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0F6E5A"/>
          <w:sz w:val="64"/>
          <w:szCs w:val="64"/>
        </w:rPr>
        <w:t xml:space="preserve">SPSS Syntax Mastery</w:t>
      </w:r>
    </w:p>
    <w:p>
      <w:pPr>
        <w:spacing w:after="200" w:before="300"/>
        <w:jc w:val="center"/>
      </w:pPr>
      <w:r>
        <w:rPr>
          <w:rFonts w:ascii="Calibri" w:cs="Calibri" w:eastAsia="Calibri" w:hAnsi="Calibri"/>
          <w:i/>
          <w:iCs/>
          <w:color w:val="444444"/>
          <w:sz w:val="28"/>
          <w:szCs w:val="28"/>
        </w:rPr>
        <w:t xml:space="preserve">A Comprehensive Guide to Writing SPSS Syntax, Taught Through a Health Tech Patient Survey Dataset</w:t>
      </w:r>
    </w:p>
    <w:p>
      <w:pPr>
        <w:spacing w:after="800" w:before="200"/>
        <w:jc w:val="center"/>
      </w:pPr>
      <w:r>
        <w:rPr>
          <w:rFonts w:ascii="Calibri" w:cs="Calibri" w:eastAsia="Calibri" w:hAnsi="Calibri"/>
          <w:b/>
          <w:bCs/>
          <w:color w:val="0B5B4A"/>
          <w:sz w:val="24"/>
          <w:szCs w:val="24"/>
        </w:rPr>
        <w:t xml:space="preserve">Health Tech Edition - Every Line of Code Explained</w:t>
      </w:r>
    </w:p>
    <w:p>
      <w:pPr>
        <w:spacing w:before="1600"/>
        <w:jc w:val="center"/>
      </w:pPr>
      <w:r>
        <w:rPr>
          <w:rFonts w:ascii="Calibri" w:cs="Calibri" w:eastAsia="Calibri" w:hAnsi="Calibri"/>
          <w:b/>
          <w:bCs/>
          <w:sz w:val="26"/>
          <w:szCs w:val="26"/>
        </w:rPr>
        <w:t xml:space="preserve">Kajola Gbenga Adewale</w:t>
      </w:r>
    </w:p>
    <w:p>
      <w:pPr>
        <w:jc w:val="center"/>
      </w:pPr>
      <w:r>
        <w:rPr>
          <w:rFonts w:ascii="Calibri" w:cs="Calibri" w:eastAsia="Calibri" w:hAnsi="Calibri"/>
          <w:color w:val="444444"/>
          <w:sz w:val="24"/>
          <w:szCs w:val="24"/>
        </w:rPr>
        <w:t xml:space="preserve">Prodigy Training Hub, Lagos, Nigeria</w:t>
      </w:r>
    </w:p>
    <w:p>
      <w:pPr>
        <w:spacing w:before="1600"/>
        <w:jc w:val="center"/>
      </w:pPr>
      <w:r>
        <w:rPr>
          <w:rFonts w:ascii="Calibri" w:cs="Calibri" w:eastAsia="Calibri" w:hAnsi="Calibri"/>
          <w:color w:val="666666"/>
          <w:sz w:val="20"/>
          <w:szCs w:val="20"/>
        </w:rPr>
        <w:t xml:space="preserve">Practice dataset: carepulse_patient_survey.csv / .xlsx</w:t>
      </w:r>
    </w:p>
    <w:p>
      <w:r>
        <w:br w:type="page"/>
      </w:r>
    </w:p>
    <w:p>
      <w:pPr>
        <w:pStyle w:val="Heading1"/>
      </w:pPr>
      <w:r>
        <w:t xml:space="preserve">About This Edition</w:t>
      </w:r>
    </w:p>
    <w:p>
      <w:pPr>
        <w:spacing w:after="200"/>
      </w:pPr>
      <w:r>
        <w:rPr>
          <w:rFonts w:ascii="Calibri" w:cs="Calibri" w:eastAsia="Calibri" w:hAnsi="Calibri"/>
          <w:sz w:val="22"/>
          <w:szCs w:val="22"/>
        </w:rPr>
        <w:t xml:space="preserve">This edition of SPSS Syntax Mastery is built specifically for a health tech company, using a simulated patient survey from CarePulse Health Tech Nigeria, a fictional telehealth platform offering video, audio, and chat medical consultations. Every syntax example in the book runs against this one dataset, and every single line of every code block, including comments, periods, and blank spacer lines, is followed by its own numbered explanation table describing exactly what that line does. Use these tables to check your own understanding line by line, or to look up the exact purpose of a subcommand you have copied from elsewhere.</w:t>
      </w:r>
    </w:p>
    <w:p>
      <w:pPr>
        <w:spacing w:after="200"/>
      </w:pPr>
      <w:r>
        <w:rPr>
          <w:rFonts w:ascii="Calibri" w:cs="Calibri" w:eastAsia="Calibri" w:hAnsi="Calibri"/>
          <w:sz w:val="22"/>
          <w:szCs w:val="22"/>
        </w:rPr>
        <w:t xml:space="preserve">All examples in this book use the practice dataset carepulse_patient_survey.csv / carepulse_patient_survey.xlsx, a simulated patient survey of 300 CarePulse Health Tech Nigeria patients across five regions (Lagos, Abuja, Port Harcourt, Kano, Ibadan). Load it once at the start of a session and every syntax example in this book will run against it without modification.</w:t>
      </w:r>
    </w:p>
    <w:p>
      <w:pPr>
        <w:spacing w:after="200"/>
      </w:pPr>
      <w:r>
        <w:rPr>
          <w:rFonts w:ascii="Calibri" w:cs="Calibri" w:eastAsia="Calibri" w:hAnsi="Calibri"/>
          <w:sz w:val="22"/>
          <w:szCs w:val="22"/>
        </w:rPr>
        <w:t xml:space="preserve">The dataset contains 300 simulated patients with 18 variables covering demographics (Region, Gender, Age, InsuranceType), platform information (ConsultationChannel, YearsOnPlatform, MonthlyConsultationSpend, NumConsultationsMonth), five Likert-scale satisfaction items about the telehealth experience (Q1 to Q5), and outcome flags (ComplaintFiled, EngagementIndex, MissedFollowUp, ChurnRisk). A full data dictionary is provided on the Data_Dictionary sheet of the accompanying Excel workbook.</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0F6E5A" w:val="clear"/>
      </w:pPr>
      <w:r>
        <w:rPr>
          <w:b/>
          <w:bCs/>
          <w:color w:val="FFFFFF"/>
        </w:rPr>
        <w:t xml:space="preserve">Part 1: Foundations of SPSS Syntax</w:t>
      </w:r>
    </w:p>
    <w:p>
      <w:pPr>
        <w:pStyle w:val="Heading2"/>
        <w:spacing w:before="300"/>
      </w:pPr>
      <w:r>
        <w:t xml:space="preserve">Chapter 1: Why Learn SPSS Syntax</w:t>
      </w:r>
    </w:p>
    <w:p>
      <w:pPr>
        <w:spacing w:after="160"/>
        <w:jc w:val="both"/>
      </w:pPr>
      <w:r>
        <w:rPr>
          <w:rFonts w:ascii="Calibri" w:cs="Calibri" w:eastAsia="Calibri" w:hAnsi="Calibri"/>
          <w:sz w:val="22"/>
          <w:szCs w:val="22"/>
        </w:rPr>
        <w:t xml:space="preserve">SPSS is usually taught through its point-and-click menus, and that is a reasonable place to start. But every menu click that SPSS performs is, underneath, a line of syntax. Once you can write that syntax directly, you gain four things the menus cannot give you: reproducibility (anyone can re-run your exact analysis), speed (one paragraph of syntax can replace forty clicks), auditability (a syntax file is a written record of every decision you made about the data), and automation (syntax can be looped, macro-ised, and scheduled).</w:t>
      </w:r>
    </w:p>
    <w:p>
      <w:pPr>
        <w:spacing w:after="160"/>
        <w:jc w:val="both"/>
      </w:pPr>
      <w:r>
        <w:rPr>
          <w:rFonts w:ascii="Calibri" w:cs="Calibri" w:eastAsia="Calibri" w:hAnsi="Calibri"/>
          <w:sz w:val="22"/>
          <w:szCs w:val="22"/>
        </w:rPr>
        <w:t xml:space="preserve">In a professional or research setting, a saved .sps syntax file is your proof of work. If a supervisor, examiner, or auditor asks 'how did you get this number', the honest answer with syntax is 'run this file and you will get it again'. That is not true of a project built entirely by clicking through menus.</w:t>
      </w:r>
    </w:p>
    <w:p>
      <w:pPr>
        <w:spacing w:after="160"/>
        <w:jc w:val="both"/>
      </w:pPr>
      <w:r>
        <w:rPr>
          <w:rFonts w:ascii="Calibri" w:cs="Calibri" w:eastAsia="Calibri" w:hAnsi="Calibri"/>
          <w:sz w:val="22"/>
          <w:szCs w:val="22"/>
        </w:rPr>
        <w:t xml:space="preserve">This book teaches SPSS the way a programmer would teach a language: starting from the syntax window itself, through data definition, data management, every major statistical procedure, and finally macros and automation. Every example runs against one practice dataset so that the syntax you write in Chapter 4 still works when you reach Chapter 34.</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can always recover the syntax behind any menu action: run the analysis once through the menus, then click 'Paste' instead of 'OK'. SPSS writes the exact syntax for what you just configured into a new Syntax Editor window.</w:t>
      </w:r>
    </w:p>
    <w:p>
      <w:pPr>
        <w:pStyle w:val="Heading2"/>
        <w:spacing w:before="300"/>
      </w:pPr>
      <w:r>
        <w:t xml:space="preserve">Chapter 2: The Syntax Editor and How Commands Are Structured</w:t>
      </w:r>
    </w:p>
    <w:p>
      <w:pPr>
        <w:spacing w:after="160"/>
        <w:jc w:val="both"/>
      </w:pPr>
      <w:r>
        <w:rPr>
          <w:rFonts w:ascii="Calibri" w:cs="Calibri" w:eastAsia="Calibri" w:hAnsi="Calibri"/>
          <w:sz w:val="22"/>
          <w:szCs w:val="22"/>
        </w:rPr>
        <w:t xml:space="preserve">The Syntax Editor is a plain text window (File &gt; New &gt; Syntax) where you type SPSS commands. Every SPSS command follows the same skeleton: a COMMAND KEYWORD, one or more optional /SUBCOMMANDS, and a closing period. The period is not decorative - it is how SPSS knows a command has ended, exactly like a semicolon in SQL or a full stop in a sentence.</w:t>
      </w:r>
    </w:p>
    <w:p>
      <w:pPr>
        <w:spacing w:after="160"/>
        <w:jc w:val="both"/>
      </w:pPr>
      <w:r>
        <w:rPr>
          <w:rFonts w:ascii="Calibri" w:cs="Calibri" w:eastAsia="Calibri" w:hAnsi="Calibri"/>
          <w:sz w:val="22"/>
          <w:szCs w:val="22"/>
        </w:rPr>
        <w:t xml:space="preserve">Command keywords are conventionally written in upper case and variable names in the case you defined them, though SPSS itself is not case sensitive for either. Indentation and line breaks are free-form: a command can span many lines, and SPSS only cares where the period is.</w:t>
      </w:r>
    </w:p>
    <w:p>
      <w:pPr>
        <w:spacing w:after="160"/>
        <w:jc w:val="both"/>
      </w:pPr>
      <w:r>
        <w:rPr>
          <w:rFonts w:ascii="Calibri" w:cs="Calibri" w:eastAsia="Calibri" w:hAnsi="Calibri"/>
          <w:sz w:val="22"/>
          <w:szCs w:val="22"/>
        </w:rPr>
        <w:t xml:space="preserve">Comments start with an asterisk (*) or the word COMMENT, and always end with a period. You can also use C-style block comments with /* text */ inside a command. Get in the habit of commenting your syntax files as if someone else will read them in a year, because that someone is usually you.</w:t>
      </w:r>
    </w:p>
    <w:p>
      <w:pPr>
        <w:spacing w:after="60" w:before="200"/>
      </w:pPr>
      <w:r>
        <w:rPr>
          <w:rFonts w:ascii="Calibri" w:cs="Calibri" w:eastAsia="Calibri" w:hAnsi="Calibri"/>
          <w:b/>
          <w:bCs/>
          <w:i/>
          <w:iCs/>
          <w:color w:val="444444"/>
          <w:sz w:val="20"/>
          <w:szCs w:val="20"/>
        </w:rPr>
        <w:t xml:space="preserve">Anatomy of a command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This is a full-line comment describing what the command below does.</w:t>
      </w:r>
      <w:r>
        <w:rPr>
          <w:rFonts w:ascii="Consolas" w:cs="Consolas" w:eastAsia="Consolas" w:hAnsi="Consolas"/>
          <w:color w:val="1B3A57"/>
          <w:sz w:val="19"/>
          <w:szCs w:val="19"/>
        </w:rPr>
        <w:br/>
        <w:t xml:space="preserve">FREQUENCIES VARIABLES=Gender Region</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Everything before the period, across as many lines as needed, is ONE command.</w:t>
      </w:r>
      <w:r>
        <w:rPr>
          <w:rFonts w:ascii="Consolas" w:cs="Consolas" w:eastAsia="Consolas" w:hAnsi="Consolas"/>
          <w:color w:val="1B3A57"/>
          <w:sz w:val="19"/>
          <w:szCs w:val="19"/>
        </w:rPr>
        <w:br/>
        <w:t xml:space="preserve">* A period with nothing after it ends the command; the next line starts a new one.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This is a full-line comment describing what the command below does.</w:t>
            </w:r>
          </w:p>
        </w:tc>
        <w:tc>
          <w:tcPr>
            <w:tcW w:type="dxa" w:w="5300"/>
            <w:shd w:fill="FFFFFF" w:val="clear"/>
          </w:tcPr>
          <w:p>
            <w:r>
              <w:rPr>
                <w:rFonts w:ascii="Calibri" w:cs="Calibri" w:eastAsia="Calibri" w:hAnsi="Calibri"/>
                <w:sz w:val="18"/>
                <w:szCs w:val="18"/>
              </w:rPr>
              <w:t xml:space="preserve">A full-line comment. It starts with an asterisk and ends with a period; SPSS ignores everything between them.</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FREQUENCIES VARIABLES=Gender Region</w:t>
            </w:r>
          </w:p>
        </w:tc>
        <w:tc>
          <w:tcPr>
            <w:tcW w:type="dxa" w:w="5300"/>
            <w:shd w:fill="F7F9FB" w:val="clear"/>
          </w:tcPr>
          <w:p>
            <w:r>
              <w:rPr>
                <w:rFonts w:ascii="Calibri" w:cs="Calibri" w:eastAsia="Calibri" w:hAnsi="Calibri"/>
                <w:sz w:val="18"/>
                <w:szCs w:val="18"/>
              </w:rPr>
              <w:t xml:space="preserve">The command keyword FREQUENCIES begins, naming Gender and Region as the variables to analyse. The command is not finished yet because there is no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/ORDER=ANALYSIS.</w:t>
            </w:r>
          </w:p>
        </w:tc>
        <w:tc>
          <w:tcPr>
            <w:tcW w:type="dxa" w:w="5300"/>
            <w:shd w:fill="FFFFFF" w:val="clear"/>
          </w:tcPr>
          <w:p>
            <w:r>
              <w:rPr>
                <w:rFonts w:ascii="Calibri" w:cs="Calibri" w:eastAsia="Calibri" w:hAnsi="Calibri"/>
                <w:sz w:val="18"/>
                <w:szCs w:val="18"/>
              </w:rPr>
              <w:t xml:space="preserve">A subcommand starting with a forward slash, still part of the same FREQUENCIES command; it tells SPSS to order the output categories by the order it discovers them in the data. The period here ends the whole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SPSS ignores blank lines completely; they exist only to make the file easier for a human to read.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Everything before the period, across as many lines as needed, is ONE command.</w:t>
            </w:r>
          </w:p>
        </w:tc>
        <w:tc>
          <w:tcPr>
            <w:tcW w:type="dxa" w:w="5300"/>
            <w:shd w:fill="FFFFFF" w:val="clear"/>
          </w:tcPr>
          <w:p>
            <w:r>
              <w:rPr>
                <w:rFonts w:ascii="Calibri" w:cs="Calibri" w:eastAsia="Calibri" w:hAnsi="Calibri"/>
                <w:sz w:val="18"/>
                <w:szCs w:val="18"/>
              </w:rPr>
              <w:t xml:space="preserve">Another full-line comment explaining that a command can span several physical lines and still counts as one command, up to its closing period.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 period with nothing after it ends the command; the next line starts a new one.</w:t>
            </w:r>
          </w:p>
        </w:tc>
        <w:tc>
          <w:tcPr>
            <w:tcW w:type="dxa" w:w="5300"/>
            <w:shd w:fill="F7F9FB" w:val="clear"/>
          </w:tcPr>
          <w:p>
            <w:r>
              <w:rPr>
                <w:rFonts w:ascii="Calibri" w:cs="Calibri" w:eastAsia="Calibri" w:hAnsi="Calibri"/>
                <w:sz w:val="18"/>
                <w:szCs w:val="18"/>
              </w:rPr>
              <w:t xml:space="preserve">A final comment clarifying that the period is the true end-of-command marker, not the line break.</w:t>
            </w:r>
          </w:p>
        </w:tc>
      </w:tr>
    </w:tbl>
    <w:p>
      <w:pPr>
        <w:spacing w:after="200"/>
      </w:pPr>
    </w:p>
    <w:p>
      <w:pPr>
        <w:spacing w:after="60" w:before="200"/>
      </w:pPr>
      <w:r>
        <w:rPr>
          <w:rFonts w:ascii="Calibri" w:cs="Calibri" w:eastAsia="Calibri" w:hAnsi="Calibri"/>
          <w:b/>
          <w:bCs/>
          <w:i/>
          <w:iCs/>
          <w:color w:val="444444"/>
          <w:sz w:val="20"/>
          <w:szCs w:val="20"/>
        </w:rPr>
        <w:t xml:space="preserve">Running syntax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Highlight one or more complete commands and press Ctrl+R (or the Run &gt; Selection</w:t>
      </w:r>
      <w:r>
        <w:rPr>
          <w:rFonts w:ascii="Consolas" w:cs="Consolas" w:eastAsia="Consolas" w:hAnsi="Consolas"/>
          <w:color w:val="1B3A57"/>
          <w:sz w:val="19"/>
          <w:szCs w:val="19"/>
        </w:rPr>
        <w:br/>
        <w:t xml:space="preserve">* menu / green play-triangle icon) to execute just the highlighted syntax.</w:t>
      </w:r>
      <w:r>
        <w:rPr>
          <w:rFonts w:ascii="Consolas" w:cs="Consolas" w:eastAsia="Consolas" w:hAnsi="Consolas"/>
          <w:color w:val="1B3A57"/>
          <w:sz w:val="19"/>
          <w:szCs w:val="19"/>
        </w:rPr>
        <w:br/>
        <w:t xml:space="preserve">* Run &gt; All Syntax executes the entire file from top to bottom.</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Highlight one or more complete commands and press Ctrl+R (or the Run &gt; Selection</w:t>
            </w:r>
          </w:p>
        </w:tc>
        <w:tc>
          <w:tcPr>
            <w:tcW w:type="dxa" w:w="5300"/>
            <w:shd w:fill="FFFFFF" w:val="clear"/>
          </w:tcPr>
          <w:p>
            <w:r>
              <w:rPr>
                <w:rFonts w:ascii="Calibri" w:cs="Calibri" w:eastAsia="Calibri" w:hAnsi="Calibri"/>
                <w:sz w:val="18"/>
                <w:szCs w:val="18"/>
              </w:rPr>
              <w:t xml:space="preserve">Comment explaining that highlighting one or more complete commands and pressing Ctrl+R runs only what is selected.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menu / green play-triangle icon) to execute just the highlighted syntax.</w:t>
            </w:r>
          </w:p>
        </w:tc>
        <w:tc>
          <w:tcPr>
            <w:tcW w:type="dxa" w:w="5300"/>
            <w:shd w:fill="F7F9FB" w:val="clear"/>
          </w:tcPr>
          <w:p>
            <w:r>
              <w:rPr>
                <w:rFonts w:ascii="Calibri" w:cs="Calibri" w:eastAsia="Calibri" w:hAnsi="Calibri"/>
                <w:sz w:val="18"/>
                <w:szCs w:val="18"/>
              </w:rPr>
              <w:t xml:space="preserve">Continuation of the same comment, naming the alternative ways to trigger the same action (the Run menu or the green play-triangle toolbar icon).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Run &gt; All Syntax executes the entire file from top to bottom.</w:t>
            </w:r>
          </w:p>
        </w:tc>
        <w:tc>
          <w:tcPr>
            <w:tcW w:type="dxa" w:w="5300"/>
            <w:shd w:fill="FFFFFF" w:val="clear"/>
          </w:tcPr>
          <w:p>
            <w:r>
              <w:rPr>
                <w:rFonts w:ascii="Calibri" w:cs="Calibri" w:eastAsia="Calibri" w:hAnsi="Calibri"/>
                <w:sz w:val="18"/>
                <w:szCs w:val="18"/>
              </w:rPr>
              <w:t xml:space="preserve">Comment explaining the Run &gt; All Syntax menu option, which executes every command in the file from the first line to the last.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very common beginner error is a missing period at the end of a command - SPSS will then try to interpret the next line as part of the same command and throw a confusing error. If a command 'does not run', check the period first.</w:t>
      </w:r>
    </w:p>
    <w:p>
      <w:pPr>
        <w:pStyle w:val="Heading2"/>
        <w:spacing w:before="300"/>
      </w:pPr>
      <w:r>
        <w:t xml:space="preserve">Chapter 3: Session Setup: SET, SHOW, and Working Directories</w:t>
      </w:r>
    </w:p>
    <w:p>
      <w:pPr>
        <w:spacing w:after="160"/>
        <w:jc w:val="both"/>
      </w:pPr>
      <w:r>
        <w:rPr>
          <w:rFonts w:ascii="Calibri" w:cs="Calibri" w:eastAsia="Calibri" w:hAnsi="Calibri"/>
          <w:sz w:val="22"/>
          <w:szCs w:val="22"/>
        </w:rPr>
        <w:t xml:space="preserve">Before touching data it helps to configure the session. SET controls global options such as the width of printed output, the decimal symbol, and the random number seed (important for reproducible simulations or bootstrapping). SHOW displays the current value of any of those settings. CD changes SPSS's current working directory, which is useful so that later GET DATA and SAVE commands can use short relative file names instead of full paths.</w:t>
      </w:r>
    </w:p>
    <w:p>
      <w:pPr>
        <w:spacing w:after="60" w:before="200"/>
      </w:pPr>
      <w:r>
        <w:rPr>
          <w:rFonts w:ascii="Calibri" w:cs="Calibri" w:eastAsia="Calibri" w:hAnsi="Calibri"/>
          <w:b/>
          <w:bCs/>
          <w:i/>
          <w:iCs/>
          <w:color w:val="444444"/>
          <w:sz w:val="20"/>
          <w:szCs w:val="20"/>
        </w:rPr>
        <w:t xml:space="preserve">Typical session header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SET DECIMAL=DOT.</w:t>
      </w:r>
      <w:r>
        <w:rPr>
          <w:rFonts w:ascii="Consolas" w:cs="Consolas" w:eastAsia="Consolas" w:hAnsi="Consolas"/>
          <w:color w:val="1B3A57"/>
          <w:sz w:val="19"/>
          <w:szCs w:val="19"/>
        </w:rPr>
        <w:br/>
        <w:t xml:space="preserve">CD 'C:\CarePulse\SPSS_Course'.</w:t>
      </w:r>
      <w:r>
        <w:rPr>
          <w:rFonts w:ascii="Consolas" w:cs="Consolas" w:eastAsia="Consolas" w:hAnsi="Consolas"/>
          <w:color w:val="1B3A57"/>
          <w:sz w:val="19"/>
          <w:szCs w:val="19"/>
        </w:rPr>
        <w:br/>
        <w:t xml:space="preserve">SHOW SEED.</w:t>
      </w:r>
      <w:r>
        <w:rPr>
          <w:rFonts w:ascii="Consolas" w:cs="Consolas" w:eastAsia="Consolas" w:hAnsi="Consolas"/>
          <w:color w:val="1B3A57"/>
          <w:sz w:val="19"/>
          <w:szCs w:val="19"/>
        </w:rPr>
        <w:br/>
        <w:t xml:space="preserve">SHOW DIRECTORY.</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starting point of SPSS's random number generator to the value 234, so any random process (sampling, bootstrapping) gives identical results every time this file is run.</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SET DECIMAL=DOT.</w:t>
            </w:r>
          </w:p>
        </w:tc>
        <w:tc>
          <w:tcPr>
            <w:tcW w:type="dxa" w:w="5300"/>
            <w:shd w:fill="F7F9FB" w:val="clear"/>
          </w:tcPr>
          <w:p>
            <w:r>
              <w:rPr>
                <w:rFonts w:ascii="Calibri" w:cs="Calibri" w:eastAsia="Calibri" w:hAnsi="Calibri"/>
                <w:sz w:val="18"/>
                <w:szCs w:val="18"/>
              </w:rPr>
              <w:t xml:space="preserve">SET DECIMAL tells SPSS to expect and display a full stop as the decimal separator (DOT), rather than a comma, regardless of the Windows regional settings on the machine.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CD 'C:\CarePulse\SPSS_Course'.</w:t>
            </w:r>
          </w:p>
        </w:tc>
        <w:tc>
          <w:tcPr>
            <w:tcW w:type="dxa" w:w="5300"/>
            <w:shd w:fill="FFFFFF" w:val="clear"/>
          </w:tcPr>
          <w:p>
            <w:r>
              <w:rPr>
                <w:rFonts w:ascii="Calibri" w:cs="Calibri" w:eastAsia="Calibri" w:hAnsi="Calibri"/>
                <w:sz w:val="18"/>
                <w:szCs w:val="18"/>
              </w:rPr>
              <w:t xml:space="preserve">CD changes SPSS's current working directory to the folder path given in quotes, so later file references can use short file names instead of the full path.</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SHOW SEED.</w:t>
            </w:r>
          </w:p>
        </w:tc>
        <w:tc>
          <w:tcPr>
            <w:tcW w:type="dxa" w:w="5300"/>
            <w:shd w:fill="F7F9FB" w:val="clear"/>
          </w:tcPr>
          <w:p>
            <w:r>
              <w:rPr>
                <w:rFonts w:ascii="Calibri" w:cs="Calibri" w:eastAsia="Calibri" w:hAnsi="Calibri"/>
                <w:sz w:val="18"/>
                <w:szCs w:val="18"/>
              </w:rPr>
              <w:t xml:space="preserve">SHOW SEED prints the current random seed value to the Output Viewer, confirming the SET SEED command above took effect.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SHOW DIRECTORY.</w:t>
            </w:r>
          </w:p>
        </w:tc>
        <w:tc>
          <w:tcPr>
            <w:tcW w:type="dxa" w:w="5300"/>
            <w:shd w:fill="FFFFFF" w:val="clear"/>
          </w:tcPr>
          <w:p>
            <w:r>
              <w:rPr>
                <w:rFonts w:ascii="Calibri" w:cs="Calibri" w:eastAsia="Calibri" w:hAnsi="Calibri"/>
                <w:sz w:val="18"/>
                <w:szCs w:val="18"/>
              </w:rPr>
              <w:t xml:space="preserve">SHOW DIRECTORY prints the current working directory to the Output Viewer, confirming the CD command above took effect.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Put a SET SEED command at the very top of any syntax file that involves random sampling (SAMPLE, bootstrapping, multiple imputation) so your results are identical every time the file is re-run.</w:t>
      </w:r>
    </w:p>
    <w:p>
      <w:pPr>
        <w:pStyle w:val="Heading1"/>
        <w:pageBreakBefore/>
        <w:shd w:fill="0F6E5A" w:val="clear"/>
      </w:pPr>
      <w:r>
        <w:rPr>
          <w:b/>
          <w:bCs/>
          <w:color w:val="FFFFFF"/>
        </w:rPr>
        <w:t xml:space="preserve">Part 2: Data Definition and Import</w:t>
      </w:r>
    </w:p>
    <w:p>
      <w:pPr>
        <w:pStyle w:val="Heading2"/>
        <w:spacing w:before="300"/>
      </w:pPr>
      <w:r>
        <w:t xml:space="preserve">Chapter 4: GET DATA: Importing CSV and Excel Files</w:t>
      </w:r>
    </w:p>
    <w:p>
      <w:pPr>
        <w:spacing w:after="160"/>
        <w:jc w:val="both"/>
      </w:pPr>
      <w:r>
        <w:rPr>
          <w:rFonts w:ascii="Calibri" w:cs="Calibri" w:eastAsia="Calibri" w:hAnsi="Calibri"/>
          <w:sz w:val="22"/>
          <w:szCs w:val="22"/>
        </w:rPr>
        <w:t xml:space="preserve">GET DATA is the modern, general-purpose command for importing external files. It always follows the same pattern: /TYPE names the file format, /FILE gives the path, and format-specific subcommands control how rows and columns are read. This chapter imports the practice dataset directly from CSV and, separately, from Excel - you only need to run one of the two, but both are shown because you will meet each format in real work.</w:t>
      </w:r>
    </w:p>
    <w:p>
      <w:pPr>
        <w:spacing w:after="60" w:before="200"/>
      </w:pPr>
      <w:r>
        <w:rPr>
          <w:rFonts w:ascii="Calibri" w:cs="Calibri" w:eastAsia="Calibri" w:hAnsi="Calibri"/>
          <w:b/>
          <w:bCs/>
          <w:i/>
          <w:iCs/>
          <w:color w:val="444444"/>
          <w:sz w:val="20"/>
          <w:szCs w:val="20"/>
        </w:rPr>
        <w:t xml:space="preserve">Import the CSV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/TYPE=TXT</w:t>
      </w:r>
      <w:r>
        <w:rPr>
          <w:rFonts w:ascii="Consolas" w:cs="Consolas" w:eastAsia="Consolas" w:hAnsi="Consolas"/>
          <w:color w:val="1B3A57"/>
          <w:sz w:val="19"/>
          <w:szCs w:val="19"/>
        </w:rPr>
        <w:br/>
        <w:t xml:space="preserve"> /FILE='carepulse_patient_survey.csv'</w:t>
      </w:r>
      <w:r>
        <w:rPr>
          <w:rFonts w:ascii="Consolas" w:cs="Consolas" w:eastAsia="Consolas" w:hAnsi="Consolas"/>
          <w:color w:val="1B3A57"/>
          <w:sz w:val="19"/>
          <w:szCs w:val="19"/>
        </w:rPr>
        <w:br/>
        <w:t xml:space="preserve"> /DELCASE=LINE</w:t>
      </w:r>
      <w:r>
        <w:rPr>
          <w:rFonts w:ascii="Consolas" w:cs="Consolas" w:eastAsia="Consolas" w:hAnsi="Consolas"/>
          <w:color w:val="1B3A57"/>
          <w:sz w:val="19"/>
          <w:szCs w:val="19"/>
        </w:rPr>
        <w:br/>
        <w:t xml:space="preserve"> /DELIMITERS=','</w:t>
      </w:r>
      <w:r>
        <w:rPr>
          <w:rFonts w:ascii="Consolas" w:cs="Consolas" w:eastAsia="Consolas" w:hAnsi="Consolas"/>
          <w:color w:val="1B3A57"/>
          <w:sz w:val="19"/>
          <w:szCs w:val="19"/>
        </w:rPr>
        <w:br/>
        <w:t xml:space="preserve"> /QUALIFIER='"'</w:t>
      </w:r>
      <w:r>
        <w:rPr>
          <w:rFonts w:ascii="Consolas" w:cs="Consolas" w:eastAsia="Consolas" w:hAnsi="Consolas"/>
          <w:color w:val="1B3A57"/>
          <w:sz w:val="19"/>
          <w:szCs w:val="19"/>
        </w:rPr>
        <w:br/>
        <w:t xml:space="preserve"> /ARRANGEMENT=DELIMITED</w:t>
      </w:r>
      <w:r>
        <w:rPr>
          <w:rFonts w:ascii="Consolas" w:cs="Consolas" w:eastAsia="Consolas" w:hAnsi="Consolas"/>
          <w:color w:val="1B3A57"/>
          <w:sz w:val="19"/>
          <w:szCs w:val="19"/>
        </w:rPr>
        <w:br/>
        <w:t xml:space="preserve"> /FIRSTCASE=2</w:t>
      </w:r>
      <w:r>
        <w:rPr>
          <w:rFonts w:ascii="Consolas" w:cs="Consolas" w:eastAsia="Consolas" w:hAnsi="Consolas"/>
          <w:color w:val="1B3A57"/>
          <w:sz w:val="19"/>
          <w:szCs w:val="19"/>
        </w:rPr>
        <w:br/>
        <w:t xml:space="preserve">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PatientID A6</w:t>
      </w:r>
      <w:r>
        <w:rPr>
          <w:rFonts w:ascii="Consolas" w:cs="Consolas" w:eastAsia="Consolas" w:hAnsi="Consolas"/>
          <w:color w:val="1B3A57"/>
          <w:sz w:val="19"/>
          <w:szCs w:val="19"/>
        </w:rPr>
        <w:br/>
        <w:t xml:space="preserve"> Region A15</w:t>
      </w:r>
      <w:r>
        <w:rPr>
          <w:rFonts w:ascii="Consolas" w:cs="Consolas" w:eastAsia="Consolas" w:hAnsi="Consolas"/>
          <w:color w:val="1B3A57"/>
          <w:sz w:val="19"/>
          <w:szCs w:val="19"/>
        </w:rPr>
        <w:br/>
        <w:t xml:space="preserve"> Gender A6</w:t>
      </w:r>
      <w:r>
        <w:rPr>
          <w:rFonts w:ascii="Consolas" w:cs="Consolas" w:eastAsia="Consolas" w:hAnsi="Consolas"/>
          <w:color w:val="1B3A57"/>
          <w:sz w:val="19"/>
          <w:szCs w:val="19"/>
        </w:rPr>
        <w:br/>
        <w:t xml:space="preserve"> Age F3</w:t>
      </w:r>
      <w:r>
        <w:rPr>
          <w:rFonts w:ascii="Consolas" w:cs="Consolas" w:eastAsia="Consolas" w:hAnsi="Consolas"/>
          <w:color w:val="1B3A57"/>
          <w:sz w:val="19"/>
          <w:szCs w:val="19"/>
        </w:rPr>
        <w:br/>
        <w:t xml:space="preserve"> InsuranceType A13</w:t>
      </w:r>
      <w:r>
        <w:rPr>
          <w:rFonts w:ascii="Consolas" w:cs="Consolas" w:eastAsia="Consolas" w:hAnsi="Consolas"/>
          <w:color w:val="1B3A57"/>
          <w:sz w:val="19"/>
          <w:szCs w:val="19"/>
        </w:rPr>
        <w:br/>
        <w:t xml:space="preserve"> ConsultationChannel A14</w:t>
      </w:r>
      <w:r>
        <w:rPr>
          <w:rFonts w:ascii="Consolas" w:cs="Consolas" w:eastAsia="Consolas" w:hAnsi="Consolas"/>
          <w:color w:val="1B3A57"/>
          <w:sz w:val="19"/>
          <w:szCs w:val="19"/>
        </w:rPr>
        <w:br/>
        <w:t xml:space="preserve"> YearsOnPlatform F5.1</w:t>
      </w:r>
      <w:r>
        <w:rPr>
          <w:rFonts w:ascii="Consolas" w:cs="Consolas" w:eastAsia="Consolas" w:hAnsi="Consolas"/>
          <w:color w:val="1B3A57"/>
          <w:sz w:val="19"/>
          <w:szCs w:val="19"/>
        </w:rPr>
        <w:br/>
        <w:t xml:space="preserve"> MonthlyConsultationSpend F8</w:t>
      </w:r>
      <w:r>
        <w:rPr>
          <w:rFonts w:ascii="Consolas" w:cs="Consolas" w:eastAsia="Consolas" w:hAnsi="Consolas"/>
          <w:color w:val="1B3A57"/>
          <w:sz w:val="19"/>
          <w:szCs w:val="19"/>
        </w:rPr>
        <w:br/>
        <w:t xml:space="preserve"> NumConsultationsMonth F3</w:t>
      </w:r>
      <w:r>
        <w:rPr>
          <w:rFonts w:ascii="Consolas" w:cs="Consolas" w:eastAsia="Consolas" w:hAnsi="Consolas"/>
          <w:color w:val="1B3A57"/>
          <w:sz w:val="19"/>
          <w:szCs w:val="19"/>
        </w:rPr>
        <w:br/>
        <w:t xml:space="preserve"> Q1_DoctorResponsiveness F1</w:t>
      </w:r>
      <w:r>
        <w:rPr>
          <w:rFonts w:ascii="Consolas" w:cs="Consolas" w:eastAsia="Consolas" w:hAnsi="Consolas"/>
          <w:color w:val="1B3A57"/>
          <w:sz w:val="19"/>
          <w:szCs w:val="19"/>
        </w:rPr>
        <w:br/>
        <w:t xml:space="preserve"> Q2_AppEaseOfUse F1</w:t>
      </w:r>
      <w:r>
        <w:rPr>
          <w:rFonts w:ascii="Consolas" w:cs="Consolas" w:eastAsia="Consolas" w:hAnsi="Consolas"/>
          <w:color w:val="1B3A57"/>
          <w:sz w:val="19"/>
          <w:szCs w:val="19"/>
        </w:rPr>
        <w:br/>
        <w:t xml:space="preserve"> Q3_ConsultationQuality F1</w:t>
      </w:r>
      <w:r>
        <w:rPr>
          <w:rFonts w:ascii="Consolas" w:cs="Consolas" w:eastAsia="Consolas" w:hAnsi="Consolas"/>
          <w:color w:val="1B3A57"/>
          <w:sz w:val="19"/>
          <w:szCs w:val="19"/>
        </w:rPr>
        <w:br/>
        <w:t xml:space="preserve"> Q4_WaitTimeSatisfaction F1</w:t>
      </w:r>
      <w:r>
        <w:rPr>
          <w:rFonts w:ascii="Consolas" w:cs="Consolas" w:eastAsia="Consolas" w:hAnsi="Consolas"/>
          <w:color w:val="1B3A57"/>
          <w:sz w:val="19"/>
          <w:szCs w:val="19"/>
        </w:rPr>
        <w:br/>
        <w:t xml:space="preserve"> Q5_OverallSatisfaction F1</w:t>
      </w:r>
      <w:r>
        <w:rPr>
          <w:rFonts w:ascii="Consolas" w:cs="Consolas" w:eastAsia="Consolas" w:hAnsi="Consolas"/>
          <w:color w:val="1B3A57"/>
          <w:sz w:val="19"/>
          <w:szCs w:val="19"/>
        </w:rPr>
        <w:br/>
        <w:t xml:space="preserve"> ComplaintFiled A3</w:t>
      </w:r>
      <w:r>
        <w:rPr>
          <w:rFonts w:ascii="Consolas" w:cs="Consolas" w:eastAsia="Consolas" w:hAnsi="Consolas"/>
          <w:color w:val="1B3A57"/>
          <w:sz w:val="19"/>
          <w:szCs w:val="19"/>
        </w:rPr>
        <w:br/>
        <w:t xml:space="preserve"> EngagementIndex F3</w:t>
      </w:r>
      <w:r>
        <w:rPr>
          <w:rFonts w:ascii="Consolas" w:cs="Consolas" w:eastAsia="Consolas" w:hAnsi="Consolas"/>
          <w:color w:val="1B3A57"/>
          <w:sz w:val="19"/>
          <w:szCs w:val="19"/>
        </w:rPr>
        <w:br/>
        <w:t xml:space="preserve"> MissedFollowUp A3</w:t>
      </w:r>
      <w:r>
        <w:rPr>
          <w:rFonts w:ascii="Consolas" w:cs="Consolas" w:eastAsia="Consolas" w:hAnsi="Consolas"/>
          <w:color w:val="1B3A57"/>
          <w:sz w:val="19"/>
          <w:szCs w:val="19"/>
        </w:rPr>
        <w:br/>
        <w:t xml:space="preserve">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CarePulse WINDOW=FRONT.</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the GET DATA command and tells SPSS the source is a plain text file (/TYPE=TXT), which covers CSV files.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/FILE='carepulse_patient_survey.csv'</w:t>
            </w:r>
          </w:p>
        </w:tc>
        <w:tc>
          <w:tcPr>
            <w:tcW w:type="dxa" w:w="5300"/>
            <w:shd w:fill="F7F9FB" w:val="clear"/>
          </w:tcPr>
          <w:p>
            <w:r>
              <w:rPr>
                <w:rFonts w:ascii="Calibri" w:cs="Calibri" w:eastAsia="Calibri" w:hAnsi="Calibri"/>
                <w:sz w:val="18"/>
                <w:szCs w:val="18"/>
              </w:rPr>
              <w:t xml:space="preserve">Names the exact file to read, in single quotes, relative to the working directory set by CD in Chapter 3.</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/DELCASE=LINE</w:t>
            </w:r>
          </w:p>
        </w:tc>
        <w:tc>
          <w:tcPr>
            <w:tcW w:type="dxa" w:w="5300"/>
            <w:shd w:fill="FFFFFF" w:val="clear"/>
          </w:tcPr>
          <w:p>
            <w:r>
              <w:rPr>
                <w:rFonts w:ascii="Calibri" w:cs="Calibri" w:eastAsia="Calibri" w:hAnsi="Calibri"/>
                <w:sz w:val="18"/>
                <w:szCs w:val="18"/>
              </w:rPr>
              <w:t xml:space="preserve">DELCASE=LINE tells SPSS that every new line in the file is a new case (row) of data.</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/DELIMITERS=','</w:t>
            </w:r>
          </w:p>
        </w:tc>
        <w:tc>
          <w:tcPr>
            <w:tcW w:type="dxa" w:w="5300"/>
            <w:shd w:fill="F7F9FB" w:val="clear"/>
          </w:tcPr>
          <w:p>
            <w:r>
              <w:rPr>
                <w:rFonts w:ascii="Calibri" w:cs="Calibri" w:eastAsia="Calibri" w:hAnsi="Calibri"/>
                <w:sz w:val="18"/>
                <w:szCs w:val="18"/>
              </w:rPr>
              <w:t xml:space="preserve">DELIMITERS names the character that separates one column's value from the next; a comma, matching a standard CSV file.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/QUALIFIER='"'</w:t>
            </w:r>
          </w:p>
        </w:tc>
        <w:tc>
          <w:tcPr>
            <w:tcW w:type="dxa" w:w="5300"/>
            <w:shd w:fill="FFFFFF" w:val="clear"/>
          </w:tcPr>
          <w:p>
            <w:r>
              <w:rPr>
                <w:rFonts w:ascii="Calibri" w:cs="Calibri" w:eastAsia="Calibri" w:hAnsi="Calibri"/>
                <w:sz w:val="18"/>
                <w:szCs w:val="18"/>
              </w:rPr>
              <w:t xml:space="preserve">QUALIFIER names the character used to wrap text that itself might contain the delimiter, here a double quote mark, exactly as CSV files typically use.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w:t>
            </w:r>
          </w:p>
        </w:tc>
        <w:tc>
          <w:tcPr>
            <w:tcW w:type="dxa" w:w="5300"/>
            <w:shd w:fill="F7F9FB" w:val="clear"/>
          </w:tcPr>
          <w:p>
            <w:r>
              <w:rPr>
                <w:rFonts w:ascii="Calibri" w:cs="Calibri" w:eastAsia="Calibri" w:hAnsi="Calibri"/>
                <w:sz w:val="18"/>
                <w:szCs w:val="18"/>
              </w:rPr>
              <w:t xml:space="preserve">ARRANGEMENT=DELIMITED confirms the file is column-delimited (as opposed to fixed-width columns).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/FIRSTCASE=2</w:t>
            </w:r>
          </w:p>
        </w:tc>
        <w:tc>
          <w:tcPr>
            <w:tcW w:type="dxa" w:w="5300"/>
            <w:shd w:fill="FFFFFF" w:val="clear"/>
          </w:tcPr>
          <w:p>
            <w:r>
              <w:rPr>
                <w:rFonts w:ascii="Calibri" w:cs="Calibri" w:eastAsia="Calibri" w:hAnsi="Calibri"/>
                <w:sz w:val="18"/>
                <w:szCs w:val="18"/>
              </w:rPr>
              <w:t xml:space="preserve">FIRSTCASE=2 tells SPSS that row 1 is a header row of column names, so actual data starts on row 2.</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/IMPORTCASE=ALL</w:t>
            </w:r>
          </w:p>
        </w:tc>
        <w:tc>
          <w:tcPr>
            <w:tcW w:type="dxa" w:w="5300"/>
            <w:shd w:fill="F7F9FB" w:val="clear"/>
          </w:tcPr>
          <w:p>
            <w:r>
              <w:rPr>
                <w:rFonts w:ascii="Calibri" w:cs="Calibri" w:eastAsia="Calibri" w:hAnsi="Calibri"/>
                <w:sz w:val="18"/>
                <w:szCs w:val="18"/>
              </w:rPr>
              <w:t xml:space="preserve">IMPORTCASE=ALL tells SPSS to read every case in the file rather than stopping after a sample or a fixed count.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which is where every column's name and data type will be listed.</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PatientID A6</w:t>
            </w:r>
          </w:p>
        </w:tc>
        <w:tc>
          <w:tcPr>
            <w:tcW w:type="dxa" w:w="5300"/>
            <w:shd w:fill="F7F9FB" w:val="clear"/>
          </w:tcPr>
          <w:p>
            <w:r>
              <w:rPr>
                <w:rFonts w:ascii="Calibri" w:cs="Calibri" w:eastAsia="Calibri" w:hAnsi="Calibri"/>
                <w:sz w:val="18"/>
                <w:szCs w:val="18"/>
              </w:rPr>
              <w:t xml:space="preserve">Defines PatientID as a string (A)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Region A15</w:t>
            </w:r>
          </w:p>
        </w:tc>
        <w:tc>
          <w:tcPr>
            <w:tcW w:type="dxa" w:w="5300"/>
            <w:shd w:fill="FFFFFF" w:val="clear"/>
          </w:tcPr>
          <w:p>
            <w:r>
              <w:rPr>
                <w:rFonts w:ascii="Calibri" w:cs="Calibri" w:eastAsia="Calibri" w:hAnsi="Calibri"/>
                <w:sz w:val="18"/>
                <w:szCs w:val="18"/>
              </w:rPr>
              <w:t xml:space="preserve">Defines Region as a string variable up to 15 characters wide.</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Gender A6</w:t>
            </w:r>
          </w:p>
        </w:tc>
        <w:tc>
          <w:tcPr>
            <w:tcW w:type="dxa" w:w="5300"/>
            <w:shd w:fill="F7F9FB" w:val="clear"/>
          </w:tcPr>
          <w:p>
            <w:r>
              <w:rPr>
                <w:rFonts w:ascii="Calibri" w:cs="Calibri" w:eastAsia="Calibri" w:hAnsi="Calibri"/>
                <w:sz w:val="18"/>
                <w:szCs w:val="18"/>
              </w:rPr>
              <w:t xml:space="preserve">Defines Gender as a string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Age F3</w:t>
            </w:r>
          </w:p>
        </w:tc>
        <w:tc>
          <w:tcPr>
            <w:tcW w:type="dxa" w:w="5300"/>
            <w:shd w:fill="FFFFFF" w:val="clear"/>
          </w:tcPr>
          <w:p>
            <w:r>
              <w:rPr>
                <w:rFonts w:ascii="Calibri" w:cs="Calibri" w:eastAsia="Calibri" w:hAnsi="Calibri"/>
                <w:sz w:val="18"/>
                <w:szCs w:val="18"/>
              </w:rPr>
              <w:t xml:space="preserve">Defines Age as a numeric (F, meaning standard numeric) variable up to 3 digits wide.</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InsuranceType A13</w:t>
            </w:r>
          </w:p>
        </w:tc>
        <w:tc>
          <w:tcPr>
            <w:tcW w:type="dxa" w:w="5300"/>
            <w:shd w:fill="F7F9FB" w:val="clear"/>
          </w:tcPr>
          <w:p>
            <w:r>
              <w:rPr>
                <w:rFonts w:ascii="Calibri" w:cs="Calibri" w:eastAsia="Calibri" w:hAnsi="Calibri"/>
                <w:sz w:val="18"/>
                <w:szCs w:val="18"/>
              </w:rPr>
              <w:t xml:space="preserve">Defines InsuranceType as a string variable up to 13 characters wide.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ConsultationChannel A14</w:t>
            </w:r>
          </w:p>
        </w:tc>
        <w:tc>
          <w:tcPr>
            <w:tcW w:type="dxa" w:w="5300"/>
            <w:shd w:fill="FFFFFF" w:val="clear"/>
          </w:tcPr>
          <w:p>
            <w:r>
              <w:rPr>
                <w:rFonts w:ascii="Calibri" w:cs="Calibri" w:eastAsia="Calibri" w:hAnsi="Calibri"/>
                <w:sz w:val="18"/>
                <w:szCs w:val="18"/>
              </w:rPr>
              <w:t xml:space="preserve">Defines ConsultationChannel as a string variable up to 14 characters wide.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 YearsOnPlatform F5.1</w:t>
            </w:r>
          </w:p>
        </w:tc>
        <w:tc>
          <w:tcPr>
            <w:tcW w:type="dxa" w:w="5300"/>
            <w:shd w:fill="F7F9FB" w:val="clear"/>
          </w:tcPr>
          <w:p>
            <w:r>
              <w:rPr>
                <w:rFonts w:ascii="Calibri" w:cs="Calibri" w:eastAsia="Calibri" w:hAnsi="Calibri"/>
                <w:sz w:val="18"/>
                <w:szCs w:val="18"/>
              </w:rPr>
              <w:t xml:space="preserve">Defines YearsOnPlatform as numeric with 5 total digits and 1 decimal place (F5.1).</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MonthlyConsultationSpend F8</w:t>
            </w:r>
          </w:p>
        </w:tc>
        <w:tc>
          <w:tcPr>
            <w:tcW w:type="dxa" w:w="5300"/>
            <w:shd w:fill="FFFFFF" w:val="clear"/>
          </w:tcPr>
          <w:p>
            <w:r>
              <w:rPr>
                <w:rFonts w:ascii="Calibri" w:cs="Calibri" w:eastAsia="Calibri" w:hAnsi="Calibri"/>
                <w:sz w:val="18"/>
                <w:szCs w:val="18"/>
              </w:rPr>
              <w:t xml:space="preserve">Defines MonthlyConsultationSpend as numeric with up to 8 digits and no decimal places.</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NumConsultationsMonth F3</w:t>
            </w:r>
          </w:p>
        </w:tc>
        <w:tc>
          <w:tcPr>
            <w:tcW w:type="dxa" w:w="5300"/>
            <w:shd w:fill="F7F9FB" w:val="clear"/>
          </w:tcPr>
          <w:p>
            <w:r>
              <w:rPr>
                <w:rFonts w:ascii="Calibri" w:cs="Calibri" w:eastAsia="Calibri" w:hAnsi="Calibri"/>
                <w:sz w:val="18"/>
                <w:szCs w:val="18"/>
              </w:rPr>
              <w:t xml:space="preserve">Defines NumConsultationsMonth as numeric with up to 3 digits.</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Q1_DoctorResponsiveness F1</w:t>
            </w:r>
          </w:p>
        </w:tc>
        <w:tc>
          <w:tcPr>
            <w:tcW w:type="dxa" w:w="5300"/>
            <w:shd w:fill="FFFFFF" w:val="clear"/>
          </w:tcPr>
          <w:p>
            <w:r>
              <w:rPr>
                <w:rFonts w:ascii="Calibri" w:cs="Calibri" w:eastAsia="Calibri" w:hAnsi="Calibri"/>
                <w:sz w:val="18"/>
                <w:szCs w:val="18"/>
              </w:rPr>
              <w:t xml:space="preserve">Defines Q1_DoctorResponsiveness as a single-digit numeric variable (the 1-5 Likert code).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Q2_AppEaseOfUse F1</w:t>
            </w:r>
          </w:p>
        </w:tc>
        <w:tc>
          <w:tcPr>
            <w:tcW w:type="dxa" w:w="5300"/>
            <w:shd w:fill="F7F9FB" w:val="clear"/>
          </w:tcPr>
          <w:p>
            <w:r>
              <w:rPr>
                <w:rFonts w:ascii="Calibri" w:cs="Calibri" w:eastAsia="Calibri" w:hAnsi="Calibri"/>
                <w:sz w:val="18"/>
                <w:szCs w:val="18"/>
              </w:rPr>
              <w:t xml:space="preserve">Defines Q2_AppEaseOfUse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 Q3_ConsultationQuality F1</w:t>
            </w:r>
          </w:p>
        </w:tc>
        <w:tc>
          <w:tcPr>
            <w:tcW w:type="dxa" w:w="5300"/>
            <w:shd w:fill="FFFFFF" w:val="clear"/>
          </w:tcPr>
          <w:p>
            <w:r>
              <w:rPr>
                <w:rFonts w:ascii="Calibri" w:cs="Calibri" w:eastAsia="Calibri" w:hAnsi="Calibri"/>
                <w:sz w:val="18"/>
                <w:szCs w:val="18"/>
              </w:rPr>
              <w:t xml:space="preserve">Defines Q3_ConsultationQuality the same way, as a single-digit numeric variable.</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 Q4_WaitTimeSatisfaction F1</w:t>
            </w:r>
          </w:p>
        </w:tc>
        <w:tc>
          <w:tcPr>
            <w:tcW w:type="dxa" w:w="5300"/>
            <w:shd w:fill="F7F9FB" w:val="clear"/>
          </w:tcPr>
          <w:p>
            <w:r>
              <w:rPr>
                <w:rFonts w:ascii="Calibri" w:cs="Calibri" w:eastAsia="Calibri" w:hAnsi="Calibri"/>
                <w:sz w:val="18"/>
                <w:szCs w:val="18"/>
              </w:rPr>
              <w:t xml:space="preserve">Defines Q4_WaitTimeSatisfaction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Q5_OverallSatisfaction F1</w:t>
            </w:r>
          </w:p>
        </w:tc>
        <w:tc>
          <w:tcPr>
            <w:tcW w:type="dxa" w:w="5300"/>
            <w:shd w:fill="FFFFFF" w:val="clear"/>
          </w:tcPr>
          <w:p>
            <w:r>
              <w:rPr>
                <w:rFonts w:ascii="Calibri" w:cs="Calibri" w:eastAsia="Calibri" w:hAnsi="Calibri"/>
                <w:sz w:val="18"/>
                <w:szCs w:val="18"/>
              </w:rPr>
              <w:t xml:space="preserve">Defines Q5_OverallSatisfaction the same way, as a single-digit numeric variable. This is the last Likert item in the list.</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 ComplaintFiled A3</w:t>
            </w:r>
          </w:p>
        </w:tc>
        <w:tc>
          <w:tcPr>
            <w:tcW w:type="dxa" w:w="5300"/>
            <w:shd w:fill="F7F9FB" w:val="clear"/>
          </w:tcPr>
          <w:p>
            <w:r>
              <w:rPr>
                <w:rFonts w:ascii="Calibri" w:cs="Calibri" w:eastAsia="Calibri" w:hAnsi="Calibri"/>
                <w:sz w:val="18"/>
                <w:szCs w:val="18"/>
              </w:rPr>
              <w:t xml:space="preserve">Defines ComplaintFiled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EngagementIndex F3</w:t>
            </w:r>
          </w:p>
        </w:tc>
        <w:tc>
          <w:tcPr>
            <w:tcW w:type="dxa" w:w="5300"/>
            <w:shd w:fill="FFFFFF" w:val="clear"/>
          </w:tcPr>
          <w:p>
            <w:r>
              <w:rPr>
                <w:rFonts w:ascii="Calibri" w:cs="Calibri" w:eastAsia="Calibri" w:hAnsi="Calibri"/>
                <w:sz w:val="18"/>
                <w:szCs w:val="18"/>
              </w:rPr>
              <w:t xml:space="preserve">Defines EngagementIndex as numeric with up to 3 digits.</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 MissedFollowUp A3</w:t>
            </w:r>
          </w:p>
        </w:tc>
        <w:tc>
          <w:tcPr>
            <w:tcW w:type="dxa" w:w="5300"/>
            <w:shd w:fill="F7F9FB" w:val="clear"/>
          </w:tcPr>
          <w:p>
            <w:r>
              <w:rPr>
                <w:rFonts w:ascii="Calibri" w:cs="Calibri" w:eastAsia="Calibri" w:hAnsi="Calibri"/>
                <w:sz w:val="18"/>
                <w:szCs w:val="18"/>
              </w:rPr>
              <w:t xml:space="preserve">Defines MissedFollowUp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 ChurnRisk A6.</w:t>
            </w:r>
          </w:p>
        </w:tc>
        <w:tc>
          <w:tcPr>
            <w:tcW w:type="dxa" w:w="5300"/>
            <w:shd w:fill="FFFFFF" w:val="clear"/>
          </w:tcPr>
          <w:p>
            <w:r>
              <w:rPr>
                <w:rFonts w:ascii="Calibri" w:cs="Calibri" w:eastAsia="Calibri" w:hAnsi="Calibri"/>
                <w:sz w:val="18"/>
                <w:szCs w:val="18"/>
              </w:rPr>
              <w:t xml:space="preserve">Defines ChurnRisk as a string variable up to 6 characters wide, and the period here closes the entire GET DATA command.</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CACHE.</w:t>
            </w:r>
          </w:p>
        </w:tc>
        <w:tc>
          <w:tcPr>
            <w:tcW w:type="dxa" w:w="5300"/>
            <w:shd w:fill="F7F9FB" w:val="clear"/>
          </w:tcPr>
          <w:p>
            <w:r>
              <w:rPr>
                <w:rFonts w:ascii="Calibri" w:cs="Calibri" w:eastAsia="Calibri" w:hAnsi="Calibri"/>
                <w:sz w:val="18"/>
                <w:szCs w:val="18"/>
              </w:rPr>
              <w:t xml:space="preserve">CACHE tells SPSS to read the whole file into memory immediately rather than only when it is next needed.</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carry out the pending GET DATA and CACHE instructions right now.</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DATASET NAME CarePulse WINDOW=FRONT.</w:t>
            </w:r>
          </w:p>
        </w:tc>
        <w:tc>
          <w:tcPr>
            <w:tcW w:type="dxa" w:w="5300"/>
            <w:shd w:fill="F7F9FB" w:val="clear"/>
          </w:tcPr>
          <w:p>
            <w:r>
              <w:rPr>
                <w:rFonts w:ascii="Calibri" w:cs="Calibri" w:eastAsia="Calibri" w:hAnsi="Calibri"/>
                <w:sz w:val="18"/>
                <w:szCs w:val="18"/>
              </w:rPr>
              <w:t xml:space="preserve">DATASET NAME gives the newly opened data the short handle CarePulse, and WINDOW=FRONT brings its Data Editor window to the front of the screen.</w:t>
            </w:r>
          </w:p>
        </w:tc>
      </w:tr>
    </w:tbl>
    <w:p>
      <w:pPr>
        <w:spacing w:after="200"/>
      </w:pPr>
    </w:p>
    <w:p>
      <w:pPr>
        <w:spacing w:after="60" w:before="200"/>
      </w:pPr>
      <w:r>
        <w:rPr>
          <w:rFonts w:ascii="Calibri" w:cs="Calibri" w:eastAsia="Calibri" w:hAnsi="Calibri"/>
          <w:b/>
          <w:bCs/>
          <w:i/>
          <w:iCs/>
          <w:color w:val="444444"/>
          <w:sz w:val="20"/>
          <w:szCs w:val="20"/>
        </w:rPr>
        <w:t xml:space="preserve">Import the Excel file instead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/TYPE=XLSX</w:t>
      </w:r>
      <w:r>
        <w:rPr>
          <w:rFonts w:ascii="Consolas" w:cs="Consolas" w:eastAsia="Consolas" w:hAnsi="Consolas"/>
          <w:color w:val="1B3A57"/>
          <w:sz w:val="19"/>
          <w:szCs w:val="19"/>
        </w:rPr>
        <w:br/>
        <w:t xml:space="preserve"> /FILE='carepulse_patient_survey.xlsx'</w:t>
      </w:r>
      <w:r>
        <w:rPr>
          <w:rFonts w:ascii="Consolas" w:cs="Consolas" w:eastAsia="Consolas" w:hAnsi="Consolas"/>
          <w:color w:val="1B3A57"/>
          <w:sz w:val="19"/>
          <w:szCs w:val="19"/>
        </w:rPr>
        <w:br/>
        <w:t xml:space="preserve"> /SHEET=name 'CarePulse_Survey'</w:t>
      </w:r>
      <w:r>
        <w:rPr>
          <w:rFonts w:ascii="Consolas" w:cs="Consolas" w:eastAsia="Consolas" w:hAnsi="Consolas"/>
          <w:color w:val="1B3A57"/>
          <w:sz w:val="19"/>
          <w:szCs w:val="19"/>
        </w:rPr>
        <w:br/>
        <w:t xml:space="preserve"> /CELLRANGE=full</w:t>
      </w:r>
      <w:r>
        <w:rPr>
          <w:rFonts w:ascii="Consolas" w:cs="Consolas" w:eastAsia="Consolas" w:hAnsi="Consolas"/>
          <w:color w:val="1B3A57"/>
          <w:sz w:val="19"/>
          <w:szCs w:val="19"/>
        </w:rPr>
        <w:br/>
        <w:t xml:space="preserve"> /READNAMES=on</w:t>
      </w:r>
      <w:r>
        <w:rPr>
          <w:rFonts w:ascii="Consolas" w:cs="Consolas" w:eastAsia="Consolas" w:hAnsi="Consolas"/>
          <w:color w:val="1B3A57"/>
          <w:sz w:val="19"/>
          <w:szCs w:val="19"/>
        </w:rPr>
        <w:br/>
        <w:t xml:space="preserve"> /DATATYPEMIN PERCENTAGE=95.0.</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CarePulse WINDOW=FRONT.</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/TYPE=XLSX</w:t>
            </w:r>
          </w:p>
        </w:tc>
        <w:tc>
          <w:tcPr>
            <w:tcW w:type="dxa" w:w="5300"/>
            <w:shd w:fill="FFFFFF" w:val="clear"/>
          </w:tcPr>
          <w:p>
            <w:r>
              <w:rPr>
                <w:rFonts w:ascii="Calibri" w:cs="Calibri" w:eastAsia="Calibri" w:hAnsi="Calibri"/>
                <w:sz w:val="18"/>
                <w:szCs w:val="18"/>
              </w:rPr>
              <w:t xml:space="preserve">Begins the GET DATA command, this time naming the source type as XLSX (a modern Excel workbook).</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/FILE='carepulse_patient_survey.xlsx'</w:t>
            </w:r>
          </w:p>
        </w:tc>
        <w:tc>
          <w:tcPr>
            <w:tcW w:type="dxa" w:w="5300"/>
            <w:shd w:fill="F7F9FB" w:val="clear"/>
          </w:tcPr>
          <w:p>
            <w:r>
              <w:rPr>
                <w:rFonts w:ascii="Calibri" w:cs="Calibri" w:eastAsia="Calibri" w:hAnsi="Calibri"/>
                <w:sz w:val="18"/>
                <w:szCs w:val="18"/>
              </w:rPr>
              <w:t xml:space="preserve">Names the exact Excel file to open, in single quotes.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/SHEET=name 'CarePulse_Survey'</w:t>
            </w:r>
          </w:p>
        </w:tc>
        <w:tc>
          <w:tcPr>
            <w:tcW w:type="dxa" w:w="5300"/>
            <w:shd w:fill="FFFFFF" w:val="clear"/>
          </w:tcPr>
          <w:p>
            <w:r>
              <w:rPr>
                <w:rFonts w:ascii="Calibri" w:cs="Calibri" w:eastAsia="Calibri" w:hAnsi="Calibri"/>
                <w:sz w:val="18"/>
                <w:szCs w:val="18"/>
              </w:rPr>
              <w:t xml:space="preserve">SHEET=name tells SPSS which worksheet inside the workbook to read, here the one named CarePulse_Survey.</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/CELLRANGE=full</w:t>
            </w:r>
          </w:p>
        </w:tc>
        <w:tc>
          <w:tcPr>
            <w:tcW w:type="dxa" w:w="5300"/>
            <w:shd w:fill="F7F9FB" w:val="clear"/>
          </w:tcPr>
          <w:p>
            <w:r>
              <w:rPr>
                <w:rFonts w:ascii="Calibri" w:cs="Calibri" w:eastAsia="Calibri" w:hAnsi="Calibri"/>
                <w:sz w:val="18"/>
                <w:szCs w:val="18"/>
              </w:rPr>
              <w:t xml:space="preserve">CELLRANGE=full tells SPSS to read every populated cell in that worksheet rather than a manually specified range.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/READNAMES=on</w:t>
            </w:r>
          </w:p>
        </w:tc>
        <w:tc>
          <w:tcPr>
            <w:tcW w:type="dxa" w:w="5300"/>
            <w:shd w:fill="FFFFFF" w:val="clear"/>
          </w:tcPr>
          <w:p>
            <w:r>
              <w:rPr>
                <w:rFonts w:ascii="Calibri" w:cs="Calibri" w:eastAsia="Calibri" w:hAnsi="Calibri"/>
                <w:sz w:val="18"/>
                <w:szCs w:val="18"/>
              </w:rPr>
              <w:t xml:space="preserve">READNAMES=on tells SPSS that the first row of the sheet contains column headers to use as variable names.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/DATATYPEMIN PERCENTAGE=95.0.</w:t>
            </w:r>
          </w:p>
        </w:tc>
        <w:tc>
          <w:tcPr>
            <w:tcW w:type="dxa" w:w="5300"/>
            <w:shd w:fill="F7F9FB" w:val="clear"/>
          </w:tcPr>
          <w:p>
            <w:r>
              <w:rPr>
                <w:rFonts w:ascii="Calibri" w:cs="Calibri" w:eastAsia="Calibri" w:hAnsi="Calibri"/>
                <w:sz w:val="18"/>
                <w:szCs w:val="18"/>
              </w:rPr>
              <w:t xml:space="preserve">DATATYPEMIN PERCENTAGE=95.0 tells SPSS how confident it must be (95%) about a column's data type before assigning it automatically; the period ends the command.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Excel file now.</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DATASET NAME CarePulse WINDOW=FRONT.</w:t>
            </w:r>
          </w:p>
        </w:tc>
        <w:tc>
          <w:tcPr>
            <w:tcW w:type="dxa" w:w="5300"/>
            <w:shd w:fill="F7F9FB" w:val="clear"/>
          </w:tcPr>
          <w:p>
            <w:r>
              <w:rPr>
                <w:rFonts w:ascii="Calibri" w:cs="Calibri" w:eastAsia="Calibri" w:hAnsi="Calibri"/>
                <w:sz w:val="18"/>
                <w:szCs w:val="18"/>
              </w:rPr>
              <w:t xml:space="preserve">DATASET NAME gives the data the handle CarePulse and brings its window to the front, exactly as in the CSV version above.</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CACHE. followed by EXECUTE. forces SPSS to read the whole file into memory immediately rather than lazily, which avoids surprises later if the source file is moved or deleted.</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DATASET NAME gives the open data a short handle so you can refer to it later when working with more than one dataset open at once (see MATCH FILES in Chapter 14).</w:t>
      </w:r>
    </w:p>
    <w:p>
      <w:pPr>
        <w:pStyle w:val="Heading2"/>
        <w:spacing w:before="300"/>
      </w:pPr>
      <w:r>
        <w:t xml:space="preserve">Chapter 5: DATA LIST: Defining Data Inline or From Fixed-Width Files</w:t>
      </w:r>
    </w:p>
    <w:p>
      <w:pPr>
        <w:spacing w:after="160"/>
        <w:jc w:val="both"/>
      </w:pPr>
      <w:r>
        <w:rPr>
          <w:rFonts w:ascii="Calibri" w:cs="Calibri" w:eastAsia="Calibri" w:hAnsi="Calibri"/>
          <w:sz w:val="22"/>
          <w:szCs w:val="22"/>
        </w:rPr>
        <w:t xml:space="preserve">Before GET DATA existed, DATA LIST was (and still is) the workhorse command for defining a dataset's structure by hand, either reading an external fixed-width or delimited file, or reading data typed directly inside the syntax file using BEGIN DATA / END DATA. This is invaluable for small teaching datasets, quick simulations, or when you need full manual control of column positions.</w:t>
      </w:r>
    </w:p>
    <w:p>
      <w:pPr>
        <w:spacing w:after="60" w:before="200"/>
      </w:pPr>
      <w:r>
        <w:rPr>
          <w:rFonts w:ascii="Calibri" w:cs="Calibri" w:eastAsia="Calibri" w:hAnsi="Calibri"/>
          <w:b/>
          <w:bCs/>
          <w:i/>
          <w:iCs/>
          <w:color w:val="444444"/>
          <w:sz w:val="20"/>
          <w:szCs w:val="20"/>
        </w:rPr>
        <w:t xml:space="preserve">Inline data with BEGIN DATA / END DATA</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FREE / ClinicCode (A4) StaffCount (F3) AvgWaitMinutes (F4.1).</w:t>
      </w:r>
      <w:r>
        <w:rPr>
          <w:rFonts w:ascii="Consolas" w:cs="Consolas" w:eastAsia="Consolas" w:hAnsi="Consolas"/>
          <w:color w:val="1B3A57"/>
          <w:sz w:val="19"/>
          <w:szCs w:val="19"/>
        </w:rPr>
        <w:br/>
        <w:t xml:space="preserve">BEGIN DATA</w:t>
      </w:r>
      <w:r>
        <w:rPr>
          <w:rFonts w:ascii="Consolas" w:cs="Consolas" w:eastAsia="Consolas" w:hAnsi="Consolas"/>
          <w:color w:val="1B3A57"/>
          <w:sz w:val="19"/>
          <w:szCs w:val="19"/>
        </w:rPr>
        <w:br/>
        <w:t xml:space="preserve">LAG1 42 6.2</w:t>
      </w:r>
      <w:r>
        <w:rPr>
          <w:rFonts w:ascii="Consolas" w:cs="Consolas" w:eastAsia="Consolas" w:hAnsi="Consolas"/>
          <w:color w:val="1B3A57"/>
          <w:sz w:val="19"/>
          <w:szCs w:val="19"/>
        </w:rPr>
        <w:br/>
        <w:t xml:space="preserve">ABJ1 27 4.8</w:t>
      </w:r>
      <w:r>
        <w:rPr>
          <w:rFonts w:ascii="Consolas" w:cs="Consolas" w:eastAsia="Consolas" w:hAnsi="Consolas"/>
          <w:color w:val="1B3A57"/>
          <w:sz w:val="19"/>
          <w:szCs w:val="19"/>
        </w:rPr>
        <w:br/>
        <w:t xml:space="preserve">PHC1 19 7.1</w:t>
      </w:r>
      <w:r>
        <w:rPr>
          <w:rFonts w:ascii="Consolas" w:cs="Consolas" w:eastAsia="Consolas" w:hAnsi="Consolas"/>
          <w:color w:val="1B3A57"/>
          <w:sz w:val="19"/>
          <w:szCs w:val="19"/>
        </w:rPr>
        <w:br/>
        <w:t xml:space="preserve">KAN1 15 5.5</w:t>
      </w:r>
      <w:r>
        <w:rPr>
          <w:rFonts w:ascii="Consolas" w:cs="Consolas" w:eastAsia="Consolas" w:hAnsi="Consolas"/>
          <w:color w:val="1B3A57"/>
          <w:sz w:val="19"/>
          <w:szCs w:val="19"/>
        </w:rPr>
        <w:br/>
        <w:t xml:space="preserve">IBD1 22 6.0</w:t>
      </w:r>
      <w:r>
        <w:rPr>
          <w:rFonts w:ascii="Consolas" w:cs="Consolas" w:eastAsia="Consolas" w:hAnsi="Consolas"/>
          <w:color w:val="1B3A57"/>
          <w:sz w:val="19"/>
          <w:szCs w:val="19"/>
        </w:rPr>
        <w:br/>
        <w:t xml:space="preserve">END DATA.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FREE / ClinicCode (A4) StaffCount (F3) AvgWaitMinutes (F4.1).</w:t>
            </w:r>
          </w:p>
        </w:tc>
        <w:tc>
          <w:tcPr>
            <w:tcW w:type="dxa" w:w="5300"/>
            <w:shd w:fill="FFFFFF" w:val="clear"/>
          </w:tcPr>
          <w:p>
            <w:r>
              <w:rPr>
                <w:rFonts w:ascii="Calibri" w:cs="Calibri" w:eastAsia="Calibri" w:hAnsi="Calibri"/>
                <w:sz w:val="18"/>
                <w:szCs w:val="18"/>
              </w:rPr>
              <w:t xml:space="preserve">DATA LIST FREE declares three new variables read in free (whitespace-separated) format: ClinicCode as up to 4 characters of text, StaffCount as a 3-digit number, and AvgWaitMinutes as a number with 4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BEGIN DATA</w:t>
            </w:r>
          </w:p>
        </w:tc>
        <w:tc>
          <w:tcPr>
            <w:tcW w:type="dxa" w:w="5300"/>
            <w:shd w:fill="F7F9FB" w:val="clear"/>
          </w:tcPr>
          <w:p>
            <w:r>
              <w:rPr>
                <w:rFonts w:ascii="Calibri" w:cs="Calibri" w:eastAsia="Calibri" w:hAnsi="Calibri"/>
                <w:sz w:val="18"/>
                <w:szCs w:val="18"/>
              </w:rPr>
              <w:t xml:space="preserve">BEGIN DATA marks the start of the actual data rows typed directly into the syntax file.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LAG1 42 6.2</w:t>
            </w:r>
          </w:p>
        </w:tc>
        <w:tc>
          <w:tcPr>
            <w:tcW w:type="dxa" w:w="5300"/>
            <w:shd w:fill="FFFFFF" w:val="clear"/>
          </w:tcPr>
          <w:p>
            <w:r>
              <w:rPr>
                <w:rFonts w:ascii="Calibri" w:cs="Calibri" w:eastAsia="Calibri" w:hAnsi="Calibri"/>
                <w:sz w:val="18"/>
                <w:szCs w:val="18"/>
              </w:rPr>
              <w:t xml:space="preserve">The first data row: ClinicCode='LAG1', StaffCount=42, AvgWaitMinutes=6.2.</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ABJ1 27 4.8</w:t>
            </w:r>
          </w:p>
        </w:tc>
        <w:tc>
          <w:tcPr>
            <w:tcW w:type="dxa" w:w="5300"/>
            <w:shd w:fill="F7F9FB" w:val="clear"/>
          </w:tcPr>
          <w:p>
            <w:r>
              <w:rPr>
                <w:rFonts w:ascii="Calibri" w:cs="Calibri" w:eastAsia="Calibri" w:hAnsi="Calibri"/>
                <w:sz w:val="18"/>
                <w:szCs w:val="18"/>
              </w:rPr>
              <w:t xml:space="preserve">The second data row: ClinicCode='ABJ1', StaffCount=27, AvgWaitMinutes=4.8.</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PHC1 19 7.1</w:t>
            </w:r>
          </w:p>
        </w:tc>
        <w:tc>
          <w:tcPr>
            <w:tcW w:type="dxa" w:w="5300"/>
            <w:shd w:fill="FFFFFF" w:val="clear"/>
          </w:tcPr>
          <w:p>
            <w:r>
              <w:rPr>
                <w:rFonts w:ascii="Calibri" w:cs="Calibri" w:eastAsia="Calibri" w:hAnsi="Calibri"/>
                <w:sz w:val="18"/>
                <w:szCs w:val="18"/>
              </w:rPr>
              <w:t xml:space="preserve">The third data row: ClinicCode='PHC1', StaffCount=19, AvgWaitMinutes=7.1.</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KAN1 15 5.5</w:t>
            </w:r>
          </w:p>
        </w:tc>
        <w:tc>
          <w:tcPr>
            <w:tcW w:type="dxa" w:w="5300"/>
            <w:shd w:fill="F7F9FB" w:val="clear"/>
          </w:tcPr>
          <w:p>
            <w:r>
              <w:rPr>
                <w:rFonts w:ascii="Calibri" w:cs="Calibri" w:eastAsia="Calibri" w:hAnsi="Calibri"/>
                <w:sz w:val="18"/>
                <w:szCs w:val="18"/>
              </w:rPr>
              <w:t xml:space="preserve">The fourth data row: ClinicCode='KAN1', StaffCount=15, AvgWaitMinutes=5.5.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IBD1 22 6.0</w:t>
            </w:r>
          </w:p>
        </w:tc>
        <w:tc>
          <w:tcPr>
            <w:tcW w:type="dxa" w:w="5300"/>
            <w:shd w:fill="FFFFFF" w:val="clear"/>
          </w:tcPr>
          <w:p>
            <w:r>
              <w:rPr>
                <w:rFonts w:ascii="Calibri" w:cs="Calibri" w:eastAsia="Calibri" w:hAnsi="Calibri"/>
                <w:sz w:val="18"/>
                <w:szCs w:val="18"/>
              </w:rPr>
              <w:t xml:space="preserve">The fifth data row: ClinicCode='IBD1', StaffCount=22, AvgWaitMinutes=6.0.</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END DATA.</w:t>
            </w:r>
          </w:p>
        </w:tc>
        <w:tc>
          <w:tcPr>
            <w:tcW w:type="dxa" w:w="5300"/>
            <w:shd w:fill="F7F9FB" w:val="clear"/>
          </w:tcPr>
          <w:p>
            <w:r>
              <w:rPr>
                <w:rFonts w:ascii="Calibri" w:cs="Calibri" w:eastAsia="Calibri" w:hAnsi="Calibri"/>
                <w:sz w:val="18"/>
                <w:szCs w:val="18"/>
              </w:rPr>
              <w:t xml:space="preserve">END DATA marks the end of the inline data rows, matching the BEGIN DATA above.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build this small dataset in memory now.</w:t>
            </w:r>
          </w:p>
        </w:tc>
      </w:tr>
    </w:tbl>
    <w:p>
      <w:pPr>
        <w:spacing w:after="200"/>
      </w:pPr>
    </w:p>
    <w:p>
      <w:pPr>
        <w:spacing w:after="60" w:before="200"/>
      </w:pPr>
      <w:r>
        <w:rPr>
          <w:rFonts w:ascii="Calibri" w:cs="Calibri" w:eastAsia="Calibri" w:hAnsi="Calibri"/>
          <w:b/>
          <w:bCs/>
          <w:i/>
          <w:iCs/>
          <w:color w:val="444444"/>
          <w:sz w:val="20"/>
          <w:szCs w:val="20"/>
        </w:rPr>
        <w:t xml:space="preserve">Fixed-column format from an external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FILE='clinic_master.txt' FIXED RECORDS=1</w:t>
      </w:r>
      <w:r>
        <w:rPr>
          <w:rFonts w:ascii="Consolas" w:cs="Consolas" w:eastAsia="Consolas" w:hAnsi="Consolas"/>
          <w:color w:val="1B3A57"/>
          <w:sz w:val="19"/>
          <w:szCs w:val="19"/>
        </w:rPr>
        <w:br/>
        <w:t xml:space="preserve"> / ClinicCode 1-4 (A) StaffCount 6-8 AvgWaitMinutes 10-13 (1).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FILE='clinic_master.txt' FIXED RECORDS=1</w:t>
            </w:r>
          </w:p>
        </w:tc>
        <w:tc>
          <w:tcPr>
            <w:tcW w:type="dxa" w:w="5300"/>
            <w:shd w:fill="FFFFFF" w:val="clear"/>
          </w:tcPr>
          <w:p>
            <w:r>
              <w:rPr>
                <w:rFonts w:ascii="Calibri" w:cs="Calibri" w:eastAsia="Calibri" w:hAnsi="Calibri"/>
                <w:sz w:val="18"/>
                <w:szCs w:val="18"/>
              </w:rPr>
              <w:t xml:space="preserve">DATA LIST FILE names an external fixed-width text file to read, and FIXED RECORDS=1 states that each case occupies exactly one physical line of that file.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 ClinicCode 1-4 (A) StaffCount 6-8 AvgWaitMinutes 10-13 (1).</w:t>
            </w:r>
          </w:p>
        </w:tc>
        <w:tc>
          <w:tcPr>
            <w:tcW w:type="dxa" w:w="5300"/>
            <w:shd w:fill="F7F9FB" w:val="clear"/>
          </w:tcPr>
          <w:p>
            <w:r>
              <w:rPr>
                <w:rFonts w:ascii="Calibri" w:cs="Calibri" w:eastAsia="Calibri" w:hAnsi="Calibri"/>
                <w:sz w:val="18"/>
                <w:szCs w:val="18"/>
              </w:rPr>
              <w:t xml:space="preserve">Defines the column positions within each line: ClinicCode occupies characters 1 to 4 and is text (A); StaffCount occupies characters 6 to 8; AvgWaitMinutes occupies characters 10 to 13 with 1 implied decimal place.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fixed-width file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FREE format reads values separated by any whitespace and is quickest for small inline tables; FIXED format reads exact column positions and is used for legacy government or mainframe extract files.</w:t>
      </w:r>
    </w:p>
    <w:p>
      <w:pPr>
        <w:pStyle w:val="Heading2"/>
        <w:spacing w:before="300"/>
      </w:pPr>
      <w:r>
        <w:t xml:space="preserve">Chapter 6: Labelling the Data: VARIABLE LABELS, VALUE LABELS, MISSING VALUES</w:t>
      </w:r>
    </w:p>
    <w:p>
      <w:pPr>
        <w:spacing w:after="160"/>
        <w:jc w:val="both"/>
      </w:pPr>
      <w:r>
        <w:rPr>
          <w:rFonts w:ascii="Calibri" w:cs="Calibri" w:eastAsia="Calibri" w:hAnsi="Calibri"/>
          <w:sz w:val="22"/>
          <w:szCs w:val="22"/>
        </w:rPr>
        <w:t xml:space="preserve">Raw column names and numeric codes are rarely self-explanatory to a reader of your output. VARIABLE LABELS attaches a descriptive sentence to a variable name; VALUE LABELS attaches a text meaning to specific numeric or string codes (essential for Likert items and Yes/No flags); MISSING VALUES declares which codes should be treated as missing rather than as real data (e.g., 99 for 'refused to answer').</w:t>
      </w:r>
    </w:p>
    <w:p>
      <w:pPr>
        <w:spacing w:after="60" w:before="200"/>
      </w:pPr>
      <w:r>
        <w:rPr>
          <w:rFonts w:ascii="Calibri" w:cs="Calibri" w:eastAsia="Calibri" w:hAnsi="Calibri"/>
          <w:b/>
          <w:bCs/>
          <w:i/>
          <w:iCs/>
          <w:color w:val="444444"/>
          <w:sz w:val="20"/>
          <w:szCs w:val="20"/>
        </w:rPr>
        <w:t xml:space="preserve">Variable labels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LABELS</w:t>
      </w:r>
      <w:r>
        <w:rPr>
          <w:rFonts w:ascii="Consolas" w:cs="Consolas" w:eastAsia="Consolas" w:hAnsi="Consolas"/>
          <w:color w:val="1B3A57"/>
          <w:sz w:val="19"/>
          <w:szCs w:val="19"/>
        </w:rPr>
        <w:br/>
        <w:t xml:space="preserve"> Q1_DoctorResponsiveness 'Doctors respond promptly to my consultation requests'</w:t>
      </w:r>
      <w:r>
        <w:rPr>
          <w:rFonts w:ascii="Consolas" w:cs="Consolas" w:eastAsia="Consolas" w:hAnsi="Consolas"/>
          <w:color w:val="1B3A57"/>
          <w:sz w:val="19"/>
          <w:szCs w:val="19"/>
        </w:rPr>
        <w:br/>
        <w:t xml:space="preserve"> Q2_AppEaseOfUse 'The CarePulse app is easy to use'</w:t>
      </w:r>
      <w:r>
        <w:rPr>
          <w:rFonts w:ascii="Consolas" w:cs="Consolas" w:eastAsia="Consolas" w:hAnsi="Consolas"/>
          <w:color w:val="1B3A57"/>
          <w:sz w:val="19"/>
          <w:szCs w:val="19"/>
        </w:rPr>
        <w:br/>
        <w:t xml:space="preserve"> Q3_ConsultationQuality 'The quality of medical consultations meets my expectations'</w:t>
      </w:r>
      <w:r>
        <w:rPr>
          <w:rFonts w:ascii="Consolas" w:cs="Consolas" w:eastAsia="Consolas" w:hAnsi="Consolas"/>
          <w:color w:val="1B3A57"/>
          <w:sz w:val="19"/>
          <w:szCs w:val="19"/>
        </w:rPr>
        <w:br/>
        <w:t xml:space="preserve"> Q4_WaitTimeSatisfaction 'I am satisfied with the waiting time before a consultation'</w:t>
      </w:r>
      <w:r>
        <w:rPr>
          <w:rFonts w:ascii="Consolas" w:cs="Consolas" w:eastAsia="Consolas" w:hAnsi="Consolas"/>
          <w:color w:val="1B3A57"/>
          <w:sz w:val="19"/>
          <w:szCs w:val="19"/>
        </w:rPr>
        <w:br/>
        <w:t xml:space="preserve"> Q5_OverallSatisfaction 'Overall, I am satisfied with CarePulse Health Tech'</w:t>
      </w:r>
      <w:r>
        <w:rPr>
          <w:rFonts w:ascii="Consolas" w:cs="Consolas" w:eastAsia="Consolas" w:hAnsi="Consolas"/>
          <w:color w:val="1B3A57"/>
          <w:sz w:val="19"/>
          <w:szCs w:val="19"/>
        </w:rPr>
        <w:br/>
        <w:t xml:space="preserve"> MonthlyConsultationSpend 'Monthly consultation spend in Naira (NGN)'.</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LABELS</w:t>
            </w:r>
          </w:p>
        </w:tc>
        <w:tc>
          <w:tcPr>
            <w:tcW w:type="dxa" w:w="5300"/>
            <w:shd w:fill="FFFFFF" w:val="clear"/>
          </w:tcPr>
          <w:p>
            <w:r>
              <w:rPr>
                <w:rFonts w:ascii="Calibri" w:cs="Calibri" w:eastAsia="Calibri" w:hAnsi="Calibri"/>
                <w:sz w:val="18"/>
                <w:szCs w:val="18"/>
              </w:rPr>
              <w:t xml:space="preserve">Begins the VARIABLE LABELS command, which will attach a descriptive label to one or more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Q1_DoctorResponsiveness 'Doctors respond promptly to my consultation requests'</w:t>
            </w:r>
          </w:p>
        </w:tc>
        <w:tc>
          <w:tcPr>
            <w:tcW w:type="dxa" w:w="5300"/>
            <w:shd w:fill="F7F9FB" w:val="clear"/>
          </w:tcPr>
          <w:p>
            <w:r>
              <w:rPr>
                <w:rFonts w:ascii="Calibri" w:cs="Calibri" w:eastAsia="Calibri" w:hAnsi="Calibri"/>
                <w:sz w:val="18"/>
                <w:szCs w:val="18"/>
              </w:rPr>
              <w:t xml:space="preserve">Attaches the label 'Doctors respond promptly to my consultation requests' to the variable Q1_DoctorResponsiveness.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Q2_AppEaseOfUse 'The CarePulse app is easy to use'</w:t>
            </w:r>
          </w:p>
        </w:tc>
        <w:tc>
          <w:tcPr>
            <w:tcW w:type="dxa" w:w="5300"/>
            <w:shd w:fill="FFFFFF" w:val="clear"/>
          </w:tcPr>
          <w:p>
            <w:r>
              <w:rPr>
                <w:rFonts w:ascii="Calibri" w:cs="Calibri" w:eastAsia="Calibri" w:hAnsi="Calibri"/>
                <w:sz w:val="18"/>
                <w:szCs w:val="18"/>
              </w:rPr>
              <w:t xml:space="preserve">Attaches the label 'The CarePulse app is easy to use' to Q2_AppEaseOfUse.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Q3_ConsultationQuality 'The quality of medical consultations meets my expectations'</w:t>
            </w:r>
          </w:p>
        </w:tc>
        <w:tc>
          <w:tcPr>
            <w:tcW w:type="dxa" w:w="5300"/>
            <w:shd w:fill="F7F9FB" w:val="clear"/>
          </w:tcPr>
          <w:p>
            <w:r>
              <w:rPr>
                <w:rFonts w:ascii="Calibri" w:cs="Calibri" w:eastAsia="Calibri" w:hAnsi="Calibri"/>
                <w:sz w:val="18"/>
                <w:szCs w:val="18"/>
              </w:rPr>
              <w:t xml:space="preserve">Attaches the label 'The quality of medical consultations meets my expectations' to Q3_ConsultationQuality.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Q4_WaitTimeSatisfaction 'I am satisfied with the waiting time before a consultation'</w:t>
            </w:r>
          </w:p>
        </w:tc>
        <w:tc>
          <w:tcPr>
            <w:tcW w:type="dxa" w:w="5300"/>
            <w:shd w:fill="FFFFFF" w:val="clear"/>
          </w:tcPr>
          <w:p>
            <w:r>
              <w:rPr>
                <w:rFonts w:ascii="Calibri" w:cs="Calibri" w:eastAsia="Calibri" w:hAnsi="Calibri"/>
                <w:sz w:val="18"/>
                <w:szCs w:val="18"/>
              </w:rPr>
              <w:t xml:space="preserve">Attaches the label 'I am satisfied with the waiting time before a consultation' to Q4_WaitTimeSatisfaction.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Q5_OverallSatisfaction 'Overall, I am satisfied with CarePulse Health Tech'</w:t>
            </w:r>
          </w:p>
        </w:tc>
        <w:tc>
          <w:tcPr>
            <w:tcW w:type="dxa" w:w="5300"/>
            <w:shd w:fill="F7F9FB" w:val="clear"/>
          </w:tcPr>
          <w:p>
            <w:r>
              <w:rPr>
                <w:rFonts w:ascii="Calibri" w:cs="Calibri" w:eastAsia="Calibri" w:hAnsi="Calibri"/>
                <w:sz w:val="18"/>
                <w:szCs w:val="18"/>
              </w:rPr>
              <w:t xml:space="preserve">Attaches the label 'Overall, I am satisfied with CarePulse Health Tech' to Q5_OverallSatisfaction.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MonthlyConsultationSpend 'Monthly consultation spend in Naira (NGN)'.</w:t>
            </w:r>
          </w:p>
        </w:tc>
        <w:tc>
          <w:tcPr>
            <w:tcW w:type="dxa" w:w="5300"/>
            <w:shd w:fill="FFFFFF" w:val="clear"/>
          </w:tcPr>
          <w:p>
            <w:r>
              <w:rPr>
                <w:rFonts w:ascii="Calibri" w:cs="Calibri" w:eastAsia="Calibri" w:hAnsi="Calibri"/>
                <w:sz w:val="18"/>
                <w:szCs w:val="18"/>
              </w:rPr>
              <w:t xml:space="preserve">Attaches the label 'Monthly consultation spend in Naira (NGN)' to MonthlyConsultationSpend; the period ends the whole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forces SPSS to apply all six labels now.</w:t>
            </w:r>
          </w:p>
        </w:tc>
      </w:tr>
    </w:tbl>
    <w:p>
      <w:pPr>
        <w:spacing w:after="200"/>
      </w:pPr>
    </w:p>
    <w:p>
      <w:pPr>
        <w:spacing w:after="60" w:before="200"/>
      </w:pPr>
      <w:r>
        <w:rPr>
          <w:rFonts w:ascii="Calibri" w:cs="Calibri" w:eastAsia="Calibri" w:hAnsi="Calibri"/>
          <w:b/>
          <w:bCs/>
          <w:i/>
          <w:iCs/>
          <w:color w:val="444444"/>
          <w:sz w:val="20"/>
          <w:szCs w:val="20"/>
        </w:rPr>
        <w:t xml:space="preserve">Value labels for the Likert items and flags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VALUE LABELS 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VALUE LABELS ComplaintFiled MissedFollowUp 'No' 'No' 'Yes'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VALUE LABELS Q1_DoctorResponsiveness Q2_AppEaseOfUse Q3_ConsultationQuality</w:t>
            </w:r>
          </w:p>
        </w:tc>
        <w:tc>
          <w:tcPr>
            <w:tcW w:type="dxa" w:w="5300"/>
            <w:shd w:fill="FFFFFF" w:val="clear"/>
          </w:tcPr>
          <w:p>
            <w:r>
              <w:rPr>
                <w:rFonts w:ascii="Calibri" w:cs="Calibri" w:eastAsia="Calibri" w:hAnsi="Calibri"/>
                <w:sz w:val="18"/>
                <w:szCs w:val="18"/>
              </w:rPr>
              <w:t xml:space="preserve">Begins a VALUE LABELS command that will apply the same set of numeric-to-text mappings to all five Likert variables listed here.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Continues the list of variables that will share the labels defined below (still part of the same command as line 0).</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FFFFF" w:val="clear"/>
          </w:tcPr>
          <w:p>
            <w:r>
              <w:rPr>
                <w:rFonts w:ascii="Calibri" w:cs="Calibri" w:eastAsia="Calibri" w:hAnsi="Calibri"/>
                <w:sz w:val="18"/>
                <w:szCs w:val="18"/>
              </w:rPr>
              <w:t xml:space="preserve">Defines the five shared value labels: 1 means 'Strongly Disagree', 2 means 'Disagree', 3 means 'Neutral', 4 means 'Agree', 5 means 'Strongly Agree'; the period ends this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two independent VALUE LABELS commands for readability.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VALUE LABELS ComplaintFiled MissedFollowUp 'No' 'No' 'Yes' 'Yes'.</w:t>
            </w:r>
          </w:p>
        </w:tc>
        <w:tc>
          <w:tcPr>
            <w:tcW w:type="dxa" w:w="5300"/>
            <w:shd w:fill="FFFFFF" w:val="clear"/>
          </w:tcPr>
          <w:p>
            <w:r>
              <w:rPr>
                <w:rFonts w:ascii="Calibri" w:cs="Calibri" w:eastAsia="Calibri" w:hAnsi="Calibri"/>
                <w:sz w:val="18"/>
                <w:szCs w:val="18"/>
              </w:rPr>
              <w:t xml:space="preserve">A second, separate VALUE LABELS command: for both ComplaintFiled and MissedFollowUp, the string 'No' is labelled 'No' and 'Yes' is labelled 'Yes' (this mainly documents intent since the codes and labels are identical strings).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both VALUE LABELS commands now.</w:t>
            </w:r>
          </w:p>
        </w:tc>
      </w:tr>
    </w:tbl>
    <w:p>
      <w:pPr>
        <w:spacing w:after="200"/>
      </w:pPr>
    </w:p>
    <w:p>
      <w:pPr>
        <w:spacing w:after="60" w:before="200"/>
      </w:pPr>
      <w:r>
        <w:rPr>
          <w:rFonts w:ascii="Calibri" w:cs="Calibri" w:eastAsia="Calibri" w:hAnsi="Calibri"/>
          <w:b/>
          <w:bCs/>
          <w:i/>
          <w:iCs/>
          <w:color w:val="444444"/>
          <w:sz w:val="20"/>
          <w:szCs w:val="20"/>
        </w:rPr>
        <w:t xml:space="preserve">Declaring missing codes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MISSING VALUES MonthlyConsultationSpend (999999) EngagementIndex (0).</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MISSING VALUES MonthlyConsultationSpend (999999) EngagementIndex (0).</w:t>
            </w:r>
          </w:p>
        </w:tc>
        <w:tc>
          <w:tcPr>
            <w:tcW w:type="dxa" w:w="5300"/>
            <w:shd w:fill="FFFFFF" w:val="clear"/>
          </w:tcPr>
          <w:p>
            <w:r>
              <w:rPr>
                <w:rFonts w:ascii="Calibri" w:cs="Calibri" w:eastAsia="Calibri" w:hAnsi="Calibri"/>
                <w:sz w:val="18"/>
                <w:szCs w:val="18"/>
              </w:rPr>
              <w:t xml:space="preserve">MISSING VALUES declares that, for MonthlyConsultationSpend, the code 999999 should be treated as missing, and for EngagementIndex, the code 0 should be treated as missing, rather than as genuine data values.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this missing-value declaration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Labelling every categorical and Likert variable at the start of a project takes ten minutes and saves hours later, because every FREQUENCIES, CROSSTABS, and chart you run afterwards will automatically print the readable labels instead of raw codes.</w:t>
      </w:r>
    </w:p>
    <w:p>
      <w:pPr>
        <w:pStyle w:val="Heading2"/>
        <w:spacing w:before="300"/>
      </w:pPr>
      <w:r>
        <w:t xml:space="preserve">Chapter 7: VARIABLE LEVEL, FORMATS, and Display Properties</w:t>
      </w:r>
    </w:p>
    <w:p>
      <w:pPr>
        <w:spacing w:after="160"/>
        <w:jc w:val="both"/>
      </w:pPr>
      <w:r>
        <w:rPr>
          <w:rFonts w:ascii="Calibri" w:cs="Calibri" w:eastAsia="Calibri" w:hAnsi="Calibri"/>
          <w:sz w:val="22"/>
          <w:szCs w:val="22"/>
        </w:rPr>
        <w:t xml:space="preserve">SPSS distinguishes three measurement levels - Nominal, Ordinal, Scale - which control which chart types and statistics some menus offer you (syntax itself does not enforce this, but many procedures assume you set it correctly). VARIABLE LEVEL sets this explicitly. FORMATS controls how numbers print (decimal places, width), and VARIABLE WIDTH / VARIABLE ALIGNMENT control column display in Data View.</w:t>
      </w:r>
    </w:p>
    <w:p>
      <w:pPr>
        <w:spacing w:after="60" w:before="200"/>
      </w:pPr>
      <w:r>
        <w:rPr>
          <w:rFonts w:ascii="Calibri" w:cs="Calibri" w:eastAsia="Calibri" w:hAnsi="Calibri"/>
          <w:b/>
          <w:bCs/>
          <w:i/>
          <w:iCs/>
          <w:color w:val="444444"/>
          <w:sz w:val="20"/>
          <w:szCs w:val="20"/>
        </w:rPr>
        <w:t xml:space="preserve">Setting measurement level and display format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LEVEL Region Gender InsuranceType ConsultationChannel ComplaintFiled</w:t>
      </w:r>
      <w:r>
        <w:rPr>
          <w:rFonts w:ascii="Consolas" w:cs="Consolas" w:eastAsia="Consolas" w:hAnsi="Consolas"/>
          <w:color w:val="1B3A57"/>
          <w:sz w:val="19"/>
          <w:szCs w:val="19"/>
        </w:rPr>
        <w:br/>
        <w:t xml:space="preserve"> MissedFollowUp ChurnRisk (NOMINAL).</w:t>
      </w:r>
      <w:r>
        <w:rPr>
          <w:rFonts w:ascii="Consolas" w:cs="Consolas" w:eastAsia="Consolas" w:hAnsi="Consolas"/>
          <w:color w:val="1B3A57"/>
          <w:sz w:val="19"/>
          <w:szCs w:val="19"/>
        </w:rPr>
        <w:br/>
        <w:t xml:space="preserve">VARIABLE LEVEL Q1_DoctorResponsiveness TO Q5_OverallSatisfaction (ORDINAL).</w:t>
      </w:r>
      <w:r>
        <w:rPr>
          <w:rFonts w:ascii="Consolas" w:cs="Consolas" w:eastAsia="Consolas" w:hAnsi="Consolas"/>
          <w:color w:val="1B3A57"/>
          <w:sz w:val="19"/>
          <w:szCs w:val="19"/>
        </w:rPr>
        <w:br/>
        <w:t xml:space="preserve">VARIABLE LEVEL Age YearsOnPlatform MonthlyConsultationSpend NumConsultationsMonth</w:t>
      </w:r>
      <w:r>
        <w:rPr>
          <w:rFonts w:ascii="Consolas" w:cs="Consolas" w:eastAsia="Consolas" w:hAnsi="Consolas"/>
          <w:color w:val="1B3A57"/>
          <w:sz w:val="19"/>
          <w:szCs w:val="19"/>
        </w:rPr>
        <w:br/>
        <w:t xml:space="preserve"> EngagementIndex (SCALE).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FORMATS MonthlyConsultationSpend EngagementIndex (F8.0) YearsOnPlatform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LEVEL Region Gender InsuranceType ConsultationChannel ComplaintFiled</w:t>
            </w:r>
          </w:p>
        </w:tc>
        <w:tc>
          <w:tcPr>
            <w:tcW w:type="dxa" w:w="5300"/>
            <w:shd w:fill="FFFFFF" w:val="clear"/>
          </w:tcPr>
          <w:p>
            <w:r>
              <w:rPr>
                <w:rFonts w:ascii="Calibri" w:cs="Calibri" w:eastAsia="Calibri" w:hAnsi="Calibri"/>
                <w:sz w:val="18"/>
                <w:szCs w:val="18"/>
              </w:rPr>
              <w:t xml:space="preserve">Begins a VARIABLE LEVEL command listing several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MissedFollowUp ChurnRisk (NOMINAL).</w:t>
            </w:r>
          </w:p>
        </w:tc>
        <w:tc>
          <w:tcPr>
            <w:tcW w:type="dxa" w:w="5300"/>
            <w:shd w:fill="F7F9FB" w:val="clear"/>
          </w:tcPr>
          <w:p>
            <w:r>
              <w:rPr>
                <w:rFonts w:ascii="Calibri" w:cs="Calibri" w:eastAsia="Calibri" w:hAnsi="Calibri"/>
                <w:sz w:val="18"/>
                <w:szCs w:val="18"/>
              </w:rPr>
              <w:t xml:space="preserve">Continues the variable list from the line above and sets all of them, as a group, to the NOMINAL measurement level (categories with no inherent order).</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LEVEL Q1_DoctorResponsiveness TO Q5_OverallSatisfaction (ORDINAL).</w:t>
            </w:r>
          </w:p>
        </w:tc>
        <w:tc>
          <w:tcPr>
            <w:tcW w:type="dxa" w:w="5300"/>
            <w:shd w:fill="FFFFFF" w:val="clear"/>
          </w:tcPr>
          <w:p>
            <w:r>
              <w:rPr>
                <w:rFonts w:ascii="Calibri" w:cs="Calibri" w:eastAsia="Calibri" w:hAnsi="Calibri"/>
                <w:sz w:val="18"/>
                <w:szCs w:val="18"/>
              </w:rPr>
              <w:t xml:space="preserve">A second VARIABLE LEVEL command sets every variable from Q1_DoctorResponsiveness through Q5_OverallSatisfaction (using the TO keyword) to ORDINAL, since Likert categories have a meaningful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VARIABLE LEVEL Age YearsOnPlatform MonthlyConsultationSpend NumConsultationsMonth</w:t>
            </w:r>
          </w:p>
        </w:tc>
        <w:tc>
          <w:tcPr>
            <w:tcW w:type="dxa" w:w="5300"/>
            <w:shd w:fill="F7F9FB" w:val="clear"/>
          </w:tcPr>
          <w:p>
            <w:r>
              <w:rPr>
                <w:rFonts w:ascii="Calibri" w:cs="Calibri" w:eastAsia="Calibri" w:hAnsi="Calibri"/>
                <w:sz w:val="18"/>
                <w:szCs w:val="18"/>
              </w:rPr>
              <w:t xml:space="preserve">Begins a third VARIABLE LEVEL command listing four scale (continuous numeric) variables.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EngagementIndex (SCALE).</w:t>
            </w:r>
          </w:p>
        </w:tc>
        <w:tc>
          <w:tcPr>
            <w:tcW w:type="dxa" w:w="5300"/>
            <w:shd w:fill="FFFFFF" w:val="clear"/>
          </w:tcPr>
          <w:p>
            <w:r>
              <w:rPr>
                <w:rFonts w:ascii="Calibri" w:cs="Calibri" w:eastAsia="Calibri" w:hAnsi="Calibri"/>
                <w:sz w:val="18"/>
                <w:szCs w:val="18"/>
              </w:rPr>
              <w:t xml:space="preserve">Continues that list and sets all five named variables (including EngagementIndex) to SCALE, the measurement level for continuous numeric data.</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VARIABLE LEVEL commands from the FORMATS command below.</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FORMATS MonthlyConsultationSpend EngagementIndex (F8.0) YearsOnPlatform (F5.1).</w:t>
            </w:r>
          </w:p>
        </w:tc>
        <w:tc>
          <w:tcPr>
            <w:tcW w:type="dxa" w:w="5300"/>
            <w:shd w:fill="FFFFFF" w:val="clear"/>
          </w:tcPr>
          <w:p>
            <w:r>
              <w:rPr>
                <w:rFonts w:ascii="Calibri" w:cs="Calibri" w:eastAsia="Calibri" w:hAnsi="Calibri"/>
                <w:sz w:val="18"/>
                <w:szCs w:val="18"/>
              </w:rPr>
              <w:t xml:space="preserve">FORMATS sets the printed display format: MonthlyConsultationSpend and EngagementIndex each show up to 8 digits with 0 decimal places, while YearsOnPlatform shows 5 total digits with 1 decimal place.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all of the level and format changes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TO keyword (Q1_DoctorResponsiveness TO Q5_OverallSatisfaction) refers to every variable between two names in file order - a fast way to address a block of consecutively positioned variables without typing each name.</w:t>
      </w:r>
    </w:p>
    <w:p>
      <w:pPr>
        <w:pStyle w:val="Heading1"/>
        <w:pageBreakBefore/>
        <w:shd w:fill="0F6E5A" w:val="clear"/>
      </w:pPr>
      <w:r>
        <w:rPr>
          <w:b/>
          <w:bCs/>
          <w:color w:val="FFFFFF"/>
        </w:rPr>
        <w:t xml:space="preserve">Part 3: Data Management and Transformation</w:t>
      </w:r>
    </w:p>
    <w:p>
      <w:pPr>
        <w:pStyle w:val="Heading2"/>
        <w:spacing w:before="300"/>
      </w:pPr>
      <w:r>
        <w:t xml:space="preserve">Chapter 8: COMPUTE: Creating New Variables</w:t>
      </w:r>
    </w:p>
    <w:p>
      <w:pPr>
        <w:spacing w:after="160"/>
        <w:jc w:val="both"/>
      </w:pPr>
      <w:r>
        <w:rPr>
          <w:rFonts w:ascii="Calibri" w:cs="Calibri" w:eastAsia="Calibri" w:hAnsi="Calibri"/>
          <w:sz w:val="22"/>
          <w:szCs w:val="22"/>
        </w:rPr>
        <w:t xml:space="preserve">COMPUTE creates or overwrites a variable using an arithmetic expression. SPSS supports the usual operators (+ - * / **), a large function library (SUM, MEAN, SQRT, LN, LG10, RND, TRUNC, ABS, and many more), and can reference any existing numeric variable. Every COMPUTE should be followed by EXECUTE (or will run automatically at the next procedure) so you can see the result immediately.</w:t>
      </w:r>
    </w:p>
    <w:p>
      <w:pPr>
        <w:spacing w:after="60" w:before="200"/>
      </w:pPr>
      <w:r>
        <w:rPr>
          <w:rFonts w:ascii="Calibri" w:cs="Calibri" w:eastAsia="Calibri" w:hAnsi="Calibri"/>
          <w:b/>
          <w:bCs/>
          <w:i/>
          <w:iCs/>
          <w:color w:val="444444"/>
          <w:sz w:val="20"/>
          <w:szCs w:val="20"/>
        </w:rPr>
        <w:t xml:space="preserve">Building a composite satisfaction score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SatisfactionIndex = MEAN(Q1_DoctorResponsiveness, Q2_AppEaseOfUse,</w:t>
      </w:r>
      <w:r>
        <w:rPr>
          <w:rFonts w:ascii="Consolas" w:cs="Consolas" w:eastAsia="Consolas" w:hAnsi="Consolas"/>
          <w:color w:val="1B3A57"/>
          <w:sz w:val="19"/>
          <w:szCs w:val="19"/>
        </w:rPr>
        <w:br/>
        <w:t xml:space="preserve"> Q3_ConsultationQuality, Q4_WaitTimeSatisfaction, Q5_OverallSatisfaction).</w:t>
      </w:r>
      <w:r>
        <w:rPr>
          <w:rFonts w:ascii="Consolas" w:cs="Consolas" w:eastAsia="Consolas" w:hAnsi="Consolas"/>
          <w:color w:val="1B3A57"/>
          <w:sz w:val="19"/>
          <w:szCs w:val="19"/>
        </w:rPr>
        <w:br/>
        <w:t xml:space="preserve">VARIABLE LABELS SatisfactionIndex 'Mean of 5 satisfaction items'.</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AnnualConsultationSpend = MonthlyConsultationSpend * 12.</w:t>
      </w:r>
      <w:r>
        <w:rPr>
          <w:rFonts w:ascii="Consolas" w:cs="Consolas" w:eastAsia="Consolas" w:hAnsi="Consolas"/>
          <w:color w:val="1B3A57"/>
          <w:sz w:val="19"/>
          <w:szCs w:val="19"/>
        </w:rPr>
        <w:br/>
        <w:t xml:space="preserve">COMPUTE SpendPerConsultation = MonthlyConsultationSpend / NumConsultationsMonth.</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SatisfactionIndex = MEAN(Q1_DoctorResponsiveness, Q2_AppEaseOfUse,</w:t>
            </w:r>
          </w:p>
        </w:tc>
        <w:tc>
          <w:tcPr>
            <w:tcW w:type="dxa" w:w="5300"/>
            <w:shd w:fill="FFFFFF" w:val="clear"/>
          </w:tcPr>
          <w:p>
            <w:r>
              <w:rPr>
                <w:rFonts w:ascii="Calibri" w:cs="Calibri" w:eastAsia="Calibri" w:hAnsi="Calibri"/>
                <w:sz w:val="18"/>
                <w:szCs w:val="18"/>
              </w:rPr>
              <w:t xml:space="preserve">Begins a COMPUTE command creating SatisfactionIndex as the MEAN() of several listed variables; the function call continues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Q3_ConsultationQuality, Q4_WaitTimeSatisfaction, Q5_OverallSatisfaction).</w:t>
            </w:r>
          </w:p>
        </w:tc>
        <w:tc>
          <w:tcPr>
            <w:tcW w:type="dxa" w:w="5300"/>
            <w:shd w:fill="F7F9FB" w:val="clear"/>
          </w:tcPr>
          <w:p>
            <w:r>
              <w:rPr>
                <w:rFonts w:ascii="Calibri" w:cs="Calibri" w:eastAsia="Calibri" w:hAnsi="Calibri"/>
                <w:sz w:val="18"/>
                <w:szCs w:val="18"/>
              </w:rPr>
              <w:t xml:space="preserve">Completes the list of variables being averaged and closes the MEAN() function and the COMPUTE command with a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SatisfactionIndex 'Mean of 5 satisfaction items'.</w:t>
            </w:r>
          </w:p>
        </w:tc>
        <w:tc>
          <w:tcPr>
            <w:tcW w:type="dxa" w:w="5300"/>
            <w:shd w:fill="FFFFFF" w:val="clear"/>
          </w:tcPr>
          <w:p>
            <w:r>
              <w:rPr>
                <w:rFonts w:ascii="Calibri" w:cs="Calibri" w:eastAsia="Calibri" w:hAnsi="Calibri"/>
                <w:sz w:val="18"/>
                <w:szCs w:val="18"/>
              </w:rPr>
              <w:t xml:space="preserve">Attaches a descriptive label, 'Mean of 5 satisfaction items', to the newly created SatisfactionIndex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SatisfactionIndex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this pair of computations from the next.</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COMPUTE AnnualConsultationSpend = MonthlyConsultationSpend * 12.</w:t>
            </w:r>
          </w:p>
        </w:tc>
        <w:tc>
          <w:tcPr>
            <w:tcW w:type="dxa" w:w="5300"/>
            <w:shd w:fill="F7F9FB" w:val="clear"/>
          </w:tcPr>
          <w:p>
            <w:r>
              <w:rPr>
                <w:rFonts w:ascii="Calibri" w:cs="Calibri" w:eastAsia="Calibri" w:hAnsi="Calibri"/>
                <w:sz w:val="18"/>
                <w:szCs w:val="18"/>
              </w:rPr>
              <w:t xml:space="preserve">A second COMPUTE creates AnnualConsultationSpend by multiplying MonthlyConsultationSpend by 12.</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COMPUTE SpendPerConsultation = MonthlyConsultationSpend / NumConsultationsMonth.</w:t>
            </w:r>
          </w:p>
        </w:tc>
        <w:tc>
          <w:tcPr>
            <w:tcW w:type="dxa" w:w="5300"/>
            <w:shd w:fill="FFFFFF" w:val="clear"/>
          </w:tcPr>
          <w:p>
            <w:r>
              <w:rPr>
                <w:rFonts w:ascii="Calibri" w:cs="Calibri" w:eastAsia="Calibri" w:hAnsi="Calibri"/>
                <w:sz w:val="18"/>
                <w:szCs w:val="18"/>
              </w:rPr>
              <w:t xml:space="preserve">A third COMPUTE creates SpendPerConsultation by dividing MonthlyConsultationSpend by NumConsultationsMonth.</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both AnnualConsultationSpend and SpendPerConsultation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MEAN(), SUM(), and SD() ignore missing values by default unless you request a minimum number of valid values, e.g. MEAN.3(Q1,Q2,Q3,Q4,Q5) requires at least 3 of the 5 to be non-missing before it computes a result.</w:t>
      </w:r>
    </w:p>
    <w:p>
      <w:pPr>
        <w:pStyle w:val="Heading2"/>
        <w:spacing w:before="300"/>
      </w:pPr>
      <w:r>
        <w:t xml:space="preserve">Chapter 9: IF and DO IF / ELSE IF / END IF: Conditional Logic</w:t>
      </w:r>
    </w:p>
    <w:p>
      <w:pPr>
        <w:spacing w:after="160"/>
        <w:jc w:val="both"/>
      </w:pPr>
      <w:r>
        <w:rPr>
          <w:rFonts w:ascii="Calibri" w:cs="Calibri" w:eastAsia="Calibri" w:hAnsi="Calibri"/>
          <w:sz w:val="22"/>
          <w:szCs w:val="22"/>
        </w:rPr>
        <w:t xml:space="preserve">The standalone IF command computes a value only for cases meeting a condition, leaving other cases untouched. DO IF ... ELSE IF ... END IF is the block form, letting you route each case through one of several regions - closer to a traditional if/elif/else block in a programming language, and the right tool when you need to assign several variables per region.</w:t>
      </w:r>
    </w:p>
    <w:p>
      <w:pPr>
        <w:spacing w:after="60" w:before="200"/>
      </w:pPr>
      <w:r>
        <w:rPr>
          <w:rFonts w:ascii="Calibri" w:cs="Calibri" w:eastAsia="Calibri" w:hAnsi="Calibri"/>
          <w:b/>
          <w:bCs/>
          <w:i/>
          <w:iCs/>
          <w:color w:val="444444"/>
          <w:sz w:val="20"/>
          <w:szCs w:val="20"/>
        </w:rPr>
        <w:t xml:space="preserve">Standalone IF</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IF (MonthlyConsultationSpend &gt;= 20000) HighSpendFlag = 1.</w:t>
      </w:r>
      <w:r>
        <w:rPr>
          <w:rFonts w:ascii="Consolas" w:cs="Consolas" w:eastAsia="Consolas" w:hAnsi="Consolas"/>
          <w:color w:val="1B3A57"/>
          <w:sz w:val="19"/>
          <w:szCs w:val="19"/>
        </w:rPr>
        <w:br/>
        <w:t xml:space="preserve">IF (MonthlyConsultationSpend &lt; 20000) HighSpendFlag = 0.</w:t>
      </w:r>
      <w:r>
        <w:rPr>
          <w:rFonts w:ascii="Consolas" w:cs="Consolas" w:eastAsia="Consolas" w:hAnsi="Consolas"/>
          <w:color w:val="1B3A57"/>
          <w:sz w:val="19"/>
          <w:szCs w:val="19"/>
        </w:rPr>
        <w:br/>
        <w:t xml:space="preserve">VARIABLE LABELS HighSpendFlag 'Monthly consultation spend at or above N20,000'.</w:t>
      </w:r>
      <w:r>
        <w:rPr>
          <w:rFonts w:ascii="Consolas" w:cs="Consolas" w:eastAsia="Consolas" w:hAnsi="Consolas"/>
          <w:color w:val="1B3A57"/>
          <w:sz w:val="19"/>
          <w:szCs w:val="19"/>
        </w:rPr>
        <w:br/>
        <w:t xml:space="preserve">VALUE LABELS HighSpendFlag 0 'No' 1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IF (MonthlyConsultationSpend &gt;= 20000) HighSpendFlag = 1.</w:t>
            </w:r>
          </w:p>
        </w:tc>
        <w:tc>
          <w:tcPr>
            <w:tcW w:type="dxa" w:w="5300"/>
            <w:shd w:fill="FFFFFF" w:val="clear"/>
          </w:tcPr>
          <w:p>
            <w:r>
              <w:rPr>
                <w:rFonts w:ascii="Calibri" w:cs="Calibri" w:eastAsia="Calibri" w:hAnsi="Calibri"/>
                <w:sz w:val="18"/>
                <w:szCs w:val="18"/>
              </w:rPr>
              <w:t xml:space="preserve">A standalone IF: for any case where MonthlyConsultationSpend is 20000 or more, it sets HighSpendFlag to 1; cases that fail the condition are left untouched by this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(MonthlyConsultationSpend &lt; 20000) HighSpendFlag = 0.</w:t>
            </w:r>
          </w:p>
        </w:tc>
        <w:tc>
          <w:tcPr>
            <w:tcW w:type="dxa" w:w="5300"/>
            <w:shd w:fill="F7F9FB" w:val="clear"/>
          </w:tcPr>
          <w:p>
            <w:r>
              <w:rPr>
                <w:rFonts w:ascii="Calibri" w:cs="Calibri" w:eastAsia="Calibri" w:hAnsi="Calibri"/>
                <w:sz w:val="18"/>
                <w:szCs w:val="18"/>
              </w:rPr>
              <w:t xml:space="preserve">A second standalone IF: for any case where MonthlyConsultationSpend is below 20000, it sets HighSpendFlag to 0, covering the cases the first IF did not touch.</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HighSpendFlag 'Monthly consultation spend at or above N20,000'.</w:t>
            </w:r>
          </w:p>
        </w:tc>
        <w:tc>
          <w:tcPr>
            <w:tcW w:type="dxa" w:w="5300"/>
            <w:shd w:fill="FFFFFF" w:val="clear"/>
          </w:tcPr>
          <w:p>
            <w:r>
              <w:rPr>
                <w:rFonts w:ascii="Calibri" w:cs="Calibri" w:eastAsia="Calibri" w:hAnsi="Calibri"/>
                <w:sz w:val="18"/>
                <w:szCs w:val="18"/>
              </w:rPr>
              <w:t xml:space="preserve">Attaches the descriptive label 'Monthly consultation spend at or above N20,000' to HighSpendFlag.</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HighSpendFlag 0 'No' 1 'Yes'.</w:t>
            </w:r>
          </w:p>
        </w:tc>
        <w:tc>
          <w:tcPr>
            <w:tcW w:type="dxa" w:w="5300"/>
            <w:shd w:fill="F7F9FB" w:val="clear"/>
          </w:tcPr>
          <w:p>
            <w:r>
              <w:rPr>
                <w:rFonts w:ascii="Calibri" w:cs="Calibri" w:eastAsia="Calibri" w:hAnsi="Calibri"/>
                <w:sz w:val="18"/>
                <w:szCs w:val="18"/>
              </w:rPr>
              <w:t xml:space="preserve">Attaches value labels to HighSpendFlag so that 0 displays as 'No' and 1 displays as 'Yes'.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evaluates both IF conditions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DO IF / ELSE IF block for a multi-category recode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IF (Age &lt; 25).</w:t>
      </w:r>
      <w:r>
        <w:rPr>
          <w:rFonts w:ascii="Consolas" w:cs="Consolas" w:eastAsia="Consolas" w:hAnsi="Consolas"/>
          <w:color w:val="1B3A57"/>
          <w:sz w:val="19"/>
          <w:szCs w:val="19"/>
        </w:rPr>
        <w:br/>
        <w:t xml:space="preserve"> COMPUTE AgeBand = 1.</w:t>
      </w:r>
      <w:r>
        <w:rPr>
          <w:rFonts w:ascii="Consolas" w:cs="Consolas" w:eastAsia="Consolas" w:hAnsi="Consolas"/>
          <w:color w:val="1B3A57"/>
          <w:sz w:val="19"/>
          <w:szCs w:val="19"/>
        </w:rPr>
        <w:br/>
        <w:t xml:space="preserve">ELSE IF (Age &gt;= 25 AND Age &lt;= 40).</w:t>
      </w:r>
      <w:r>
        <w:rPr>
          <w:rFonts w:ascii="Consolas" w:cs="Consolas" w:eastAsia="Consolas" w:hAnsi="Consolas"/>
          <w:color w:val="1B3A57"/>
          <w:sz w:val="19"/>
          <w:szCs w:val="19"/>
        </w:rPr>
        <w:br/>
        <w:t xml:space="preserve"> COMPUTE AgeBand = 2.</w:t>
      </w:r>
      <w:r>
        <w:rPr>
          <w:rFonts w:ascii="Consolas" w:cs="Consolas" w:eastAsia="Consolas" w:hAnsi="Consolas"/>
          <w:color w:val="1B3A57"/>
          <w:sz w:val="19"/>
          <w:szCs w:val="19"/>
        </w:rPr>
        <w:br/>
        <w:t xml:space="preserve">ELSE IF (Age &gt;= 41 AND Age &lt;= 55).</w:t>
      </w:r>
      <w:r>
        <w:rPr>
          <w:rFonts w:ascii="Consolas" w:cs="Consolas" w:eastAsia="Consolas" w:hAnsi="Consolas"/>
          <w:color w:val="1B3A57"/>
          <w:sz w:val="19"/>
          <w:szCs w:val="19"/>
        </w:rPr>
        <w:br/>
        <w:t xml:space="preserve"> COMPUTE AgeBand = 3.</w:t>
      </w:r>
      <w:r>
        <w:rPr>
          <w:rFonts w:ascii="Consolas" w:cs="Consolas" w:eastAsia="Consolas" w:hAnsi="Consolas"/>
          <w:color w:val="1B3A57"/>
          <w:sz w:val="19"/>
          <w:szCs w:val="19"/>
        </w:rPr>
        <w:br/>
        <w:t xml:space="preserve">ELSE.</w:t>
      </w:r>
      <w:r>
        <w:rPr>
          <w:rFonts w:ascii="Consolas" w:cs="Consolas" w:eastAsia="Consolas" w:hAnsi="Consolas"/>
          <w:color w:val="1B3A57"/>
          <w:sz w:val="19"/>
          <w:szCs w:val="19"/>
        </w:rPr>
        <w:br/>
        <w:t xml:space="preserve"> COMPUTE AgeBand = 4.</w:t>
      </w:r>
      <w:r>
        <w:rPr>
          <w:rFonts w:ascii="Consolas" w:cs="Consolas" w:eastAsia="Consolas" w:hAnsi="Consolas"/>
          <w:color w:val="1B3A57"/>
          <w:sz w:val="19"/>
          <w:szCs w:val="19"/>
        </w:rPr>
        <w:br/>
        <w:t xml:space="preserve">END IF.</w:t>
      </w:r>
      <w:r>
        <w:rPr>
          <w:rFonts w:ascii="Consolas" w:cs="Consolas" w:eastAsia="Consolas" w:hAnsi="Consolas"/>
          <w:color w:val="1B3A57"/>
          <w:sz w:val="19"/>
          <w:szCs w:val="19"/>
        </w:rPr>
        <w:br/>
        <w:t xml:space="preserve">VALUE LABELS AgeBand 1 'Under 25' 2 '25-40' 3 '41-55' 4 '56 and above'.</w:t>
      </w:r>
      <w:r>
        <w:rPr>
          <w:rFonts w:ascii="Consolas" w:cs="Consolas" w:eastAsia="Consolas" w:hAnsi="Consolas"/>
          <w:color w:val="1B3A57"/>
          <w:sz w:val="19"/>
          <w:szCs w:val="19"/>
        </w:rPr>
        <w:br/>
        <w:t xml:space="preserve">VARIABLE LABELS AgeBand 'Age band'.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IF (Age &lt; 25).</w:t>
            </w:r>
          </w:p>
        </w:tc>
        <w:tc>
          <w:tcPr>
            <w:tcW w:type="dxa" w:w="5300"/>
            <w:shd w:fill="FFFFFF" w:val="clear"/>
          </w:tcPr>
          <w:p>
            <w:r>
              <w:rPr>
                <w:rFonts w:ascii="Calibri" w:cs="Calibri" w:eastAsia="Calibri" w:hAnsi="Calibri"/>
                <w:sz w:val="18"/>
                <w:szCs w:val="18"/>
              </w:rPr>
              <w:t xml:space="preserve">Opens a DO IF block: cases where Age is under 25 will run the next line only.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COMPUTE AgeBand = 1.</w:t>
            </w:r>
          </w:p>
        </w:tc>
        <w:tc>
          <w:tcPr>
            <w:tcW w:type="dxa" w:w="5300"/>
            <w:shd w:fill="F7F9FB" w:val="clear"/>
          </w:tcPr>
          <w:p>
            <w:r>
              <w:rPr>
                <w:rFonts w:ascii="Calibri" w:cs="Calibri" w:eastAsia="Calibri" w:hAnsi="Calibri"/>
                <w:sz w:val="18"/>
                <w:szCs w:val="18"/>
              </w:rPr>
              <w:t xml:space="preserve">For cases entering the region above, sets AgeBand to 1.</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ELSE IF (Age &gt;= 25 AND Age &lt;= 40).</w:t>
            </w:r>
          </w:p>
        </w:tc>
        <w:tc>
          <w:tcPr>
            <w:tcW w:type="dxa" w:w="5300"/>
            <w:shd w:fill="FFFFFF" w:val="clear"/>
          </w:tcPr>
          <w:p>
            <w:r>
              <w:rPr>
                <w:rFonts w:ascii="Calibri" w:cs="Calibri" w:eastAsia="Calibri" w:hAnsi="Calibri"/>
                <w:sz w:val="18"/>
                <w:szCs w:val="18"/>
              </w:rPr>
              <w:t xml:space="preserve">ELSE IF adds a second condition, tested only for cases that failed the first: Age between 25 and 40 inclusive.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AgeBand = 2.</w:t>
            </w:r>
          </w:p>
        </w:tc>
        <w:tc>
          <w:tcPr>
            <w:tcW w:type="dxa" w:w="5300"/>
            <w:shd w:fill="F7F9FB" w:val="clear"/>
          </w:tcPr>
          <w:p>
            <w:r>
              <w:rPr>
                <w:rFonts w:ascii="Calibri" w:cs="Calibri" w:eastAsia="Calibri" w:hAnsi="Calibri"/>
                <w:sz w:val="18"/>
                <w:szCs w:val="18"/>
              </w:rPr>
              <w:t xml:space="preserve">For cases entering this second region, sets AgeBand to 2.</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ELSE IF (Age &gt;= 41 AND Age &lt;= 55).</w:t>
            </w:r>
          </w:p>
        </w:tc>
        <w:tc>
          <w:tcPr>
            <w:tcW w:type="dxa" w:w="5300"/>
            <w:shd w:fill="FFFFFF" w:val="clear"/>
          </w:tcPr>
          <w:p>
            <w:r>
              <w:rPr>
                <w:rFonts w:ascii="Calibri" w:cs="Calibri" w:eastAsia="Calibri" w:hAnsi="Calibri"/>
                <w:sz w:val="18"/>
                <w:szCs w:val="18"/>
              </w:rPr>
              <w:t xml:space="preserve">ELSE IF adds a third condition, tested only for cases that failed the first two: Age between 41 and 55 inclusive.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COMPUTE AgeBand = 3.</w:t>
            </w:r>
          </w:p>
        </w:tc>
        <w:tc>
          <w:tcPr>
            <w:tcW w:type="dxa" w:w="5300"/>
            <w:shd w:fill="F7F9FB" w:val="clear"/>
          </w:tcPr>
          <w:p>
            <w:r>
              <w:rPr>
                <w:rFonts w:ascii="Calibri" w:cs="Calibri" w:eastAsia="Calibri" w:hAnsi="Calibri"/>
                <w:sz w:val="18"/>
                <w:szCs w:val="18"/>
              </w:rPr>
              <w:t xml:space="preserve">For cases entering this third region, sets AgeBand to 3.</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ELSE.</w:t>
            </w:r>
          </w:p>
        </w:tc>
        <w:tc>
          <w:tcPr>
            <w:tcW w:type="dxa" w:w="5300"/>
            <w:shd w:fill="FFFFFF" w:val="clear"/>
          </w:tcPr>
          <w:p>
            <w:r>
              <w:rPr>
                <w:rFonts w:ascii="Calibri" w:cs="Calibri" w:eastAsia="Calibri" w:hAnsi="Calibri"/>
                <w:sz w:val="18"/>
                <w:szCs w:val="18"/>
              </w:rPr>
              <w:t xml:space="preserve">ELSE catches every remaining case that failed all three conditions above (Age 56 and over).</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COMPUTE AgeBand = 4.</w:t>
            </w:r>
          </w:p>
        </w:tc>
        <w:tc>
          <w:tcPr>
            <w:tcW w:type="dxa" w:w="5300"/>
            <w:shd w:fill="F7F9FB" w:val="clear"/>
          </w:tcPr>
          <w:p>
            <w:r>
              <w:rPr>
                <w:rFonts w:ascii="Calibri" w:cs="Calibri" w:eastAsia="Calibri" w:hAnsi="Calibri"/>
                <w:sz w:val="18"/>
                <w:szCs w:val="18"/>
              </w:rPr>
              <w:t xml:space="preserve">For cases entering this final catch-all region, sets AgeBand to 4.</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END IF.</w:t>
            </w:r>
          </w:p>
        </w:tc>
        <w:tc>
          <w:tcPr>
            <w:tcW w:type="dxa" w:w="5300"/>
            <w:shd w:fill="FFFFFF" w:val="clear"/>
          </w:tcPr>
          <w:p>
            <w:r>
              <w:rPr>
                <w:rFonts w:ascii="Calibri" w:cs="Calibri" w:eastAsia="Calibri" w:hAnsi="Calibri"/>
                <w:sz w:val="18"/>
                <w:szCs w:val="18"/>
              </w:rPr>
              <w:t xml:space="preserve">END IF closes the DO IF block that began on the first line.</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VALUE LABELS AgeBand 1 'Under 25' 2 '25-40' 3 '41-55' 4 '56 and above'.</w:t>
            </w:r>
          </w:p>
        </w:tc>
        <w:tc>
          <w:tcPr>
            <w:tcW w:type="dxa" w:w="5300"/>
            <w:shd w:fill="F7F9FB" w:val="clear"/>
          </w:tcPr>
          <w:p>
            <w:r>
              <w:rPr>
                <w:rFonts w:ascii="Calibri" w:cs="Calibri" w:eastAsia="Calibri" w:hAnsi="Calibri"/>
                <w:sz w:val="18"/>
                <w:szCs w:val="18"/>
              </w:rPr>
              <w:t xml:space="preserve">Attaches value labels to AgeBand: 1='Under 25', 2='25-40', 3='41-55', 4='56 and above'.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VARIABLE LABELS AgeBand 'Age band'.</w:t>
            </w:r>
          </w:p>
        </w:tc>
        <w:tc>
          <w:tcPr>
            <w:tcW w:type="dxa" w:w="5300"/>
            <w:shd w:fill="FFFFFF" w:val="clear"/>
          </w:tcPr>
          <w:p>
            <w:r>
              <w:rPr>
                <w:rFonts w:ascii="Calibri" w:cs="Calibri" w:eastAsia="Calibri" w:hAnsi="Calibri"/>
                <w:sz w:val="18"/>
                <w:szCs w:val="18"/>
              </w:rPr>
              <w:t xml:space="preserve">Attaches the descriptive label 'Age band' to AgeBand.</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whole DO IF block and applies the labels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DO IF block with no matching ELSE region leaves the target variable as system-missing for any case that fails every condition - always add a final ELSE. to catch the remainder unless that is genuinely what you want.</w:t>
      </w:r>
    </w:p>
    <w:p>
      <w:pPr>
        <w:pStyle w:val="Heading2"/>
        <w:spacing w:before="300"/>
      </w:pPr>
      <w:r>
        <w:t xml:space="preserve">Chapter 10: RECODE and AUTORECODE</w:t>
      </w:r>
    </w:p>
    <w:p>
      <w:pPr>
        <w:spacing w:after="160"/>
        <w:jc w:val="both"/>
      </w:pPr>
      <w:r>
        <w:rPr>
          <w:rFonts w:ascii="Calibri" w:cs="Calibri" w:eastAsia="Calibri" w:hAnsi="Calibri"/>
          <w:sz w:val="22"/>
          <w:szCs w:val="22"/>
        </w:rPr>
        <w:t xml:space="preserve">RECODE changes existing values into new ones, either overwriting the same variable or, with INTO, writing to a new one (the safer habit, since it preserves the original). AUTORECODE takes any string or scattered-numeric variable and assigns clean sequential integer codes 1, 2, 3... in alphabetical/ascending order - extremely useful before running procedures that require pure numeric grouping variables.</w:t>
      </w:r>
    </w:p>
    <w:p>
      <w:pPr>
        <w:spacing w:after="60" w:before="200"/>
      </w:pPr>
      <w:r>
        <w:rPr>
          <w:rFonts w:ascii="Calibri" w:cs="Calibri" w:eastAsia="Calibri" w:hAnsi="Calibri"/>
          <w:b/>
          <w:bCs/>
          <w:i/>
          <w:iCs/>
          <w:color w:val="444444"/>
          <w:sz w:val="20"/>
          <w:szCs w:val="20"/>
        </w:rPr>
        <w:t xml:space="preserve">RECODE into a new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RECODE Age (18 THRU 25=1) (26 THRU 40=2) (41 THRU 55=3) (56 THRU HIGHEST=4)</w:t>
      </w:r>
      <w:r>
        <w:rPr>
          <w:rFonts w:ascii="Consolas" w:cs="Consolas" w:eastAsia="Consolas" w:hAnsi="Consolas"/>
          <w:color w:val="1B3A57"/>
          <w:sz w:val="19"/>
          <w:szCs w:val="19"/>
        </w:rPr>
        <w:br/>
        <w:t xml:space="preserve"> INTO AgeBandRecode.</w:t>
      </w:r>
      <w:r>
        <w:rPr>
          <w:rFonts w:ascii="Consolas" w:cs="Consolas" w:eastAsia="Consolas" w:hAnsi="Consolas"/>
          <w:color w:val="1B3A57"/>
          <w:sz w:val="19"/>
          <w:szCs w:val="19"/>
        </w:rPr>
        <w:br/>
        <w:t xml:space="preserve">VARIABLE LABELS AgeBandRecode 'Age band (via RECODE)'.</w:t>
      </w:r>
      <w:r>
        <w:rPr>
          <w:rFonts w:ascii="Consolas" w:cs="Consolas" w:eastAsia="Consolas" w:hAnsi="Consolas"/>
          <w:color w:val="1B3A57"/>
          <w:sz w:val="19"/>
          <w:szCs w:val="19"/>
        </w:rPr>
        <w:br/>
        <w:t xml:space="preserve">VALUE LABELS AgeBandRecode 1 'Under 25' 2 '25-40' 3 '41-55' 4 '56 and above'.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RECODE Age (18 THRU 25=1) (26 THRU 40=2) (41 THRU 55=3) (56 THRU HIGHEST=4)</w:t>
            </w:r>
          </w:p>
        </w:tc>
        <w:tc>
          <w:tcPr>
            <w:tcW w:type="dxa" w:w="5300"/>
            <w:shd w:fill="FFFFFF" w:val="clear"/>
          </w:tcPr>
          <w:p>
            <w:r>
              <w:rPr>
                <w:rFonts w:ascii="Calibri" w:cs="Calibri" w:eastAsia="Calibri" w:hAnsi="Calibri"/>
                <w:sz w:val="18"/>
                <w:szCs w:val="18"/>
              </w:rPr>
              <w:t xml:space="preserve">Begins a RECODE command on Age: values 18 through 25 become 1, 26 through 40 become 2, 41 through 55 become 3, and 56 through the highest value present become 4; the command continues on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INTO AgeBandRecode.</w:t>
            </w:r>
          </w:p>
        </w:tc>
        <w:tc>
          <w:tcPr>
            <w:tcW w:type="dxa" w:w="5300"/>
            <w:shd w:fill="F7F9FB" w:val="clear"/>
          </w:tcPr>
          <w:p>
            <w:r>
              <w:rPr>
                <w:rFonts w:ascii="Calibri" w:cs="Calibri" w:eastAsia="Calibri" w:hAnsi="Calibri"/>
                <w:sz w:val="18"/>
                <w:szCs w:val="18"/>
              </w:rPr>
              <w:t xml:space="preserve">INTO AgeBandRecode tells SPSS to write these new codes into a brand-new variable of that name, leaving the original Age variable completely unchanged.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AgeBandRecode 'Age band (via RECODE)'.</w:t>
            </w:r>
          </w:p>
        </w:tc>
        <w:tc>
          <w:tcPr>
            <w:tcW w:type="dxa" w:w="5300"/>
            <w:shd w:fill="FFFFFF" w:val="clear"/>
          </w:tcPr>
          <w:p>
            <w:r>
              <w:rPr>
                <w:rFonts w:ascii="Calibri" w:cs="Calibri" w:eastAsia="Calibri" w:hAnsi="Calibri"/>
                <w:sz w:val="18"/>
                <w:szCs w:val="18"/>
              </w:rPr>
              <w:t xml:space="preserve">Attaches the descriptive label 'Age band (via RECODE)' to AgeBandRecode.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AgeBandRecode 1 'Under 25' 2 '25-40' 3 '41-55' 4 '56 and above'.</w:t>
            </w:r>
          </w:p>
        </w:tc>
        <w:tc>
          <w:tcPr>
            <w:tcW w:type="dxa" w:w="5300"/>
            <w:shd w:fill="F7F9FB" w:val="clear"/>
          </w:tcPr>
          <w:p>
            <w:r>
              <w:rPr>
                <w:rFonts w:ascii="Calibri" w:cs="Calibri" w:eastAsia="Calibri" w:hAnsi="Calibri"/>
                <w:sz w:val="18"/>
                <w:szCs w:val="18"/>
              </w:rPr>
              <w:t xml:space="preserve">Attaches value labels to AgeBandRecode matching the four bands defined above.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recode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AUTORECODE for a clean numeric grouping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AUTORECODE VARIABLES=Region /INTO RegionNumeric /PRINT.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AUTORECODE VARIABLES=Region /INTO RegionNumeric /PRINT.</w:t>
            </w:r>
          </w:p>
        </w:tc>
        <w:tc>
          <w:tcPr>
            <w:tcW w:type="dxa" w:w="5300"/>
            <w:shd w:fill="FFFFFF" w:val="clear"/>
          </w:tcPr>
          <w:p>
            <w:r>
              <w:rPr>
                <w:rFonts w:ascii="Calibri" w:cs="Calibri" w:eastAsia="Calibri" w:hAnsi="Calibri"/>
                <w:sz w:val="18"/>
                <w:szCs w:val="18"/>
              </w:rPr>
              <w:t xml:space="preserve">AUTORECODE takes the string variable Region, assigns each distinct value a sequential integer code in alphabetical order, stores those codes in a new variable called RegionNumeric, and PRINT requests a table showing which original value maps to which new code.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autorecode and prints the mapping table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THRU and the keywords LOWEST / HIGHEST let you write open-ended ranges without hard-coding the minimum or maximum value in the data, so the RECODE still works correctly if new, more extreme cases are added later.</w:t>
      </w:r>
    </w:p>
    <w:p>
      <w:pPr>
        <w:pStyle w:val="Heading2"/>
        <w:spacing w:before="300"/>
      </w:pPr>
      <w:r>
        <w:t xml:space="preserve">Chapter 11: SELECT IF, FILTER, and TEMPORARY</w:t>
      </w:r>
    </w:p>
    <w:p>
      <w:pPr>
        <w:spacing w:after="160"/>
        <w:jc w:val="both"/>
      </w:pPr>
      <w:r>
        <w:rPr>
          <w:rFonts w:ascii="Calibri" w:cs="Calibri" w:eastAsia="Calibri" w:hAnsi="Calibri"/>
          <w:sz w:val="22"/>
          <w:szCs w:val="22"/>
        </w:rPr>
        <w:t xml:space="preserve">SELECT IF permanently discards cases that fail a condition for the rest of the session (or until you reload the data) - use it when you genuinely want to work only with a subset from this point on. FILTER BY is non-destructive: it hides cases from later procedures without deleting them, and can be switched off with FILTER OFF. TEMPORARY makes the very next transformation apply only to the next procedure, after which the full dataset returns.</w:t>
      </w:r>
    </w:p>
    <w:p>
      <w:pPr>
        <w:spacing w:after="60" w:before="200"/>
      </w:pPr>
      <w:r>
        <w:rPr>
          <w:rFonts w:ascii="Calibri" w:cs="Calibri" w:eastAsia="Calibri" w:hAnsi="Calibri"/>
          <w:b/>
          <w:bCs/>
          <w:i/>
          <w:iCs/>
          <w:color w:val="444444"/>
          <w:sz w:val="20"/>
          <w:szCs w:val="20"/>
        </w:rPr>
        <w:t xml:space="preserve">Permanently keep only Lagos patients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SELECT IF (Region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SELECT IF (Region = 'Lagos').</w:t>
            </w:r>
          </w:p>
        </w:tc>
        <w:tc>
          <w:tcPr>
            <w:tcW w:type="dxa" w:w="5300"/>
            <w:shd w:fill="FFFFFF" w:val="clear"/>
          </w:tcPr>
          <w:p>
            <w:r>
              <w:rPr>
                <w:rFonts w:ascii="Calibri" w:cs="Calibri" w:eastAsia="Calibri" w:hAnsi="Calibri"/>
                <w:sz w:val="18"/>
                <w:szCs w:val="18"/>
              </w:rPr>
              <w:t xml:space="preserve">SELECT IF permanently discards, for the rest of the session, every case where Region is not equal to 'Lagos'.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removes the non-Lagos cases from memory now.</w:t>
            </w:r>
          </w:p>
        </w:tc>
      </w:tr>
    </w:tbl>
    <w:p>
      <w:pPr>
        <w:spacing w:after="200"/>
      </w:pPr>
    </w:p>
    <w:p>
      <w:pPr>
        <w:spacing w:after="60" w:before="200"/>
      </w:pPr>
      <w:r>
        <w:rPr>
          <w:rFonts w:ascii="Calibri" w:cs="Calibri" w:eastAsia="Calibri" w:hAnsi="Calibri"/>
          <w:b/>
          <w:bCs/>
          <w:i/>
          <w:iCs/>
          <w:color w:val="444444"/>
          <w:sz w:val="20"/>
          <w:szCs w:val="20"/>
        </w:rPr>
        <w:t xml:space="preserve">Non-destructive filter (preferred for exploratory work)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FilterHighSpend = (MonthlyConsultationSpend &gt;= 20000).</w:t>
      </w:r>
      <w:r>
        <w:rPr>
          <w:rFonts w:ascii="Consolas" w:cs="Consolas" w:eastAsia="Consolas" w:hAnsi="Consolas"/>
          <w:color w:val="1B3A57"/>
          <w:sz w:val="19"/>
          <w:szCs w:val="19"/>
        </w:rPr>
        <w:br/>
        <w:t xml:space="preserve">FILTER BY FilterHighSpend.</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 run any procedure here and it only sees high-income patients ...</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FILTER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FilterHighSpend = (MonthlyConsultationSpend &gt;= 20000).</w:t>
            </w:r>
          </w:p>
        </w:tc>
        <w:tc>
          <w:tcPr>
            <w:tcW w:type="dxa" w:w="5300"/>
            <w:shd w:fill="FFFFFF" w:val="clear"/>
          </w:tcPr>
          <w:p>
            <w:r>
              <w:rPr>
                <w:rFonts w:ascii="Calibri" w:cs="Calibri" w:eastAsia="Calibri" w:hAnsi="Calibri"/>
                <w:sz w:val="18"/>
                <w:szCs w:val="18"/>
              </w:rPr>
              <w:t xml:space="preserve">COMPUTE creates a new 0/1 flag variable, FilterHighSpend, that equals 1 (true) wherever MonthlyConsultationSpend is 20000 or higher and 0 (false) otherwise.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FILTER BY FilterHighSpend.</w:t>
            </w:r>
          </w:p>
        </w:tc>
        <w:tc>
          <w:tcPr>
            <w:tcW w:type="dxa" w:w="5300"/>
            <w:shd w:fill="F7F9FB" w:val="clear"/>
          </w:tcPr>
          <w:p>
            <w:r>
              <w:rPr>
                <w:rFonts w:ascii="Calibri" w:cs="Calibri" w:eastAsia="Calibri" w:hAnsi="Calibri"/>
                <w:sz w:val="18"/>
                <w:szCs w:val="18"/>
              </w:rPr>
              <w:t xml:space="preserve">FILTER BY tells every subsequent procedure to only look at cases where FilterHighSpend is 1 (non-zero), without deleting the other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computes the flag and switches the filter on now.</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separating the filter setup from the analysis that would run while it is active.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 run any procedure here and it only sees high-income patients ...</w:t>
            </w:r>
          </w:p>
        </w:tc>
        <w:tc>
          <w:tcPr>
            <w:tcW w:type="dxa" w:w="5300"/>
            <w:shd w:fill="FFFFFF" w:val="clear"/>
          </w:tcPr>
          <w:p>
            <w:r>
              <w:rPr>
                <w:rFonts w:ascii="Calibri" w:cs="Calibri" w:eastAsia="Calibri" w:hAnsi="Calibri"/>
                <w:sz w:val="18"/>
                <w:szCs w:val="18"/>
              </w:rPr>
              <w:t xml:space="preserve">A comment reminding the reader that any procedure placed here would only see the high-income patients.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turning the filter back off.</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FILTER OFF.</w:t>
            </w:r>
          </w:p>
        </w:tc>
        <w:tc>
          <w:tcPr>
            <w:tcW w:type="dxa" w:w="5300"/>
            <w:shd w:fill="FFFFFF" w:val="clear"/>
          </w:tcPr>
          <w:p>
            <w:r>
              <w:rPr>
                <w:rFonts w:ascii="Calibri" w:cs="Calibri" w:eastAsia="Calibri" w:hAnsi="Calibri"/>
                <w:sz w:val="18"/>
                <w:szCs w:val="18"/>
              </w:rPr>
              <w:t xml:space="preserve">FILTER OFF cancels the filter, so every subsequent procedure sees the full dataset again.</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FILTER OFF instruction now.</w:t>
            </w:r>
          </w:p>
        </w:tc>
      </w:tr>
    </w:tbl>
    <w:p>
      <w:pPr>
        <w:spacing w:after="200"/>
      </w:pPr>
    </w:p>
    <w:p>
      <w:pPr>
        <w:spacing w:after="60" w:before="200"/>
      </w:pPr>
      <w:r>
        <w:rPr>
          <w:rFonts w:ascii="Calibri" w:cs="Calibri" w:eastAsia="Calibri" w:hAnsi="Calibri"/>
          <w:b/>
          <w:bCs/>
          <w:i/>
          <w:iCs/>
          <w:color w:val="444444"/>
          <w:sz w:val="20"/>
          <w:szCs w:val="20"/>
        </w:rPr>
        <w:t xml:space="preserve">TEMPORARY for a one-off selection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TEMPORARY.</w:t>
      </w:r>
      <w:r>
        <w:rPr>
          <w:rFonts w:ascii="Consolas" w:cs="Consolas" w:eastAsia="Consolas" w:hAnsi="Consolas"/>
          <w:color w:val="1B3A57"/>
          <w:sz w:val="19"/>
          <w:szCs w:val="19"/>
        </w:rPr>
        <w:br/>
        <w:t xml:space="preserve">SELECT IF (Gender = 'Female').</w:t>
      </w:r>
      <w:r>
        <w:rPr>
          <w:rFonts w:ascii="Consolas" w:cs="Consolas" w:eastAsia="Consolas" w:hAnsi="Consolas"/>
          <w:color w:val="1B3A57"/>
          <w:sz w:val="19"/>
          <w:szCs w:val="19"/>
        </w:rPr>
        <w:br/>
        <w:t xml:space="preserve">FREQUENCIES VARIABLES=ChurnRisk.</w:t>
      </w:r>
      <w:r>
        <w:rPr>
          <w:rFonts w:ascii="Consolas" w:cs="Consolas" w:eastAsia="Consolas" w:hAnsi="Consolas"/>
          <w:color w:val="1B3A57"/>
          <w:sz w:val="19"/>
          <w:szCs w:val="19"/>
        </w:rPr>
        <w:br/>
        <w:t xml:space="preserve">* The next procedure after this one sees the FULL dataset again.</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TEMPORARY.</w:t>
            </w:r>
          </w:p>
        </w:tc>
        <w:tc>
          <w:tcPr>
            <w:tcW w:type="dxa" w:w="5300"/>
            <w:shd w:fill="FFFFFF" w:val="clear"/>
          </w:tcPr>
          <w:p>
            <w:r>
              <w:rPr>
                <w:rFonts w:ascii="Calibri" w:cs="Calibri" w:eastAsia="Calibri" w:hAnsi="Calibri"/>
                <w:sz w:val="18"/>
                <w:szCs w:val="18"/>
              </w:rPr>
              <w:t xml:space="preserve">TEMPORARY marks that the very next transformation command should only apply to the next procedure, after which the full, unfiltered dataset returns automatically.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SELECT IF (Gender = 'Female').</w:t>
            </w:r>
          </w:p>
        </w:tc>
        <w:tc>
          <w:tcPr>
            <w:tcW w:type="dxa" w:w="5300"/>
            <w:shd w:fill="F7F9FB" w:val="clear"/>
          </w:tcPr>
          <w:p>
            <w:r>
              <w:rPr>
                <w:rFonts w:ascii="Calibri" w:cs="Calibri" w:eastAsia="Calibri" w:hAnsi="Calibri"/>
                <w:sz w:val="18"/>
                <w:szCs w:val="18"/>
              </w:rPr>
              <w:t xml:space="preserve">SELECT IF, made temporary by the line above, keeps only female patients for the single procedure that follows.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FREQUENCIES VARIABLES=ChurnRisk.</w:t>
            </w:r>
          </w:p>
        </w:tc>
        <w:tc>
          <w:tcPr>
            <w:tcW w:type="dxa" w:w="5300"/>
            <w:shd w:fill="FFFFFF" w:val="clear"/>
          </w:tcPr>
          <w:p>
            <w:r>
              <w:rPr>
                <w:rFonts w:ascii="Calibri" w:cs="Calibri" w:eastAsia="Calibri" w:hAnsi="Calibri"/>
                <w:sz w:val="18"/>
                <w:szCs w:val="18"/>
              </w:rPr>
              <w:t xml:space="preserve">FREQUENCIES runs against only the temporarily filtered (female) subset defined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The next procedure after this one sees the FULL dataset again.</w:t>
            </w:r>
          </w:p>
        </w:tc>
        <w:tc>
          <w:tcPr>
            <w:tcW w:type="dxa" w:w="5300"/>
            <w:shd w:fill="F7F9FB" w:val="clear"/>
          </w:tcPr>
          <w:p>
            <w:r>
              <w:rPr>
                <w:rFonts w:ascii="Calibri" w:cs="Calibri" w:eastAsia="Calibri" w:hAnsi="Calibri"/>
                <w:sz w:val="18"/>
                <w:szCs w:val="18"/>
              </w:rPr>
              <w:t xml:space="preserve">A comment noting that any procedure after this FREQUENCIES command would see the complete dataset again, because the TEMPORARY effect has already expired.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Prefer FILTER BY over SELECT IF while you are still exploring data, since a mistaken SELECT IF can silently and permanently remove cases you needed later in the same session.</w:t>
      </w:r>
    </w:p>
    <w:p>
      <w:pPr>
        <w:pStyle w:val="Heading2"/>
        <w:spacing w:before="300"/>
      </w:pPr>
      <w:r>
        <w:t xml:space="preserve">Chapter 12: SORT CASES and SPLIT FILE</w:t>
      </w:r>
    </w:p>
    <w:p>
      <w:pPr>
        <w:spacing w:after="160"/>
        <w:jc w:val="both"/>
      </w:pPr>
      <w:r>
        <w:rPr>
          <w:rFonts w:ascii="Calibri" w:cs="Calibri" w:eastAsia="Calibri" w:hAnsi="Calibri"/>
          <w:sz w:val="22"/>
          <w:szCs w:val="22"/>
        </w:rPr>
        <w:t xml:space="preserve">SORT CASES reorders the rows in memory by one or more variables, ascending or descending - required before some sequential commands (like some LAG functions or AGGREGATE with BREAK) which assume sorted input. SPLIT FILE repeats every subsequent procedure separately for each level of a grouping variable, printing a separate results block per group, which is the fastest way to produce region-by-region or gender-by-gender tables without writing a loop.</w:t>
      </w:r>
    </w:p>
    <w:p>
      <w:pPr>
        <w:spacing w:after="60" w:before="200"/>
      </w:pPr>
      <w:r>
        <w:rPr>
          <w:rFonts w:ascii="Calibri" w:cs="Calibri" w:eastAsia="Calibri" w:hAnsi="Calibri"/>
          <w:b/>
          <w:bCs/>
          <w:i/>
          <w:iCs/>
          <w:color w:val="444444"/>
          <w:sz w:val="20"/>
          <w:szCs w:val="20"/>
        </w:rPr>
        <w:t xml:space="preserve">Sort by region, then by spend descending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Region (A) MonthlyConsultationSpend (D).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Region (A) MonthlyConsultationSpend (D).</w:t>
            </w:r>
          </w:p>
        </w:tc>
        <w:tc>
          <w:tcPr>
            <w:tcW w:type="dxa" w:w="5300"/>
            <w:shd w:fill="FFFFFF" w:val="clear"/>
          </w:tcPr>
          <w:p>
            <w:r>
              <w:rPr>
                <w:rFonts w:ascii="Calibri" w:cs="Calibri" w:eastAsia="Calibri" w:hAnsi="Calibri"/>
                <w:sz w:val="18"/>
                <w:szCs w:val="18"/>
              </w:rPr>
              <w:t xml:space="preserve">SORT CASES reorders every row in memory: first by Region in ascending (A) order, then within each region by MonthlyConsultationSpend in descending (D) order.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sort now.</w:t>
            </w:r>
          </w:p>
        </w:tc>
      </w:tr>
    </w:tbl>
    <w:p>
      <w:pPr>
        <w:spacing w:after="200"/>
      </w:pPr>
    </w:p>
    <w:p>
      <w:pPr>
        <w:spacing w:after="60" w:before="200"/>
      </w:pPr>
      <w:r>
        <w:rPr>
          <w:rFonts w:ascii="Calibri" w:cs="Calibri" w:eastAsia="Calibri" w:hAnsi="Calibri"/>
          <w:b/>
          <w:bCs/>
          <w:i/>
          <w:iCs/>
          <w:color w:val="444444"/>
          <w:sz w:val="20"/>
          <w:szCs w:val="20"/>
        </w:rPr>
        <w:t xml:space="preserve">Split the output by region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Region.</w:t>
      </w:r>
      <w:r>
        <w:rPr>
          <w:rFonts w:ascii="Consolas" w:cs="Consolas" w:eastAsia="Consolas" w:hAnsi="Consolas"/>
          <w:color w:val="1B3A57"/>
          <w:sz w:val="19"/>
          <w:szCs w:val="19"/>
        </w:rPr>
        <w:br/>
        <w:t xml:space="preserve">SPLIT FILE SEPARATE BY Region.</w:t>
      </w:r>
      <w:r>
        <w:rPr>
          <w:rFonts w:ascii="Consolas" w:cs="Consolas" w:eastAsia="Consolas" w:hAnsi="Consolas"/>
          <w:color w:val="1B3A57"/>
          <w:sz w:val="19"/>
          <w:szCs w:val="19"/>
        </w:rPr>
        <w:br/>
        <w:t xml:space="preserve">DESCRIPTIVES VARIABLES=MonthlyConsultationSpend EngagementIndex.</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Always turn splitting back off once you are done:</w:t>
      </w:r>
      <w:r>
        <w:rPr>
          <w:rFonts w:ascii="Consolas" w:cs="Consolas" w:eastAsia="Consolas" w:hAnsi="Consolas"/>
          <w:color w:val="1B3A57"/>
          <w:sz w:val="19"/>
          <w:szCs w:val="19"/>
        </w:rPr>
        <w:br/>
        <w:t xml:space="preserve">SPLIT FILE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Region.</w:t>
            </w:r>
          </w:p>
        </w:tc>
        <w:tc>
          <w:tcPr>
            <w:tcW w:type="dxa" w:w="5300"/>
            <w:shd w:fill="FFFFFF" w:val="clear"/>
          </w:tcPr>
          <w:p>
            <w:r>
              <w:rPr>
                <w:rFonts w:ascii="Calibri" w:cs="Calibri" w:eastAsia="Calibri" w:hAnsi="Calibri"/>
                <w:sz w:val="18"/>
                <w:szCs w:val="18"/>
              </w:rPr>
              <w:t xml:space="preserve">SORT CASES BY Region puts the data in region order, which SPLIT FILE below requires.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SPLIT FILE SEPARATE BY Region.</w:t>
            </w:r>
          </w:p>
        </w:tc>
        <w:tc>
          <w:tcPr>
            <w:tcW w:type="dxa" w:w="5300"/>
            <w:shd w:fill="F7F9FB" w:val="clear"/>
          </w:tcPr>
          <w:p>
            <w:r>
              <w:rPr>
                <w:rFonts w:ascii="Calibri" w:cs="Calibri" w:eastAsia="Calibri" w:hAnsi="Calibri"/>
                <w:sz w:val="18"/>
                <w:szCs w:val="18"/>
              </w:rPr>
              <w:t xml:space="preserve">SPLIT FILE SEPARATE BY Region tells every following procedure to run once per region, printing a separate results block for each one.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DESCRIPTIVES VARIABLES=MonthlyConsultationSpend EngagementIndex.</w:t>
            </w:r>
          </w:p>
        </w:tc>
        <w:tc>
          <w:tcPr>
            <w:tcW w:type="dxa" w:w="5300"/>
            <w:shd w:fill="FFFFFF" w:val="clear"/>
          </w:tcPr>
          <w:p>
            <w:r>
              <w:rPr>
                <w:rFonts w:ascii="Calibri" w:cs="Calibri" w:eastAsia="Calibri" w:hAnsi="Calibri"/>
                <w:sz w:val="18"/>
                <w:szCs w:val="18"/>
              </w:rPr>
              <w:t xml:space="preserve">DESCRIPTIVES now runs separately for each region because the split is active, producing five small tables instead of one combined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split back off.</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Always turn splitting back off once you are done:</w:t>
            </w:r>
          </w:p>
        </w:tc>
        <w:tc>
          <w:tcPr>
            <w:tcW w:type="dxa" w:w="5300"/>
            <w:shd w:fill="FFFFFF" w:val="clear"/>
          </w:tcPr>
          <w:p>
            <w:r>
              <w:rPr>
                <w:rFonts w:ascii="Calibri" w:cs="Calibri" w:eastAsia="Calibri" w:hAnsi="Calibri"/>
                <w:sz w:val="18"/>
                <w:szCs w:val="18"/>
              </w:rPr>
              <w:t xml:space="preserve">A comment reminding the reader to always turn SPLIT FILE off once the region-by-region output is no longer needed.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SPLIT FILE OFF.</w:t>
            </w:r>
          </w:p>
        </w:tc>
        <w:tc>
          <w:tcPr>
            <w:tcW w:type="dxa" w:w="5300"/>
            <w:shd w:fill="F7F9FB" w:val="clear"/>
          </w:tcPr>
          <w:p>
            <w:r>
              <w:rPr>
                <w:rFonts w:ascii="Calibri" w:cs="Calibri" w:eastAsia="Calibri" w:hAnsi="Calibri"/>
                <w:sz w:val="18"/>
                <w:szCs w:val="18"/>
              </w:rPr>
              <w:t xml:space="preserve">SPLIT FILE OFF cancels the split, so later procedures again treat the dataset as one combined group.</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applies the SPLIT FILE OFF instruction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SPLIT FILE requires the data to already be sorted by the same grouping variable, which is why SORT CASES almost always appears on the line immediately above it.</w:t>
      </w:r>
    </w:p>
    <w:p>
      <w:pPr>
        <w:pStyle w:val="Heading2"/>
        <w:spacing w:before="300"/>
      </w:pPr>
      <w:r>
        <w:t xml:space="preserve">Chapter 13: AGGREGATE: Building Summary Tables</w:t>
      </w:r>
    </w:p>
    <w:p>
      <w:pPr>
        <w:spacing w:after="160"/>
        <w:jc w:val="both"/>
      </w:pPr>
      <w:r>
        <w:rPr>
          <w:rFonts w:ascii="Calibri" w:cs="Calibri" w:eastAsia="Calibri" w:hAnsi="Calibri"/>
          <w:sz w:val="22"/>
          <w:szCs w:val="22"/>
        </w:rPr>
        <w:t xml:space="preserve">AGGREGATE collapses many rows into one row per group, computing statistics such as means, sums, and counts along the way. Written with /OUTFILE=* it replaces the current dataset; written with a real file name it creates a brand-new region-level (or any other group-level) dataset while leaving the original case-level data untouched.</w:t>
      </w:r>
    </w:p>
    <w:p>
      <w:pPr>
        <w:spacing w:after="60" w:before="200"/>
      </w:pPr>
      <w:r>
        <w:rPr>
          <w:rFonts w:ascii="Calibri" w:cs="Calibri" w:eastAsia="Calibri" w:hAnsi="Calibri"/>
          <w:b/>
          <w:bCs/>
          <w:i/>
          <w:iCs/>
          <w:color w:val="444444"/>
          <w:sz w:val="20"/>
          <w:szCs w:val="20"/>
        </w:rPr>
        <w:t xml:space="preserve">Region-level summary as a new dataset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DECLARE RegionSummary.</w:t>
      </w:r>
      <w:r>
        <w:rPr>
          <w:rFonts w:ascii="Consolas" w:cs="Consolas" w:eastAsia="Consolas" w:hAnsi="Consolas"/>
          <w:color w:val="1B3A57"/>
          <w:sz w:val="19"/>
          <w:szCs w:val="19"/>
        </w:rPr>
        <w:br/>
        <w:t xml:space="preserve">AGGREGATE</w:t>
      </w:r>
      <w:r>
        <w:rPr>
          <w:rFonts w:ascii="Consolas" w:cs="Consolas" w:eastAsia="Consolas" w:hAnsi="Consolas"/>
          <w:color w:val="1B3A57"/>
          <w:sz w:val="19"/>
          <w:szCs w:val="19"/>
        </w:rPr>
        <w:br/>
        <w:t xml:space="preserve"> /OUTFILE='RegionSummary'</w:t>
      </w:r>
      <w:r>
        <w:rPr>
          <w:rFonts w:ascii="Consolas" w:cs="Consolas" w:eastAsia="Consolas" w:hAnsi="Consolas"/>
          <w:color w:val="1B3A57"/>
          <w:sz w:val="19"/>
          <w:szCs w:val="19"/>
        </w:rPr>
        <w:br/>
        <w:t xml:space="preserve"> /BREAK=Region</w:t>
      </w:r>
      <w:r>
        <w:rPr>
          <w:rFonts w:ascii="Consolas" w:cs="Consolas" w:eastAsia="Consolas" w:hAnsi="Consolas"/>
          <w:color w:val="1B3A57"/>
          <w:sz w:val="19"/>
          <w:szCs w:val="19"/>
        </w:rPr>
        <w:br/>
        <w:t xml:space="preserve"> /MeanIncome_Region = MEAN(MonthlyConsultationSpend)</w:t>
      </w:r>
      <w:r>
        <w:rPr>
          <w:rFonts w:ascii="Consolas" w:cs="Consolas" w:eastAsia="Consolas" w:hAnsi="Consolas"/>
          <w:color w:val="1B3A57"/>
          <w:sz w:val="19"/>
          <w:szCs w:val="19"/>
        </w:rPr>
        <w:br/>
        <w:t xml:space="preserve"> /MeanSatisfaction_Region = MEAN(Q5_OverallSatisfaction)</w:t>
      </w:r>
      <w:r>
        <w:rPr>
          <w:rFonts w:ascii="Consolas" w:cs="Consolas" w:eastAsia="Consolas" w:hAnsi="Consolas"/>
          <w:color w:val="1B3A57"/>
          <w:sz w:val="19"/>
          <w:szCs w:val="19"/>
        </w:rPr>
        <w:br/>
        <w:t xml:space="preserve"> /PatientCount = 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DATASET ACTIVATE RegionSummary.</w:t>
      </w:r>
      <w:r>
        <w:rPr>
          <w:rFonts w:ascii="Consolas" w:cs="Consolas" w:eastAsia="Consolas" w:hAnsi="Consolas"/>
          <w:color w:val="1B3A57"/>
          <w:sz w:val="19"/>
          <w:szCs w:val="19"/>
        </w:rPr>
        <w:br/>
        <w:t xml:space="preserve">LIST.</w:t>
      </w:r>
      <w:r>
        <w:rPr>
          <w:rFonts w:ascii="Consolas" w:cs="Consolas" w:eastAsia="Consolas" w:hAnsi="Consolas"/>
          <w:color w:val="1B3A57"/>
          <w:sz w:val="19"/>
          <w:szCs w:val="19"/>
        </w:rPr>
        <w:br/>
        <w:t xml:space="preserve">DATASET ACTIVATE CarePulse.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DECLARE RegionSummary.</w:t>
            </w:r>
          </w:p>
        </w:tc>
        <w:tc>
          <w:tcPr>
            <w:tcW w:type="dxa" w:w="5300"/>
            <w:shd w:fill="FFFFFF" w:val="clear"/>
          </w:tcPr>
          <w:p>
            <w:r>
              <w:rPr>
                <w:rFonts w:ascii="Calibri" w:cs="Calibri" w:eastAsia="Calibri" w:hAnsi="Calibri"/>
                <w:sz w:val="18"/>
                <w:szCs w:val="18"/>
              </w:rPr>
              <w:t xml:space="preserve">DATASET DECLARE reserves the name RegionSummary for a new, currently-empty dataset that AGGREGATE below will fill.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AGGREGATE</w:t>
            </w:r>
          </w:p>
        </w:tc>
        <w:tc>
          <w:tcPr>
            <w:tcW w:type="dxa" w:w="5300"/>
            <w:shd w:fill="F7F9FB" w:val="clear"/>
          </w:tcPr>
          <w:p>
            <w:r>
              <w:rPr>
                <w:rFonts w:ascii="Calibri" w:cs="Calibri" w:eastAsia="Calibri" w:hAnsi="Calibri"/>
                <w:sz w:val="18"/>
                <w:szCs w:val="18"/>
              </w:rPr>
              <w:t xml:space="preserve">Begins the AGGREGATE command.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/OUTFILE='RegionSummary'</w:t>
            </w:r>
          </w:p>
        </w:tc>
        <w:tc>
          <w:tcPr>
            <w:tcW w:type="dxa" w:w="5300"/>
            <w:shd w:fill="FFFFFF" w:val="clear"/>
          </w:tcPr>
          <w:p>
            <w:r>
              <w:rPr>
                <w:rFonts w:ascii="Calibri" w:cs="Calibri" w:eastAsia="Calibri" w:hAnsi="Calibri"/>
                <w:sz w:val="18"/>
                <w:szCs w:val="18"/>
              </w:rPr>
              <w:t xml:space="preserve">OUTFILE names RegionSummary as the destination for the new, summarised dataset, leaving the original case-level CarePulse data untouched.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/BREAK=Region</w:t>
            </w:r>
          </w:p>
        </w:tc>
        <w:tc>
          <w:tcPr>
            <w:tcW w:type="dxa" w:w="5300"/>
            <w:shd w:fill="F7F9FB" w:val="clear"/>
          </w:tcPr>
          <w:p>
            <w:r>
              <w:rPr>
                <w:rFonts w:ascii="Calibri" w:cs="Calibri" w:eastAsia="Calibri" w:hAnsi="Calibri"/>
                <w:sz w:val="18"/>
                <w:szCs w:val="18"/>
              </w:rPr>
              <w:t xml:space="preserve">BREAK=Region tells SPSS to produce one output row per distinct value of Region.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/MeanIncome_Region = MEAN(MonthlyConsultationSpend)</w:t>
            </w:r>
          </w:p>
        </w:tc>
        <w:tc>
          <w:tcPr>
            <w:tcW w:type="dxa" w:w="5300"/>
            <w:shd w:fill="FFFFFF" w:val="clear"/>
          </w:tcPr>
          <w:p>
            <w:r>
              <w:rPr>
                <w:rFonts w:ascii="Calibri" w:cs="Calibri" w:eastAsia="Calibri" w:hAnsi="Calibri"/>
                <w:sz w:val="18"/>
                <w:szCs w:val="18"/>
              </w:rPr>
              <w:t xml:space="preserve">Defines a new summary variable, MeanIncome_Region, equal to the average MonthlyConsultationSpend within each region.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/MeanSatisfaction_Region = MEAN(Q5_OverallSatisfaction)</w:t>
            </w:r>
          </w:p>
        </w:tc>
        <w:tc>
          <w:tcPr>
            <w:tcW w:type="dxa" w:w="5300"/>
            <w:shd w:fill="F7F9FB" w:val="clear"/>
          </w:tcPr>
          <w:p>
            <w:r>
              <w:rPr>
                <w:rFonts w:ascii="Calibri" w:cs="Calibri" w:eastAsia="Calibri" w:hAnsi="Calibri"/>
                <w:sz w:val="18"/>
                <w:szCs w:val="18"/>
              </w:rPr>
              <w:t xml:space="preserve">Defines a second summary variable, MeanSatisfaction_Region, equal to the average Q5_OverallSatisfaction within each region.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/PatientCount = N.</w:t>
            </w:r>
          </w:p>
        </w:tc>
        <w:tc>
          <w:tcPr>
            <w:tcW w:type="dxa" w:w="5300"/>
            <w:shd w:fill="FFFFFF" w:val="clear"/>
          </w:tcPr>
          <w:p>
            <w:r>
              <w:rPr>
                <w:rFonts w:ascii="Calibri" w:cs="Calibri" w:eastAsia="Calibri" w:hAnsi="Calibri"/>
                <w:sz w:val="18"/>
                <w:szCs w:val="18"/>
              </w:rPr>
              <w:t xml:space="preserve">Defines a third summary variable, PatientCount, equal to the number of cases (N) in each region; the period ends the AGGREGATE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to the new summarised dataset.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DATASET ACTIVATE RegionSummary.</w:t>
            </w:r>
          </w:p>
        </w:tc>
        <w:tc>
          <w:tcPr>
            <w:tcW w:type="dxa" w:w="5300"/>
            <w:shd w:fill="FFFFFF" w:val="clear"/>
          </w:tcPr>
          <w:p>
            <w:r>
              <w:rPr>
                <w:rFonts w:ascii="Calibri" w:cs="Calibri" w:eastAsia="Calibri" w:hAnsi="Calibri"/>
                <w:sz w:val="18"/>
                <w:szCs w:val="18"/>
              </w:rPr>
              <w:t xml:space="preserve">DATASET ACTIVATE makes RegionSummary the active dataset so later commands operate on it instead of the case-level data.</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LIST.</w:t>
            </w:r>
          </w:p>
        </w:tc>
        <w:tc>
          <w:tcPr>
            <w:tcW w:type="dxa" w:w="5300"/>
            <w:shd w:fill="F7F9FB" w:val="clear"/>
          </w:tcPr>
          <w:p>
            <w:r>
              <w:rPr>
                <w:rFonts w:ascii="Calibri" w:cs="Calibri" w:eastAsia="Calibri" w:hAnsi="Calibri"/>
                <w:sz w:val="18"/>
                <w:szCs w:val="18"/>
              </w:rPr>
              <w:t xml:space="preserve">LIST prints every row of the now-active RegionSummary dataset to the Output Viewer.</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DATASET ACTIVATE CarePulse.</w:t>
            </w:r>
          </w:p>
        </w:tc>
        <w:tc>
          <w:tcPr>
            <w:tcW w:type="dxa" w:w="5300"/>
            <w:shd w:fill="FFFFFF" w:val="clear"/>
          </w:tcPr>
          <w:p>
            <w:r>
              <w:rPr>
                <w:rFonts w:ascii="Calibri" w:cs="Calibri" w:eastAsia="Calibri" w:hAnsi="Calibri"/>
                <w:sz w:val="18"/>
                <w:szCs w:val="18"/>
              </w:rPr>
              <w:t xml:space="preserve">DATASET ACTIVATE switches back to the original CarePulse case-level dataset, ready for further work.</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give /OUTFILE a real dataset name (as above) rather than '*' the first time you use AGGREGATE - '*' overwrites your case-level data in memory with the summary table, which is rarely what a beginner intends.</w:t>
      </w:r>
    </w:p>
    <w:p>
      <w:pPr>
        <w:pStyle w:val="Heading2"/>
        <w:spacing w:before="300"/>
      </w:pPr>
      <w:r>
        <w:t xml:space="preserve">Chapter 14: MATCH FILES and ADD FILES: Combining Datasets</w:t>
      </w:r>
    </w:p>
    <w:p>
      <w:pPr>
        <w:spacing w:after="160"/>
        <w:jc w:val="both"/>
      </w:pPr>
      <w:r>
        <w:rPr>
          <w:rFonts w:ascii="Calibri" w:cs="Calibri" w:eastAsia="Calibri" w:hAnsi="Calibri"/>
          <w:sz w:val="22"/>
          <w:szCs w:val="22"/>
        </w:rPr>
        <w:t xml:space="preserve">MATCH FILES joins two datasets side-by-side on a common key (like a SQL JOIN), adding new columns to matching cases. ADD FILES stacks two datasets with the same variables on top of each other (like a SQL UNION), adding new rows. Both require the input datasets to be sorted by the BY key first, and both operate on datasets you have already opened and named with DATASET NAME.</w:t>
      </w:r>
    </w:p>
    <w:p>
      <w:pPr>
        <w:spacing w:after="60" w:before="200"/>
      </w:pPr>
      <w:r>
        <w:rPr>
          <w:rFonts w:ascii="Calibri" w:cs="Calibri" w:eastAsia="Calibri" w:hAnsi="Calibri"/>
          <w:b/>
          <w:bCs/>
          <w:i/>
          <w:iCs/>
          <w:color w:val="444444"/>
          <w:sz w:val="20"/>
          <w:szCs w:val="20"/>
        </w:rPr>
        <w:t xml:space="preserve">MATCH FILES: bring region-level metrics onto every patient row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ACTIVATE CarePulse.</w:t>
      </w:r>
      <w:r>
        <w:rPr>
          <w:rFonts w:ascii="Consolas" w:cs="Consolas" w:eastAsia="Consolas" w:hAnsi="Consolas"/>
          <w:color w:val="1B3A57"/>
          <w:sz w:val="19"/>
          <w:szCs w:val="19"/>
        </w:rPr>
        <w:br/>
        <w:t xml:space="preserve">SORT CASES BY Region.</w:t>
      </w:r>
      <w:r>
        <w:rPr>
          <w:rFonts w:ascii="Consolas" w:cs="Consolas" w:eastAsia="Consolas" w:hAnsi="Consolas"/>
          <w:color w:val="1B3A57"/>
          <w:sz w:val="19"/>
          <w:szCs w:val="19"/>
        </w:rPr>
        <w:br/>
        <w:t xml:space="preserve">DATASET ACTIVATE RegionSummary.</w:t>
      </w:r>
      <w:r>
        <w:rPr>
          <w:rFonts w:ascii="Consolas" w:cs="Consolas" w:eastAsia="Consolas" w:hAnsi="Consolas"/>
          <w:color w:val="1B3A57"/>
          <w:sz w:val="19"/>
          <w:szCs w:val="19"/>
        </w:rPr>
        <w:br/>
        <w:t xml:space="preserve">SORT CASES BY Region.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MATCH FILES /FILE=CarePulse /TABLE=RegionSummary /BY Region.</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ACTIVATE CarePulse.</w:t>
            </w:r>
          </w:p>
        </w:tc>
        <w:tc>
          <w:tcPr>
            <w:tcW w:type="dxa" w:w="5300"/>
            <w:shd w:fill="FFFFFF" w:val="clear"/>
          </w:tcPr>
          <w:p>
            <w:r>
              <w:rPr>
                <w:rFonts w:ascii="Calibri" w:cs="Calibri" w:eastAsia="Calibri" w:hAnsi="Calibri"/>
                <w:sz w:val="18"/>
                <w:szCs w:val="18"/>
              </w:rPr>
              <w:t xml:space="preserve">DATASET ACTIVATE makes CarePulse the active dataset before sorting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SORT CASES BY Region.</w:t>
            </w:r>
          </w:p>
        </w:tc>
        <w:tc>
          <w:tcPr>
            <w:tcW w:type="dxa" w:w="5300"/>
            <w:shd w:fill="F7F9FB" w:val="clear"/>
          </w:tcPr>
          <w:p>
            <w:r>
              <w:rPr>
                <w:rFonts w:ascii="Calibri" w:cs="Calibri" w:eastAsia="Calibri" w:hAnsi="Calibri"/>
                <w:sz w:val="18"/>
                <w:szCs w:val="18"/>
              </w:rPr>
              <w:t xml:space="preserve">SORT CASES BY Region puts the case-level data in region order, which MATCH FILES requires.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DATASET ACTIVATE RegionSummary.</w:t>
            </w:r>
          </w:p>
        </w:tc>
        <w:tc>
          <w:tcPr>
            <w:tcW w:type="dxa" w:w="5300"/>
            <w:shd w:fill="FFFFFF" w:val="clear"/>
          </w:tcPr>
          <w:p>
            <w:r>
              <w:rPr>
                <w:rFonts w:ascii="Calibri" w:cs="Calibri" w:eastAsia="Calibri" w:hAnsi="Calibri"/>
                <w:sz w:val="18"/>
                <w:szCs w:val="18"/>
              </w:rPr>
              <w:t xml:space="preserve">DATASET ACTIVATE switches to the RegionSummary dataset built in Chapter 13 so it can be sorted too.</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SORT CASES BY Region.</w:t>
            </w:r>
          </w:p>
        </w:tc>
        <w:tc>
          <w:tcPr>
            <w:tcW w:type="dxa" w:w="5300"/>
            <w:shd w:fill="F7F9FB" w:val="clear"/>
          </w:tcPr>
          <w:p>
            <w:r>
              <w:rPr>
                <w:rFonts w:ascii="Calibri" w:cs="Calibri" w:eastAsia="Calibri" w:hAnsi="Calibri"/>
                <w:sz w:val="18"/>
                <w:szCs w:val="18"/>
              </w:rPr>
              <w:t xml:space="preserve">SORT CASES BY Region puts the region-level summary data in the same region order.</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the actual join.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MATCH FILES /FILE=CarePulse /TABLE=RegionSummary /BY Region.</w:t>
            </w:r>
          </w:p>
        </w:tc>
        <w:tc>
          <w:tcPr>
            <w:tcW w:type="dxa" w:w="5300"/>
            <w:shd w:fill="F7F9FB" w:val="clear"/>
          </w:tcPr>
          <w:p>
            <w:r>
              <w:rPr>
                <w:rFonts w:ascii="Calibri" w:cs="Calibri" w:eastAsia="Calibri" w:hAnsi="Calibri"/>
                <w:sz w:val="18"/>
                <w:szCs w:val="18"/>
              </w:rPr>
              <w:t xml:space="preserve">MATCH FILES joins the two datasets: FILE=CarePulse is the main, case-level file that keeps one row per patient; TABLE=RegionSummary is the smaller lookup file; BY Region is the shared key the two are matched 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join now, adding the region-level columns onto every patient row.</w:t>
            </w:r>
          </w:p>
        </w:tc>
      </w:tr>
    </w:tbl>
    <w:p>
      <w:pPr>
        <w:spacing w:after="200"/>
      </w:pPr>
    </w:p>
    <w:p>
      <w:pPr>
        <w:spacing w:after="60" w:before="200"/>
      </w:pPr>
      <w:r>
        <w:rPr>
          <w:rFonts w:ascii="Calibri" w:cs="Calibri" w:eastAsia="Calibri" w:hAnsi="Calibri"/>
          <w:b/>
          <w:bCs/>
          <w:i/>
          <w:iCs/>
          <w:color w:val="444444"/>
          <w:sz w:val="20"/>
          <w:szCs w:val="20"/>
        </w:rPr>
        <w:t xml:space="preserve">ADD FILES: stack two survey waves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ADD FILES /FILE=Wave1Survey /FILE=Wave2Survey /IN=SurveyWave.</w:t>
      </w:r>
      <w:r>
        <w:rPr>
          <w:rFonts w:ascii="Consolas" w:cs="Consolas" w:eastAsia="Consolas" w:hAnsi="Consolas"/>
          <w:color w:val="1B3A57"/>
          <w:sz w:val="19"/>
          <w:szCs w:val="19"/>
        </w:rPr>
        <w:br/>
        <w:t xml:space="preserve">VALUE LABELS SurveyWave 0 'Wave 1' 1 'Wave 2'.</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ADD FILES /FILE=Wave1Survey /FILE=Wave2Survey /IN=SurveyWave.</w:t>
            </w:r>
          </w:p>
        </w:tc>
        <w:tc>
          <w:tcPr>
            <w:tcW w:type="dxa" w:w="5300"/>
            <w:shd w:fill="FFFFFF" w:val="clear"/>
          </w:tcPr>
          <w:p>
            <w:r>
              <w:rPr>
                <w:rFonts w:ascii="Calibri" w:cs="Calibri" w:eastAsia="Calibri" w:hAnsi="Calibri"/>
                <w:sz w:val="18"/>
                <w:szCs w:val="18"/>
              </w:rPr>
              <w:t xml:space="preserve">ADD FILES stacks two already-open datasets, Wave1Survey and Wave2Survey, on top of each other, and IN=SurveyWave creates a new flag variable recording which of the two source files each resulting row came from (0 for the first, 1 for the second).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VALUE LABELS SurveyWave 0 'Wave 1' 1 'Wave 2'.</w:t>
            </w:r>
          </w:p>
        </w:tc>
        <w:tc>
          <w:tcPr>
            <w:tcW w:type="dxa" w:w="5300"/>
            <w:shd w:fill="F7F9FB" w:val="clear"/>
          </w:tcPr>
          <w:p>
            <w:r>
              <w:rPr>
                <w:rFonts w:ascii="Calibri" w:cs="Calibri" w:eastAsia="Calibri" w:hAnsi="Calibri"/>
                <w:sz w:val="18"/>
                <w:szCs w:val="18"/>
              </w:rPr>
              <w:t xml:space="preserve">Attaches value labels to SurveyWave so that 0 displays as 'Wave 1' and 1 displays as 'Wave 2'.</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stacking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/TABLE= in MATCH FILES marks the smaller 'lookup' dataset (here, one row per region); the main /FILE= dataset keeps one row per original case, exactly like the left table in a LEFT JOIN.</w:t>
      </w:r>
    </w:p>
    <w:p>
      <w:pPr>
        <w:pStyle w:val="Heading2"/>
        <w:spacing w:before="300"/>
      </w:pPr>
      <w:r>
        <w:t xml:space="preserve">Chapter 15: String Functions and Date/Time Functions</w:t>
      </w:r>
    </w:p>
    <w:p>
      <w:pPr>
        <w:spacing w:after="160"/>
        <w:jc w:val="both"/>
      </w:pPr>
      <w:r>
        <w:rPr>
          <w:rFonts w:ascii="Calibri" w:cs="Calibri" w:eastAsia="Calibri" w:hAnsi="Calibri"/>
          <w:sz w:val="22"/>
          <w:szCs w:val="22"/>
        </w:rPr>
        <w:t xml:space="preserve">SPSS syntax includes a full string-handling library - CONCAT, SUBSTR, LENGTH, UPCASE/LOWER, LTRIM/RTRIM, INDEX/RINDEX, REPLACE - for cleaning text fields, and a matching date library - DATE.DMY, XDATE.YEAR/MONTH/MDAY, CTIME.DAYS, DATEDIFF - for anything involving calendar dates, such as calculating a patient's tenure or age directly from a date-of-birth field.</w:t>
      </w:r>
    </w:p>
    <w:p>
      <w:pPr>
        <w:spacing w:after="60" w:before="200"/>
      </w:pPr>
      <w:r>
        <w:rPr>
          <w:rFonts w:ascii="Calibri" w:cs="Calibri" w:eastAsia="Calibri" w:hAnsi="Calibri"/>
          <w:b/>
          <w:bCs/>
          <w:i/>
          <w:iCs/>
          <w:color w:val="444444"/>
          <w:sz w:val="20"/>
          <w:szCs w:val="20"/>
        </w:rPr>
        <w:t xml:space="preserve">String cleaning example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STRING RegionUpper (A15).</w:t>
      </w:r>
      <w:r>
        <w:rPr>
          <w:rFonts w:ascii="Consolas" w:cs="Consolas" w:eastAsia="Consolas" w:hAnsi="Consolas"/>
          <w:color w:val="1B3A57"/>
          <w:sz w:val="19"/>
          <w:szCs w:val="19"/>
        </w:rPr>
        <w:br/>
        <w:t xml:space="preserve">COMPUTE RegionUpper = UPCASE(Region).</w:t>
      </w:r>
      <w:r>
        <w:rPr>
          <w:rFonts w:ascii="Consolas" w:cs="Consolas" w:eastAsia="Consolas" w:hAnsi="Consolas"/>
          <w:color w:val="1B3A57"/>
          <w:sz w:val="19"/>
          <w:szCs w:val="19"/>
        </w:rPr>
        <w:br/>
        <w:t xml:space="preserve">COMPUTE RegionInitial = SUBSTR(Region,1,3).</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STRING RegionUpper (A15).</w:t>
            </w:r>
          </w:p>
        </w:tc>
        <w:tc>
          <w:tcPr>
            <w:tcW w:type="dxa" w:w="5300"/>
            <w:shd w:fill="FFFFFF" w:val="clear"/>
          </w:tcPr>
          <w:p>
            <w:r>
              <w:rPr>
                <w:rFonts w:ascii="Calibri" w:cs="Calibri" w:eastAsia="Calibri" w:hAnsi="Calibri"/>
                <w:sz w:val="18"/>
                <w:szCs w:val="18"/>
              </w:rPr>
              <w:t xml:space="preserve">STRING declares a brand-new text variable, RegionUpper, up to 15 characters wide, before it can be filled with COMPUTE.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RegionUpper = UPCASE(Region).</w:t>
            </w:r>
          </w:p>
        </w:tc>
        <w:tc>
          <w:tcPr>
            <w:tcW w:type="dxa" w:w="5300"/>
            <w:shd w:fill="F7F9FB" w:val="clear"/>
          </w:tcPr>
          <w:p>
            <w:r>
              <w:rPr>
                <w:rFonts w:ascii="Calibri" w:cs="Calibri" w:eastAsia="Calibri" w:hAnsi="Calibri"/>
                <w:sz w:val="18"/>
                <w:szCs w:val="18"/>
              </w:rPr>
              <w:t xml:space="preserve">COMPUTE fills RegionUpper with the upper-case version of Region, using the UPCASE() function.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RegionInitial = SUBSTR(Region,1,3).</w:t>
            </w:r>
          </w:p>
        </w:tc>
        <w:tc>
          <w:tcPr>
            <w:tcW w:type="dxa" w:w="5300"/>
            <w:shd w:fill="FFFFFF" w:val="clear"/>
          </w:tcPr>
          <w:p>
            <w:r>
              <w:rPr>
                <w:rFonts w:ascii="Calibri" w:cs="Calibri" w:eastAsia="Calibri" w:hAnsi="Calibri"/>
                <w:sz w:val="18"/>
                <w:szCs w:val="18"/>
              </w:rPr>
              <w:t xml:space="preserve">COMPUTE creates RegionInitial as the first 3 characters of Region, using the SUBSTR() function (starting at character 1, taking a length of 3).</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both computations now.</w:t>
            </w:r>
          </w:p>
        </w:tc>
      </w:tr>
    </w:tbl>
    <w:p>
      <w:pPr>
        <w:spacing w:after="200"/>
      </w:pPr>
    </w:p>
    <w:p>
      <w:pPr>
        <w:spacing w:after="60" w:before="200"/>
      </w:pPr>
      <w:r>
        <w:rPr>
          <w:rFonts w:ascii="Calibri" w:cs="Calibri" w:eastAsia="Calibri" w:hAnsi="Calibri"/>
          <w:b/>
          <w:bCs/>
          <w:i/>
          <w:iCs/>
          <w:color w:val="444444"/>
          <w:sz w:val="20"/>
          <w:szCs w:val="20"/>
        </w:rPr>
        <w:t xml:space="preserve">Working with dates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Suppose JoinDate is a real SPSS date variable (already formatted as DATE11).</w:t>
      </w:r>
      <w:r>
        <w:rPr>
          <w:rFonts w:ascii="Consolas" w:cs="Consolas" w:eastAsia="Consolas" w:hAnsi="Consolas"/>
          <w:color w:val="1B3A57"/>
          <w:sz w:val="19"/>
          <w:szCs w:val="19"/>
        </w:rPr>
        <w:br/>
        <w:t xml:space="preserve">COMPUTE TodayDate = $SYSDATE.</w:t>
      </w:r>
      <w:r>
        <w:rPr>
          <w:rFonts w:ascii="Consolas" w:cs="Consolas" w:eastAsia="Consolas" w:hAnsi="Consolas"/>
          <w:color w:val="1B3A57"/>
          <w:sz w:val="19"/>
          <w:szCs w:val="19"/>
        </w:rPr>
        <w:br/>
        <w:t xml:space="preserve">COMPUTE TenureDays = DATEDIFF(TodayDate, JoinDate, 'days').</w:t>
      </w:r>
      <w:r>
        <w:rPr>
          <w:rFonts w:ascii="Consolas" w:cs="Consolas" w:eastAsia="Consolas" w:hAnsi="Consolas"/>
          <w:color w:val="1B3A57"/>
          <w:sz w:val="19"/>
          <w:szCs w:val="19"/>
        </w:rPr>
        <w:br/>
        <w:t xml:space="preserve">COMPUTE TenureYears = TenureDays / 365.25.</w:t>
      </w:r>
      <w:r>
        <w:rPr>
          <w:rFonts w:ascii="Consolas" w:cs="Consolas" w:eastAsia="Consolas" w:hAnsi="Consolas"/>
          <w:color w:val="1B3A57"/>
          <w:sz w:val="19"/>
          <w:szCs w:val="19"/>
        </w:rPr>
        <w:br/>
        <w:t xml:space="preserve">FORMATS TenureYears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Suppose JoinDate is a real SPSS date variable (already formatted as DATE11).</w:t>
            </w:r>
          </w:p>
        </w:tc>
        <w:tc>
          <w:tcPr>
            <w:tcW w:type="dxa" w:w="5300"/>
            <w:shd w:fill="FFFFFF" w:val="clear"/>
          </w:tcPr>
          <w:p>
            <w:r>
              <w:rPr>
                <w:rFonts w:ascii="Calibri" w:cs="Calibri" w:eastAsia="Calibri" w:hAnsi="Calibri"/>
                <w:sz w:val="18"/>
                <w:szCs w:val="18"/>
              </w:rPr>
              <w:t xml:space="preserve">A comment noting the assumption that JoinDate already exists in the data as a genuine SPSS date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TodayDate = $SYSDATE.</w:t>
            </w:r>
          </w:p>
        </w:tc>
        <w:tc>
          <w:tcPr>
            <w:tcW w:type="dxa" w:w="5300"/>
            <w:shd w:fill="F7F9FB" w:val="clear"/>
          </w:tcPr>
          <w:p>
            <w:r>
              <w:rPr>
                <w:rFonts w:ascii="Calibri" w:cs="Calibri" w:eastAsia="Calibri" w:hAnsi="Calibri"/>
                <w:sz w:val="18"/>
                <w:szCs w:val="18"/>
              </w:rPr>
              <w:t xml:space="preserve">COMPUTE creates TodayDate equal to $SYSDATE, the built-in system variable holding the current date at the moment the syntax runs.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TenureDays = DATEDIFF(TodayDate, JoinDate, 'days').</w:t>
            </w:r>
          </w:p>
        </w:tc>
        <w:tc>
          <w:tcPr>
            <w:tcW w:type="dxa" w:w="5300"/>
            <w:shd w:fill="FFFFFF" w:val="clear"/>
          </w:tcPr>
          <w:p>
            <w:r>
              <w:rPr>
                <w:rFonts w:ascii="Calibri" w:cs="Calibri" w:eastAsia="Calibri" w:hAnsi="Calibri"/>
                <w:sz w:val="18"/>
                <w:szCs w:val="18"/>
              </w:rPr>
              <w:t xml:space="preserve">COMPUTE creates TenureDays as the difference, in days, between TodayDate and JoinDate, using the DATEDIFF() function.</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COMPUTE TenureYears = TenureDays / 365.25.</w:t>
            </w:r>
          </w:p>
        </w:tc>
        <w:tc>
          <w:tcPr>
            <w:tcW w:type="dxa" w:w="5300"/>
            <w:shd w:fill="F7F9FB" w:val="clear"/>
          </w:tcPr>
          <w:p>
            <w:r>
              <w:rPr>
                <w:rFonts w:ascii="Calibri" w:cs="Calibri" w:eastAsia="Calibri" w:hAnsi="Calibri"/>
                <w:sz w:val="18"/>
                <w:szCs w:val="18"/>
              </w:rPr>
              <w:t xml:space="preserve">COMPUTE creates TenureYears by dividing TenureDays by 365.25 (an average year length that accounts for leap years).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FORMATS TenureYears (F5.1).</w:t>
            </w:r>
          </w:p>
        </w:tc>
        <w:tc>
          <w:tcPr>
            <w:tcW w:type="dxa" w:w="5300"/>
            <w:shd w:fill="FFFFFF" w:val="clear"/>
          </w:tcPr>
          <w:p>
            <w:r>
              <w:rPr>
                <w:rFonts w:ascii="Calibri" w:cs="Calibri" w:eastAsia="Calibri" w:hAnsi="Calibri"/>
                <w:sz w:val="18"/>
                <w:szCs w:val="18"/>
              </w:rPr>
              <w:t xml:space="preserve">FORMATS sets TenureYears to display with 5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three computations and applies the display format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$SYSDATE is a built-in system variable holding today's date at the moment the syntax runs - useful for age or tenure calculations that should always be current.</w:t>
      </w:r>
    </w:p>
    <w:p>
      <w:pPr>
        <w:pStyle w:val="Heading2"/>
        <w:spacing w:before="300"/>
      </w:pPr>
      <w:r>
        <w:t xml:space="preserve">Chapter 16: WEIGHT BY: Weighted Analysis</w:t>
      </w:r>
    </w:p>
    <w:p>
      <w:pPr>
        <w:spacing w:after="160"/>
        <w:jc w:val="both"/>
      </w:pPr>
      <w:r>
        <w:rPr>
          <w:rFonts w:ascii="Calibri" w:cs="Calibri" w:eastAsia="Calibri" w:hAnsi="Calibri"/>
          <w:sz w:val="22"/>
          <w:szCs w:val="22"/>
        </w:rPr>
        <w:t xml:space="preserve">WEIGHT BY tells every subsequent procedure to treat each case as if it appeared as many times as the value of the weight variable - used to correct for unequal sampling probabilities, or to make a convenience sample match known population proportions (e.g., region size). Weighting stays active until you run WEIGHT OFF.</w:t>
      </w:r>
    </w:p>
    <w:p>
      <w:pPr>
        <w:spacing w:after="60" w:before="200"/>
      </w:pPr>
      <w:r>
        <w:rPr>
          <w:rFonts w:ascii="Calibri" w:cs="Calibri" w:eastAsia="Calibri" w:hAnsi="Calibri"/>
          <w:b/>
          <w:bCs/>
          <w:i/>
          <w:iCs/>
          <w:color w:val="444444"/>
          <w:sz w:val="20"/>
          <w:szCs w:val="20"/>
        </w:rPr>
        <w:t xml:space="preserve">Weighting to correct region representation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RegionWeight = 1.</w:t>
      </w:r>
      <w:r>
        <w:rPr>
          <w:rFonts w:ascii="Consolas" w:cs="Consolas" w:eastAsia="Consolas" w:hAnsi="Consolas"/>
          <w:color w:val="1B3A57"/>
          <w:sz w:val="19"/>
          <w:szCs w:val="19"/>
        </w:rPr>
        <w:br/>
        <w:t xml:space="preserve">IF (Region = 'Lagos') RegionWeight = 0.9.</w:t>
      </w:r>
      <w:r>
        <w:rPr>
          <w:rFonts w:ascii="Consolas" w:cs="Consolas" w:eastAsia="Consolas" w:hAnsi="Consolas"/>
          <w:color w:val="1B3A57"/>
          <w:sz w:val="19"/>
          <w:szCs w:val="19"/>
        </w:rPr>
        <w:br/>
        <w:t xml:space="preserve">IF (Region = 'Kano') RegionWeight = 1.3.</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WEIGHT BY RegionWeight.</w:t>
      </w:r>
      <w:r>
        <w:rPr>
          <w:rFonts w:ascii="Consolas" w:cs="Consolas" w:eastAsia="Consolas" w:hAnsi="Consolas"/>
          <w:color w:val="1B3A57"/>
          <w:sz w:val="19"/>
          <w:szCs w:val="19"/>
        </w:rPr>
        <w:br/>
        <w:t xml:space="preserve">FREQUENCIES VARIABLES=Region.</w:t>
      </w:r>
      <w:r>
        <w:rPr>
          <w:rFonts w:ascii="Consolas" w:cs="Consolas" w:eastAsia="Consolas" w:hAnsi="Consolas"/>
          <w:color w:val="1B3A57"/>
          <w:sz w:val="19"/>
          <w:szCs w:val="19"/>
        </w:rPr>
        <w:br/>
        <w:t xml:space="preserve">WEIGHT OFF.</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RegionWeight = 1.</w:t>
            </w:r>
          </w:p>
        </w:tc>
        <w:tc>
          <w:tcPr>
            <w:tcW w:type="dxa" w:w="5300"/>
            <w:shd w:fill="FFFFFF" w:val="clear"/>
          </w:tcPr>
          <w:p>
            <w:r>
              <w:rPr>
                <w:rFonts w:ascii="Calibri" w:cs="Calibri" w:eastAsia="Calibri" w:hAnsi="Calibri"/>
                <w:sz w:val="18"/>
                <w:szCs w:val="18"/>
              </w:rPr>
              <w:t xml:space="preserve">COMPUTE creates RegionWeight and sets every case's value to 1 as a default starting point.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(Region = 'Lagos') RegionWeight = 0.9.</w:t>
            </w:r>
          </w:p>
        </w:tc>
        <w:tc>
          <w:tcPr>
            <w:tcW w:type="dxa" w:w="5300"/>
            <w:shd w:fill="F7F9FB" w:val="clear"/>
          </w:tcPr>
          <w:p>
            <w:r>
              <w:rPr>
                <w:rFonts w:ascii="Calibri" w:cs="Calibri" w:eastAsia="Calibri" w:hAnsi="Calibri"/>
                <w:sz w:val="18"/>
                <w:szCs w:val="18"/>
              </w:rPr>
              <w:t xml:space="preserve">IF overrides that default: cases from the Lagos region get a weight of 0.9 (slightly down-weighted).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IF (Region = 'Kano') RegionWeight = 1.3.</w:t>
            </w:r>
          </w:p>
        </w:tc>
        <w:tc>
          <w:tcPr>
            <w:tcW w:type="dxa" w:w="5300"/>
            <w:shd w:fill="FFFFFF" w:val="clear"/>
          </w:tcPr>
          <w:p>
            <w:r>
              <w:rPr>
                <w:rFonts w:ascii="Calibri" w:cs="Calibri" w:eastAsia="Calibri" w:hAnsi="Calibri"/>
                <w:sz w:val="18"/>
                <w:szCs w:val="18"/>
              </w:rPr>
              <w:t xml:space="preserve">IF overrides the default again for a different subset: cases from the Kano region get a weight of 1.3 (up-weighted).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computes the weight variable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turning weighting 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WEIGHT BY RegionWeight.</w:t>
            </w:r>
          </w:p>
        </w:tc>
        <w:tc>
          <w:tcPr>
            <w:tcW w:type="dxa" w:w="5300"/>
            <w:shd w:fill="F7F9FB" w:val="clear"/>
          </w:tcPr>
          <w:p>
            <w:r>
              <w:rPr>
                <w:rFonts w:ascii="Calibri" w:cs="Calibri" w:eastAsia="Calibri" w:hAnsi="Calibri"/>
                <w:sz w:val="18"/>
                <w:szCs w:val="18"/>
              </w:rPr>
              <w:t xml:space="preserve">WEIGHT BY switches on case weighting using RegionWeight, so every procedure that follows treats each case as if it appeared that many times.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FREQUENCIES VARIABLES=Region.</w:t>
            </w:r>
          </w:p>
        </w:tc>
        <w:tc>
          <w:tcPr>
            <w:tcW w:type="dxa" w:w="5300"/>
            <w:shd w:fill="FFFFFF" w:val="clear"/>
          </w:tcPr>
          <w:p>
            <w:r>
              <w:rPr>
                <w:rFonts w:ascii="Calibri" w:cs="Calibri" w:eastAsia="Calibri" w:hAnsi="Calibri"/>
                <w:sz w:val="18"/>
                <w:szCs w:val="18"/>
              </w:rPr>
              <w:t xml:space="preserve">FREQUENCIES now runs on the weighted data, so region counts reflect the adjusted weights rather than the raw case counts.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WEIGHT OFF.</w:t>
            </w:r>
          </w:p>
        </w:tc>
        <w:tc>
          <w:tcPr>
            <w:tcW w:type="dxa" w:w="5300"/>
            <w:shd w:fill="F7F9FB" w:val="clear"/>
          </w:tcPr>
          <w:p>
            <w:r>
              <w:rPr>
                <w:rFonts w:ascii="Calibri" w:cs="Calibri" w:eastAsia="Calibri" w:hAnsi="Calibri"/>
                <w:sz w:val="18"/>
                <w:szCs w:val="18"/>
              </w:rPr>
              <w:t xml:space="preserve">WEIGHT OFF switches weighting back off so later procedures return to treating every case equally.</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run WEIGHT OFF as soon as the weighted analysis is finished - a weight left silently active is one of the most common causes of 'my sample size looks wrong' errors later in a session.</w:t>
      </w:r>
    </w:p>
    <w:p>
      <w:pPr>
        <w:pStyle w:val="Heading1"/>
        <w:pageBreakBefore/>
        <w:shd w:fill="0F6E5A" w:val="clear"/>
      </w:pPr>
      <w:r>
        <w:rPr>
          <w:b/>
          <w:bCs/>
          <w:color w:val="FFFFFF"/>
        </w:rPr>
        <w:t xml:space="preserve">Part 4: Descriptive Statistics in Syntax</w:t>
      </w:r>
    </w:p>
    <w:p>
      <w:pPr>
        <w:pStyle w:val="Heading2"/>
        <w:spacing w:before="300"/>
      </w:pPr>
      <w:r>
        <w:t xml:space="preserve">Chapter 17: FREQUENCIES</w:t>
      </w:r>
    </w:p>
    <w:p>
      <w:pPr>
        <w:spacing w:after="160"/>
        <w:jc w:val="both"/>
      </w:pPr>
      <w:r>
        <w:rPr>
          <w:rFonts w:ascii="Calibri" w:cs="Calibri" w:eastAsia="Calibri" w:hAnsi="Calibri"/>
          <w:sz w:val="22"/>
          <w:szCs w:val="22"/>
        </w:rPr>
        <w:t xml:space="preserve">FREQUENCIES is the default first step for any categorical or ordinal variable: it prints a count and percentage for every distinct value, plus optional summary statistics and charts. It is also the fastest way to eyeball a scale variable for outliers or data-entry errors before deciding on the right procedure.</w:t>
      </w:r>
    </w:p>
    <w:p>
      <w:pPr>
        <w:spacing w:after="60" w:before="200"/>
      </w:pPr>
      <w:r>
        <w:rPr>
          <w:rFonts w:ascii="Calibri" w:cs="Calibri" w:eastAsia="Calibri" w:hAnsi="Calibri"/>
          <w:b/>
          <w:bCs/>
          <w:i/>
          <w:iCs/>
          <w:color w:val="444444"/>
          <w:sz w:val="20"/>
          <w:szCs w:val="20"/>
        </w:rPr>
        <w:t xml:space="preserve">Categorical frequencies with a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VARIABLES=Region Gender InsuranceType ConsultationChannel ChurnRisk</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/BARCHART PERCENT.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VARIABLES=Region Gender InsuranceType ConsultationChannel ChurnRisk</w:t>
            </w:r>
          </w:p>
        </w:tc>
        <w:tc>
          <w:tcPr>
            <w:tcW w:type="dxa" w:w="5300"/>
            <w:shd w:fill="FFFFFF" w:val="clear"/>
          </w:tcPr>
          <w:p>
            <w:r>
              <w:rPr>
                <w:rFonts w:ascii="Calibri" w:cs="Calibri" w:eastAsia="Calibri" w:hAnsi="Calibri"/>
                <w:sz w:val="18"/>
                <w:szCs w:val="18"/>
              </w:rPr>
              <w:t xml:space="preserve">Begins FREQUENCIES on five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/ORDER=ANALYSIS</w:t>
            </w:r>
          </w:p>
        </w:tc>
        <w:tc>
          <w:tcPr>
            <w:tcW w:type="dxa" w:w="5300"/>
            <w:shd w:fill="F7F9FB" w:val="clear"/>
          </w:tcPr>
          <w:p>
            <w:r>
              <w:rPr>
                <w:rFonts w:ascii="Calibri" w:cs="Calibri" w:eastAsia="Calibri" w:hAnsi="Calibri"/>
                <w:sz w:val="18"/>
                <w:szCs w:val="18"/>
              </w:rPr>
              <w:t xml:space="preserve">ORDER=ANALYSIS lists each variable's categories in the order they are first encountered in the data, rather than sorted alphabetically.</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/BARCHART PERCENT.</w:t>
            </w:r>
          </w:p>
        </w:tc>
        <w:tc>
          <w:tcPr>
            <w:tcW w:type="dxa" w:w="5300"/>
            <w:shd w:fill="FFFFFF" w:val="clear"/>
          </w:tcPr>
          <w:p>
            <w:r>
              <w:rPr>
                <w:rFonts w:ascii="Calibri" w:cs="Calibri" w:eastAsia="Calibri" w:hAnsi="Calibri"/>
                <w:sz w:val="18"/>
                <w:szCs w:val="18"/>
              </w:rPr>
              <w:t xml:space="preserve">BARCHART PERCENT requests a bar chart for each variable, with bar heights shown as percentages;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frequency tables and charts now.</w:t>
            </w:r>
          </w:p>
        </w:tc>
      </w:tr>
    </w:tbl>
    <w:p>
      <w:pPr>
        <w:spacing w:after="200"/>
      </w:pPr>
    </w:p>
    <w:p>
      <w:pPr>
        <w:spacing w:after="60" w:before="200"/>
      </w:pPr>
      <w:r>
        <w:rPr>
          <w:rFonts w:ascii="Calibri" w:cs="Calibri" w:eastAsia="Calibri" w:hAnsi="Calibri"/>
          <w:b/>
          <w:bCs/>
          <w:i/>
          <w:iCs/>
          <w:color w:val="444444"/>
          <w:sz w:val="20"/>
          <w:szCs w:val="20"/>
        </w:rPr>
        <w:t xml:space="preserve">Scale variable frequencies with summary statistics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VARIABLES=Age MonthlyConsultationSpend EngagementIndex</w:t>
      </w:r>
      <w:r>
        <w:rPr>
          <w:rFonts w:ascii="Consolas" w:cs="Consolas" w:eastAsia="Consolas" w:hAnsi="Consolas"/>
          <w:color w:val="1B3A57"/>
          <w:sz w:val="19"/>
          <w:szCs w:val="19"/>
        </w:rPr>
        <w:br/>
        <w:t xml:space="preserve"> /FORMAT=NOTABLE</w:t>
      </w:r>
      <w:r>
        <w:rPr>
          <w:rFonts w:ascii="Consolas" w:cs="Consolas" w:eastAsia="Consolas" w:hAnsi="Consolas"/>
          <w:color w:val="1B3A57"/>
          <w:sz w:val="19"/>
          <w:szCs w:val="19"/>
        </w:rPr>
        <w:br/>
        <w:t xml:space="preserve"> /STATISTICS=MEAN MEDIAN STDDEV MINIMUM MAXIMUM SKEWNESS</w:t>
      </w:r>
      <w:r>
        <w:rPr>
          <w:rFonts w:ascii="Consolas" w:cs="Consolas" w:eastAsia="Consolas" w:hAnsi="Consolas"/>
          <w:color w:val="1B3A57"/>
          <w:sz w:val="19"/>
          <w:szCs w:val="19"/>
        </w:rPr>
        <w:br/>
        <w:t xml:space="preserve"> /HISTOGRAM NORMAL.</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VARIABLES=Age MonthlyConsultationSpend EngagementIndex</w:t>
            </w:r>
          </w:p>
        </w:tc>
        <w:tc>
          <w:tcPr>
            <w:tcW w:type="dxa" w:w="5300"/>
            <w:shd w:fill="FFFFFF" w:val="clear"/>
          </w:tcPr>
          <w:p>
            <w:r>
              <w:rPr>
                <w:rFonts w:ascii="Calibri" w:cs="Calibri" w:eastAsia="Calibri" w:hAnsi="Calibri"/>
                <w:sz w:val="18"/>
                <w:szCs w:val="18"/>
              </w:rPr>
              <w:t xml:space="preserve">Begins FREQUENCIES on three scale (continuous)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/FORMAT=NOTABLE</w:t>
            </w:r>
          </w:p>
        </w:tc>
        <w:tc>
          <w:tcPr>
            <w:tcW w:type="dxa" w:w="5300"/>
            <w:shd w:fill="F7F9FB" w:val="clear"/>
          </w:tcPr>
          <w:p>
            <w:r>
              <w:rPr>
                <w:rFonts w:ascii="Calibri" w:cs="Calibri" w:eastAsia="Calibri" w:hAnsi="Calibri"/>
                <w:sz w:val="18"/>
                <w:szCs w:val="18"/>
              </w:rPr>
              <w:t xml:space="preserve">FORMAT=NOTABLE suppresses the long value-by-value frequency table, since these variables have too many distinct values for such a table to be useful.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MEDIAN STDDEV MINIMUM MAXIMUM SKEWNESS</w:t>
            </w:r>
          </w:p>
        </w:tc>
        <w:tc>
          <w:tcPr>
            <w:tcW w:type="dxa" w:w="5300"/>
            <w:shd w:fill="FFFFFF" w:val="clear"/>
          </w:tcPr>
          <w:p>
            <w:r>
              <w:rPr>
                <w:rFonts w:ascii="Calibri" w:cs="Calibri" w:eastAsia="Calibri" w:hAnsi="Calibri"/>
                <w:sz w:val="18"/>
                <w:szCs w:val="18"/>
              </w:rPr>
              <w:t xml:space="preserve">STATISTICS requests the mean, median, standard deviation, minimum, maximum, and skewness for each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/HISTOGRAM NORMAL.</w:t>
            </w:r>
          </w:p>
        </w:tc>
        <w:tc>
          <w:tcPr>
            <w:tcW w:type="dxa" w:w="5300"/>
            <w:shd w:fill="F7F9FB" w:val="clear"/>
          </w:tcPr>
          <w:p>
            <w:r>
              <w:rPr>
                <w:rFonts w:ascii="Calibri" w:cs="Calibri" w:eastAsia="Calibri" w:hAnsi="Calibri"/>
                <w:sz w:val="18"/>
                <w:szCs w:val="18"/>
              </w:rPr>
              <w:t xml:space="preserve">HISTOGRAM NORMAL requests a histogram for each variable with a normal distribution curve overlaid for visual comparison;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statistics and histograms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/FORMAT=NOTABLE suppresses the long value-by-value table for a continuous variable while still printing the requested summary statistics and histogram - use it whenever a scale variable has too many distinct values for a frequency table to be useful.</w:t>
      </w:r>
    </w:p>
    <w:p>
      <w:pPr>
        <w:pStyle w:val="Heading2"/>
        <w:spacing w:before="300"/>
      </w:pPr>
      <w:r>
        <w:t xml:space="preserve">Chapter 18: DESCRIPTIVES</w:t>
      </w:r>
    </w:p>
    <w:p>
      <w:pPr>
        <w:spacing w:after="160"/>
        <w:jc w:val="both"/>
      </w:pPr>
      <w:r>
        <w:rPr>
          <w:rFonts w:ascii="Calibri" w:cs="Calibri" w:eastAsia="Calibri" w:hAnsi="Calibri"/>
          <w:sz w:val="22"/>
          <w:szCs w:val="22"/>
        </w:rPr>
        <w:t xml:space="preserve">DESCRIPTIVES is the leaner counterpart to FREQUENCIES, purpose-built for scale variables: one compact table with N, mean, standard deviation, minimum, and maximum for as many variables as you list. Its /SAVE subcommand can also save standardised (z-score) versions of each variable directly into new columns.</w:t>
      </w:r>
    </w:p>
    <w:p>
      <w:pPr>
        <w:spacing w:after="60" w:before="200"/>
      </w:pPr>
      <w:r>
        <w:rPr>
          <w:rFonts w:ascii="Calibri" w:cs="Calibri" w:eastAsia="Calibri" w:hAnsi="Calibri"/>
          <w:b/>
          <w:bCs/>
          <w:i/>
          <w:iCs/>
          <w:color w:val="444444"/>
          <w:sz w:val="20"/>
          <w:szCs w:val="20"/>
        </w:rPr>
        <w:t xml:space="preserve">Standard descriptive summary</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VARIABLES=Age YearsOnPlatform MonthlyConsultationSpend</w:t>
      </w:r>
      <w:r>
        <w:rPr>
          <w:rFonts w:ascii="Consolas" w:cs="Consolas" w:eastAsia="Consolas" w:hAnsi="Consolas"/>
          <w:color w:val="1B3A57"/>
          <w:sz w:val="19"/>
          <w:szCs w:val="19"/>
        </w:rPr>
        <w:br/>
        <w:t xml:space="preserve"> NumConsultationsMonth EngagementIndex</w:t>
      </w:r>
      <w:r>
        <w:rPr>
          <w:rFonts w:ascii="Consolas" w:cs="Consolas" w:eastAsia="Consolas" w:hAnsi="Consolas"/>
          <w:color w:val="1B3A57"/>
          <w:sz w:val="19"/>
          <w:szCs w:val="19"/>
        </w:rPr>
        <w:br/>
        <w:t xml:space="preserve"> /STATISTICS=MEAN STDDEV MIN MAX SKEWNESS KURTOSIS.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VARIABLES=Age YearsOnPlatform MonthlyConsultationSpend</w:t>
            </w:r>
          </w:p>
        </w:tc>
        <w:tc>
          <w:tcPr>
            <w:tcW w:type="dxa" w:w="5300"/>
            <w:shd w:fill="FFFFFF" w:val="clear"/>
          </w:tcPr>
          <w:p>
            <w:r>
              <w:rPr>
                <w:rFonts w:ascii="Calibri" w:cs="Calibri" w:eastAsia="Calibri" w:hAnsi="Calibri"/>
                <w:sz w:val="18"/>
                <w:szCs w:val="18"/>
              </w:rPr>
              <w:t xml:space="preserve">Begins DESCRIPTIVES on the first three scale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NumConsultationsMonth EngagementIndex</w:t>
            </w:r>
          </w:p>
        </w:tc>
        <w:tc>
          <w:tcPr>
            <w:tcW w:type="dxa" w:w="5300"/>
            <w:shd w:fill="F7F9FB" w:val="clear"/>
          </w:tcPr>
          <w:p>
            <w:r>
              <w:rPr>
                <w:rFonts w:ascii="Calibri" w:cs="Calibri" w:eastAsia="Calibri" w:hAnsi="Calibri"/>
                <w:sz w:val="18"/>
                <w:szCs w:val="18"/>
              </w:rPr>
              <w:t xml:space="preserve">Continues the variable list with two more scale variables.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 SKEWNESS KURTOSIS.</w:t>
            </w:r>
          </w:p>
        </w:tc>
        <w:tc>
          <w:tcPr>
            <w:tcW w:type="dxa" w:w="5300"/>
            <w:shd w:fill="FFFFFF" w:val="clear"/>
          </w:tcPr>
          <w:p>
            <w:r>
              <w:rPr>
                <w:rFonts w:ascii="Calibri" w:cs="Calibri" w:eastAsia="Calibri" w:hAnsi="Calibri"/>
                <w:sz w:val="18"/>
                <w:szCs w:val="18"/>
              </w:rPr>
              <w:t xml:space="preserve">STATISTICS requests mean, standard deviation, minimum, maximum, skewness, and kurtosis for every listed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all the requested statistics now.</w:t>
            </w:r>
          </w:p>
        </w:tc>
      </w:tr>
    </w:tbl>
    <w:p>
      <w:pPr>
        <w:spacing w:after="200"/>
      </w:pPr>
    </w:p>
    <w:p>
      <w:pPr>
        <w:spacing w:after="60" w:before="200"/>
      </w:pPr>
      <w:r>
        <w:rPr>
          <w:rFonts w:ascii="Calibri" w:cs="Calibri" w:eastAsia="Calibri" w:hAnsi="Calibri"/>
          <w:b/>
          <w:bCs/>
          <w:i/>
          <w:iCs/>
          <w:color w:val="444444"/>
          <w:sz w:val="20"/>
          <w:szCs w:val="20"/>
        </w:rPr>
        <w:t xml:space="preserve">Saving z-scores for later use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VARIABLES=MonthlyConsultationSpend EngagementIndex /SAVE.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This creates two new variables, ZMonthlyConsultationSpend and ZEngagementIndex.</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VARIABLES=MonthlyConsultationSpend EngagementIndex /SAVE.</w:t>
            </w:r>
          </w:p>
        </w:tc>
        <w:tc>
          <w:tcPr>
            <w:tcW w:type="dxa" w:w="5300"/>
            <w:shd w:fill="FFFFFF" w:val="clear"/>
          </w:tcPr>
          <w:p>
            <w:r>
              <w:rPr>
                <w:rFonts w:ascii="Calibri" w:cs="Calibri" w:eastAsia="Calibri" w:hAnsi="Calibri"/>
                <w:sz w:val="18"/>
                <w:szCs w:val="18"/>
              </w:rPr>
              <w:t xml:space="preserve">DESCRIPTIVES runs on MonthlyConsultationSpend and EngagementIndex, and /SAVE additionally tells SPSS to save a standardised (z-score) version of each as a new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command and creates the new z-score variables now.</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This creates two new variables, ZMonthlyConsultationSpend and ZEngagementIndex.</w:t>
            </w:r>
          </w:p>
        </w:tc>
        <w:tc>
          <w:tcPr>
            <w:tcW w:type="dxa" w:w="5300"/>
            <w:shd w:fill="FFFFFF" w:val="clear"/>
          </w:tcPr>
          <w:p>
            <w:r>
              <w:rPr>
                <w:rFonts w:ascii="Calibri" w:cs="Calibri" w:eastAsia="Calibri" w:hAnsi="Calibri"/>
                <w:sz w:val="18"/>
                <w:szCs w:val="18"/>
              </w:rPr>
              <w:t xml:space="preserve">A comment clarifying that this command creates two new variables named ZMonthlyConsultationSpend and ZEngagementIndex automatically.</w:t>
            </w:r>
          </w:p>
        </w:tc>
      </w:tr>
    </w:tbl>
    <w:p>
      <w:pPr>
        <w:spacing w:after="200"/>
      </w:pPr>
    </w:p>
    <w:p>
      <w:pPr>
        <w:pStyle w:val="Heading2"/>
        <w:spacing w:before="300"/>
      </w:pPr>
      <w:r>
        <w:t xml:space="preserve">Chapter 19: EXAMINE: Deeper Distributional Diagnostics</w:t>
      </w:r>
    </w:p>
    <w:p>
      <w:pPr>
        <w:spacing w:after="160"/>
        <w:jc w:val="both"/>
      </w:pPr>
      <w:r>
        <w:rPr>
          <w:rFonts w:ascii="Calibri" w:cs="Calibri" w:eastAsia="Calibri" w:hAnsi="Calibri"/>
          <w:sz w:val="22"/>
          <w:szCs w:val="22"/>
        </w:rPr>
        <w:t xml:space="preserve">EXAMINE goes further than DESCRIPTIVES or FREQUENCIES: it produces normality tests (Shapiro-Wilk, Kolmogorov-Smirnov), confidence intervals for the mean, stem-and-leaf plots, boxplots, and can split all of that by a grouping variable in one command - the standard first check before choosing a parametric or non-parametric test.</w:t>
      </w:r>
    </w:p>
    <w:p>
      <w:pPr>
        <w:spacing w:after="60" w:before="200"/>
      </w:pPr>
      <w:r>
        <w:rPr>
          <w:rFonts w:ascii="Calibri" w:cs="Calibri" w:eastAsia="Calibri" w:hAnsi="Calibri"/>
          <w:b/>
          <w:bCs/>
          <w:i/>
          <w:iCs/>
          <w:color w:val="444444"/>
          <w:sz w:val="20"/>
          <w:szCs w:val="20"/>
        </w:rPr>
        <w:t xml:space="preserve">Full distributional check split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EXAMINE VARIABLES=MonthlyConsultationSpend EngagementIndex BY Gender</w:t>
      </w:r>
      <w:r>
        <w:rPr>
          <w:rFonts w:ascii="Consolas" w:cs="Consolas" w:eastAsia="Consolas" w:hAnsi="Consolas"/>
          <w:color w:val="1B3A57"/>
          <w:sz w:val="19"/>
          <w:szCs w:val="19"/>
        </w:rPr>
        <w:br/>
        <w:t xml:space="preserve"> /PLOT BOXPLOT STEMLEAF</w:t>
      </w:r>
      <w:r>
        <w:rPr>
          <w:rFonts w:ascii="Consolas" w:cs="Consolas" w:eastAsia="Consolas" w:hAnsi="Consolas"/>
          <w:color w:val="1B3A57"/>
          <w:sz w:val="19"/>
          <w:szCs w:val="19"/>
        </w:rPr>
        <w:br/>
        <w:t xml:space="preserve"> /STATISTICS DESCRIPTIVES EXTREME</w:t>
      </w:r>
      <w:r>
        <w:rPr>
          <w:rFonts w:ascii="Consolas" w:cs="Consolas" w:eastAsia="Consolas" w:hAnsi="Consolas"/>
          <w:color w:val="1B3A57"/>
          <w:sz w:val="19"/>
          <w:szCs w:val="19"/>
        </w:rPr>
        <w:br/>
        <w:t xml:space="preserve"> /CINTERVAL 95</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EXAMINE VARIABLES=MonthlyConsultationSpend EngagementIndex BY Gender</w:t>
            </w:r>
          </w:p>
        </w:tc>
        <w:tc>
          <w:tcPr>
            <w:tcW w:type="dxa" w:w="5300"/>
            <w:shd w:fill="FFFFFF" w:val="clear"/>
          </w:tcPr>
          <w:p>
            <w:r>
              <w:rPr>
                <w:rFonts w:ascii="Calibri" w:cs="Calibri" w:eastAsia="Calibri" w:hAnsi="Calibri"/>
                <w:sz w:val="18"/>
                <w:szCs w:val="18"/>
              </w:rPr>
              <w:t xml:space="preserve">Begins EXAMINE on MonthlyConsultationSpend and EngagementIndex, split separately for each level of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/PLOT BOXPLOT STEMLEAF</w:t>
            </w:r>
          </w:p>
        </w:tc>
        <w:tc>
          <w:tcPr>
            <w:tcW w:type="dxa" w:w="5300"/>
            <w:shd w:fill="F7F9FB" w:val="clear"/>
          </w:tcPr>
          <w:p>
            <w:r>
              <w:rPr>
                <w:rFonts w:ascii="Calibri" w:cs="Calibri" w:eastAsia="Calibri" w:hAnsi="Calibri"/>
                <w:sz w:val="18"/>
                <w:szCs w:val="18"/>
              </w:rPr>
              <w:t xml:space="preserve">PLOT requests a boxplot and a stem-and-leaf plot for each variable, within each Gender group.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DESCRIPTIVES EXTREME</w:t>
            </w:r>
          </w:p>
        </w:tc>
        <w:tc>
          <w:tcPr>
            <w:tcW w:type="dxa" w:w="5300"/>
            <w:shd w:fill="FFFFFF" w:val="clear"/>
          </w:tcPr>
          <w:p>
            <w:r>
              <w:rPr>
                <w:rFonts w:ascii="Calibri" w:cs="Calibri" w:eastAsia="Calibri" w:hAnsi="Calibri"/>
                <w:sz w:val="18"/>
                <w:szCs w:val="18"/>
              </w:rPr>
              <w:t xml:space="preserve">STATISTICS requests descriptive statistics and a table of the most extreme (highest and lowest) individual values.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/CINTERVAL 95</w:t>
            </w:r>
          </w:p>
        </w:tc>
        <w:tc>
          <w:tcPr>
            <w:tcW w:type="dxa" w:w="5300"/>
            <w:shd w:fill="F7F9FB" w:val="clear"/>
          </w:tcPr>
          <w:p>
            <w:r>
              <w:rPr>
                <w:rFonts w:ascii="Calibri" w:cs="Calibri" w:eastAsia="Calibri" w:hAnsi="Calibri"/>
                <w:sz w:val="18"/>
                <w:szCs w:val="18"/>
              </w:rPr>
              <w:t xml:space="preserve">CINTERVAL 95 requests a 95 percent confidence interval around each mean.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 LISTWISE.</w:t>
            </w:r>
          </w:p>
        </w:tc>
        <w:tc>
          <w:tcPr>
            <w:tcW w:type="dxa" w:w="5300"/>
            <w:shd w:fill="FFFFFF" w:val="clear"/>
          </w:tcPr>
          <w:p>
            <w:r>
              <w:rPr>
                <w:rFonts w:ascii="Calibri" w:cs="Calibri" w:eastAsia="Calibri" w:hAnsi="Calibri"/>
                <w:sz w:val="18"/>
                <w:szCs w:val="18"/>
              </w:rPr>
              <w:t xml:space="preserve">MISSING LISTWISE excludes any case with a missing value on either variable from the entire analysis;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full distributional check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Shapiro-Wilk (printed automatically for groups under 50 cases) and Kolmogorov-Smirnov (for larger groups) are the two normality tests EXAMINE reports - a significant result (p &lt; .05) suggests the variable deviates from a normal distribution, which is one of the signals used in Chapter 31 to decide between a parametric and a non-parametric test.</w:t>
      </w:r>
    </w:p>
    <w:p>
      <w:pPr>
        <w:pStyle w:val="Heading2"/>
        <w:spacing w:before="300"/>
      </w:pPr>
      <w:r>
        <w:t xml:space="preserve">Chapter 20: MEANS: Group Comparisons of Averages</w:t>
      </w:r>
    </w:p>
    <w:p>
      <w:pPr>
        <w:spacing w:after="160"/>
        <w:jc w:val="both"/>
      </w:pPr>
      <w:r>
        <w:rPr>
          <w:rFonts w:ascii="Calibri" w:cs="Calibri" w:eastAsia="Calibri" w:hAnsi="Calibri"/>
          <w:sz w:val="22"/>
          <w:szCs w:val="22"/>
        </w:rPr>
        <w:t xml:space="preserve">MEANS prints the mean, count, and standard deviation of one or more dependent variables broken down by one or more categorical variables, and can layer several grouping variables to build a crossed table of averages - a lightweight alternative to full ANOVA when you only need the descriptive picture, not a significance test.</w:t>
      </w:r>
    </w:p>
    <w:p>
      <w:pPr>
        <w:spacing w:after="60" w:before="200"/>
      </w:pPr>
      <w:r>
        <w:rPr>
          <w:rFonts w:ascii="Calibri" w:cs="Calibri" w:eastAsia="Calibri" w:hAnsi="Calibri"/>
          <w:b/>
          <w:bCs/>
          <w:i/>
          <w:iCs/>
          <w:color w:val="444444"/>
          <w:sz w:val="20"/>
          <w:szCs w:val="20"/>
        </w:rPr>
        <w:t xml:space="preserve">Average satisfaction by region and consultation channel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MEANS TABLES=Q5_OverallSatisfaction MonthlyConsultationSpend BY Region BY ConsultationChannel</w:t>
      </w:r>
      <w:r>
        <w:rPr>
          <w:rFonts w:ascii="Consolas" w:cs="Consolas" w:eastAsia="Consolas" w:hAnsi="Consolas"/>
          <w:color w:val="1B3A57"/>
          <w:sz w:val="19"/>
          <w:szCs w:val="19"/>
        </w:rPr>
        <w:br/>
        <w:t xml:space="preserve"> /CELLS=MEAN COUNT STDDEV</w:t>
      </w:r>
      <w:r>
        <w:rPr>
          <w:rFonts w:ascii="Consolas" w:cs="Consolas" w:eastAsia="Consolas" w:hAnsi="Consolas"/>
          <w:color w:val="1B3A57"/>
          <w:sz w:val="19"/>
          <w:szCs w:val="19"/>
        </w:rPr>
        <w:br/>
        <w:t xml:space="preserve"> /STATISTICS ANOVA.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MEANS TABLES=Q5_OverallSatisfaction MonthlyConsultationSpend BY Region BY ConsultationChannel</w:t>
            </w:r>
          </w:p>
        </w:tc>
        <w:tc>
          <w:tcPr>
            <w:tcW w:type="dxa" w:w="5300"/>
            <w:shd w:fill="FFFFFF" w:val="clear"/>
          </w:tcPr>
          <w:p>
            <w:r>
              <w:rPr>
                <w:rFonts w:ascii="Calibri" w:cs="Calibri" w:eastAsia="Calibri" w:hAnsi="Calibri"/>
                <w:sz w:val="18"/>
                <w:szCs w:val="18"/>
              </w:rPr>
              <w:t xml:space="preserve">Begins MEANS, requesting average Q5_OverallSatisfaction and MonthlyConsultationSpend, broken down first by Region and then, within each region, by ConsultationChannel.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/CELLS=MEAN COUNT STDDEV</w:t>
            </w:r>
          </w:p>
        </w:tc>
        <w:tc>
          <w:tcPr>
            <w:tcW w:type="dxa" w:w="5300"/>
            <w:shd w:fill="F7F9FB" w:val="clear"/>
          </w:tcPr>
          <w:p>
            <w:r>
              <w:rPr>
                <w:rFonts w:ascii="Calibri" w:cs="Calibri" w:eastAsia="Calibri" w:hAnsi="Calibri"/>
                <w:sz w:val="18"/>
                <w:szCs w:val="18"/>
              </w:rPr>
              <w:t xml:space="preserve">CELLS requests that each cell of the resulting table show the mean, the case count, and the standard deviation.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ANOVA.</w:t>
            </w:r>
          </w:p>
        </w:tc>
        <w:tc>
          <w:tcPr>
            <w:tcW w:type="dxa" w:w="5300"/>
            <w:shd w:fill="FFFFFF" w:val="clear"/>
          </w:tcPr>
          <w:p>
            <w:r>
              <w:rPr>
                <w:rFonts w:ascii="Calibri" w:cs="Calibri" w:eastAsia="Calibri" w:hAnsi="Calibri"/>
                <w:sz w:val="18"/>
                <w:szCs w:val="18"/>
              </w:rPr>
              <w:t xml:space="preserve">STATISTICS ANOVA additionally layers a one-way ANOVA significance test onto the table for each grouping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grouped averages and ANOVA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Adding /STATISTICS ANOVA to a MEANS command layers a one-way ANOVA significance test onto the descriptive table for each grouping variable - a convenient shortcut before running the full ONEWAY procedure in Chapter 24.</w:t>
      </w:r>
    </w:p>
    <w:p>
      <w:pPr>
        <w:pStyle w:val="Heading1"/>
        <w:pageBreakBefore/>
        <w:shd w:fill="0F6E5A" w:val="clear"/>
      </w:pPr>
      <w:r>
        <w:rPr>
          <w:b/>
          <w:bCs/>
          <w:color w:val="FFFFFF"/>
        </w:rPr>
        <w:t xml:space="preserve">Part 5: Inferential Statistics in Syntax</w:t>
      </w:r>
    </w:p>
    <w:p>
      <w:pPr>
        <w:pStyle w:val="Heading2"/>
        <w:spacing w:before="300"/>
      </w:pPr>
      <w:r>
        <w:t xml:space="preserve">Chapter 21: CROSSTABS and the Chi-Square Test</w:t>
      </w:r>
    </w:p>
    <w:p>
      <w:pPr>
        <w:spacing w:after="160"/>
        <w:jc w:val="both"/>
      </w:pPr>
      <w:r>
        <w:rPr>
          <w:rFonts w:ascii="Calibri" w:cs="Calibri" w:eastAsia="Calibri" w:hAnsi="Calibri"/>
          <w:sz w:val="22"/>
          <w:szCs w:val="22"/>
        </w:rPr>
        <w:t xml:space="preserve">CROSSTABS builds a contingency table between two (or more) categorical variables and, with /STATISTICS=CHISQ, tests whether the variables are independent. /CELLS controls which percentages print inside each cell - row, column, and total percentages are the three you will use most often.</w:t>
      </w:r>
    </w:p>
    <w:p>
      <w:pPr>
        <w:spacing w:after="60" w:before="200"/>
      </w:pPr>
      <w:r>
        <w:rPr>
          <w:rFonts w:ascii="Calibri" w:cs="Calibri" w:eastAsia="Calibri" w:hAnsi="Calibri"/>
          <w:b/>
          <w:bCs/>
          <w:i/>
          <w:iCs/>
          <w:color w:val="444444"/>
          <w:sz w:val="20"/>
          <w:szCs w:val="20"/>
        </w:rPr>
        <w:t xml:space="preserve">Is complaint filing associated with consultation channel?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CROSSTABS</w:t>
      </w:r>
      <w:r>
        <w:rPr>
          <w:rFonts w:ascii="Consolas" w:cs="Consolas" w:eastAsia="Consolas" w:hAnsi="Consolas"/>
          <w:color w:val="1B3A57"/>
          <w:sz w:val="19"/>
          <w:szCs w:val="19"/>
        </w:rPr>
        <w:br/>
        <w:t xml:space="preserve"> /TABLES=ConsultationChannel BY ComplaintFiled</w:t>
      </w:r>
      <w:r>
        <w:rPr>
          <w:rFonts w:ascii="Consolas" w:cs="Consolas" w:eastAsia="Consolas" w:hAnsi="Consolas"/>
          <w:color w:val="1B3A57"/>
          <w:sz w:val="19"/>
          <w:szCs w:val="19"/>
        </w:rPr>
        <w:br/>
        <w:t xml:space="preserve"> /CELLS=COUNT ROW COLUMN</w:t>
      </w:r>
      <w:r>
        <w:rPr>
          <w:rFonts w:ascii="Consolas" w:cs="Consolas" w:eastAsia="Consolas" w:hAnsi="Consolas"/>
          <w:color w:val="1B3A57"/>
          <w:sz w:val="19"/>
          <w:szCs w:val="19"/>
        </w:rPr>
        <w:br/>
        <w:t xml:space="preserve"> /STATISTICS=CHISQ PHI.</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CROSSTABS</w:t>
            </w:r>
          </w:p>
        </w:tc>
        <w:tc>
          <w:tcPr>
            <w:tcW w:type="dxa" w:w="5300"/>
            <w:shd w:fill="FFFFFF" w:val="clear"/>
          </w:tcPr>
          <w:p>
            <w:r>
              <w:rPr>
                <w:rFonts w:ascii="Calibri" w:cs="Calibri" w:eastAsia="Calibri" w:hAnsi="Calibri"/>
                <w:sz w:val="18"/>
                <w:szCs w:val="18"/>
              </w:rPr>
              <w:t xml:space="preserve">Begins the CROSSTABS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/TABLES=ConsultationChannel BY ComplaintFiled</w:t>
            </w:r>
          </w:p>
        </w:tc>
        <w:tc>
          <w:tcPr>
            <w:tcW w:type="dxa" w:w="5300"/>
            <w:shd w:fill="F7F9FB" w:val="clear"/>
          </w:tcPr>
          <w:p>
            <w:r>
              <w:rPr>
                <w:rFonts w:ascii="Calibri" w:cs="Calibri" w:eastAsia="Calibri" w:hAnsi="Calibri"/>
                <w:sz w:val="18"/>
                <w:szCs w:val="18"/>
              </w:rPr>
              <w:t xml:space="preserve">TABLES defines the contingency table: ConsultationChannel as rows, ComplaintFiled as columns.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/CELLS=COUNT ROW COLUMN</w:t>
            </w:r>
          </w:p>
        </w:tc>
        <w:tc>
          <w:tcPr>
            <w:tcW w:type="dxa" w:w="5300"/>
            <w:shd w:fill="FFFFFF" w:val="clear"/>
          </w:tcPr>
          <w:p>
            <w:r>
              <w:rPr>
                <w:rFonts w:ascii="Calibri" w:cs="Calibri" w:eastAsia="Calibri" w:hAnsi="Calibri"/>
                <w:sz w:val="18"/>
                <w:szCs w:val="18"/>
              </w:rPr>
              <w:t xml:space="preserve">CELLS requests the raw count plus row and column percentages inside every cell of the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/STATISTICS=CHISQ PHI.</w:t>
            </w:r>
          </w:p>
        </w:tc>
        <w:tc>
          <w:tcPr>
            <w:tcW w:type="dxa" w:w="5300"/>
            <w:shd w:fill="F7F9FB" w:val="clear"/>
          </w:tcPr>
          <w:p>
            <w:r>
              <w:rPr>
                <w:rFonts w:ascii="Calibri" w:cs="Calibri" w:eastAsia="Calibri" w:hAnsi="Calibri"/>
                <w:sz w:val="18"/>
                <w:szCs w:val="18"/>
              </w:rPr>
              <w:t xml:space="preserve">STATISTICS requests the chi-square test of independence and the Phi association measure;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builds the table and runs the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Chi-square requires every expected cell count to be reasonably large (a common rule of thumb is at least 5); CROSSTABS prints a footnote telling you exactly how many cells fell below that threshold, and PHI/Cramer's V (add CC to /STATISTICS for a table larger than 2x2) gives you the effect size alongside the p-value.</w:t>
      </w:r>
    </w:p>
    <w:p>
      <w:pPr>
        <w:pStyle w:val="Heading2"/>
        <w:spacing w:before="300"/>
      </w:pPr>
      <w:r>
        <w:t xml:space="preserve">Chapter 22: T-TEST: One-Sample, Independent-Samples, and Paired-Samples</w:t>
      </w:r>
    </w:p>
    <w:p>
      <w:pPr>
        <w:spacing w:after="160"/>
        <w:jc w:val="both"/>
      </w:pPr>
      <w:r>
        <w:rPr>
          <w:rFonts w:ascii="Calibri" w:cs="Calibri" w:eastAsia="Calibri" w:hAnsi="Calibri"/>
          <w:sz w:val="22"/>
          <w:szCs w:val="22"/>
        </w:rPr>
        <w:t xml:space="preserve">The T-TEST command has three distinct forms sharing one keyword. A one-sample t-test checks whether a variable's mean differs from a fixed value. An independent-samples t-test compares the means of two separate groups (e.g., male vs. female income). A paired-samples t-test compares two related measurements taken on the same cases (e.g., a before/after satisfaction score).</w:t>
      </w:r>
    </w:p>
    <w:p>
      <w:pPr>
        <w:spacing w:after="60" w:before="200"/>
      </w:pPr>
      <w:r>
        <w:rPr>
          <w:rFonts w:ascii="Calibri" w:cs="Calibri" w:eastAsia="Calibri" w:hAnsi="Calibri"/>
          <w:b/>
          <w:bCs/>
          <w:i/>
          <w:iCs/>
          <w:color w:val="444444"/>
          <w:sz w:val="20"/>
          <w:szCs w:val="20"/>
        </w:rPr>
        <w:t xml:space="preserve">One-sample: is average engagement index different from 650?</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/TESTVAL=650</w:t>
      </w:r>
      <w:r>
        <w:rPr>
          <w:rFonts w:ascii="Consolas" w:cs="Consolas" w:eastAsia="Consolas" w:hAnsi="Consolas"/>
          <w:color w:val="1B3A57"/>
          <w:sz w:val="19"/>
          <w:szCs w:val="19"/>
        </w:rPr>
        <w:br/>
        <w:t xml:space="preserve"> /VARIABLES=EngagementIndex</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/TESTVAL=650</w:t>
            </w:r>
          </w:p>
        </w:tc>
        <w:tc>
          <w:tcPr>
            <w:tcW w:type="dxa" w:w="5300"/>
            <w:shd w:fill="FFFFFF" w:val="clear"/>
          </w:tcPr>
          <w:p>
            <w:r>
              <w:rPr>
                <w:rFonts w:ascii="Calibri" w:cs="Calibri" w:eastAsia="Calibri" w:hAnsi="Calibri"/>
                <w:sz w:val="18"/>
                <w:szCs w:val="18"/>
              </w:rPr>
              <w:t xml:space="preserve">Begins a one-sample T-TEST, comparing the data against a fixed test value of 650.</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/VARIABLES=EngagementIndex</w:t>
            </w:r>
          </w:p>
        </w:tc>
        <w:tc>
          <w:tcPr>
            <w:tcW w:type="dxa" w:w="5300"/>
            <w:shd w:fill="F7F9FB" w:val="clear"/>
          </w:tcPr>
          <w:p>
            <w:r>
              <w:rPr>
                <w:rFonts w:ascii="Calibri" w:cs="Calibri" w:eastAsia="Calibri" w:hAnsi="Calibri"/>
                <w:sz w:val="18"/>
                <w:szCs w:val="18"/>
              </w:rPr>
              <w:t xml:space="preserve">VARIABLES names EngagementIndex as the variable being tested against that fixed value.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Independent-samples: consultation spend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GROUPS=Gender('Male' 'Female')</w:t>
      </w:r>
      <w:r>
        <w:rPr>
          <w:rFonts w:ascii="Consolas" w:cs="Consolas" w:eastAsia="Consolas" w:hAnsi="Consolas"/>
          <w:color w:val="1B3A57"/>
          <w:sz w:val="19"/>
          <w:szCs w:val="19"/>
        </w:rPr>
        <w:br/>
        <w:t xml:space="preserve"> /VARIABLES=MonthlyConsultationSpend</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GROUPS=Gender('Male' 'Female')</w:t>
            </w:r>
          </w:p>
        </w:tc>
        <w:tc>
          <w:tcPr>
            <w:tcW w:type="dxa" w:w="5300"/>
            <w:shd w:fill="FFFFFF" w:val="clear"/>
          </w:tcPr>
          <w:p>
            <w:r>
              <w:rPr>
                <w:rFonts w:ascii="Calibri" w:cs="Calibri" w:eastAsia="Calibri" w:hAnsi="Calibri"/>
                <w:sz w:val="18"/>
                <w:szCs w:val="18"/>
              </w:rPr>
              <w:t xml:space="preserve">Begins an independent-samples T-TEST, comparing the two named categories of Gender ('Male' and 'Female') against each other.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/VARIABLES=MonthlyConsultationSpend</w:t>
            </w:r>
          </w:p>
        </w:tc>
        <w:tc>
          <w:tcPr>
            <w:tcW w:type="dxa" w:w="5300"/>
            <w:shd w:fill="F7F9FB" w:val="clear"/>
          </w:tcPr>
          <w:p>
            <w:r>
              <w:rPr>
                <w:rFonts w:ascii="Calibri" w:cs="Calibri" w:eastAsia="Calibri" w:hAnsi="Calibri"/>
                <w:sz w:val="18"/>
                <w:szCs w:val="18"/>
              </w:rPr>
              <w:t xml:space="preserve">VARIABLES names MonthlyConsultationSpend as the outcome being compared between the two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between the two group means;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Paired-samples: two related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PAIRS=Q1_DoctorResponsiveness WITH Q4_WaitTimeSatisfaction (PAIRED)</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PAIRS=Q1_DoctorResponsiveness WITH Q4_WaitTimeSatisfaction (PAIRED)</w:t>
            </w:r>
          </w:p>
        </w:tc>
        <w:tc>
          <w:tcPr>
            <w:tcW w:type="dxa" w:w="5300"/>
            <w:shd w:fill="FFFFFF" w:val="clear"/>
          </w:tcPr>
          <w:p>
            <w:r>
              <w:rPr>
                <w:rFonts w:ascii="Calibri" w:cs="Calibri" w:eastAsia="Calibri" w:hAnsi="Calibri"/>
                <w:sz w:val="18"/>
                <w:szCs w:val="18"/>
              </w:rPr>
              <w:t xml:space="preserve">Begins a paired-samples T-TEST, comparing Q1_DoctorResponsiveness WITH Q4_WaitTimeSatisfaction as one matched pair measured on the same cases (PAIRED).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/CRITERIA=CI(.95).</w:t>
            </w:r>
          </w:p>
        </w:tc>
        <w:tc>
          <w:tcPr>
            <w:tcW w:type="dxa" w:w="5300"/>
            <w:shd w:fill="F7F9FB" w:val="clear"/>
          </w:tcPr>
          <w:p>
            <w:r>
              <w:rPr>
                <w:rFonts w:ascii="Calibri" w:cs="Calibri" w:eastAsia="Calibri" w:hAnsi="Calibri"/>
                <w:sz w:val="18"/>
                <w:szCs w:val="18"/>
              </w:rPr>
              <w:t xml:space="preserve">CRITERIA=CI(.95) requests a 95 percent confidence interval for the mean difference between the paired scores;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 the independent-samples form, always read the Levene's Test for Equality of Variances row first: if it is significant (p &lt; .05), report the 'Equal variances not assumed' row of the t-test instead of the default row.</w:t>
      </w:r>
    </w:p>
    <w:p>
      <w:pPr>
        <w:pStyle w:val="Heading2"/>
        <w:spacing w:before="300"/>
      </w:pPr>
      <w:r>
        <w:t xml:space="preserve">Chapter 23: ONEWAY ANOVA and Post-Hoc Tests</w:t>
      </w:r>
    </w:p>
    <w:p>
      <w:pPr>
        <w:spacing w:after="160"/>
        <w:jc w:val="both"/>
      </w:pPr>
      <w:r>
        <w:rPr>
          <w:rFonts w:ascii="Calibri" w:cs="Calibri" w:eastAsia="Calibri" w:hAnsi="Calibri"/>
          <w:sz w:val="22"/>
          <w:szCs w:val="22"/>
        </w:rPr>
        <w:t xml:space="preserve">ONEWAY compares the means of a scale variable across three or more groups of a single categorical factor. On its own it only tells you 'at least one group differs' - the /POSTHOC subcommand runs pairwise comparisons (Tukey, Bonferroni, Scheffe are the most common) so you can see exactly which groups differ from which.</w:t>
      </w:r>
    </w:p>
    <w:p>
      <w:pPr>
        <w:spacing w:after="60" w:before="200"/>
      </w:pPr>
      <w:r>
        <w:rPr>
          <w:rFonts w:ascii="Calibri" w:cs="Calibri" w:eastAsia="Calibri" w:hAnsi="Calibri"/>
          <w:b/>
          <w:bCs/>
          <w:i/>
          <w:iCs/>
          <w:color w:val="444444"/>
          <w:sz w:val="20"/>
          <w:szCs w:val="20"/>
        </w:rPr>
        <w:t xml:space="preserve">Satisfaction across five regions, with post-hoc tests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ONEWAY Q5_OverallSatisfaction BY Region</w:t>
      </w:r>
      <w:r>
        <w:rPr>
          <w:rFonts w:ascii="Consolas" w:cs="Consolas" w:eastAsia="Consolas" w:hAnsi="Consolas"/>
          <w:color w:val="1B3A57"/>
          <w:sz w:val="19"/>
          <w:szCs w:val="19"/>
        </w:rPr>
        <w:br/>
        <w:t xml:space="preserve"> /STATISTICS DESCRIPTIVES HOMOGENEITY</w:t>
      </w:r>
      <w:r>
        <w:rPr>
          <w:rFonts w:ascii="Consolas" w:cs="Consolas" w:eastAsia="Consolas" w:hAnsi="Consolas"/>
          <w:color w:val="1B3A57"/>
          <w:sz w:val="19"/>
          <w:szCs w:val="19"/>
        </w:rPr>
        <w:br/>
        <w:t xml:space="preserve"> /POSTHOC=TUKEY BONFERRONI ALPHA(0.05)</w:t>
      </w:r>
      <w:r>
        <w:rPr>
          <w:rFonts w:ascii="Consolas" w:cs="Consolas" w:eastAsia="Consolas" w:hAnsi="Consolas"/>
          <w:color w:val="1B3A57"/>
          <w:sz w:val="19"/>
          <w:szCs w:val="19"/>
        </w:rPr>
        <w:br/>
        <w:t xml:space="preserve"> /PLOT MEANS.</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ONEWAY Q5_OverallSatisfaction BY Region</w:t>
            </w:r>
          </w:p>
        </w:tc>
        <w:tc>
          <w:tcPr>
            <w:tcW w:type="dxa" w:w="5300"/>
            <w:shd w:fill="FFFFFF" w:val="clear"/>
          </w:tcPr>
          <w:p>
            <w:r>
              <w:rPr>
                <w:rFonts w:ascii="Calibri" w:cs="Calibri" w:eastAsia="Calibri" w:hAnsi="Calibri"/>
                <w:sz w:val="18"/>
                <w:szCs w:val="18"/>
              </w:rPr>
              <w:t xml:space="preserve">Begins ONEWAY, testing whether the mean of Q5_OverallSatisfaction differs across the categories of Region.</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/STATISTICS DESCRIPTIVES HOMOGENEITY</w:t>
            </w:r>
          </w:p>
        </w:tc>
        <w:tc>
          <w:tcPr>
            <w:tcW w:type="dxa" w:w="5300"/>
            <w:shd w:fill="F7F9FB" w:val="clear"/>
          </w:tcPr>
          <w:p>
            <w:r>
              <w:rPr>
                <w:rFonts w:ascii="Calibri" w:cs="Calibri" w:eastAsia="Calibri" w:hAnsi="Calibri"/>
                <w:sz w:val="18"/>
                <w:szCs w:val="18"/>
              </w:rPr>
              <w:t xml:space="preserve">STATISTICS requests group descriptive statistics plus Levene's test for homogeneity (equality) of variances across regions.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/POSTHOC=TUKEY BONFERRONI ALPHA(0.05)</w:t>
            </w:r>
          </w:p>
        </w:tc>
        <w:tc>
          <w:tcPr>
            <w:tcW w:type="dxa" w:w="5300"/>
            <w:shd w:fill="FFFFFF" w:val="clear"/>
          </w:tcPr>
          <w:p>
            <w:r>
              <w:rPr>
                <w:rFonts w:ascii="Calibri" w:cs="Calibri" w:eastAsia="Calibri" w:hAnsi="Calibri"/>
                <w:sz w:val="18"/>
                <w:szCs w:val="18"/>
              </w:rPr>
              <w:t xml:space="preserve">POSTHOC requests two different pairwise comparison methods, Tukey and Bonferroni, both using a significance threshold (ALPHA) of 0.05, to show exactly which region pairs differ.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 MEANS.</w:t>
            </w:r>
          </w:p>
        </w:tc>
        <w:tc>
          <w:tcPr>
            <w:tcW w:type="dxa" w:w="5300"/>
            <w:shd w:fill="F7F9FB" w:val="clear"/>
          </w:tcPr>
          <w:p>
            <w:r>
              <w:rPr>
                <w:rFonts w:ascii="Calibri" w:cs="Calibri" w:eastAsia="Calibri" w:hAnsi="Calibri"/>
                <w:sz w:val="18"/>
                <w:szCs w:val="18"/>
              </w:rPr>
              <w:t xml:space="preserve">PLOT MEANS requests a simple line/point chart of the region means for a quick visual comparison;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HOMOGENEITY requests Levene's test of equal variances across groups, the ANOVA equivalent of the t-test's Levene check - if it is significant, consider the Welch or Brown-Forsythe robust F available under /STATISTICS WELCH.</w:t>
      </w:r>
    </w:p>
    <w:p>
      <w:pPr>
        <w:pStyle w:val="Heading2"/>
        <w:spacing w:before="300"/>
      </w:pPr>
      <w:r>
        <w:t xml:space="preserve">Chapter 24: UNIANOVA and GLM: Factorial and Covariate-Adjusted ANOVA</w:t>
      </w:r>
    </w:p>
    <w:p>
      <w:pPr>
        <w:spacing w:after="160"/>
        <w:jc w:val="both"/>
      </w:pPr>
      <w:r>
        <w:rPr>
          <w:rFonts w:ascii="Calibri" w:cs="Calibri" w:eastAsia="Calibri" w:hAnsi="Calibri"/>
          <w:sz w:val="22"/>
          <w:szCs w:val="22"/>
        </w:rPr>
        <w:t xml:space="preserve">ONEWAY only handles a single factor. UNIANOVA (and the more general GLM command) handles multiple categorical factors at once, their interactions, and continuous covariates - the syntax route to a two-way ANOVA or ANCOVA. Interaction terms are written with an asterisk between factor names.</w:t>
      </w:r>
    </w:p>
    <w:p>
      <w:pPr>
        <w:spacing w:after="60" w:before="200"/>
      </w:pPr>
      <w:r>
        <w:rPr>
          <w:rFonts w:ascii="Calibri" w:cs="Calibri" w:eastAsia="Calibri" w:hAnsi="Calibri"/>
          <w:b/>
          <w:bCs/>
          <w:i/>
          <w:iCs/>
          <w:color w:val="444444"/>
          <w:sz w:val="20"/>
          <w:szCs w:val="20"/>
        </w:rPr>
        <w:t xml:space="preserve">Two-way ANOVA: Region x Gender on satisfaction, with an interaction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Q5_OverallSatisfaction BY Region Gender</w:t>
      </w:r>
      <w:r>
        <w:rPr>
          <w:rFonts w:ascii="Consolas" w:cs="Consolas" w:eastAsia="Consolas" w:hAnsi="Consolas"/>
          <w:color w:val="1B3A57"/>
          <w:sz w:val="19"/>
          <w:szCs w:val="19"/>
        </w:rPr>
        <w:br/>
        <w:t xml:space="preserve"> /METHOD=SSTYPE(3)</w:t>
      </w:r>
      <w:r>
        <w:rPr>
          <w:rFonts w:ascii="Consolas" w:cs="Consolas" w:eastAsia="Consolas" w:hAnsi="Consolas"/>
          <w:color w:val="1B3A57"/>
          <w:sz w:val="19"/>
          <w:szCs w:val="19"/>
        </w:rPr>
        <w:br/>
        <w:t xml:space="preserve"> /INTERCEPT=INCLUDE</w:t>
      </w:r>
      <w:r>
        <w:rPr>
          <w:rFonts w:ascii="Consolas" w:cs="Consolas" w:eastAsia="Consolas" w:hAnsi="Consolas"/>
          <w:color w:val="1B3A57"/>
          <w:sz w:val="19"/>
          <w:szCs w:val="19"/>
        </w:rPr>
        <w:br/>
        <w:t xml:space="preserve"> /PLOT=PROFILE(Region*Gender)</w:t>
      </w:r>
      <w:r>
        <w:rPr>
          <w:rFonts w:ascii="Consolas" w:cs="Consolas" w:eastAsia="Consolas" w:hAnsi="Consolas"/>
          <w:color w:val="1B3A57"/>
          <w:sz w:val="19"/>
          <w:szCs w:val="19"/>
        </w:rPr>
        <w:br/>
        <w:t xml:space="preserve"> /EMMEANS=TABLES(Region*Gender)</w:t>
      </w:r>
      <w:r>
        <w:rPr>
          <w:rFonts w:ascii="Consolas" w:cs="Consolas" w:eastAsia="Consolas" w:hAnsi="Consolas"/>
          <w:color w:val="1B3A57"/>
          <w:sz w:val="19"/>
          <w:szCs w:val="19"/>
        </w:rPr>
        <w:br/>
        <w:t xml:space="preserve"> /PRINT=DESCRIPTIVE ETASQ HOMOGENEITY</w:t>
      </w:r>
      <w:r>
        <w:rPr>
          <w:rFonts w:ascii="Consolas" w:cs="Consolas" w:eastAsia="Consolas" w:hAnsi="Consolas"/>
          <w:color w:val="1B3A57"/>
          <w:sz w:val="19"/>
          <w:szCs w:val="19"/>
        </w:rPr>
        <w:br/>
        <w:t xml:space="preserve"> /DESIGN=Region Gender Region*Gender.</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Q5_OverallSatisfaction BY Region Gender</w:t>
            </w:r>
          </w:p>
        </w:tc>
        <w:tc>
          <w:tcPr>
            <w:tcW w:type="dxa" w:w="5300"/>
            <w:shd w:fill="FFFFFF" w:val="clear"/>
          </w:tcPr>
          <w:p>
            <w:r>
              <w:rPr>
                <w:rFonts w:ascii="Calibri" w:cs="Calibri" w:eastAsia="Calibri" w:hAnsi="Calibri"/>
                <w:sz w:val="18"/>
                <w:szCs w:val="18"/>
              </w:rPr>
              <w:t xml:space="preserve">Begins UNIANOVA, modelling Q5_OverallSatisfaction as a function of the two categorical factors Region and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/METHOD=SSTYPE(3)</w:t>
            </w:r>
          </w:p>
        </w:tc>
        <w:tc>
          <w:tcPr>
            <w:tcW w:type="dxa" w:w="5300"/>
            <w:shd w:fill="F7F9FB" w:val="clear"/>
          </w:tcPr>
          <w:p>
            <w:r>
              <w:rPr>
                <w:rFonts w:ascii="Calibri" w:cs="Calibri" w:eastAsia="Calibri" w:hAnsi="Calibri"/>
                <w:sz w:val="18"/>
                <w:szCs w:val="18"/>
              </w:rPr>
              <w:t xml:space="preserve">METHOD=SSTYPE(3) selects Type III sums of squares, the standard default for a balanced or unbalanced factorial ANOVA.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/INTERCEPT=INCLUDE</w:t>
            </w:r>
          </w:p>
        </w:tc>
        <w:tc>
          <w:tcPr>
            <w:tcW w:type="dxa" w:w="5300"/>
            <w:shd w:fill="FFFFFF" w:val="clear"/>
          </w:tcPr>
          <w:p>
            <w:r>
              <w:rPr>
                <w:rFonts w:ascii="Calibri" w:cs="Calibri" w:eastAsia="Calibri" w:hAnsi="Calibri"/>
                <w:sz w:val="18"/>
                <w:szCs w:val="18"/>
              </w:rPr>
              <w:t xml:space="preserve">INTERCEPT=INCLUDE keeps the model's intercept term (the overall baseline level) in the analysis.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/PLOT=PROFILE(Region*Gender)</w:t>
            </w:r>
          </w:p>
        </w:tc>
        <w:tc>
          <w:tcPr>
            <w:tcW w:type="dxa" w:w="5300"/>
            <w:shd w:fill="F7F9FB" w:val="clear"/>
          </w:tcPr>
          <w:p>
            <w:r>
              <w:rPr>
                <w:rFonts w:ascii="Calibri" w:cs="Calibri" w:eastAsia="Calibri" w:hAnsi="Calibri"/>
                <w:sz w:val="18"/>
                <w:szCs w:val="18"/>
              </w:rPr>
              <w:t xml:space="preserve">PLOT requests an interaction (profile) plot showing how the Region by Gender combination affects the mean outcome.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/EMMEANS=TABLES(Region*Gender)</w:t>
            </w:r>
          </w:p>
        </w:tc>
        <w:tc>
          <w:tcPr>
            <w:tcW w:type="dxa" w:w="5300"/>
            <w:shd w:fill="FFFFFF" w:val="clear"/>
          </w:tcPr>
          <w:p>
            <w:r>
              <w:rPr>
                <w:rFonts w:ascii="Calibri" w:cs="Calibri" w:eastAsia="Calibri" w:hAnsi="Calibri"/>
                <w:sz w:val="18"/>
                <w:szCs w:val="18"/>
              </w:rPr>
              <w:t xml:space="preserve">EMMEANS requests estimated marginal means for every combination of Region and Gender.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/PRINT=DESCRIPTIVE ETASQ HOMOGENEITY</w:t>
            </w:r>
          </w:p>
        </w:tc>
        <w:tc>
          <w:tcPr>
            <w:tcW w:type="dxa" w:w="5300"/>
            <w:shd w:fill="F7F9FB" w:val="clear"/>
          </w:tcPr>
          <w:p>
            <w:r>
              <w:rPr>
                <w:rFonts w:ascii="Calibri" w:cs="Calibri" w:eastAsia="Calibri" w:hAnsi="Calibri"/>
                <w:sz w:val="18"/>
                <w:szCs w:val="18"/>
              </w:rPr>
              <w:t xml:space="preserve">PRINT requests descriptive statistics, partial eta-squared effect sizes, and the homogeneity-of-variance test.</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/DESIGN=Region Gender Region*Gender.</w:t>
            </w:r>
          </w:p>
        </w:tc>
        <w:tc>
          <w:tcPr>
            <w:tcW w:type="dxa" w:w="5300"/>
            <w:shd w:fill="FFFFFF" w:val="clear"/>
          </w:tcPr>
          <w:p>
            <w:r>
              <w:rPr>
                <w:rFonts w:ascii="Calibri" w:cs="Calibri" w:eastAsia="Calibri" w:hAnsi="Calibri"/>
                <w:sz w:val="18"/>
                <w:szCs w:val="18"/>
              </w:rPr>
              <w:t xml:space="preserve">DESIGN explicitly lists the model terms to fit: the main effect of Region, the main effect of Gender, and their interaction (Region*Gender);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ANCOVA: adjusting for a continuous covariate (Age)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MonthlyConsultationSpend BY Region WITH Age</w:t>
      </w:r>
      <w:r>
        <w:rPr>
          <w:rFonts w:ascii="Consolas" w:cs="Consolas" w:eastAsia="Consolas" w:hAnsi="Consolas"/>
          <w:color w:val="1B3A57"/>
          <w:sz w:val="19"/>
          <w:szCs w:val="19"/>
        </w:rPr>
        <w:br/>
        <w:t xml:space="preserve"> /PRINT=DESCRIPTIVE PARAMETER</w:t>
      </w:r>
      <w:r>
        <w:rPr>
          <w:rFonts w:ascii="Consolas" w:cs="Consolas" w:eastAsia="Consolas" w:hAnsi="Consolas"/>
          <w:color w:val="1B3A57"/>
          <w:sz w:val="19"/>
          <w:szCs w:val="19"/>
        </w:rPr>
        <w:br/>
        <w:t xml:space="preserve"> /DESIGN=Age Region.</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MonthlyConsultationSpend BY Region WITH Age</w:t>
            </w:r>
          </w:p>
        </w:tc>
        <w:tc>
          <w:tcPr>
            <w:tcW w:type="dxa" w:w="5300"/>
            <w:shd w:fill="FFFFFF" w:val="clear"/>
          </w:tcPr>
          <w:p>
            <w:r>
              <w:rPr>
                <w:rFonts w:ascii="Calibri" w:cs="Calibri" w:eastAsia="Calibri" w:hAnsi="Calibri"/>
                <w:sz w:val="18"/>
                <w:szCs w:val="18"/>
              </w:rPr>
              <w:t xml:space="preserve">Begins UNIANOVA, modelling MonthlyConsultationSpend as a function of the categorical factor Region while statistically adjusting for the continuous covariate Age (introduced with WITH).</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/PRINT=DESCRIPTIVE PARAMETER</w:t>
            </w:r>
          </w:p>
        </w:tc>
        <w:tc>
          <w:tcPr>
            <w:tcW w:type="dxa" w:w="5300"/>
            <w:shd w:fill="F7F9FB" w:val="clear"/>
          </w:tcPr>
          <w:p>
            <w:r>
              <w:rPr>
                <w:rFonts w:ascii="Calibri" w:cs="Calibri" w:eastAsia="Calibri" w:hAnsi="Calibri"/>
                <w:sz w:val="18"/>
                <w:szCs w:val="18"/>
              </w:rPr>
              <w:t xml:space="preserve">PRINT requests descriptive statistics and the model's parameter (coefficient) estimates.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/DESIGN=Age Region.</w:t>
            </w:r>
          </w:p>
        </w:tc>
        <w:tc>
          <w:tcPr>
            <w:tcW w:type="dxa" w:w="5300"/>
            <w:shd w:fill="FFFFFF" w:val="clear"/>
          </w:tcPr>
          <w:p>
            <w:r>
              <w:rPr>
                <w:rFonts w:ascii="Calibri" w:cs="Calibri" w:eastAsia="Calibri" w:hAnsi="Calibri"/>
                <w:sz w:val="18"/>
                <w:szCs w:val="18"/>
              </w:rPr>
              <w:t xml:space="preserve">DESIGN fits Age first, then Region, so the Region effect is reported after adjusting for Age;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ETASQ in /PRINT adds partial eta-squared effect sizes next to the F-tests - always report an effect size alongside significance for a factorial design.</w:t>
      </w:r>
    </w:p>
    <w:p>
      <w:pPr>
        <w:pStyle w:val="Heading2"/>
        <w:spacing w:before="300"/>
      </w:pPr>
      <w:r>
        <w:t xml:space="preserve">Chapter 25: CORRELATIONS and NONPAR CORR</w:t>
      </w:r>
    </w:p>
    <w:p>
      <w:pPr>
        <w:spacing w:after="160"/>
        <w:jc w:val="both"/>
      </w:pPr>
      <w:r>
        <w:rPr>
          <w:rFonts w:ascii="Calibri" w:cs="Calibri" w:eastAsia="Calibri" w:hAnsi="Calibri"/>
          <w:sz w:val="22"/>
          <w:szCs w:val="22"/>
        </w:rPr>
        <w:t xml:space="preserve">CORRELATIONS computes Pearson's r between every pair of listed scale variables (a full correlation matrix if you list more than two). NONPAR CORR computes the non-parametric equivalents - Spearman's rho and Kendall's tau-b - for ordinal data or when the normality assumption behind Pearson's r is doubtful.</w:t>
      </w:r>
    </w:p>
    <w:p>
      <w:pPr>
        <w:spacing w:after="60" w:before="200"/>
      </w:pPr>
      <w:r>
        <w:rPr>
          <w:rFonts w:ascii="Calibri" w:cs="Calibri" w:eastAsia="Calibri" w:hAnsi="Calibri"/>
          <w:b/>
          <w:bCs/>
          <w:i/>
          <w:iCs/>
          <w:color w:val="444444"/>
          <w:sz w:val="20"/>
          <w:szCs w:val="20"/>
        </w:rPr>
        <w:t xml:space="preserve">Pearson correlation matrix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CORRELATIONS</w:t>
      </w:r>
      <w:r>
        <w:rPr>
          <w:rFonts w:ascii="Consolas" w:cs="Consolas" w:eastAsia="Consolas" w:hAnsi="Consolas"/>
          <w:color w:val="1B3A57"/>
          <w:sz w:val="19"/>
          <w:szCs w:val="19"/>
        </w:rPr>
        <w:br/>
        <w:t xml:space="preserve"> /VARIABLES=Age YearsOnPlatform MonthlyConsultationSpend NumConsultationsMonth EngagementIndex</w:t>
      </w:r>
      <w:r>
        <w:rPr>
          <w:rFonts w:ascii="Consolas" w:cs="Consolas" w:eastAsia="Consolas" w:hAnsi="Consolas"/>
          <w:color w:val="1B3A57"/>
          <w:sz w:val="19"/>
          <w:szCs w:val="19"/>
        </w:rPr>
        <w:br/>
        <w:t xml:space="preserve"> /PRINT=TWOTAIL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CORRELATIONS</w:t>
            </w:r>
          </w:p>
        </w:tc>
        <w:tc>
          <w:tcPr>
            <w:tcW w:type="dxa" w:w="5300"/>
            <w:shd w:fill="FFFFFF" w:val="clear"/>
          </w:tcPr>
          <w:p>
            <w:r>
              <w:rPr>
                <w:rFonts w:ascii="Calibri" w:cs="Calibri" w:eastAsia="Calibri" w:hAnsi="Calibri"/>
                <w:sz w:val="18"/>
                <w:szCs w:val="18"/>
              </w:rPr>
              <w:t xml:space="preserve">Begins the CORRELATIONS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/VARIABLES=Age YearsOnPlatform MonthlyConsultationSpend NumConsultationsMonth EngagementIndex</w:t>
            </w:r>
          </w:p>
        </w:tc>
        <w:tc>
          <w:tcPr>
            <w:tcW w:type="dxa" w:w="5300"/>
            <w:shd w:fill="F7F9FB" w:val="clear"/>
          </w:tcPr>
          <w:p>
            <w:r>
              <w:rPr>
                <w:rFonts w:ascii="Calibri" w:cs="Calibri" w:eastAsia="Calibri" w:hAnsi="Calibri"/>
                <w:sz w:val="18"/>
                <w:szCs w:val="18"/>
              </w:rPr>
              <w:t xml:space="preserve">VARIABLES lists the five scale variables that will be correlated with each other, producing a full correlation matrix.</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/PRINT=TWOTAIL NOSIG</w:t>
            </w:r>
          </w:p>
        </w:tc>
        <w:tc>
          <w:tcPr>
            <w:tcW w:type="dxa" w:w="5300"/>
            <w:shd w:fill="FFFFFF" w:val="clear"/>
          </w:tcPr>
          <w:p>
            <w:r>
              <w:rPr>
                <w:rFonts w:ascii="Calibri" w:cs="Calibri" w:eastAsia="Calibri" w:hAnsi="Calibri"/>
                <w:sz w:val="18"/>
                <w:szCs w:val="18"/>
              </w:rPr>
              <w:t xml:space="preserve">PRINT requests two-tailed significance tests and turns off (NOSIG) the asterisk-flagging of non-significant correlations, for a cleaner-looking matrix.</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/MISSING=PAIRWISE.</w:t>
            </w:r>
          </w:p>
        </w:tc>
        <w:tc>
          <w:tcPr>
            <w:tcW w:type="dxa" w:w="5300"/>
            <w:shd w:fill="F7F9FB" w:val="clear"/>
          </w:tcPr>
          <w:p>
            <w:r>
              <w:rPr>
                <w:rFonts w:ascii="Calibri" w:cs="Calibri" w:eastAsia="Calibri" w:hAnsi="Calibri"/>
                <w:sz w:val="18"/>
                <w:szCs w:val="18"/>
              </w:rPr>
              <w:t xml:space="preserve">MISSING=PAIRWISE tells SPSS to use all available data for each pair of variables individually, rather than dropping a case entirely if it is missing on any one variable;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Spearman correlation for the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NONPAR CORR</w:t>
      </w:r>
      <w:r>
        <w:rPr>
          <w:rFonts w:ascii="Consolas" w:cs="Consolas" w:eastAsia="Consolas" w:hAnsi="Consolas"/>
          <w:color w:val="1B3A57"/>
          <w:sz w:val="19"/>
          <w:szCs w:val="19"/>
        </w:rPr>
        <w:br/>
        <w:t xml:space="preserve"> /VARIABLES=Q1_DoctorResponsiveness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/PRINT=SPEARMAN 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NONPAR CORR</w:t>
            </w:r>
          </w:p>
        </w:tc>
        <w:tc>
          <w:tcPr>
            <w:tcW w:type="dxa" w:w="5300"/>
            <w:shd w:fill="FFFFFF" w:val="clear"/>
          </w:tcPr>
          <w:p>
            <w:r>
              <w:rPr>
                <w:rFonts w:ascii="Calibri" w:cs="Calibri" w:eastAsia="Calibri" w:hAnsi="Calibri"/>
                <w:sz w:val="18"/>
                <w:szCs w:val="18"/>
              </w:rPr>
              <w:t xml:space="preserve">Begins the NONPAR CORR command, the non-parametric counterpart to CORRELATIONS.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/VARIABLES=Q1_DoctorResponsiveness Q2_AppEaseOfUse Q3_ConsultationQuality</w:t>
            </w:r>
          </w:p>
        </w:tc>
        <w:tc>
          <w:tcPr>
            <w:tcW w:type="dxa" w:w="5300"/>
            <w:shd w:fill="F7F9FB" w:val="clear"/>
          </w:tcPr>
          <w:p>
            <w:r>
              <w:rPr>
                <w:rFonts w:ascii="Calibri" w:cs="Calibri" w:eastAsia="Calibri" w:hAnsi="Calibri"/>
                <w:sz w:val="18"/>
                <w:szCs w:val="18"/>
              </w:rPr>
              <w:t xml:space="preserve">VARIABLES begins listing the five Likert satisfaction items to be correlated.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/PRINT=SPEARMAN TWOTAIL NOSIG</w:t>
            </w:r>
          </w:p>
        </w:tc>
        <w:tc>
          <w:tcPr>
            <w:tcW w:type="dxa" w:w="5300"/>
            <w:shd w:fill="F7F9FB" w:val="clear"/>
          </w:tcPr>
          <w:p>
            <w:r>
              <w:rPr>
                <w:rFonts w:ascii="Calibri" w:cs="Calibri" w:eastAsia="Calibri" w:hAnsi="Calibri"/>
                <w:sz w:val="18"/>
                <w:szCs w:val="18"/>
              </w:rPr>
              <w:t xml:space="preserve">PRINT requests the Spearman rank correlation coefficient, two-tailed significance, and suppresses non-significant flagging.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/MISSING=PAIRWISE.</w:t>
            </w:r>
          </w:p>
        </w:tc>
        <w:tc>
          <w:tcPr>
            <w:tcW w:type="dxa" w:w="5300"/>
            <w:shd w:fill="FFFFFF" w:val="clear"/>
          </w:tcPr>
          <w:p>
            <w:r>
              <w:rPr>
                <w:rFonts w:ascii="Calibri" w:cs="Calibri" w:eastAsia="Calibri" w:hAnsi="Calibri"/>
                <w:sz w:val="18"/>
                <w:szCs w:val="18"/>
              </w:rPr>
              <w:t xml:space="preserve">MISSING=PAIRWISE uses all available data for each pair individually, exactly as in the Pearson version above;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NOSIG suppresses the asterisk-flagging of non-significant correlations so the matrix reads cleanly; remove it if you want every cell's significance flagged automatically.</w:t>
      </w:r>
    </w:p>
    <w:p>
      <w:pPr>
        <w:pStyle w:val="Heading2"/>
        <w:spacing w:before="300"/>
      </w:pPr>
      <w:r>
        <w:t xml:space="preserve">Chapter 26: REGRESSION: Linear Regression</w:t>
      </w:r>
    </w:p>
    <w:p>
      <w:pPr>
        <w:spacing w:after="160"/>
        <w:jc w:val="both"/>
      </w:pPr>
      <w:r>
        <w:rPr>
          <w:rFonts w:ascii="Calibri" w:cs="Calibri" w:eastAsia="Calibri" w:hAnsi="Calibri"/>
          <w:sz w:val="22"/>
          <w:szCs w:val="22"/>
        </w:rPr>
        <w:t xml:space="preserve">REGRESSION fits an ordinary least squares model predicting one scale dependent variable from one or more independent variables. /DEPENDENT names the outcome, /METHOD=ENTER forces every listed predictor into the model in one step (other methods like STEPWISE add them conditionally), and /STATISTICS controls which diagnostic tables print alongside the coefficients.</w:t>
      </w:r>
    </w:p>
    <w:p>
      <w:pPr>
        <w:spacing w:after="60" w:before="200"/>
      </w:pPr>
      <w:r>
        <w:rPr>
          <w:rFonts w:ascii="Calibri" w:cs="Calibri" w:eastAsia="Calibri" w:hAnsi="Calibri"/>
          <w:b/>
          <w:bCs/>
          <w:i/>
          <w:iCs/>
          <w:color w:val="444444"/>
          <w:sz w:val="20"/>
          <w:szCs w:val="20"/>
        </w:rPr>
        <w:t xml:space="preserve">Predicting monthly consultation spend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REGRESSION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/STATISTICS COEFF OUTS R ANOVA COLLIN TOL</w:t>
      </w:r>
      <w:r>
        <w:rPr>
          <w:rFonts w:ascii="Consolas" w:cs="Consolas" w:eastAsia="Consolas" w:hAnsi="Consolas"/>
          <w:color w:val="1B3A57"/>
          <w:sz w:val="19"/>
          <w:szCs w:val="19"/>
        </w:rPr>
        <w:br/>
        <w:t xml:space="preserve"> /CRITERIA=PIN(.05) POUT(.10)</w:t>
      </w:r>
      <w:r>
        <w:rPr>
          <w:rFonts w:ascii="Consolas" w:cs="Consolas" w:eastAsia="Consolas" w:hAnsi="Consolas"/>
          <w:color w:val="1B3A57"/>
          <w:sz w:val="19"/>
          <w:szCs w:val="19"/>
        </w:rPr>
        <w:br/>
        <w:t xml:space="preserve"> /NOORIGIN</w:t>
      </w:r>
      <w:r>
        <w:rPr>
          <w:rFonts w:ascii="Consolas" w:cs="Consolas" w:eastAsia="Consolas" w:hAnsi="Consolas"/>
          <w:color w:val="1B3A57"/>
          <w:sz w:val="19"/>
          <w:szCs w:val="19"/>
        </w:rPr>
        <w:br/>
        <w:t xml:space="preserve"> /DEPENDENT MonthlyConsultationSpend</w:t>
      </w:r>
      <w:r>
        <w:rPr>
          <w:rFonts w:ascii="Consolas" w:cs="Consolas" w:eastAsia="Consolas" w:hAnsi="Consolas"/>
          <w:color w:val="1B3A57"/>
          <w:sz w:val="19"/>
          <w:szCs w:val="19"/>
        </w:rPr>
        <w:br/>
        <w:t xml:space="preserve"> /METHOD=ENTER Age YearsOnPlatform NumConsultationsMonth</w:t>
      </w:r>
      <w:r>
        <w:rPr>
          <w:rFonts w:ascii="Consolas" w:cs="Consolas" w:eastAsia="Consolas" w:hAnsi="Consolas"/>
          <w:color w:val="1B3A57"/>
          <w:sz w:val="19"/>
          <w:szCs w:val="19"/>
        </w:rPr>
        <w:br/>
        <w:t xml:space="preserve"> /SCATTERPLOT (*ZRESID ,*ZPRED)</w:t>
      </w:r>
      <w:r>
        <w:rPr>
          <w:rFonts w:ascii="Consolas" w:cs="Consolas" w:eastAsia="Consolas" w:hAnsi="Consolas"/>
          <w:color w:val="1B3A57"/>
          <w:sz w:val="19"/>
          <w:szCs w:val="19"/>
        </w:rPr>
        <w:br/>
        <w:t xml:space="preserve"> /RESIDUALS HISTOGRAM(ZRESID).</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REGRESSION</w:t>
            </w:r>
          </w:p>
        </w:tc>
        <w:tc>
          <w:tcPr>
            <w:tcW w:type="dxa" w:w="5300"/>
            <w:shd w:fill="FFFFFF" w:val="clear"/>
          </w:tcPr>
          <w:p>
            <w:r>
              <w:rPr>
                <w:rFonts w:ascii="Calibri" w:cs="Calibri" w:eastAsia="Calibri" w:hAnsi="Calibri"/>
                <w:sz w:val="18"/>
                <w:szCs w:val="18"/>
              </w:rPr>
              <w:t xml:space="preserve">Begins the REGRESSION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variable used anywhere in the model.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COEFF OUTS R ANOVA COLLIN TOL</w:t>
            </w:r>
          </w:p>
        </w:tc>
        <w:tc>
          <w:tcPr>
            <w:tcW w:type="dxa" w:w="5300"/>
            <w:shd w:fill="FFFFFF" w:val="clear"/>
          </w:tcPr>
          <w:p>
            <w:r>
              <w:rPr>
                <w:rFonts w:ascii="Calibri" w:cs="Calibri" w:eastAsia="Calibri" w:hAnsi="Calibri"/>
                <w:sz w:val="18"/>
                <w:szCs w:val="18"/>
              </w:rPr>
              <w:t xml:space="preserve">STATISTICS requests coefficients, excluded-variable statistics, the multiple R, an ANOVA table for the overall model, and collinearity diagnostics (COLLIN) and tolerance values (TOL).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/CRITERIA=PIN(.05) POUT(.10)</w:t>
            </w:r>
          </w:p>
        </w:tc>
        <w:tc>
          <w:tcPr>
            <w:tcW w:type="dxa" w:w="5300"/>
            <w:shd w:fill="F7F9FB" w:val="clear"/>
          </w:tcPr>
          <w:p>
            <w:r>
              <w:rPr>
                <w:rFonts w:ascii="Calibri" w:cs="Calibri" w:eastAsia="Calibri" w:hAnsi="Calibri"/>
                <w:sz w:val="18"/>
                <w:szCs w:val="18"/>
              </w:rPr>
              <w:t xml:space="preserve">CRITERIA sets the probability thresholds SPSS uses to decide whether to enter (PIN) or remove (POUT) a predictor, relevant mainly for stepwise-style methods.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/NOORIGIN</w:t>
            </w:r>
          </w:p>
        </w:tc>
        <w:tc>
          <w:tcPr>
            <w:tcW w:type="dxa" w:w="5300"/>
            <w:shd w:fill="FFFFFF" w:val="clear"/>
          </w:tcPr>
          <w:p>
            <w:r>
              <w:rPr>
                <w:rFonts w:ascii="Calibri" w:cs="Calibri" w:eastAsia="Calibri" w:hAnsi="Calibri"/>
                <w:sz w:val="18"/>
                <w:szCs w:val="18"/>
              </w:rPr>
              <w:t xml:space="preserve">NOORIGIN tells SPSS to include the normal intercept term rather than forcing the regression line through the origin.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/DEPENDENT MonthlyConsultationSpend</w:t>
            </w:r>
          </w:p>
        </w:tc>
        <w:tc>
          <w:tcPr>
            <w:tcW w:type="dxa" w:w="5300"/>
            <w:shd w:fill="F7F9FB" w:val="clear"/>
          </w:tcPr>
          <w:p>
            <w:r>
              <w:rPr>
                <w:rFonts w:ascii="Calibri" w:cs="Calibri" w:eastAsia="Calibri" w:hAnsi="Calibri"/>
                <w:sz w:val="18"/>
                <w:szCs w:val="18"/>
              </w:rPr>
              <w:t xml:space="preserve">DEPENDENT names MonthlyConsultationSpend as the outcome variable being predicted.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/METHOD=ENTER Age YearsOnPlatform NumConsultationsMonth</w:t>
            </w:r>
          </w:p>
        </w:tc>
        <w:tc>
          <w:tcPr>
            <w:tcW w:type="dxa" w:w="5300"/>
            <w:shd w:fill="FFFFFF" w:val="clear"/>
          </w:tcPr>
          <w:p>
            <w:r>
              <w:rPr>
                <w:rFonts w:ascii="Calibri" w:cs="Calibri" w:eastAsia="Calibri" w:hAnsi="Calibri"/>
                <w:sz w:val="18"/>
                <w:szCs w:val="18"/>
              </w:rPr>
              <w:t xml:space="preserve">METHOD=ENTER forces all three named predictors, Age, YearsOnPlatform, and NumConsultationsMonth, into the model in a single step.</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/SCATTERPLOT (*ZRESID ,*ZPRED)</w:t>
            </w:r>
          </w:p>
        </w:tc>
        <w:tc>
          <w:tcPr>
            <w:tcW w:type="dxa" w:w="5300"/>
            <w:shd w:fill="F7F9FB" w:val="clear"/>
          </w:tcPr>
          <w:p>
            <w:r>
              <w:rPr>
                <w:rFonts w:ascii="Calibri" w:cs="Calibri" w:eastAsia="Calibri" w:hAnsi="Calibri"/>
                <w:sz w:val="18"/>
                <w:szCs w:val="18"/>
              </w:rPr>
              <w:t xml:space="preserve">SCATTERPLOT requests a plot of the standardised residuals (*ZRESID) against the standardised predicted values (*ZPRED), used to check for patterns that would indicate a poor model fit.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/RESIDUALS HISTOGRAM(ZRESID).</w:t>
            </w:r>
          </w:p>
        </w:tc>
        <w:tc>
          <w:tcPr>
            <w:tcW w:type="dxa" w:w="5300"/>
            <w:shd w:fill="FFFFFF" w:val="clear"/>
          </w:tcPr>
          <w:p>
            <w:r>
              <w:rPr>
                <w:rFonts w:ascii="Calibri" w:cs="Calibri" w:eastAsia="Calibri" w:hAnsi="Calibri"/>
                <w:sz w:val="18"/>
                <w:szCs w:val="18"/>
              </w:rPr>
              <w:t xml:space="preserve">RESIDUALS HISTOGRAM(ZRESID) requests a histogram of the standardised residuals, used to check they are roughly normally distributed;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COLLIN TOL requests collinearity diagnostics (tolerance and VIF) - always check these when a model has more than one predictor, since severely correlated predictors make individual coefficients unreliable even when the overall model fits well.</w:t>
      </w:r>
    </w:p>
    <w:p>
      <w:pPr>
        <w:pStyle w:val="Heading2"/>
        <w:spacing w:before="300"/>
      </w:pPr>
      <w:r>
        <w:t xml:space="preserve">Chapter 27: LOGISTIC REGRESSION</w:t>
      </w:r>
    </w:p>
    <w:p>
      <w:pPr>
        <w:spacing w:after="160"/>
        <w:jc w:val="both"/>
      </w:pPr>
      <w:r>
        <w:rPr>
          <w:rFonts w:ascii="Calibri" w:cs="Calibri" w:eastAsia="Calibri" w:hAnsi="Calibri"/>
          <w:sz w:val="22"/>
          <w:szCs w:val="22"/>
        </w:rPr>
        <w:t xml:space="preserve">When the outcome is binary (Yes/No, 0/1) rather than continuous, ordinary regression is the wrong tool - LOGISTIC REGRESSION models the log-odds of the outcome instead, and prints odds ratios (Exp(B)) that are directly interpretable as 'this predictor multiplies the odds of the outcome by X'.</w:t>
      </w:r>
    </w:p>
    <w:p>
      <w:pPr>
        <w:spacing w:after="60" w:before="200"/>
      </w:pPr>
      <w:r>
        <w:rPr>
          <w:rFonts w:ascii="Calibri" w:cs="Calibri" w:eastAsia="Calibri" w:hAnsi="Calibri"/>
          <w:b/>
          <w:bCs/>
          <w:i/>
          <w:iCs/>
          <w:color w:val="444444"/>
          <w:sz w:val="20"/>
          <w:szCs w:val="20"/>
        </w:rPr>
        <w:t xml:space="preserve">Predicting missed follow-ups from engagement index and spend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LOGISTIC REGRESSION VARIABLES MissedFollowUp</w:t>
      </w:r>
      <w:r>
        <w:rPr>
          <w:rFonts w:ascii="Consolas" w:cs="Consolas" w:eastAsia="Consolas" w:hAnsi="Consolas"/>
          <w:color w:val="1B3A57"/>
          <w:sz w:val="19"/>
          <w:szCs w:val="19"/>
        </w:rPr>
        <w:br/>
        <w:t xml:space="preserve"> /METHOD=ENTER EngagementIndex MonthlyConsultationSpend Age</w:t>
      </w:r>
      <w:r>
        <w:rPr>
          <w:rFonts w:ascii="Consolas" w:cs="Consolas" w:eastAsia="Consolas" w:hAnsi="Consolas"/>
          <w:color w:val="1B3A57"/>
          <w:sz w:val="19"/>
          <w:szCs w:val="19"/>
        </w:rPr>
        <w:br/>
        <w:t xml:space="preserve"> /CONTRAST (Gender)=Indicator</w:t>
      </w:r>
      <w:r>
        <w:rPr>
          <w:rFonts w:ascii="Consolas" w:cs="Consolas" w:eastAsia="Consolas" w:hAnsi="Consolas"/>
          <w:color w:val="1B3A57"/>
          <w:sz w:val="19"/>
          <w:szCs w:val="19"/>
        </w:rPr>
        <w:br/>
        <w:t xml:space="preserve"> /PRINT=GOODFIT CI(95)</w:t>
      </w:r>
      <w:r>
        <w:rPr>
          <w:rFonts w:ascii="Consolas" w:cs="Consolas" w:eastAsia="Consolas" w:hAnsi="Consolas"/>
          <w:color w:val="1B3A57"/>
          <w:sz w:val="19"/>
          <w:szCs w:val="19"/>
        </w:rPr>
        <w:br/>
        <w:t xml:space="preserve"> /CRITERIA=PIN(0.05) POUT(0.10) ITERATE(20) CUT(0.5).</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LOGISTIC REGRESSION VARIABLES MissedFollowUp</w:t>
            </w:r>
          </w:p>
        </w:tc>
        <w:tc>
          <w:tcPr>
            <w:tcW w:type="dxa" w:w="5300"/>
            <w:shd w:fill="FFFFFF" w:val="clear"/>
          </w:tcPr>
          <w:p>
            <w:r>
              <w:rPr>
                <w:rFonts w:ascii="Calibri" w:cs="Calibri" w:eastAsia="Calibri" w:hAnsi="Calibri"/>
                <w:sz w:val="18"/>
                <w:szCs w:val="18"/>
              </w:rPr>
              <w:t xml:space="preserve">Begins LOGISTIC REGRESSION VARIABLES, naming MissedFollowUp as the binary (0/1) outcome being predicted.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/METHOD=ENTER EngagementIndex MonthlyConsultationSpend Age</w:t>
            </w:r>
          </w:p>
        </w:tc>
        <w:tc>
          <w:tcPr>
            <w:tcW w:type="dxa" w:w="5300"/>
            <w:shd w:fill="F7F9FB" w:val="clear"/>
          </w:tcPr>
          <w:p>
            <w:r>
              <w:rPr>
                <w:rFonts w:ascii="Calibri" w:cs="Calibri" w:eastAsia="Calibri" w:hAnsi="Calibri"/>
                <w:sz w:val="18"/>
                <w:szCs w:val="18"/>
              </w:rPr>
              <w:t xml:space="preserve">METHOD=ENTER forces the three named predictors, EngagementIndex, MonthlyConsultationSpend, and Age, into the model in a single step.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/CONTRAST (Gender)=Indicator</w:t>
            </w:r>
          </w:p>
        </w:tc>
        <w:tc>
          <w:tcPr>
            <w:tcW w:type="dxa" w:w="5300"/>
            <w:shd w:fill="FFFFFF" w:val="clear"/>
          </w:tcPr>
          <w:p>
            <w:r>
              <w:rPr>
                <w:rFonts w:ascii="Calibri" w:cs="Calibri" w:eastAsia="Calibri" w:hAnsi="Calibri"/>
                <w:sz w:val="18"/>
                <w:szCs w:val="18"/>
              </w:rPr>
              <w:t xml:space="preserve">CONTRAST tells SPSS to treat Gender as a categorical predictor using indicator (dummy) coding, in case it were added to the model.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/PRINT=GOODFIT CI(95)</w:t>
            </w:r>
          </w:p>
        </w:tc>
        <w:tc>
          <w:tcPr>
            <w:tcW w:type="dxa" w:w="5300"/>
            <w:shd w:fill="F7F9FB" w:val="clear"/>
          </w:tcPr>
          <w:p>
            <w:r>
              <w:rPr>
                <w:rFonts w:ascii="Calibri" w:cs="Calibri" w:eastAsia="Calibri" w:hAnsi="Calibri"/>
                <w:sz w:val="18"/>
                <w:szCs w:val="18"/>
              </w:rPr>
              <w:t xml:space="preserve">PRINT requests a goodness-of-fit test (GOODFIT) and 95 percent confidence intervals (CI(95)) for the odds ratios.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/CRITERIA=PIN(0.05) POUT(0.10) ITERATE(20) CUT(0.5).</w:t>
            </w:r>
          </w:p>
        </w:tc>
        <w:tc>
          <w:tcPr>
            <w:tcW w:type="dxa" w:w="5300"/>
            <w:shd w:fill="FFFFFF" w:val="clear"/>
          </w:tcPr>
          <w:p>
            <w:r>
              <w:rPr>
                <w:rFonts w:ascii="Calibri" w:cs="Calibri" w:eastAsia="Calibri" w:hAnsi="Calibri"/>
                <w:sz w:val="18"/>
                <w:szCs w:val="18"/>
              </w:rPr>
              <w:t xml:space="preserve">CRITERIA sets the entry/removal probability thresholds, the maximum number of iterations (20) the model may take to converge, and the probability cutoff (0.5) used to classify a predicted case as an event or non-event;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dependent variable in LOGISTIC REGRESSION must be coded numerically as 0/1 (the higher code is treated as the 'event'). Recode a Yes/No string variable with RECODE ... INTO before running this command if it is not already numeric.</w:t>
      </w:r>
    </w:p>
    <w:p>
      <w:pPr>
        <w:pStyle w:val="Heading2"/>
        <w:spacing w:before="300"/>
      </w:pPr>
      <w:r>
        <w:t xml:space="preserve">Chapter 28: RELIABILITY: Cronbach's Alpha</w:t>
      </w:r>
    </w:p>
    <w:p>
      <w:pPr>
        <w:spacing w:after="160"/>
        <w:jc w:val="both"/>
      </w:pPr>
      <w:r>
        <w:rPr>
          <w:rFonts w:ascii="Calibri" w:cs="Calibri" w:eastAsia="Calibri" w:hAnsi="Calibri"/>
          <w:sz w:val="22"/>
          <w:szCs w:val="22"/>
        </w:rPr>
        <w:t xml:space="preserve">RELIABILITY measures the internal consistency of a set of items meant to measure the same underlying construct - the standard check before you combine several Likert items into a single composite score, as was done informally with SatisfactionIndex back in Chapter 8. Cronbach's alpha above roughly 0.7 is conventionally considered acceptable for a scale.</w:t>
      </w:r>
    </w:p>
    <w:p>
      <w:pPr>
        <w:spacing w:after="60" w:before="200"/>
      </w:pPr>
      <w:r>
        <w:rPr>
          <w:rFonts w:ascii="Calibri" w:cs="Calibri" w:eastAsia="Calibri" w:hAnsi="Calibri"/>
          <w:b/>
          <w:bCs/>
          <w:i/>
          <w:iCs/>
          <w:color w:val="444444"/>
          <w:sz w:val="20"/>
          <w:szCs w:val="20"/>
        </w:rPr>
        <w:t xml:space="preserve">Reliability of the five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RELIABILITY</w:t>
      </w:r>
      <w:r>
        <w:rPr>
          <w:rFonts w:ascii="Consolas" w:cs="Consolas" w:eastAsia="Consolas" w:hAnsi="Consolas"/>
          <w:color w:val="1B3A57"/>
          <w:sz w:val="19"/>
          <w:szCs w:val="19"/>
        </w:rPr>
        <w:br/>
        <w:t xml:space="preserve"> /VARIABLES=Q1_DoctorResponsiveness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/SCALE('Satisfaction Scale') ALL</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/STATISTICS=DESCRIPTIVE CORR</w:t>
      </w:r>
      <w:r>
        <w:rPr>
          <w:rFonts w:ascii="Consolas" w:cs="Consolas" w:eastAsia="Consolas" w:hAnsi="Consolas"/>
          <w:color w:val="1B3A57"/>
          <w:sz w:val="19"/>
          <w:szCs w:val="19"/>
        </w:rPr>
        <w:br/>
        <w:t xml:space="preserve"> /SUMMARY=TOTAL.</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RELIABILITY</w:t>
            </w:r>
          </w:p>
        </w:tc>
        <w:tc>
          <w:tcPr>
            <w:tcW w:type="dxa" w:w="5300"/>
            <w:shd w:fill="FFFFFF" w:val="clear"/>
          </w:tcPr>
          <w:p>
            <w:r>
              <w:rPr>
                <w:rFonts w:ascii="Calibri" w:cs="Calibri" w:eastAsia="Calibri" w:hAnsi="Calibri"/>
                <w:sz w:val="18"/>
                <w:szCs w:val="18"/>
              </w:rPr>
              <w:t xml:space="preserve">Begins the RELIABILITY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/VARIABLES=Q1_DoctorResponsiveness Q2_AppEaseOfUse Q3_ConsultationQuality</w:t>
            </w:r>
          </w:p>
        </w:tc>
        <w:tc>
          <w:tcPr>
            <w:tcW w:type="dxa" w:w="5300"/>
            <w:shd w:fill="F7F9FB" w:val="clear"/>
          </w:tcPr>
          <w:p>
            <w:r>
              <w:rPr>
                <w:rFonts w:ascii="Calibri" w:cs="Calibri" w:eastAsia="Calibri" w:hAnsi="Calibri"/>
                <w:sz w:val="18"/>
                <w:szCs w:val="18"/>
              </w:rPr>
              <w:t xml:space="preserve">VARIABLES begins listing the items whose internal consistency will be measured,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/SCALE('Satisfaction Scale') ALL</w:t>
            </w:r>
          </w:p>
        </w:tc>
        <w:tc>
          <w:tcPr>
            <w:tcW w:type="dxa" w:w="5300"/>
            <w:shd w:fill="F7F9FB" w:val="clear"/>
          </w:tcPr>
          <w:p>
            <w:r>
              <w:rPr>
                <w:rFonts w:ascii="Calibri" w:cs="Calibri" w:eastAsia="Calibri" w:hAnsi="Calibri"/>
                <w:sz w:val="18"/>
                <w:szCs w:val="18"/>
              </w:rPr>
              <w:t xml:space="preserve">SCALE names this set of items 'Satisfaction Scale' for the output, and ALL confirms every listed variable belongs to it.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/MODEL=ALPHA</w:t>
            </w:r>
          </w:p>
        </w:tc>
        <w:tc>
          <w:tcPr>
            <w:tcW w:type="dxa" w:w="5300"/>
            <w:shd w:fill="FFFFFF" w:val="clear"/>
          </w:tcPr>
          <w:p>
            <w:r>
              <w:rPr>
                <w:rFonts w:ascii="Calibri" w:cs="Calibri" w:eastAsia="Calibri" w:hAnsi="Calibri"/>
                <w:sz w:val="18"/>
                <w:szCs w:val="18"/>
              </w:rPr>
              <w:t xml:space="preserve">MODEL=ALPHA selects Cronbach's alpha as the reliability statistic to calculate.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/STATISTICS=DESCRIPTIVE CORR</w:t>
            </w:r>
          </w:p>
        </w:tc>
        <w:tc>
          <w:tcPr>
            <w:tcW w:type="dxa" w:w="5300"/>
            <w:shd w:fill="F7F9FB" w:val="clear"/>
          </w:tcPr>
          <w:p>
            <w:r>
              <w:rPr>
                <w:rFonts w:ascii="Calibri" w:cs="Calibri" w:eastAsia="Calibri" w:hAnsi="Calibri"/>
                <w:sz w:val="18"/>
                <w:szCs w:val="18"/>
              </w:rPr>
              <w:t xml:space="preserve">STATISTICS requests descriptive statistics for each item plus the inter-item correlation matrix.</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/SUMMARY=TOTAL.</w:t>
            </w:r>
          </w:p>
        </w:tc>
        <w:tc>
          <w:tcPr>
            <w:tcW w:type="dxa" w:w="5300"/>
            <w:shd w:fill="FFFFFF" w:val="clear"/>
          </w:tcPr>
          <w:p>
            <w:r>
              <w:rPr>
                <w:rFonts w:ascii="Calibri" w:cs="Calibri" w:eastAsia="Calibri" w:hAnsi="Calibri"/>
                <w:sz w:val="18"/>
                <w:szCs w:val="18"/>
              </w:rPr>
              <w:t xml:space="preserve">SUMMARY=TOTAL requests item-total statistics, including the alpha-if-item-deleted values;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'Cronbach's Alpha if Item Deleted' column tells you which single item, if removed, would raise the overall alpha - useful for trimming a weak item from a scale during questionnaire development.</w:t>
      </w:r>
    </w:p>
    <w:p>
      <w:pPr>
        <w:pStyle w:val="Heading2"/>
        <w:spacing w:before="300"/>
      </w:pPr>
      <w:r>
        <w:t xml:space="preserve">Chapter 29: FACTOR: Exploratory Factor Analysis / PCA</w:t>
      </w:r>
    </w:p>
    <w:p>
      <w:pPr>
        <w:spacing w:after="160"/>
        <w:jc w:val="both"/>
      </w:pPr>
      <w:r>
        <w:rPr>
          <w:rFonts w:ascii="Calibri" w:cs="Calibri" w:eastAsia="Calibri" w:hAnsi="Calibri"/>
          <w:sz w:val="22"/>
          <w:szCs w:val="22"/>
        </w:rPr>
        <w:t xml:space="preserve">FACTOR reduces a set of correlated variables down to a smaller number of underlying dimensions (factors or components). It is commonly used on a health tech platform of Likert items to check whether they really measure one construct or several, and to produce factor scores for later use as predictors.</w:t>
      </w:r>
    </w:p>
    <w:p>
      <w:pPr>
        <w:spacing w:after="60" w:before="200"/>
      </w:pPr>
      <w:r>
        <w:rPr>
          <w:rFonts w:ascii="Calibri" w:cs="Calibri" w:eastAsia="Calibri" w:hAnsi="Calibri"/>
          <w:b/>
          <w:bCs/>
          <w:i/>
          <w:iCs/>
          <w:color w:val="444444"/>
          <w:sz w:val="20"/>
          <w:szCs w:val="20"/>
        </w:rPr>
        <w:t xml:space="preserve">Exploratory factor analysis on the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FACTOR</w:t>
      </w:r>
      <w:r>
        <w:rPr>
          <w:rFonts w:ascii="Consolas" w:cs="Consolas" w:eastAsia="Consolas" w:hAnsi="Consolas"/>
          <w:color w:val="1B3A57"/>
          <w:sz w:val="19"/>
          <w:szCs w:val="19"/>
        </w:rPr>
        <w:br/>
        <w:t xml:space="preserve"> /VARIABLES=Q1_DoctorResponsiveness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/ANALYSIS=Q1_DoctorResponsiveness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/PRINT=INITIAL KMO EXTRACTION ROTATION</w:t>
      </w:r>
      <w:r>
        <w:rPr>
          <w:rFonts w:ascii="Consolas" w:cs="Consolas" w:eastAsia="Consolas" w:hAnsi="Consolas"/>
          <w:color w:val="1B3A57"/>
          <w:sz w:val="19"/>
          <w:szCs w:val="19"/>
        </w:rPr>
        <w:br/>
        <w:t xml:space="preserve"> /PLOT=EIGEN</w:t>
      </w:r>
      <w:r>
        <w:rPr>
          <w:rFonts w:ascii="Consolas" w:cs="Consolas" w:eastAsia="Consolas" w:hAnsi="Consolas"/>
          <w:color w:val="1B3A57"/>
          <w:sz w:val="19"/>
          <w:szCs w:val="19"/>
        </w:rPr>
        <w:br/>
        <w:t xml:space="preserve"> /CRITERIA=MINEIGEN(1) ITERATE(25)</w:t>
      </w:r>
      <w:r>
        <w:rPr>
          <w:rFonts w:ascii="Consolas" w:cs="Consolas" w:eastAsia="Consolas" w:hAnsi="Consolas"/>
          <w:color w:val="1B3A57"/>
          <w:sz w:val="19"/>
          <w:szCs w:val="19"/>
        </w:rPr>
        <w:br/>
        <w:t xml:space="preserve"> /EXTRACTION=PC</w:t>
      </w:r>
      <w:r>
        <w:rPr>
          <w:rFonts w:ascii="Consolas" w:cs="Consolas" w:eastAsia="Consolas" w:hAnsi="Consolas"/>
          <w:color w:val="1B3A57"/>
          <w:sz w:val="19"/>
          <w:szCs w:val="19"/>
        </w:rPr>
        <w:br/>
        <w:t xml:space="preserve"> /ROTATION=VARIMAX</w:t>
      </w:r>
      <w:r>
        <w:rPr>
          <w:rFonts w:ascii="Consolas" w:cs="Consolas" w:eastAsia="Consolas" w:hAnsi="Consolas"/>
          <w:color w:val="1B3A57"/>
          <w:sz w:val="19"/>
          <w:szCs w:val="19"/>
        </w:rPr>
        <w:br/>
        <w:t xml:space="preserve"> /SAVE=REG(ALL).</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FACTOR</w:t>
            </w:r>
          </w:p>
        </w:tc>
        <w:tc>
          <w:tcPr>
            <w:tcW w:type="dxa" w:w="5300"/>
            <w:shd w:fill="FFFFFF" w:val="clear"/>
          </w:tcPr>
          <w:p>
            <w:r>
              <w:rPr>
                <w:rFonts w:ascii="Calibri" w:cs="Calibri" w:eastAsia="Calibri" w:hAnsi="Calibri"/>
                <w:sz w:val="18"/>
                <w:szCs w:val="18"/>
              </w:rPr>
              <w:t xml:space="preserve">Begins the FACTOR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/VARIABLES=Q1_DoctorResponsiveness Q2_AppEaseOfUse Q3_ConsultationQuality</w:t>
            </w:r>
          </w:p>
        </w:tc>
        <w:tc>
          <w:tcPr>
            <w:tcW w:type="dxa" w:w="5300"/>
            <w:shd w:fill="F7F9FB" w:val="clear"/>
          </w:tcPr>
          <w:p>
            <w:r>
              <w:rPr>
                <w:rFonts w:ascii="Calibri" w:cs="Calibri" w:eastAsia="Calibri" w:hAnsi="Calibri"/>
                <w:sz w:val="18"/>
                <w:szCs w:val="18"/>
              </w:rPr>
              <w:t xml:space="preserve">VARIABLES begins listing the items to be included in the factor analysis,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of the listed items.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/ANALYSIS=Q1_DoctorResponsiveness Q2_AppEaseOfUse Q3_ConsultationQuality</w:t>
            </w:r>
          </w:p>
        </w:tc>
        <w:tc>
          <w:tcPr>
            <w:tcW w:type="dxa" w:w="5300"/>
            <w:shd w:fill="FFFFFF" w:val="clear"/>
          </w:tcPr>
          <w:p>
            <w:r>
              <w:rPr>
                <w:rFonts w:ascii="Calibri" w:cs="Calibri" w:eastAsia="Calibri" w:hAnsi="Calibri"/>
                <w:sz w:val="18"/>
                <w:szCs w:val="18"/>
              </w:rPr>
              <w:t xml:space="preserve">ANALYSIS repeats the same variable list, confirming which variables are actually analysed (this can differ from VARIABLES in more advanced setups),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Continues the ANALYSIS variable list, completing all five items.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/PRINT=INITIAL KMO EXTRACTION ROTATION</w:t>
            </w:r>
          </w:p>
        </w:tc>
        <w:tc>
          <w:tcPr>
            <w:tcW w:type="dxa" w:w="5300"/>
            <w:shd w:fill="FFFFFF" w:val="clear"/>
          </w:tcPr>
          <w:p>
            <w:r>
              <w:rPr>
                <w:rFonts w:ascii="Calibri" w:cs="Calibri" w:eastAsia="Calibri" w:hAnsi="Calibri"/>
                <w:sz w:val="18"/>
                <w:szCs w:val="18"/>
              </w:rPr>
              <w:t xml:space="preserve">PRINT requests the initial communalities/eigenvalues, the KMO sampling-adequacy measure, the extraction results, and the rotated factor loadings.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/PLOT=EIGEN</w:t>
            </w:r>
          </w:p>
        </w:tc>
        <w:tc>
          <w:tcPr>
            <w:tcW w:type="dxa" w:w="5300"/>
            <w:shd w:fill="F7F9FB" w:val="clear"/>
          </w:tcPr>
          <w:p>
            <w:r>
              <w:rPr>
                <w:rFonts w:ascii="Calibri" w:cs="Calibri" w:eastAsia="Calibri" w:hAnsi="Calibri"/>
                <w:sz w:val="18"/>
                <w:szCs w:val="18"/>
              </w:rPr>
              <w:t xml:space="preserve">PLOT=EIGEN requests a scree plot of the eigenvalues, used to visually judge how many factors to retain.</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/CRITERIA=MINEIGEN(1) ITERATE(25)</w:t>
            </w:r>
          </w:p>
        </w:tc>
        <w:tc>
          <w:tcPr>
            <w:tcW w:type="dxa" w:w="5300"/>
            <w:shd w:fill="FFFFFF" w:val="clear"/>
          </w:tcPr>
          <w:p>
            <w:r>
              <w:rPr>
                <w:rFonts w:ascii="Calibri" w:cs="Calibri" w:eastAsia="Calibri" w:hAnsi="Calibri"/>
                <w:sz w:val="18"/>
                <w:szCs w:val="18"/>
              </w:rPr>
              <w:t xml:space="preserve">CRITERIA sets the extraction rule to keep any factor with an eigenvalue above 1 (MINEIGEN(1)) and caps the process at 25 iterations.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/EXTRACTION=PC</w:t>
            </w:r>
          </w:p>
        </w:tc>
        <w:tc>
          <w:tcPr>
            <w:tcW w:type="dxa" w:w="5300"/>
            <w:shd w:fill="F7F9FB" w:val="clear"/>
          </w:tcPr>
          <w:p>
            <w:r>
              <w:rPr>
                <w:rFonts w:ascii="Calibri" w:cs="Calibri" w:eastAsia="Calibri" w:hAnsi="Calibri"/>
                <w:sz w:val="18"/>
                <w:szCs w:val="18"/>
              </w:rPr>
              <w:t xml:space="preserve">EXTRACTION=PC selects Principal Components as the extraction method.</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/ROTATION=VARIMAX</w:t>
            </w:r>
          </w:p>
        </w:tc>
        <w:tc>
          <w:tcPr>
            <w:tcW w:type="dxa" w:w="5300"/>
            <w:shd w:fill="FFFFFF" w:val="clear"/>
          </w:tcPr>
          <w:p>
            <w:r>
              <w:rPr>
                <w:rFonts w:ascii="Calibri" w:cs="Calibri" w:eastAsia="Calibri" w:hAnsi="Calibri"/>
                <w:sz w:val="18"/>
                <w:szCs w:val="18"/>
              </w:rPr>
              <w:t xml:space="preserve">ROTATION=VARIMAX applies an orthogonal Varimax rotation to make the factor loadings easier to interpret.</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/SAVE=REG(ALL).</w:t>
            </w:r>
          </w:p>
        </w:tc>
        <w:tc>
          <w:tcPr>
            <w:tcW w:type="dxa" w:w="5300"/>
            <w:shd w:fill="F7F9FB" w:val="clear"/>
          </w:tcPr>
          <w:p>
            <w:r>
              <w:rPr>
                <w:rFonts w:ascii="Calibri" w:cs="Calibri" w:eastAsia="Calibri" w:hAnsi="Calibri"/>
                <w:sz w:val="18"/>
                <w:szCs w:val="18"/>
              </w:rPr>
              <w:t xml:space="preserve">SAVE=REG(ALL) saves regression-method factor scores as new variables in the dataset, one per retained factor;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Check the KMO (Kaiser-Meyer-Olkin) measure before trusting the factor solution: KMO above 0.6 is generally considered the minimum acceptable threshold for the data to be suitable for factor analysis.</w:t>
      </w:r>
    </w:p>
    <w:p>
      <w:pPr>
        <w:pStyle w:val="Heading2"/>
        <w:spacing w:before="300"/>
      </w:pPr>
      <w:r>
        <w:t xml:space="preserve">Chapter 30: NPAR TESTS: Non-Parametric Alternatives</w:t>
      </w:r>
    </w:p>
    <w:p>
      <w:pPr>
        <w:spacing w:after="160"/>
        <w:jc w:val="both"/>
      </w:pPr>
      <w:r>
        <w:rPr>
          <w:rFonts w:ascii="Calibri" w:cs="Calibri" w:eastAsia="Calibri" w:hAnsi="Calibri"/>
          <w:sz w:val="22"/>
          <w:szCs w:val="22"/>
        </w:rPr>
        <w:t xml:space="preserve">When a scale variable is badly non-normal, or when data are only ordinal, NPAR TESTS provides distribution-free alternatives to the t-test and ANOVA: Mann-Whitney U (two independent groups), Wilcoxon Signed-Rank (two paired measurements), and Kruskal-Wallis H (three or more independent groups).</w:t>
      </w:r>
    </w:p>
    <w:p>
      <w:pPr>
        <w:spacing w:after="60" w:before="200"/>
      </w:pPr>
      <w:r>
        <w:rPr>
          <w:rFonts w:ascii="Calibri" w:cs="Calibri" w:eastAsia="Calibri" w:hAnsi="Calibri"/>
          <w:b/>
          <w:bCs/>
          <w:i/>
          <w:iCs/>
          <w:color w:val="444444"/>
          <w:sz w:val="20"/>
          <w:szCs w:val="20"/>
        </w:rPr>
        <w:t xml:space="preserve">Mann-Whitney U: satisfaction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/M-W= Q5_OverallSatisfaction BY Gender('Male' 'Female')</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/M-W= Q5_OverallSatisfaction BY Gender('Male' 'Female')</w:t>
            </w:r>
          </w:p>
        </w:tc>
        <w:tc>
          <w:tcPr>
            <w:tcW w:type="dxa" w:w="5300"/>
            <w:shd w:fill="F7F9FB" w:val="clear"/>
          </w:tcPr>
          <w:p>
            <w:r>
              <w:rPr>
                <w:rFonts w:ascii="Calibri" w:cs="Calibri" w:eastAsia="Calibri" w:hAnsi="Calibri"/>
                <w:sz w:val="18"/>
                <w:szCs w:val="18"/>
              </w:rPr>
              <w:t xml:space="preserve">M-W requests a Mann-Whitney U test comparing Q5_OverallSatisfaction between the two named Gender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specific test they would affect, rather than from the whole command;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Kruskal-Wallis H: satisfaction across regions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/K-W=Q5_OverallSatisfaction BY Region(1,5)</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/K-W=Q5_OverallSatisfaction BY Region(1,5)</w:t>
            </w:r>
          </w:p>
        </w:tc>
        <w:tc>
          <w:tcPr>
            <w:tcW w:type="dxa" w:w="5300"/>
            <w:shd w:fill="F7F9FB" w:val="clear"/>
          </w:tcPr>
          <w:p>
            <w:r>
              <w:rPr>
                <w:rFonts w:ascii="Calibri" w:cs="Calibri" w:eastAsia="Calibri" w:hAnsi="Calibri"/>
                <w:sz w:val="18"/>
                <w:szCs w:val="18"/>
              </w:rPr>
              <w:t xml:space="preserve">K-W requests a Kruskal-Wallis H test comparing Q5_OverallSatisfaction across the numeric groups of Region, here declared to range from code 1 to code 5.</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Wilcoxon Signed-Rank: two paired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/WILCOXON=Q1_DoctorResponsiveness WITH Q4_WaitTimeSatisfaction (PAIRED)</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/WILCOXON=Q1_DoctorResponsiveness WITH Q4_WaitTimeSatisfaction (PAIRED)</w:t>
            </w:r>
          </w:p>
        </w:tc>
        <w:tc>
          <w:tcPr>
            <w:tcW w:type="dxa" w:w="5300"/>
            <w:shd w:fill="F7F9FB" w:val="clear"/>
          </w:tcPr>
          <w:p>
            <w:r>
              <w:rPr>
                <w:rFonts w:ascii="Calibri" w:cs="Calibri" w:eastAsia="Calibri" w:hAnsi="Calibri"/>
                <w:sz w:val="18"/>
                <w:szCs w:val="18"/>
              </w:rPr>
              <w:t xml:space="preserve">WILCOXON requests a Wilcoxon Signed-Rank test comparing the two paired (PAIRED) variables Q1_DoctorResponsiveness and Q4_WaitTimeSatisfaction, measured on the same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K-W requires numeric group codes with an explicit low/high range in parentheses - if Region is still a string variable, run AUTORECODE first (Chapter 10) to get the numeric RegionNumeric variable K-W needs.</w:t>
      </w:r>
    </w:p>
    <w:p>
      <w:pPr>
        <w:pStyle w:val="Heading1"/>
        <w:pageBreakBefore/>
        <w:shd w:fill="0F6E5A" w:val="clear"/>
      </w:pPr>
      <w:r>
        <w:rPr>
          <w:b/>
          <w:bCs/>
          <w:color w:val="FFFFFF"/>
        </w:rPr>
        <w:t xml:space="preserve">Part 6: Output Management and Automation</w:t>
      </w:r>
    </w:p>
    <w:p>
      <w:pPr>
        <w:pStyle w:val="Heading2"/>
        <w:spacing w:before="300"/>
      </w:pPr>
      <w:r>
        <w:t xml:space="preserve">Chapter 31: Exporting Output: OUTPUT SAVE, OMS, and Direct Export</w:t>
      </w:r>
    </w:p>
    <w:p>
      <w:pPr>
        <w:spacing w:after="160"/>
        <w:jc w:val="both"/>
      </w:pPr>
      <w:r>
        <w:rPr>
          <w:rFonts w:ascii="Calibri" w:cs="Calibri" w:eastAsia="Calibri" w:hAnsi="Calibri"/>
          <w:sz w:val="22"/>
          <w:szCs w:val="22"/>
        </w:rPr>
        <w:t xml:space="preserve">Once your analysis works, you often need the tables and charts outside SPSS entirely. OUTPUT EXPORT writes the whole Viewer to a Word, PDF, HTML, or Excel file in one command. The Output Management System (OMS) is more surgical: it intercepts specific tables as they are produced and routes them straight into a chosen file format, which is what you want inside an automated or looped job.</w:t>
      </w:r>
    </w:p>
    <w:p>
      <w:pPr>
        <w:spacing w:after="60" w:before="200"/>
      </w:pPr>
      <w:r>
        <w:rPr>
          <w:rFonts w:ascii="Calibri" w:cs="Calibri" w:eastAsia="Calibri" w:hAnsi="Calibri"/>
          <w:b/>
          <w:bCs/>
          <w:i/>
          <w:iCs/>
          <w:color w:val="444444"/>
          <w:sz w:val="20"/>
          <w:szCs w:val="20"/>
        </w:rPr>
        <w:t xml:space="preserve">Export the entire Viewer contents to Word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OUTPUT EXPORT</w:t>
      </w:r>
      <w:r>
        <w:rPr>
          <w:rFonts w:ascii="Consolas" w:cs="Consolas" w:eastAsia="Consolas" w:hAnsi="Consolas"/>
          <w:color w:val="1B3A57"/>
          <w:sz w:val="19"/>
          <w:szCs w:val="19"/>
        </w:rPr>
        <w:br/>
        <w:t xml:space="preserve"> /CONTENTS EXPORT=ALL</w:t>
      </w:r>
      <w:r>
        <w:rPr>
          <w:rFonts w:ascii="Consolas" w:cs="Consolas" w:eastAsia="Consolas" w:hAnsi="Consolas"/>
          <w:color w:val="1B3A57"/>
          <w:sz w:val="19"/>
          <w:szCs w:val="19"/>
        </w:rPr>
        <w:br/>
        <w:t xml:space="preserve"> /DOCX DOCUMENTFILE='CarePulse_Results.docx'</w:t>
      </w:r>
      <w:r>
        <w:rPr>
          <w:rFonts w:ascii="Consolas" w:cs="Consolas" w:eastAsia="Consolas" w:hAnsi="Consolas"/>
          <w:color w:val="1B3A57"/>
          <w:sz w:val="19"/>
          <w:szCs w:val="19"/>
        </w:rPr>
        <w:br/>
        <w:t xml:space="preserve"> DOCUMENTTYPE=DOCUMENT.</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OUTPUT EXPORT</w:t>
            </w:r>
          </w:p>
        </w:tc>
        <w:tc>
          <w:tcPr>
            <w:tcW w:type="dxa" w:w="5300"/>
            <w:shd w:fill="FFFFFF" w:val="clear"/>
          </w:tcPr>
          <w:p>
            <w:r>
              <w:rPr>
                <w:rFonts w:ascii="Calibri" w:cs="Calibri" w:eastAsia="Calibri" w:hAnsi="Calibri"/>
                <w:sz w:val="18"/>
                <w:szCs w:val="18"/>
              </w:rPr>
              <w:t xml:space="preserve">Begins the OUTPUT EXPORT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/CONTENTS EXPORT=ALL</w:t>
            </w:r>
          </w:p>
        </w:tc>
        <w:tc>
          <w:tcPr>
            <w:tcW w:type="dxa" w:w="5300"/>
            <w:shd w:fill="F7F9FB" w:val="clear"/>
          </w:tcPr>
          <w:p>
            <w:r>
              <w:rPr>
                <w:rFonts w:ascii="Calibri" w:cs="Calibri" w:eastAsia="Calibri" w:hAnsi="Calibri"/>
                <w:sz w:val="18"/>
                <w:szCs w:val="18"/>
              </w:rPr>
              <w:t xml:space="preserve">CONTENTS EXPORT=ALL tells SPSS to export every table and chart currently in the Output Viewer, not a selected subset.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/DOCX DOCUMENTFILE='CarePulse_Results.docx'</w:t>
            </w:r>
          </w:p>
        </w:tc>
        <w:tc>
          <w:tcPr>
            <w:tcW w:type="dxa" w:w="5300"/>
            <w:shd w:fill="FFFFFF" w:val="clear"/>
          </w:tcPr>
          <w:p>
            <w:r>
              <w:rPr>
                <w:rFonts w:ascii="Calibri" w:cs="Calibri" w:eastAsia="Calibri" w:hAnsi="Calibri"/>
                <w:sz w:val="18"/>
                <w:szCs w:val="18"/>
              </w:rPr>
              <w:t xml:space="preserve">DOCX DOCUMENTFILE names the destination Word file to create.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DOCUMENTTYPE=DOCUMENT.</w:t>
            </w:r>
          </w:p>
        </w:tc>
        <w:tc>
          <w:tcPr>
            <w:tcW w:type="dxa" w:w="5300"/>
            <w:shd w:fill="F7F9FB" w:val="clear"/>
          </w:tcPr>
          <w:p>
            <w:r>
              <w:rPr>
                <w:rFonts w:ascii="Calibri" w:cs="Calibri" w:eastAsia="Calibri" w:hAnsi="Calibri"/>
                <w:sz w:val="18"/>
                <w:szCs w:val="18"/>
              </w:rPr>
              <w:t xml:space="preserve">DOCUMENTTYPE=DOCUMENT confirms a standard Word document (rather than, for example, a template) should be produced;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OMS: capture only the Descriptives table to Excel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OMS</w:t>
      </w:r>
      <w:r>
        <w:rPr>
          <w:rFonts w:ascii="Consolas" w:cs="Consolas" w:eastAsia="Consolas" w:hAnsi="Consolas"/>
          <w:color w:val="1B3A57"/>
          <w:sz w:val="19"/>
          <w:szCs w:val="19"/>
        </w:rPr>
        <w:br/>
        <w:t xml:space="preserve"> /SELECT TABLES</w:t>
      </w:r>
      <w:r>
        <w:rPr>
          <w:rFonts w:ascii="Consolas" w:cs="Consolas" w:eastAsia="Consolas" w:hAnsi="Consolas"/>
          <w:color w:val="1B3A57"/>
          <w:sz w:val="19"/>
          <w:szCs w:val="19"/>
        </w:rPr>
        <w:br/>
        <w:t xml:space="preserve"> /IF COMMANDS=['Descriptives'] SUBTYPES=['Descriptive Statistics']</w:t>
      </w:r>
      <w:r>
        <w:rPr>
          <w:rFonts w:ascii="Consolas" w:cs="Consolas" w:eastAsia="Consolas" w:hAnsi="Consolas"/>
          <w:color w:val="1B3A57"/>
          <w:sz w:val="19"/>
          <w:szCs w:val="19"/>
        </w:rPr>
        <w:br/>
        <w:t xml:space="preserve"> /DESTINATION FORMAT=XLSX OUTFILE='Descriptives_Only.xlsx'</w:t>
      </w:r>
      <w:r>
        <w:rPr>
          <w:rFonts w:ascii="Consolas" w:cs="Consolas" w:eastAsia="Consolas" w:hAnsi="Consolas"/>
          <w:color w:val="1B3A57"/>
          <w:sz w:val="19"/>
          <w:szCs w:val="19"/>
        </w:rPr>
        <w:br/>
        <w:t xml:space="preserve"> /TAG='DescCapture'.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DESCRIPTIVES VARIABLES=MonthlyConsultationSpend EngagementIndex.</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OMSEND TAG='DescCapture'.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OMS</w:t>
            </w:r>
          </w:p>
        </w:tc>
        <w:tc>
          <w:tcPr>
            <w:tcW w:type="dxa" w:w="5300"/>
            <w:shd w:fill="FFFFFF" w:val="clear"/>
          </w:tcPr>
          <w:p>
            <w:r>
              <w:rPr>
                <w:rFonts w:ascii="Calibri" w:cs="Calibri" w:eastAsia="Calibri" w:hAnsi="Calibri"/>
                <w:sz w:val="18"/>
                <w:szCs w:val="18"/>
              </w:rPr>
              <w:t xml:space="preserve">Begins the OMS (Output Management System) command, which will intercept specific output tables as they are produced.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TABLES</w:t>
            </w:r>
          </w:p>
        </w:tc>
        <w:tc>
          <w:tcPr>
            <w:tcW w:type="dxa" w:w="5300"/>
            <w:shd w:fill="F7F9FB" w:val="clear"/>
          </w:tcPr>
          <w:p>
            <w:r>
              <w:rPr>
                <w:rFonts w:ascii="Calibri" w:cs="Calibri" w:eastAsia="Calibri" w:hAnsi="Calibri"/>
                <w:sz w:val="18"/>
                <w:szCs w:val="18"/>
              </w:rPr>
              <w:t xml:space="preserve">SELECT TABLES tells OMS to only capture statistical tables (not charts, logs, or other output types).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/IF COMMANDS=['Descriptives'] SUBTYPES=['Descriptive Statistics']</w:t>
            </w:r>
          </w:p>
        </w:tc>
        <w:tc>
          <w:tcPr>
            <w:tcW w:type="dxa" w:w="5300"/>
            <w:shd w:fill="FFFFFF" w:val="clear"/>
          </w:tcPr>
          <w:p>
            <w:r>
              <w:rPr>
                <w:rFonts w:ascii="Calibri" w:cs="Calibri" w:eastAsia="Calibri" w:hAnsi="Calibri"/>
                <w:sz w:val="18"/>
                <w:szCs w:val="18"/>
              </w:rPr>
              <w:t xml:space="preserve">IF filters which tables to capture: only ones produced by the Descriptives command, and specifically the 'Descriptive Statistics' subtype of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/DESTINATION FORMAT=XLSX OUTFILE='Descriptives_Only.xlsx'</w:t>
            </w:r>
          </w:p>
        </w:tc>
        <w:tc>
          <w:tcPr>
            <w:tcW w:type="dxa" w:w="5300"/>
            <w:shd w:fill="F7F9FB" w:val="clear"/>
          </w:tcPr>
          <w:p>
            <w:r>
              <w:rPr>
                <w:rFonts w:ascii="Calibri" w:cs="Calibri" w:eastAsia="Calibri" w:hAnsi="Calibri"/>
                <w:sz w:val="18"/>
                <w:szCs w:val="18"/>
              </w:rPr>
              <w:t xml:space="preserve">DESTINATION sends every captured table straight into a new Excel file named Descriptives_Only.xlsx.</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/TAG='DescCapture'.</w:t>
            </w:r>
          </w:p>
        </w:tc>
        <w:tc>
          <w:tcPr>
            <w:tcW w:type="dxa" w:w="5300"/>
            <w:shd w:fill="FFFFFF" w:val="clear"/>
          </w:tcPr>
          <w:p>
            <w:r>
              <w:rPr>
                <w:rFonts w:ascii="Calibri" w:cs="Calibri" w:eastAsia="Calibri" w:hAnsi="Calibri"/>
                <w:sz w:val="18"/>
                <w:szCs w:val="18"/>
              </w:rPr>
              <w:t xml:space="preserve">TAG gives this OMS interception a name, DescCapture, so it can be matched to a specific OMSEND later;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procedure whose output will be captured.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DESCRIPTIVES VARIABLES=MonthlyConsultationSpend EngagementIndex.</w:t>
            </w:r>
          </w:p>
        </w:tc>
        <w:tc>
          <w:tcPr>
            <w:tcW w:type="dxa" w:w="5300"/>
            <w:shd w:fill="FFFFFF" w:val="clear"/>
          </w:tcPr>
          <w:p>
            <w:r>
              <w:rPr>
                <w:rFonts w:ascii="Calibri" w:cs="Calibri" w:eastAsia="Calibri" w:hAnsi="Calibri"/>
                <w:sz w:val="18"/>
                <w:szCs w:val="18"/>
              </w:rPr>
              <w:t xml:space="preserve">DESCRIPTIVES runs normally, but because the OMS block above is active, its Descriptive Statistics table is silently also written to the Excel file.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interception off.</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OMSEND TAG='DescCapture'.</w:t>
            </w:r>
          </w:p>
        </w:tc>
        <w:tc>
          <w:tcPr>
            <w:tcW w:type="dxa" w:w="5300"/>
            <w:shd w:fill="FFFFFF" w:val="clear"/>
          </w:tcPr>
          <w:p>
            <w:r>
              <w:rPr>
                <w:rFonts w:ascii="Calibri" w:cs="Calibri" w:eastAsia="Calibri" w:hAnsi="Calibri"/>
                <w:sz w:val="18"/>
                <w:szCs w:val="18"/>
              </w:rPr>
              <w:t xml:space="preserve">OMSEND, matched by TAG to the OMS command above, stops the interception so no further tables are captured after this point.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pair an OMS command with a matching OMSEND - an OMS block left open keeps intercepting every future table of that type for the rest of the session, which silently pollutes files you did not mean to write to.</w:t>
      </w:r>
    </w:p>
    <w:p>
      <w:pPr>
        <w:pStyle w:val="Heading2"/>
        <w:spacing w:before="300"/>
      </w:pPr>
      <w:r>
        <w:t xml:space="preserve">Chapter 32: Charts via Syntax: GGRAPH and GRAPH</w:t>
      </w:r>
    </w:p>
    <w:p>
      <w:pPr>
        <w:spacing w:after="160"/>
        <w:jc w:val="both"/>
      </w:pPr>
      <w:r>
        <w:rPr>
          <w:rFonts w:ascii="Calibri" w:cs="Calibri" w:eastAsia="Calibri" w:hAnsi="Calibri"/>
          <w:sz w:val="22"/>
          <w:szCs w:val="22"/>
        </w:rPr>
        <w:t xml:space="preserve">GGRAPH generates modern, highly customisable charts using the Graphics Production Language (GPL) that SPSS builds internally whenever you use the Chart Builder. The legacy GRAPH command is shorter to type for simple bar and line charts. Pasting a chart you built visually in Chart Builder is the fastest way to learn GPL syntax for a specific chart type.</w:t>
      </w:r>
    </w:p>
    <w:p>
      <w:pPr>
        <w:spacing w:after="60" w:before="200"/>
      </w:pPr>
      <w:r>
        <w:rPr>
          <w:rFonts w:ascii="Calibri" w:cs="Calibri" w:eastAsia="Calibri" w:hAnsi="Calibri"/>
          <w:b/>
          <w:bCs/>
          <w:i/>
          <w:iCs/>
          <w:color w:val="444444"/>
          <w:sz w:val="20"/>
          <w:szCs w:val="20"/>
        </w:rPr>
        <w:t xml:space="preserve">Simple legacy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GRAPH</w:t>
      </w:r>
      <w:r>
        <w:rPr>
          <w:rFonts w:ascii="Consolas" w:cs="Consolas" w:eastAsia="Consolas" w:hAnsi="Consolas"/>
          <w:color w:val="1B3A57"/>
          <w:sz w:val="19"/>
          <w:szCs w:val="19"/>
        </w:rPr>
        <w:br/>
        <w:t xml:space="preserve"> /BAR(SIMPLE)=MEAN(MonthlyConsultationSpend) BY Region</w:t>
      </w:r>
      <w:r>
        <w:rPr>
          <w:rFonts w:ascii="Consolas" w:cs="Consolas" w:eastAsia="Consolas" w:hAnsi="Consolas"/>
          <w:color w:val="1B3A57"/>
          <w:sz w:val="19"/>
          <w:szCs w:val="19"/>
        </w:rPr>
        <w:br/>
        <w:t xml:space="preserve"> /TITLE='Average Monthly Income by Region'.</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GRAPH</w:t>
            </w:r>
          </w:p>
        </w:tc>
        <w:tc>
          <w:tcPr>
            <w:tcW w:type="dxa" w:w="5300"/>
            <w:shd w:fill="FFFFFF" w:val="clear"/>
          </w:tcPr>
          <w:p>
            <w:r>
              <w:rPr>
                <w:rFonts w:ascii="Calibri" w:cs="Calibri" w:eastAsia="Calibri" w:hAnsi="Calibri"/>
                <w:sz w:val="18"/>
                <w:szCs w:val="18"/>
              </w:rPr>
              <w:t xml:space="preserve">Begins the legacy GRAPH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/BAR(SIMPLE)=MEAN(MonthlyConsultationSpend) BY Region</w:t>
            </w:r>
          </w:p>
        </w:tc>
        <w:tc>
          <w:tcPr>
            <w:tcW w:type="dxa" w:w="5300"/>
            <w:shd w:fill="F7F9FB" w:val="clear"/>
          </w:tcPr>
          <w:p>
            <w:r>
              <w:rPr>
                <w:rFonts w:ascii="Calibri" w:cs="Calibri" w:eastAsia="Calibri" w:hAnsi="Calibri"/>
                <w:sz w:val="18"/>
                <w:szCs w:val="18"/>
              </w:rPr>
              <w:t xml:space="preserve">BAR(SIMPLE) requests a simple bar chart showing the mean of MonthlyConsultationSpend, one bar per category of Region.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/TITLE='Average Monthly Income by Region'.</w:t>
            </w:r>
          </w:p>
        </w:tc>
        <w:tc>
          <w:tcPr>
            <w:tcW w:type="dxa" w:w="5300"/>
            <w:shd w:fill="FFFFFF" w:val="clear"/>
          </w:tcPr>
          <w:p>
            <w:r>
              <w:rPr>
                <w:rFonts w:ascii="Calibri" w:cs="Calibri" w:eastAsia="Calibri" w:hAnsi="Calibri"/>
                <w:sz w:val="18"/>
                <w:szCs w:val="18"/>
              </w:rPr>
              <w:t xml:space="preserve">TITLE sets the chart's on-screen title text;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GGRAPH: clustered bar of satisfaction by region and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GGRAPH</w:t>
      </w:r>
      <w:r>
        <w:rPr>
          <w:rFonts w:ascii="Consolas" w:cs="Consolas" w:eastAsia="Consolas" w:hAnsi="Consolas"/>
          <w:color w:val="1B3A57"/>
          <w:sz w:val="19"/>
          <w:szCs w:val="19"/>
        </w:rPr>
        <w:br/>
        <w:t xml:space="preserve"> /GRAPHDATASET NAME='graphdataset' VARIABLES=Region Gender</w:t>
      </w:r>
      <w:r>
        <w:rPr>
          <w:rFonts w:ascii="Consolas" w:cs="Consolas" w:eastAsia="Consolas" w:hAnsi="Consolas"/>
          <w:color w:val="1B3A57"/>
          <w:sz w:val="19"/>
          <w:szCs w:val="19"/>
        </w:rPr>
        <w:br/>
        <w:t xml:space="preserve"> MEAN(Q5_OverallSatisfaction)[name='MeanSat']</w:t>
      </w:r>
      <w:r>
        <w:rPr>
          <w:rFonts w:ascii="Consolas" w:cs="Consolas" w:eastAsia="Consolas" w:hAnsi="Consolas"/>
          <w:color w:val="1B3A57"/>
          <w:sz w:val="19"/>
          <w:szCs w:val="19"/>
        </w:rPr>
        <w:br/>
        <w:t xml:space="preserve"> MISSING=LISTWISE REPORTMISSING=NO</w:t>
      </w:r>
      <w:r>
        <w:rPr>
          <w:rFonts w:ascii="Consolas" w:cs="Consolas" w:eastAsia="Consolas" w:hAnsi="Consolas"/>
          <w:color w:val="1B3A57"/>
          <w:sz w:val="19"/>
          <w:szCs w:val="19"/>
        </w:rPr>
        <w:br/>
        <w:t xml:space="preserve"> /GRAPHSPEC SOURCE=INLINE.</w:t>
      </w:r>
      <w:r>
        <w:rPr>
          <w:rFonts w:ascii="Consolas" w:cs="Consolas" w:eastAsia="Consolas" w:hAnsi="Consolas"/>
          <w:color w:val="1B3A57"/>
          <w:sz w:val="19"/>
          <w:szCs w:val="19"/>
        </w:rPr>
        <w:br/>
        <w:t xml:space="preserve">BEGIN GPL</w:t>
      </w:r>
      <w:r>
        <w:rPr>
          <w:rFonts w:ascii="Consolas" w:cs="Consolas" w:eastAsia="Consolas" w:hAnsi="Consolas"/>
          <w:color w:val="1B3A57"/>
          <w:sz w:val="19"/>
          <w:szCs w:val="19"/>
        </w:rPr>
        <w:br/>
        <w:t xml:space="preserve"> SOURCE: s=userSource(id('graphdataset'))</w:t>
      </w:r>
      <w:r>
        <w:rPr>
          <w:rFonts w:ascii="Consolas" w:cs="Consolas" w:eastAsia="Consolas" w:hAnsi="Consolas"/>
          <w:color w:val="1B3A57"/>
          <w:sz w:val="19"/>
          <w:szCs w:val="19"/>
        </w:rPr>
        <w:br/>
        <w:t xml:space="preserve"> DATA: Region=col(source(s), name('Region'), unit.category())</w:t>
      </w:r>
      <w:r>
        <w:rPr>
          <w:rFonts w:ascii="Consolas" w:cs="Consolas" w:eastAsia="Consolas" w:hAnsi="Consolas"/>
          <w:color w:val="1B3A57"/>
          <w:sz w:val="19"/>
          <w:szCs w:val="19"/>
        </w:rPr>
        <w:br/>
        <w:t xml:space="preserve"> DATA: Gender=col(source(s), name('Gender'), unit.category())</w:t>
      </w:r>
      <w:r>
        <w:rPr>
          <w:rFonts w:ascii="Consolas" w:cs="Consolas" w:eastAsia="Consolas" w:hAnsi="Consolas"/>
          <w:color w:val="1B3A57"/>
          <w:sz w:val="19"/>
          <w:szCs w:val="19"/>
        </w:rPr>
        <w:br/>
        <w:t xml:space="preserve"> DATA: MeanSat=col(source(s), name('MeanSat'))</w:t>
      </w:r>
      <w:r>
        <w:rPr>
          <w:rFonts w:ascii="Consolas" w:cs="Consolas" w:eastAsia="Consolas" w:hAnsi="Consolas"/>
          <w:color w:val="1B3A57"/>
          <w:sz w:val="19"/>
          <w:szCs w:val="19"/>
        </w:rPr>
        <w:br/>
        <w:t xml:space="preserve"> GUIDE: axis(dim(1), label('Region'))</w:t>
      </w:r>
      <w:r>
        <w:rPr>
          <w:rFonts w:ascii="Consolas" w:cs="Consolas" w:eastAsia="Consolas" w:hAnsi="Consolas"/>
          <w:color w:val="1B3A57"/>
          <w:sz w:val="19"/>
          <w:szCs w:val="19"/>
        </w:rPr>
        <w:br/>
        <w:t xml:space="preserve"> GUIDE: axis(dim(2), label('Mean Overall Satisfaction'))</w:t>
      </w:r>
      <w:r>
        <w:rPr>
          <w:rFonts w:ascii="Consolas" w:cs="Consolas" w:eastAsia="Consolas" w:hAnsi="Consolas"/>
          <w:color w:val="1B3A57"/>
          <w:sz w:val="19"/>
          <w:szCs w:val="19"/>
        </w:rPr>
        <w:br/>
        <w:t xml:space="preserve"> GUIDE: legend(aesthetic(aesthetic.color.interior), label('Gender'))</w:t>
      </w:r>
      <w:r>
        <w:rPr>
          <w:rFonts w:ascii="Consolas" w:cs="Consolas" w:eastAsia="Consolas" w:hAnsi="Consolas"/>
          <w:color w:val="1B3A57"/>
          <w:sz w:val="19"/>
          <w:szCs w:val="19"/>
        </w:rPr>
        <w:br/>
        <w:t xml:space="preserve"> ELEMENT: interval(position(Region*MeanSat), color.interior(Gender),</w:t>
      </w:r>
      <w:r>
        <w:rPr>
          <w:rFonts w:ascii="Consolas" w:cs="Consolas" w:eastAsia="Consolas" w:hAnsi="Consolas"/>
          <w:color w:val="1B3A57"/>
          <w:sz w:val="19"/>
          <w:szCs w:val="19"/>
        </w:rPr>
        <w:br/>
        <w:t xml:space="preserve"> shape.interior(shape.square))</w:t>
      </w:r>
      <w:r>
        <w:rPr>
          <w:rFonts w:ascii="Consolas" w:cs="Consolas" w:eastAsia="Consolas" w:hAnsi="Consolas"/>
          <w:color w:val="1B3A57"/>
          <w:sz w:val="19"/>
          <w:szCs w:val="19"/>
        </w:rPr>
        <w:br/>
        <w:t xml:space="preserve">END GPL.</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GGRAPH</w:t>
            </w:r>
          </w:p>
        </w:tc>
        <w:tc>
          <w:tcPr>
            <w:tcW w:type="dxa" w:w="5300"/>
            <w:shd w:fill="FFFFFF" w:val="clear"/>
          </w:tcPr>
          <w:p>
            <w:r>
              <w:rPr>
                <w:rFonts w:ascii="Calibri" w:cs="Calibri" w:eastAsia="Calibri" w:hAnsi="Calibri"/>
                <w:sz w:val="18"/>
                <w:szCs w:val="18"/>
              </w:rPr>
              <w:t xml:space="preserve">Begins the GGRAPH command, which builds a chart using the modern Graphics Production Language (GPL).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/GRAPHDATASET NAME='graphdataset' VARIABLES=Region Gender</w:t>
            </w:r>
          </w:p>
        </w:tc>
        <w:tc>
          <w:tcPr>
            <w:tcW w:type="dxa" w:w="5300"/>
            <w:shd w:fill="F7F9FB" w:val="clear"/>
          </w:tcPr>
          <w:p>
            <w:r>
              <w:rPr>
                <w:rFonts w:ascii="Calibri" w:cs="Calibri" w:eastAsia="Calibri" w:hAnsi="Calibri"/>
                <w:sz w:val="18"/>
                <w:szCs w:val="18"/>
              </w:rPr>
              <w:t xml:space="preserve">GRAPHDATASET names an internal dataset called 'graphdataset' and specifies that it should contain Region, Gender, and the mean of Q5_OverallSatisfaction (aliased as MeanSat) for each combination.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MEAN(Q5_OverallSatisfaction)[name='MeanSat']</w:t>
            </w:r>
          </w:p>
        </w:tc>
        <w:tc>
          <w:tcPr>
            <w:tcW w:type="dxa" w:w="5300"/>
            <w:shd w:fill="FFFFFF" w:val="clear"/>
          </w:tcPr>
          <w:p>
            <w:r>
              <w:rPr>
                <w:rFonts w:ascii="Calibri" w:cs="Calibri" w:eastAsia="Calibri" w:hAnsi="Calibri"/>
                <w:sz w:val="18"/>
                <w:szCs w:val="18"/>
              </w:rPr>
              <w:t xml:space="preserve">Continues defining the summary measure MeanSat, naming it so GPL can refer to it by that alias later.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MISSING=LISTWISE REPORTMISSING=NO</w:t>
            </w:r>
          </w:p>
        </w:tc>
        <w:tc>
          <w:tcPr>
            <w:tcW w:type="dxa" w:w="5300"/>
            <w:shd w:fill="F7F9FB" w:val="clear"/>
          </w:tcPr>
          <w:p>
            <w:r>
              <w:rPr>
                <w:rFonts w:ascii="Calibri" w:cs="Calibri" w:eastAsia="Calibri" w:hAnsi="Calibri"/>
                <w:sz w:val="18"/>
                <w:szCs w:val="18"/>
              </w:rPr>
              <w:t xml:space="preserve">MISSING=LISTWISE REPORTMISSING=NO drops cases with missing values from the chart data and suppresses any 'missing data' note on the chart.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/GRAPHSPEC SOURCE=INLINE.</w:t>
            </w:r>
          </w:p>
        </w:tc>
        <w:tc>
          <w:tcPr>
            <w:tcW w:type="dxa" w:w="5300"/>
            <w:shd w:fill="FFFFFF" w:val="clear"/>
          </w:tcPr>
          <w:p>
            <w:r>
              <w:rPr>
                <w:rFonts w:ascii="Calibri" w:cs="Calibri" w:eastAsia="Calibri" w:hAnsi="Calibri"/>
                <w:sz w:val="18"/>
                <w:szCs w:val="18"/>
              </w:rPr>
              <w:t xml:space="preserve">GRAPHSPEC SOURCE=INLINE tells SPSS that the actual chart specification, in GPL, is written directly in the lines that follow.</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BEGIN GPL</w:t>
            </w:r>
          </w:p>
        </w:tc>
        <w:tc>
          <w:tcPr>
            <w:tcW w:type="dxa" w:w="5300"/>
            <w:shd w:fill="F7F9FB" w:val="clear"/>
          </w:tcPr>
          <w:p>
            <w:r>
              <w:rPr>
                <w:rFonts w:ascii="Calibri" w:cs="Calibri" w:eastAsia="Calibri" w:hAnsi="Calibri"/>
                <w:sz w:val="18"/>
                <w:szCs w:val="18"/>
              </w:rPr>
              <w:t xml:space="preserve">BEGIN GPL marks the start of the embedded Graphics Production Language block.</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SOURCE: s=userSource(id('graphdataset'))</w:t>
            </w:r>
          </w:p>
        </w:tc>
        <w:tc>
          <w:tcPr>
            <w:tcW w:type="dxa" w:w="5300"/>
            <w:shd w:fill="FFFFFF" w:val="clear"/>
          </w:tcPr>
          <w:p>
            <w:r>
              <w:rPr>
                <w:rFonts w:ascii="Calibri" w:cs="Calibri" w:eastAsia="Calibri" w:hAnsi="Calibri"/>
                <w:sz w:val="18"/>
                <w:szCs w:val="18"/>
              </w:rPr>
              <w:t xml:space="preserve">SOURCE names s as a reference to the graphdataset defined above, so the GPL statements below can pull data from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DATA: Region=col(source(s), name('Region'), unit.category())</w:t>
            </w:r>
          </w:p>
        </w:tc>
        <w:tc>
          <w:tcPr>
            <w:tcW w:type="dxa" w:w="5300"/>
            <w:shd w:fill="F7F9FB" w:val="clear"/>
          </w:tcPr>
          <w:p>
            <w:r>
              <w:rPr>
                <w:rFonts w:ascii="Calibri" w:cs="Calibri" w:eastAsia="Calibri" w:hAnsi="Calibri"/>
                <w:sz w:val="18"/>
                <w:szCs w:val="18"/>
              </w:rPr>
              <w:t xml:space="preserve">DATA declares that the Region column from the source will be treated as a categorical (unit.category) dimension called Region.</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DATA: Gender=col(source(s), name('Gender'), unit.category())</w:t>
            </w:r>
          </w:p>
        </w:tc>
        <w:tc>
          <w:tcPr>
            <w:tcW w:type="dxa" w:w="5300"/>
            <w:shd w:fill="FFFFFF" w:val="clear"/>
          </w:tcPr>
          <w:p>
            <w:r>
              <w:rPr>
                <w:rFonts w:ascii="Calibri" w:cs="Calibri" w:eastAsia="Calibri" w:hAnsi="Calibri"/>
                <w:sz w:val="18"/>
                <w:szCs w:val="18"/>
              </w:rPr>
              <w:t xml:space="preserve">DATA declares that the Gender column will likewise be treated as a categorical dimension called Gender.</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DATA: MeanSat=col(source(s), name('MeanSat'))</w:t>
            </w:r>
          </w:p>
        </w:tc>
        <w:tc>
          <w:tcPr>
            <w:tcW w:type="dxa" w:w="5300"/>
            <w:shd w:fill="F7F9FB" w:val="clear"/>
          </w:tcPr>
          <w:p>
            <w:r>
              <w:rPr>
                <w:rFonts w:ascii="Calibri" w:cs="Calibri" w:eastAsia="Calibri" w:hAnsi="Calibri"/>
                <w:sz w:val="18"/>
                <w:szCs w:val="18"/>
              </w:rPr>
              <w:t xml:space="preserve">DATA declares that the MeanSat column (the pre-computed mean satisfaction) will be used as a plain numeric measure.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GUIDE: axis(dim(1), label('Region'))</w:t>
            </w:r>
          </w:p>
        </w:tc>
        <w:tc>
          <w:tcPr>
            <w:tcW w:type="dxa" w:w="5300"/>
            <w:shd w:fill="FFFFFF" w:val="clear"/>
          </w:tcPr>
          <w:p>
            <w:r>
              <w:rPr>
                <w:rFonts w:ascii="Calibri" w:cs="Calibri" w:eastAsia="Calibri" w:hAnsi="Calibri"/>
                <w:sz w:val="18"/>
                <w:szCs w:val="18"/>
              </w:rPr>
              <w:t xml:space="preserve">GUIDE sets the first chart axis's label to 'Region'.</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GUIDE: axis(dim(2), label('Mean Overall Satisfaction'))</w:t>
            </w:r>
          </w:p>
        </w:tc>
        <w:tc>
          <w:tcPr>
            <w:tcW w:type="dxa" w:w="5300"/>
            <w:shd w:fill="F7F9FB" w:val="clear"/>
          </w:tcPr>
          <w:p>
            <w:r>
              <w:rPr>
                <w:rFonts w:ascii="Calibri" w:cs="Calibri" w:eastAsia="Calibri" w:hAnsi="Calibri"/>
                <w:sz w:val="18"/>
                <w:szCs w:val="18"/>
              </w:rPr>
              <w:t xml:space="preserve">GUIDE sets the second chart axis's label to 'Mean Overall Satisfaction'.</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GUIDE: legend(aesthetic(aesthetic.color.interior), label('Gender'))</w:t>
            </w:r>
          </w:p>
        </w:tc>
        <w:tc>
          <w:tcPr>
            <w:tcW w:type="dxa" w:w="5300"/>
            <w:shd w:fill="FFFFFF" w:val="clear"/>
          </w:tcPr>
          <w:p>
            <w:r>
              <w:rPr>
                <w:rFonts w:ascii="Calibri" w:cs="Calibri" w:eastAsia="Calibri" w:hAnsi="Calibri"/>
                <w:sz w:val="18"/>
                <w:szCs w:val="18"/>
              </w:rPr>
              <w:t xml:space="preserve">GUIDE adds a colour legend labelled 'Gender', mapped to the interior colour aesthetic used below.</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ELEMENT: interval(position(Region*MeanSat), color.interior(Gender),</w:t>
            </w:r>
          </w:p>
        </w:tc>
        <w:tc>
          <w:tcPr>
            <w:tcW w:type="dxa" w:w="5300"/>
            <w:shd w:fill="F7F9FB" w:val="clear"/>
          </w:tcPr>
          <w:p>
            <w:r>
              <w:rPr>
                <w:rFonts w:ascii="Calibri" w:cs="Calibri" w:eastAsia="Calibri" w:hAnsi="Calibri"/>
                <w:sz w:val="18"/>
                <w:szCs w:val="18"/>
              </w:rPr>
              <w:t xml:space="preserve">ELEMENT draws the actual bars: position them by Region and MeanSat, colour them by Gender, and use square-shaped bar interiors; the element definition continues on the next line.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shape.interior(shape.square))</w:t>
            </w:r>
          </w:p>
        </w:tc>
        <w:tc>
          <w:tcPr>
            <w:tcW w:type="dxa" w:w="5300"/>
            <w:shd w:fill="FFFFFF" w:val="clear"/>
          </w:tcPr>
          <w:p>
            <w:r>
              <w:rPr>
                <w:rFonts w:ascii="Calibri" w:cs="Calibri" w:eastAsia="Calibri" w:hAnsi="Calibri"/>
                <w:sz w:val="18"/>
                <w:szCs w:val="18"/>
              </w:rPr>
              <w:t xml:space="preserve">Completes the ELEMENT statement's shape specification from the line above.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END GPL.</w:t>
            </w:r>
          </w:p>
        </w:tc>
        <w:tc>
          <w:tcPr>
            <w:tcW w:type="dxa" w:w="5300"/>
            <w:shd w:fill="F7F9FB" w:val="clear"/>
          </w:tcPr>
          <w:p>
            <w:r>
              <w:rPr>
                <w:rFonts w:ascii="Calibri" w:cs="Calibri" w:eastAsia="Calibri" w:hAnsi="Calibri"/>
                <w:sz w:val="18"/>
                <w:szCs w:val="18"/>
              </w:rPr>
              <w:t xml:space="preserve">END GPL closes the embedded GPL block, and the following period ends the whole GGRAPH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rarely write GPL from a blank page: build the chart once in Graphs &gt; Chart Builder, click Paste, and edit the generated GGRAPH block - this is far faster than memorising GPL syntax.</w:t>
      </w:r>
    </w:p>
    <w:p>
      <w:pPr>
        <w:pStyle w:val="Heading2"/>
        <w:spacing w:before="300"/>
      </w:pPr>
      <w:r>
        <w:t xml:space="preserve">Chapter 33: Macros: DEFINE ... !ENDDEFINE</w:t>
      </w:r>
    </w:p>
    <w:p>
      <w:pPr>
        <w:spacing w:after="160"/>
        <w:jc w:val="both"/>
      </w:pPr>
      <w:r>
        <w:rPr>
          <w:rFonts w:ascii="Calibri" w:cs="Calibri" w:eastAsia="Calibri" w:hAnsi="Calibri"/>
          <w:sz w:val="22"/>
          <w:szCs w:val="22"/>
        </w:rPr>
        <w:t xml:space="preserve">A macro is a reusable block of syntax with parameters, similar to a function in a programming language. Once defined with DEFINE ... !ENDDEFINE, you call it anywhere later in the session simply by writing its name and arguments, and SPSS expands it into the full syntax before running it. Macros remove repetition when you need the same analysis run many times with only one detail changing.</w:t>
      </w:r>
    </w:p>
    <w:p>
      <w:pPr>
        <w:spacing w:after="60" w:before="200"/>
      </w:pPr>
      <w:r>
        <w:rPr>
          <w:rFonts w:ascii="Calibri" w:cs="Calibri" w:eastAsia="Calibri" w:hAnsi="Calibri"/>
          <w:b/>
          <w:bCs/>
          <w:i/>
          <w:iCs/>
          <w:color w:val="444444"/>
          <w:sz w:val="20"/>
          <w:szCs w:val="20"/>
        </w:rPr>
        <w:t xml:space="preserve">A macro that runs the same descriptive block for any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DEFINE !QuickDescribe (!POS !TOKENS(1)).</w:t>
      </w:r>
      <w:r>
        <w:rPr>
          <w:rFonts w:ascii="Consolas" w:cs="Consolas" w:eastAsia="Consolas" w:hAnsi="Consolas"/>
          <w:color w:val="1B3A57"/>
          <w:sz w:val="19"/>
          <w:szCs w:val="19"/>
        </w:rPr>
        <w:br/>
        <w:t xml:space="preserve"> DESCRIPTIVES VARIABLES=!1</w:t>
      </w:r>
      <w:r>
        <w:rPr>
          <w:rFonts w:ascii="Consolas" w:cs="Consolas" w:eastAsia="Consolas" w:hAnsi="Consolas"/>
          <w:color w:val="1B3A57"/>
          <w:sz w:val="19"/>
          <w:szCs w:val="19"/>
        </w:rPr>
        <w:br/>
        <w:t xml:space="preserve"> /STATISTICS=MEAN STDDEV MIN MAX.</w:t>
      </w:r>
      <w:r>
        <w:rPr>
          <w:rFonts w:ascii="Consolas" w:cs="Consolas" w:eastAsia="Consolas" w:hAnsi="Consolas"/>
          <w:color w:val="1B3A57"/>
          <w:sz w:val="19"/>
          <w:szCs w:val="19"/>
        </w:rPr>
        <w:br/>
        <w:t xml:space="preserve"> FREQUENCIES VARIABLES=!1 /HISTOGRAM NORMAL /FORMAT=NOTABLE.</w:t>
      </w:r>
      <w:r>
        <w:rPr>
          <w:rFonts w:ascii="Consolas" w:cs="Consolas" w:eastAsia="Consolas" w:hAnsi="Consolas"/>
          <w:color w:val="1B3A57"/>
          <w:sz w:val="19"/>
          <w:szCs w:val="19"/>
        </w:rPr>
        <w:br/>
        <w:t xml:space="preserve">!ENDDEFINE.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!QuickDescribe MonthlyConsultationSpend.</w:t>
      </w:r>
      <w:r>
        <w:rPr>
          <w:rFonts w:ascii="Consolas" w:cs="Consolas" w:eastAsia="Consolas" w:hAnsi="Consolas"/>
          <w:color w:val="1B3A57"/>
          <w:sz w:val="19"/>
          <w:szCs w:val="19"/>
        </w:rPr>
        <w:br/>
        <w:t xml:space="preserve">!QuickDescribe EngagementIndex.</w:t>
      </w:r>
      <w:r>
        <w:rPr>
          <w:rFonts w:ascii="Consolas" w:cs="Consolas" w:eastAsia="Consolas" w:hAnsi="Consolas"/>
          <w:color w:val="1B3A57"/>
          <w:sz w:val="19"/>
          <w:szCs w:val="19"/>
        </w:rPr>
        <w:br/>
        <w:t xml:space="preserve">!QuickDescribe Age.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DEFINE !QuickDescribe (!POS !TOKENS(1)).</w:t>
            </w:r>
          </w:p>
        </w:tc>
        <w:tc>
          <w:tcPr>
            <w:tcW w:type="dxa" w:w="5300"/>
            <w:shd w:fill="FFFFFF" w:val="clear"/>
          </w:tcPr>
          <w:p>
            <w:r>
              <w:rPr>
                <w:rFonts w:ascii="Calibri" w:cs="Calibri" w:eastAsia="Calibri" w:hAnsi="Calibri"/>
                <w:sz w:val="18"/>
                <w:szCs w:val="18"/>
              </w:rPr>
              <w:t xml:space="preserve">DEFINE begins a new macro named !QuickDescribe, which accepts one positional token argument (!POS !TOKENS(1)), meaning it takes exactly one plain value when called.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DESCRIPTIVES VARIABLES=!1</w:t>
            </w:r>
          </w:p>
        </w:tc>
        <w:tc>
          <w:tcPr>
            <w:tcW w:type="dxa" w:w="5300"/>
            <w:shd w:fill="F7F9FB" w:val="clear"/>
          </w:tcPr>
          <w:p>
            <w:r>
              <w:rPr>
                <w:rFonts w:ascii="Calibri" w:cs="Calibri" w:eastAsia="Calibri" w:hAnsi="Calibri"/>
                <w:sz w:val="18"/>
                <w:szCs w:val="18"/>
              </w:rPr>
              <w:t xml:space="preserve">Inside the macro body, DESCRIPTIVES runs on whichever variable name is substituted for !1 (the macro's first argument) when it is called.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w:t>
            </w:r>
          </w:p>
        </w:tc>
        <w:tc>
          <w:tcPr>
            <w:tcW w:type="dxa" w:w="5300"/>
            <w:shd w:fill="FFFFFF" w:val="clear"/>
          </w:tcPr>
          <w:p>
            <w:r>
              <w:rPr>
                <w:rFonts w:ascii="Calibri" w:cs="Calibri" w:eastAsia="Calibri" w:hAnsi="Calibri"/>
                <w:sz w:val="18"/>
                <w:szCs w:val="18"/>
              </w:rPr>
              <w:t xml:space="preserve">STATISTICS requests mean, standard deviation, minimum, and maximum for that same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FREQUENCIES VARIABLES=!1 /HISTOGRAM NORMAL /FORMAT=NOTABLE.</w:t>
            </w:r>
          </w:p>
        </w:tc>
        <w:tc>
          <w:tcPr>
            <w:tcW w:type="dxa" w:w="5300"/>
            <w:shd w:fill="F7F9FB" w:val="clear"/>
          </w:tcPr>
          <w:p>
            <w:r>
              <w:rPr>
                <w:rFonts w:ascii="Calibri" w:cs="Calibri" w:eastAsia="Calibri" w:hAnsi="Calibri"/>
                <w:sz w:val="18"/>
                <w:szCs w:val="18"/>
              </w:rPr>
              <w:t xml:space="preserve">FREQUENCIES also runs on !1, requesting a normal-curve histogram while suppressing the full frequency table with NOTABLE.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!ENDDEFINE.</w:t>
            </w:r>
          </w:p>
        </w:tc>
        <w:tc>
          <w:tcPr>
            <w:tcW w:type="dxa" w:w="5300"/>
            <w:shd w:fill="FFFFFF" w:val="clear"/>
          </w:tcPr>
          <w:p>
            <w:r>
              <w:rPr>
                <w:rFonts w:ascii="Calibri" w:cs="Calibri" w:eastAsia="Calibri" w:hAnsi="Calibri"/>
                <w:sz w:val="18"/>
                <w:szCs w:val="18"/>
              </w:rPr>
              <w:t xml:space="preserve">!ENDDEFINE closes the macro definition that began with DEFINE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macro is actually used.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!QuickDescribe MonthlyConsultationSpend.</w:t>
            </w:r>
          </w:p>
        </w:tc>
        <w:tc>
          <w:tcPr>
            <w:tcW w:type="dxa" w:w="5300"/>
            <w:shd w:fill="FFFFFF" w:val="clear"/>
          </w:tcPr>
          <w:p>
            <w:r>
              <w:rPr>
                <w:rFonts w:ascii="Calibri" w:cs="Calibri" w:eastAsia="Calibri" w:hAnsi="Calibri"/>
                <w:sz w:val="18"/>
                <w:szCs w:val="18"/>
              </w:rPr>
              <w:t xml:space="preserve">Calls the macro with MonthlyConsultationSpend as the argument, so !1 is replaced by MonthlyConsultationSpend and both statements inside the macro run against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!QuickDescribe EngagementIndex.</w:t>
            </w:r>
          </w:p>
        </w:tc>
        <w:tc>
          <w:tcPr>
            <w:tcW w:type="dxa" w:w="5300"/>
            <w:shd w:fill="F7F9FB" w:val="clear"/>
          </w:tcPr>
          <w:p>
            <w:r>
              <w:rPr>
                <w:rFonts w:ascii="Calibri" w:cs="Calibri" w:eastAsia="Calibri" w:hAnsi="Calibri"/>
                <w:sz w:val="18"/>
                <w:szCs w:val="18"/>
              </w:rPr>
              <w:t xml:space="preserve">Calls the same macro again with EngagementIndex as the argument.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!QuickDescribe Age.</w:t>
            </w:r>
          </w:p>
        </w:tc>
        <w:tc>
          <w:tcPr>
            <w:tcW w:type="dxa" w:w="5300"/>
            <w:shd w:fill="FFFFFF" w:val="clear"/>
          </w:tcPr>
          <w:p>
            <w:r>
              <w:rPr>
                <w:rFonts w:ascii="Calibri" w:cs="Calibri" w:eastAsia="Calibri" w:hAnsi="Calibri"/>
                <w:sz w:val="18"/>
                <w:szCs w:val="18"/>
              </w:rPr>
              <w:t xml:space="preserve">Calls the same macro a third time with Age as the argument.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Macro names conventionally start with an exclamation mark (!) so they are visually distinct from ordinary command keywords and variable names in the syntax file.</w:t>
      </w:r>
    </w:p>
    <w:p>
      <w:pPr>
        <w:pStyle w:val="Heading2"/>
        <w:spacing w:before="300"/>
      </w:pPr>
      <w:r>
        <w:t xml:space="preserve">Chapter 34: Looping: LOOP / END LOOP and DO REPEAT</w:t>
      </w:r>
    </w:p>
    <w:p>
      <w:pPr>
        <w:spacing w:after="160"/>
        <w:jc w:val="both"/>
      </w:pPr>
      <w:r>
        <w:rPr>
          <w:rFonts w:ascii="Calibri" w:cs="Calibri" w:eastAsia="Calibri" w:hAnsi="Calibri"/>
          <w:sz w:val="22"/>
          <w:szCs w:val="22"/>
        </w:rPr>
        <w:t xml:space="preserve">LOOP ... END LOOP repeats a block of transformation commands a set number of times or while a condition holds, case by case - useful for iterative calculations like running totals. DO REPEAT ... END REPEAT is different: it applies the same transformation to a whole list of variables in parallel, one substitution at a time, which is the everyday tool for recoding, renaming, or recalculating many similarly-structured variables at once.</w:t>
      </w:r>
    </w:p>
    <w:p>
      <w:pPr>
        <w:spacing w:after="60" w:before="200"/>
      </w:pPr>
      <w:r>
        <w:rPr>
          <w:rFonts w:ascii="Calibri" w:cs="Calibri" w:eastAsia="Calibri" w:hAnsi="Calibri"/>
          <w:b/>
          <w:bCs/>
          <w:i/>
          <w:iCs/>
          <w:color w:val="444444"/>
          <w:sz w:val="20"/>
          <w:szCs w:val="20"/>
        </w:rPr>
        <w:t xml:space="preserve">DO REPEAT: rescale every Likert item to a 0-100 scale at once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REPEAT src=Q1_DoctorResponsiveness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/dst=Q1_100 Q2_100 Q3_100 Q4_100 Q5_100.</w:t>
      </w:r>
      <w:r>
        <w:rPr>
          <w:rFonts w:ascii="Consolas" w:cs="Consolas" w:eastAsia="Consolas" w:hAnsi="Consolas"/>
          <w:color w:val="1B3A57"/>
          <w:sz w:val="19"/>
          <w:szCs w:val="19"/>
        </w:rPr>
        <w:br/>
        <w:t xml:space="preserve"> COMPUTE dst = ((src - 1) / 4) * 100.</w:t>
      </w:r>
      <w:r>
        <w:rPr>
          <w:rFonts w:ascii="Consolas" w:cs="Consolas" w:eastAsia="Consolas" w:hAnsi="Consolas"/>
          <w:color w:val="1B3A57"/>
          <w:sz w:val="19"/>
          <w:szCs w:val="19"/>
        </w:rPr>
        <w:br/>
        <w:t xml:space="preserve">END REPEAT.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REPEAT src=Q1_DoctorResponsiveness Q2_AppEaseOfUse Q3_ConsultationQuality</w:t>
            </w:r>
          </w:p>
        </w:tc>
        <w:tc>
          <w:tcPr>
            <w:tcW w:type="dxa" w:w="5300"/>
            <w:shd w:fill="FFFFFF" w:val="clear"/>
          </w:tcPr>
          <w:p>
            <w:r>
              <w:rPr>
                <w:rFonts w:ascii="Calibri" w:cs="Calibri" w:eastAsia="Calibri" w:hAnsi="Calibri"/>
                <w:sz w:val="18"/>
                <w:szCs w:val="18"/>
              </w:rPr>
              <w:t xml:space="preserve">DO REPEAT begins a parallel substitution block: src will stand in turn for each of the five source Likert variables listed here,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Completes the list of source variables that src will represent, one at a time.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/dst=Q1_100 Q2_100 Q3_100 Q4_100 Q5_100.</w:t>
            </w:r>
          </w:p>
        </w:tc>
        <w:tc>
          <w:tcPr>
            <w:tcW w:type="dxa" w:w="5300"/>
            <w:shd w:fill="FFFFFF" w:val="clear"/>
          </w:tcPr>
          <w:p>
            <w:r>
              <w:rPr>
                <w:rFonts w:ascii="Calibri" w:cs="Calibri" w:eastAsia="Calibri" w:hAnsi="Calibri"/>
                <w:sz w:val="18"/>
                <w:szCs w:val="18"/>
              </w:rPr>
              <w:t xml:space="preserve">/dst lists five destination variable names, one to be created for each source variable, in the same left-to-right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dst = ((src - 1) / 4) * 100.</w:t>
            </w:r>
          </w:p>
        </w:tc>
        <w:tc>
          <w:tcPr>
            <w:tcW w:type="dxa" w:w="5300"/>
            <w:shd w:fill="F7F9FB" w:val="clear"/>
          </w:tcPr>
          <w:p>
            <w:r>
              <w:rPr>
                <w:rFonts w:ascii="Calibri" w:cs="Calibri" w:eastAsia="Calibri" w:hAnsi="Calibri"/>
                <w:sz w:val="18"/>
                <w:szCs w:val="18"/>
              </w:rPr>
              <w:t xml:space="preserve">COMPUTE rescales whichever src is currently active from its original 1-5 range onto a 0-100 range, storing the result in the matching dst variable.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REPEAT.</w:t>
            </w:r>
          </w:p>
        </w:tc>
        <w:tc>
          <w:tcPr>
            <w:tcW w:type="dxa" w:w="5300"/>
            <w:shd w:fill="FFFFFF" w:val="clear"/>
          </w:tcPr>
          <w:p>
            <w:r>
              <w:rPr>
                <w:rFonts w:ascii="Calibri" w:cs="Calibri" w:eastAsia="Calibri" w:hAnsi="Calibri"/>
                <w:sz w:val="18"/>
                <w:szCs w:val="18"/>
              </w:rPr>
              <w:t xml:space="preserve">END REPEAT closes the DO REPEAT block, having by now run the COMPUTE line once for each of the five src/dst pairs.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five rescaling computations now.</w:t>
            </w:r>
          </w:p>
        </w:tc>
      </w:tr>
    </w:tbl>
    <w:p>
      <w:pPr>
        <w:spacing w:after="200"/>
      </w:pPr>
    </w:p>
    <w:p>
      <w:pPr>
        <w:spacing w:after="60" w:before="200"/>
      </w:pPr>
      <w:r>
        <w:rPr>
          <w:rFonts w:ascii="Calibri" w:cs="Calibri" w:eastAsia="Calibri" w:hAnsi="Calibri"/>
          <w:b/>
          <w:bCs/>
          <w:i/>
          <w:iCs/>
          <w:color w:val="444444"/>
          <w:sz w:val="20"/>
          <w:szCs w:val="20"/>
        </w:rPr>
        <w:t xml:space="preserve">LOOP: a simple case-by-case running index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RunningFlagCount = 0.</w:t>
      </w:r>
      <w:r>
        <w:rPr>
          <w:rFonts w:ascii="Consolas" w:cs="Consolas" w:eastAsia="Consolas" w:hAnsi="Consolas"/>
          <w:color w:val="1B3A57"/>
          <w:sz w:val="19"/>
          <w:szCs w:val="19"/>
        </w:rPr>
        <w:br/>
        <w:t xml:space="preserve">LOOP #i = 1 TO 5.</w:t>
      </w:r>
      <w:r>
        <w:rPr>
          <w:rFonts w:ascii="Consolas" w:cs="Consolas" w:eastAsia="Consolas" w:hAnsi="Consolas"/>
          <w:color w:val="1B3A57"/>
          <w:sz w:val="19"/>
          <w:szCs w:val="19"/>
        </w:rPr>
        <w:br/>
        <w:t xml:space="preserve"> DO IF (#i = 1 AND Q1_DoctorResponsiveness &gt;= 4).</w:t>
      </w:r>
      <w:r>
        <w:rPr>
          <w:rFonts w:ascii="Consolas" w:cs="Consolas" w:eastAsia="Consolas" w:hAnsi="Consolas"/>
          <w:color w:val="1B3A57"/>
          <w:sz w:val="19"/>
          <w:szCs w:val="19"/>
        </w:rPr>
        <w:br/>
        <w:t xml:space="preserve"> COMPUTE RunningFlagCount = RunningFlagCount + 1.</w:t>
      </w:r>
      <w:r>
        <w:rPr>
          <w:rFonts w:ascii="Consolas" w:cs="Consolas" w:eastAsia="Consolas" w:hAnsi="Consolas"/>
          <w:color w:val="1B3A57"/>
          <w:sz w:val="19"/>
          <w:szCs w:val="19"/>
        </w:rPr>
        <w:br/>
        <w:t xml:space="preserve"> END IF.</w:t>
      </w:r>
      <w:r>
        <w:rPr>
          <w:rFonts w:ascii="Consolas" w:cs="Consolas" w:eastAsia="Consolas" w:hAnsi="Consolas"/>
          <w:color w:val="1B3A57"/>
          <w:sz w:val="19"/>
          <w:szCs w:val="19"/>
        </w:rPr>
        <w:br/>
        <w:t xml:space="preserve">END LOOP.</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RunningFlagCount = 0.</w:t>
            </w:r>
          </w:p>
        </w:tc>
        <w:tc>
          <w:tcPr>
            <w:tcW w:type="dxa" w:w="5300"/>
            <w:shd w:fill="FFFFFF" w:val="clear"/>
          </w:tcPr>
          <w:p>
            <w:r>
              <w:rPr>
                <w:rFonts w:ascii="Calibri" w:cs="Calibri" w:eastAsia="Calibri" w:hAnsi="Calibri"/>
                <w:sz w:val="18"/>
                <w:szCs w:val="18"/>
              </w:rPr>
              <w:t xml:space="preserve">COMPUTE initialises RunningFlagCount to 0 for every case, before the loop below adjusts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LOOP #i = 1 TO 5.</w:t>
            </w:r>
          </w:p>
        </w:tc>
        <w:tc>
          <w:tcPr>
            <w:tcW w:type="dxa" w:w="5300"/>
            <w:shd w:fill="F7F9FB" w:val="clear"/>
          </w:tcPr>
          <w:p>
            <w:r>
              <w:rPr>
                <w:rFonts w:ascii="Calibri" w:cs="Calibri" w:eastAsia="Calibri" w:hAnsi="Calibri"/>
                <w:sz w:val="18"/>
                <w:szCs w:val="18"/>
              </w:rPr>
              <w:t xml:space="preserve">LOOP begins a repeat block that runs its contents for #i equal to 1, then 2, then 3, up through 5, for every case.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 IF (#i = 1 AND Q1_DoctorResponsiveness &gt;= 4).</w:t>
            </w:r>
          </w:p>
        </w:tc>
        <w:tc>
          <w:tcPr>
            <w:tcW w:type="dxa" w:w="5300"/>
            <w:shd w:fill="FFFFFF" w:val="clear"/>
          </w:tcPr>
          <w:p>
            <w:r>
              <w:rPr>
                <w:rFonts w:ascii="Calibri" w:cs="Calibri" w:eastAsia="Calibri" w:hAnsi="Calibri"/>
                <w:sz w:val="18"/>
                <w:szCs w:val="18"/>
              </w:rPr>
              <w:t xml:space="preserve">DO IF restricts the action inside this iteration to the very first pass (#i=1) where Q1_DoctorResponsiveness is also 4 or higher.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RunningFlagCount = RunningFlagCount + 1.</w:t>
            </w:r>
          </w:p>
        </w:tc>
        <w:tc>
          <w:tcPr>
            <w:tcW w:type="dxa" w:w="5300"/>
            <w:shd w:fill="F7F9FB" w:val="clear"/>
          </w:tcPr>
          <w:p>
            <w:r>
              <w:rPr>
                <w:rFonts w:ascii="Calibri" w:cs="Calibri" w:eastAsia="Calibri" w:hAnsi="Calibri"/>
                <w:sz w:val="18"/>
                <w:szCs w:val="18"/>
              </w:rPr>
              <w:t xml:space="preserve">For cases meeting that condition, adds 1 to RunningFlagCount.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END IF.</w:t>
            </w:r>
          </w:p>
        </w:tc>
        <w:tc>
          <w:tcPr>
            <w:tcW w:type="dxa" w:w="5300"/>
            <w:shd w:fill="FFFFFF" w:val="clear"/>
          </w:tcPr>
          <w:p>
            <w:r>
              <w:rPr>
                <w:rFonts w:ascii="Calibri" w:cs="Calibri" w:eastAsia="Calibri" w:hAnsi="Calibri"/>
                <w:sz w:val="18"/>
                <w:szCs w:val="18"/>
              </w:rPr>
              <w:t xml:space="preserve">END IF closes the DO IF block opened two lines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END LOOP.</w:t>
            </w:r>
          </w:p>
        </w:tc>
        <w:tc>
          <w:tcPr>
            <w:tcW w:type="dxa" w:w="5300"/>
            <w:shd w:fill="F7F9FB" w:val="clear"/>
          </w:tcPr>
          <w:p>
            <w:r>
              <w:rPr>
                <w:rFonts w:ascii="Calibri" w:cs="Calibri" w:eastAsia="Calibri" w:hAnsi="Calibri"/>
                <w:sz w:val="18"/>
                <w:szCs w:val="18"/>
              </w:rPr>
              <w:t xml:space="preserve">END LOOP closes the LOOP block opened above, having run through all 5 iterations of #i for every case.</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whole loop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DO REPEAT is worth learning before LOOP: in real teaching and analysis work it is used far more often, because most repetitive tasks are 'do the same thing to many variables', not 'do the same thing many times to one case'.</w:t>
      </w:r>
    </w:p>
    <w:p>
      <w:pPr>
        <w:pStyle w:val="Heading2"/>
        <w:spacing w:before="300"/>
      </w:pPr>
      <w:r>
        <w:t xml:space="preserve">Chapter 35: Extending SPSS with Python: BEGIN PROGRAM / END PROGRAM</w:t>
      </w:r>
    </w:p>
    <w:p>
      <w:pPr>
        <w:spacing w:after="160"/>
        <w:jc w:val="both"/>
      </w:pPr>
      <w:r>
        <w:rPr>
          <w:rFonts w:ascii="Calibri" w:cs="Calibri" w:eastAsia="Calibri" w:hAnsi="Calibri"/>
          <w:sz w:val="22"/>
          <w:szCs w:val="22"/>
        </w:rPr>
        <w:t xml:space="preserve">If the SPSS Python Integration Plug-in is installed, a syntax file can embed real Python code inside a BEGIN PROGRAM / END PROGRAM block, with full access to the SPSS Python libraries (spss, spssaux) for tasks syntax alone cannot easily do, such as reading external metadata, dynamic file names, or advanced string processing. This is an advanced, optional bridge rather than a requirement for everyday syntax work.</w:t>
      </w:r>
    </w:p>
    <w:p>
      <w:pPr>
        <w:spacing w:after="60" w:before="200"/>
      </w:pPr>
      <w:r>
        <w:rPr>
          <w:rFonts w:ascii="Calibri" w:cs="Calibri" w:eastAsia="Calibri" w:hAnsi="Calibri"/>
          <w:b/>
          <w:bCs/>
          <w:i/>
          <w:iCs/>
          <w:color w:val="444444"/>
          <w:sz w:val="20"/>
          <w:szCs w:val="20"/>
        </w:rPr>
        <w:t xml:space="preserve">A minimal embedded Python block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BEGIN PROGRAM.</w:t>
      </w:r>
      <w:r>
        <w:rPr>
          <w:rFonts w:ascii="Consolas" w:cs="Consolas" w:eastAsia="Consolas" w:hAnsi="Consolas"/>
          <w:color w:val="1B3A57"/>
          <w:sz w:val="19"/>
          <w:szCs w:val="19"/>
        </w:rPr>
        <w:br/>
        <w:t xml:space="preserve">import spss</w:t>
      </w:r>
      <w:r>
        <w:rPr>
          <w:rFonts w:ascii="Consolas" w:cs="Consolas" w:eastAsia="Consolas" w:hAnsi="Consolas"/>
          <w:color w:val="1B3A57"/>
          <w:sz w:val="19"/>
          <w:szCs w:val="19"/>
        </w:rPr>
        <w:br/>
        <w:t xml:space="preserve">varCount = spss.GetVariableCount()</w:t>
      </w:r>
      <w:r>
        <w:rPr>
          <w:rFonts w:ascii="Consolas" w:cs="Consolas" w:eastAsia="Consolas" w:hAnsi="Consolas"/>
          <w:color w:val="1B3A57"/>
          <w:sz w:val="19"/>
          <w:szCs w:val="19"/>
        </w:rPr>
        <w:br/>
        <w:t xml:space="preserve">print("This dataset has " + str(varCount) + " variables.")</w:t>
      </w:r>
      <w:r>
        <w:rPr>
          <w:rFonts w:ascii="Consolas" w:cs="Consolas" w:eastAsia="Consolas" w:hAnsi="Consolas"/>
          <w:color w:val="1B3A57"/>
          <w:sz w:val="19"/>
          <w:szCs w:val="19"/>
        </w:rPr>
        <w:br/>
        <w:t xml:space="preserve">END PROGRAM.</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BEGIN PROGRAM.</w:t>
            </w:r>
          </w:p>
        </w:tc>
        <w:tc>
          <w:tcPr>
            <w:tcW w:type="dxa" w:w="5300"/>
            <w:shd w:fill="FFFFFF" w:val="clear"/>
          </w:tcPr>
          <w:p>
            <w:r>
              <w:rPr>
                <w:rFonts w:ascii="Calibri" w:cs="Calibri" w:eastAsia="Calibri" w:hAnsi="Calibri"/>
                <w:sz w:val="18"/>
                <w:szCs w:val="18"/>
              </w:rPr>
              <w:t xml:space="preserve">BEGIN PROGRAM marks the start of an embedded block of real Python code, available only if the SPSS Python Integration Plug-in is installed.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spss</w:t>
            </w:r>
          </w:p>
        </w:tc>
        <w:tc>
          <w:tcPr>
            <w:tcW w:type="dxa" w:w="5300"/>
            <w:shd w:fill="F7F9FB" w:val="clear"/>
          </w:tcPr>
          <w:p>
            <w:r>
              <w:rPr>
                <w:rFonts w:ascii="Calibri" w:cs="Calibri" w:eastAsia="Calibri" w:hAnsi="Calibri"/>
                <w:sz w:val="18"/>
                <w:szCs w:val="18"/>
              </w:rPr>
              <w:t xml:space="preserve">Imports the spss Python module, which exposes functions for interacting with the currently open SPSS dataset.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varCount = spss.GetVariableCount()</w:t>
            </w:r>
          </w:p>
        </w:tc>
        <w:tc>
          <w:tcPr>
            <w:tcW w:type="dxa" w:w="5300"/>
            <w:shd w:fill="FFFFFF" w:val="clear"/>
          </w:tcPr>
          <w:p>
            <w:r>
              <w:rPr>
                <w:rFonts w:ascii="Calibri" w:cs="Calibri" w:eastAsia="Calibri" w:hAnsi="Calibri"/>
                <w:sz w:val="18"/>
                <w:szCs w:val="18"/>
              </w:rPr>
              <w:t xml:space="preserve">Calls spss.GetVariableCount() to retrieve the number of variables in the active dataset and stores it in the Python variable varCount.</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print("This dataset has " + str(varCount) + " variables.")</w:t>
            </w:r>
          </w:p>
        </w:tc>
        <w:tc>
          <w:tcPr>
            <w:tcW w:type="dxa" w:w="5300"/>
            <w:shd w:fill="F7F9FB" w:val="clear"/>
          </w:tcPr>
          <w:p>
            <w:r>
              <w:rPr>
                <w:rFonts w:ascii="Calibri" w:cs="Calibri" w:eastAsia="Calibri" w:hAnsi="Calibri"/>
                <w:sz w:val="18"/>
                <w:szCs w:val="18"/>
              </w:rPr>
              <w:t xml:space="preserve">Prints a message to the SPSS Output Viewer reporting how many variables the dataset has, built by joining text and the numeric count converted to a string.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PROGRAM.</w:t>
            </w:r>
          </w:p>
        </w:tc>
        <w:tc>
          <w:tcPr>
            <w:tcW w:type="dxa" w:w="5300"/>
            <w:shd w:fill="FFFFFF" w:val="clear"/>
          </w:tcPr>
          <w:p>
            <w:r>
              <w:rPr>
                <w:rFonts w:ascii="Calibri" w:cs="Calibri" w:eastAsia="Calibri" w:hAnsi="Calibri"/>
                <w:sz w:val="18"/>
                <w:szCs w:val="18"/>
              </w:rPr>
              <w:t xml:space="preserve">END PROGRAM marks the end of the embedded Python block, returning control to ordinary SPSS syntax.</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Everything taught in Chapters 1-34 works in any standard SPSS Statistics installation; the Python Integration Plug-in in this chapter is an optional add-on, so treat this chapter as a preview of what becomes possible once you also know Python, not as a prerequisite for the rest of the book.</w:t>
      </w:r>
    </w:p>
    <w:p>
      <w:pPr>
        <w:pStyle w:val="Heading1"/>
        <w:pageBreakBefore/>
        <w:shd w:fill="0F6E5A" w:val="clear"/>
      </w:pPr>
      <w:r>
        <w:rPr>
          <w:b/>
          <w:bCs/>
          <w:color w:val="FFFFFF"/>
        </w:rPr>
        <w:t xml:space="preserve">Part 7: Best Practices and Reference</w:t>
      </w:r>
    </w:p>
    <w:p>
      <w:pPr>
        <w:pStyle w:val="Heading2"/>
        <w:spacing w:before="300"/>
      </w:pPr>
      <w:r>
        <w:t xml:space="preserve">Chapter 36: Writing Clean, Maintainable Syntax</w:t>
      </w:r>
    </w:p>
    <w:p>
      <w:pPr>
        <w:spacing w:after="160"/>
        <w:jc w:val="both"/>
      </w:pPr>
      <w:r>
        <w:rPr>
          <w:rFonts w:ascii="Calibri" w:cs="Calibri" w:eastAsia="Calibri" w:hAnsi="Calibri"/>
          <w:sz w:val="22"/>
          <w:szCs w:val="22"/>
        </w:rPr>
        <w:t xml:space="preserve">A syntax file is code, and the same habits that make code maintainable apply here. Keep one command per logical block with a comment above it stating its purpose. Prefer INTO when recoding, so the original variable is never destroyed. Always run FILTER OFF, SPLIT FILE OFF, and WEIGHT OFF as soon as you finish a temporary state change, rather than trusting yourself to remember later. Save a master syntax file per project and re-run it from the top whenever the source data changes, instead of hand-repeating menu clicks.</w:t>
      </w:r>
    </w:p>
    <w:p>
      <w:pPr>
        <w:spacing w:after="160"/>
        <w:jc w:val="both"/>
      </w:pPr>
      <w:r>
        <w:rPr>
          <w:rFonts w:ascii="Calibri" w:cs="Calibri" w:eastAsia="Calibri" w:hAnsi="Calibri"/>
          <w:sz w:val="22"/>
          <w:szCs w:val="22"/>
        </w:rPr>
        <w:t xml:space="preserve">Name your syntax files and datasets descriptively, keep a header comment block at the top of every file recording the author, date, purpose, and the source data file it expects, and store your .sps files under version control (even a simple dated folder structure) alongside the data extracts they were built against.</w:t>
      </w:r>
    </w:p>
    <w:p>
      <w:pPr>
        <w:spacing w:after="60" w:before="200"/>
      </w:pPr>
      <w:r>
        <w:rPr>
          <w:rFonts w:ascii="Calibri" w:cs="Calibri" w:eastAsia="Calibri" w:hAnsi="Calibri"/>
          <w:b/>
          <w:bCs/>
          <w:i/>
          <w:iCs/>
          <w:color w:val="444444"/>
          <w:sz w:val="20"/>
          <w:szCs w:val="20"/>
        </w:rPr>
        <w:t xml:space="preserve">A recommended file header template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t>
      </w:r>
      <w:r>
        <w:rPr>
          <w:rFonts w:ascii="Consolas" w:cs="Consolas" w:eastAsia="Consolas" w:hAnsi="Consolas"/>
          <w:color w:val="1B3A57"/>
          <w:sz w:val="19"/>
          <w:szCs w:val="19"/>
        </w:rPr>
        <w:br/>
        <w:t xml:space="preserve">* File: 01_data_prep.sps.</w:t>
      </w:r>
      <w:r>
        <w:rPr>
          <w:rFonts w:ascii="Consolas" w:cs="Consolas" w:eastAsia="Consolas" w:hAnsi="Consolas"/>
          <w:color w:val="1B3A57"/>
          <w:sz w:val="19"/>
          <w:szCs w:val="19"/>
        </w:rPr>
        <w:br/>
        <w:t xml:space="preserve">* Author: Kajola Gbenga Adewale, Prodigy Training Hub.</w:t>
      </w:r>
      <w:r>
        <w:rPr>
          <w:rFonts w:ascii="Consolas" w:cs="Consolas" w:eastAsia="Consolas" w:hAnsi="Consolas"/>
          <w:color w:val="1B3A57"/>
          <w:sz w:val="19"/>
          <w:szCs w:val="19"/>
        </w:rPr>
        <w:br/>
        <w:t xml:space="preserve">* Date: 16-Jul-2026.</w:t>
      </w:r>
      <w:r>
        <w:rPr>
          <w:rFonts w:ascii="Consolas" w:cs="Consolas" w:eastAsia="Consolas" w:hAnsi="Consolas"/>
          <w:color w:val="1B3A57"/>
          <w:sz w:val="19"/>
          <w:szCs w:val="19"/>
        </w:rPr>
        <w:br/>
        <w:t xml:space="preserve">* Purpose: Import and label the CarePulse Health Tech Nigeria survey data.</w:t>
      </w:r>
      <w:r>
        <w:rPr>
          <w:rFonts w:ascii="Consolas" w:cs="Consolas" w:eastAsia="Consolas" w:hAnsi="Consolas"/>
          <w:color w:val="1B3A57"/>
          <w:sz w:val="19"/>
          <w:szCs w:val="19"/>
        </w:rPr>
        <w:br/>
        <w:t xml:space="preserve">* Input: carepulse_patient_survey.csv.</w:t>
      </w:r>
      <w:r>
        <w:rPr>
          <w:rFonts w:ascii="Consolas" w:cs="Consolas" w:eastAsia="Consolas" w:hAnsi="Consolas"/>
          <w:color w:val="1B3A57"/>
          <w:sz w:val="19"/>
          <w:szCs w:val="19"/>
        </w:rPr>
        <w:br/>
        <w:t xml:space="preserve">* Output: Labelled, recoded CarePulse dataset ready for 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SET SEED=234.</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t>
            </w:r>
          </w:p>
        </w:tc>
        <w:tc>
          <w:tcPr>
            <w:tcW w:type="dxa" w:w="5300"/>
            <w:shd w:fill="FFFFFF" w:val="clear"/>
          </w:tcPr>
          <w:p>
            <w:r>
              <w:rPr>
                <w:rFonts w:ascii="Calibri" w:cs="Calibri" w:eastAsia="Calibri" w:hAnsi="Calibri"/>
                <w:sz w:val="18"/>
                <w:szCs w:val="18"/>
              </w:rPr>
              <w:t xml:space="preserve">A decorative comment line made of equals signs, used purely to visually separate the header block from the syntax that follows.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 01_data_prep.sps.</w:t>
            </w:r>
          </w:p>
        </w:tc>
        <w:tc>
          <w:tcPr>
            <w:tcW w:type="dxa" w:w="5300"/>
            <w:shd w:fill="F7F9FB" w:val="clear"/>
          </w:tcPr>
          <w:p>
            <w:r>
              <w:rPr>
                <w:rFonts w:ascii="Calibri" w:cs="Calibri" w:eastAsia="Calibri" w:hAnsi="Calibri"/>
                <w:sz w:val="18"/>
                <w:szCs w:val="18"/>
              </w:rPr>
              <w:t xml:space="preserve">A comment recording the file's own name, for anyone who prints or copies the syntax out of context.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Author: Kajola Gbenga Adewale, Prodigy Training Hub.</w:t>
            </w:r>
          </w:p>
        </w:tc>
        <w:tc>
          <w:tcPr>
            <w:tcW w:type="dxa" w:w="5300"/>
            <w:shd w:fill="FFFFFF" w:val="clear"/>
          </w:tcPr>
          <w:p>
            <w:r>
              <w:rPr>
                <w:rFonts w:ascii="Calibri" w:cs="Calibri" w:eastAsia="Calibri" w:hAnsi="Calibri"/>
                <w:sz w:val="18"/>
                <w:szCs w:val="18"/>
              </w:rPr>
              <w:t xml:space="preserve">A comment recording who wrote the file.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Date: 16-Jul-2026.</w:t>
            </w:r>
          </w:p>
        </w:tc>
        <w:tc>
          <w:tcPr>
            <w:tcW w:type="dxa" w:w="5300"/>
            <w:shd w:fill="F7F9FB" w:val="clear"/>
          </w:tcPr>
          <w:p>
            <w:r>
              <w:rPr>
                <w:rFonts w:ascii="Calibri" w:cs="Calibri" w:eastAsia="Calibri" w:hAnsi="Calibri"/>
                <w:sz w:val="18"/>
                <w:szCs w:val="18"/>
              </w:rPr>
              <w:t xml:space="preserve">A comment recording the date the file was written or last revised.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Purpose: Import and label the CarePulse Health Tech Nigeria survey data.</w:t>
            </w:r>
          </w:p>
        </w:tc>
        <w:tc>
          <w:tcPr>
            <w:tcW w:type="dxa" w:w="5300"/>
            <w:shd w:fill="FFFFFF" w:val="clear"/>
          </w:tcPr>
          <w:p>
            <w:r>
              <w:rPr>
                <w:rFonts w:ascii="Calibri" w:cs="Calibri" w:eastAsia="Calibri" w:hAnsi="Calibri"/>
                <w:sz w:val="18"/>
                <w:szCs w:val="18"/>
              </w:rPr>
              <w:t xml:space="preserve">A comment stating in one line what the file is for.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Input: carepulse_patient_survey.csv.</w:t>
            </w:r>
          </w:p>
        </w:tc>
        <w:tc>
          <w:tcPr>
            <w:tcW w:type="dxa" w:w="5300"/>
            <w:shd w:fill="F7F9FB" w:val="clear"/>
          </w:tcPr>
          <w:p>
            <w:r>
              <w:rPr>
                <w:rFonts w:ascii="Calibri" w:cs="Calibri" w:eastAsia="Calibri" w:hAnsi="Calibri"/>
                <w:sz w:val="18"/>
                <w:szCs w:val="18"/>
              </w:rPr>
              <w:t xml:space="preserve">A comment recording which source data file this syntax expects to find.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Output: Labelled, recoded CarePulse dataset ready for analysis.</w:t>
            </w:r>
          </w:p>
        </w:tc>
        <w:tc>
          <w:tcPr>
            <w:tcW w:type="dxa" w:w="5300"/>
            <w:shd w:fill="FFFFFF" w:val="clear"/>
          </w:tcPr>
          <w:p>
            <w:r>
              <w:rPr>
                <w:rFonts w:ascii="Calibri" w:cs="Calibri" w:eastAsia="Calibri" w:hAnsi="Calibri"/>
                <w:sz w:val="18"/>
                <w:szCs w:val="18"/>
              </w:rPr>
              <w:t xml:space="preserve">A comment recording what the file produces once it finishes running.</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w:t>
            </w:r>
          </w:p>
        </w:tc>
        <w:tc>
          <w:tcPr>
            <w:tcW w:type="dxa" w:w="5300"/>
            <w:shd w:fill="F7F9FB" w:val="clear"/>
          </w:tcPr>
          <w:p>
            <w:r>
              <w:rPr>
                <w:rFonts w:ascii="Calibri" w:cs="Calibri" w:eastAsia="Calibri" w:hAnsi="Calibri"/>
                <w:sz w:val="18"/>
                <w:szCs w:val="18"/>
              </w:rPr>
              <w:t xml:space="preserve">A second decorative comment line closing the header block visually.</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The first real, executable command in the file: SET SEED, exactly as introduced in Chapter 3.</w:t>
            </w:r>
          </w:p>
        </w:tc>
      </w:tr>
    </w:tbl>
    <w:p>
      <w:pPr>
        <w:spacing w:after="200"/>
      </w:pPr>
    </w:p>
    <w:p>
      <w:pPr>
        <w:pStyle w:val="Heading2"/>
        <w:spacing w:before="300"/>
      </w:pPr>
      <w:r>
        <w:t xml:space="preserve">Chapter 37: Common Errors and How to Read Them</w:t>
      </w:r>
    </w:p>
    <w:p>
      <w:pPr>
        <w:spacing w:after="160"/>
        <w:jc w:val="both"/>
      </w:pPr>
      <w:r>
        <w:rPr>
          <w:rFonts w:ascii="Calibri" w:cs="Calibri" w:eastAsia="Calibri" w:hAnsi="Calibri"/>
          <w:sz w:val="22"/>
          <w:szCs w:val="22"/>
        </w:rPr>
        <w:t xml:space="preserve">Most beginner syntax errors fall into a handful of repeating patterns: a missing period at the end of a command (SPSS reports an error on the line after the one actually at fault); referencing a variable name that does not exist yet, usually from a typo or because an earlier COMPUTE/RECODE was never actually run; a string value compared without quotes (Region = Lagos instead of Region = 'Lagos'); and forgetting EXECUTE after a transformation, so nothing appears to have happened even though the command 'ran' without error.</w:t>
      </w:r>
    </w:p>
    <w:p>
      <w:pPr>
        <w:spacing w:after="160"/>
        <w:jc w:val="both"/>
      </w:pPr>
      <w:r>
        <w:rPr>
          <w:rFonts w:ascii="Calibri" w:cs="Calibri" w:eastAsia="Calibri" w:hAnsi="Calibri"/>
          <w:sz w:val="22"/>
          <w:szCs w:val="22"/>
        </w:rPr>
        <w:t xml:space="preserve">When SPSS reports an error, read the error number and the quoted fragment of syntax carefully - it almost always points at the exact token that confused the parser, and the fix is usually smaller than the error message makes it look.</w:t>
      </w:r>
    </w:p>
    <w:p>
      <w:pPr>
        <w:spacing w:after="60" w:before="200"/>
      </w:pPr>
      <w:r>
        <w:rPr>
          <w:rFonts w:ascii="Calibri" w:cs="Calibri" w:eastAsia="Calibri" w:hAnsi="Calibri"/>
          <w:b/>
          <w:bCs/>
          <w:i/>
          <w:iCs/>
          <w:color w:val="444444"/>
          <w:sz w:val="20"/>
          <w:szCs w:val="20"/>
        </w:rPr>
        <w:t xml:space="preserve">Common mistake: unquoted string comparison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Wrong - SPSS will treat Lagos as an undefined variable name:</w:t>
      </w:r>
      <w:r>
        <w:rPr>
          <w:rFonts w:ascii="Consolas" w:cs="Consolas" w:eastAsia="Consolas" w:hAnsi="Consolas"/>
          <w:color w:val="1B3A57"/>
          <w:sz w:val="19"/>
          <w:szCs w:val="19"/>
        </w:rPr>
        <w:br/>
        <w:t xml:space="preserve">* SELECT IF (Region = Lagos).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Correct - string values must always be in quotes:</w:t>
      </w:r>
      <w:r>
        <w:rPr>
          <w:rFonts w:ascii="Consolas" w:cs="Consolas" w:eastAsia="Consolas" w:hAnsi="Consolas"/>
          <w:color w:val="1B3A57"/>
          <w:sz w:val="19"/>
          <w:szCs w:val="19"/>
        </w:rPr>
        <w:br/>
        <w:t xml:space="preserve">SELECT IF (Region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Wrong - SPSS will treat Lagos as an undefined variable name:</w:t>
            </w:r>
          </w:p>
        </w:tc>
        <w:tc>
          <w:tcPr>
            <w:tcW w:type="dxa" w:w="5300"/>
            <w:shd w:fill="FFFFFF" w:val="clear"/>
          </w:tcPr>
          <w:p>
            <w:r>
              <w:rPr>
                <w:rFonts w:ascii="Calibri" w:cs="Calibri" w:eastAsia="Calibri" w:hAnsi="Calibri"/>
                <w:sz w:val="18"/>
                <w:szCs w:val="18"/>
              </w:rPr>
              <w:t xml:space="preserve">A comment labelling the line below as an example of what NOT to do.</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IF (Region = Lagos).</w:t>
            </w:r>
          </w:p>
        </w:tc>
        <w:tc>
          <w:tcPr>
            <w:tcW w:type="dxa" w:w="5300"/>
            <w:shd w:fill="F7F9FB" w:val="clear"/>
          </w:tcPr>
          <w:p>
            <w:r>
              <w:rPr>
                <w:rFonts w:ascii="Calibri" w:cs="Calibri" w:eastAsia="Calibri" w:hAnsi="Calibri"/>
                <w:sz w:val="18"/>
                <w:szCs w:val="18"/>
              </w:rPr>
              <w:t xml:space="preserve">A commented-out line showing the mistake: comparing Region to Lagos without quotes, which SPSS would try to read as an undefined variable name rather than the text 'Lagos'.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wrong example from the corrected one.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Correct - string values must always be in quotes:</w:t>
            </w:r>
          </w:p>
        </w:tc>
        <w:tc>
          <w:tcPr>
            <w:tcW w:type="dxa" w:w="5300"/>
            <w:shd w:fill="F7F9FB" w:val="clear"/>
          </w:tcPr>
          <w:p>
            <w:r>
              <w:rPr>
                <w:rFonts w:ascii="Calibri" w:cs="Calibri" w:eastAsia="Calibri" w:hAnsi="Calibri"/>
                <w:sz w:val="18"/>
                <w:szCs w:val="18"/>
              </w:rPr>
              <w:t xml:space="preserve">A comment labelling the line below as the corrected version.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SELECT IF (Region = 'Lagos').</w:t>
            </w:r>
          </w:p>
        </w:tc>
        <w:tc>
          <w:tcPr>
            <w:tcW w:type="dxa" w:w="5300"/>
            <w:shd w:fill="FFFFFF" w:val="clear"/>
          </w:tcPr>
          <w:p>
            <w:r>
              <w:rPr>
                <w:rFonts w:ascii="Calibri" w:cs="Calibri" w:eastAsia="Calibri" w:hAnsi="Calibri"/>
                <w:sz w:val="18"/>
                <w:szCs w:val="18"/>
              </w:rPr>
              <w:t xml:space="preserve">The corrected SELECT IF: 'Lagos' is wrapped in single quotes, so SPSS correctly compares Region against the literal text value.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corrected selection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If a command silently 'does nothing', check for a missing EXECUTE first - SPSS queues transformation commands and only actually processes the data when it hits EXECUTE or the next procedure command (FREQUENCIES, DESCRIPTIVES, etc.).</w:t>
      </w:r>
    </w:p>
    <w:p>
      <w:pPr>
        <w:pStyle w:val="Heading2"/>
        <w:spacing w:before="300"/>
      </w:pPr>
      <w:r>
        <w:t xml:space="preserve">Chapter 38: Appendix A: Full Worked Syntax Script</w:t>
      </w:r>
    </w:p>
    <w:p>
      <w:pPr>
        <w:spacing w:after="160"/>
        <w:jc w:val="both"/>
      </w:pPr>
      <w:r>
        <w:rPr>
          <w:rFonts w:ascii="Calibri" w:cs="Calibri" w:eastAsia="Calibri" w:hAnsi="Calibri"/>
          <w:sz w:val="22"/>
          <w:szCs w:val="22"/>
        </w:rPr>
        <w:t xml:space="preserve">The script below chains together one representative command from most chapters in this book into a single runnable file against the practice dataset, from raw import through to a final exported results document. Use it as a template to copy and adapt for your own projects, and as a quick self-test: if every line below runs without an error message on your machine, your SPSS installation and syntax fundamentals are both in good shape.</w:t>
      </w:r>
    </w:p>
    <w:p>
      <w:pPr>
        <w:spacing w:after="60" w:before="200"/>
      </w:pPr>
      <w:r>
        <w:rPr>
          <w:rFonts w:ascii="Calibri" w:cs="Calibri" w:eastAsia="Calibri" w:hAnsi="Calibri"/>
          <w:b/>
          <w:bCs/>
          <w:i/>
          <w:iCs/>
          <w:color w:val="444444"/>
          <w:sz w:val="20"/>
          <w:szCs w:val="20"/>
        </w:rPr>
        <w:t xml:space="preserve">End-to-end pipeline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GET DATA /TYPE=TXT</w:t>
      </w:r>
      <w:r>
        <w:rPr>
          <w:rFonts w:ascii="Consolas" w:cs="Consolas" w:eastAsia="Consolas" w:hAnsi="Consolas"/>
          <w:color w:val="1B3A57"/>
          <w:sz w:val="19"/>
          <w:szCs w:val="19"/>
        </w:rPr>
        <w:br/>
        <w:t xml:space="preserve"> /FILE='carepulse_patient_survey.csv'</w:t>
      </w:r>
      <w:r>
        <w:rPr>
          <w:rFonts w:ascii="Consolas" w:cs="Consolas" w:eastAsia="Consolas" w:hAnsi="Consolas"/>
          <w:color w:val="1B3A57"/>
          <w:sz w:val="19"/>
          <w:szCs w:val="19"/>
        </w:rPr>
        <w:br/>
        <w:t xml:space="preserve"> /DELCASE=LINE /DELIMITERS=',' /QUALIFIER='"'</w:t>
      </w:r>
      <w:r>
        <w:rPr>
          <w:rFonts w:ascii="Consolas" w:cs="Consolas" w:eastAsia="Consolas" w:hAnsi="Consolas"/>
          <w:color w:val="1B3A57"/>
          <w:sz w:val="19"/>
          <w:szCs w:val="19"/>
        </w:rPr>
        <w:br/>
        <w:t xml:space="preserve"> /ARRANGEMENT=DELIMITED /FIRSTCASE=2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PatientID A6 Region A15 Gender A6 Age F3 InsuranceType A13</w:t>
      </w:r>
      <w:r>
        <w:rPr>
          <w:rFonts w:ascii="Consolas" w:cs="Consolas" w:eastAsia="Consolas" w:hAnsi="Consolas"/>
          <w:color w:val="1B3A57"/>
          <w:sz w:val="19"/>
          <w:szCs w:val="19"/>
        </w:rPr>
        <w:br/>
        <w:t xml:space="preserve"> ConsultationChannel A14 YearsOnPlatform F5.1 MonthlyConsultationSpend F8</w:t>
      </w:r>
      <w:r>
        <w:rPr>
          <w:rFonts w:ascii="Consolas" w:cs="Consolas" w:eastAsia="Consolas" w:hAnsi="Consolas"/>
          <w:color w:val="1B3A57"/>
          <w:sz w:val="19"/>
          <w:szCs w:val="19"/>
        </w:rPr>
        <w:br/>
        <w:t xml:space="preserve"> NumConsultationsMonth F3 Q1_DoctorResponsiveness F1 Q2_AppEaseOfUse F1</w:t>
      </w:r>
      <w:r>
        <w:rPr>
          <w:rFonts w:ascii="Consolas" w:cs="Consolas" w:eastAsia="Consolas" w:hAnsi="Consolas"/>
          <w:color w:val="1B3A57"/>
          <w:sz w:val="19"/>
          <w:szCs w:val="19"/>
        </w:rPr>
        <w:br/>
        <w:t xml:space="preserve"> Q3_ConsultationQuality F1 Q4_WaitTimeSatisfaction F1 Q5_OverallSatisfaction F1</w:t>
      </w:r>
      <w:r>
        <w:rPr>
          <w:rFonts w:ascii="Consolas" w:cs="Consolas" w:eastAsia="Consolas" w:hAnsi="Consolas"/>
          <w:color w:val="1B3A57"/>
          <w:sz w:val="19"/>
          <w:szCs w:val="19"/>
        </w:rPr>
        <w:br/>
        <w:t xml:space="preserve"> ComplaintFiled A3 EngagementIndex F3 MissedFollowUp A3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CarePulse WINDOW=FRONT.</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VARIABLE LEVEL Q1_DoctorResponsiveness TO Q5_OverallSatisfaction (ORDINAL).</w:t>
      </w:r>
      <w:r>
        <w:rPr>
          <w:rFonts w:ascii="Consolas" w:cs="Consolas" w:eastAsia="Consolas" w:hAnsi="Consolas"/>
          <w:color w:val="1B3A57"/>
          <w:sz w:val="19"/>
          <w:szCs w:val="19"/>
        </w:rPr>
        <w:br/>
        <w:t xml:space="preserve">VALUE LABELS Q1_DoctorResponsiveness Q2_AppEaseOfUse Q3_ConsultationQuality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SatisfactionIndex = MEAN(Q1_DoctorResponsiveness, Q2_AppEaseOfUse,</w:t>
      </w:r>
      <w:r>
        <w:rPr>
          <w:rFonts w:ascii="Consolas" w:cs="Consolas" w:eastAsia="Consolas" w:hAnsi="Consolas"/>
          <w:color w:val="1B3A57"/>
          <w:sz w:val="19"/>
          <w:szCs w:val="19"/>
        </w:rPr>
        <w:br/>
        <w:t xml:space="preserve"> Q3_ConsultationQuality, Q4_WaitTimeSatisfaction, Q5_OverallSatisfaction).</w:t>
      </w:r>
      <w:r>
        <w:rPr>
          <w:rFonts w:ascii="Consolas" w:cs="Consolas" w:eastAsia="Consolas" w:hAnsi="Consolas"/>
          <w:color w:val="1B3A57"/>
          <w:sz w:val="19"/>
          <w:szCs w:val="19"/>
        </w:rPr>
        <w:br/>
        <w:t xml:space="preserve">RECODE Age (18 THRU 25=1)(26 THRU 40=2)(41 THRU 55=3)(56 THRU HIGHEST=4)</w:t>
      </w:r>
      <w:r>
        <w:rPr>
          <w:rFonts w:ascii="Consolas" w:cs="Consolas" w:eastAsia="Consolas" w:hAnsi="Consolas"/>
          <w:color w:val="1B3A57"/>
          <w:sz w:val="19"/>
          <w:szCs w:val="19"/>
        </w:rPr>
        <w:br/>
        <w:t xml:space="preserve"> INTO AgeBand.</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FREQUENCIES VARIABLES=Region Gender ChurnRisk.</w:t>
      </w:r>
      <w:r>
        <w:rPr>
          <w:rFonts w:ascii="Consolas" w:cs="Consolas" w:eastAsia="Consolas" w:hAnsi="Consolas"/>
          <w:color w:val="1B3A57"/>
          <w:sz w:val="19"/>
          <w:szCs w:val="19"/>
        </w:rPr>
        <w:br/>
        <w:t xml:space="preserve">DESCRIPTIVES VARIABLES=MonthlyConsultationSpend EngagementIndex SatisfactionIndex.</w:t>
      </w:r>
      <w:r>
        <w:rPr>
          <w:rFonts w:ascii="Consolas" w:cs="Consolas" w:eastAsia="Consolas" w:hAnsi="Consolas"/>
          <w:color w:val="1B3A57"/>
          <w:sz w:val="19"/>
          <w:szCs w:val="19"/>
        </w:rPr>
        <w:br/>
        <w:t xml:space="preserve">CROSSTABS /TABLES=ConsultationChannel BY ComplaintFiled /STATISTICS=CHISQ.</w:t>
      </w:r>
      <w:r>
        <w:rPr>
          <w:rFonts w:ascii="Consolas" w:cs="Consolas" w:eastAsia="Consolas" w:hAnsi="Consolas"/>
          <w:color w:val="1B3A57"/>
          <w:sz w:val="19"/>
          <w:szCs w:val="19"/>
        </w:rPr>
        <w:br/>
        <w:t xml:space="preserve">T-TEST GROUPS=Gender('Male' 'Female') /VARIABLES=MonthlyConsultationSpend.</w:t>
      </w:r>
      <w:r>
        <w:rPr>
          <w:rFonts w:ascii="Consolas" w:cs="Consolas" w:eastAsia="Consolas" w:hAnsi="Consolas"/>
          <w:color w:val="1B3A57"/>
          <w:sz w:val="19"/>
          <w:szCs w:val="19"/>
        </w:rPr>
        <w:br/>
        <w:t xml:space="preserve">ONEWAY Q5_OverallSatisfaction BY Region /POSTHOC=TUKEY.</w:t>
      </w:r>
      <w:r>
        <w:rPr>
          <w:rFonts w:ascii="Consolas" w:cs="Consolas" w:eastAsia="Consolas" w:hAnsi="Consolas"/>
          <w:color w:val="1B3A57"/>
          <w:sz w:val="19"/>
          <w:szCs w:val="19"/>
        </w:rPr>
        <w:br/>
        <w:t xml:space="preserve">CORRELATIONS /VARIABLES=Age MonthlyConsultationSpend EngagementIndex.</w:t>
      </w:r>
      <w:r>
        <w:rPr>
          <w:rFonts w:ascii="Consolas" w:cs="Consolas" w:eastAsia="Consolas" w:hAnsi="Consolas"/>
          <w:color w:val="1B3A57"/>
          <w:sz w:val="19"/>
          <w:szCs w:val="19"/>
        </w:rPr>
        <w:br/>
        <w:t xml:space="preserve">REGRESSION /DEPENDENT MonthlyConsultationSpend /METHOD=ENTER Age YearsOnPlatform.</w:t>
      </w:r>
      <w:r>
        <w:rPr>
          <w:rFonts w:ascii="Consolas" w:cs="Consolas" w:eastAsia="Consolas" w:hAnsi="Consolas"/>
          <w:color w:val="1B3A57"/>
          <w:sz w:val="19"/>
          <w:szCs w:val="19"/>
        </w:rPr>
        <w:br/>
        <w:t xml:space="preserve">RELIABILITY /VARIABLES=Q1_DoctorResponsiveness TO Q5_OverallSatisfaction</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OUTPUT EXPORT /CONTENTS EXPORT=ALL</w:t>
      </w:r>
      <w:r>
        <w:rPr>
          <w:rFonts w:ascii="Consolas" w:cs="Consolas" w:eastAsia="Consolas" w:hAnsi="Consolas"/>
          <w:color w:val="1B3A57"/>
          <w:sz w:val="19"/>
          <w:szCs w:val="19"/>
        </w:rPr>
        <w:br/>
        <w:t xml:space="preserve"> /DOCX DOCUMENTFILE='CarePulse_FullResults.docx' DOCUMENTTYPE=DOCUMENT.</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random seed for reproducibility, exactly as in Chapter 3.</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data import section begins.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GET DATA, reading the source as plain text (covers CSV).</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/FILE='carepulse_patient_survey.csv'</w:t>
            </w:r>
          </w:p>
        </w:tc>
        <w:tc>
          <w:tcPr>
            <w:tcW w:type="dxa" w:w="5300"/>
            <w:shd w:fill="F7F9FB" w:val="clear"/>
          </w:tcPr>
          <w:p>
            <w:r>
              <w:rPr>
                <w:rFonts w:ascii="Calibri" w:cs="Calibri" w:eastAsia="Calibri" w:hAnsi="Calibri"/>
                <w:sz w:val="18"/>
                <w:szCs w:val="18"/>
              </w:rPr>
              <w:t xml:space="preserve">Names the CSV file to import.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/DELCASE=LINE /DELIMITERS=',' /QUALIFIER='"'</w:t>
            </w:r>
          </w:p>
        </w:tc>
        <w:tc>
          <w:tcPr>
            <w:tcW w:type="dxa" w:w="5300"/>
            <w:shd w:fill="FFFFFF" w:val="clear"/>
          </w:tcPr>
          <w:p>
            <w:r>
              <w:rPr>
                <w:rFonts w:ascii="Calibri" w:cs="Calibri" w:eastAsia="Calibri" w:hAnsi="Calibri"/>
                <w:sz w:val="18"/>
                <w:szCs w:val="18"/>
              </w:rPr>
              <w:t xml:space="preserve">Sets the line-based case delimiter, the comma column delimiter, and the double-quote text qualifier, all on one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 /FIRSTCASE=2 /IMPORTCASE=ALL</w:t>
            </w:r>
          </w:p>
        </w:tc>
        <w:tc>
          <w:tcPr>
            <w:tcW w:type="dxa" w:w="5300"/>
            <w:shd w:fill="F7F9FB" w:val="clear"/>
          </w:tcPr>
          <w:p>
            <w:r>
              <w:rPr>
                <w:rFonts w:ascii="Calibri" w:cs="Calibri" w:eastAsia="Calibri" w:hAnsi="Calibri"/>
                <w:sz w:val="18"/>
                <w:szCs w:val="18"/>
              </w:rPr>
              <w:t xml:space="preserve">Sets delimited arrangement, confirms row 2 is where data starts, and confirms every case should be imported.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where every column is about to be defined.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PatientID A6 Region A15 Gender A6 Age F3 InsuranceType A13</w:t>
            </w:r>
          </w:p>
        </w:tc>
        <w:tc>
          <w:tcPr>
            <w:tcW w:type="dxa" w:w="5300"/>
            <w:shd w:fill="F7F9FB" w:val="clear"/>
          </w:tcPr>
          <w:p>
            <w:r>
              <w:rPr>
                <w:rFonts w:ascii="Calibri" w:cs="Calibri" w:eastAsia="Calibri" w:hAnsi="Calibri"/>
                <w:sz w:val="18"/>
                <w:szCs w:val="18"/>
              </w:rPr>
              <w:t xml:space="preserve">Defines PatientID, Region, Gender, Age, and InsuranceType with their types and widths.</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ConsultationChannel A14 YearsOnPlatform F5.1 MonthlyConsultationSpend F8</w:t>
            </w:r>
          </w:p>
        </w:tc>
        <w:tc>
          <w:tcPr>
            <w:tcW w:type="dxa" w:w="5300"/>
            <w:shd w:fill="FFFFFF" w:val="clear"/>
          </w:tcPr>
          <w:p>
            <w:r>
              <w:rPr>
                <w:rFonts w:ascii="Calibri" w:cs="Calibri" w:eastAsia="Calibri" w:hAnsi="Calibri"/>
                <w:sz w:val="18"/>
                <w:szCs w:val="18"/>
              </w:rPr>
              <w:t xml:space="preserve">Defines ConsultationChannel, YearsOnPlatform, and MonthlyConsultationSpend with their types and widths.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NumConsultationsMonth F3 Q1_DoctorResponsiveness F1 Q2_AppEaseOfUse F1</w:t>
            </w:r>
          </w:p>
        </w:tc>
        <w:tc>
          <w:tcPr>
            <w:tcW w:type="dxa" w:w="5300"/>
            <w:shd w:fill="F7F9FB" w:val="clear"/>
          </w:tcPr>
          <w:p>
            <w:r>
              <w:rPr>
                <w:rFonts w:ascii="Calibri" w:cs="Calibri" w:eastAsia="Calibri" w:hAnsi="Calibri"/>
                <w:sz w:val="18"/>
                <w:szCs w:val="18"/>
              </w:rPr>
              <w:t xml:space="preserve">Defines NumConsultationsMonth and the first two Likert items with their types.</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Q3_ConsultationQuality F1 Q4_WaitTimeSatisfaction F1 Q5_OverallSatisfaction F1</w:t>
            </w:r>
          </w:p>
        </w:tc>
        <w:tc>
          <w:tcPr>
            <w:tcW w:type="dxa" w:w="5300"/>
            <w:shd w:fill="FFFFFF" w:val="clear"/>
          </w:tcPr>
          <w:p>
            <w:r>
              <w:rPr>
                <w:rFonts w:ascii="Calibri" w:cs="Calibri" w:eastAsia="Calibri" w:hAnsi="Calibri"/>
                <w:sz w:val="18"/>
                <w:szCs w:val="18"/>
              </w:rPr>
              <w:t xml:space="preserve">Defines the remaining three Likert items with their types.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ComplaintFiled A3 EngagementIndex F3 MissedFollowUp A3 ChurnRisk A6.</w:t>
            </w:r>
          </w:p>
        </w:tc>
        <w:tc>
          <w:tcPr>
            <w:tcW w:type="dxa" w:w="5300"/>
            <w:shd w:fill="F7F9FB" w:val="clear"/>
          </w:tcPr>
          <w:p>
            <w:r>
              <w:rPr>
                <w:rFonts w:ascii="Calibri" w:cs="Calibri" w:eastAsia="Calibri" w:hAnsi="Calibri"/>
                <w:sz w:val="18"/>
                <w:szCs w:val="18"/>
              </w:rPr>
              <w:t xml:space="preserve">Defines ComplaintFiled, EngagementIndex, MissedFollowUp, and ChurnRisk, and the period ends the whole GET DATA command.</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CACHE.</w:t>
            </w:r>
          </w:p>
        </w:tc>
        <w:tc>
          <w:tcPr>
            <w:tcW w:type="dxa" w:w="5300"/>
            <w:shd w:fill="FFFFFF" w:val="clear"/>
          </w:tcPr>
          <w:p>
            <w:r>
              <w:rPr>
                <w:rFonts w:ascii="Calibri" w:cs="Calibri" w:eastAsia="Calibri" w:hAnsi="Calibri"/>
                <w:sz w:val="18"/>
                <w:szCs w:val="18"/>
              </w:rPr>
              <w:t xml:space="preserve">CACHE reads the file into memory immediately.</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import now.</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DATASET NAME CarePulse WINDOW=FRONT.</w:t>
            </w:r>
          </w:p>
        </w:tc>
        <w:tc>
          <w:tcPr>
            <w:tcW w:type="dxa" w:w="5300"/>
            <w:shd w:fill="FFFFFF" w:val="clear"/>
          </w:tcPr>
          <w:p>
            <w:r>
              <w:rPr>
                <w:rFonts w:ascii="Calibri" w:cs="Calibri" w:eastAsia="Calibri" w:hAnsi="Calibri"/>
                <w:sz w:val="18"/>
                <w:szCs w:val="18"/>
              </w:rPr>
              <w:t xml:space="preserve">DATASET NAME gives the data the handle CarePulse and brings its window to the front.</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data import from variable preparation.</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VARIABLE LEVEL Q1_DoctorResponsiveness TO Q5_OverallSatisfaction (ORDINAL).</w:t>
            </w:r>
          </w:p>
        </w:tc>
        <w:tc>
          <w:tcPr>
            <w:tcW w:type="dxa" w:w="5300"/>
            <w:shd w:fill="FFFFFF" w:val="clear"/>
          </w:tcPr>
          <w:p>
            <w:r>
              <w:rPr>
                <w:rFonts w:ascii="Calibri" w:cs="Calibri" w:eastAsia="Calibri" w:hAnsi="Calibri"/>
                <w:sz w:val="18"/>
                <w:szCs w:val="18"/>
              </w:rPr>
              <w:t xml:space="preserve">VARIABLE LEVEL sets the five Likert items to ORDINAL measurement level.</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VALUE LABELS Q1_DoctorResponsiveness Q2_AppEaseOfUse Q3_ConsultationQuality</w:t>
            </w:r>
          </w:p>
        </w:tc>
        <w:tc>
          <w:tcPr>
            <w:tcW w:type="dxa" w:w="5300"/>
            <w:shd w:fill="F7F9FB" w:val="clear"/>
          </w:tcPr>
          <w:p>
            <w:r>
              <w:rPr>
                <w:rFonts w:ascii="Calibri" w:cs="Calibri" w:eastAsia="Calibri" w:hAnsi="Calibri"/>
                <w:sz w:val="18"/>
                <w:szCs w:val="18"/>
              </w:rPr>
              <w:t xml:space="preserve">Begins VALUE LABELS for the five Likert items, continuing the variable list on the next line.</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7F9FB" w:val="clear"/>
          </w:tcPr>
          <w:p>
            <w:r>
              <w:rPr>
                <w:rFonts w:ascii="Calibri" w:cs="Calibri" w:eastAsia="Calibri" w:hAnsi="Calibri"/>
                <w:sz w:val="18"/>
                <w:szCs w:val="18"/>
              </w:rPr>
              <w:t xml:space="preserve">Defines the shared 1 to 5 value labels for all five items; the period ends the command.</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labelling from the derived-variable section.</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COMPUTE SatisfactionIndex = MEAN(Q1_DoctorResponsiveness, Q2_AppEaseOfUse,</w:t>
            </w:r>
          </w:p>
        </w:tc>
        <w:tc>
          <w:tcPr>
            <w:tcW w:type="dxa" w:w="5300"/>
            <w:shd w:fill="F7F9FB" w:val="clear"/>
          </w:tcPr>
          <w:p>
            <w:r>
              <w:rPr>
                <w:rFonts w:ascii="Calibri" w:cs="Calibri" w:eastAsia="Calibri" w:hAnsi="Calibri"/>
                <w:sz w:val="18"/>
                <w:szCs w:val="18"/>
              </w:rPr>
              <w:t xml:space="preserve">Begins COMPUTE, creating SatisfactionIndex as the mean of the first two listed items, continuing the function call onto the next line.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Q3_ConsultationQuality, Q4_WaitTimeSatisfaction, Q5_OverallSatisfaction).</w:t>
            </w:r>
          </w:p>
        </w:tc>
        <w:tc>
          <w:tcPr>
            <w:tcW w:type="dxa" w:w="5300"/>
            <w:shd w:fill="FFFFFF" w:val="clear"/>
          </w:tcPr>
          <w:p>
            <w:r>
              <w:rPr>
                <w:rFonts w:ascii="Calibri" w:cs="Calibri" w:eastAsia="Calibri" w:hAnsi="Calibri"/>
                <w:sz w:val="18"/>
                <w:szCs w:val="18"/>
              </w:rPr>
              <w:t xml:space="preserve">Completes the MEAN() function call with the remaining three items and closes the COMPUTE command.</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RECODE Age (18 THRU 25=1)(26 THRU 40=2)(41 THRU 55=3)(56 THRU HIGHEST=4)</w:t>
            </w:r>
          </w:p>
        </w:tc>
        <w:tc>
          <w:tcPr>
            <w:tcW w:type="dxa" w:w="5300"/>
            <w:shd w:fill="F7F9FB" w:val="clear"/>
          </w:tcPr>
          <w:p>
            <w:r>
              <w:rPr>
                <w:rFonts w:ascii="Calibri" w:cs="Calibri" w:eastAsia="Calibri" w:hAnsi="Calibri"/>
                <w:sz w:val="18"/>
                <w:szCs w:val="18"/>
              </w:rPr>
              <w:t xml:space="preserve">Begins RECODE, converting Age into four ordered bands,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INTO AgeBand.</w:t>
            </w:r>
          </w:p>
        </w:tc>
        <w:tc>
          <w:tcPr>
            <w:tcW w:type="dxa" w:w="5300"/>
            <w:shd w:fill="FFFFFF" w:val="clear"/>
          </w:tcPr>
          <w:p>
            <w:r>
              <w:rPr>
                <w:rFonts w:ascii="Calibri" w:cs="Calibri" w:eastAsia="Calibri" w:hAnsi="Calibri"/>
                <w:sz w:val="18"/>
                <w:szCs w:val="18"/>
              </w:rPr>
              <w:t xml:space="preserve">INTO AgeBand writes the result into a brand-new variable, leaving Age itself unchanged; the period ends the command.</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SatisfactionIndex computation and the Age recode now.</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data preparation from the analysis section.</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FREQUENCIES VARIABLES=Region Gender ChurnRisk.</w:t>
            </w:r>
          </w:p>
        </w:tc>
        <w:tc>
          <w:tcPr>
            <w:tcW w:type="dxa" w:w="5300"/>
            <w:shd w:fill="F7F9FB" w:val="clear"/>
          </w:tcPr>
          <w:p>
            <w:r>
              <w:rPr>
                <w:rFonts w:ascii="Calibri" w:cs="Calibri" w:eastAsia="Calibri" w:hAnsi="Calibri"/>
                <w:sz w:val="18"/>
                <w:szCs w:val="18"/>
              </w:rPr>
              <w:t xml:space="preserve">FREQUENCIES produces category counts for Region, Gender, and ChurnRisk.</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DESCRIPTIVES VARIABLES=MonthlyConsultationSpend EngagementIndex SatisfactionIndex.</w:t>
            </w:r>
          </w:p>
        </w:tc>
        <w:tc>
          <w:tcPr>
            <w:tcW w:type="dxa" w:w="5300"/>
            <w:shd w:fill="FFFFFF" w:val="clear"/>
          </w:tcPr>
          <w:p>
            <w:r>
              <w:rPr>
                <w:rFonts w:ascii="Calibri" w:cs="Calibri" w:eastAsia="Calibri" w:hAnsi="Calibri"/>
                <w:sz w:val="18"/>
                <w:szCs w:val="18"/>
              </w:rPr>
              <w:t xml:space="preserve">DESCRIPTIVES produces summary statistics for MonthlyConsultationSpend, EngagementIndex, and the new SatisfactionIndex.</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CROSSTABS /TABLES=ConsultationChannel BY ComplaintFiled /STATISTICS=CHISQ.</w:t>
            </w:r>
          </w:p>
        </w:tc>
        <w:tc>
          <w:tcPr>
            <w:tcW w:type="dxa" w:w="5300"/>
            <w:shd w:fill="F7F9FB" w:val="clear"/>
          </w:tcPr>
          <w:p>
            <w:r>
              <w:rPr>
                <w:rFonts w:ascii="Calibri" w:cs="Calibri" w:eastAsia="Calibri" w:hAnsi="Calibri"/>
                <w:sz w:val="18"/>
                <w:szCs w:val="18"/>
              </w:rPr>
              <w:t xml:space="preserve">CROSSTABS tests whether ConsultationChannel and ComplaintFiled are statistically associated, using a chi-square test.</w:t>
            </w:r>
          </w:p>
        </w:tc>
      </w:tr>
      <w:tr>
        <w:tc>
          <w:tcPr>
            <w:tcW w:type="dxa" w:w="900"/>
            <w:shd w:fill="FFFFFF" w:val="clear"/>
            <w:vAlign w:val="center"/>
          </w:tcPr>
          <w:p>
            <w:pPr>
              <w:jc w:val="center"/>
            </w:pPr>
            <w:r>
              <w:rPr>
                <w:rFonts w:ascii="Calibri" w:cs="Calibri" w:eastAsia="Calibri" w:hAnsi="Calibri"/>
                <w:sz w:val="18"/>
                <w:szCs w:val="18"/>
              </w:rPr>
              <w:t xml:space="preserve">31</w:t>
            </w:r>
          </w:p>
        </w:tc>
        <w:tc>
          <w:tcPr>
            <w:tcW w:type="dxa" w:w="3600"/>
            <w:shd w:fill="FFFFFF" w:val="clear"/>
          </w:tcPr>
          <w:p>
            <w:r>
              <w:rPr>
                <w:rFonts w:ascii="Consolas" w:cs="Consolas" w:eastAsia="Consolas" w:hAnsi="Consolas"/>
                <w:color w:val="1B3A57"/>
                <w:sz w:val="17"/>
                <w:szCs w:val="17"/>
              </w:rPr>
              <w:t xml:space="preserve">T-TEST GROUPS=Gender('Male' 'Female') /VARIABLES=MonthlyConsultationSpend.</w:t>
            </w:r>
          </w:p>
        </w:tc>
        <w:tc>
          <w:tcPr>
            <w:tcW w:type="dxa" w:w="5300"/>
            <w:shd w:fill="FFFFFF" w:val="clear"/>
          </w:tcPr>
          <w:p>
            <w:r>
              <w:rPr>
                <w:rFonts w:ascii="Calibri" w:cs="Calibri" w:eastAsia="Calibri" w:hAnsi="Calibri"/>
                <w:sz w:val="18"/>
                <w:szCs w:val="18"/>
              </w:rPr>
              <w:t xml:space="preserve">T-TEST compares average MonthlyConsultationSpend between male and female patients.</w:t>
            </w:r>
          </w:p>
        </w:tc>
      </w:tr>
      <w:tr>
        <w:tc>
          <w:tcPr>
            <w:tcW w:type="dxa" w:w="900"/>
            <w:shd w:fill="F7F9FB" w:val="clear"/>
            <w:vAlign w:val="center"/>
          </w:tcPr>
          <w:p>
            <w:pPr>
              <w:jc w:val="center"/>
            </w:pPr>
            <w:r>
              <w:rPr>
                <w:rFonts w:ascii="Calibri" w:cs="Calibri" w:eastAsia="Calibri" w:hAnsi="Calibri"/>
                <w:sz w:val="18"/>
                <w:szCs w:val="18"/>
              </w:rPr>
              <w:t xml:space="preserve">32</w:t>
            </w:r>
          </w:p>
        </w:tc>
        <w:tc>
          <w:tcPr>
            <w:tcW w:type="dxa" w:w="3600"/>
            <w:shd w:fill="F7F9FB" w:val="clear"/>
          </w:tcPr>
          <w:p>
            <w:r>
              <w:rPr>
                <w:rFonts w:ascii="Consolas" w:cs="Consolas" w:eastAsia="Consolas" w:hAnsi="Consolas"/>
                <w:color w:val="1B3A57"/>
                <w:sz w:val="17"/>
                <w:szCs w:val="17"/>
              </w:rPr>
              <w:t xml:space="preserve">ONEWAY Q5_OverallSatisfaction BY Region /POSTHOC=TUKEY.</w:t>
            </w:r>
          </w:p>
        </w:tc>
        <w:tc>
          <w:tcPr>
            <w:tcW w:type="dxa" w:w="5300"/>
            <w:shd w:fill="F7F9FB" w:val="clear"/>
          </w:tcPr>
          <w:p>
            <w:r>
              <w:rPr>
                <w:rFonts w:ascii="Calibri" w:cs="Calibri" w:eastAsia="Calibri" w:hAnsi="Calibri"/>
                <w:sz w:val="18"/>
                <w:szCs w:val="18"/>
              </w:rPr>
              <w:t xml:space="preserve">ONEWAY tests whether average Q5_OverallSatisfaction differs across regions, with Tukey post-hoc comparisons.</w:t>
            </w:r>
          </w:p>
        </w:tc>
      </w:tr>
      <w:tr>
        <w:tc>
          <w:tcPr>
            <w:tcW w:type="dxa" w:w="900"/>
            <w:shd w:fill="FFFFFF" w:val="clear"/>
            <w:vAlign w:val="center"/>
          </w:tcPr>
          <w:p>
            <w:pPr>
              <w:jc w:val="center"/>
            </w:pPr>
            <w:r>
              <w:rPr>
                <w:rFonts w:ascii="Calibri" w:cs="Calibri" w:eastAsia="Calibri" w:hAnsi="Calibri"/>
                <w:sz w:val="18"/>
                <w:szCs w:val="18"/>
              </w:rPr>
              <w:t xml:space="preserve">33</w:t>
            </w:r>
          </w:p>
        </w:tc>
        <w:tc>
          <w:tcPr>
            <w:tcW w:type="dxa" w:w="3600"/>
            <w:shd w:fill="FFFFFF" w:val="clear"/>
          </w:tcPr>
          <w:p>
            <w:r>
              <w:rPr>
                <w:rFonts w:ascii="Consolas" w:cs="Consolas" w:eastAsia="Consolas" w:hAnsi="Consolas"/>
                <w:color w:val="1B3A57"/>
                <w:sz w:val="17"/>
                <w:szCs w:val="17"/>
              </w:rPr>
              <w:t xml:space="preserve">CORRELATIONS /VARIABLES=Age MonthlyConsultationSpend EngagementIndex.</w:t>
            </w:r>
          </w:p>
        </w:tc>
        <w:tc>
          <w:tcPr>
            <w:tcW w:type="dxa" w:w="5300"/>
            <w:shd w:fill="FFFFFF" w:val="clear"/>
          </w:tcPr>
          <w:p>
            <w:r>
              <w:rPr>
                <w:rFonts w:ascii="Calibri" w:cs="Calibri" w:eastAsia="Calibri" w:hAnsi="Calibri"/>
                <w:sz w:val="18"/>
                <w:szCs w:val="18"/>
              </w:rPr>
              <w:t xml:space="preserve">CORRELATIONS produces a Pearson correlation matrix among Age, MonthlyConsultationSpend, and EngagementIndex.</w:t>
            </w:r>
          </w:p>
        </w:tc>
      </w:tr>
      <w:tr>
        <w:tc>
          <w:tcPr>
            <w:tcW w:type="dxa" w:w="900"/>
            <w:shd w:fill="F7F9FB" w:val="clear"/>
            <w:vAlign w:val="center"/>
          </w:tcPr>
          <w:p>
            <w:pPr>
              <w:jc w:val="center"/>
            </w:pPr>
            <w:r>
              <w:rPr>
                <w:rFonts w:ascii="Calibri" w:cs="Calibri" w:eastAsia="Calibri" w:hAnsi="Calibri"/>
                <w:sz w:val="18"/>
                <w:szCs w:val="18"/>
              </w:rPr>
              <w:t xml:space="preserve">34</w:t>
            </w:r>
          </w:p>
        </w:tc>
        <w:tc>
          <w:tcPr>
            <w:tcW w:type="dxa" w:w="3600"/>
            <w:shd w:fill="F7F9FB" w:val="clear"/>
          </w:tcPr>
          <w:p>
            <w:r>
              <w:rPr>
                <w:rFonts w:ascii="Consolas" w:cs="Consolas" w:eastAsia="Consolas" w:hAnsi="Consolas"/>
                <w:color w:val="1B3A57"/>
                <w:sz w:val="17"/>
                <w:szCs w:val="17"/>
              </w:rPr>
              <w:t xml:space="preserve">REGRESSION /DEPENDENT MonthlyConsultationSpend /METHOD=ENTER Age YearsOnPlatform.</w:t>
            </w:r>
          </w:p>
        </w:tc>
        <w:tc>
          <w:tcPr>
            <w:tcW w:type="dxa" w:w="5300"/>
            <w:shd w:fill="F7F9FB" w:val="clear"/>
          </w:tcPr>
          <w:p>
            <w:r>
              <w:rPr>
                <w:rFonts w:ascii="Calibri" w:cs="Calibri" w:eastAsia="Calibri" w:hAnsi="Calibri"/>
                <w:sz w:val="18"/>
                <w:szCs w:val="18"/>
              </w:rPr>
              <w:t xml:space="preserve">REGRESSION predicts MonthlyConsultationSpend from Age and YearsOnPlatform in a single-step model.</w:t>
            </w:r>
          </w:p>
        </w:tc>
      </w:tr>
      <w:tr>
        <w:tc>
          <w:tcPr>
            <w:tcW w:type="dxa" w:w="900"/>
            <w:shd w:fill="FFFFFF" w:val="clear"/>
            <w:vAlign w:val="center"/>
          </w:tcPr>
          <w:p>
            <w:pPr>
              <w:jc w:val="center"/>
            </w:pPr>
            <w:r>
              <w:rPr>
                <w:rFonts w:ascii="Calibri" w:cs="Calibri" w:eastAsia="Calibri" w:hAnsi="Calibri"/>
                <w:sz w:val="18"/>
                <w:szCs w:val="18"/>
              </w:rPr>
              <w:t xml:space="preserve">35</w:t>
            </w:r>
          </w:p>
        </w:tc>
        <w:tc>
          <w:tcPr>
            <w:tcW w:type="dxa" w:w="3600"/>
            <w:shd w:fill="FFFFFF" w:val="clear"/>
          </w:tcPr>
          <w:p>
            <w:r>
              <w:rPr>
                <w:rFonts w:ascii="Consolas" w:cs="Consolas" w:eastAsia="Consolas" w:hAnsi="Consolas"/>
                <w:color w:val="1B3A57"/>
                <w:sz w:val="17"/>
                <w:szCs w:val="17"/>
              </w:rPr>
              <w:t xml:space="preserve">RELIABILITY /VARIABLES=Q1_DoctorResponsiveness TO Q5_OverallSatisfaction</w:t>
            </w:r>
          </w:p>
        </w:tc>
        <w:tc>
          <w:tcPr>
            <w:tcW w:type="dxa" w:w="5300"/>
            <w:shd w:fill="FFFFFF" w:val="clear"/>
          </w:tcPr>
          <w:p>
            <w:r>
              <w:rPr>
                <w:rFonts w:ascii="Calibri" w:cs="Calibri" w:eastAsia="Calibri" w:hAnsi="Calibri"/>
                <w:sz w:val="18"/>
                <w:szCs w:val="18"/>
              </w:rPr>
              <w:t xml:space="preserve">Begins RELIABILITY, testing the internal consistency of every item from Q1_DoctorResponsiveness through Q5_OverallSatisfaction,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36</w:t>
            </w:r>
          </w:p>
        </w:tc>
        <w:tc>
          <w:tcPr>
            <w:tcW w:type="dxa" w:w="3600"/>
            <w:shd w:fill="F7F9FB" w:val="clear"/>
          </w:tcPr>
          <w:p>
            <w:r>
              <w:rPr>
                <w:rFonts w:ascii="Consolas" w:cs="Consolas" w:eastAsia="Consolas" w:hAnsi="Consolas"/>
                <w:color w:val="1B3A57"/>
                <w:sz w:val="17"/>
                <w:szCs w:val="17"/>
              </w:rPr>
              <w:t xml:space="preserve"> /MODEL=ALPHA.</w:t>
            </w:r>
          </w:p>
        </w:tc>
        <w:tc>
          <w:tcPr>
            <w:tcW w:type="dxa" w:w="5300"/>
            <w:shd w:fill="F7F9FB" w:val="clear"/>
          </w:tcPr>
          <w:p>
            <w:r>
              <w:rPr>
                <w:rFonts w:ascii="Calibri" w:cs="Calibri" w:eastAsia="Calibri" w:hAnsi="Calibri"/>
                <w:sz w:val="18"/>
                <w:szCs w:val="18"/>
              </w:rPr>
              <w:t xml:space="preserve">MODEL=ALPHA requests Cronbach's alpha as the reliability statistic; the period ends the command.</w:t>
            </w:r>
          </w:p>
        </w:tc>
      </w:tr>
      <w:tr>
        <w:tc>
          <w:tcPr>
            <w:tcW w:type="dxa" w:w="900"/>
            <w:shd w:fill="FFFFFF" w:val="clear"/>
            <w:vAlign w:val="center"/>
          </w:tcPr>
          <w:p>
            <w:pPr>
              <w:jc w:val="center"/>
            </w:pPr>
            <w:r>
              <w:rPr>
                <w:rFonts w:ascii="Calibri" w:cs="Calibri" w:eastAsia="Calibri" w:hAnsi="Calibri"/>
                <w:sz w:val="18"/>
                <w:szCs w:val="18"/>
              </w:rPr>
              <w:t xml:space="preserve">37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analysis section from the final export step.</w:t>
            </w:r>
          </w:p>
        </w:tc>
      </w:tr>
      <w:tr>
        <w:tc>
          <w:tcPr>
            <w:tcW w:type="dxa" w:w="900"/>
            <w:shd w:fill="F7F9FB" w:val="clear"/>
            <w:vAlign w:val="center"/>
          </w:tcPr>
          <w:p>
            <w:pPr>
              <w:jc w:val="center"/>
            </w:pPr>
            <w:r>
              <w:rPr>
                <w:rFonts w:ascii="Calibri" w:cs="Calibri" w:eastAsia="Calibri" w:hAnsi="Calibri"/>
                <w:sz w:val="18"/>
                <w:szCs w:val="18"/>
              </w:rPr>
              <w:t xml:space="preserve">38</w:t>
            </w:r>
          </w:p>
        </w:tc>
        <w:tc>
          <w:tcPr>
            <w:tcW w:type="dxa" w:w="3600"/>
            <w:shd w:fill="F7F9FB" w:val="clear"/>
          </w:tcPr>
          <w:p>
            <w:r>
              <w:rPr>
                <w:rFonts w:ascii="Consolas" w:cs="Consolas" w:eastAsia="Consolas" w:hAnsi="Consolas"/>
                <w:color w:val="1B3A57"/>
                <w:sz w:val="17"/>
                <w:szCs w:val="17"/>
              </w:rPr>
              <w:t xml:space="preserve">OUTPUT EXPORT /CONTENTS EXPORT=ALL</w:t>
            </w:r>
          </w:p>
        </w:tc>
        <w:tc>
          <w:tcPr>
            <w:tcW w:type="dxa" w:w="5300"/>
            <w:shd w:fill="F7F9FB" w:val="clear"/>
          </w:tcPr>
          <w:p>
            <w:r>
              <w:rPr>
                <w:rFonts w:ascii="Calibri" w:cs="Calibri" w:eastAsia="Calibri" w:hAnsi="Calibri"/>
                <w:sz w:val="18"/>
                <w:szCs w:val="18"/>
              </w:rPr>
              <w:t xml:space="preserve">Begins OUTPUT EXPORT, exporting every table and chart currently in the Viewer,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39</w:t>
            </w:r>
          </w:p>
        </w:tc>
        <w:tc>
          <w:tcPr>
            <w:tcW w:type="dxa" w:w="3600"/>
            <w:shd w:fill="FFFFFF" w:val="clear"/>
          </w:tcPr>
          <w:p>
            <w:r>
              <w:rPr>
                <w:rFonts w:ascii="Consolas" w:cs="Consolas" w:eastAsia="Consolas" w:hAnsi="Consolas"/>
                <w:color w:val="1B3A57"/>
                <w:sz w:val="17"/>
                <w:szCs w:val="17"/>
              </w:rPr>
              <w:t xml:space="preserve"> /DOCX DOCUMENTFILE='CarePulse_FullResults.docx' DOCUMENTTYPE=DOCUMENT.</w:t>
            </w:r>
          </w:p>
        </w:tc>
        <w:tc>
          <w:tcPr>
            <w:tcW w:type="dxa" w:w="5300"/>
            <w:shd w:fill="FFFFFF" w:val="clear"/>
          </w:tcPr>
          <w:p>
            <w:r>
              <w:rPr>
                <w:rFonts w:ascii="Calibri" w:cs="Calibri" w:eastAsia="Calibri" w:hAnsi="Calibri"/>
                <w:sz w:val="18"/>
                <w:szCs w:val="18"/>
              </w:rPr>
              <w:t xml:space="preserve">Names the destination Word file and confirms it should be a standard document; the period ends the command and the entire pipeline.</w:t>
            </w:r>
          </w:p>
        </w:tc>
      </w:tr>
    </w:tbl>
    <w:p>
      <w:pPr>
        <w:spacing w:after="200"/>
      </w:pPr>
    </w:p>
    <w:p>
      <w:pPr>
        <w:pStyle w:val="Heading2"/>
        <w:spacing w:before="300"/>
      </w:pPr>
      <w:r>
        <w:t xml:space="preserve">Chapter 39: Appendix B: Command Quick-Reference</w:t>
      </w:r>
    </w:p>
    <w:p>
      <w:pPr>
        <w:spacing w:after="160"/>
        <w:jc w:val="both"/>
      </w:pPr>
      <w:r>
        <w:rPr>
          <w:rFonts w:ascii="Calibri" w:cs="Calibri" w:eastAsia="Calibri" w:hAnsi="Calibri"/>
          <w:sz w:val="22"/>
          <w:szCs w:val="22"/>
        </w:rPr>
        <w:t xml:space="preserve">A one-page reminder of every command family covered in this book, grouped by purpose, for quick lookup while you write your own syntax.</w:t>
      </w:r>
    </w:p>
    <w:p>
      <w:pPr>
        <w:spacing w:after="60" w:before="200"/>
      </w:pPr>
      <w:r>
        <w:rPr>
          <w:rFonts w:ascii="Calibri" w:cs="Calibri" w:eastAsia="Calibri" w:hAnsi="Calibri"/>
          <w:b/>
          <w:bCs/>
          <w:i/>
          <w:iCs/>
          <w:color w:val="444444"/>
          <w:sz w:val="20"/>
          <w:szCs w:val="20"/>
        </w:rPr>
        <w:t xml:space="preserve">Quick reference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SESSION SETUP ......... SET, SHOW, CD</w:t>
      </w:r>
      <w:r>
        <w:rPr>
          <w:rFonts w:ascii="Consolas" w:cs="Consolas" w:eastAsia="Consolas" w:hAnsi="Consolas"/>
          <w:color w:val="1B3A57"/>
          <w:sz w:val="19"/>
          <w:szCs w:val="19"/>
        </w:rPr>
        <w:br/>
        <w:t xml:space="preserve">IMPORT DATA ........... GET DATA, DATA LIST, BEGIN DATA/END DATA</w:t>
      </w:r>
      <w:r>
        <w:rPr>
          <w:rFonts w:ascii="Consolas" w:cs="Consolas" w:eastAsia="Consolas" w:hAnsi="Consolas"/>
          <w:color w:val="1B3A57"/>
          <w:sz w:val="19"/>
          <w:szCs w:val="19"/>
        </w:rPr>
        <w:br/>
        <w:t xml:space="preserve">LABEL DATA ............ VARIABLE LABELS, VALUE LABELS, MISSING VALUES,</w:t>
      </w:r>
      <w:r>
        <w:rPr>
          <w:rFonts w:ascii="Consolas" w:cs="Consolas" w:eastAsia="Consolas" w:hAnsi="Consolas"/>
          <w:color w:val="1B3A57"/>
          <w:sz w:val="19"/>
          <w:szCs w:val="19"/>
        </w:rPr>
        <w:br/>
        <w:t xml:space="preserve"> VARIABLE LEVEL, FORMATS</w:t>
      </w:r>
      <w:r>
        <w:rPr>
          <w:rFonts w:ascii="Consolas" w:cs="Consolas" w:eastAsia="Consolas" w:hAnsi="Consolas"/>
          <w:color w:val="1B3A57"/>
          <w:sz w:val="19"/>
          <w:szCs w:val="19"/>
        </w:rPr>
        <w:br/>
        <w:t xml:space="preserve">TRANSFORM ............. COMPUTE, IF, DO IF/ELSE IF/END IF, RECODE,</w:t>
      </w:r>
      <w:r>
        <w:rPr>
          <w:rFonts w:ascii="Consolas" w:cs="Consolas" w:eastAsia="Consolas" w:hAnsi="Consolas"/>
          <w:color w:val="1B3A57"/>
          <w:sz w:val="19"/>
          <w:szCs w:val="19"/>
        </w:rPr>
        <w:br/>
        <w:t xml:space="preserve"> AUTORECODE, STRING functions, Date functions</w:t>
      </w:r>
      <w:r>
        <w:rPr>
          <w:rFonts w:ascii="Consolas" w:cs="Consolas" w:eastAsia="Consolas" w:hAnsi="Consolas"/>
          <w:color w:val="1B3A57"/>
          <w:sz w:val="19"/>
          <w:szCs w:val="19"/>
        </w:rPr>
        <w:br/>
        <w:t xml:space="preserve">SUBSET / REORDER ...... SELECT IF, FILTER, TEMPORARY, SORT CASES,</w:t>
      </w:r>
      <w:r>
        <w:rPr>
          <w:rFonts w:ascii="Consolas" w:cs="Consolas" w:eastAsia="Consolas" w:hAnsi="Consolas"/>
          <w:color w:val="1B3A57"/>
          <w:sz w:val="19"/>
          <w:szCs w:val="19"/>
        </w:rPr>
        <w:br/>
        <w:t xml:space="preserve"> SPLIT FILE</w:t>
      </w:r>
      <w:r>
        <w:rPr>
          <w:rFonts w:ascii="Consolas" w:cs="Consolas" w:eastAsia="Consolas" w:hAnsi="Consolas"/>
          <w:color w:val="1B3A57"/>
          <w:sz w:val="19"/>
          <w:szCs w:val="19"/>
        </w:rPr>
        <w:br/>
        <w:t xml:space="preserve">COMBINE DATA .......... AGGREGATE, MATCH FILES, ADD FILES</w:t>
      </w:r>
      <w:r>
        <w:rPr>
          <w:rFonts w:ascii="Consolas" w:cs="Consolas" w:eastAsia="Consolas" w:hAnsi="Consolas"/>
          <w:color w:val="1B3A57"/>
          <w:sz w:val="19"/>
          <w:szCs w:val="19"/>
        </w:rPr>
        <w:br/>
        <w:t xml:space="preserve">WEIGHTING ............. WEIGHT BY</w:t>
      </w:r>
      <w:r>
        <w:rPr>
          <w:rFonts w:ascii="Consolas" w:cs="Consolas" w:eastAsia="Consolas" w:hAnsi="Consolas"/>
          <w:color w:val="1B3A57"/>
          <w:sz w:val="19"/>
          <w:szCs w:val="19"/>
        </w:rPr>
        <w:br/>
        <w:t xml:space="preserve">DESCRIBE .............. FREQUENCIES, DESCRIPTIVES, EXAMINE, MEANS</w:t>
      </w:r>
      <w:r>
        <w:rPr>
          <w:rFonts w:ascii="Consolas" w:cs="Consolas" w:eastAsia="Consolas" w:hAnsi="Consolas"/>
          <w:color w:val="1B3A57"/>
          <w:sz w:val="19"/>
          <w:szCs w:val="19"/>
        </w:rPr>
        <w:br/>
        <w:t xml:space="preserve">COMPARE GROUPS ........ T-TEST, ONEWAY, UNIANOVA/GLM, NPAR TESTS</w:t>
      </w:r>
      <w:r>
        <w:rPr>
          <w:rFonts w:ascii="Consolas" w:cs="Consolas" w:eastAsia="Consolas" w:hAnsi="Consolas"/>
          <w:color w:val="1B3A57"/>
          <w:sz w:val="19"/>
          <w:szCs w:val="19"/>
        </w:rPr>
        <w:br/>
        <w:t xml:space="preserve">ASSOCIATION ........... CROSSTABS, CORRELATIONS, NONPAR CORR</w:t>
      </w:r>
      <w:r>
        <w:rPr>
          <w:rFonts w:ascii="Consolas" w:cs="Consolas" w:eastAsia="Consolas" w:hAnsi="Consolas"/>
          <w:color w:val="1B3A57"/>
          <w:sz w:val="19"/>
          <w:szCs w:val="19"/>
        </w:rPr>
        <w:br/>
        <w:t xml:space="preserve">PREDICT ............... REGRESSION, LOGISTIC REGRESSION</w:t>
      </w:r>
      <w:r>
        <w:rPr>
          <w:rFonts w:ascii="Consolas" w:cs="Consolas" w:eastAsia="Consolas" w:hAnsi="Consolas"/>
          <w:color w:val="1B3A57"/>
          <w:sz w:val="19"/>
          <w:szCs w:val="19"/>
        </w:rPr>
        <w:br/>
        <w:t xml:space="preserve">SCALE DEVELOPMENT ..... RELIABILITY, FACTOR</w:t>
      </w:r>
      <w:r>
        <w:rPr>
          <w:rFonts w:ascii="Consolas" w:cs="Consolas" w:eastAsia="Consolas" w:hAnsi="Consolas"/>
          <w:color w:val="1B3A57"/>
          <w:sz w:val="19"/>
          <w:szCs w:val="19"/>
        </w:rPr>
        <w:br/>
        <w:t xml:space="preserve">OUTPUT / AUTOMATE ..... OUTPUT EXPORT, OMS/OMSEND, GGRAPH, GRAPH,</w:t>
      </w:r>
      <w:r>
        <w:rPr>
          <w:rFonts w:ascii="Consolas" w:cs="Consolas" w:eastAsia="Consolas" w:hAnsi="Consolas"/>
          <w:color w:val="1B3A57"/>
          <w:sz w:val="19"/>
          <w:szCs w:val="19"/>
        </w:rPr>
        <w:br/>
        <w:t xml:space="preserve"> DEFINE/!ENDDEFINE, LOOP/END LOOP, DO REPEAT,</w:t>
      </w:r>
      <w:r>
        <w:rPr>
          <w:rFonts w:ascii="Consolas" w:cs="Consolas" w:eastAsia="Consolas" w:hAnsi="Consolas"/>
          <w:color w:val="1B3A57"/>
          <w:sz w:val="19"/>
          <w:szCs w:val="19"/>
        </w:rPr>
        <w:br/>
        <w:t xml:space="preserve"> BEGIN PROGRAM/END PROGRAM</w:t>
      </w:r>
    </w:p>
    <w:p>
      <w:pPr>
        <w:spacing w:after="60" w:before="40"/>
      </w:pPr>
      <w:r>
        <w:rPr>
          <w:rFonts w:ascii="Calibri" w:cs="Calibri" w:eastAsia="Calibri" w:hAnsi="Calibri"/>
          <w:b/>
          <w:bCs/>
          <w:i/>
          <w:iCs/>
          <w:color w:val="1C7A63"/>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0F6E5A" w:val="clear"/>
            <w:vAlign w:val="center"/>
          </w:tcPr>
          <w:p>
            <w:pPr>
              <w:jc w:val="center"/>
            </w:pPr>
            <w:r>
              <w:rPr>
                <w:rFonts w:ascii="Calibri" w:cs="Calibri" w:eastAsia="Calibri" w:hAnsi="Calibri"/>
                <w:b/>
                <w:bCs/>
                <w:color w:val="FFFFFF"/>
                <w:sz w:val="19"/>
                <w:szCs w:val="19"/>
              </w:rPr>
              <w:t xml:space="preserve">Line</w:t>
            </w:r>
          </w:p>
        </w:tc>
        <w:tc>
          <w:tcPr>
            <w:tcW w:type="dxa" w:w="3600"/>
            <w:shd w:fill="0F6E5A" w:val="clear"/>
            <w:vAlign w:val="center"/>
          </w:tcPr>
          <w:p>
            <w:r>
              <w:rPr>
                <w:rFonts w:ascii="Calibri" w:cs="Calibri" w:eastAsia="Calibri" w:hAnsi="Calibri"/>
                <w:b/>
                <w:bCs/>
                <w:color w:val="FFFFFF"/>
                <w:sz w:val="19"/>
                <w:szCs w:val="19"/>
              </w:rPr>
              <w:t xml:space="preserve">Code</w:t>
            </w:r>
          </w:p>
        </w:tc>
        <w:tc>
          <w:tcPr>
            <w:tcW w:type="dxa" w:w="5300"/>
            <w:shd w:fill="0F6E5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SESSION SETUP ......... SET, SHOW, CD</w:t>
            </w:r>
          </w:p>
        </w:tc>
        <w:tc>
          <w:tcPr>
            <w:tcW w:type="dxa" w:w="5300"/>
            <w:shd w:fill="FFFFFF" w:val="clear"/>
          </w:tcPr>
          <w:p>
            <w:r>
              <w:rPr>
                <w:rFonts w:ascii="Calibri" w:cs="Calibri" w:eastAsia="Calibri" w:hAnsi="Calibri"/>
                <w:sz w:val="18"/>
                <w:szCs w:val="18"/>
              </w:rPr>
              <w:t xml:space="preserve">Lists the session setup commands covered in Chapter 3: SET, SHOW, and CD.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DATA ........... GET DATA, DATA LIST, BEGIN DATA/END DATA</w:t>
            </w:r>
          </w:p>
        </w:tc>
        <w:tc>
          <w:tcPr>
            <w:tcW w:type="dxa" w:w="5300"/>
            <w:shd w:fill="F7F9FB" w:val="clear"/>
          </w:tcPr>
          <w:p>
            <w:r>
              <w:rPr>
                <w:rFonts w:ascii="Calibri" w:cs="Calibri" w:eastAsia="Calibri" w:hAnsi="Calibri"/>
                <w:sz w:val="18"/>
                <w:szCs w:val="18"/>
              </w:rPr>
              <w:t xml:space="preserve">Lists the import commands covered in Chapters 4 and 5: GET DATA, DATA LIST, and BEGIN DATA/END DATA.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LABEL DATA ............ VARIABLE LABELS, VALUE LABELS, MISSING VALUES,</w:t>
            </w:r>
          </w:p>
        </w:tc>
        <w:tc>
          <w:tcPr>
            <w:tcW w:type="dxa" w:w="5300"/>
            <w:shd w:fill="FFFFFF" w:val="clear"/>
          </w:tcPr>
          <w:p>
            <w:r>
              <w:rPr>
                <w:rFonts w:ascii="Calibri" w:cs="Calibri" w:eastAsia="Calibri" w:hAnsi="Calibri"/>
                <w:sz w:val="18"/>
                <w:szCs w:val="18"/>
              </w:rPr>
              <w:t xml:space="preserve">Begins listing the labelling commands covered in Chapters 6 and 7: VARIABLE LABELS, VALUE LABELS, and MISSING VALUES,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VARIABLE LEVEL, FORMATS</w:t>
            </w:r>
          </w:p>
        </w:tc>
        <w:tc>
          <w:tcPr>
            <w:tcW w:type="dxa" w:w="5300"/>
            <w:shd w:fill="F7F9FB" w:val="clear"/>
          </w:tcPr>
          <w:p>
            <w:r>
              <w:rPr>
                <w:rFonts w:ascii="Calibri" w:cs="Calibri" w:eastAsia="Calibri" w:hAnsi="Calibri"/>
                <w:sz w:val="18"/>
                <w:szCs w:val="18"/>
              </w:rPr>
              <w:t xml:space="preserve">Completes the labelling list with VARIABLE LEVEL and FORMATS.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TRANSFORM ............. COMPUTE, IF, DO IF/ELSE IF/END IF, RECODE,</w:t>
            </w:r>
          </w:p>
        </w:tc>
        <w:tc>
          <w:tcPr>
            <w:tcW w:type="dxa" w:w="5300"/>
            <w:shd w:fill="FFFFFF" w:val="clear"/>
          </w:tcPr>
          <w:p>
            <w:r>
              <w:rPr>
                <w:rFonts w:ascii="Calibri" w:cs="Calibri" w:eastAsia="Calibri" w:hAnsi="Calibri"/>
                <w:sz w:val="18"/>
                <w:szCs w:val="18"/>
              </w:rPr>
              <w:t xml:space="preserve">Begins listing the transformation commands covered in Chapters 8 to 10: COMPUTE, IF, DO IF/ELSE IF/END IF, and RECODE,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AUTORECODE, STRING functions, Date functions</w:t>
            </w:r>
          </w:p>
        </w:tc>
        <w:tc>
          <w:tcPr>
            <w:tcW w:type="dxa" w:w="5300"/>
            <w:shd w:fill="F7F9FB" w:val="clear"/>
          </w:tcPr>
          <w:p>
            <w:r>
              <w:rPr>
                <w:rFonts w:ascii="Calibri" w:cs="Calibri" w:eastAsia="Calibri" w:hAnsi="Calibri"/>
                <w:sz w:val="18"/>
                <w:szCs w:val="18"/>
              </w:rPr>
              <w:t xml:space="preserve">Completes the transformation list with AUTORECODE and the string and date function families from Chapter 15.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SUBSET / REORDER ...... SELECT IF, FILTER, TEMPORARY, SORT CASES,</w:t>
            </w:r>
          </w:p>
        </w:tc>
        <w:tc>
          <w:tcPr>
            <w:tcW w:type="dxa" w:w="5300"/>
            <w:shd w:fill="FFFFFF" w:val="clear"/>
          </w:tcPr>
          <w:p>
            <w:r>
              <w:rPr>
                <w:rFonts w:ascii="Calibri" w:cs="Calibri" w:eastAsia="Calibri" w:hAnsi="Calibri"/>
                <w:sz w:val="18"/>
                <w:szCs w:val="18"/>
              </w:rPr>
              <w:t xml:space="preserve">Begins listing the subsetting and reordering commands covered in Chapters 11 and 12: SELECT IF, FILTER, TEMPORARY, and SORT CASES,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SPLIT FILE</w:t>
            </w:r>
          </w:p>
        </w:tc>
        <w:tc>
          <w:tcPr>
            <w:tcW w:type="dxa" w:w="5300"/>
            <w:shd w:fill="F7F9FB" w:val="clear"/>
          </w:tcPr>
          <w:p>
            <w:r>
              <w:rPr>
                <w:rFonts w:ascii="Calibri" w:cs="Calibri" w:eastAsia="Calibri" w:hAnsi="Calibri"/>
                <w:sz w:val="18"/>
                <w:szCs w:val="18"/>
              </w:rPr>
              <w:t xml:space="preserve">Completes that list with SPLIT FILE.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COMBINE DATA .......... AGGREGATE, MATCH FILES, ADD FILES</w:t>
            </w:r>
          </w:p>
        </w:tc>
        <w:tc>
          <w:tcPr>
            <w:tcW w:type="dxa" w:w="5300"/>
            <w:shd w:fill="FFFFFF" w:val="clear"/>
          </w:tcPr>
          <w:p>
            <w:r>
              <w:rPr>
                <w:rFonts w:ascii="Calibri" w:cs="Calibri" w:eastAsia="Calibri" w:hAnsi="Calibri"/>
                <w:sz w:val="18"/>
                <w:szCs w:val="18"/>
              </w:rPr>
              <w:t xml:space="preserve">Lists the data-combining commands covered in Chapters 13 and 14: AGGREGATE, MATCH FILES, and ADD FILES.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WEIGHTING ............. WEIGHT BY</w:t>
            </w:r>
          </w:p>
        </w:tc>
        <w:tc>
          <w:tcPr>
            <w:tcW w:type="dxa" w:w="5300"/>
            <w:shd w:fill="F7F9FB" w:val="clear"/>
          </w:tcPr>
          <w:p>
            <w:r>
              <w:rPr>
                <w:rFonts w:ascii="Calibri" w:cs="Calibri" w:eastAsia="Calibri" w:hAnsi="Calibri"/>
                <w:sz w:val="18"/>
                <w:szCs w:val="18"/>
              </w:rPr>
              <w:t xml:space="preserve">Lists the weighting command covered in Chapter 16: WEIGHT BY.</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DESCRIBE .............. FREQUENCIES, DESCRIPTIVES, EXAMINE, MEANS</w:t>
            </w:r>
          </w:p>
        </w:tc>
        <w:tc>
          <w:tcPr>
            <w:tcW w:type="dxa" w:w="5300"/>
            <w:shd w:fill="FFFFFF" w:val="clear"/>
          </w:tcPr>
          <w:p>
            <w:r>
              <w:rPr>
                <w:rFonts w:ascii="Calibri" w:cs="Calibri" w:eastAsia="Calibri" w:hAnsi="Calibri"/>
                <w:sz w:val="18"/>
                <w:szCs w:val="18"/>
              </w:rPr>
              <w:t xml:space="preserve">Lists the descriptive commands covered in Chapters 17 to 20: FREQUENCIES, DESCRIPTIVES, EXAMINE, and MEANS.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COMPARE GROUPS ........ T-TEST, ONEWAY, UNIANOVA/GLM, NPAR TESTS</w:t>
            </w:r>
          </w:p>
        </w:tc>
        <w:tc>
          <w:tcPr>
            <w:tcW w:type="dxa" w:w="5300"/>
            <w:shd w:fill="F7F9FB" w:val="clear"/>
          </w:tcPr>
          <w:p>
            <w:r>
              <w:rPr>
                <w:rFonts w:ascii="Calibri" w:cs="Calibri" w:eastAsia="Calibri" w:hAnsi="Calibri"/>
                <w:sz w:val="18"/>
                <w:szCs w:val="18"/>
              </w:rPr>
              <w:t xml:space="preserve">Lists the group-comparison commands covered in Chapters 22 to 24 and 30: T-TEST, ONEWAY, UNIANOVA/GLM, and NPAR TESTS.</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ASSOCIATION ........... CROSSTABS, CORRELATIONS, NONPAR CORR</w:t>
            </w:r>
          </w:p>
        </w:tc>
        <w:tc>
          <w:tcPr>
            <w:tcW w:type="dxa" w:w="5300"/>
            <w:shd w:fill="FFFFFF" w:val="clear"/>
          </w:tcPr>
          <w:p>
            <w:r>
              <w:rPr>
                <w:rFonts w:ascii="Calibri" w:cs="Calibri" w:eastAsia="Calibri" w:hAnsi="Calibri"/>
                <w:sz w:val="18"/>
                <w:szCs w:val="18"/>
              </w:rPr>
              <w:t xml:space="preserve">Lists the association commands covered in Chapters 21 and 25: CROSSTABS, CORRELATIONS, and NONPAR CORR.</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PREDICT ............... REGRESSION, LOGISTIC REGRESSION</w:t>
            </w:r>
          </w:p>
        </w:tc>
        <w:tc>
          <w:tcPr>
            <w:tcW w:type="dxa" w:w="5300"/>
            <w:shd w:fill="F7F9FB" w:val="clear"/>
          </w:tcPr>
          <w:p>
            <w:r>
              <w:rPr>
                <w:rFonts w:ascii="Calibri" w:cs="Calibri" w:eastAsia="Calibri" w:hAnsi="Calibri"/>
                <w:sz w:val="18"/>
                <w:szCs w:val="18"/>
              </w:rPr>
              <w:t xml:space="preserve">Lists the prediction commands covered in Chapters 26 and 27: REGRESSION and LOGISTIC REGRESSION.</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SCALE DEVELOPMENT ..... RELIABILITY, FACTOR</w:t>
            </w:r>
          </w:p>
        </w:tc>
        <w:tc>
          <w:tcPr>
            <w:tcW w:type="dxa" w:w="5300"/>
            <w:shd w:fill="FFFFFF" w:val="clear"/>
          </w:tcPr>
          <w:p>
            <w:r>
              <w:rPr>
                <w:rFonts w:ascii="Calibri" w:cs="Calibri" w:eastAsia="Calibri" w:hAnsi="Calibri"/>
                <w:sz w:val="18"/>
                <w:szCs w:val="18"/>
              </w:rPr>
              <w:t xml:space="preserve">Lists the scale-development commands covered in Chapters 28 and 29: RELIABILITY and FACTOR.</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OUTPUT / AUTOMATE ..... OUTPUT EXPORT, OMS/OMSEND, GGRAPH, GRAPH,</w:t>
            </w:r>
          </w:p>
        </w:tc>
        <w:tc>
          <w:tcPr>
            <w:tcW w:type="dxa" w:w="5300"/>
            <w:shd w:fill="F7F9FB" w:val="clear"/>
          </w:tcPr>
          <w:p>
            <w:r>
              <w:rPr>
                <w:rFonts w:ascii="Calibri" w:cs="Calibri" w:eastAsia="Calibri" w:hAnsi="Calibri"/>
                <w:sz w:val="18"/>
                <w:szCs w:val="18"/>
              </w:rPr>
              <w:t xml:space="preserve">Begins listing the output and automation commands covered in Chapters 31 to 33: OUTPUT EXPORT, OMS/OMSEND, and GGRAPH/GRAPH,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DEFINE/!ENDDEFINE, LOOP/END LOOP, DO REPEAT,</w:t>
            </w:r>
          </w:p>
        </w:tc>
        <w:tc>
          <w:tcPr>
            <w:tcW w:type="dxa" w:w="5300"/>
            <w:shd w:fill="FFFFFF" w:val="clear"/>
          </w:tcPr>
          <w:p>
            <w:r>
              <w:rPr>
                <w:rFonts w:ascii="Calibri" w:cs="Calibri" w:eastAsia="Calibri" w:hAnsi="Calibri"/>
                <w:sz w:val="18"/>
                <w:szCs w:val="18"/>
              </w:rPr>
              <w:t xml:space="preserve">Continues that list with DEFINE/!ENDDEFINE and LOOP/END LOOP and DO REPEAT.</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BEGIN PROGRAM/END PROGRAM</w:t>
            </w:r>
          </w:p>
        </w:tc>
        <w:tc>
          <w:tcPr>
            <w:tcW w:type="dxa" w:w="5300"/>
            <w:shd w:fill="F7F9FB" w:val="clear"/>
          </w:tcPr>
          <w:p>
            <w:r>
              <w:rPr>
                <w:rFonts w:ascii="Calibri" w:cs="Calibri" w:eastAsia="Calibri" w:hAnsi="Calibri"/>
                <w:sz w:val="18"/>
                <w:szCs w:val="18"/>
              </w:rPr>
              <w:t xml:space="preserve">Completes the list with BEGIN PROGRAM/END PROGRAM from Chapter 35.</w:t>
            </w:r>
          </w:p>
        </w:tc>
      </w:tr>
    </w:tbl>
    <w:p>
      <w:pPr>
        <w:spacing w:after="200"/>
      </w:pP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6E5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7A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2026-07-17T06:04:25.529Z</dcterms:created>
  <dcterms:modified xsi:type="dcterms:W3CDTF">2026-07-17T06:04:25.540Z</dcterms:modified>
</cp:coreProperties>
</file>

<file path=docProps/custom.xml><?xml version="1.0" encoding="utf-8"?>
<Properties xmlns="http://schemas.openxmlformats.org/officeDocument/2006/custom-properties" xmlns:vt="http://schemas.openxmlformats.org/officeDocument/2006/docPropsVTypes"/>
</file>