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rtl w:val="0"/>
        </w:rPr>
        <w:t xml:space="preserve">Winkelmann BMW Fuel Injector – System Traceability – Instrukcja użytkownika.</w:t>
      </w:r>
    </w:p>
    <w:p w:rsidR="00000000" w:rsidDel="00000000" w:rsidP="00000000" w:rsidRDefault="00000000" w:rsidRPr="00000000" w14:paraId="00000002">
      <w:pPr>
        <w:spacing w:before="240" w:line="240" w:lineRule="auto"/>
        <w:rPr/>
      </w:pPr>
      <w:r w:rsidDel="00000000" w:rsidR="00000000" w:rsidRPr="00000000">
        <w:rPr>
          <w:rtl w:val="0"/>
        </w:rPr>
      </w:r>
    </w:p>
    <w:p w:rsidR="00000000" w:rsidDel="00000000" w:rsidP="00000000" w:rsidRDefault="00000000" w:rsidRPr="00000000" w14:paraId="00000003">
      <w:pPr>
        <w:spacing w:before="240" w:line="240" w:lineRule="auto"/>
        <w:rPr/>
      </w:pPr>
      <w:r w:rsidDel="00000000" w:rsidR="00000000" w:rsidRPr="00000000">
        <w:rPr>
          <w:rtl w:val="0"/>
        </w:rPr>
        <w:t xml:space="preserve">1) Wymagania sprzętowe – Windows 7 Professional, 64 bit, karta sieciowa, 20Gb wolnego miejsca na dysku E:</w:t>
      </w:r>
    </w:p>
    <w:p w:rsidR="00000000" w:rsidDel="00000000" w:rsidP="00000000" w:rsidRDefault="00000000" w:rsidRPr="00000000" w14:paraId="00000004">
      <w:pPr>
        <w:spacing w:before="240" w:line="240" w:lineRule="auto"/>
        <w:rPr/>
      </w:pPr>
      <w:r w:rsidDel="00000000" w:rsidR="00000000" w:rsidRPr="00000000">
        <w:rPr>
          <w:rtl w:val="0"/>
        </w:rPr>
        <w:t xml:space="preserve">2) Lokalizacja plików na dysku:</w:t>
      </w:r>
    </w:p>
    <w:p w:rsidR="00000000" w:rsidDel="00000000" w:rsidP="00000000" w:rsidRDefault="00000000" w:rsidRPr="00000000" w14:paraId="00000005">
      <w:pPr>
        <w:spacing w:before="240" w:line="240" w:lineRule="auto"/>
        <w:rPr/>
      </w:pPr>
      <w:r w:rsidDel="00000000" w:rsidR="00000000" w:rsidRPr="00000000">
        <w:rPr>
          <w:rtl w:val="0"/>
        </w:rPr>
        <w:t xml:space="preserve">System Traceability jest zainstalowany na dysku E:</w:t>
      </w:r>
    </w:p>
    <w:p w:rsidR="00000000" w:rsidDel="00000000" w:rsidP="00000000" w:rsidRDefault="00000000" w:rsidRPr="00000000" w14:paraId="00000006">
      <w:pPr>
        <w:spacing w:before="240" w:line="240" w:lineRule="auto"/>
        <w:rPr/>
      </w:pPr>
      <w:r w:rsidDel="00000000" w:rsidR="00000000" w:rsidRPr="00000000">
        <w:rPr>
          <w:rtl w:val="0"/>
        </w:rPr>
        <w:tab/>
        <w:t xml:space="preserve">- logi : </w:t>
      </w:r>
    </w:p>
    <w:p w:rsidR="00000000" w:rsidDel="00000000" w:rsidP="00000000" w:rsidRDefault="00000000" w:rsidRPr="00000000" w14:paraId="00000007">
      <w:pPr>
        <w:spacing w:before="240" w:line="240" w:lineRule="auto"/>
        <w:ind w:left="720" w:firstLine="720"/>
        <w:rPr/>
      </w:pPr>
      <w:r w:rsidDel="00000000" w:rsidR="00000000" w:rsidRPr="00000000">
        <w:rPr>
          <w:rtl w:val="0"/>
        </w:rPr>
        <w:t xml:space="preserve">Aplikacja backend: E:\log\wink_bmw_trace_gui.log</w:t>
      </w:r>
    </w:p>
    <w:p w:rsidR="00000000" w:rsidDel="00000000" w:rsidP="00000000" w:rsidRDefault="00000000" w:rsidRPr="00000000" w14:paraId="00000008">
      <w:pPr>
        <w:spacing w:before="240" w:line="240" w:lineRule="auto"/>
        <w:ind w:left="720" w:firstLine="720"/>
        <w:rPr/>
      </w:pPr>
      <w:r w:rsidDel="00000000" w:rsidR="00000000" w:rsidRPr="00000000">
        <w:rPr>
          <w:rtl w:val="0"/>
        </w:rPr>
        <w:t xml:space="preserve">Aplikacja web: E:\log\trace_web.log</w:t>
      </w:r>
    </w:p>
    <w:p w:rsidR="00000000" w:rsidDel="00000000" w:rsidP="00000000" w:rsidRDefault="00000000" w:rsidRPr="00000000" w14:paraId="00000009">
      <w:pPr>
        <w:spacing w:before="240" w:line="240" w:lineRule="auto"/>
        <w:rPr/>
      </w:pPr>
      <w:r w:rsidDel="00000000" w:rsidR="00000000" w:rsidRPr="00000000">
        <w:rPr>
          <w:rtl w:val="0"/>
        </w:rPr>
        <w:tab/>
        <w:t xml:space="preserve">- bazy danych: D:\data\prodlinetrace.db</w:t>
      </w:r>
    </w:p>
    <w:p w:rsidR="00000000" w:rsidDel="00000000" w:rsidP="00000000" w:rsidRDefault="00000000" w:rsidRPr="00000000" w14:paraId="0000000A">
      <w:pPr>
        <w:spacing w:before="240" w:line="240" w:lineRule="auto"/>
        <w:rPr/>
      </w:pPr>
      <w:r w:rsidDel="00000000" w:rsidR="00000000" w:rsidRPr="00000000">
        <w:rPr>
          <w:rtl w:val="0"/>
        </w:rPr>
        <w:t xml:space="preserve">2.1) Trace – aplikacja backend E:\trace</w:t>
      </w:r>
    </w:p>
    <w:p w:rsidR="00000000" w:rsidDel="00000000" w:rsidP="00000000" w:rsidRDefault="00000000" w:rsidRPr="00000000" w14:paraId="0000000B">
      <w:pPr>
        <w:spacing w:before="240" w:line="240" w:lineRule="auto"/>
        <w:rPr/>
      </w:pPr>
      <w:r w:rsidDel="00000000" w:rsidR="00000000" w:rsidRPr="00000000">
        <w:rPr>
          <w:rtl w:val="0"/>
        </w:rPr>
        <w:t xml:space="preserve">2.2) TraceWeb – aplikacja frontend e:\trace_web</w:t>
      </w:r>
    </w:p>
    <w:p w:rsidR="00000000" w:rsidDel="00000000" w:rsidP="00000000" w:rsidRDefault="00000000" w:rsidRPr="00000000" w14:paraId="0000000C">
      <w:pPr>
        <w:spacing w:before="240" w:line="240" w:lineRule="auto"/>
        <w:rPr/>
      </w:pPr>
      <w:r w:rsidDel="00000000" w:rsidR="00000000" w:rsidRPr="00000000">
        <w:rPr>
          <w:rtl w:val="0"/>
        </w:rPr>
      </w:r>
    </w:p>
    <w:p w:rsidR="00000000" w:rsidDel="00000000" w:rsidP="00000000" w:rsidRDefault="00000000" w:rsidRPr="00000000" w14:paraId="0000000D">
      <w:pPr>
        <w:spacing w:before="240" w:line="240" w:lineRule="auto"/>
        <w:rPr/>
      </w:pPr>
      <w:r w:rsidDel="00000000" w:rsidR="00000000" w:rsidRPr="00000000">
        <w:rPr>
          <w:rtl w:val="0"/>
        </w:rPr>
      </w:r>
    </w:p>
    <w:p w:rsidR="00000000" w:rsidDel="00000000" w:rsidP="00000000" w:rsidRDefault="00000000" w:rsidRPr="00000000" w14:paraId="0000000E">
      <w:pPr>
        <w:spacing w:before="240" w:line="240" w:lineRule="auto"/>
        <w:rPr/>
      </w:pPr>
      <w:r w:rsidDel="00000000" w:rsidR="00000000" w:rsidRPr="00000000">
        <w:rPr>
          <w:rtl w:val="0"/>
        </w:rPr>
        <w:t xml:space="preserve">System traceability dla linii Winkelmann BMW Fuel Injector składa się z dwóch aplikacji: Trace oraz TraceWeb</w:t>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6n9dl86ug210" w:id="0"/>
      <w:bookmarkEnd w:id="0"/>
      <w:r w:rsidDel="00000000" w:rsidR="00000000" w:rsidRPr="00000000">
        <w:rPr>
          <w:b w:val="1"/>
          <w:sz w:val="46"/>
          <w:szCs w:val="46"/>
          <w:rtl w:val="0"/>
        </w:rPr>
        <w:t xml:space="preserve">Trace – Aplikacja backend</w:t>
      </w:r>
    </w:p>
    <w:p w:rsidR="00000000" w:rsidDel="00000000" w:rsidP="00000000" w:rsidRDefault="00000000" w:rsidRPr="00000000" w14:paraId="00000010">
      <w:pPr>
        <w:spacing w:before="240" w:line="240" w:lineRule="auto"/>
        <w:rPr/>
      </w:pPr>
      <w:r w:rsidDel="00000000" w:rsidR="00000000" w:rsidRPr="00000000">
        <w:rPr>
          <w:rtl w:val="0"/>
        </w:rPr>
      </w:r>
    </w:p>
    <w:p w:rsidR="00000000" w:rsidDel="00000000" w:rsidP="00000000" w:rsidRDefault="00000000" w:rsidRPr="00000000" w14:paraId="00000011">
      <w:pPr>
        <w:spacing w:before="240" w:line="240" w:lineRule="auto"/>
        <w:rPr/>
      </w:pPr>
      <w:r w:rsidDel="00000000" w:rsidR="00000000" w:rsidRPr="00000000">
        <w:rPr>
          <w:rtl w:val="0"/>
        </w:rPr>
        <w:t xml:space="preserve">Jest to zasadnicza część systemu traceability, niezbędna do działania linii produkcyjnej Winkelman BMW Fuel Injector. Program odpowiada za komunikację ze sterownikami PLC, zbieranie danych, zapis do bazy oraz odpowiadanie na zapytania sterowników.</w:t>
      </w:r>
    </w:p>
    <w:p w:rsidR="00000000" w:rsidDel="00000000" w:rsidP="00000000" w:rsidRDefault="00000000" w:rsidRPr="00000000" w14:paraId="00000012">
      <w:pPr>
        <w:spacing w:before="240" w:line="240" w:lineRule="auto"/>
        <w:rPr/>
      </w:pPr>
      <w:r w:rsidDel="00000000" w:rsidR="00000000" w:rsidRPr="00000000">
        <w:rPr>
          <w:rtl w:val="0"/>
        </w:rPr>
        <w:t xml:space="preserve">Program startujemy z pulpitu poprzez kliknięcie na ikonę:</w:t>
      </w:r>
    </w:p>
    <w:p w:rsidR="00000000" w:rsidDel="00000000" w:rsidP="00000000" w:rsidRDefault="00000000" w:rsidRPr="00000000" w14:paraId="00000013">
      <w:pPr>
        <w:spacing w:before="240" w:line="240" w:lineRule="auto"/>
        <w:rPr/>
      </w:pPr>
      <w:r w:rsidDel="00000000" w:rsidR="00000000" w:rsidRPr="00000000">
        <w:rPr/>
        <w:drawing>
          <wp:inline distB="114300" distT="114300" distL="114300" distR="114300">
            <wp:extent cx="742950" cy="876300"/>
            <wp:effectExtent b="0" l="0" r="0" t="0"/>
            <wp:docPr id="27"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7429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before="240" w:line="240" w:lineRule="auto"/>
        <w:rPr/>
      </w:pPr>
      <w:r w:rsidDel="00000000" w:rsidR="00000000" w:rsidRPr="00000000">
        <w:rPr>
          <w:rtl w:val="0"/>
        </w:rPr>
        <w:t xml:space="preserve">Po uruchomieniu powinno pojawić się:</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unig7l2g6aj8" w:id="1"/>
      <w:bookmarkEnd w:id="1"/>
      <w:r w:rsidDel="00000000" w:rsidR="00000000" w:rsidRPr="00000000">
        <w:rPr>
          <w:b w:val="1"/>
          <w:sz w:val="34"/>
          <w:szCs w:val="34"/>
          <w:rtl w:val="0"/>
        </w:rPr>
        <w:t xml:space="preserve">Okno główne programu</w:t>
      </w:r>
    </w:p>
    <w:p w:rsidR="00000000" w:rsidDel="00000000" w:rsidP="00000000" w:rsidRDefault="00000000" w:rsidRPr="00000000" w14:paraId="00000016">
      <w:pPr>
        <w:spacing w:before="240" w:line="240" w:lineRule="auto"/>
        <w:rPr/>
      </w:pPr>
      <w:r w:rsidDel="00000000" w:rsidR="00000000" w:rsidRPr="00000000">
        <w:rPr/>
        <w:drawing>
          <wp:inline distB="114300" distT="114300" distL="114300" distR="114300">
            <wp:extent cx="5731200" cy="6591300"/>
            <wp:effectExtent b="0" l="0" r="0" t="0"/>
            <wp:docPr id="1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before="240" w:line="240" w:lineRule="auto"/>
        <w:rPr/>
      </w:pPr>
      <w:r w:rsidDel="00000000" w:rsidR="00000000" w:rsidRPr="00000000">
        <w:rPr>
          <w:rtl w:val="0"/>
        </w:rPr>
      </w:r>
    </w:p>
    <w:p w:rsidR="00000000" w:rsidDel="00000000" w:rsidP="00000000" w:rsidRDefault="00000000" w:rsidRPr="00000000" w14:paraId="00000018">
      <w:pPr>
        <w:spacing w:before="240" w:line="240" w:lineRule="auto"/>
        <w:rPr/>
      </w:pPr>
      <w:r w:rsidDel="00000000" w:rsidR="00000000" w:rsidRPr="00000000">
        <w:rPr>
          <w:rtl w:val="0"/>
        </w:rPr>
      </w:r>
    </w:p>
    <w:p w:rsidR="00000000" w:rsidDel="00000000" w:rsidP="00000000" w:rsidRDefault="00000000" w:rsidRPr="00000000" w14:paraId="00000019">
      <w:pPr>
        <w:spacing w:before="240" w:line="240" w:lineRule="auto"/>
        <w:rPr/>
      </w:pPr>
      <w:r w:rsidDel="00000000" w:rsidR="00000000" w:rsidRPr="00000000">
        <w:rPr>
          <w:rtl w:val="0"/>
        </w:rPr>
        <w:t xml:space="preserve">Podczas startu program próbuje nawiązać połączenie z skonfigurowanymi sterownikami. Połączenie ma charakter permanentny.</w:t>
      </w:r>
    </w:p>
    <w:p w:rsidR="00000000" w:rsidDel="00000000" w:rsidP="00000000" w:rsidRDefault="00000000" w:rsidRPr="00000000" w14:paraId="0000001A">
      <w:pPr>
        <w:spacing w:before="240" w:line="240" w:lineRule="auto"/>
        <w:rPr/>
      </w:pPr>
      <w:r w:rsidDel="00000000" w:rsidR="00000000" w:rsidRPr="00000000">
        <w:rPr>
          <w:rtl w:val="0"/>
        </w:rPr>
        <w:t xml:space="preserve">Lokalizacja pliku konfiguracyjnego może być odczytana w oknie głównym programu:</w:t>
      </w:r>
    </w:p>
    <w:p w:rsidR="00000000" w:rsidDel="00000000" w:rsidP="00000000" w:rsidRDefault="00000000" w:rsidRPr="00000000" w14:paraId="0000001B">
      <w:pPr>
        <w:spacing w:before="240" w:line="240" w:lineRule="auto"/>
        <w:rPr/>
      </w:pPr>
      <w:r w:rsidDel="00000000" w:rsidR="00000000" w:rsidRPr="00000000">
        <w:rPr/>
        <w:drawing>
          <wp:inline distB="114300" distT="114300" distL="114300" distR="114300">
            <wp:extent cx="3533775" cy="266700"/>
            <wp:effectExtent b="0" l="0" r="0" t="0"/>
            <wp:docPr id="13"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5337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240" w:line="240" w:lineRule="auto"/>
        <w:rPr/>
      </w:pPr>
      <w:r w:rsidDel="00000000" w:rsidR="00000000" w:rsidRPr="00000000">
        <w:rPr>
          <w:rtl w:val="0"/>
        </w:rPr>
      </w:r>
    </w:p>
    <w:p w:rsidR="00000000" w:rsidDel="00000000" w:rsidP="00000000" w:rsidRDefault="00000000" w:rsidRPr="00000000" w14:paraId="0000001D">
      <w:pPr>
        <w:spacing w:before="240" w:line="240" w:lineRule="auto"/>
        <w:rPr/>
      </w:pPr>
      <w:r w:rsidDel="00000000" w:rsidR="00000000" w:rsidRPr="00000000">
        <w:rPr>
          <w:rtl w:val="0"/>
        </w:rPr>
      </w:r>
    </w:p>
    <w:p w:rsidR="00000000" w:rsidDel="00000000" w:rsidP="00000000" w:rsidRDefault="00000000" w:rsidRPr="00000000" w14:paraId="0000001E">
      <w:pPr>
        <w:spacing w:before="240" w:line="240" w:lineRule="auto"/>
        <w:rPr/>
      </w:pPr>
      <w:r w:rsidDel="00000000" w:rsidR="00000000" w:rsidRPr="00000000">
        <w:rPr>
          <w:rtl w:val="0"/>
        </w:rPr>
      </w:r>
    </w:p>
    <w:p w:rsidR="00000000" w:rsidDel="00000000" w:rsidP="00000000" w:rsidRDefault="00000000" w:rsidRPr="00000000" w14:paraId="0000001F">
      <w:pPr>
        <w:spacing w:before="240" w:line="240" w:lineRule="auto"/>
        <w:rPr/>
      </w:pPr>
      <w:r w:rsidDel="00000000" w:rsidR="00000000" w:rsidRPr="00000000">
        <w:rPr>
          <w:rtl w:val="0"/>
        </w:rPr>
        <w:t xml:space="preserve">Aplikacja monitoruje stany zdefiniowanych bloków pamięci DB sterownika.</w:t>
      </w:r>
    </w:p>
    <w:p w:rsidR="00000000" w:rsidDel="00000000" w:rsidP="00000000" w:rsidRDefault="00000000" w:rsidRPr="00000000" w14:paraId="00000020">
      <w:pPr>
        <w:spacing w:before="240" w:line="240" w:lineRule="auto"/>
        <w:rPr/>
      </w:pPr>
      <w:r w:rsidDel="00000000" w:rsidR="00000000" w:rsidRPr="00000000">
        <w:rPr>
          <w:rtl w:val="0"/>
        </w:rPr>
        <w:t xml:space="preserve">Lista skonfigurowanych sterowników wraz z adresami IP oraz aktywnymi blokami DB kontrolowana jest przez plik konfiguracyjny.</w:t>
      </w:r>
    </w:p>
    <w:p w:rsidR="00000000" w:rsidDel="00000000" w:rsidP="00000000" w:rsidRDefault="00000000" w:rsidRPr="00000000" w14:paraId="00000021">
      <w:pPr>
        <w:spacing w:before="240" w:line="240" w:lineRule="auto"/>
        <w:rPr/>
      </w:pPr>
      <w:r w:rsidDel="00000000" w:rsidR="00000000" w:rsidRPr="00000000">
        <w:rPr>
          <w:rtl w:val="0"/>
        </w:rPr>
        <w:t xml:space="preserve">Przykład definicji sterownika z 3 aktywnymi blokami DB:</w:t>
      </w:r>
    </w:p>
    <w:p w:rsidR="00000000" w:rsidDel="00000000" w:rsidP="00000000" w:rsidRDefault="00000000" w:rsidRPr="00000000" w14:paraId="00000022">
      <w:pPr>
        <w:spacing w:before="240" w:line="240" w:lineRule="auto"/>
        <w:rPr/>
      </w:pPr>
      <w:r w:rsidDel="00000000" w:rsidR="00000000" w:rsidRPr="00000000">
        <w:rPr>
          <w:rtl w:val="0"/>
        </w:rPr>
      </w:r>
    </w:p>
    <w:p w:rsidR="00000000" w:rsidDel="00000000" w:rsidP="00000000" w:rsidRDefault="00000000" w:rsidRPr="00000000" w14:paraId="00000023">
      <w:pPr>
        <w:spacing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[plc1]</w:t>
      </w:r>
    </w:p>
    <w:p w:rsidR="00000000" w:rsidDel="00000000" w:rsidP="00000000" w:rsidRDefault="00000000" w:rsidRPr="00000000" w14:paraId="00000024">
      <w:pPr>
        <w:spacing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id = c1</w:t>
      </w:r>
    </w:p>
    <w:p w:rsidR="00000000" w:rsidDel="00000000" w:rsidP="00000000" w:rsidRDefault="00000000" w:rsidRPr="00000000" w14:paraId="00000025">
      <w:pPr>
        <w:spacing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 PLC 12705</w:t>
      </w:r>
    </w:p>
    <w:p w:rsidR="00000000" w:rsidDel="00000000" w:rsidP="00000000" w:rsidRDefault="00000000" w:rsidRPr="00000000" w14:paraId="00000026">
      <w:pPr>
        <w:spacing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ip = 192.168.172.148</w:t>
      </w:r>
    </w:p>
    <w:p w:rsidR="00000000" w:rsidDel="00000000" w:rsidP="00000000" w:rsidRDefault="00000000" w:rsidRPr="00000000" w14:paraId="00000027">
      <w:pPr>
        <w:spacing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rack = 0</w:t>
      </w:r>
    </w:p>
    <w:p w:rsidR="00000000" w:rsidDel="00000000" w:rsidP="00000000" w:rsidRDefault="00000000" w:rsidRPr="00000000" w14:paraId="00000028">
      <w:pPr>
        <w:spacing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slot = 2</w:t>
      </w:r>
    </w:p>
    <w:p w:rsidR="00000000" w:rsidDel="00000000" w:rsidP="00000000" w:rsidRDefault="00000000" w:rsidRPr="00000000" w14:paraId="00000029">
      <w:pPr>
        <w:spacing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status = 1</w:t>
      </w:r>
    </w:p>
    <w:p w:rsidR="00000000" w:rsidDel="00000000" w:rsidP="00000000" w:rsidRDefault="00000000" w:rsidRPr="00000000" w14:paraId="0000002A">
      <w:pPr>
        <w:spacing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port = 102</w:t>
      </w:r>
    </w:p>
    <w:p w:rsidR="00000000" w:rsidDel="00000000" w:rsidP="00000000" w:rsidRDefault="00000000" w:rsidRPr="00000000" w14:paraId="0000002B">
      <w:pPr>
        <w:spacing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blocks = db800, db801, db802</w:t>
      </w:r>
    </w:p>
    <w:p w:rsidR="00000000" w:rsidDel="00000000" w:rsidP="00000000" w:rsidRDefault="00000000" w:rsidRPr="00000000" w14:paraId="0000002C">
      <w:pPr>
        <w:spacing w:before="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D">
      <w:pPr>
        <w:spacing w:before="240" w:line="240" w:lineRule="auto"/>
        <w:rPr/>
      </w:pPr>
      <w:r w:rsidDel="00000000" w:rsidR="00000000" w:rsidRPr="00000000">
        <w:rPr>
          <w:rtl w:val="0"/>
        </w:rPr>
        <w:t xml:space="preserve">Częstotliwość odpytywania bloków pamięci definiowana jest w pliku konfiguracyjnym i ma domyślną wartość 100ms.</w:t>
      </w:r>
    </w:p>
    <w:p w:rsidR="00000000" w:rsidDel="00000000" w:rsidP="00000000" w:rsidRDefault="00000000" w:rsidRPr="00000000" w14:paraId="0000002E">
      <w:pPr>
        <w:spacing w:before="240" w:line="240" w:lineRule="auto"/>
        <w:rPr/>
      </w:pPr>
      <w:r w:rsidDel="00000000" w:rsidR="00000000" w:rsidRPr="00000000">
        <w:rPr>
          <w:rtl w:val="0"/>
        </w:rPr>
        <w:t xml:space="preserve">Linia Winkelmann BMW Fuel Injector składa się z 3 sterowników wykonujących znakowanie montaż oraz testy. </w:t>
      </w:r>
    </w:p>
    <w:p w:rsidR="00000000" w:rsidDel="00000000" w:rsidP="00000000" w:rsidRDefault="00000000" w:rsidRPr="00000000" w14:paraId="0000002F">
      <w:pPr>
        <w:spacing w:before="240" w:line="240" w:lineRule="auto"/>
        <w:rPr/>
      </w:pPr>
      <w:r w:rsidDel="00000000" w:rsidR="00000000" w:rsidRPr="00000000">
        <w:rPr>
          <w:rtl w:val="0"/>
        </w:rPr>
        <w:t xml:space="preserve">W momencie gdy stacja zakończy przetwarzanie detalu sterownik wyśle żądanie zapisania statusu montażu, oraz parametry produkcyjne wykonanej operacji.</w:t>
      </w:r>
    </w:p>
    <w:p w:rsidR="00000000" w:rsidDel="00000000" w:rsidP="00000000" w:rsidRDefault="00000000" w:rsidRPr="00000000" w14:paraId="00000030">
      <w:pPr>
        <w:spacing w:before="240" w:line="240" w:lineRule="auto"/>
        <w:rPr/>
      </w:pPr>
      <w:r w:rsidDel="00000000" w:rsidR="00000000" w:rsidRPr="00000000">
        <w:rPr>
          <w:rtl w:val="0"/>
        </w:rPr>
        <w:t xml:space="preserve">Dane te zostaną zapisane w lokalnej bazie danych MySQL.</w:t>
      </w:r>
    </w:p>
    <w:p w:rsidR="00000000" w:rsidDel="00000000" w:rsidP="00000000" w:rsidRDefault="00000000" w:rsidRPr="00000000" w14:paraId="00000031">
      <w:pPr>
        <w:spacing w:before="240" w:line="240" w:lineRule="auto"/>
        <w:rPr/>
      </w:pPr>
      <w:r w:rsidDel="00000000" w:rsidR="00000000" w:rsidRPr="00000000">
        <w:rPr>
          <w:rtl w:val="0"/>
        </w:rPr>
        <w:t xml:space="preserve">Dane połączenia do bazy konfigurowalne są w pliku configuracyjnym oraz wyświetlane w oknie głównym programu. </w:t>
      </w:r>
    </w:p>
    <w:p w:rsidR="00000000" w:rsidDel="00000000" w:rsidP="00000000" w:rsidRDefault="00000000" w:rsidRPr="00000000" w14:paraId="00000032">
      <w:pPr>
        <w:spacing w:before="240" w:line="240" w:lineRule="auto"/>
        <w:rPr/>
      </w:pPr>
      <w:r w:rsidDel="00000000" w:rsidR="00000000" w:rsidRPr="00000000">
        <w:rPr>
          <w:rtl w:val="0"/>
        </w:rPr>
        <w:t xml:space="preserve">Przykładowa konfiguracja dostępu bazy to: mysql+pymysql://trace:trace@127.0.0.1/trace?autocommit=true</w:t>
      </w:r>
    </w:p>
    <w:p w:rsidR="00000000" w:rsidDel="00000000" w:rsidP="00000000" w:rsidRDefault="00000000" w:rsidRPr="00000000" w14:paraId="00000033">
      <w:pPr>
        <w:spacing w:before="240" w:line="240" w:lineRule="auto"/>
        <w:rPr/>
      </w:pPr>
      <w:r w:rsidDel="00000000" w:rsidR="00000000" w:rsidRPr="00000000">
        <w:rPr>
          <w:rtl w:val="0"/>
        </w:rPr>
      </w:r>
    </w:p>
    <w:p w:rsidR="00000000" w:rsidDel="00000000" w:rsidP="00000000" w:rsidRDefault="00000000" w:rsidRPr="00000000" w14:paraId="00000034">
      <w:pPr>
        <w:spacing w:before="240" w:line="240" w:lineRule="auto"/>
        <w:rPr/>
      </w:pPr>
      <w:r w:rsidDel="00000000" w:rsidR="00000000" w:rsidRPr="00000000">
        <w:rPr>
          <w:rtl w:val="0"/>
        </w:rPr>
      </w:r>
    </w:p>
    <w:p w:rsidR="00000000" w:rsidDel="00000000" w:rsidP="00000000" w:rsidRDefault="00000000" w:rsidRPr="00000000" w14:paraId="00000035">
      <w:pPr>
        <w:spacing w:before="240" w:line="240" w:lineRule="auto"/>
        <w:rPr/>
      </w:pPr>
      <w:r w:rsidDel="00000000" w:rsidR="00000000" w:rsidRPr="00000000">
        <w:rPr>
          <w:rtl w:val="0"/>
        </w:rPr>
      </w:r>
    </w:p>
    <w:p w:rsidR="00000000" w:rsidDel="00000000" w:rsidP="00000000" w:rsidRDefault="00000000" w:rsidRPr="00000000" w14:paraId="00000036">
      <w:pPr>
        <w:spacing w:before="240" w:line="240" w:lineRule="auto"/>
        <w:rPr/>
      </w:pPr>
      <w:r w:rsidDel="00000000" w:rsidR="00000000" w:rsidRPr="00000000">
        <w:rPr>
          <w:rtl w:val="0"/>
        </w:rPr>
      </w:r>
    </w:p>
    <w:p w:rsidR="00000000" w:rsidDel="00000000" w:rsidP="00000000" w:rsidRDefault="00000000" w:rsidRPr="00000000" w14:paraId="00000037">
      <w:pPr>
        <w:spacing w:before="240" w:line="240" w:lineRule="auto"/>
        <w:rPr/>
      </w:pPr>
      <w:r w:rsidDel="00000000" w:rsidR="00000000" w:rsidRPr="00000000">
        <w:rPr>
          <w:rtl w:val="0"/>
        </w:rPr>
        <w:t xml:space="preserve">Po zakończeniu zapisu w bazie danych aplikacja wysyła potwierdzenie operacji do sterownika aby ten mógł kontynuować pracę.</w:t>
      </w:r>
    </w:p>
    <w:p w:rsidR="00000000" w:rsidDel="00000000" w:rsidP="00000000" w:rsidRDefault="00000000" w:rsidRPr="00000000" w14:paraId="00000038">
      <w:pPr>
        <w:spacing w:before="240" w:line="240" w:lineRule="auto"/>
        <w:rPr/>
      </w:pPr>
      <w:r w:rsidDel="00000000" w:rsidR="00000000" w:rsidRPr="00000000">
        <w:rPr>
          <w:rtl w:val="0"/>
        </w:rPr>
      </w:r>
    </w:p>
    <w:p w:rsidR="00000000" w:rsidDel="00000000" w:rsidP="00000000" w:rsidRDefault="00000000" w:rsidRPr="00000000" w14:paraId="00000039">
      <w:pPr>
        <w:spacing w:before="240" w:line="240" w:lineRule="auto"/>
        <w:rPr/>
      </w:pPr>
      <w:r w:rsidDel="00000000" w:rsidR="00000000" w:rsidRPr="00000000">
        <w:rPr>
          <w:rtl w:val="0"/>
        </w:rPr>
        <w:t xml:space="preserve">- Logowanie</w:t>
      </w:r>
    </w:p>
    <w:p w:rsidR="00000000" w:rsidDel="00000000" w:rsidP="00000000" w:rsidRDefault="00000000" w:rsidRPr="00000000" w14:paraId="0000003A">
      <w:pPr>
        <w:spacing w:before="240" w:line="240" w:lineRule="auto"/>
        <w:rPr/>
      </w:pPr>
      <w:r w:rsidDel="00000000" w:rsidR="00000000" w:rsidRPr="00000000">
        <w:rPr>
          <w:rtl w:val="0"/>
        </w:rPr>
        <w:t xml:space="preserve">W głównej zakładce programu Trace operator ma możliwość ustalenia poziomu logowania:</w:t>
      </w:r>
    </w:p>
    <w:p w:rsidR="00000000" w:rsidDel="00000000" w:rsidP="00000000" w:rsidRDefault="00000000" w:rsidRPr="00000000" w14:paraId="0000003B">
      <w:pPr>
        <w:spacing w:before="240" w:line="240" w:lineRule="auto"/>
        <w:rPr/>
      </w:pPr>
      <w:r w:rsidDel="00000000" w:rsidR="00000000" w:rsidRPr="00000000">
        <w:rPr/>
        <w:drawing>
          <wp:inline distB="114300" distT="114300" distL="114300" distR="114300">
            <wp:extent cx="2219325" cy="333375"/>
            <wp:effectExtent b="0" l="0" r="0" t="0"/>
            <wp:docPr id="1"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22193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before="240" w:line="240" w:lineRule="auto"/>
        <w:rPr/>
      </w:pPr>
      <w:r w:rsidDel="00000000" w:rsidR="00000000" w:rsidRPr="00000000">
        <w:rPr>
          <w:rtl w:val="0"/>
        </w:rPr>
        <w:t xml:space="preserve">Domyślnym poziomem jest INFO (proszę nie zmieniać bez powodu). W przypadku gdy wielkość pliku log rośnie zbyt można zmienić poziom logowania na wyższy (WARNING, ERROR, CRITICAL). W przypadku problemów z działaniem systemu traceability można włączyć poziom DEBUG aby uzyskać więcej informacji niezbędnych do analizy problemu (uwaga plik log rośnie w bardzo szybkim tempie).</w:t>
      </w:r>
    </w:p>
    <w:p w:rsidR="00000000" w:rsidDel="00000000" w:rsidP="00000000" w:rsidRDefault="00000000" w:rsidRPr="00000000" w14:paraId="0000003D">
      <w:pPr>
        <w:spacing w:before="240" w:line="240" w:lineRule="auto"/>
        <w:rPr/>
      </w:pPr>
      <w:r w:rsidDel="00000000" w:rsidR="00000000" w:rsidRPr="00000000">
        <w:rPr>
          <w:rtl w:val="0"/>
        </w:rPr>
        <w:t xml:space="preserve">Lokalizacja pliku loga może być odczytana w zakładce głównej programu Trace:</w:t>
      </w:r>
    </w:p>
    <w:p w:rsidR="00000000" w:rsidDel="00000000" w:rsidP="00000000" w:rsidRDefault="00000000" w:rsidRPr="00000000" w14:paraId="0000003E">
      <w:pPr>
        <w:spacing w:before="240" w:line="240" w:lineRule="auto"/>
        <w:rPr/>
      </w:pPr>
      <w:r w:rsidDel="00000000" w:rsidR="00000000" w:rsidRPr="00000000">
        <w:rPr>
          <w:rtl w:val="0"/>
        </w:rPr>
        <w:t xml:space="preserve">Domyślna wartość to E:\log\wink_bmw_trace_gui.log</w:t>
      </w:r>
    </w:p>
    <w:p w:rsidR="00000000" w:rsidDel="00000000" w:rsidP="00000000" w:rsidRDefault="00000000" w:rsidRPr="00000000" w14:paraId="0000003F">
      <w:pPr>
        <w:spacing w:before="240" w:line="240" w:lineRule="auto"/>
        <w:rPr/>
      </w:pPr>
      <w:r w:rsidDel="00000000" w:rsidR="00000000" w:rsidRPr="00000000">
        <w:rPr>
          <w:rtl w:val="0"/>
        </w:rPr>
      </w:r>
    </w:p>
    <w:p w:rsidR="00000000" w:rsidDel="00000000" w:rsidP="00000000" w:rsidRDefault="00000000" w:rsidRPr="00000000" w14:paraId="00000040">
      <w:pPr>
        <w:spacing w:before="240" w:line="240" w:lineRule="auto"/>
        <w:rPr/>
      </w:pPr>
      <w:r w:rsidDel="00000000" w:rsidR="00000000" w:rsidRPr="00000000">
        <w:rPr>
          <w:rtl w:val="0"/>
        </w:rPr>
        <w:t xml:space="preserve">Aplikacja zeruje plik loga codziennie (o godzinie 0:00) dodając timestamp do aktualnego loga.</w:t>
      </w:r>
    </w:p>
    <w:p w:rsidR="00000000" w:rsidDel="00000000" w:rsidP="00000000" w:rsidRDefault="00000000" w:rsidRPr="00000000" w14:paraId="00000041">
      <w:pPr>
        <w:spacing w:before="240" w:line="240" w:lineRule="auto"/>
        <w:rPr/>
      </w:pPr>
      <w:r w:rsidDel="00000000" w:rsidR="00000000" w:rsidRPr="00000000">
        <w:rPr>
          <w:rtl w:val="0"/>
        </w:rPr>
        <w:t xml:space="preserve">Na dysku można znaleźć logi z ostatnich 30 dni. Starsze pliki są usuwane automatycznie.</w:t>
      </w:r>
    </w:p>
    <w:p w:rsidR="00000000" w:rsidDel="00000000" w:rsidP="00000000" w:rsidRDefault="00000000" w:rsidRPr="00000000" w14:paraId="00000042">
      <w:pPr>
        <w:spacing w:before="240" w:line="240" w:lineRule="auto"/>
        <w:rPr/>
      </w:pP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pmw97mdyrb22" w:id="2"/>
      <w:bookmarkEnd w:id="2"/>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hokw3g6vtdeq" w:id="3"/>
      <w:bookmarkEnd w:id="3"/>
      <w:r w:rsidDel="00000000" w:rsidR="00000000" w:rsidRPr="00000000">
        <w:rPr>
          <w:b w:val="1"/>
          <w:sz w:val="34"/>
          <w:szCs w:val="34"/>
          <w:rtl w:val="0"/>
        </w:rPr>
        <w:t xml:space="preserve">Zakładka Statistics:</w:t>
      </w:r>
    </w:p>
    <w:p w:rsidR="00000000" w:rsidDel="00000000" w:rsidP="00000000" w:rsidRDefault="00000000" w:rsidRPr="00000000" w14:paraId="00000045">
      <w:pPr>
        <w:spacing w:before="240" w:line="240" w:lineRule="auto"/>
        <w:rPr/>
      </w:pPr>
      <w:r w:rsidDel="00000000" w:rsidR="00000000" w:rsidRPr="00000000">
        <w:rPr>
          <w:rtl w:val="0"/>
        </w:rPr>
        <w:t xml:space="preserve">W zakładce “Statistics” operator ma możliwość odczytania statystyk programu / bazy danych.</w:t>
      </w:r>
    </w:p>
    <w:p w:rsidR="00000000" w:rsidDel="00000000" w:rsidP="00000000" w:rsidRDefault="00000000" w:rsidRPr="00000000" w14:paraId="00000046">
      <w:pPr>
        <w:spacing w:before="240" w:line="240" w:lineRule="auto"/>
        <w:rPr/>
      </w:pPr>
      <w:r w:rsidDel="00000000" w:rsidR="00000000" w:rsidRPr="00000000">
        <w:rPr/>
        <w:drawing>
          <wp:inline distB="114300" distT="114300" distL="114300" distR="114300">
            <wp:extent cx="5731200" cy="6591300"/>
            <wp:effectExtent b="0" l="0" r="0" t="0"/>
            <wp:docPr id="33"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5731200"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before="240" w:line="240" w:lineRule="auto"/>
        <w:rPr/>
      </w:pPr>
      <w:r w:rsidDel="00000000" w:rsidR="00000000" w:rsidRPr="00000000">
        <w:rPr>
          <w:rtl w:val="0"/>
        </w:rPr>
      </w:r>
    </w:p>
    <w:p w:rsidR="00000000" w:rsidDel="00000000" w:rsidP="00000000" w:rsidRDefault="00000000" w:rsidRPr="00000000" w14:paraId="00000048">
      <w:pPr>
        <w:spacing w:before="240" w:line="240" w:lineRule="auto"/>
        <w:rPr/>
      </w:pPr>
      <w:r w:rsidDel="00000000" w:rsidR="00000000" w:rsidRPr="00000000">
        <w:rPr>
          <w:rtl w:val="0"/>
        </w:rPr>
        <w:t xml:space="preserve">Między innymi:</w:t>
      </w:r>
    </w:p>
    <w:p w:rsidR="00000000" w:rsidDel="00000000" w:rsidP="00000000" w:rsidRDefault="00000000" w:rsidRPr="00000000" w14:paraId="00000049">
      <w:pPr>
        <w:spacing w:before="240" w:line="240" w:lineRule="auto"/>
        <w:rPr/>
      </w:pPr>
      <w:r w:rsidDel="00000000" w:rsidR="00000000" w:rsidRPr="00000000">
        <w:rPr>
          <w:rtl w:val="0"/>
        </w:rPr>
        <w:t xml:space="preserve">- Controller Count – ilość aktualnie podłączonych sterowników PLC (dla linii BMW powinno być 3)</w:t>
      </w:r>
    </w:p>
    <w:p w:rsidR="00000000" w:rsidDel="00000000" w:rsidP="00000000" w:rsidRDefault="00000000" w:rsidRPr="00000000" w14:paraId="0000004A">
      <w:pPr>
        <w:spacing w:before="240" w:line="240" w:lineRule="auto"/>
        <w:rPr/>
      </w:pPr>
      <w:r w:rsidDel="00000000" w:rsidR="00000000" w:rsidRPr="00000000">
        <w:rPr>
          <w:rtl w:val="0"/>
        </w:rPr>
        <w:t xml:space="preserve">- Runtime Status Msg Read Count – suma prawidłowych odczytów statusu montażu przez wszystkie sterowniki od momentu startu aplikacji:</w:t>
      </w:r>
    </w:p>
    <w:p w:rsidR="00000000" w:rsidDel="00000000" w:rsidP="00000000" w:rsidRDefault="00000000" w:rsidRPr="00000000" w14:paraId="0000004B">
      <w:pPr>
        <w:spacing w:before="240" w:line="240" w:lineRule="auto"/>
        <w:rPr/>
      </w:pPr>
      <w:r w:rsidDel="00000000" w:rsidR="00000000" w:rsidRPr="00000000">
        <w:rPr>
          <w:rtl w:val="0"/>
        </w:rPr>
        <w:t xml:space="preserve">- Runtime Status Msg Write Count – suma zapisanych statusów montażu od momentu startu aplikacji.</w:t>
      </w:r>
    </w:p>
    <w:p w:rsidR="00000000" w:rsidDel="00000000" w:rsidP="00000000" w:rsidRDefault="00000000" w:rsidRPr="00000000" w14:paraId="0000004C">
      <w:pPr>
        <w:spacing w:before="240" w:line="240" w:lineRule="auto"/>
        <w:rPr/>
      </w:pPr>
      <w:r w:rsidDel="00000000" w:rsidR="00000000" w:rsidRPr="00000000">
        <w:rPr>
          <w:rtl w:val="0"/>
        </w:rPr>
        <w:t xml:space="preserve">- Runtime Operation Msg Write Count – suma zapisanych parametrów montażu od momentu startu aplikacji</w:t>
      </w:r>
    </w:p>
    <w:p w:rsidR="00000000" w:rsidDel="00000000" w:rsidP="00000000" w:rsidRDefault="00000000" w:rsidRPr="00000000" w14:paraId="0000004D">
      <w:pPr>
        <w:spacing w:before="240" w:line="240" w:lineRule="auto"/>
        <w:rPr/>
      </w:pPr>
      <w:r w:rsidDel="00000000" w:rsidR="00000000" w:rsidRPr="00000000">
        <w:rPr>
          <w:rtl w:val="0"/>
        </w:rPr>
        <w:t xml:space="preserve">- Runtime Product Details Display Count – suma otwartych okien z detalami produktu od momentu startu aplikacji</w:t>
      </w:r>
    </w:p>
    <w:p w:rsidR="00000000" w:rsidDel="00000000" w:rsidP="00000000" w:rsidRDefault="00000000" w:rsidRPr="00000000" w14:paraId="0000004E">
      <w:pPr>
        <w:spacing w:before="240" w:line="240" w:lineRule="auto"/>
        <w:rPr/>
      </w:pPr>
      <w:r w:rsidDel="00000000" w:rsidR="00000000" w:rsidRPr="00000000">
        <w:rPr>
          <w:rtl w:val="0"/>
        </w:rPr>
        <w:t xml:space="preserve">DB Operation Count – Liczba Operacji bazie danych</w:t>
      </w:r>
    </w:p>
    <w:p w:rsidR="00000000" w:rsidDel="00000000" w:rsidP="00000000" w:rsidRDefault="00000000" w:rsidRPr="00000000" w14:paraId="0000004F">
      <w:pPr>
        <w:spacing w:before="240" w:line="240" w:lineRule="auto"/>
        <w:rPr/>
      </w:pPr>
      <w:r w:rsidDel="00000000" w:rsidR="00000000" w:rsidRPr="00000000">
        <w:rPr>
          <w:rtl w:val="0"/>
        </w:rPr>
        <w:t xml:space="preserve">DB Product Count – Liczba produktów w bazie danych</w:t>
      </w:r>
    </w:p>
    <w:p w:rsidR="00000000" w:rsidDel="00000000" w:rsidP="00000000" w:rsidRDefault="00000000" w:rsidRPr="00000000" w14:paraId="00000050">
      <w:pPr>
        <w:spacing w:before="240" w:line="240" w:lineRule="auto"/>
        <w:rPr/>
      </w:pPr>
      <w:r w:rsidDel="00000000" w:rsidR="00000000" w:rsidRPr="00000000">
        <w:rPr>
          <w:rtl w:val="0"/>
        </w:rPr>
        <w:t xml:space="preserve">DB Status Count – Liczba statusów w bazie</w:t>
      </w:r>
    </w:p>
    <w:p w:rsidR="00000000" w:rsidDel="00000000" w:rsidP="00000000" w:rsidRDefault="00000000" w:rsidRPr="00000000" w14:paraId="00000051">
      <w:pPr>
        <w:spacing w:before="240" w:line="240" w:lineRule="auto"/>
        <w:rPr/>
      </w:pPr>
      <w:r w:rsidDel="00000000" w:rsidR="00000000" w:rsidRPr="00000000">
        <w:rPr>
          <w:rtl w:val="0"/>
        </w:rPr>
        <w:t xml:space="preserve">DB OperationType Count – Liczba typów operacji w bazie danych</w:t>
      </w:r>
    </w:p>
    <w:p w:rsidR="00000000" w:rsidDel="00000000" w:rsidP="00000000" w:rsidRDefault="00000000" w:rsidRPr="00000000" w14:paraId="00000052">
      <w:pPr>
        <w:spacing w:before="240" w:line="240" w:lineRule="auto"/>
        <w:rPr/>
      </w:pPr>
      <w:r w:rsidDel="00000000" w:rsidR="00000000" w:rsidRPr="00000000">
        <w:rPr>
          <w:rtl w:val="0"/>
        </w:rPr>
        <w:t xml:space="preserve">DB StatusType Count – Liczba statusów w bazie</w:t>
      </w:r>
    </w:p>
    <w:p w:rsidR="00000000" w:rsidDel="00000000" w:rsidP="00000000" w:rsidRDefault="00000000" w:rsidRPr="00000000" w14:paraId="00000053">
      <w:pPr>
        <w:spacing w:before="240" w:line="240" w:lineRule="auto"/>
        <w:rPr/>
      </w:pPr>
      <w:r w:rsidDel="00000000" w:rsidR="00000000" w:rsidRPr="00000000">
        <w:rPr>
          <w:rtl w:val="0"/>
        </w:rPr>
        <w:t xml:space="preserve">DB Comment Count – Liczba komentarzy w bazie</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b94sveclj25e" w:id="4"/>
      <w:bookmarkEnd w:id="4"/>
      <w:r w:rsidDel="00000000" w:rsidR="00000000" w:rsidRPr="00000000">
        <w:rPr>
          <w:b w:val="1"/>
          <w:sz w:val="34"/>
          <w:szCs w:val="34"/>
          <w:rtl w:val="0"/>
        </w:rPr>
        <w:t xml:space="preserve">Zakładka log:</w:t>
      </w:r>
    </w:p>
    <w:p w:rsidR="00000000" w:rsidDel="00000000" w:rsidP="00000000" w:rsidRDefault="00000000" w:rsidRPr="00000000" w14:paraId="00000055">
      <w:pPr>
        <w:spacing w:before="240" w:line="240" w:lineRule="auto"/>
        <w:rPr/>
      </w:pPr>
      <w:r w:rsidDel="00000000" w:rsidR="00000000" w:rsidRPr="00000000">
        <w:rPr/>
        <w:drawing>
          <wp:inline distB="114300" distT="114300" distL="114300" distR="114300">
            <wp:extent cx="5731200" cy="3517900"/>
            <wp:effectExtent b="0" l="0" r="0" t="0"/>
            <wp:docPr id="32"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before="240" w:line="240" w:lineRule="auto"/>
        <w:rPr/>
      </w:pPr>
      <w:r w:rsidDel="00000000" w:rsidR="00000000" w:rsidRPr="00000000">
        <w:rPr>
          <w:rtl w:val="0"/>
        </w:rPr>
        <w:t xml:space="preserve">W zakładce log znajdziemy ostatnio logowanie informacje. Pole jest aktualizowane na bieżąco w trakcie działania programu. Ilość zalogowanych danych zależy od wybranego poziomu logowania w zakładce „Main”</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keepNext w:val="0"/>
        <w:keepLines w:val="0"/>
        <w:spacing w:before="480" w:lineRule="auto"/>
        <w:rPr>
          <w:b w:val="1"/>
          <w:sz w:val="46"/>
          <w:szCs w:val="46"/>
        </w:rPr>
      </w:pPr>
      <w:bookmarkStart w:colFirst="0" w:colLast="0" w:name="_gi16szeypgy" w:id="5"/>
      <w:bookmarkEnd w:id="5"/>
      <w:r w:rsidDel="00000000" w:rsidR="00000000" w:rsidRPr="00000000">
        <w:rPr>
          <w:b w:val="1"/>
          <w:sz w:val="46"/>
          <w:szCs w:val="46"/>
          <w:rtl w:val="0"/>
        </w:rPr>
        <w:t xml:space="preserve">TraceWeb – Aplikacja frontend</w:t>
      </w:r>
    </w:p>
    <w:p w:rsidR="00000000" w:rsidDel="00000000" w:rsidP="00000000" w:rsidRDefault="00000000" w:rsidRPr="00000000" w14:paraId="00000058">
      <w:pPr>
        <w:spacing w:before="240" w:line="240" w:lineRule="auto"/>
        <w:rPr/>
      </w:pPr>
      <w:r w:rsidDel="00000000" w:rsidR="00000000" w:rsidRPr="00000000">
        <w:rPr>
          <w:rtl w:val="0"/>
        </w:rPr>
      </w:r>
    </w:p>
    <w:p w:rsidR="00000000" w:rsidDel="00000000" w:rsidP="00000000" w:rsidRDefault="00000000" w:rsidRPr="00000000" w14:paraId="00000059">
      <w:pPr>
        <w:spacing w:before="240" w:line="240" w:lineRule="auto"/>
        <w:rPr/>
      </w:pPr>
      <w:r w:rsidDel="00000000" w:rsidR="00000000" w:rsidRPr="00000000">
        <w:rPr>
          <w:rtl w:val="0"/>
        </w:rPr>
        <w:t xml:space="preserve">TraceWeb – jest aplikacja służącą do wyświetlania zawartości bazy danych aktualizowanej przez program backend (Trace).</w:t>
      </w:r>
    </w:p>
    <w:p w:rsidR="00000000" w:rsidDel="00000000" w:rsidP="00000000" w:rsidRDefault="00000000" w:rsidRPr="00000000" w14:paraId="0000005A">
      <w:pPr>
        <w:spacing w:before="240" w:line="240" w:lineRule="auto"/>
        <w:rPr/>
      </w:pPr>
      <w:r w:rsidDel="00000000" w:rsidR="00000000" w:rsidRPr="00000000">
        <w:rPr>
          <w:rtl w:val="0"/>
        </w:rPr>
        <w:t xml:space="preserve">Jest to aplikacja typu web działająca na lokalnie zainstalowanym serwerze IIS + Helicon Zoo.</w:t>
      </w:r>
    </w:p>
    <w:p w:rsidR="00000000" w:rsidDel="00000000" w:rsidP="00000000" w:rsidRDefault="00000000" w:rsidRPr="00000000" w14:paraId="0000005B">
      <w:pPr>
        <w:spacing w:before="240" w:line="240" w:lineRule="auto"/>
        <w:rPr/>
      </w:pPr>
      <w:r w:rsidDel="00000000" w:rsidR="00000000" w:rsidRPr="00000000">
        <w:rPr>
          <w:rtl w:val="0"/>
        </w:rPr>
        <w:t xml:space="preserve">W celu otworzenia okna głównego aplikacji należy wpisać następujący adres w oknie przeglądarki.</w:t>
      </w:r>
    </w:p>
    <w:p w:rsidR="00000000" w:rsidDel="00000000" w:rsidP="00000000" w:rsidRDefault="00000000" w:rsidRPr="00000000" w14:paraId="0000005C">
      <w:pPr>
        <w:spacing w:before="240" w:line="240" w:lineRule="auto"/>
        <w:rPr>
          <w:color w:val="1155cc"/>
          <w:u w:val="single"/>
        </w:rPr>
      </w:pPr>
      <w:r w:rsidDel="00000000" w:rsidR="00000000" w:rsidRPr="00000000">
        <w:rPr>
          <w:color w:val="1155cc"/>
          <w:u w:val="single"/>
          <w:rtl w:val="0"/>
        </w:rPr>
        <w:t xml:space="preserve">http://192.168.172.135/</w:t>
      </w:r>
    </w:p>
    <w:p w:rsidR="00000000" w:rsidDel="00000000" w:rsidP="00000000" w:rsidRDefault="00000000" w:rsidRPr="00000000" w14:paraId="0000005D">
      <w:pPr>
        <w:spacing w:before="240" w:line="240" w:lineRule="auto"/>
        <w:rPr/>
      </w:pPr>
      <w:r w:rsidDel="00000000" w:rsidR="00000000" w:rsidRPr="00000000">
        <w:rPr>
          <w:rtl w:val="0"/>
        </w:rPr>
        <w:t xml:space="preserve">Uwaga: URL może ulec zmianie w przypadku zmiany konfiguracji komputera hostującego system traceability.</w:t>
      </w:r>
    </w:p>
    <w:p w:rsidR="00000000" w:rsidDel="00000000" w:rsidP="00000000" w:rsidRDefault="00000000" w:rsidRPr="00000000" w14:paraId="0000005E">
      <w:pPr>
        <w:spacing w:before="240" w:line="240" w:lineRule="auto"/>
        <w:rPr/>
      </w:pP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1mno24nkhg9m" w:id="6"/>
      <w:bookmarkEnd w:id="6"/>
      <w:r w:rsidDel="00000000" w:rsidR="00000000" w:rsidRPr="00000000">
        <w:rPr>
          <w:b w:val="1"/>
          <w:sz w:val="34"/>
          <w:szCs w:val="34"/>
          <w:rtl w:val="0"/>
        </w:rPr>
        <w:t xml:space="preserve">Okno główne:</w:t>
      </w:r>
    </w:p>
    <w:p w:rsidR="00000000" w:rsidDel="00000000" w:rsidP="00000000" w:rsidRDefault="00000000" w:rsidRPr="00000000" w14:paraId="00000060">
      <w:pPr>
        <w:spacing w:before="240" w:line="240" w:lineRule="auto"/>
        <w:rPr/>
      </w:pPr>
      <w:r w:rsidDel="00000000" w:rsidR="00000000" w:rsidRPr="00000000">
        <w:rPr>
          <w:rtl w:val="0"/>
        </w:rPr>
        <w:t xml:space="preserve">Okno główne programu zawiera listę produktów aktualnie przetwarzanych na linii:</w:t>
      </w:r>
    </w:p>
    <w:p w:rsidR="00000000" w:rsidDel="00000000" w:rsidP="00000000" w:rsidRDefault="00000000" w:rsidRPr="00000000" w14:paraId="00000061">
      <w:pPr>
        <w:spacing w:before="240" w:line="240" w:lineRule="auto"/>
        <w:rPr/>
      </w:pPr>
      <w:r w:rsidDel="00000000" w:rsidR="00000000" w:rsidRPr="00000000">
        <w:rPr>
          <w:rtl w:val="0"/>
        </w:rPr>
        <w:t xml:space="preserve">Przykładowe okno główne programu:</w:t>
      </w:r>
    </w:p>
    <w:p w:rsidR="00000000" w:rsidDel="00000000" w:rsidP="00000000" w:rsidRDefault="00000000" w:rsidRPr="00000000" w14:paraId="00000062">
      <w:pPr>
        <w:spacing w:before="240" w:line="240" w:lineRule="auto"/>
        <w:rPr/>
      </w:pPr>
      <w:r w:rsidDel="00000000" w:rsidR="00000000" w:rsidRPr="00000000">
        <w:rPr/>
        <w:drawing>
          <wp:inline distB="114300" distT="114300" distL="114300" distR="114300">
            <wp:extent cx="5731200" cy="3530600"/>
            <wp:effectExtent b="0" l="0" r="0" t="0"/>
            <wp:docPr id="26"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before="240" w:line="240" w:lineRule="auto"/>
        <w:rPr/>
      </w:pPr>
      <w:r w:rsidDel="00000000" w:rsidR="00000000" w:rsidRPr="00000000">
        <w:rPr>
          <w:rtl w:val="0"/>
        </w:rPr>
      </w:r>
    </w:p>
    <w:p w:rsidR="00000000" w:rsidDel="00000000" w:rsidP="00000000" w:rsidRDefault="00000000" w:rsidRPr="00000000" w14:paraId="00000064">
      <w:pPr>
        <w:spacing w:before="240" w:line="240" w:lineRule="auto"/>
        <w:rPr/>
      </w:pPr>
      <w:r w:rsidDel="00000000" w:rsidR="00000000" w:rsidRPr="00000000">
        <w:rPr>
          <w:rtl w:val="0"/>
        </w:rPr>
        <w:t xml:space="preserve">W oknie głównym programu widzimy listę dostępnych produktów, domyślnie sortowanych po dacie dodania (pierwsze pojawienie się detalu na linii)</w:t>
      </w:r>
    </w:p>
    <w:p w:rsidR="00000000" w:rsidDel="00000000" w:rsidP="00000000" w:rsidRDefault="00000000" w:rsidRPr="00000000" w14:paraId="00000065">
      <w:pPr>
        <w:spacing w:before="240" w:line="240" w:lineRule="auto"/>
        <w:rPr/>
      </w:pPr>
      <w:r w:rsidDel="00000000" w:rsidR="00000000" w:rsidRPr="00000000">
        <w:rPr>
          <w:rtl w:val="0"/>
        </w:rPr>
        <w:t xml:space="preserve">Po kliknięciu na ID produktu przechodzimy do detali danego produktu:</w:t>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e7ddei9lrhqo" w:id="7"/>
      <w:bookmarkEnd w:id="7"/>
      <w:r w:rsidDel="00000000" w:rsidR="00000000" w:rsidRPr="00000000">
        <w:rPr>
          <w:b w:val="1"/>
          <w:sz w:val="34"/>
          <w:szCs w:val="34"/>
          <w:rtl w:val="0"/>
        </w:rPr>
        <w:t xml:space="preserve">Okno produktu:</w:t>
      </w:r>
    </w:p>
    <w:p w:rsidR="00000000" w:rsidDel="00000000" w:rsidP="00000000" w:rsidRDefault="00000000" w:rsidRPr="00000000" w14:paraId="00000067">
      <w:pPr>
        <w:spacing w:before="240" w:line="240" w:lineRule="auto"/>
        <w:rPr/>
      </w:pPr>
      <w:r w:rsidDel="00000000" w:rsidR="00000000" w:rsidRPr="00000000">
        <w:rPr>
          <w:rtl w:val="0"/>
        </w:rPr>
        <w:t xml:space="preserve">Okno produktu zawiera szczegółowe dane dotyczące konkretnego detalu.</w:t>
      </w:r>
    </w:p>
    <w:p w:rsidR="00000000" w:rsidDel="00000000" w:rsidP="00000000" w:rsidRDefault="00000000" w:rsidRPr="00000000" w14:paraId="00000068">
      <w:pPr>
        <w:spacing w:before="240" w:line="240" w:lineRule="auto"/>
        <w:rPr/>
      </w:pPr>
      <w:r w:rsidDel="00000000" w:rsidR="00000000" w:rsidRPr="00000000">
        <w:rPr/>
        <w:drawing>
          <wp:inline distB="114300" distT="114300" distL="114300" distR="114300">
            <wp:extent cx="5731200" cy="4203700"/>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before="240" w:line="240" w:lineRule="auto"/>
        <w:rPr/>
      </w:pPr>
      <w:r w:rsidDel="00000000" w:rsidR="00000000" w:rsidRPr="00000000">
        <w:rPr>
          <w:rtl w:val="0"/>
        </w:rPr>
        <w:t xml:space="preserve">Na stronie z detalami produktu możemy wyróżnić następujące sekcje:</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r79sz94jlz0h" w:id="8"/>
      <w:bookmarkEnd w:id="8"/>
      <w:r w:rsidDel="00000000" w:rsidR="00000000" w:rsidRPr="00000000">
        <w:rPr>
          <w:b w:val="1"/>
          <w:color w:val="000000"/>
          <w:sz w:val="26"/>
          <w:szCs w:val="26"/>
          <w:rtl w:val="0"/>
        </w:rPr>
        <w:t xml:space="preserve">Product Overview</w:t>
      </w:r>
    </w:p>
    <w:p w:rsidR="00000000" w:rsidDel="00000000" w:rsidP="00000000" w:rsidRDefault="00000000" w:rsidRPr="00000000" w14:paraId="0000006B">
      <w:pPr>
        <w:spacing w:before="240" w:line="240" w:lineRule="auto"/>
        <w:rPr/>
      </w:pPr>
      <w:r w:rsidDel="00000000" w:rsidR="00000000" w:rsidRPr="00000000">
        <w:rPr>
          <w:rtl w:val="0"/>
        </w:rPr>
        <w:t xml:space="preserve">Podstawowe dane produktu: (ID) numer seryjny, data dodania, rok, tydzień, czas przetwarzania</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gioxrksu0p83" w:id="9"/>
      <w:bookmarkEnd w:id="9"/>
      <w:r w:rsidDel="00000000" w:rsidR="00000000" w:rsidRPr="00000000">
        <w:rPr>
          <w:b w:val="1"/>
          <w:color w:val="000000"/>
          <w:sz w:val="26"/>
          <w:szCs w:val="26"/>
          <w:rtl w:val="0"/>
        </w:rPr>
        <w:t xml:space="preserve">Combined Overview</w:t>
      </w:r>
    </w:p>
    <w:p w:rsidR="00000000" w:rsidDel="00000000" w:rsidP="00000000" w:rsidRDefault="00000000" w:rsidRPr="00000000" w14:paraId="0000006D">
      <w:pPr>
        <w:rPr/>
      </w:pPr>
      <w:r w:rsidDel="00000000" w:rsidR="00000000" w:rsidRPr="00000000">
        <w:rPr>
          <w:rtl w:val="0"/>
        </w:rPr>
        <w:t xml:space="preserve">Sumaryczny podgląd statusów montażu na poszczególnych stacjach połączony z szczegółowymi parametrami montażowymi oraz wynikami testów. </w: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n23ocno6ua7p" w:id="10"/>
      <w:bookmarkEnd w:id="10"/>
      <w:r w:rsidDel="00000000" w:rsidR="00000000" w:rsidRPr="00000000">
        <w:rPr>
          <w:b w:val="1"/>
          <w:color w:val="000000"/>
          <w:sz w:val="26"/>
          <w:szCs w:val="26"/>
          <w:rtl w:val="0"/>
        </w:rPr>
        <w:t xml:space="preserve">Status Overview</w:t>
      </w:r>
    </w:p>
    <w:p w:rsidR="00000000" w:rsidDel="00000000" w:rsidP="00000000" w:rsidRDefault="00000000" w:rsidRPr="00000000" w14:paraId="0000006F">
      <w:pPr>
        <w:spacing w:before="240" w:line="240" w:lineRule="auto"/>
        <w:rPr/>
      </w:pPr>
      <w:r w:rsidDel="00000000" w:rsidR="00000000" w:rsidRPr="00000000">
        <w:rPr>
          <w:rtl w:val="0"/>
        </w:rPr>
        <w:t xml:space="preserve">Statusy montażu na poszczególnych stacjach. W momencie gdy na danej stacji zalogowany jest operator pojawi się dodatkowa kolumna z nazwą operatora.</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d3lb2nphnw86" w:id="11"/>
      <w:bookmarkEnd w:id="11"/>
      <w:r w:rsidDel="00000000" w:rsidR="00000000" w:rsidRPr="00000000">
        <w:rPr>
          <w:b w:val="1"/>
          <w:color w:val="000000"/>
          <w:sz w:val="26"/>
          <w:szCs w:val="26"/>
          <w:rtl w:val="0"/>
        </w:rPr>
        <w:t xml:space="preserve">Operation Overview</w:t>
      </w:r>
    </w:p>
    <w:p w:rsidR="00000000" w:rsidDel="00000000" w:rsidP="00000000" w:rsidRDefault="00000000" w:rsidRPr="00000000" w14:paraId="00000071">
      <w:pPr>
        <w:spacing w:before="240" w:line="240" w:lineRule="auto"/>
        <w:rPr/>
      </w:pPr>
      <w:r w:rsidDel="00000000" w:rsidR="00000000" w:rsidRPr="00000000">
        <w:rPr>
          <w:rtl w:val="0"/>
        </w:rPr>
        <w:t xml:space="preserve">Detale parametrów produkcji na poszczególnych stacjach</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pf3xdhz3zz47" w:id="12"/>
      <w:bookmarkEnd w:id="12"/>
      <w:r w:rsidDel="00000000" w:rsidR="00000000" w:rsidRPr="00000000">
        <w:rPr>
          <w:b w:val="1"/>
          <w:color w:val="000000"/>
          <w:sz w:val="26"/>
          <w:szCs w:val="26"/>
          <w:rtl w:val="0"/>
        </w:rPr>
        <w:t xml:space="preserve">Comments</w:t>
      </w:r>
    </w:p>
    <w:p w:rsidR="00000000" w:rsidDel="00000000" w:rsidP="00000000" w:rsidRDefault="00000000" w:rsidRPr="00000000" w14:paraId="00000073">
      <w:pPr>
        <w:spacing w:before="240" w:line="240" w:lineRule="auto"/>
        <w:rPr/>
      </w:pPr>
      <w:r w:rsidDel="00000000" w:rsidR="00000000" w:rsidRPr="00000000">
        <w:rPr>
          <w:rtl w:val="0"/>
        </w:rPr>
        <w:t xml:space="preserve">Opcjonalnie komentarze. Po zalogowaniu operator ma możliwość dodawania komentarzy dotyczących danego detalu.</w:t>
      </w:r>
    </w:p>
    <w:p w:rsidR="00000000" w:rsidDel="00000000" w:rsidP="00000000" w:rsidRDefault="00000000" w:rsidRPr="00000000" w14:paraId="00000074">
      <w:pPr>
        <w:spacing w:before="240" w:line="240" w:lineRule="auto"/>
        <w:rPr/>
      </w:pP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mxr3cbu7jmjw" w:id="13"/>
      <w:bookmarkEnd w:id="13"/>
      <w:r w:rsidDel="00000000" w:rsidR="00000000" w:rsidRPr="00000000">
        <w:rPr>
          <w:b w:val="1"/>
          <w:sz w:val="34"/>
          <w:szCs w:val="34"/>
          <w:rtl w:val="0"/>
        </w:rPr>
        <w:t xml:space="preserve">Logowanie:</w:t>
      </w:r>
    </w:p>
    <w:p w:rsidR="00000000" w:rsidDel="00000000" w:rsidP="00000000" w:rsidRDefault="00000000" w:rsidRPr="00000000" w14:paraId="00000076">
      <w:pPr>
        <w:spacing w:before="240" w:line="240" w:lineRule="auto"/>
        <w:rPr/>
      </w:pPr>
      <w:r w:rsidDel="00000000" w:rsidR="00000000" w:rsidRPr="00000000">
        <w:rPr>
          <w:rtl w:val="0"/>
        </w:rPr>
        <w:t xml:space="preserve">W celu uzyskania dostępu do dodatkowych opcji programu należy się zalogować do aplikacji.</w:t>
      </w:r>
    </w:p>
    <w:p w:rsidR="00000000" w:rsidDel="00000000" w:rsidP="00000000" w:rsidRDefault="00000000" w:rsidRPr="00000000" w14:paraId="00000077">
      <w:pPr>
        <w:spacing w:before="240" w:line="240" w:lineRule="auto"/>
        <w:rPr/>
      </w:pPr>
      <w:r w:rsidDel="00000000" w:rsidR="00000000" w:rsidRPr="00000000">
        <w:rPr>
          <w:rtl w:val="0"/>
        </w:rPr>
        <w:t xml:space="preserve">Mamy do dyspozycji dwa rodzaje kont:</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lcxk94v4l0cf" w:id="14"/>
      <w:bookmarkEnd w:id="14"/>
      <w:r w:rsidDel="00000000" w:rsidR="00000000" w:rsidRPr="00000000">
        <w:rPr>
          <w:b w:val="1"/>
          <w:color w:val="000000"/>
          <w:sz w:val="26"/>
          <w:szCs w:val="26"/>
          <w:rtl w:val="0"/>
        </w:rPr>
        <w:t xml:space="preserve">- konto operatora</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vpt4rakng5q8" w:id="15"/>
      <w:bookmarkEnd w:id="15"/>
      <w:r w:rsidDel="00000000" w:rsidR="00000000" w:rsidRPr="00000000">
        <w:rPr>
          <w:b w:val="1"/>
          <w:color w:val="000000"/>
          <w:sz w:val="26"/>
          <w:szCs w:val="26"/>
          <w:rtl w:val="0"/>
        </w:rPr>
        <w:t xml:space="preserve">- konto administratora</w:t>
      </w:r>
    </w:p>
    <w:p w:rsidR="00000000" w:rsidDel="00000000" w:rsidP="00000000" w:rsidRDefault="00000000" w:rsidRPr="00000000" w14:paraId="0000007A">
      <w:pPr>
        <w:spacing w:before="240" w:line="240" w:lineRule="auto"/>
        <w:rPr/>
      </w:pPr>
      <w:r w:rsidDel="00000000" w:rsidR="00000000" w:rsidRPr="00000000">
        <w:rPr>
          <w:rtl w:val="0"/>
        </w:rPr>
      </w:r>
    </w:p>
    <w:p w:rsidR="00000000" w:rsidDel="00000000" w:rsidP="00000000" w:rsidRDefault="00000000" w:rsidRPr="00000000" w14:paraId="0000007B">
      <w:pPr>
        <w:spacing w:before="240" w:line="240" w:lineRule="auto"/>
        <w:rPr/>
      </w:pPr>
      <w:r w:rsidDel="00000000" w:rsidR="00000000" w:rsidRPr="00000000">
        <w:rPr>
          <w:rtl w:val="0"/>
        </w:rPr>
        <w:t xml:space="preserve">W celu zalogowania się do aplikacji należy kliknąć w link login w prawym górnym rogu okna programu:</w:t>
      </w:r>
    </w:p>
    <w:p w:rsidR="00000000" w:rsidDel="00000000" w:rsidP="00000000" w:rsidRDefault="00000000" w:rsidRPr="00000000" w14:paraId="0000007C">
      <w:pPr>
        <w:spacing w:before="240" w:line="240" w:lineRule="auto"/>
        <w:rPr/>
      </w:pPr>
      <w:r w:rsidDel="00000000" w:rsidR="00000000" w:rsidRPr="00000000">
        <w:rPr/>
        <w:drawing>
          <wp:inline distB="114300" distT="114300" distL="114300" distR="114300">
            <wp:extent cx="5731200" cy="4025900"/>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before="240" w:line="240" w:lineRule="auto"/>
        <w:rPr/>
      </w:pPr>
      <w:r w:rsidDel="00000000" w:rsidR="00000000" w:rsidRPr="00000000">
        <w:rPr>
          <w:rtl w:val="0"/>
        </w:rPr>
      </w:r>
    </w:p>
    <w:p w:rsidR="00000000" w:rsidDel="00000000" w:rsidP="00000000" w:rsidRDefault="00000000" w:rsidRPr="00000000" w14:paraId="0000007E">
      <w:pPr>
        <w:spacing w:before="240" w:line="240" w:lineRule="auto"/>
        <w:rPr/>
      </w:pPr>
      <w:r w:rsidDel="00000000" w:rsidR="00000000" w:rsidRPr="00000000">
        <w:rPr>
          <w:rtl w:val="0"/>
        </w:rPr>
        <w:t xml:space="preserve">- Operator może się zalogować za pomocą użytkownika „oem” z hasłem „oem”.</w:t>
      </w:r>
    </w:p>
    <w:p w:rsidR="00000000" w:rsidDel="00000000" w:rsidP="00000000" w:rsidRDefault="00000000" w:rsidRPr="00000000" w14:paraId="0000007F">
      <w:pPr>
        <w:spacing w:before="240" w:line="240" w:lineRule="auto"/>
        <w:rPr/>
      </w:pPr>
      <w:r w:rsidDel="00000000" w:rsidR="00000000" w:rsidRPr="00000000">
        <w:rPr>
          <w:rtl w:val="0"/>
        </w:rPr>
        <w:t xml:space="preserve">- Administrator może się zalogować za pomocą użytkownika „admin” z hasłem „admin12”.</w:t>
      </w:r>
    </w:p>
    <w:p w:rsidR="00000000" w:rsidDel="00000000" w:rsidP="00000000" w:rsidRDefault="00000000" w:rsidRPr="00000000" w14:paraId="00000080">
      <w:pPr>
        <w:spacing w:before="240" w:line="240" w:lineRule="auto"/>
        <w:rPr/>
      </w:pPr>
      <w:r w:rsidDel="00000000" w:rsidR="00000000" w:rsidRPr="00000000">
        <w:rPr>
          <w:rtl w:val="0"/>
        </w:rPr>
      </w:r>
    </w:p>
    <w:p w:rsidR="00000000" w:rsidDel="00000000" w:rsidP="00000000" w:rsidRDefault="00000000" w:rsidRPr="00000000" w14:paraId="00000081">
      <w:pPr>
        <w:spacing w:before="240" w:line="240" w:lineRule="auto"/>
        <w:rPr/>
      </w:pPr>
      <w:r w:rsidDel="00000000" w:rsidR="00000000" w:rsidRPr="00000000">
        <w:rPr>
          <w:rtl w:val="0"/>
        </w:rPr>
        <w:t xml:space="preserve">Po zalogowaniu jako administrator użytkownik uzyska możliwość pełnej konfiguracji systemu wraz z możliwościa dodawania i usuwania kont innych użytkowników.</w:t>
      </w:r>
    </w:p>
    <w:p w:rsidR="00000000" w:rsidDel="00000000" w:rsidP="00000000" w:rsidRDefault="00000000" w:rsidRPr="00000000" w14:paraId="00000082">
      <w:pPr>
        <w:spacing w:before="240" w:line="240" w:lineRule="auto"/>
        <w:rPr/>
      </w:pPr>
      <w:r w:rsidDel="00000000" w:rsidR="00000000" w:rsidRPr="00000000">
        <w:rPr/>
        <w:drawing>
          <wp:inline distB="114300" distT="114300" distL="114300" distR="114300">
            <wp:extent cx="5731200" cy="444500"/>
            <wp:effectExtent b="0" l="0" r="0" t="0"/>
            <wp:docPr id="29"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before="240" w:line="240" w:lineRule="auto"/>
        <w:rPr/>
      </w:pPr>
      <w:r w:rsidDel="00000000" w:rsidR="00000000" w:rsidRPr="00000000">
        <w:rPr>
          <w:rtl w:val="0"/>
        </w:rPr>
        <w:t xml:space="preserve">Aby zobaczyc listę aktualnie dostępnych użytkowników prosze wybrać opcje „Users”.</w:t>
      </w:r>
    </w:p>
    <w:p w:rsidR="00000000" w:rsidDel="00000000" w:rsidP="00000000" w:rsidRDefault="00000000" w:rsidRPr="00000000" w14:paraId="00000084">
      <w:pPr>
        <w:spacing w:before="240" w:line="240" w:lineRule="auto"/>
        <w:rPr/>
      </w:pPr>
      <w:r w:rsidDel="00000000" w:rsidR="00000000" w:rsidRPr="00000000">
        <w:rPr>
          <w:rtl w:val="0"/>
        </w:rPr>
        <w:t xml:space="preserve">Po wybraniu opcji powinna pojawić się tabela z dostępnymi użytkownikami gdzie mamy możliwość edycji, zmiany hasła, usunięcia bądź dodania nowego użytkownika.</w:t>
      </w:r>
    </w:p>
    <w:p w:rsidR="00000000" w:rsidDel="00000000" w:rsidP="00000000" w:rsidRDefault="00000000" w:rsidRPr="00000000" w14:paraId="00000085">
      <w:pPr>
        <w:spacing w:before="240" w:line="240" w:lineRule="auto"/>
        <w:rPr/>
      </w:pPr>
      <w:r w:rsidDel="00000000" w:rsidR="00000000" w:rsidRPr="00000000">
        <w:rPr/>
        <w:drawing>
          <wp:inline distB="114300" distT="114300" distL="114300" distR="114300">
            <wp:extent cx="5731200" cy="1651000"/>
            <wp:effectExtent b="0" l="0" r="0" t="0"/>
            <wp:docPr id="15"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before="240" w:line="240" w:lineRule="auto"/>
        <w:rPr/>
      </w:pPr>
      <w:r w:rsidDel="00000000" w:rsidR="00000000" w:rsidRPr="00000000">
        <w:rPr>
          <w:rtl w:val="0"/>
        </w:rPr>
        <w:t xml:space="preserve">W celu dodania użytkownika prosze wybrać opcje „Nowy użytkownik”. Po wybraniu opcji pojawi się formularz dodawania nowego użytkownika:</w:t>
      </w:r>
    </w:p>
    <w:p w:rsidR="00000000" w:rsidDel="00000000" w:rsidP="00000000" w:rsidRDefault="00000000" w:rsidRPr="00000000" w14:paraId="00000087">
      <w:pPr>
        <w:spacing w:before="240" w:line="240" w:lineRule="auto"/>
        <w:rPr/>
      </w:pPr>
      <w:r w:rsidDel="00000000" w:rsidR="00000000" w:rsidRPr="00000000">
        <w:rPr/>
        <w:drawing>
          <wp:inline distB="114300" distT="114300" distL="114300" distR="114300">
            <wp:extent cx="5731200" cy="2146300"/>
            <wp:effectExtent b="0" l="0" r="0" t="0"/>
            <wp:docPr id="31"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before="240" w:line="240" w:lineRule="auto"/>
        <w:rPr/>
      </w:pPr>
      <w:r w:rsidDel="00000000" w:rsidR="00000000" w:rsidRPr="00000000">
        <w:rPr>
          <w:rtl w:val="0"/>
        </w:rPr>
        <w:t xml:space="preserve">Po wypełnieniu wymaganych pól prosze wcisnąć przycisk „Wyslij”. Prawidłowe dodanie użytkownika będzie sygnalizowane następującym komunikatem:</w:t>
      </w:r>
    </w:p>
    <w:p w:rsidR="00000000" w:rsidDel="00000000" w:rsidP="00000000" w:rsidRDefault="00000000" w:rsidRPr="00000000" w14:paraId="00000089">
      <w:pPr>
        <w:spacing w:before="240" w:line="240" w:lineRule="auto"/>
        <w:rPr/>
      </w:pPr>
      <w:r w:rsidDel="00000000" w:rsidR="00000000" w:rsidRPr="00000000">
        <w:rPr/>
        <w:drawing>
          <wp:inline distB="114300" distT="114300" distL="114300" distR="114300">
            <wp:extent cx="5731200" cy="355600"/>
            <wp:effectExtent b="0" l="0" r="0" t="0"/>
            <wp:docPr id="30"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before="240" w:line="240" w:lineRule="auto"/>
        <w:rPr/>
      </w:pPr>
      <w:r w:rsidDel="00000000" w:rsidR="00000000" w:rsidRPr="00000000">
        <w:rPr>
          <w:rtl w:val="0"/>
        </w:rPr>
        <w:t xml:space="preserve">Nowo dodanemu użytkownikowi zostanie przypisany następny wolny numer identyfikacyjny.</w:t>
      </w:r>
    </w:p>
    <w:p w:rsidR="00000000" w:rsidDel="00000000" w:rsidP="00000000" w:rsidRDefault="00000000" w:rsidRPr="00000000" w14:paraId="0000008B">
      <w:pPr>
        <w:spacing w:before="240" w:line="240" w:lineRule="auto"/>
        <w:rPr/>
      </w:pPr>
      <w:r w:rsidDel="00000000" w:rsidR="00000000" w:rsidRPr="00000000">
        <w:rPr>
          <w:rtl w:val="0"/>
        </w:rPr>
        <w:t xml:space="preserve">W celu sprawdzenia bądź edycji numeru identyfikacyjnego nowo dodanego użytkownika należ wybrać opcje edytuj na liście dostępnych użytkowników.</w:t>
      </w:r>
    </w:p>
    <w:p w:rsidR="00000000" w:rsidDel="00000000" w:rsidP="00000000" w:rsidRDefault="00000000" w:rsidRPr="00000000" w14:paraId="0000008C">
      <w:pPr>
        <w:spacing w:before="240" w:line="240" w:lineRule="auto"/>
        <w:rPr/>
      </w:pPr>
      <w:r w:rsidDel="00000000" w:rsidR="00000000" w:rsidRPr="00000000">
        <w:rPr/>
        <w:drawing>
          <wp:inline distB="114300" distT="114300" distL="114300" distR="114300">
            <wp:extent cx="5731200" cy="2768600"/>
            <wp:effectExtent b="0" l="0" r="0" t="0"/>
            <wp:docPr id="6"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before="240" w:line="240" w:lineRule="auto"/>
        <w:rPr/>
      </w:pPr>
      <w:r w:rsidDel="00000000" w:rsidR="00000000" w:rsidRPr="00000000">
        <w:rPr>
          <w:rtl w:val="0"/>
        </w:rPr>
      </w:r>
    </w:p>
    <w:p w:rsidR="00000000" w:rsidDel="00000000" w:rsidP="00000000" w:rsidRDefault="00000000" w:rsidRPr="00000000" w14:paraId="0000008E">
      <w:pPr>
        <w:spacing w:before="240" w:line="240" w:lineRule="auto"/>
        <w:rPr/>
      </w:pPr>
      <w:r w:rsidDel="00000000" w:rsidR="00000000" w:rsidRPr="00000000">
        <w:rPr>
          <w:rtl w:val="0"/>
        </w:rPr>
        <w:t xml:space="preserve">Aby zalogować się jako nowo utworzony użytkownik należy się najpierw wylogować, poprzez użycie opcji wyloguj w prawym górnym rogu przeglądarki.</w:t>
      </w:r>
    </w:p>
    <w:p w:rsidR="00000000" w:rsidDel="00000000" w:rsidP="00000000" w:rsidRDefault="00000000" w:rsidRPr="00000000" w14:paraId="0000008F">
      <w:pPr>
        <w:spacing w:before="240" w:line="240" w:lineRule="auto"/>
        <w:rPr/>
      </w:pPr>
      <w:r w:rsidDel="00000000" w:rsidR="00000000" w:rsidRPr="00000000">
        <w:rPr/>
        <w:drawing>
          <wp:inline distB="114300" distT="114300" distL="114300" distR="114300">
            <wp:extent cx="3228975" cy="2228850"/>
            <wp:effectExtent b="0" l="0" r="0" t="0"/>
            <wp:docPr id="20"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2289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before="240" w:line="240" w:lineRule="auto"/>
        <w:rPr/>
      </w:pPr>
      <w:r w:rsidDel="00000000" w:rsidR="00000000" w:rsidRPr="00000000">
        <w:rPr>
          <w:rtl w:val="0"/>
        </w:rPr>
        <w:t xml:space="preserve">W celu ponownego zalogowania się należy skorzystać z opcji „login” dostępnej po wylogowaniu.</w:t>
      </w:r>
    </w:p>
    <w:p w:rsidR="00000000" w:rsidDel="00000000" w:rsidP="00000000" w:rsidRDefault="00000000" w:rsidRPr="00000000" w14:paraId="00000091">
      <w:pPr>
        <w:spacing w:before="240" w:line="240" w:lineRule="auto"/>
        <w:rPr/>
      </w:pPr>
      <w:r w:rsidDel="00000000" w:rsidR="00000000" w:rsidRPr="00000000">
        <w:rPr/>
        <w:drawing>
          <wp:inline distB="114300" distT="114300" distL="114300" distR="114300">
            <wp:extent cx="2533650" cy="2047875"/>
            <wp:effectExtent b="0" l="0" r="0" t="0"/>
            <wp:docPr id="18"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5336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before="240" w:line="240" w:lineRule="auto"/>
        <w:rPr/>
      </w:pPr>
      <w:r w:rsidDel="00000000" w:rsidR="00000000" w:rsidRPr="00000000">
        <w:rPr>
          <w:rtl w:val="0"/>
        </w:rPr>
      </w:r>
    </w:p>
    <w:p w:rsidR="00000000" w:rsidDel="00000000" w:rsidP="00000000" w:rsidRDefault="00000000" w:rsidRPr="00000000" w14:paraId="00000093">
      <w:pPr>
        <w:spacing w:before="240" w:line="240" w:lineRule="auto"/>
        <w:rPr/>
      </w:pPr>
      <w:r w:rsidDel="00000000" w:rsidR="00000000" w:rsidRPr="00000000">
        <w:rPr>
          <w:rtl w:val="0"/>
        </w:rPr>
        <w:t xml:space="preserve">Po zalogowaniu się jako operator w górnej części programu powinny pojawić się dodatkowe opcje:</w:t>
      </w:r>
    </w:p>
    <w:p w:rsidR="00000000" w:rsidDel="00000000" w:rsidP="00000000" w:rsidRDefault="00000000" w:rsidRPr="00000000" w14:paraId="00000094">
      <w:pPr>
        <w:spacing w:before="240" w:line="240" w:lineRule="auto"/>
        <w:rPr/>
      </w:pPr>
      <w:r w:rsidDel="00000000" w:rsidR="00000000" w:rsidRPr="00000000">
        <w:rPr/>
        <w:drawing>
          <wp:inline distB="114300" distT="114300" distL="114300" distR="114300">
            <wp:extent cx="5731200" cy="165100"/>
            <wp:effectExtent b="0" l="0" r="0" t="0"/>
            <wp:docPr id="10"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before="240" w:line="240" w:lineRule="auto"/>
        <w:rPr/>
      </w:pPr>
      <w:r w:rsidDel="00000000" w:rsidR="00000000" w:rsidRPr="00000000">
        <w:rPr>
          <w:rtl w:val="0"/>
        </w:rPr>
        <w:t xml:space="preserve">Domyślnym językiem nowo utworzonego operatora może być język angielski w celu zmiany jezyka prosze wyprać opcje profil gdzie możemy skonfigurować dostępne opcje.</w:t>
      </w:r>
    </w:p>
    <w:p w:rsidR="00000000" w:rsidDel="00000000" w:rsidP="00000000" w:rsidRDefault="00000000" w:rsidRPr="00000000" w14:paraId="00000096">
      <w:pPr>
        <w:spacing w:before="240" w:line="240" w:lineRule="auto"/>
        <w:rPr/>
      </w:pPr>
      <w:r w:rsidDel="00000000" w:rsidR="00000000" w:rsidRPr="00000000">
        <w:rPr>
          <w:rtl w:val="0"/>
        </w:rPr>
      </w:r>
    </w:p>
    <w:p w:rsidR="00000000" w:rsidDel="00000000" w:rsidP="00000000" w:rsidRDefault="00000000" w:rsidRPr="00000000" w14:paraId="00000097">
      <w:pPr>
        <w:spacing w:before="240" w:line="240" w:lineRule="auto"/>
        <w:rPr/>
      </w:pPr>
      <w:r w:rsidDel="00000000" w:rsidR="00000000" w:rsidRPr="00000000">
        <w:rPr/>
        <w:drawing>
          <wp:inline distB="114300" distT="114300" distL="114300" distR="114300">
            <wp:extent cx="3009900" cy="723900"/>
            <wp:effectExtent b="0" l="0" r="0" t="0"/>
            <wp:docPr id="4"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0099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before="240" w:line="240" w:lineRule="auto"/>
        <w:rPr/>
      </w:pPr>
      <w:r w:rsidDel="00000000" w:rsidR="00000000" w:rsidRPr="00000000">
        <w:rPr>
          <w:rtl w:val="0"/>
        </w:rPr>
      </w:r>
    </w:p>
    <w:p w:rsidR="00000000" w:rsidDel="00000000" w:rsidP="00000000" w:rsidRDefault="00000000" w:rsidRPr="00000000" w14:paraId="00000099">
      <w:pPr>
        <w:spacing w:before="240" w:line="240" w:lineRule="auto"/>
        <w:rPr/>
      </w:pPr>
      <w:r w:rsidDel="00000000" w:rsidR="00000000" w:rsidRPr="00000000">
        <w:rPr>
          <w:rtl w:val="0"/>
        </w:rPr>
        <w:t xml:space="preserve">W celu edycji profilu prosze wybrać opcje Edit Profile:</w:t>
      </w:r>
    </w:p>
    <w:p w:rsidR="00000000" w:rsidDel="00000000" w:rsidP="00000000" w:rsidRDefault="00000000" w:rsidRPr="00000000" w14:paraId="0000009A">
      <w:pPr>
        <w:spacing w:before="240" w:line="240" w:lineRule="auto"/>
        <w:rPr/>
      </w:pPr>
      <w:r w:rsidDel="00000000" w:rsidR="00000000" w:rsidRPr="00000000">
        <w:rPr/>
        <w:drawing>
          <wp:inline distB="114300" distT="114300" distL="114300" distR="114300">
            <wp:extent cx="5731200" cy="927100"/>
            <wp:effectExtent b="0" l="0" r="0" t="0"/>
            <wp:docPr id="23"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before="240" w:line="240" w:lineRule="auto"/>
        <w:rPr/>
      </w:pPr>
      <w:r w:rsidDel="00000000" w:rsidR="00000000" w:rsidRPr="00000000">
        <w:rPr>
          <w:rtl w:val="0"/>
        </w:rPr>
      </w:r>
    </w:p>
    <w:p w:rsidR="00000000" w:rsidDel="00000000" w:rsidP="00000000" w:rsidRDefault="00000000" w:rsidRPr="00000000" w14:paraId="0000009C">
      <w:pPr>
        <w:spacing w:before="240" w:line="240" w:lineRule="auto"/>
        <w:rPr/>
      </w:pPr>
      <w:r w:rsidDel="00000000" w:rsidR="00000000" w:rsidRPr="00000000">
        <w:rPr>
          <w:rtl w:val="0"/>
        </w:rPr>
        <w:t xml:space="preserve">Wypełniamy pola formularza i naciskamy „Submit”:</w:t>
      </w:r>
    </w:p>
    <w:p w:rsidR="00000000" w:rsidDel="00000000" w:rsidP="00000000" w:rsidRDefault="00000000" w:rsidRPr="00000000" w14:paraId="0000009D">
      <w:pPr>
        <w:spacing w:before="240" w:line="240" w:lineRule="auto"/>
        <w:rPr/>
      </w:pPr>
      <w:r w:rsidDel="00000000" w:rsidR="00000000" w:rsidRPr="00000000">
        <w:rPr>
          <w:rtl w:val="0"/>
        </w:rPr>
      </w:r>
    </w:p>
    <w:p w:rsidR="00000000" w:rsidDel="00000000" w:rsidP="00000000" w:rsidRDefault="00000000" w:rsidRPr="00000000" w14:paraId="0000009E">
      <w:pPr>
        <w:spacing w:before="240" w:line="240" w:lineRule="auto"/>
        <w:rPr/>
      </w:pPr>
      <w:r w:rsidDel="00000000" w:rsidR="00000000" w:rsidRPr="00000000">
        <w:rPr/>
        <w:drawing>
          <wp:inline distB="114300" distT="114300" distL="114300" distR="114300">
            <wp:extent cx="5731200" cy="2222500"/>
            <wp:effectExtent b="0" l="0" r="0" t="0"/>
            <wp:docPr id="1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before="240" w:line="240" w:lineRule="auto"/>
        <w:rPr/>
      </w:pPr>
      <w:r w:rsidDel="00000000" w:rsidR="00000000" w:rsidRPr="00000000">
        <w:rPr>
          <w:rtl w:val="0"/>
        </w:rPr>
        <w:t xml:space="preserve">Po wysłaniu formularza menu główne programu powinno zmienić język na polski:</w:t>
      </w:r>
    </w:p>
    <w:p w:rsidR="00000000" w:rsidDel="00000000" w:rsidP="00000000" w:rsidRDefault="00000000" w:rsidRPr="00000000" w14:paraId="000000A0">
      <w:pPr>
        <w:spacing w:before="240" w:line="240" w:lineRule="auto"/>
        <w:rPr/>
      </w:pPr>
      <w:r w:rsidDel="00000000" w:rsidR="00000000" w:rsidRPr="00000000">
        <w:rPr/>
        <w:drawing>
          <wp:inline distB="114300" distT="114300" distL="114300" distR="114300">
            <wp:extent cx="5731200" cy="1130300"/>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before="240" w:line="240" w:lineRule="auto"/>
        <w:rPr/>
      </w:pPr>
      <w:r w:rsidDel="00000000" w:rsidR="00000000" w:rsidRPr="00000000">
        <w:rPr>
          <w:rtl w:val="0"/>
        </w:rPr>
      </w:r>
    </w:p>
    <w:p w:rsidR="00000000" w:rsidDel="00000000" w:rsidP="00000000" w:rsidRDefault="00000000" w:rsidRPr="00000000" w14:paraId="000000A2">
      <w:pPr>
        <w:spacing w:before="240" w:line="240" w:lineRule="auto"/>
        <w:rPr/>
      </w:pPr>
      <w:r w:rsidDel="00000000" w:rsidR="00000000" w:rsidRPr="00000000">
        <w:rPr>
          <w:rtl w:val="0"/>
        </w:rPr>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2ly53ebiortf" w:id="16"/>
      <w:bookmarkEnd w:id="16"/>
      <w:r w:rsidDel="00000000" w:rsidR="00000000" w:rsidRPr="00000000">
        <w:rPr>
          <w:b w:val="1"/>
          <w:sz w:val="34"/>
          <w:szCs w:val="34"/>
          <w:rtl w:val="0"/>
        </w:rPr>
        <w:t xml:space="preserve">Produkty:</w:t>
      </w:r>
    </w:p>
    <w:p w:rsidR="00000000" w:rsidDel="00000000" w:rsidP="00000000" w:rsidRDefault="00000000" w:rsidRPr="00000000" w14:paraId="000000A4">
      <w:pPr>
        <w:spacing w:before="240" w:line="240" w:lineRule="auto"/>
        <w:rPr/>
      </w:pPr>
      <w:r w:rsidDel="00000000" w:rsidR="00000000" w:rsidRPr="00000000">
        <w:rPr>
          <w:rtl w:val="0"/>
        </w:rPr>
        <w:t xml:space="preserve">Link zakładki </w:t>
      </w:r>
      <w:r w:rsidDel="00000000" w:rsidR="00000000" w:rsidRPr="00000000">
        <w:rPr>
          <w:rtl w:val="0"/>
        </w:rPr>
        <w:t xml:space="preserve">produkty odeśle nas do strony głównej programu zawierające listę dostępnych produktów:</w:t>
      </w:r>
    </w:p>
    <w:p w:rsidR="00000000" w:rsidDel="00000000" w:rsidP="00000000" w:rsidRDefault="00000000" w:rsidRPr="00000000" w14:paraId="000000A5">
      <w:pPr>
        <w:spacing w:before="240" w:line="240" w:lineRule="auto"/>
        <w:rPr/>
      </w:pPr>
      <w:r w:rsidDel="00000000" w:rsidR="00000000" w:rsidRPr="00000000">
        <w:rPr/>
        <w:drawing>
          <wp:inline distB="114300" distT="114300" distL="114300" distR="114300">
            <wp:extent cx="5731200" cy="3429000"/>
            <wp:effectExtent b="0" l="0" r="0" t="0"/>
            <wp:docPr id="21"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p1wiesuiryxa" w:id="17"/>
      <w:bookmarkEnd w:id="17"/>
      <w:r w:rsidDel="00000000" w:rsidR="00000000" w:rsidRPr="00000000">
        <w:rPr>
          <w:b w:val="1"/>
          <w:sz w:val="34"/>
          <w:szCs w:val="34"/>
          <w:rtl w:val="0"/>
        </w:rPr>
        <w:t xml:space="preserve">Znajdź:</w:t>
      </w:r>
    </w:p>
    <w:p w:rsidR="00000000" w:rsidDel="00000000" w:rsidP="00000000" w:rsidRDefault="00000000" w:rsidRPr="00000000" w14:paraId="000000A7">
      <w:pPr>
        <w:spacing w:before="240" w:line="240" w:lineRule="auto"/>
        <w:rPr/>
      </w:pPr>
      <w:r w:rsidDel="00000000" w:rsidR="00000000" w:rsidRPr="00000000">
        <w:rPr>
          <w:rtl w:val="0"/>
        </w:rPr>
        <w:t xml:space="preserve">okno wyszukiwania produktu</w:t>
      </w:r>
    </w:p>
    <w:p w:rsidR="00000000" w:rsidDel="00000000" w:rsidP="00000000" w:rsidRDefault="00000000" w:rsidRPr="00000000" w14:paraId="000000A8">
      <w:pPr>
        <w:spacing w:before="240" w:line="240" w:lineRule="auto"/>
        <w:rPr/>
      </w:pPr>
      <w:r w:rsidDel="00000000" w:rsidR="00000000" w:rsidRPr="00000000">
        <w:rPr/>
        <w:drawing>
          <wp:inline distB="114300" distT="114300" distL="114300" distR="114300">
            <wp:extent cx="5731200" cy="3327400"/>
            <wp:effectExtent b="0" l="0" r="0" t="0"/>
            <wp:docPr id="1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before="240" w:line="240" w:lineRule="auto"/>
        <w:rPr/>
      </w:pPr>
      <w:r w:rsidDel="00000000" w:rsidR="00000000" w:rsidRPr="00000000">
        <w:rPr>
          <w:rtl w:val="0"/>
        </w:rPr>
        <w:t xml:space="preserve">Po naciśnięciu przycisku “Znajdź” zostaniemy przeniesieni do okna z detalami danego produktu lub listą.</w:t>
      </w:r>
    </w:p>
    <w:p w:rsidR="00000000" w:rsidDel="00000000" w:rsidP="00000000" w:rsidRDefault="00000000" w:rsidRPr="00000000" w14:paraId="000000AA">
      <w:pPr>
        <w:spacing w:before="240" w:line="240" w:lineRule="auto"/>
        <w:rPr/>
      </w:pP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lnwe1rimlmwu" w:id="18"/>
      <w:bookmarkEnd w:id="18"/>
      <w:r w:rsidDel="00000000" w:rsidR="00000000" w:rsidRPr="00000000">
        <w:rPr>
          <w:b w:val="1"/>
          <w:sz w:val="34"/>
          <w:szCs w:val="34"/>
          <w:rtl w:val="0"/>
        </w:rPr>
        <w:t xml:space="preserve">Stacje:</w:t>
      </w:r>
    </w:p>
    <w:p w:rsidR="00000000" w:rsidDel="00000000" w:rsidP="00000000" w:rsidRDefault="00000000" w:rsidRPr="00000000" w14:paraId="000000AC">
      <w:pPr>
        <w:spacing w:before="240" w:line="240" w:lineRule="auto"/>
        <w:rPr/>
      </w:pPr>
      <w:r w:rsidDel="00000000" w:rsidR="00000000" w:rsidRPr="00000000">
        <w:rPr>
          <w:rtl w:val="0"/>
        </w:rPr>
        <w:t xml:space="preserve">Tabela zawierająca listę dostępnych stacji na linii:</w:t>
      </w:r>
    </w:p>
    <w:p w:rsidR="00000000" w:rsidDel="00000000" w:rsidP="00000000" w:rsidRDefault="00000000" w:rsidRPr="00000000" w14:paraId="000000AD">
      <w:pPr>
        <w:spacing w:before="240" w:line="240" w:lineRule="auto"/>
        <w:rPr/>
      </w:pPr>
      <w:r w:rsidDel="00000000" w:rsidR="00000000" w:rsidRPr="00000000">
        <w:rPr/>
        <w:drawing>
          <wp:inline distB="114300" distT="114300" distL="114300" distR="114300">
            <wp:extent cx="5731200" cy="1803400"/>
            <wp:effectExtent b="0" l="0" r="0" t="0"/>
            <wp:docPr id="2"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twktt7zdwxku" w:id="19"/>
      <w:bookmarkEnd w:id="19"/>
      <w:r w:rsidDel="00000000" w:rsidR="00000000" w:rsidRPr="00000000">
        <w:rPr>
          <w:b w:val="1"/>
          <w:sz w:val="34"/>
          <w:szCs w:val="34"/>
          <w:rtl w:val="0"/>
        </w:rPr>
        <w:t xml:space="preserve">Typy Operacji:</w:t>
      </w:r>
    </w:p>
    <w:p w:rsidR="00000000" w:rsidDel="00000000" w:rsidP="00000000" w:rsidRDefault="00000000" w:rsidRPr="00000000" w14:paraId="000000AF">
      <w:pPr>
        <w:spacing w:before="240" w:line="240" w:lineRule="auto"/>
        <w:rPr/>
      </w:pPr>
      <w:r w:rsidDel="00000000" w:rsidR="00000000" w:rsidRPr="00000000">
        <w:rPr>
          <w:rtl w:val="0"/>
        </w:rPr>
        <w:t xml:space="preserve">Tabela zawierająca listę dostępnych typów operacji:</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keepNext w:val="0"/>
        <w:keepLines w:val="0"/>
        <w:spacing w:after="80" w:lineRule="auto"/>
        <w:rPr>
          <w:b w:val="1"/>
          <w:sz w:val="34"/>
          <w:szCs w:val="34"/>
        </w:rPr>
      </w:pPr>
      <w:bookmarkStart w:colFirst="0" w:colLast="0" w:name="_yzn96ss0ljcz" w:id="20"/>
      <w:bookmarkEnd w:id="20"/>
      <w:r w:rsidDel="00000000" w:rsidR="00000000" w:rsidRPr="00000000">
        <w:rPr>
          <w:b w:val="1"/>
          <w:sz w:val="34"/>
          <w:szCs w:val="34"/>
        </w:rPr>
        <w:drawing>
          <wp:inline distB="114300" distT="114300" distL="114300" distR="114300">
            <wp:extent cx="5731200" cy="3416300"/>
            <wp:effectExtent b="0" l="0" r="0" t="0"/>
            <wp:docPr id="11"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2"/>
        <w:keepNext w:val="0"/>
        <w:keepLines w:val="0"/>
        <w:spacing w:after="80" w:lineRule="auto"/>
        <w:rPr>
          <w:b w:val="1"/>
          <w:sz w:val="34"/>
          <w:szCs w:val="34"/>
        </w:rPr>
      </w:pPr>
      <w:bookmarkStart w:colFirst="0" w:colLast="0" w:name="_fs9wwyxuyd5i" w:id="21"/>
      <w:bookmarkEnd w:id="21"/>
      <w:r w:rsidDel="00000000" w:rsidR="00000000" w:rsidRPr="00000000">
        <w:rPr>
          <w:b w:val="1"/>
          <w:sz w:val="34"/>
          <w:szCs w:val="34"/>
          <w:rtl w:val="0"/>
        </w:rPr>
        <w:t xml:space="preserve">Statusy Operacji:</w:t>
      </w:r>
    </w:p>
    <w:p w:rsidR="00000000" w:rsidDel="00000000" w:rsidP="00000000" w:rsidRDefault="00000000" w:rsidRPr="00000000" w14:paraId="000000B3">
      <w:pPr>
        <w:spacing w:before="240" w:line="240" w:lineRule="auto"/>
        <w:rPr/>
      </w:pPr>
      <w:r w:rsidDel="00000000" w:rsidR="00000000" w:rsidRPr="00000000">
        <w:rPr>
          <w:rtl w:val="0"/>
        </w:rPr>
        <w:t xml:space="preserve">Tabela zawierająca listę dostępnych statusów operacji:</w:t>
      </w:r>
    </w:p>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ec746bkp705k" w:id="22"/>
      <w:bookmarkEnd w:id="22"/>
      <w:r w:rsidDel="00000000" w:rsidR="00000000" w:rsidRPr="00000000">
        <w:rPr>
          <w:b w:val="1"/>
          <w:sz w:val="34"/>
          <w:szCs w:val="34"/>
        </w:rPr>
        <w:drawing>
          <wp:inline distB="114300" distT="114300" distL="114300" distR="114300">
            <wp:extent cx="5731200" cy="3416300"/>
            <wp:effectExtent b="0" l="0" r="0" t="0"/>
            <wp:docPr id="17"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2"/>
        <w:keepNext w:val="0"/>
        <w:keepLines w:val="0"/>
        <w:spacing w:after="80" w:lineRule="auto"/>
        <w:rPr>
          <w:b w:val="1"/>
          <w:sz w:val="34"/>
          <w:szCs w:val="34"/>
        </w:rPr>
      </w:pPr>
      <w:bookmarkStart w:colFirst="0" w:colLast="0" w:name="_485txe6nldmp" w:id="23"/>
      <w:bookmarkEnd w:id="23"/>
      <w:r w:rsidDel="00000000" w:rsidR="00000000" w:rsidRPr="00000000">
        <w:rPr>
          <w:rtl w:val="0"/>
        </w:rPr>
      </w:r>
    </w:p>
    <w:p w:rsidR="00000000" w:rsidDel="00000000" w:rsidP="00000000" w:rsidRDefault="00000000" w:rsidRPr="00000000" w14:paraId="000000B6">
      <w:pPr>
        <w:pStyle w:val="Heading2"/>
        <w:keepNext w:val="0"/>
        <w:keepLines w:val="0"/>
        <w:spacing w:after="80" w:lineRule="auto"/>
        <w:rPr>
          <w:b w:val="1"/>
          <w:sz w:val="34"/>
          <w:szCs w:val="34"/>
        </w:rPr>
      </w:pPr>
      <w:bookmarkStart w:colFirst="0" w:colLast="0" w:name="_s4id21m1kwbs" w:id="24"/>
      <w:bookmarkEnd w:id="24"/>
      <w:r w:rsidDel="00000000" w:rsidR="00000000" w:rsidRPr="00000000">
        <w:rPr>
          <w:b w:val="1"/>
          <w:sz w:val="34"/>
          <w:szCs w:val="34"/>
          <w:rtl w:val="0"/>
        </w:rPr>
        <w:t xml:space="preserve">Operacje:</w:t>
      </w:r>
    </w:p>
    <w:p w:rsidR="00000000" w:rsidDel="00000000" w:rsidP="00000000" w:rsidRDefault="00000000" w:rsidRPr="00000000" w14:paraId="000000B7">
      <w:pPr>
        <w:spacing w:before="240" w:line="240" w:lineRule="auto"/>
        <w:rPr/>
      </w:pPr>
      <w:r w:rsidDel="00000000" w:rsidR="00000000" w:rsidRPr="00000000">
        <w:rPr>
          <w:rtl w:val="0"/>
        </w:rPr>
        <w:t xml:space="preserve">Tabela zawierająca listę dostępnych operacji:</w:t>
      </w:r>
    </w:p>
    <w:p w:rsidR="00000000" w:rsidDel="00000000" w:rsidP="00000000" w:rsidRDefault="00000000" w:rsidRPr="00000000" w14:paraId="000000B8">
      <w:pPr>
        <w:spacing w:before="240" w:line="240" w:lineRule="auto"/>
        <w:rPr/>
      </w:pPr>
      <w:r w:rsidDel="00000000" w:rsidR="00000000" w:rsidRPr="00000000">
        <w:rPr/>
        <w:drawing>
          <wp:inline distB="114300" distT="114300" distL="114300" distR="114300">
            <wp:extent cx="5731200" cy="3416300"/>
            <wp:effectExtent b="0" l="0" r="0" t="0"/>
            <wp:docPr id="5"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2"/>
        <w:keepNext w:val="0"/>
        <w:keepLines w:val="0"/>
        <w:spacing w:after="80" w:lineRule="auto"/>
        <w:rPr>
          <w:b w:val="1"/>
          <w:sz w:val="34"/>
          <w:szCs w:val="34"/>
        </w:rPr>
      </w:pPr>
      <w:bookmarkStart w:colFirst="0" w:colLast="0" w:name="_mvwtgvw2kgyk" w:id="25"/>
      <w:bookmarkEnd w:id="25"/>
      <w:r w:rsidDel="00000000" w:rsidR="00000000" w:rsidRPr="00000000">
        <w:rPr>
          <w:b w:val="1"/>
          <w:sz w:val="34"/>
          <w:szCs w:val="34"/>
          <w:rtl w:val="0"/>
        </w:rPr>
        <w:t xml:space="preserve">Statusy:</w:t>
      </w:r>
    </w:p>
    <w:p w:rsidR="00000000" w:rsidDel="00000000" w:rsidP="00000000" w:rsidRDefault="00000000" w:rsidRPr="00000000" w14:paraId="000000BA">
      <w:pPr>
        <w:spacing w:before="240" w:line="240" w:lineRule="auto"/>
        <w:rPr/>
      </w:pPr>
      <w:r w:rsidDel="00000000" w:rsidR="00000000" w:rsidRPr="00000000">
        <w:rPr>
          <w:rtl w:val="0"/>
        </w:rPr>
        <w:t xml:space="preserve">Tabela zawiera listę dostępnych statusów.</w:t>
      </w:r>
    </w:p>
    <w:p w:rsidR="00000000" w:rsidDel="00000000" w:rsidP="00000000" w:rsidRDefault="00000000" w:rsidRPr="00000000" w14:paraId="000000BB">
      <w:pPr>
        <w:spacing w:before="240" w:line="240" w:lineRule="auto"/>
        <w:rPr/>
      </w:pP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5731200" cy="3416300"/>
            <wp:effectExtent b="0" l="0" r="0" t="0"/>
            <wp:docPr id="25" name="image31.png"/>
            <a:graphic>
              <a:graphicData uri="http://schemas.openxmlformats.org/drawingml/2006/picture">
                <pic:pic>
                  <pic:nvPicPr>
                    <pic:cNvPr id="0" name="image31.png"/>
                    <pic:cNvPicPr preferRelativeResize="0"/>
                  </pic:nvPicPr>
                  <pic:blipFill>
                    <a:blip r:embed="rId33"/>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before="240" w:line="240" w:lineRule="auto"/>
        <w:rPr/>
      </w:pPr>
      <w:r w:rsidDel="00000000" w:rsidR="00000000" w:rsidRPr="00000000">
        <w:rPr>
          <w:rtl w:val="0"/>
        </w:rPr>
      </w:r>
    </w:p>
    <w:p w:rsidR="00000000" w:rsidDel="00000000" w:rsidP="00000000" w:rsidRDefault="00000000" w:rsidRPr="00000000" w14:paraId="000000BE">
      <w:pPr>
        <w:pStyle w:val="Heading2"/>
        <w:keepNext w:val="0"/>
        <w:keepLines w:val="0"/>
        <w:spacing w:after="80" w:lineRule="auto"/>
        <w:rPr>
          <w:b w:val="1"/>
          <w:sz w:val="34"/>
          <w:szCs w:val="34"/>
        </w:rPr>
      </w:pPr>
      <w:bookmarkStart w:colFirst="0" w:colLast="0" w:name="_pvivv8x9nieb" w:id="26"/>
      <w:bookmarkEnd w:id="26"/>
      <w:r w:rsidDel="00000000" w:rsidR="00000000" w:rsidRPr="00000000">
        <w:rPr>
          <w:b w:val="1"/>
          <w:sz w:val="34"/>
          <w:szCs w:val="34"/>
          <w:rtl w:val="0"/>
        </w:rPr>
        <w:t xml:space="preserve">Rezultatu:</w:t>
      </w:r>
    </w:p>
    <w:p w:rsidR="00000000" w:rsidDel="00000000" w:rsidP="00000000" w:rsidRDefault="00000000" w:rsidRPr="00000000" w14:paraId="000000BF">
      <w:pPr>
        <w:spacing w:before="240" w:line="240" w:lineRule="auto"/>
        <w:rPr/>
      </w:pPr>
      <w:r w:rsidDel="00000000" w:rsidR="00000000" w:rsidRPr="00000000">
        <w:rPr>
          <w:rtl w:val="0"/>
        </w:rPr>
        <w:t xml:space="preserve">Tabela zawiera listę dostępnych rezultatów.</w:t>
      </w:r>
    </w:p>
    <w:p w:rsidR="00000000" w:rsidDel="00000000" w:rsidP="00000000" w:rsidRDefault="00000000" w:rsidRPr="00000000" w14:paraId="000000C0">
      <w:pPr>
        <w:spacing w:before="240" w:line="240" w:lineRule="auto"/>
        <w:rPr/>
      </w:pPr>
      <w:r w:rsidDel="00000000" w:rsidR="00000000" w:rsidRPr="00000000">
        <w:rPr/>
        <w:drawing>
          <wp:inline distB="114300" distT="114300" distL="114300" distR="114300">
            <wp:extent cx="5731200" cy="3416300"/>
            <wp:effectExtent b="0" l="0" r="0" t="0"/>
            <wp:docPr id="28" name="image34.png"/>
            <a:graphic>
              <a:graphicData uri="http://schemas.openxmlformats.org/drawingml/2006/picture">
                <pic:pic>
                  <pic:nvPicPr>
                    <pic:cNvPr id="0" name="image34.png"/>
                    <pic:cNvPicPr preferRelativeResize="0"/>
                  </pic:nvPicPr>
                  <pic:blipFill>
                    <a:blip r:embed="rId34"/>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before="240" w:line="240" w:lineRule="auto"/>
        <w:rPr/>
      </w:pPr>
      <w:r w:rsidDel="00000000" w:rsidR="00000000" w:rsidRPr="00000000">
        <w:rPr>
          <w:rtl w:val="0"/>
        </w:rPr>
      </w:r>
    </w:p>
    <w:p w:rsidR="00000000" w:rsidDel="00000000" w:rsidP="00000000" w:rsidRDefault="00000000" w:rsidRPr="00000000" w14:paraId="000000C2">
      <w:pPr>
        <w:pStyle w:val="Heading2"/>
        <w:keepNext w:val="0"/>
        <w:keepLines w:val="0"/>
        <w:spacing w:after="80" w:lineRule="auto"/>
        <w:rPr>
          <w:b w:val="1"/>
          <w:sz w:val="34"/>
          <w:szCs w:val="34"/>
        </w:rPr>
      </w:pPr>
      <w:bookmarkStart w:colFirst="0" w:colLast="0" w:name="_z5n24x174mda" w:id="27"/>
      <w:bookmarkEnd w:id="27"/>
      <w:r w:rsidDel="00000000" w:rsidR="00000000" w:rsidRPr="00000000">
        <w:rPr>
          <w:b w:val="1"/>
          <w:sz w:val="34"/>
          <w:szCs w:val="34"/>
          <w:rtl w:val="0"/>
        </w:rPr>
        <w:t xml:space="preserve">Jednostki:</w:t>
      </w:r>
    </w:p>
    <w:p w:rsidR="00000000" w:rsidDel="00000000" w:rsidP="00000000" w:rsidRDefault="00000000" w:rsidRPr="00000000" w14:paraId="000000C3">
      <w:pPr>
        <w:spacing w:before="240" w:line="240" w:lineRule="auto"/>
        <w:rPr/>
      </w:pPr>
      <w:r w:rsidDel="00000000" w:rsidR="00000000" w:rsidRPr="00000000">
        <w:rPr>
          <w:rtl w:val="0"/>
        </w:rPr>
        <w:t xml:space="preserve">T</w:t>
      </w:r>
      <w:r w:rsidDel="00000000" w:rsidR="00000000" w:rsidRPr="00000000">
        <w:rPr>
          <w:rtl w:val="0"/>
        </w:rPr>
        <w:t xml:space="preserve">abela zawierająca listę skonfigurowanych jednostek wielkości.</w:t>
      </w:r>
    </w:p>
    <w:p w:rsidR="00000000" w:rsidDel="00000000" w:rsidP="00000000" w:rsidRDefault="00000000" w:rsidRPr="00000000" w14:paraId="000000C4">
      <w:pPr>
        <w:spacing w:before="240" w:line="240" w:lineRule="auto"/>
        <w:rPr/>
      </w:pPr>
      <w:r w:rsidDel="00000000" w:rsidR="00000000" w:rsidRPr="00000000">
        <w:rPr/>
        <w:drawing>
          <wp:inline distB="114300" distT="114300" distL="114300" distR="114300">
            <wp:extent cx="5731200" cy="1346200"/>
            <wp:effectExtent b="0" l="0" r="0" t="0"/>
            <wp:docPr id="24" name="image33.png"/>
            <a:graphic>
              <a:graphicData uri="http://schemas.openxmlformats.org/drawingml/2006/picture">
                <pic:pic>
                  <pic:nvPicPr>
                    <pic:cNvPr id="0" name="image33.png"/>
                    <pic:cNvPicPr preferRelativeResize="0"/>
                  </pic:nvPicPr>
                  <pic:blipFill>
                    <a:blip r:embed="rId35"/>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2"/>
        <w:keepNext w:val="0"/>
        <w:keepLines w:val="0"/>
        <w:spacing w:after="80" w:lineRule="auto"/>
        <w:rPr>
          <w:b w:val="1"/>
          <w:sz w:val="34"/>
          <w:szCs w:val="34"/>
        </w:rPr>
      </w:pPr>
      <w:bookmarkStart w:colFirst="0" w:colLast="0" w:name="_usegnikr9rra" w:id="28"/>
      <w:bookmarkEnd w:id="28"/>
      <w:r w:rsidDel="00000000" w:rsidR="00000000" w:rsidRPr="00000000">
        <w:rPr>
          <w:b w:val="1"/>
          <w:sz w:val="34"/>
          <w:szCs w:val="34"/>
          <w:rtl w:val="0"/>
        </w:rPr>
        <w:t xml:space="preserve">Types:</w:t>
      </w:r>
    </w:p>
    <w:p w:rsidR="00000000" w:rsidDel="00000000" w:rsidP="00000000" w:rsidRDefault="00000000" w:rsidRPr="00000000" w14:paraId="000000C6">
      <w:pPr>
        <w:spacing w:before="240" w:line="240" w:lineRule="auto"/>
        <w:rPr/>
      </w:pPr>
      <w:r w:rsidDel="00000000" w:rsidR="00000000" w:rsidRPr="00000000">
        <w:rPr>
          <w:rtl w:val="0"/>
        </w:rPr>
        <w:t xml:space="preserve">Tabela zawierająca listę skonfigurowanych typów danych.</w:t>
      </w:r>
    </w:p>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u452wcp9nj7r" w:id="29"/>
      <w:bookmarkEnd w:id="29"/>
      <w:r w:rsidDel="00000000" w:rsidR="00000000" w:rsidRPr="00000000">
        <w:rPr>
          <w:b w:val="1"/>
          <w:sz w:val="34"/>
          <w:szCs w:val="34"/>
        </w:rPr>
        <w:drawing>
          <wp:inline distB="114300" distT="114300" distL="114300" distR="114300">
            <wp:extent cx="5731200" cy="939800"/>
            <wp:effectExtent b="0" l="0" r="0" t="0"/>
            <wp:docPr id="34"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9xd8pe1rtg4y" w:id="30"/>
      <w:bookmarkEnd w:id="30"/>
      <w:r w:rsidDel="00000000" w:rsidR="00000000" w:rsidRPr="00000000">
        <w:rPr>
          <w:b w:val="1"/>
          <w:sz w:val="34"/>
          <w:szCs w:val="34"/>
          <w:rtl w:val="0"/>
        </w:rPr>
        <w:t xml:space="preserve">Profil:</w:t>
      </w:r>
    </w:p>
    <w:p w:rsidR="00000000" w:rsidDel="00000000" w:rsidP="00000000" w:rsidRDefault="00000000" w:rsidRPr="00000000" w14:paraId="000000C9">
      <w:pPr>
        <w:spacing w:before="240" w:line="240" w:lineRule="auto"/>
        <w:rPr/>
      </w:pPr>
      <w:r w:rsidDel="00000000" w:rsidR="00000000" w:rsidRPr="00000000">
        <w:rPr>
          <w:rtl w:val="0"/>
        </w:rPr>
        <w:t xml:space="preserve">okno konfiguracji profilu użytkownika.</w:t>
      </w:r>
    </w:p>
    <w:p w:rsidR="00000000" w:rsidDel="00000000" w:rsidP="00000000" w:rsidRDefault="00000000" w:rsidRPr="00000000" w14:paraId="000000CA">
      <w:pPr>
        <w:spacing w:before="240" w:line="240" w:lineRule="auto"/>
        <w:rPr/>
      </w:pPr>
      <w:r w:rsidDel="00000000" w:rsidR="00000000" w:rsidRPr="00000000">
        <w:rPr/>
        <w:drawing>
          <wp:inline distB="114300" distT="114300" distL="114300" distR="114300">
            <wp:extent cx="5731200" cy="1028700"/>
            <wp:effectExtent b="0" l="0" r="0" t="0"/>
            <wp:docPr id="7"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before="240" w:line="240" w:lineRule="auto"/>
        <w:rPr/>
      </w:pPr>
      <w:r w:rsidDel="00000000" w:rsidR="00000000" w:rsidRPr="00000000">
        <w:rPr>
          <w:rtl w:val="0"/>
        </w:rPr>
      </w:r>
    </w:p>
    <w:p w:rsidR="00000000" w:rsidDel="00000000" w:rsidP="00000000" w:rsidRDefault="00000000" w:rsidRPr="00000000" w14:paraId="000000CC">
      <w:pPr>
        <w:spacing w:before="240" w:line="240" w:lineRule="auto"/>
        <w:rPr/>
      </w:pPr>
      <w:r w:rsidDel="00000000" w:rsidR="00000000" w:rsidRPr="00000000">
        <w:rPr>
          <w:rtl w:val="0"/>
        </w:rPr>
      </w:r>
    </w:p>
    <w:p w:rsidR="00000000" w:rsidDel="00000000" w:rsidP="00000000" w:rsidRDefault="00000000" w:rsidRPr="00000000" w14:paraId="000000CD">
      <w:pPr>
        <w:spacing w:before="240" w:line="240" w:lineRule="auto"/>
        <w:rPr/>
      </w:pPr>
      <w:r w:rsidDel="00000000" w:rsidR="00000000" w:rsidRPr="00000000">
        <w:rPr>
          <w:rtl w:val="0"/>
        </w:rPr>
        <w:t xml:space="preserve">Możemy tu skonfigurować nazwę użytkownika, hasło oraz preferowany język.</w:t>
      </w:r>
    </w:p>
    <w:p w:rsidR="00000000" w:rsidDel="00000000" w:rsidP="00000000" w:rsidRDefault="00000000" w:rsidRPr="00000000" w14:paraId="000000CE">
      <w:pPr>
        <w:spacing w:before="240" w:line="240" w:lineRule="auto"/>
        <w:rPr/>
      </w:pPr>
      <w:r w:rsidDel="00000000" w:rsidR="00000000" w:rsidRPr="00000000">
        <w:rPr>
          <w:rtl w:val="0"/>
        </w:rPr>
      </w:r>
    </w:p>
    <w:p w:rsidR="00000000" w:rsidDel="00000000" w:rsidP="00000000" w:rsidRDefault="00000000" w:rsidRPr="00000000" w14:paraId="000000CF">
      <w:pPr>
        <w:pStyle w:val="Heading2"/>
        <w:keepNext w:val="0"/>
        <w:keepLines w:val="0"/>
        <w:spacing w:after="80" w:lineRule="auto"/>
        <w:rPr>
          <w:b w:val="1"/>
          <w:color w:val="000000"/>
          <w:sz w:val="26"/>
          <w:szCs w:val="26"/>
        </w:rPr>
      </w:pPr>
      <w:bookmarkStart w:colFirst="0" w:colLast="0" w:name="_d9vic073wst8" w:id="31"/>
      <w:bookmarkEnd w:id="31"/>
      <w:r w:rsidDel="00000000" w:rsidR="00000000" w:rsidRPr="00000000">
        <w:rPr>
          <w:b w:val="1"/>
          <w:sz w:val="34"/>
          <w:szCs w:val="34"/>
          <w:rtl w:val="0"/>
        </w:rPr>
        <w:t xml:space="preserve">REST API:</w:t>
      </w:r>
      <w:r w:rsidDel="00000000" w:rsidR="00000000" w:rsidRPr="00000000">
        <w:rPr>
          <w:rtl w:val="0"/>
        </w:rPr>
      </w:r>
    </w:p>
    <w:p w:rsidR="00000000" w:rsidDel="00000000" w:rsidP="00000000" w:rsidRDefault="00000000" w:rsidRPr="00000000" w14:paraId="000000D0">
      <w:pPr>
        <w:spacing w:before="240" w:line="240" w:lineRule="auto"/>
        <w:rPr/>
      </w:pPr>
      <w:r w:rsidDel="00000000" w:rsidR="00000000" w:rsidRPr="00000000">
        <w:rPr>
          <w:rtl w:val="0"/>
        </w:rPr>
        <w:t xml:space="preserve">Aplikacja TraceWeb udostępnia REST API pozwalające na zdalny dostęp do bazy danych w za pomocą zdefiniowanego interfejsu.</w:t>
      </w:r>
    </w:p>
    <w:p w:rsidR="00000000" w:rsidDel="00000000" w:rsidP="00000000" w:rsidRDefault="00000000" w:rsidRPr="00000000" w14:paraId="000000D1">
      <w:pPr>
        <w:spacing w:before="240" w:line="240" w:lineRule="auto"/>
        <w:rPr/>
      </w:pPr>
      <w:r w:rsidDel="00000000" w:rsidR="00000000" w:rsidRPr="00000000">
        <w:rPr/>
        <w:drawing>
          <wp:inline distB="114300" distT="114300" distL="114300" distR="114300">
            <wp:extent cx="5731200" cy="622300"/>
            <wp:effectExtent b="0" l="0" r="0" t="0"/>
            <wp:docPr id="3"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before="240" w:line="240" w:lineRule="auto"/>
        <w:rPr/>
      </w:pPr>
      <w:r w:rsidDel="00000000" w:rsidR="00000000" w:rsidRPr="00000000">
        <w:rPr>
          <w:rtl w:val="0"/>
        </w:rPr>
        <w:t xml:space="preserve">Dokumentacja API jest dostępna pod poniższym adresem:</w:t>
      </w:r>
    </w:p>
    <w:p w:rsidR="00000000" w:rsidDel="00000000" w:rsidP="00000000" w:rsidRDefault="00000000" w:rsidRPr="00000000" w14:paraId="000000D3">
      <w:pPr>
        <w:spacing w:before="240" w:line="240" w:lineRule="auto"/>
        <w:rPr>
          <w:color w:val="1155cc"/>
          <w:u w:val="single"/>
        </w:rPr>
      </w:pPr>
      <w:r w:rsidDel="00000000" w:rsidR="00000000" w:rsidRPr="00000000">
        <w:rPr>
          <w:color w:val="1155cc"/>
          <w:u w:val="single"/>
          <w:rtl w:val="0"/>
        </w:rPr>
        <w:t xml:space="preserve">https://192.168.172.135/api/</w:t>
      </w:r>
    </w:p>
    <w:p w:rsidR="00000000" w:rsidDel="00000000" w:rsidP="00000000" w:rsidRDefault="00000000" w:rsidRPr="00000000" w14:paraId="000000D4">
      <w:pPr>
        <w:spacing w:before="240" w:line="240" w:lineRule="auto"/>
        <w:rPr/>
      </w:pPr>
      <w:hyperlink r:id="rId39">
        <w:r w:rsidDel="00000000" w:rsidR="00000000" w:rsidRPr="00000000">
          <w:rPr>
            <w:color w:val="1155cc"/>
            <w:u w:val="single"/>
            <w:rtl w:val="0"/>
          </w:rPr>
          <w:t xml:space="preserve">https://192.168.172.135/api/doc</w:t>
        </w:r>
      </w:hyperlink>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sz w:val="34"/>
          <w:szCs w:val="34"/>
        </w:rPr>
      </w:pPr>
      <w:r w:rsidDel="00000000" w:rsidR="00000000" w:rsidRPr="00000000">
        <w:rPr>
          <w:rtl w:val="0"/>
        </w:rPr>
      </w:r>
    </w:p>
    <w:p w:rsidR="00000000" w:rsidDel="00000000" w:rsidP="00000000" w:rsidRDefault="00000000" w:rsidRPr="00000000" w14:paraId="000000D7">
      <w:pPr>
        <w:rPr/>
      </w:pPr>
      <w:r w:rsidDel="00000000" w:rsidR="00000000" w:rsidRPr="00000000">
        <w:rPr>
          <w:b w:val="1"/>
          <w:sz w:val="34"/>
          <w:szCs w:val="34"/>
          <w:rtl w:val="0"/>
        </w:rPr>
        <w:t xml:space="preserve">Statystyki:</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Zakładka statystyk dostępna jest pod następującym adresem: </w:t>
      </w:r>
      <w:hyperlink r:id="rId40">
        <w:r w:rsidDel="00000000" w:rsidR="00000000" w:rsidRPr="00000000">
          <w:rPr>
            <w:color w:val="1155cc"/>
            <w:u w:val="single"/>
            <w:rtl w:val="0"/>
          </w:rPr>
          <w:t xml:space="preserve">https://192.168.172.135/app/statistics/</w:t>
        </w:r>
      </w:hyperlink>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Użytkownik ma możliwość podglądu konfiguracji oraz wersji aplikacji. </w:t>
      </w:r>
    </w:p>
    <w:p w:rsidR="00000000" w:rsidDel="00000000" w:rsidP="00000000" w:rsidRDefault="00000000" w:rsidRPr="00000000" w14:paraId="000000DB">
      <w:pPr>
        <w:rPr/>
      </w:pPr>
      <w:r w:rsidDel="00000000" w:rsidR="00000000" w:rsidRPr="00000000">
        <w:rPr>
          <w:rtl w:val="0"/>
        </w:rPr>
        <w:t xml:space="preserve">Dodatkowo dostępne są statystyki Bazy Danych.</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drawing>
          <wp:inline distB="114300" distT="114300" distL="114300" distR="114300">
            <wp:extent cx="5731200" cy="2921000"/>
            <wp:effectExtent b="0" l="0" r="0" t="0"/>
            <wp:docPr id="14" name="image3.png"/>
            <a:graphic>
              <a:graphicData uri="http://schemas.openxmlformats.org/drawingml/2006/picture">
                <pic:pic>
                  <pic:nvPicPr>
                    <pic:cNvPr id="0" name="image3.png"/>
                    <pic:cNvPicPr preferRelativeResize="0"/>
                  </pic:nvPicPr>
                  <pic:blipFill>
                    <a:blip r:embed="rId41"/>
                    <a:srcRect b="0" l="0" r="0" t="0"/>
                    <a:stretch>
                      <a:fillRect/>
                    </a:stretch>
                  </pic:blipFill>
                  <pic:spPr>
                    <a:xfrm>
                      <a:off x="0" y="0"/>
                      <a:ext cx="5731200" cy="2921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192.168.172.135/app/statistics/" TargetMode="External"/><Relationship Id="rId20" Type="http://schemas.openxmlformats.org/officeDocument/2006/relationships/image" Target="media/image1.png"/><Relationship Id="rId41" Type="http://schemas.openxmlformats.org/officeDocument/2006/relationships/image" Target="media/image3.png"/><Relationship Id="rId22" Type="http://schemas.openxmlformats.org/officeDocument/2006/relationships/image" Target="media/image8.png"/><Relationship Id="rId21" Type="http://schemas.openxmlformats.org/officeDocument/2006/relationships/image" Target="media/image14.png"/><Relationship Id="rId24" Type="http://schemas.openxmlformats.org/officeDocument/2006/relationships/image" Target="media/image29.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2.png"/><Relationship Id="rId25" Type="http://schemas.openxmlformats.org/officeDocument/2006/relationships/image" Target="media/image2.png"/><Relationship Id="rId28" Type="http://schemas.openxmlformats.org/officeDocument/2006/relationships/image" Target="media/image9.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image" Target="media/image13.png"/><Relationship Id="rId7" Type="http://schemas.openxmlformats.org/officeDocument/2006/relationships/image" Target="media/image10.png"/><Relationship Id="rId8" Type="http://schemas.openxmlformats.org/officeDocument/2006/relationships/image" Target="media/image16.png"/><Relationship Id="rId31" Type="http://schemas.openxmlformats.org/officeDocument/2006/relationships/image" Target="media/image7.png"/><Relationship Id="rId30" Type="http://schemas.openxmlformats.org/officeDocument/2006/relationships/image" Target="media/image18.png"/><Relationship Id="rId11" Type="http://schemas.openxmlformats.org/officeDocument/2006/relationships/image" Target="media/image24.png"/><Relationship Id="rId33" Type="http://schemas.openxmlformats.org/officeDocument/2006/relationships/image" Target="media/image31.png"/><Relationship Id="rId10" Type="http://schemas.openxmlformats.org/officeDocument/2006/relationships/image" Target="media/image28.png"/><Relationship Id="rId32" Type="http://schemas.openxmlformats.org/officeDocument/2006/relationships/image" Target="media/image6.png"/><Relationship Id="rId13" Type="http://schemas.openxmlformats.org/officeDocument/2006/relationships/image" Target="media/image11.png"/><Relationship Id="rId35" Type="http://schemas.openxmlformats.org/officeDocument/2006/relationships/image" Target="media/image33.png"/><Relationship Id="rId12" Type="http://schemas.openxmlformats.org/officeDocument/2006/relationships/image" Target="media/image27.png"/><Relationship Id="rId34" Type="http://schemas.openxmlformats.org/officeDocument/2006/relationships/image" Target="media/image34.png"/><Relationship Id="rId15" Type="http://schemas.openxmlformats.org/officeDocument/2006/relationships/image" Target="media/image25.png"/><Relationship Id="rId37" Type="http://schemas.openxmlformats.org/officeDocument/2006/relationships/image" Target="media/image5.png"/><Relationship Id="rId14" Type="http://schemas.openxmlformats.org/officeDocument/2006/relationships/image" Target="media/image17.png"/><Relationship Id="rId36" Type="http://schemas.openxmlformats.org/officeDocument/2006/relationships/image" Target="media/image23.png"/><Relationship Id="rId17" Type="http://schemas.openxmlformats.org/officeDocument/2006/relationships/image" Target="media/image26.png"/><Relationship Id="rId39" Type="http://schemas.openxmlformats.org/officeDocument/2006/relationships/hyperlink" Target="https://192.168.172.135/api/doc" TargetMode="External"/><Relationship Id="rId16" Type="http://schemas.openxmlformats.org/officeDocument/2006/relationships/image" Target="media/image19.png"/><Relationship Id="rId38" Type="http://schemas.openxmlformats.org/officeDocument/2006/relationships/image" Target="media/image4.png"/><Relationship Id="rId19" Type="http://schemas.openxmlformats.org/officeDocument/2006/relationships/image" Target="media/image15.png"/><Relationship Id="rId1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