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Тестовое задание: SMM</w:t>
      </w:r>
    </w:p>
    <w:p>
      <w:pPr>
        <w:pStyle w:val="Heading1"/>
      </w:pPr>
      <w:r>
        <w:t>1. Обзор каналов</w:t>
      </w:r>
    </w:p>
    <w:p>
      <w:r>
        <w:rPr>
          <w:b/>
        </w:rPr>
        <w:t xml:space="preserve">Durex — </w:t>
      </w:r>
      <w:hyperlink r:id="rId9">
        <w:r>
          <w:rPr>
            <w:color w:val="0563C1"/>
            <w:u w:val="single"/>
          </w:rPr>
          <w:t>t.me/durexru</w:t>
        </w:r>
      </w:hyperlink>
    </w:p>
    <w:p>
      <w:r>
        <w:t>Лучший пример ситуативного маркетинга. Бренд с деликатной темой превращает любой инфоповод (праздник, новость, тренд) в остроумный пост с двойным смыслом, но не переходит грань. Визуал минималистичный: одна картинка, одна мысль, шутка считывается за секунду. Мне нравится, что продукт почти не показывают, его играет сам контекст. Такие посты хочется переслать, и бренд получает органический охват, за который другие платят.</w:t>
      </w:r>
    </w:p>
    <w:p>
      <w:r>
        <w:rPr>
          <w:b/>
        </w:rPr>
        <w:t xml:space="preserve">Т-Банк — </w:t>
      </w:r>
      <w:hyperlink r:id="rId10">
        <w:r>
          <w:rPr>
            <w:color w:val="0563C1"/>
            <w:u w:val="single"/>
          </w:rPr>
          <w:t>@tinkoffbank</w:t>
        </w:r>
      </w:hyperlink>
    </w:p>
    <w:p>
      <w:r>
        <w:t>Сложную и скучную тему денег канал подаёт просто и по-человечески: через жизненные ситуации, понятные разборы и полезные советы. Заголовки работают как хук: вопрос или конкретная цифра в первой строке. Продукт встроен в пользу, а не навязан, поэтому канал формирует доверие к бренду.</w:t>
      </w:r>
    </w:p>
    <w:p>
      <w:r>
        <w:rPr>
          <w:b/>
        </w:rPr>
        <w:t xml:space="preserve">Aviasales — </w:t>
      </w:r>
      <w:hyperlink r:id="rId11">
        <w:r>
          <w:rPr>
            <w:color w:val="0563C1"/>
            <w:u w:val="single"/>
          </w:rPr>
          <w:t>t.me/aviasales</w:t>
        </w:r>
      </w:hyperlink>
    </w:p>
    <w:p>
      <w:r>
        <w:t>Самый узнаваемый голос бренда: дерзко, с самоиронией, на языке аудитории. Канал быстро реагирует на инфоповоды, а полезное (дешёвые билеты, лайфхаки) подаёт через юмор. Даже распродажа становится постом, которым делятся.</w:t>
      </w:r>
    </w:p>
    <w:p>
      <w:r>
        <w:rPr>
          <w:b/>
        </w:rPr>
        <w:t xml:space="preserve">Кинопоиск — </w:t>
      </w:r>
      <w:hyperlink r:id="rId12">
        <w:r>
          <w:rPr>
            <w:color w:val="0563C1"/>
            <w:u w:val="single"/>
          </w:rPr>
          <w:t>t.me/kinopoisk</w:t>
        </w:r>
      </w:hyperlink>
    </w:p>
    <w:p>
      <w:r>
        <w:t>Короткие посты с одним сильным кадром, мемы и отсылки, понятные фанатам. Много механик на реакцию: угадай фильм по кадру, подборки под настроение, опросы. Хорошо сочетает продвижение своих премьер с контентом, интересным без подписки.</w:t>
      </w:r>
    </w:p>
    <w:p>
      <w:r>
        <w:rPr>
          <w:b/>
        </w:rPr>
        <w:t xml:space="preserve">Яндекс — </w:t>
      </w:r>
      <w:hyperlink r:id="rId13">
        <w:r>
          <w:rPr>
            <w:color w:val="0563C1"/>
            <w:u w:val="single"/>
          </w:rPr>
          <w:t>@yandex</w:t>
        </w:r>
      </w:hyperlink>
    </w:p>
    <w:p>
      <w:r>
        <w:t>Продуктовые новости поданы через сценарий пользователя: «что это даст вам», а не «мы выпустили». Есть интерактив: опросы, карточки, короткие гайды. Показывает, как большая экосистема говорит просто.</w:t>
      </w:r>
    </w:p>
    <w:p>
      <w:r>
        <w:rPr>
          <w:b/>
        </w:rPr>
        <w:t>Что объединяет эти каналы, на что я смотрю в первую очередь:</w:t>
      </w:r>
      <w:r/>
    </w:p>
    <w:p>
      <w:pPr>
        <w:pStyle w:val="ListBullet"/>
      </w:pPr>
      <w:r>
        <w:rPr>
          <w:b/>
        </w:rPr>
        <w:t xml:space="preserve">Свой голос. </w:t>
      </w:r>
      <w:r>
        <w:t>Пост узнаётся без логотипа.</w:t>
      </w:r>
    </w:p>
    <w:p>
      <w:pPr>
        <w:pStyle w:val="ListBullet"/>
      </w:pPr>
      <w:r>
        <w:rPr>
          <w:b/>
        </w:rPr>
        <w:t xml:space="preserve">Хук в первой строке. </w:t>
      </w:r>
      <w:r>
        <w:t>Человек решает читать за секунду.</w:t>
      </w:r>
    </w:p>
    <w:p>
      <w:pPr>
        <w:pStyle w:val="ListBullet"/>
      </w:pPr>
      <w:r>
        <w:rPr>
          <w:b/>
        </w:rPr>
        <w:t xml:space="preserve">Эмоция или польза раньше продукта. </w:t>
      </w:r>
      <w:r>
        <w:t>Продукт — вывод, а не тема.</w:t>
      </w:r>
    </w:p>
    <w:p>
      <w:pPr>
        <w:pStyle w:val="ListBullet"/>
      </w:pPr>
      <w:r>
        <w:rPr>
          <w:b/>
        </w:rPr>
        <w:t xml:space="preserve">Низкий порог реакции. </w:t>
      </w:r>
      <w:r>
        <w:t>Посмеяться, проголосовать, переслать.</w:t>
      </w:r>
    </w:p>
    <w:p>
      <w:pPr>
        <w:pStyle w:val="ListBullet"/>
      </w:pPr>
      <w:r>
        <w:rPr>
          <w:b/>
        </w:rPr>
        <w:t xml:space="preserve">Регулярные рубрики. </w:t>
      </w:r>
      <w:r>
        <w:t>Подписчик знает, чего ждать, и возвращается.</w:t>
      </w:r>
    </w:p>
    <w:p>
      <w:pPr>
        <w:pStyle w:val="Heading1"/>
      </w:pPr>
      <w:r>
        <w:t>2. ТЗ для дизайнера: визуал для поста в @yandex_tasks</w:t>
      </w:r>
    </w:p>
    <w:p>
      <w:r>
        <w:rPr>
          <w:b/>
        </w:rPr>
        <w:t xml:space="preserve">Цель: </w:t>
      </w:r>
      <w:r>
        <w:t>мотивировать пользователя зарегистрироваться в Яндекс Заданиях и выполнить первое задание.</w:t>
      </w:r>
    </w:p>
    <w:p>
      <w:r>
        <w:rPr>
          <w:b/>
        </w:rPr>
        <w:t>Метрики успеха:</w:t>
      </w:r>
      <w:r/>
    </w:p>
    <w:p>
      <w:pPr>
        <w:pStyle w:val="ListBullet"/>
      </w:pPr>
      <w:r>
        <w:t>CTR по ссылке на регистрацию выше среднего по прошлым рекламным постам канала;</w:t>
      </w:r>
    </w:p>
    <w:p>
      <w:pPr>
        <w:pStyle w:val="ListBullet"/>
      </w:pPr>
      <w:r>
        <w:t>регистрации по UTM-метке поста;</w:t>
      </w:r>
    </w:p>
    <w:p>
      <w:pPr>
        <w:pStyle w:val="ListBullet"/>
      </w:pPr>
      <w:r>
        <w:t>ER не ниже медианы канала.</w:t>
      </w:r>
    </w:p>
    <w:p>
      <w:r>
        <w:rPr>
          <w:b/>
        </w:rPr>
        <w:t>Целевая аудитория:</w:t>
      </w:r>
      <w:r/>
    </w:p>
    <w:p>
      <w:pPr>
        <w:pStyle w:val="ListBullet"/>
      </w:pPr>
      <w:r>
        <w:rPr>
          <w:b/>
        </w:rPr>
        <w:t xml:space="preserve">Студенты 18–24. </w:t>
      </w:r>
      <w:r>
        <w:t>Нужны карманные деньги, всё делают с телефона. Важны гибкость и возможность работать «между парами».</w:t>
      </w:r>
    </w:p>
    <w:p>
      <w:pPr>
        <w:pStyle w:val="ListBullet"/>
      </w:pPr>
      <w:r>
        <w:rPr>
          <w:b/>
        </w:rPr>
        <w:t xml:space="preserve">Родители в декрете, 25–40. </w:t>
      </w:r>
      <w:r>
        <w:t>Время урывками, работают из дома. Важно, чтобы было без графика и понятно.</w:t>
      </w:r>
    </w:p>
    <w:p>
      <w:pPr>
        <w:pStyle w:val="ListBullet"/>
      </w:pPr>
      <w:r>
        <w:rPr>
          <w:b/>
        </w:rPr>
        <w:t xml:space="preserve">Ищут подработку к основной работе, 25–45. </w:t>
      </w:r>
      <w:r>
        <w:t>Важны простота и надёжность выплат.</w:t>
      </w:r>
    </w:p>
    <w:p>
      <w:pPr>
        <w:pStyle w:val="ListBullet"/>
      </w:pPr>
      <w:r>
        <w:rPr>
          <w:b/>
        </w:rPr>
        <w:t xml:space="preserve">Общие барьеры: </w:t>
      </w:r>
      <w:r>
        <w:t>«это развод», «не справлюсь», «нужно долго учиться». Визуал должен снять все три.</w:t>
      </w:r>
    </w:p>
    <w:p>
      <w:r>
        <w:rPr>
          <w:b/>
        </w:rPr>
        <w:t xml:space="preserve">Ключевое сообщение: </w:t>
      </w:r>
      <w:r>
        <w:t>«Свободные 15 минут можно превратить в заработок: задания простые, начать можно прямо с телефона».</w:t>
      </w:r>
    </w:p>
    <w:p>
      <w:r>
        <w:rPr>
          <w:b/>
        </w:rPr>
        <w:t xml:space="preserve">Поддерживающие тезисы: </w:t>
      </w:r>
      <w:r>
        <w:t>без опыта, когда удобно, с телефона.</w:t>
      </w:r>
    </w:p>
    <w:p>
      <w:r>
        <w:rPr>
          <w:b/>
        </w:rPr>
        <w:t xml:space="preserve">Тон: </w:t>
      </w:r>
      <w:r>
        <w:t>дружелюбный, спокойный, честный. Без «лёгких денег».</w:t>
      </w:r>
    </w:p>
    <w:p>
      <w:r>
        <w:rPr>
          <w:b/>
        </w:rPr>
        <w:t>Формат:</w:t>
      </w:r>
      <w:r/>
    </w:p>
    <w:p>
      <w:pPr>
        <w:pStyle w:val="ListBullet"/>
      </w:pPr>
      <w:r>
        <w:t>Основной: карусель из 4 слайдов 1080×1350 px (4:5), PNG.</w:t>
      </w:r>
    </w:p>
    <w:p>
      <w:pPr>
        <w:pStyle w:val="ListBullet"/>
      </w:pPr>
      <w:r>
        <w:t>Дополнительно: одиночная картинка 1280×1280 для ВК, сторис 1080×1920 для анонса, слайд 1 без текста для A/B-теста.</w:t>
      </w:r>
    </w:p>
    <w:p>
      <w:pPr>
        <w:pStyle w:val="ListBullet"/>
      </w:pPr>
      <w:r>
        <w:t>Безопасная зона: текст не ближе 80 px к краям. Первый слайд должен читаться в превью ленты на телефоне.</w:t>
      </w:r>
    </w:p>
    <w:p>
      <w:r>
        <w:rPr>
          <w:b/>
        </w:rPr>
        <w:t>Структура карусели:</w:t>
      </w:r>
      <w:r/>
    </w:p>
    <w:p>
      <w:pPr>
        <w:ind w:left="360"/>
      </w:pPr>
      <w:r>
        <w:rPr>
          <w:b/>
        </w:rPr>
        <w:t xml:space="preserve">1. Хук. </w:t>
      </w:r>
      <w:r>
        <w:t>«15 минут в дороге — это ваш первый заработок». Альтернатива для теста: «Подработка, для которой не нужен опыт». Визуал: человек с телефоном в транспорте или дома, на экране схематичный интерфейс задания.</w:t>
      </w:r>
    </w:p>
    <w:p>
      <w:pPr>
        <w:ind w:left="360"/>
      </w:pPr>
      <w:r>
        <w:rPr>
          <w:b/>
        </w:rPr>
        <w:t xml:space="preserve">2. Что нужно делать. </w:t>
      </w:r>
      <w:r>
        <w:t>«Задания, с которыми справится каждый» и три карточки с иконками: отметить объект на фото, прослушать аудио, оценить, какой ответ лучше.</w:t>
      </w:r>
    </w:p>
    <w:p>
      <w:pPr>
        <w:ind w:left="360"/>
      </w:pPr>
      <w:r>
        <w:rPr>
          <w:b/>
        </w:rPr>
        <w:t xml:space="preserve">3. Почему удобно. </w:t>
      </w:r>
      <w:r>
        <w:t>«Без опыта», «Когда удобно», «С телефона» и плашка доверия «Сервис Яндекса».</w:t>
      </w:r>
    </w:p>
    <w:p>
      <w:pPr>
        <w:ind w:left="360"/>
      </w:pPr>
      <w:r>
        <w:rPr>
          <w:b/>
        </w:rPr>
        <w:t xml:space="preserve">4. Призыв. </w:t>
      </w:r>
      <w:r>
        <w:t>«Начните сегодня», три шага (зарегистрируйтесь → выберите задание → получите оплату), жёлтая кнопка-плашка «Зарегистрироваться» со стрелкой к ссылке и место под QR-код.</w:t>
      </w:r>
    </w:p>
    <w:p>
      <w:r>
        <w:rPr>
          <w:b/>
        </w:rPr>
        <w:t>Цветовая гамма (на основе фирменной палитры Яндекса):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Где используем</w:t>
            </w:r>
          </w:p>
        </w:tc>
      </w:tr>
      <w:tr>
        <w:tc>
          <w:tcPr>
            <w:tcW w:type="dxa" w:w="2160"/>
          </w:tcPr>
          <w:p>
            <w:r>
              <w:t>Акцент / призыв</w:t>
            </w:r>
          </w:p>
        </w:tc>
        <w:tc>
          <w:tcPr>
            <w:tcW w:type="dxa" w:w="2160"/>
          </w:tcPr>
          <w:p>
            <w:r>
              <w:t>Яндекс-жёлтый</w:t>
            </w:r>
          </w:p>
        </w:tc>
        <w:tc>
          <w:tcPr>
            <w:tcW w:type="dxa" w:w="2160"/>
          </w:tcPr>
          <w:p>
            <w:r>
              <w:t>#FFCC00</w:t>
            </w:r>
          </w:p>
        </w:tc>
        <w:tc>
          <w:tcPr>
            <w:tcW w:type="dxa" w:w="2160"/>
          </w:tcPr>
          <w:p>
            <w:r>
              <w:t>Кнопка «Зарегистрироваться», плашки, выделение ключевых слов</w:t>
            </w:r>
          </w:p>
        </w:tc>
      </w:tr>
      <w:tr>
        <w:tc>
          <w:tcPr>
            <w:tcW w:type="dxa" w:w="2160"/>
          </w:tcPr>
          <w:p>
            <w:r>
              <w:t>Фирменный акцент</w:t>
            </w:r>
          </w:p>
        </w:tc>
        <w:tc>
          <w:tcPr>
            <w:tcW w:type="dxa" w:w="2160"/>
          </w:tcPr>
          <w:p>
            <w:r>
              <w:t>Яндекс-красный</w:t>
            </w:r>
          </w:p>
        </w:tc>
        <w:tc>
          <w:tcPr>
            <w:tcW w:type="dxa" w:w="2160"/>
          </w:tcPr>
          <w:p>
            <w:r>
              <w:t>#FC3F1D</w:t>
            </w:r>
          </w:p>
        </w:tc>
        <w:tc>
          <w:tcPr>
            <w:tcW w:type="dxa" w:w="2160"/>
          </w:tcPr>
          <w:p>
            <w:r>
              <w:t>Логотип, мелкие акценты (иконки, стрелки). Не больше 5–10% площади</w:t>
            </w:r>
          </w:p>
        </w:tc>
      </w:tr>
      <w:tr>
        <w:tc>
          <w:tcPr>
            <w:tcW w:type="dxa" w:w="2160"/>
          </w:tcPr>
          <w:p>
            <w:r>
              <w:t>Основной текст</w:t>
            </w:r>
          </w:p>
        </w:tc>
        <w:tc>
          <w:tcPr>
            <w:tcW w:type="dxa" w:w="2160"/>
          </w:tcPr>
          <w:p>
            <w:r>
              <w:t>Чёрный</w:t>
            </w:r>
          </w:p>
        </w:tc>
        <w:tc>
          <w:tcPr>
            <w:tcW w:type="dxa" w:w="2160"/>
          </w:tcPr>
          <w:p>
            <w:r>
              <w:t>#000000</w:t>
            </w:r>
          </w:p>
        </w:tc>
        <w:tc>
          <w:tcPr>
            <w:tcW w:type="dxa" w:w="2160"/>
          </w:tcPr>
          <w:p>
            <w:r>
              <w:t>Заголовки и текст на светлом фоне</w:t>
            </w:r>
          </w:p>
        </w:tc>
      </w:tr>
      <w:tr>
        <w:tc>
          <w:tcPr>
            <w:tcW w:type="dxa" w:w="2160"/>
          </w:tcPr>
          <w:p>
            <w:r>
              <w:t>Фон</w:t>
            </w:r>
          </w:p>
        </w:tc>
        <w:tc>
          <w:tcPr>
            <w:tcW w:type="dxa" w:w="2160"/>
          </w:tcPr>
          <w:p>
            <w:r>
              <w:t>Белый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Основной фон слайдов</w:t>
            </w:r>
          </w:p>
        </w:tc>
      </w:tr>
      <w:tr>
        <w:tc>
          <w:tcPr>
            <w:tcW w:type="dxa" w:w="2160"/>
          </w:tcPr>
          <w:p>
            <w:r>
              <w:t>Фон вторичный</w:t>
            </w:r>
          </w:p>
        </w:tc>
        <w:tc>
          <w:tcPr>
            <w:tcW w:type="dxa" w:w="2160"/>
          </w:tcPr>
          <w:p>
            <w:r>
              <w:t>Светло-серый</w:t>
            </w:r>
          </w:p>
        </w:tc>
        <w:tc>
          <w:tcPr>
            <w:tcW w:type="dxa" w:w="2160"/>
          </w:tcPr>
          <w:p>
            <w:r>
              <w:t>#F2F2F2</w:t>
            </w:r>
          </w:p>
        </w:tc>
        <w:tc>
          <w:tcPr>
            <w:tcW w:type="dxa" w:w="2160"/>
          </w:tcPr>
          <w:p>
            <w:r>
              <w:t>Карточки, подложки под иконки</w:t>
            </w:r>
          </w:p>
        </w:tc>
      </w:tr>
      <w:tr>
        <w:tc>
          <w:tcPr>
            <w:tcW w:type="dxa" w:w="2160"/>
          </w:tcPr>
          <w:p>
            <w:r>
              <w:t>Второстепенный текст</w:t>
            </w:r>
          </w:p>
        </w:tc>
        <w:tc>
          <w:tcPr>
            <w:tcW w:type="dxa" w:w="2160"/>
          </w:tcPr>
          <w:p>
            <w:r>
              <w:t>Серый</w:t>
            </w:r>
          </w:p>
        </w:tc>
        <w:tc>
          <w:tcPr>
            <w:tcW w:type="dxa" w:w="2160"/>
          </w:tcPr>
          <w:p>
            <w:r>
              <w:t>#8C8C8C</w:t>
            </w:r>
          </w:p>
        </w:tc>
        <w:tc>
          <w:tcPr>
            <w:tcW w:type="dxa" w:w="2160"/>
          </w:tcPr>
          <w:p>
            <w:r>
              <w:t>Подписи, пояснения</w:t>
            </w:r>
          </w:p>
        </w:tc>
      </w:tr>
    </w:tbl>
    <w:p/>
    <w:p>
      <w:r>
        <w:rPr>
          <w:b/>
        </w:rPr>
        <w:t>Правила цвета:</w:t>
      </w:r>
      <w:r/>
    </w:p>
    <w:p>
      <w:pPr>
        <w:pStyle w:val="ListBullet"/>
      </w:pPr>
      <w:r>
        <w:t>Основа визуала — белый фон, чёрный текст и жёлтый как главный акцент. Жёлтый ассоциируется с Яндексом и хорошо выделяется в тёмной и светлой ленте Telegram.</w:t>
      </w:r>
    </w:p>
    <w:p>
      <w:pPr>
        <w:pStyle w:val="ListBullet"/>
      </w:pPr>
      <w:r>
        <w:t>Красный используем точечно, только для фирменных элементов: им не заливают фон и не пишут длинный текст.</w:t>
      </w:r>
    </w:p>
    <w:p>
      <w:pPr>
        <w:pStyle w:val="ListBullet"/>
      </w:pPr>
      <w:r>
        <w:t>Текст на жёлтой кнопке только чёрный: контраст ~14:1, читается на любом экране. Белый текст на жёлтом не использовать.</w:t>
      </w:r>
    </w:p>
    <w:p>
      <w:pPr>
        <w:pStyle w:val="ListBullet"/>
      </w:pPr>
      <w:r>
        <w:t>В иллюстрациях жёлтый присутствует в деталях (одежда героя, телефон, элементы интерфейса). Это связывает картинку с брендом без логотипа на каждом слайде.</w:t>
      </w:r>
    </w:p>
    <w:p>
      <w:pPr>
        <w:pStyle w:val="ListBullet"/>
      </w:pPr>
      <w:r>
        <w:t>Если у Яндекс Заданий есть собственный брендбук с другими цветами, приоритет у него: дизайнер сверяет палитру с актуальным гайдлайном сервиса перед стартом.</w:t>
      </w:r>
    </w:p>
    <w:p>
      <w:r>
        <w:rPr>
          <w:b/>
        </w:rPr>
        <w:t>Стиль:</w:t>
      </w:r>
      <w:r/>
    </w:p>
    <w:p>
      <w:pPr>
        <w:pStyle w:val="ListBullet"/>
      </w:pPr>
      <w:r>
        <w:t>Шрифт: фирменный YS Text / YS Display.</w:t>
      </w:r>
    </w:p>
    <w:p>
      <w:pPr>
        <w:pStyle w:val="ListBullet"/>
      </w:pPr>
      <w:r>
        <w:t>Одна мысль на слайд, не больше 10–12 слов, крупная типографика, много воздуха.</w:t>
      </w:r>
    </w:p>
    <w:p>
      <w:pPr>
        <w:pStyle w:val="ListBullet"/>
      </w:pPr>
      <w:r>
        <w:t>Иллюстрации в едином стиле (предпочтительно) или живые фото людей разного возраста без «стоковой» постановки.</w:t>
      </w:r>
    </w:p>
    <w:p>
      <w:pPr>
        <w:pStyle w:val="ListBullet"/>
      </w:pPr>
      <w:r>
        <w:t>Контраст текста и фона не ниже 4.5:1.</w:t>
      </w:r>
    </w:p>
    <w:p>
      <w:pPr>
        <w:pStyle w:val="ListBullet"/>
      </w:pPr>
      <w:r>
        <w:t>Все слайды выглядят как одна серия: общая сетка и сквозной элемент, ведущий к следующему слайду.</w:t>
      </w:r>
    </w:p>
    <w:p>
      <w:r>
        <w:rPr>
          <w:b/>
        </w:rPr>
        <w:t>Нельзя:</w:t>
      </w:r>
      <w:r/>
    </w:p>
    <w:p>
      <w:pPr>
        <w:pStyle w:val="ListBullet"/>
      </w:pPr>
      <w:r>
        <w:t>деньги пачками и «дождём», огромные суммы и обещания дохода без согласования с продуктом и юристами. Это стилистика скама, она убивает доверие;</w:t>
      </w:r>
    </w:p>
    <w:p>
      <w:pPr>
        <w:pStyle w:val="ListBullet"/>
      </w:pPr>
      <w:r>
        <w:t>мелкий текст, больше двух шрифтов, перегруженные слайды, узнаваемый сток, чужие бренды.</w:t>
      </w:r>
    </w:p>
    <w:p>
      <w:r>
        <w:rPr>
          <w:b/>
        </w:rPr>
        <w:t>Текст поста (для согласованности с визуалом):</w:t>
      </w:r>
      <w:r/>
    </w:p>
    <w:p>
      <w:pPr>
        <w:ind w:left="480"/>
      </w:pPr>
      <w:r>
        <w:rPr>
          <w:i/>
        </w:rPr>
        <w:t>Свободные 15 минут? Их можно превратить в заработок 👇</w:t>
        <w:br/>
        <w:t>В Яндекс Заданиях вы отмечаете объекты на фото, слушаете аудио, оцениваете ответы. Опыт не нужен — всё объясняем прямо в задании.</w:t>
        <w:br/>
        <w:t>✅ Когда удобно ✅ С телефона или компьютера ✅ Без графика и собеседований</w:t>
        <w:br/>
        <w:t>Попробуйте первое задание уже сегодня 👉 [ссылка с UTM]</w:t>
      </w:r>
    </w:p>
    <w:p>
      <w:r>
        <w:rPr>
          <w:b/>
        </w:rPr>
        <w:t xml:space="preserve">Что сдать: </w:t>
      </w:r>
      <w:r>
        <w:t>исходники в Figma (текст живым слоем), PNG во всех форматах, иконки отдельно в SVG.</w:t>
      </w:r>
    </w:p>
    <w:p>
      <w:r>
        <w:rPr>
          <w:b/>
        </w:rPr>
        <w:t xml:space="preserve">Сроки: </w:t>
      </w:r>
      <w:r>
        <w:t>концепция за 1 день, первая версия за 2 дня, 1–2 итерации правок, финал на 4-й день.</w:t>
      </w:r>
    </w:p>
    <w:p>
      <w:r>
        <w:rPr>
          <w:b/>
        </w:rPr>
        <w:t>Приёмка:</w:t>
      </w:r>
      <w:r/>
    </w:p>
    <w:p>
      <w:pPr>
        <w:pStyle w:val="ListBullet"/>
      </w:pPr>
      <w:r>
        <w:t>соответствие брендбуку, палитре и ТЗ;</w:t>
      </w:r>
    </w:p>
    <w:p>
      <w:pPr>
        <w:pStyle w:val="ListBullet"/>
      </w:pPr>
      <w:r>
        <w:t>первый слайд читается в превью Telegram на телефоне;</w:t>
      </w:r>
    </w:p>
    <w:p>
      <w:pPr>
        <w:pStyle w:val="ListBullet"/>
      </w:pPr>
      <w:r>
        <w:t>нет несогласованных обещаний дохода.</w:t>
      </w:r>
    </w:p>
    <w:p>
      <w:pPr>
        <w:pStyle w:val="Heading1"/>
      </w:pPr>
      <w:r>
        <w:t>3. Брейншторм: Яндекс Поиск по архивам</w:t>
      </w:r>
    </w:p>
    <w:p>
      <w:r>
        <w:t>Рубрики универсальные, не зависят от релизов и обновлений продукта.</w:t>
      </w:r>
    </w:p>
    <w:p>
      <w:pPr>
        <w:pStyle w:val="Heading2"/>
      </w:pPr>
      <w:r>
        <w:t>1. «Найдено в архиве»</w:t>
      </w:r>
    </w:p>
    <w:p>
      <w:pPr>
        <w:pStyle w:val="ListBullet"/>
      </w:pPr>
      <w:r>
        <w:rPr>
          <w:b/>
        </w:rPr>
        <w:t xml:space="preserve">Цель: </w:t>
      </w:r>
      <w:r>
        <w:t>показать ценность сервиса через живые истории.</w:t>
      </w:r>
    </w:p>
    <w:p>
      <w:pPr>
        <w:pStyle w:val="ListBullet"/>
      </w:pPr>
      <w:r>
        <w:rPr>
          <w:b/>
        </w:rPr>
        <w:t xml:space="preserve">Метрика: </w:t>
      </w:r>
      <w:r>
        <w:t>репосты.</w:t>
      </w:r>
    </w:p>
    <w:p>
      <w:pPr>
        <w:pStyle w:val="ListBullet"/>
      </w:pPr>
      <w:r>
        <w:rPr>
          <w:b/>
        </w:rPr>
        <w:t xml:space="preserve">Описание: </w:t>
      </w:r>
      <w:r>
        <w:t>реальная история семьи, восстановленная по документам: судьба прадеда, найденная запись о венчании, неожиданный предок. Публикуем с согласия героев, можно делать на основе историй от подписчиков.</w:t>
      </w:r>
    </w:p>
    <w:p>
      <w:pPr>
        <w:pStyle w:val="ListBullet"/>
      </w:pPr>
      <w:r>
        <w:rPr>
          <w:b/>
        </w:rPr>
        <w:t xml:space="preserve">Формат: </w:t>
      </w:r>
      <w:r>
        <w:t>карусель 5–7 слайдов с фото документов + текст-история.</w:t>
      </w:r>
    </w:p>
    <w:p>
      <w:pPr>
        <w:pStyle w:val="ListBullet"/>
      </w:pPr>
      <w:r>
        <w:rPr>
          <w:b/>
        </w:rPr>
        <w:t xml:space="preserve">Частота: </w:t>
      </w:r>
      <w:r>
        <w:t>1 раз в неделю.</w:t>
      </w:r>
    </w:p>
    <w:p>
      <w:pPr>
        <w:pStyle w:val="Heading2"/>
      </w:pPr>
      <w:r>
        <w:t>2. «Как читать старый документ»</w:t>
      </w:r>
    </w:p>
    <w:p>
      <w:pPr>
        <w:pStyle w:val="ListBullet"/>
      </w:pPr>
      <w:r>
        <w:rPr>
          <w:b/>
        </w:rPr>
        <w:t xml:space="preserve">Цель: </w:t>
      </w:r>
      <w:r>
        <w:t>обучение и рост экспертности. Пользователь, который умеет читать документы, чаще ищет.</w:t>
      </w:r>
    </w:p>
    <w:p>
      <w:pPr>
        <w:pStyle w:val="ListBullet"/>
      </w:pPr>
      <w:r>
        <w:rPr>
          <w:b/>
        </w:rPr>
        <w:t xml:space="preserve">Метрика: </w:t>
      </w:r>
      <w:r>
        <w:t>сохранения.</w:t>
      </w:r>
    </w:p>
    <w:p>
      <w:pPr>
        <w:pStyle w:val="ListBullet"/>
      </w:pPr>
      <w:r>
        <w:rPr>
          <w:b/>
        </w:rPr>
        <w:t xml:space="preserve">Описание: </w:t>
      </w:r>
      <w:r>
        <w:t>разбор одного типа документа (метрическая книга, ревизская сказка, исповедная ведомость): что в нём искать и как расшифровать почерк.</w:t>
      </w:r>
    </w:p>
    <w:p>
      <w:pPr>
        <w:pStyle w:val="ListBullet"/>
      </w:pPr>
      <w:r>
        <w:rPr>
          <w:b/>
        </w:rPr>
        <w:t xml:space="preserve">Формат: </w:t>
      </w:r>
      <w:r>
        <w:t>гайд-карусель.</w:t>
      </w:r>
    </w:p>
    <w:p>
      <w:pPr>
        <w:pStyle w:val="ListBullet"/>
      </w:pPr>
      <w:r>
        <w:rPr>
          <w:b/>
        </w:rPr>
        <w:t xml:space="preserve">Частота: </w:t>
      </w:r>
      <w:r>
        <w:t>2 раза в месяц.</w:t>
      </w:r>
    </w:p>
    <w:p>
      <w:pPr>
        <w:pStyle w:val="Heading2"/>
      </w:pPr>
      <w:r>
        <w:t>3. «Угадай слово из архива»</w:t>
      </w:r>
    </w:p>
    <w:p>
      <w:pPr>
        <w:pStyle w:val="ListBullet"/>
      </w:pPr>
      <w:r>
        <w:rPr>
          <w:b/>
        </w:rPr>
        <w:t xml:space="preserve">Цель: </w:t>
      </w:r>
      <w:r>
        <w:t>вовлечение и регулярные реакции.</w:t>
      </w:r>
    </w:p>
    <w:p>
      <w:pPr>
        <w:pStyle w:val="ListBullet"/>
      </w:pPr>
      <w:r>
        <w:rPr>
          <w:b/>
        </w:rPr>
        <w:t xml:space="preserve">Метрика: </w:t>
      </w:r>
      <w:r>
        <w:t>голоса в опросе и комментарии.</w:t>
      </w:r>
    </w:p>
    <w:p>
      <w:pPr>
        <w:pStyle w:val="ListBullet"/>
      </w:pPr>
      <w:r>
        <w:rPr>
          <w:b/>
        </w:rPr>
        <w:t xml:space="preserve">Описание: </w:t>
      </w:r>
      <w:r>
        <w:t>фрагмент записи с забытым словом или профессией («целовальник», «однодворец») и четыре варианта ответа. Ответ и история слова публикуем на следующий день.</w:t>
      </w:r>
    </w:p>
    <w:p>
      <w:pPr>
        <w:pStyle w:val="ListBullet"/>
      </w:pPr>
      <w:r>
        <w:rPr>
          <w:b/>
        </w:rPr>
        <w:t xml:space="preserve">Формат: </w:t>
      </w:r>
      <w:r>
        <w:t>картинка + опрос.</w:t>
      </w:r>
    </w:p>
    <w:p>
      <w:pPr>
        <w:pStyle w:val="ListBullet"/>
      </w:pPr>
      <w:r>
        <w:rPr>
          <w:b/>
        </w:rPr>
        <w:t xml:space="preserve">Частота: </w:t>
      </w:r>
      <w:r>
        <w:t>1 раз в неделю.</w:t>
      </w:r>
    </w:p>
    <w:p>
      <w:pPr>
        <w:pStyle w:val="Heading2"/>
      </w:pPr>
      <w:r>
        <w:t>4. «Этот день 100 лет назад»</w:t>
      </w:r>
    </w:p>
    <w:p>
      <w:pPr>
        <w:pStyle w:val="ListBullet"/>
      </w:pPr>
      <w:r>
        <w:rPr>
          <w:b/>
        </w:rPr>
        <w:t xml:space="preserve">Цель: </w:t>
      </w:r>
      <w:r>
        <w:t>охват и регулярность.</w:t>
      </w:r>
    </w:p>
    <w:p>
      <w:pPr>
        <w:pStyle w:val="ListBullet"/>
      </w:pPr>
      <w:r>
        <w:rPr>
          <w:b/>
        </w:rPr>
        <w:t xml:space="preserve">Метрика: </w:t>
      </w:r>
      <w:r>
        <w:t>просмотры и ER.</w:t>
      </w:r>
    </w:p>
    <w:p>
      <w:pPr>
        <w:pStyle w:val="ListBullet"/>
      </w:pPr>
      <w:r>
        <w:rPr>
          <w:b/>
        </w:rPr>
        <w:t xml:space="preserve">Описание: </w:t>
      </w:r>
      <w:r>
        <w:t>любопытная запись или факт из документов на ту же дату: цены, события, необычные имена.</w:t>
      </w:r>
    </w:p>
    <w:p>
      <w:pPr>
        <w:pStyle w:val="ListBullet"/>
      </w:pPr>
      <w:r>
        <w:rPr>
          <w:b/>
        </w:rPr>
        <w:t xml:space="preserve">Формат: </w:t>
      </w:r>
      <w:r>
        <w:t>короткий пост с фото документа.</w:t>
      </w:r>
    </w:p>
    <w:p>
      <w:pPr>
        <w:pStyle w:val="ListBullet"/>
      </w:pPr>
      <w:r>
        <w:rPr>
          <w:b/>
        </w:rPr>
        <w:t xml:space="preserve">Частота: </w:t>
      </w:r>
      <w:r>
        <w:t>2 раза в неделю.</w:t>
      </w:r>
    </w:p>
    <w:p>
      <w:pPr>
        <w:pStyle w:val="Heading2"/>
      </w:pPr>
      <w:r>
        <w:t>5. «Вопрос генеалогу»</w:t>
      </w:r>
    </w:p>
    <w:p>
      <w:pPr>
        <w:pStyle w:val="ListBullet"/>
      </w:pPr>
      <w:r>
        <w:rPr>
          <w:b/>
        </w:rPr>
        <w:t xml:space="preserve">Цель: </w:t>
      </w:r>
      <w:r>
        <w:t>комьюнити и доверие.</w:t>
      </w:r>
    </w:p>
    <w:p>
      <w:pPr>
        <w:pStyle w:val="ListBullet"/>
      </w:pPr>
      <w:r>
        <w:rPr>
          <w:b/>
        </w:rPr>
        <w:t xml:space="preserve">Метрика: </w:t>
      </w:r>
      <w:r>
        <w:t>количество вопросов от подписчиков и комментарии.</w:t>
      </w:r>
    </w:p>
    <w:p>
      <w:pPr>
        <w:pStyle w:val="ListBullet"/>
      </w:pPr>
      <w:r>
        <w:rPr>
          <w:b/>
        </w:rPr>
        <w:t xml:space="preserve">Описание: </w:t>
      </w:r>
      <w:r>
        <w:t>эксперт-генеалог отвечает на вопросы подписчиков: «с чего начать поиск», «что делать, если фамилия изменилась».</w:t>
      </w:r>
    </w:p>
    <w:p>
      <w:pPr>
        <w:pStyle w:val="ListBullet"/>
      </w:pPr>
      <w:r>
        <w:rPr>
          <w:b/>
        </w:rPr>
        <w:t xml:space="preserve">Формат: </w:t>
      </w:r>
      <w:r>
        <w:t>пост-ответ или видео-кружок.</w:t>
      </w:r>
    </w:p>
    <w:p>
      <w:pPr>
        <w:pStyle w:val="ListBullet"/>
      </w:pPr>
      <w:r>
        <w:rPr>
          <w:b/>
        </w:rPr>
        <w:t xml:space="preserve">Частота: </w:t>
      </w:r>
      <w:r>
        <w:t>2 раза в месяц.</w:t>
      </w:r>
    </w:p>
    <w:p>
      <w:pPr>
        <w:pStyle w:val="Heading1"/>
      </w:pPr>
      <w:r>
        <w:t>4. Медиааналитика: Яндекс Переводчик во ВКонтакте</w:t>
      </w:r>
    </w:p>
    <w:p>
      <w:r>
        <w:rPr>
          <w:b/>
        </w:rPr>
        <w:t>Что общего у 3 лучших постов:</w:t>
      </w:r>
      <w:r/>
    </w:p>
    <w:p>
      <w:pPr>
        <w:pStyle w:val="ListBullet"/>
      </w:pPr>
      <w:r>
        <w:t>опрос-квиз «Что значит I'm feeling blue?» (130 голосов);</w:t>
      </w:r>
    </w:p>
    <w:p>
      <w:pPr>
        <w:pStyle w:val="ListBullet"/>
      </w:pPr>
      <w:r>
        <w:t>мем-видео «Когда пытаешься понять, как будет „99“ по-французски» (46 реакций);</w:t>
      </w:r>
    </w:p>
    <w:p>
      <w:pPr>
        <w:pStyle w:val="ListBullet"/>
      </w:pPr>
      <w:r>
        <w:t>анимация «звонок боссу на ломаном английском» (50 реакций).</w:t>
      </w:r>
    </w:p>
    <w:p>
      <w:r>
        <w:t>Это юмор и узнаваемая боль изучающего язык. Пост считывается за 1–3 секунды, есть движение или вопрос крупным шрифтом, а реакция стоит один тап: проголосовать или посмеяться. Продукт не продают напрямую, его роль понятна из контекста.</w:t>
      </w:r>
    </w:p>
    <w:p>
      <w:r>
        <w:rPr>
          <w:b/>
        </w:rPr>
        <w:t>Что общего у 3 худших:</w:t>
      </w:r>
      <w:r/>
    </w:p>
    <w:p>
      <w:pPr>
        <w:pStyle w:val="ListBullet"/>
      </w:pPr>
      <w:r>
        <w:t>кроссворд с идиомой cold feet;</w:t>
      </w:r>
    </w:p>
    <w:p>
      <w:pPr>
        <w:pStyle w:val="ListBullet"/>
      </w:pPr>
      <w:r>
        <w:t>«Как вас называли бы в Италии?»;</w:t>
      </w:r>
    </w:p>
    <w:p>
      <w:pPr>
        <w:pStyle w:val="ListBullet"/>
      </w:pPr>
      <w:r>
        <w:t>карусель «Все значения слова Charge».</w:t>
      </w:r>
    </w:p>
    <w:p>
      <w:r>
        <w:t>У всех по 5 реакций и 1 комментарию. Статичные карточки, учебная подача («урок», «домашнее задание»), много текста. От пользователя требуются усилия: разгадать, прочитать ~25 фраз, написать о себе в комментариях.</w:t>
      </w:r>
    </w:p>
    <w:p>
      <w:r>
        <w:rPr>
          <w:b/>
        </w:rPr>
        <w:t>3 критерия, которые отличают успешные посты:</w:t>
      </w:r>
      <w:r/>
    </w:p>
    <w:p>
      <w:pPr>
        <w:ind w:left="360"/>
      </w:pPr>
      <w:r>
        <w:rPr>
          <w:b/>
        </w:rPr>
        <w:t xml:space="preserve">1. Цена реакции. </w:t>
      </w:r>
      <w:r>
        <w:t>Лучшие посты просят один тап, худшие — написать комментарий или решить задачу. Нагляднее всего это видно на квизах: опрос с вариантами ответа собрал 130 голосов, а кроссворд, где ответ нужно вписать самому, — 1 комментарий. Механика одна (угадай), разница в усилии.</w:t>
      </w:r>
    </w:p>
    <w:p>
      <w:pPr>
        <w:ind w:left="360"/>
      </w:pPr>
      <w:r>
        <w:rPr>
          <w:b/>
        </w:rPr>
        <w:t xml:space="preserve">2. Эмоция против урока. </w:t>
      </w:r>
      <w:r>
        <w:t>Лучшие построены на юморе и узнавании («это же я»). Худшие дают пользу в форме учебного материала.</w:t>
      </w:r>
    </w:p>
    <w:p>
      <w:pPr>
        <w:ind w:left="360"/>
      </w:pPr>
      <w:r>
        <w:rPr>
          <w:b/>
        </w:rPr>
        <w:t xml:space="preserve">3. Скорость считывания. </w:t>
      </w:r>
      <w:r>
        <w:t>Лучшие — короткое видео или одна крупная фраза, понятная без подписи. Худшие — статичные карточки с мелким текстом и длинный текст поста.</w:t>
      </w:r>
    </w:p>
    <w:p>
      <w:r>
        <w:rPr>
          <w:b/>
        </w:rPr>
        <w:t>Правило для контент-команды:</w:t>
      </w:r>
      <w:r/>
    </w:p>
    <w:p>
      <w:pPr>
        <w:ind w:left="480"/>
      </w:pPr>
      <w:r>
        <w:rPr>
          <w:i/>
        </w:rPr>
        <w:t>Пост должен вызывать эмоцию за 2 секунды и давать реакцию в один тап. Пользу заворачиваем в шутку или угадайку, а не в урок.</w:t>
      </w:r>
    </w:p>
    <w:p>
      <w:r>
        <w:rPr>
          <w:b/>
        </w:rPr>
        <w:t>Переупаковка худшего поста №1 (кроссворд):</w:t>
      </w:r>
      <w:r/>
    </w:p>
    <w:p>
      <w:r>
        <w:t>Идиому get cold feet оставляем, механику «впиши ответ» меняем на «выбери вариант» и добавляем юмор.</w:t>
      </w:r>
    </w:p>
    <w:p>
      <w:r>
        <w:rPr>
          <w:b/>
        </w:rPr>
        <w:t xml:space="preserve">Формат: </w:t>
      </w:r>
      <w:r>
        <w:t>публичный опрос + 5-секундное мем-видео.</w:t>
      </w:r>
    </w:p>
    <w:p>
      <w:pPr>
        <w:ind w:left="480"/>
      </w:pPr>
      <w:r>
        <w:rPr>
          <w:i/>
        </w:rPr>
        <w:t>🥶 Что значит «to get cold feet»?</w:t>
        <w:br/>
        <w:t>Подсказка: к носкам это не имеет никакого отношения 🧦</w:t>
        <w:br/>
        <w:t>P.S. Правильный ответ и пример из фильма — в комментариях 👇</w:t>
      </w:r>
    </w:p>
    <w:p>
      <w:r>
        <w:rPr>
          <w:b/>
        </w:rPr>
        <w:t>Варианты опроса:</w:t>
      </w:r>
      <w:r/>
    </w:p>
    <w:p>
      <w:pPr>
        <w:pStyle w:val="ListBullet"/>
      </w:pPr>
      <w:r>
        <w:t>🧊 Замёрзнуть на улице</w:t>
      </w:r>
    </w:p>
    <w:p>
      <w:pPr>
        <w:pStyle w:val="ListBullet"/>
      </w:pPr>
      <w:r>
        <w:t>😱 Струсить в последний момент</w:t>
      </w:r>
    </w:p>
    <w:p>
      <w:pPr>
        <w:pStyle w:val="ListBullet"/>
      </w:pPr>
      <w:r>
        <w:t>🏃 Убежать очень быстро</w:t>
      </w:r>
    </w:p>
    <w:p>
      <w:pPr>
        <w:pStyle w:val="ListBullet"/>
      </w:pPr>
      <w:r>
        <w:t>💸 Остаться без денег</w:t>
      </w:r>
    </w:p>
    <w:p>
      <w:r>
        <w:rPr>
          <w:b/>
        </w:rPr>
        <w:t xml:space="preserve">Видео: </w:t>
      </w:r>
      <w:r>
        <w:t>жених у алтаря разворачивается и убегает, подпись «Когда за час до свадьбы get cold feet». В закреплённом комментарии: правильный ответ, пример употребления и ссылка «Посмотреть перевод с примерами в Переводчике».</w:t>
      </w:r>
    </w:p>
    <w:p>
      <w:r>
        <w:rPr>
          <w:b/>
        </w:rPr>
        <w:t xml:space="preserve">Почему должно сработать. </w:t>
      </w:r>
      <w:r>
        <w:t>Берём механику лучшего поста (голос одним тапом, ответ спрятан в комментариях) и юмор лучших видео. Обучающая ценность сохраняется, а комментарий становится бонусом, а не условием участия.</w:t>
      </w:r>
    </w:p>
    <w:p>
      <w:r>
        <w:rPr>
          <w:b/>
        </w:rPr>
        <w:t>Какие данные я бы запросил:</w:t>
      </w:r>
      <w:r/>
    </w:p>
    <w:p>
      <w:pPr>
        <w:ind w:left="360"/>
      </w:pPr>
      <w:r>
        <w:rPr>
          <w:b/>
        </w:rPr>
        <w:t xml:space="preserve">1. Формула вовлечённости. </w:t>
      </w:r>
      <w:r>
        <w:t>Учитываются ли голоса в опросах? У опроса 9 лайков, но 130 голосов: от методики зависит, лучший это пост или нет.</w:t>
      </w:r>
    </w:p>
    <w:p>
      <w:pPr>
        <w:ind w:left="360"/>
      </w:pPr>
      <w:r>
        <w:rPr>
          <w:b/>
        </w:rPr>
        <w:t xml:space="preserve">2. Охват и ER по охвату. </w:t>
      </w:r>
      <w:r>
        <w:t>Малое число реакций может объясняться малым охватом, а не слабым контентом.</w:t>
      </w:r>
    </w:p>
    <w:p>
      <w:pPr>
        <w:ind w:left="360"/>
      </w:pPr>
      <w:r>
        <w:rPr>
          <w:b/>
        </w:rPr>
        <w:t xml:space="preserve">3. Разбивка реакций: </w:t>
      </w:r>
      <w:r>
        <w:t>лайки, комментарии, репосты, сохранения, голоса; для видео — досмотры.</w:t>
      </w:r>
    </w:p>
    <w:p>
      <w:pPr>
        <w:ind w:left="360"/>
      </w:pPr>
      <w:r>
        <w:rPr>
          <w:b/>
        </w:rPr>
        <w:t xml:space="preserve">4. Время, день публикации и продвижение: </w:t>
      </w:r>
      <w:r>
        <w:t>был ли у поста рекламный бюджет.</w:t>
      </w:r>
    </w:p>
    <w:p>
      <w:pPr>
        <w:ind w:left="360"/>
      </w:pPr>
      <w:r>
        <w:rPr>
          <w:b/>
        </w:rPr>
        <w:t xml:space="preserve">5. Переходы в продукт </w:t>
      </w:r>
      <w:r>
        <w:t>по ссылкам и UTM. Вовлекающий пост не всегда приводит пользователей.</w:t>
      </w:r>
    </w:p>
    <w:p>
      <w:pPr>
        <w:ind w:left="360"/>
      </w:pPr>
      <w:r>
        <w:rPr>
          <w:b/>
        </w:rPr>
        <w:t xml:space="preserve">6. Медиана ER за год, </w:t>
      </w:r>
      <w:r>
        <w:t>чтобы понять, насколько лучшие и худшие отличаются от типичного поста.</w:t>
      </w:r>
    </w:p>
    <w:p>
      <w:pPr>
        <w:ind w:left="360"/>
      </w:pPr>
      <w:r>
        <w:rPr>
          <w:b/>
        </w:rPr>
        <w:t xml:space="preserve">7. Выборка шире. </w:t>
      </w:r>
      <w:r>
        <w:t>10–20 постов каждого формата (опросы, мем-видео, карусели, кроссворды). Сравнение трёх постов с тремя — это гипотеза, её стоит проверить A/B-тестом.</w:t>
      </w:r>
    </w:p>
    <w:p>
      <w:pPr>
        <w:ind w:left="360"/>
      </w:pPr>
      <w:r>
        <w:rPr>
          <w:b/>
        </w:rPr>
        <w:t xml:space="preserve">8. Тексты комментариев и их тональность. </w:t>
      </w:r>
      <w:r>
        <w:t>Например, под постом про Charge пользователь спрашивал о китайском в Переводчике AI. Комментарии — источник тем и инсайтов.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me/durexru" TargetMode="External"/><Relationship Id="rId10" Type="http://schemas.openxmlformats.org/officeDocument/2006/relationships/hyperlink" Target="https://t.me/tinkoffbank" TargetMode="External"/><Relationship Id="rId11" Type="http://schemas.openxmlformats.org/officeDocument/2006/relationships/hyperlink" Target="https://t.me/aviasales" TargetMode="External"/><Relationship Id="rId12" Type="http://schemas.openxmlformats.org/officeDocument/2006/relationships/hyperlink" Target="https://t.me/kinopoisk" TargetMode="External"/><Relationship Id="rId13" Type="http://schemas.openxmlformats.org/officeDocument/2006/relationships/hyperlink" Target="https://t.me/ya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