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019" w:rsidRDefault="00242019" w:rsidP="00242019">
      <w:pPr>
        <w:ind w:left="-284"/>
        <w:jc w:val="center"/>
        <w:rPr>
          <w:rFonts w:ascii="Arial" w:hAnsi="Arial" w:cs="Arial"/>
          <w:b/>
          <w:sz w:val="28"/>
          <w:szCs w:val="28"/>
          <w:lang w:val="es-ES"/>
        </w:rPr>
      </w:pPr>
      <w:bookmarkStart w:id="0" w:name="_GoBack"/>
      <w:bookmarkEnd w:id="0"/>
      <w:r>
        <w:rPr>
          <w:rFonts w:ascii="Arial" w:hAnsi="Arial" w:cs="Arial"/>
          <w:b/>
          <w:sz w:val="28"/>
          <w:szCs w:val="28"/>
          <w:lang w:val="es-ES"/>
        </w:rPr>
        <w:t>Cursos Virtuales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330324" w:rsidTr="00242019">
        <w:tc>
          <w:tcPr>
            <w:tcW w:w="8838" w:type="dxa"/>
            <w:gridSpan w:val="2"/>
          </w:tcPr>
          <w:p w:rsidR="00330324" w:rsidRPr="00330324" w:rsidRDefault="00330324" w:rsidP="00851E95">
            <w:pPr>
              <w:spacing w:after="0" w:line="240" w:lineRule="auto"/>
              <w:jc w:val="both"/>
              <w:rPr>
                <w:b/>
                <w:color w:val="0070C0"/>
                <w:sz w:val="28"/>
                <w:szCs w:val="28"/>
              </w:rPr>
            </w:pPr>
            <w:r w:rsidRPr="00330324">
              <w:rPr>
                <w:b/>
                <w:color w:val="0070C0"/>
                <w:sz w:val="28"/>
                <w:szCs w:val="28"/>
              </w:rPr>
              <w:t>Utilización de Word en el ámbito educativo</w:t>
            </w:r>
          </w:p>
        </w:tc>
      </w:tr>
      <w:tr w:rsidR="00330324" w:rsidTr="00242019">
        <w:tc>
          <w:tcPr>
            <w:tcW w:w="2916" w:type="dxa"/>
          </w:tcPr>
          <w:p w:rsidR="00330324" w:rsidRDefault="00330324" w:rsidP="00851E95">
            <w:pPr>
              <w:spacing w:after="0" w:line="240" w:lineRule="auto"/>
              <w:jc w:val="both"/>
            </w:pPr>
            <w:r>
              <w:rPr>
                <w:noProof/>
                <w:lang w:val="es-ES" w:eastAsia="es-ES"/>
              </w:rPr>
              <w:drawing>
                <wp:inline distT="0" distB="0" distL="0" distR="0" wp14:anchorId="7684911D" wp14:editId="56BFEEA9">
                  <wp:extent cx="1714649" cy="142506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cono Word (900x745) .png"/>
                          <pic:cNvPicPr/>
                        </pic:nvPicPr>
                        <pic:blipFill>
                          <a:blip r:embed="rId4">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2511A0" w:rsidRDefault="002511A0" w:rsidP="002511A0">
            <w:pPr>
              <w:spacing w:after="0" w:line="240" w:lineRule="auto"/>
              <w:jc w:val="both"/>
            </w:pPr>
            <w:r w:rsidRPr="002511A0">
              <w:rPr>
                <w:b/>
              </w:rPr>
              <w:t>Población</w:t>
            </w:r>
            <w:r>
              <w:t>: P</w:t>
            </w:r>
            <w:r w:rsidR="003C7759" w:rsidRPr="00BF30CA">
              <w:t>ersonal docente y técnico-docente del sistema educativo nacional</w:t>
            </w:r>
            <w:r>
              <w:t>.</w:t>
            </w:r>
          </w:p>
          <w:p w:rsidR="00501E49" w:rsidRDefault="00501E49" w:rsidP="002511A0">
            <w:pPr>
              <w:spacing w:after="0" w:line="240" w:lineRule="auto"/>
              <w:jc w:val="both"/>
            </w:pPr>
          </w:p>
          <w:p w:rsidR="00330324" w:rsidRDefault="002511A0" w:rsidP="002511A0">
            <w:pPr>
              <w:spacing w:after="0" w:line="240" w:lineRule="auto"/>
              <w:jc w:val="both"/>
            </w:pPr>
            <w:r w:rsidRPr="002511A0">
              <w:rPr>
                <w:b/>
              </w:rPr>
              <w:t>Descripción</w:t>
            </w:r>
            <w:r>
              <w:t xml:space="preserve">: Se pretende fortalecer las </w:t>
            </w:r>
            <w:r w:rsidR="003C7759" w:rsidRPr="00BF30CA">
              <w:t xml:space="preserve">habilidades y conocimientos para </w:t>
            </w:r>
            <w:r w:rsidR="003C7759">
              <w:t>crear documentos digitales escritos</w:t>
            </w:r>
            <w:r w:rsidR="003C7759" w:rsidRPr="00BF30CA">
              <w:t xml:space="preserve"> con herramientas de Microsoft Office </w:t>
            </w:r>
            <w:r w:rsidR="003C7759">
              <w:t>Word</w:t>
            </w:r>
            <w:r w:rsidR="00501E49">
              <w:t>.</w:t>
            </w:r>
          </w:p>
        </w:tc>
      </w:tr>
    </w:tbl>
    <w:p w:rsidR="00330324" w:rsidRPr="00C1299A"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330324" w:rsidTr="00851E95">
        <w:tc>
          <w:tcPr>
            <w:tcW w:w="8978" w:type="dxa"/>
            <w:gridSpan w:val="2"/>
          </w:tcPr>
          <w:p w:rsidR="00330324" w:rsidRPr="00FA08B8" w:rsidRDefault="00330324" w:rsidP="00851E95">
            <w:pPr>
              <w:spacing w:after="0" w:line="240" w:lineRule="auto"/>
              <w:jc w:val="both"/>
              <w:rPr>
                <w:b/>
                <w:sz w:val="28"/>
                <w:szCs w:val="28"/>
              </w:rPr>
            </w:pPr>
            <w:r w:rsidRPr="00330324">
              <w:rPr>
                <w:b/>
                <w:color w:val="0070C0"/>
                <w:sz w:val="28"/>
                <w:szCs w:val="28"/>
              </w:rPr>
              <w:t>Herramientas tecnológicas para la enseñanza de la Educación Cívica en Secundaria</w:t>
            </w:r>
          </w:p>
        </w:tc>
      </w:tr>
      <w:tr w:rsidR="00330324" w:rsidTr="00851E95">
        <w:tc>
          <w:tcPr>
            <w:tcW w:w="2802" w:type="dxa"/>
          </w:tcPr>
          <w:p w:rsidR="00330324" w:rsidRDefault="00330324" w:rsidP="00851E95">
            <w:pPr>
              <w:spacing w:after="0" w:line="240" w:lineRule="auto"/>
              <w:jc w:val="both"/>
            </w:pPr>
            <w:r>
              <w:rPr>
                <w:noProof/>
                <w:lang w:val="es-ES" w:eastAsia="es-ES"/>
              </w:rPr>
              <w:drawing>
                <wp:inline distT="0" distB="0" distL="0" distR="0">
                  <wp:extent cx="1714649" cy="1425063"/>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Icono Cívica (900x745) 2019.png"/>
                          <pic:cNvPicPr/>
                        </pic:nvPicPr>
                        <pic:blipFill>
                          <a:blip r:embed="rId5">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501E49" w:rsidRDefault="002511A0" w:rsidP="00501E49">
            <w:pPr>
              <w:spacing w:after="0" w:line="240" w:lineRule="auto"/>
              <w:jc w:val="both"/>
            </w:pPr>
            <w:r w:rsidRPr="00501E49">
              <w:rPr>
                <w:b/>
              </w:rPr>
              <w:t>Población:</w:t>
            </w:r>
            <w:r>
              <w:t xml:space="preserve"> </w:t>
            </w:r>
            <w:r w:rsidR="00501E49">
              <w:t>Profesores de Educación Secundaria que imparten Educación Cívica</w:t>
            </w:r>
          </w:p>
          <w:p w:rsidR="00501E49" w:rsidRDefault="00501E49" w:rsidP="00501E49">
            <w:pPr>
              <w:spacing w:after="0" w:line="240" w:lineRule="auto"/>
              <w:jc w:val="both"/>
            </w:pPr>
          </w:p>
          <w:p w:rsidR="00330324" w:rsidRDefault="00501E49" w:rsidP="00501E49">
            <w:pPr>
              <w:spacing w:after="0" w:line="240" w:lineRule="auto"/>
              <w:jc w:val="both"/>
            </w:pPr>
            <w:r w:rsidRPr="00501E49">
              <w:rPr>
                <w:b/>
              </w:rPr>
              <w:t>Descripción</w:t>
            </w:r>
            <w:r>
              <w:t>:</w:t>
            </w:r>
            <w:r w:rsidR="006E61D9">
              <w:t xml:space="preserve"> </w:t>
            </w:r>
            <w:r>
              <w:t>A</w:t>
            </w:r>
            <w:r w:rsidR="006E61D9">
              <w:t>borda un conjunto de herramientas que ofrece la web de manera gratuita para realizar varias actividades educativas en línea dentro del ámbito de la Enseñanza de la Educación Cívica</w:t>
            </w:r>
            <w:r>
              <w:t>.</w:t>
            </w:r>
          </w:p>
        </w:tc>
      </w:tr>
    </w:tbl>
    <w:p w:rsidR="00330324" w:rsidRPr="00C1299A"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330324" w:rsidTr="00851E95">
        <w:tc>
          <w:tcPr>
            <w:tcW w:w="8978" w:type="dxa"/>
            <w:gridSpan w:val="2"/>
          </w:tcPr>
          <w:p w:rsidR="00330324" w:rsidRPr="00FA08B8" w:rsidRDefault="00330324" w:rsidP="00330324">
            <w:pPr>
              <w:spacing w:after="0" w:line="240" w:lineRule="auto"/>
              <w:jc w:val="both"/>
              <w:rPr>
                <w:b/>
                <w:sz w:val="28"/>
                <w:szCs w:val="28"/>
              </w:rPr>
            </w:pPr>
            <w:r w:rsidRPr="00330324">
              <w:rPr>
                <w:b/>
                <w:color w:val="0070C0"/>
                <w:sz w:val="28"/>
                <w:szCs w:val="28"/>
              </w:rPr>
              <w:t xml:space="preserve">Utilización de </w:t>
            </w:r>
            <w:r>
              <w:rPr>
                <w:b/>
                <w:color w:val="0070C0"/>
                <w:sz w:val="28"/>
                <w:szCs w:val="28"/>
              </w:rPr>
              <w:t>Excel</w:t>
            </w:r>
            <w:r w:rsidRPr="00330324">
              <w:rPr>
                <w:b/>
                <w:color w:val="0070C0"/>
                <w:sz w:val="28"/>
                <w:szCs w:val="28"/>
              </w:rPr>
              <w:t xml:space="preserve"> en el ámbito educativo</w:t>
            </w:r>
          </w:p>
        </w:tc>
      </w:tr>
      <w:tr w:rsidR="00330324" w:rsidTr="00851E95">
        <w:tc>
          <w:tcPr>
            <w:tcW w:w="2802" w:type="dxa"/>
          </w:tcPr>
          <w:p w:rsidR="00330324" w:rsidRDefault="00330324" w:rsidP="00851E95">
            <w:pPr>
              <w:spacing w:after="0" w:line="240" w:lineRule="auto"/>
              <w:jc w:val="both"/>
            </w:pPr>
            <w:r>
              <w:rPr>
                <w:noProof/>
                <w:lang w:val="es-ES" w:eastAsia="es-ES"/>
              </w:rPr>
              <w:drawing>
                <wp:inline distT="0" distB="0" distL="0" distR="0">
                  <wp:extent cx="1714649" cy="1425063"/>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cono Excel (900x745).png"/>
                          <pic:cNvPicPr/>
                        </pic:nvPicPr>
                        <pic:blipFill>
                          <a:blip r:embed="rId6">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501E49" w:rsidRDefault="00501E49" w:rsidP="00BF30CA">
            <w:pPr>
              <w:spacing w:after="0" w:line="240" w:lineRule="auto"/>
              <w:jc w:val="both"/>
            </w:pPr>
            <w:r w:rsidRPr="00501E49">
              <w:rPr>
                <w:b/>
              </w:rPr>
              <w:t>Población</w:t>
            </w:r>
            <w:r>
              <w:t>: Personal docente y administrativo del MEP.</w:t>
            </w:r>
          </w:p>
          <w:p w:rsidR="00501E49" w:rsidRDefault="00501E49" w:rsidP="00BF30CA">
            <w:pPr>
              <w:spacing w:after="0" w:line="240" w:lineRule="auto"/>
              <w:jc w:val="both"/>
            </w:pPr>
          </w:p>
          <w:p w:rsidR="00330324" w:rsidRDefault="00501E49" w:rsidP="00835365">
            <w:pPr>
              <w:spacing w:after="0" w:line="240" w:lineRule="auto"/>
              <w:jc w:val="both"/>
            </w:pPr>
            <w:r w:rsidRPr="00501E49">
              <w:rPr>
                <w:b/>
              </w:rPr>
              <w:t>Descripción</w:t>
            </w:r>
            <w:r>
              <w:t xml:space="preserve">: </w:t>
            </w:r>
            <w:r w:rsidR="00BF30CA" w:rsidRPr="00BF30CA">
              <w:t>El curso</w:t>
            </w:r>
            <w:r>
              <w:t xml:space="preserve"> requiere</w:t>
            </w:r>
            <w:r w:rsidR="00BF30CA" w:rsidRPr="00BF30CA">
              <w:t xml:space="preserve"> fortalecer habilidades y conocimientos para </w:t>
            </w:r>
            <w:r w:rsidR="00835365">
              <w:t xml:space="preserve">crear hojas de cálculo que </w:t>
            </w:r>
            <w:r w:rsidR="00BF30CA" w:rsidRPr="00BF30CA">
              <w:t xml:space="preserve">permiten la interacción </w:t>
            </w:r>
            <w:r w:rsidR="00835365">
              <w:t>y</w:t>
            </w:r>
            <w:r w:rsidR="00BF30CA" w:rsidRPr="00BF30CA">
              <w:t xml:space="preserve"> colaboración que agregan </w:t>
            </w:r>
            <w:r w:rsidR="00BF30CA">
              <w:t xml:space="preserve">tratamiento de los datos en el </w:t>
            </w:r>
            <w:r w:rsidR="00BF30CA" w:rsidRPr="00BF30CA">
              <w:t>ámbito educativo.</w:t>
            </w:r>
          </w:p>
        </w:tc>
      </w:tr>
    </w:tbl>
    <w:p w:rsidR="00330324"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330324" w:rsidTr="00486654">
        <w:tc>
          <w:tcPr>
            <w:tcW w:w="8838" w:type="dxa"/>
            <w:gridSpan w:val="2"/>
          </w:tcPr>
          <w:p w:rsidR="00330324" w:rsidRPr="00330324" w:rsidRDefault="00330324" w:rsidP="00330324">
            <w:pPr>
              <w:spacing w:after="0" w:line="240" w:lineRule="auto"/>
              <w:jc w:val="both"/>
              <w:rPr>
                <w:b/>
                <w:color w:val="0070C0"/>
                <w:sz w:val="28"/>
                <w:szCs w:val="28"/>
              </w:rPr>
            </w:pPr>
            <w:r w:rsidRPr="00330324">
              <w:rPr>
                <w:b/>
                <w:color w:val="0070C0"/>
                <w:sz w:val="28"/>
                <w:szCs w:val="28"/>
              </w:rPr>
              <w:t>Herramientas tecnológicas para la enseñanza de</w:t>
            </w:r>
            <w:r>
              <w:rPr>
                <w:b/>
                <w:color w:val="0070C0"/>
                <w:sz w:val="28"/>
                <w:szCs w:val="28"/>
              </w:rPr>
              <w:t xml:space="preserve"> los</w:t>
            </w:r>
            <w:r w:rsidRPr="00330324">
              <w:rPr>
                <w:b/>
                <w:color w:val="0070C0"/>
                <w:sz w:val="28"/>
                <w:szCs w:val="28"/>
              </w:rPr>
              <w:t xml:space="preserve"> </w:t>
            </w:r>
            <w:r>
              <w:rPr>
                <w:b/>
                <w:color w:val="0070C0"/>
                <w:sz w:val="28"/>
                <w:szCs w:val="28"/>
              </w:rPr>
              <w:t xml:space="preserve">Estudios Sociales y </w:t>
            </w:r>
            <w:r w:rsidRPr="00330324">
              <w:rPr>
                <w:b/>
                <w:color w:val="0070C0"/>
                <w:sz w:val="28"/>
                <w:szCs w:val="28"/>
              </w:rPr>
              <w:t xml:space="preserve">la Educación Cívica en </w:t>
            </w:r>
            <w:r>
              <w:rPr>
                <w:b/>
                <w:color w:val="0070C0"/>
                <w:sz w:val="28"/>
                <w:szCs w:val="28"/>
              </w:rPr>
              <w:t xml:space="preserve">I y II Ciclos </w:t>
            </w:r>
          </w:p>
        </w:tc>
      </w:tr>
      <w:tr w:rsidR="00330324" w:rsidTr="00486654">
        <w:tc>
          <w:tcPr>
            <w:tcW w:w="2916" w:type="dxa"/>
          </w:tcPr>
          <w:p w:rsidR="00330324" w:rsidRDefault="00330324" w:rsidP="00851E95">
            <w:pPr>
              <w:spacing w:after="0" w:line="240" w:lineRule="auto"/>
              <w:jc w:val="both"/>
            </w:pPr>
            <w:r>
              <w:rPr>
                <w:noProof/>
                <w:lang w:val="es-ES" w:eastAsia="es-ES"/>
              </w:rPr>
              <w:drawing>
                <wp:inline distT="0" distB="0" distL="0" distR="0">
                  <wp:extent cx="1714649" cy="1425063"/>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 Icono Sociales I y II (900x745) 2019.png"/>
                          <pic:cNvPicPr/>
                        </pic:nvPicPr>
                        <pic:blipFill>
                          <a:blip r:embed="rId7">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835365" w:rsidRDefault="00835365" w:rsidP="006C0505">
            <w:pPr>
              <w:spacing w:after="0" w:line="240" w:lineRule="auto"/>
              <w:jc w:val="both"/>
            </w:pPr>
          </w:p>
          <w:p w:rsidR="00835365" w:rsidRDefault="00835365" w:rsidP="006C0505">
            <w:pPr>
              <w:spacing w:after="0" w:line="240" w:lineRule="auto"/>
              <w:jc w:val="both"/>
            </w:pPr>
            <w:r w:rsidRPr="00835365">
              <w:rPr>
                <w:b/>
              </w:rPr>
              <w:t>Población</w:t>
            </w:r>
            <w:r>
              <w:t>: Docentes de I y II Ciclos que imparten Estudios Sociales.</w:t>
            </w:r>
          </w:p>
          <w:p w:rsidR="00835365" w:rsidRDefault="00835365" w:rsidP="006C0505">
            <w:pPr>
              <w:spacing w:after="0" w:line="240" w:lineRule="auto"/>
              <w:jc w:val="both"/>
            </w:pPr>
          </w:p>
          <w:p w:rsidR="00330324" w:rsidRDefault="00835365" w:rsidP="00835365">
            <w:pPr>
              <w:spacing w:after="0" w:line="240" w:lineRule="auto"/>
              <w:jc w:val="both"/>
            </w:pPr>
            <w:r w:rsidRPr="00835365">
              <w:rPr>
                <w:b/>
              </w:rPr>
              <w:t>Descripción</w:t>
            </w:r>
            <w:r>
              <w:t xml:space="preserve">: </w:t>
            </w:r>
            <w:r w:rsidR="006C0505">
              <w:t>Este curso aborda un conjunto de herramientas que ofrece la web de manera gratuita para realizar varias actividades educativas en línea dentro del ámbito de la Enseñanza de los Estudios Sociales</w:t>
            </w:r>
            <w:r>
              <w:t>.</w:t>
            </w:r>
          </w:p>
        </w:tc>
      </w:tr>
      <w:tr w:rsidR="00330324" w:rsidTr="00486654">
        <w:tc>
          <w:tcPr>
            <w:tcW w:w="8838" w:type="dxa"/>
            <w:gridSpan w:val="2"/>
          </w:tcPr>
          <w:p w:rsidR="00835365" w:rsidRDefault="00835365" w:rsidP="00330324">
            <w:pPr>
              <w:spacing w:after="0" w:line="240" w:lineRule="auto"/>
              <w:jc w:val="both"/>
              <w:rPr>
                <w:b/>
                <w:color w:val="0070C0"/>
                <w:sz w:val="28"/>
                <w:szCs w:val="28"/>
              </w:rPr>
            </w:pPr>
          </w:p>
          <w:p w:rsidR="00330324" w:rsidRPr="00FA08B8" w:rsidRDefault="00330324" w:rsidP="00330324">
            <w:pPr>
              <w:spacing w:after="0" w:line="240" w:lineRule="auto"/>
              <w:jc w:val="both"/>
              <w:rPr>
                <w:b/>
                <w:sz w:val="28"/>
                <w:szCs w:val="28"/>
              </w:rPr>
            </w:pPr>
            <w:r w:rsidRPr="00330324">
              <w:rPr>
                <w:b/>
                <w:color w:val="0070C0"/>
                <w:sz w:val="28"/>
                <w:szCs w:val="28"/>
              </w:rPr>
              <w:lastRenderedPageBreak/>
              <w:t xml:space="preserve">Utilización de </w:t>
            </w:r>
            <w:proofErr w:type="spellStart"/>
            <w:r>
              <w:rPr>
                <w:b/>
                <w:color w:val="0070C0"/>
                <w:sz w:val="28"/>
                <w:szCs w:val="28"/>
              </w:rPr>
              <w:t>Power</w:t>
            </w:r>
            <w:proofErr w:type="spellEnd"/>
            <w:r>
              <w:rPr>
                <w:b/>
                <w:color w:val="0070C0"/>
                <w:sz w:val="28"/>
                <w:szCs w:val="28"/>
              </w:rPr>
              <w:t xml:space="preserve"> Point</w:t>
            </w:r>
            <w:r w:rsidRPr="00330324">
              <w:rPr>
                <w:b/>
                <w:color w:val="0070C0"/>
                <w:sz w:val="28"/>
                <w:szCs w:val="28"/>
              </w:rPr>
              <w:t xml:space="preserve"> en el ámbito educativo</w:t>
            </w:r>
          </w:p>
        </w:tc>
      </w:tr>
      <w:tr w:rsidR="00330324" w:rsidTr="00486654">
        <w:tc>
          <w:tcPr>
            <w:tcW w:w="2916" w:type="dxa"/>
          </w:tcPr>
          <w:p w:rsidR="00330324" w:rsidRDefault="009720C7" w:rsidP="00851E95">
            <w:pPr>
              <w:spacing w:after="0" w:line="240" w:lineRule="auto"/>
              <w:jc w:val="both"/>
            </w:pPr>
            <w:r>
              <w:rPr>
                <w:noProof/>
                <w:lang w:val="es-ES" w:eastAsia="es-ES"/>
              </w:rPr>
              <w:lastRenderedPageBreak/>
              <w:drawing>
                <wp:inline distT="0" distB="0" distL="0" distR="0">
                  <wp:extent cx="1714649" cy="142506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Icono Powerpoint (900x745).png"/>
                          <pic:cNvPicPr/>
                        </pic:nvPicPr>
                        <pic:blipFill>
                          <a:blip r:embed="rId8">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BA473B" w:rsidRDefault="00BA473B" w:rsidP="00851E95">
            <w:pPr>
              <w:spacing w:after="0" w:line="240" w:lineRule="auto"/>
              <w:jc w:val="both"/>
              <w:rPr>
                <w:b/>
              </w:rPr>
            </w:pPr>
          </w:p>
          <w:p w:rsidR="00835365" w:rsidRDefault="00835365" w:rsidP="00851E95">
            <w:pPr>
              <w:spacing w:after="0" w:line="240" w:lineRule="auto"/>
              <w:jc w:val="both"/>
            </w:pPr>
            <w:r w:rsidRPr="00835365">
              <w:rPr>
                <w:b/>
              </w:rPr>
              <w:t>Población</w:t>
            </w:r>
            <w:r>
              <w:t>: Personal docente y administrativo del MEP.</w:t>
            </w:r>
          </w:p>
          <w:p w:rsidR="00835365" w:rsidRDefault="00835365" w:rsidP="00851E95">
            <w:pPr>
              <w:spacing w:after="0" w:line="240" w:lineRule="auto"/>
              <w:jc w:val="both"/>
            </w:pPr>
          </w:p>
          <w:p w:rsidR="00330324" w:rsidRDefault="00835365" w:rsidP="00835365">
            <w:pPr>
              <w:spacing w:after="0" w:line="240" w:lineRule="auto"/>
              <w:jc w:val="both"/>
            </w:pPr>
            <w:r w:rsidRPr="00835365">
              <w:rPr>
                <w:b/>
              </w:rPr>
              <w:t>Descripción</w:t>
            </w:r>
            <w:r>
              <w:t xml:space="preserve">: </w:t>
            </w:r>
            <w:r w:rsidR="00BF30CA" w:rsidRPr="00BF30CA">
              <w:t xml:space="preserve">El curso </w:t>
            </w:r>
            <w:r>
              <w:t>requiere</w:t>
            </w:r>
            <w:r w:rsidR="00BF30CA" w:rsidRPr="00BF30CA">
              <w:t xml:space="preserve"> fortalecer habilidades y conocimientos para mejorar </w:t>
            </w:r>
            <w:r>
              <w:t>las</w:t>
            </w:r>
            <w:r w:rsidR="00BF30CA" w:rsidRPr="00BF30CA">
              <w:t xml:space="preserve"> presentaciones</w:t>
            </w:r>
            <w:r>
              <w:t xml:space="preserve"> de información ofreciendo un</w:t>
            </w:r>
            <w:r w:rsidR="00BF30CA" w:rsidRPr="00BF30CA">
              <w:t xml:space="preserve"> dinamismo al ámbito educativo.</w:t>
            </w:r>
          </w:p>
        </w:tc>
      </w:tr>
    </w:tbl>
    <w:p w:rsidR="00330324"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851E95">
        <w:tc>
          <w:tcPr>
            <w:tcW w:w="8978" w:type="dxa"/>
            <w:gridSpan w:val="2"/>
          </w:tcPr>
          <w:p w:rsidR="009720C7" w:rsidRPr="00FA08B8" w:rsidRDefault="009720C7" w:rsidP="009720C7">
            <w:pPr>
              <w:spacing w:after="0" w:line="240" w:lineRule="auto"/>
              <w:jc w:val="both"/>
              <w:rPr>
                <w:b/>
                <w:sz w:val="28"/>
                <w:szCs w:val="28"/>
              </w:rPr>
            </w:pPr>
            <w:r w:rsidRPr="00330324">
              <w:rPr>
                <w:b/>
                <w:color w:val="0070C0"/>
                <w:sz w:val="28"/>
                <w:szCs w:val="28"/>
              </w:rPr>
              <w:t>Utilización de</w:t>
            </w:r>
            <w:r>
              <w:rPr>
                <w:b/>
                <w:color w:val="0070C0"/>
                <w:sz w:val="28"/>
                <w:szCs w:val="28"/>
              </w:rPr>
              <w:t>l Correo Electrónico</w:t>
            </w:r>
          </w:p>
        </w:tc>
      </w:tr>
      <w:tr w:rsidR="009720C7" w:rsidTr="00851E95">
        <w:tc>
          <w:tcPr>
            <w:tcW w:w="2802" w:type="dxa"/>
          </w:tcPr>
          <w:p w:rsidR="009720C7" w:rsidRDefault="009720C7" w:rsidP="00851E95">
            <w:pPr>
              <w:spacing w:after="0" w:line="240" w:lineRule="auto"/>
              <w:jc w:val="both"/>
            </w:pPr>
            <w:r>
              <w:rPr>
                <w:noProof/>
                <w:lang w:val="es-ES" w:eastAsia="es-ES"/>
              </w:rPr>
              <w:drawing>
                <wp:inline distT="0" distB="0" distL="0" distR="0">
                  <wp:extent cx="1714649" cy="142506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Icono Correo electrónico (900x745).png"/>
                          <pic:cNvPicPr/>
                        </pic:nvPicPr>
                        <pic:blipFill>
                          <a:blip r:embed="rId9">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BA473B" w:rsidRDefault="00BA473B" w:rsidP="00851E95">
            <w:pPr>
              <w:spacing w:after="0" w:line="240" w:lineRule="auto"/>
              <w:jc w:val="both"/>
              <w:rPr>
                <w:b/>
              </w:rPr>
            </w:pPr>
          </w:p>
          <w:p w:rsidR="00835365" w:rsidRPr="00835365" w:rsidRDefault="00835365" w:rsidP="00851E95">
            <w:pPr>
              <w:spacing w:after="0" w:line="240" w:lineRule="auto"/>
              <w:jc w:val="both"/>
              <w:rPr>
                <w:b/>
              </w:rPr>
            </w:pPr>
            <w:r w:rsidRPr="00835365">
              <w:rPr>
                <w:b/>
              </w:rPr>
              <w:t xml:space="preserve">Población: </w:t>
            </w:r>
            <w:r>
              <w:t>Personal docente y administrativo del MEP.</w:t>
            </w:r>
          </w:p>
          <w:p w:rsidR="00835365" w:rsidRDefault="00835365" w:rsidP="00851E95">
            <w:pPr>
              <w:spacing w:after="0" w:line="240" w:lineRule="auto"/>
              <w:jc w:val="both"/>
            </w:pPr>
          </w:p>
          <w:p w:rsidR="009720C7" w:rsidRDefault="00835365" w:rsidP="00835365">
            <w:pPr>
              <w:spacing w:after="0" w:line="240" w:lineRule="auto"/>
              <w:jc w:val="both"/>
            </w:pPr>
            <w:r w:rsidRPr="00835365">
              <w:rPr>
                <w:b/>
              </w:rPr>
              <w:t>Descripción</w:t>
            </w:r>
            <w:r>
              <w:t>: Este curso se orienta a for</w:t>
            </w:r>
            <w:r w:rsidR="00BF30CA" w:rsidRPr="00BF30CA">
              <w:t>talecer habilidades y conocimientos en tecnología para para generar procesos de comunicación, interacción, compartir recursos</w:t>
            </w:r>
            <w:r>
              <w:t>.</w:t>
            </w:r>
          </w:p>
        </w:tc>
      </w:tr>
    </w:tbl>
    <w:p w:rsidR="00330324"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851E95">
        <w:tc>
          <w:tcPr>
            <w:tcW w:w="8978" w:type="dxa"/>
            <w:gridSpan w:val="2"/>
          </w:tcPr>
          <w:p w:rsidR="009720C7" w:rsidRPr="00FA08B8" w:rsidRDefault="009720C7" w:rsidP="00851E95">
            <w:pPr>
              <w:spacing w:after="0" w:line="240" w:lineRule="auto"/>
              <w:jc w:val="both"/>
              <w:rPr>
                <w:b/>
                <w:sz w:val="28"/>
                <w:szCs w:val="28"/>
              </w:rPr>
            </w:pPr>
            <w:r>
              <w:rPr>
                <w:b/>
                <w:color w:val="0070C0"/>
                <w:sz w:val="28"/>
                <w:szCs w:val="28"/>
              </w:rPr>
              <w:t>Herramientas web para búsquedas eficientes de información</w:t>
            </w:r>
          </w:p>
        </w:tc>
      </w:tr>
      <w:tr w:rsidR="009720C7" w:rsidTr="00851E95">
        <w:tc>
          <w:tcPr>
            <w:tcW w:w="2802" w:type="dxa"/>
          </w:tcPr>
          <w:p w:rsidR="009720C7" w:rsidRDefault="009720C7" w:rsidP="00851E95">
            <w:pPr>
              <w:spacing w:after="0" w:line="240" w:lineRule="auto"/>
              <w:jc w:val="both"/>
            </w:pPr>
            <w:r>
              <w:rPr>
                <w:noProof/>
                <w:lang w:val="es-ES" w:eastAsia="es-ES"/>
              </w:rPr>
              <w:drawing>
                <wp:inline distT="0" distB="0" distL="0" distR="0">
                  <wp:extent cx="1714649" cy="1425063"/>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 Icono Herramientas web (900x745).png"/>
                          <pic:cNvPicPr/>
                        </pic:nvPicPr>
                        <pic:blipFill>
                          <a:blip r:embed="rId10">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4B1D75" w:rsidRDefault="004B1D75" w:rsidP="00851E95">
            <w:pPr>
              <w:spacing w:after="0" w:line="240" w:lineRule="auto"/>
              <w:jc w:val="both"/>
            </w:pPr>
          </w:p>
          <w:p w:rsidR="004B1D75" w:rsidRDefault="004B1D75" w:rsidP="00851E95">
            <w:pPr>
              <w:spacing w:after="0" w:line="240" w:lineRule="auto"/>
              <w:jc w:val="both"/>
            </w:pPr>
            <w:r w:rsidRPr="004B1D75">
              <w:rPr>
                <w:b/>
              </w:rPr>
              <w:t>Población</w:t>
            </w:r>
            <w:r>
              <w:t>: Personal docente del MEP.</w:t>
            </w:r>
          </w:p>
          <w:p w:rsidR="004B1D75" w:rsidRDefault="004B1D75" w:rsidP="00851E95">
            <w:pPr>
              <w:spacing w:after="0" w:line="240" w:lineRule="auto"/>
              <w:jc w:val="both"/>
            </w:pPr>
          </w:p>
          <w:p w:rsidR="009720C7" w:rsidRDefault="00BA473B" w:rsidP="00BA473B">
            <w:pPr>
              <w:spacing w:after="0" w:line="240" w:lineRule="auto"/>
              <w:jc w:val="both"/>
            </w:pPr>
            <w:r>
              <w:t xml:space="preserve">En este curso se le brinda al participante la </w:t>
            </w:r>
            <w:r w:rsidR="00F054C7" w:rsidRPr="00F054C7">
              <w:t>oportunidad de explorar algunas de las herramientas de búsqueda de i</w:t>
            </w:r>
            <w:r w:rsidR="00955849">
              <w:t>nformación que le ofrece la web, como apoyo a las labores administrativo docentes que realizan.</w:t>
            </w:r>
          </w:p>
        </w:tc>
      </w:tr>
    </w:tbl>
    <w:p w:rsidR="00330324"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851E95">
        <w:tc>
          <w:tcPr>
            <w:tcW w:w="8978" w:type="dxa"/>
            <w:gridSpan w:val="2"/>
          </w:tcPr>
          <w:p w:rsidR="009720C7" w:rsidRPr="00FA08B8" w:rsidRDefault="009720C7" w:rsidP="00851E95">
            <w:pPr>
              <w:spacing w:after="0" w:line="240" w:lineRule="auto"/>
              <w:jc w:val="both"/>
              <w:rPr>
                <w:b/>
                <w:sz w:val="28"/>
                <w:szCs w:val="28"/>
              </w:rPr>
            </w:pPr>
            <w:r>
              <w:rPr>
                <w:b/>
                <w:color w:val="0070C0"/>
                <w:sz w:val="28"/>
                <w:szCs w:val="28"/>
              </w:rPr>
              <w:t>Creación de Edublogs</w:t>
            </w:r>
          </w:p>
        </w:tc>
      </w:tr>
      <w:tr w:rsidR="009720C7" w:rsidTr="00851E95">
        <w:tc>
          <w:tcPr>
            <w:tcW w:w="2802" w:type="dxa"/>
          </w:tcPr>
          <w:p w:rsidR="009720C7" w:rsidRDefault="009720C7" w:rsidP="00851E95">
            <w:pPr>
              <w:spacing w:after="0" w:line="240" w:lineRule="auto"/>
              <w:jc w:val="both"/>
            </w:pPr>
            <w:r>
              <w:rPr>
                <w:noProof/>
                <w:lang w:val="es-ES" w:eastAsia="es-ES"/>
              </w:rPr>
              <w:drawing>
                <wp:inline distT="0" distB="0" distL="0" distR="0">
                  <wp:extent cx="1714649" cy="1425063"/>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 Icono Edublogs (900x745).png"/>
                          <pic:cNvPicPr/>
                        </pic:nvPicPr>
                        <pic:blipFill>
                          <a:blip r:embed="rId11">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BA473B" w:rsidRDefault="00BA473B" w:rsidP="00851E95">
            <w:pPr>
              <w:spacing w:after="0" w:line="240" w:lineRule="auto"/>
              <w:jc w:val="both"/>
            </w:pPr>
          </w:p>
          <w:p w:rsidR="00BA473B" w:rsidRDefault="00BA473B" w:rsidP="00851E95">
            <w:pPr>
              <w:spacing w:after="0" w:line="240" w:lineRule="auto"/>
              <w:jc w:val="both"/>
            </w:pPr>
            <w:r w:rsidRPr="00BA473B">
              <w:rPr>
                <w:b/>
              </w:rPr>
              <w:t>Población</w:t>
            </w:r>
            <w:r>
              <w:t>: Personal docente y Asesores pedagógicos del MEP.</w:t>
            </w:r>
          </w:p>
          <w:p w:rsidR="00BA473B" w:rsidRDefault="00BA473B" w:rsidP="00851E95">
            <w:pPr>
              <w:spacing w:after="0" w:line="240" w:lineRule="auto"/>
              <w:jc w:val="both"/>
            </w:pPr>
          </w:p>
          <w:p w:rsidR="009720C7" w:rsidRDefault="00BA473B" w:rsidP="00BA473B">
            <w:pPr>
              <w:spacing w:after="0" w:line="240" w:lineRule="auto"/>
              <w:jc w:val="both"/>
            </w:pPr>
            <w:r w:rsidRPr="00BA473B">
              <w:rPr>
                <w:b/>
              </w:rPr>
              <w:t>Descripción</w:t>
            </w:r>
            <w:r>
              <w:t xml:space="preserve">: </w:t>
            </w:r>
            <w:r w:rsidR="00A15AA5">
              <w:t xml:space="preserve">El presente curso </w:t>
            </w:r>
            <w:r>
              <w:t>permite</w:t>
            </w:r>
            <w:r w:rsidR="00A15AA5">
              <w:t xml:space="preserve"> aplicar habilidades tecnológicas que permitan profundizar en la construcción y edición de un Blog educativo</w:t>
            </w:r>
            <w:r>
              <w:t>.</w:t>
            </w:r>
          </w:p>
        </w:tc>
      </w:tr>
    </w:tbl>
    <w:p w:rsidR="00330324" w:rsidRDefault="00330324" w:rsidP="00330324">
      <w:pPr>
        <w:spacing w:after="0" w:line="240" w:lineRule="auto"/>
        <w:jc w:val="both"/>
      </w:pPr>
    </w:p>
    <w:p w:rsidR="009720C7" w:rsidRDefault="009720C7" w:rsidP="00330324">
      <w:pPr>
        <w:spacing w:after="0" w:line="240" w:lineRule="auto"/>
        <w:jc w:val="both"/>
      </w:pPr>
    </w:p>
    <w:p w:rsidR="009720C7" w:rsidRDefault="009720C7" w:rsidP="00330324">
      <w:pPr>
        <w:spacing w:after="0" w:line="240" w:lineRule="auto"/>
        <w:jc w:val="both"/>
      </w:pPr>
    </w:p>
    <w:p w:rsidR="009720C7" w:rsidRDefault="009720C7" w:rsidP="00330324">
      <w:pPr>
        <w:spacing w:after="0" w:line="240" w:lineRule="auto"/>
        <w:jc w:val="both"/>
      </w:pPr>
    </w:p>
    <w:p w:rsidR="009720C7" w:rsidRDefault="009720C7" w:rsidP="00330324">
      <w:pPr>
        <w:spacing w:after="0" w:line="240" w:lineRule="auto"/>
        <w:jc w:val="both"/>
      </w:pPr>
    </w:p>
    <w:p w:rsidR="00242019" w:rsidRDefault="00242019" w:rsidP="00330324">
      <w:pPr>
        <w:spacing w:after="0" w:line="240" w:lineRule="auto"/>
        <w:jc w:val="both"/>
      </w:pPr>
    </w:p>
    <w:p w:rsidR="00242019" w:rsidRDefault="00242019"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6C0505">
        <w:tc>
          <w:tcPr>
            <w:tcW w:w="8838" w:type="dxa"/>
            <w:gridSpan w:val="2"/>
          </w:tcPr>
          <w:p w:rsidR="009720C7" w:rsidRPr="00FA08B8" w:rsidRDefault="009720C7" w:rsidP="00851E95">
            <w:pPr>
              <w:spacing w:after="0" w:line="240" w:lineRule="auto"/>
              <w:jc w:val="both"/>
              <w:rPr>
                <w:b/>
                <w:sz w:val="28"/>
                <w:szCs w:val="28"/>
              </w:rPr>
            </w:pPr>
            <w:r>
              <w:rPr>
                <w:b/>
                <w:color w:val="0070C0"/>
                <w:sz w:val="28"/>
                <w:szCs w:val="28"/>
              </w:rPr>
              <w:t>Creación de sitios web en Educación</w:t>
            </w:r>
          </w:p>
        </w:tc>
      </w:tr>
      <w:tr w:rsidR="009720C7" w:rsidTr="006C0505">
        <w:tc>
          <w:tcPr>
            <w:tcW w:w="2916" w:type="dxa"/>
          </w:tcPr>
          <w:p w:rsidR="009720C7" w:rsidRDefault="009720C7" w:rsidP="00851E95">
            <w:pPr>
              <w:spacing w:after="0" w:line="240" w:lineRule="auto"/>
              <w:jc w:val="both"/>
            </w:pPr>
            <w:r>
              <w:rPr>
                <w:noProof/>
                <w:lang w:val="es-ES" w:eastAsia="es-ES"/>
              </w:rPr>
              <w:drawing>
                <wp:inline distT="0" distB="0" distL="0" distR="0">
                  <wp:extent cx="1714649" cy="14250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 Icono Sitios web (900x745).png"/>
                          <pic:cNvPicPr/>
                        </pic:nvPicPr>
                        <pic:blipFill>
                          <a:blip r:embed="rId12">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9720C7" w:rsidRDefault="00D75122" w:rsidP="00D75122">
            <w:pPr>
              <w:spacing w:after="0" w:line="240" w:lineRule="auto"/>
              <w:jc w:val="both"/>
            </w:pPr>
            <w:r>
              <w:t xml:space="preserve">Este curso está dirigido al personal docente del MEP, su propósito es ofrecerles a esta población la oportunidad de conocer que es un sitio web educativo, qué características tiene, cuáles son sus requisitos principales, con el fin </w:t>
            </w:r>
            <w:r w:rsidR="00242019">
              <w:t>de que los docentes</w:t>
            </w:r>
            <w:r w:rsidR="007E370E">
              <w:t xml:space="preserve"> les</w:t>
            </w:r>
            <w:r w:rsidR="00242019">
              <w:t xml:space="preserve"> presenten</w:t>
            </w:r>
            <w:r w:rsidR="007E370E">
              <w:t xml:space="preserve"> </w:t>
            </w:r>
            <w:r w:rsidR="00242019">
              <w:t>información a los estudiantes bajo esta modalidad de estrategia.</w:t>
            </w:r>
          </w:p>
        </w:tc>
      </w:tr>
    </w:tbl>
    <w:p w:rsidR="00330324"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851E95">
        <w:tc>
          <w:tcPr>
            <w:tcW w:w="8978" w:type="dxa"/>
            <w:gridSpan w:val="2"/>
          </w:tcPr>
          <w:p w:rsidR="009720C7" w:rsidRPr="00FA08B8" w:rsidRDefault="009720C7" w:rsidP="009720C7">
            <w:pPr>
              <w:spacing w:after="0" w:line="240" w:lineRule="auto"/>
              <w:jc w:val="both"/>
              <w:rPr>
                <w:b/>
                <w:sz w:val="28"/>
                <w:szCs w:val="28"/>
              </w:rPr>
            </w:pPr>
            <w:r w:rsidRPr="00330324">
              <w:rPr>
                <w:b/>
                <w:color w:val="0070C0"/>
                <w:sz w:val="28"/>
                <w:szCs w:val="28"/>
              </w:rPr>
              <w:t xml:space="preserve">Utilización de </w:t>
            </w:r>
            <w:r>
              <w:rPr>
                <w:b/>
                <w:color w:val="0070C0"/>
                <w:sz w:val="28"/>
                <w:szCs w:val="28"/>
              </w:rPr>
              <w:t>Redes Sociales en Educación</w:t>
            </w:r>
          </w:p>
        </w:tc>
      </w:tr>
      <w:tr w:rsidR="009720C7" w:rsidTr="00851E95">
        <w:tc>
          <w:tcPr>
            <w:tcW w:w="2802" w:type="dxa"/>
          </w:tcPr>
          <w:p w:rsidR="009720C7" w:rsidRDefault="009720C7" w:rsidP="00851E95">
            <w:pPr>
              <w:spacing w:after="0" w:line="240" w:lineRule="auto"/>
              <w:jc w:val="both"/>
            </w:pPr>
            <w:r>
              <w:rPr>
                <w:noProof/>
                <w:lang w:val="es-ES" w:eastAsia="es-ES"/>
              </w:rPr>
              <w:drawing>
                <wp:inline distT="0" distB="0" distL="0" distR="0">
                  <wp:extent cx="1714649" cy="1425063"/>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 Icono Redes Sociales (900x745).png"/>
                          <pic:cNvPicPr/>
                        </pic:nvPicPr>
                        <pic:blipFill>
                          <a:blip r:embed="rId13">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9720C7" w:rsidRDefault="009E3066" w:rsidP="00851E95">
            <w:pPr>
              <w:spacing w:after="0" w:line="240" w:lineRule="auto"/>
              <w:jc w:val="both"/>
            </w:pPr>
            <w:r w:rsidRPr="009E3066">
              <w:t xml:space="preserve">El presente curso está dirigido al personal docente y docente-administrativo del sistema educativo nacional del MEP. Tiene como objetivo aplicar las potencialidades de comunicación, distribución, gestión de contenido y colaboración que ofrecen las redes sociales como estrategia para incentivar la construcción de redes de aprendizaje entre colegas y estudiantes. Tiene una duración de 40 horas. Requisito indispensable, tener cuenta activa de Gmail, Yahoo! u otro servicio gratuito de correo electrónico, así como estar inscrito y ser miembro activo en alguna red social como: Facebook, Instagram, </w:t>
            </w:r>
            <w:proofErr w:type="spellStart"/>
            <w:r w:rsidRPr="009E3066">
              <w:t>Edmodo</w:t>
            </w:r>
            <w:proofErr w:type="spellEnd"/>
            <w:r w:rsidRPr="009E3066">
              <w:t>, Twitter y no haber llevado cur</w:t>
            </w:r>
            <w:r>
              <w:t>sos similares</w:t>
            </w:r>
            <w:r w:rsidRPr="009E3066">
              <w:t>.</w:t>
            </w:r>
          </w:p>
        </w:tc>
      </w:tr>
    </w:tbl>
    <w:p w:rsidR="00330324"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851E95">
        <w:tc>
          <w:tcPr>
            <w:tcW w:w="8978" w:type="dxa"/>
            <w:gridSpan w:val="2"/>
          </w:tcPr>
          <w:p w:rsidR="009720C7" w:rsidRPr="00FA08B8" w:rsidRDefault="009720C7" w:rsidP="00851E95">
            <w:pPr>
              <w:spacing w:after="0" w:line="240" w:lineRule="auto"/>
              <w:jc w:val="both"/>
              <w:rPr>
                <w:b/>
                <w:sz w:val="28"/>
                <w:szCs w:val="28"/>
              </w:rPr>
            </w:pPr>
            <w:r>
              <w:rPr>
                <w:b/>
                <w:color w:val="0070C0"/>
                <w:sz w:val="28"/>
                <w:szCs w:val="28"/>
              </w:rPr>
              <w:t>Gestión de entornos personales de aprendizaje</w:t>
            </w:r>
          </w:p>
        </w:tc>
      </w:tr>
      <w:tr w:rsidR="009720C7" w:rsidTr="00851E95">
        <w:tc>
          <w:tcPr>
            <w:tcW w:w="2802" w:type="dxa"/>
          </w:tcPr>
          <w:p w:rsidR="009720C7" w:rsidRDefault="009720C7" w:rsidP="00851E95">
            <w:pPr>
              <w:spacing w:after="0" w:line="240" w:lineRule="auto"/>
              <w:jc w:val="both"/>
            </w:pPr>
            <w:r>
              <w:rPr>
                <w:noProof/>
                <w:lang w:val="es-ES" w:eastAsia="es-ES"/>
              </w:rPr>
              <w:drawing>
                <wp:inline distT="0" distB="0" distL="0" distR="0">
                  <wp:extent cx="1714649" cy="1425063"/>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 Icono Gestión de entornos (900x745).png"/>
                          <pic:cNvPicPr/>
                        </pic:nvPicPr>
                        <pic:blipFill>
                          <a:blip r:embed="rId14">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9720C7" w:rsidRDefault="00A402F5" w:rsidP="00851E95">
            <w:pPr>
              <w:spacing w:after="0" w:line="240" w:lineRule="auto"/>
              <w:jc w:val="both"/>
            </w:pPr>
            <w:r w:rsidRPr="00A402F5">
              <w:t>El presente curso responde a la necesidad de profesionales en educación, con claro dominio de recursos tecnológicos y curiosos por conocer aplicaciones y alternativas web en las que puedan gestionar su propio proceso de aprendizaje. Por ello, este curso aprovecha las habilidades y los conocimientos tecnológicos de los participantes para complementarlo con aplicaciones y otros recursos que fortalezcan sus competencias y promueva el desarrollo profesional de los participantes hacia la construcción de redes humanas y virtuales de aprendizaje.</w:t>
            </w:r>
          </w:p>
        </w:tc>
      </w:tr>
    </w:tbl>
    <w:p w:rsidR="00330324" w:rsidRPr="00C1299A" w:rsidRDefault="00330324" w:rsidP="00330324">
      <w:pPr>
        <w:spacing w:after="0" w:line="240" w:lineRule="auto"/>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720C7" w:rsidTr="00851E95">
        <w:tc>
          <w:tcPr>
            <w:tcW w:w="8978" w:type="dxa"/>
            <w:gridSpan w:val="2"/>
          </w:tcPr>
          <w:p w:rsidR="009720C7" w:rsidRPr="00FA08B8" w:rsidRDefault="009720C7" w:rsidP="00851E95">
            <w:pPr>
              <w:spacing w:after="0" w:line="240" w:lineRule="auto"/>
              <w:jc w:val="both"/>
              <w:rPr>
                <w:b/>
                <w:sz w:val="28"/>
                <w:szCs w:val="28"/>
              </w:rPr>
            </w:pPr>
            <w:r>
              <w:rPr>
                <w:b/>
                <w:color w:val="0070C0"/>
                <w:sz w:val="28"/>
                <w:szCs w:val="28"/>
              </w:rPr>
              <w:t>Tratamiento de imágenes para materiales educativos</w:t>
            </w:r>
          </w:p>
        </w:tc>
      </w:tr>
      <w:tr w:rsidR="009720C7" w:rsidTr="00851E95">
        <w:tc>
          <w:tcPr>
            <w:tcW w:w="2802" w:type="dxa"/>
          </w:tcPr>
          <w:p w:rsidR="009720C7" w:rsidRDefault="00106DE9" w:rsidP="00851E95">
            <w:pPr>
              <w:spacing w:after="0" w:line="240" w:lineRule="auto"/>
              <w:jc w:val="both"/>
            </w:pPr>
            <w:r>
              <w:rPr>
                <w:noProof/>
                <w:lang w:val="es-ES" w:eastAsia="es-ES"/>
              </w:rPr>
              <w:drawing>
                <wp:inline distT="0" distB="0" distL="0" distR="0">
                  <wp:extent cx="1714649" cy="1425063"/>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 Icono Tratamiento de imágenes (900x745).png"/>
                          <pic:cNvPicPr/>
                        </pic:nvPicPr>
                        <pic:blipFill>
                          <a:blip r:embed="rId15">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6C0505" w:rsidRPr="006C0505" w:rsidRDefault="006C0505" w:rsidP="006C0505">
            <w:pPr>
              <w:spacing w:after="0" w:line="240" w:lineRule="auto"/>
              <w:jc w:val="both"/>
            </w:pPr>
            <w:r w:rsidRPr="006C0505">
              <w:t>El presente curso está dirigido al personal docente, técnico docente y administrativo docente en servicio del Ministerio de Educación Pública (MEP), interesados en conocer diferentes herramientas tecnológicas y su potencial para propiciar prácticas pedagógicas creativas e innovadoras incorporando imágenes en la medicación pedagógica.  Se potenciará el uso de un programa para editar imágenes, crear infografías y revista digital.   Este curso se desarrolla completamente virtual y tiene una duración de 40 horas.</w:t>
            </w:r>
          </w:p>
          <w:p w:rsidR="009720C7" w:rsidRDefault="009720C7" w:rsidP="00851E95">
            <w:pPr>
              <w:spacing w:after="0" w:line="240" w:lineRule="auto"/>
              <w:jc w:val="both"/>
            </w:pPr>
          </w:p>
        </w:tc>
      </w:tr>
    </w:tbl>
    <w:p w:rsidR="00EE241E" w:rsidRDefault="00EE241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106DE9" w:rsidTr="00486654">
        <w:tc>
          <w:tcPr>
            <w:tcW w:w="8838" w:type="dxa"/>
            <w:gridSpan w:val="2"/>
          </w:tcPr>
          <w:p w:rsidR="00106DE9" w:rsidRPr="00FA08B8" w:rsidRDefault="00106DE9" w:rsidP="00851E95">
            <w:pPr>
              <w:spacing w:after="0" w:line="240" w:lineRule="auto"/>
              <w:jc w:val="both"/>
              <w:rPr>
                <w:b/>
                <w:sz w:val="28"/>
                <w:szCs w:val="28"/>
              </w:rPr>
            </w:pPr>
            <w:r>
              <w:rPr>
                <w:b/>
                <w:color w:val="0070C0"/>
                <w:sz w:val="28"/>
                <w:szCs w:val="28"/>
              </w:rPr>
              <w:t>Producción de Recursos Digitales I</w:t>
            </w:r>
          </w:p>
        </w:tc>
      </w:tr>
      <w:tr w:rsidR="00106DE9" w:rsidTr="00486654">
        <w:tc>
          <w:tcPr>
            <w:tcW w:w="2916" w:type="dxa"/>
          </w:tcPr>
          <w:p w:rsidR="00106DE9" w:rsidRDefault="00106DE9" w:rsidP="00851E95">
            <w:pPr>
              <w:spacing w:after="0" w:line="240" w:lineRule="auto"/>
              <w:jc w:val="both"/>
            </w:pPr>
            <w:r>
              <w:rPr>
                <w:noProof/>
                <w:lang w:val="es-ES" w:eastAsia="es-ES"/>
              </w:rPr>
              <w:drawing>
                <wp:inline distT="0" distB="0" distL="0" distR="0">
                  <wp:extent cx="1714649" cy="1425063"/>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 Icono Producción recursos I (900x745).png"/>
                          <pic:cNvPicPr/>
                        </pic:nvPicPr>
                        <pic:blipFill>
                          <a:blip r:embed="rId16">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106DE9" w:rsidRDefault="007A6245" w:rsidP="007A6245">
            <w:pPr>
              <w:spacing w:after="0" w:line="240" w:lineRule="auto"/>
              <w:jc w:val="both"/>
            </w:pPr>
            <w:r>
              <w:t>El presente curso se diseña como respuesta a las necesidades expresadas por docentes, acerca de conocer y utilizar herramientas tecnológicas que les permita crear recursos didácticos como apoyo al proceso de enseñanza y aprendizaje en el aula. Por lo tanto, el IDPUGS diseña, desde el Departamento de Gestión de Recursos, esta experiencia de aprendizaje que propicia la creación de recursos didácticos y el uso adecuado de las tecnologías de la información y comunicación (TIC) en el campo educativo.</w:t>
            </w:r>
          </w:p>
        </w:tc>
      </w:tr>
    </w:tbl>
    <w:p w:rsidR="00106DE9" w:rsidRDefault="00106DE9" w:rsidP="00486654">
      <w:pPr>
        <w:spacing w:after="0" w:line="24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106DE9" w:rsidTr="00851E95">
        <w:tc>
          <w:tcPr>
            <w:tcW w:w="8978" w:type="dxa"/>
            <w:gridSpan w:val="2"/>
          </w:tcPr>
          <w:p w:rsidR="00106DE9" w:rsidRPr="00FA08B8" w:rsidRDefault="00106DE9" w:rsidP="00851E95">
            <w:pPr>
              <w:spacing w:after="0" w:line="240" w:lineRule="auto"/>
              <w:jc w:val="both"/>
              <w:rPr>
                <w:b/>
                <w:sz w:val="28"/>
                <w:szCs w:val="28"/>
              </w:rPr>
            </w:pPr>
            <w:r>
              <w:rPr>
                <w:b/>
                <w:color w:val="0070C0"/>
                <w:sz w:val="28"/>
                <w:szCs w:val="28"/>
              </w:rPr>
              <w:t>Producción de Recursos Digitales II</w:t>
            </w:r>
          </w:p>
        </w:tc>
      </w:tr>
      <w:tr w:rsidR="00106DE9" w:rsidTr="00851E95">
        <w:tc>
          <w:tcPr>
            <w:tcW w:w="2802" w:type="dxa"/>
          </w:tcPr>
          <w:p w:rsidR="00106DE9" w:rsidRDefault="00106DE9" w:rsidP="00851E95">
            <w:pPr>
              <w:spacing w:after="0" w:line="240" w:lineRule="auto"/>
              <w:jc w:val="both"/>
            </w:pPr>
            <w:r>
              <w:rPr>
                <w:noProof/>
                <w:lang w:val="es-ES" w:eastAsia="es-ES"/>
              </w:rPr>
              <w:drawing>
                <wp:inline distT="0" distB="0" distL="0" distR="0" wp14:anchorId="33D19649" wp14:editId="0A7F4211">
                  <wp:extent cx="1714649" cy="1425063"/>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 Icono Producción recursos I (900x745).png"/>
                          <pic:cNvPicPr/>
                        </pic:nvPicPr>
                        <pic:blipFill>
                          <a:blip r:embed="rId16">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106DE9" w:rsidRDefault="00DE16ED" w:rsidP="00DE16ED">
            <w:pPr>
              <w:spacing w:after="0" w:line="240" w:lineRule="auto"/>
              <w:jc w:val="both"/>
            </w:pPr>
            <w:r>
              <w:t>El presente curso se diseña como respuesta a las necesidades expresadas por docentes, acerca de conocer y utilizar herramientas tecnológicas que les permita crear recursos didácticos como apoyo al proceso de evaluación y planificación en el aula. Por lo tanto, el IDPUGS diseña, desde el Departamento de Gestión de Recursos, esta experiencia de aprendizaje que propicia la creación de recursos didácticos y el uso adecuado de las tecnologías de la información y comunicación (TIC) en el campo educativo.</w:t>
            </w:r>
          </w:p>
        </w:tc>
      </w:tr>
    </w:tbl>
    <w:p w:rsidR="00106DE9" w:rsidRDefault="00106DE9" w:rsidP="00486654">
      <w:pPr>
        <w:spacing w:after="0" w:line="24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106DE9" w:rsidTr="00851E95">
        <w:tc>
          <w:tcPr>
            <w:tcW w:w="8978" w:type="dxa"/>
            <w:gridSpan w:val="2"/>
          </w:tcPr>
          <w:p w:rsidR="00106DE9" w:rsidRPr="00FA08B8" w:rsidRDefault="00106DE9" w:rsidP="00851E95">
            <w:pPr>
              <w:spacing w:after="0" w:line="240" w:lineRule="auto"/>
              <w:jc w:val="both"/>
              <w:rPr>
                <w:b/>
                <w:sz w:val="28"/>
                <w:szCs w:val="28"/>
              </w:rPr>
            </w:pPr>
            <w:r>
              <w:rPr>
                <w:b/>
                <w:color w:val="0070C0"/>
                <w:sz w:val="28"/>
                <w:szCs w:val="28"/>
              </w:rPr>
              <w:t>Edición de Cursos Virtuales</w:t>
            </w:r>
          </w:p>
        </w:tc>
      </w:tr>
      <w:tr w:rsidR="00106DE9" w:rsidTr="00851E95">
        <w:tc>
          <w:tcPr>
            <w:tcW w:w="2802" w:type="dxa"/>
          </w:tcPr>
          <w:p w:rsidR="00106DE9" w:rsidRDefault="00106DE9" w:rsidP="00851E95">
            <w:pPr>
              <w:spacing w:after="0" w:line="240" w:lineRule="auto"/>
              <w:jc w:val="both"/>
            </w:pPr>
            <w:r>
              <w:rPr>
                <w:noProof/>
                <w:lang w:val="es-ES" w:eastAsia="es-ES"/>
              </w:rPr>
              <w:drawing>
                <wp:inline distT="0" distB="0" distL="0" distR="0">
                  <wp:extent cx="1714649" cy="1425063"/>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 Icono Edición Cursos (900x745).png"/>
                          <pic:cNvPicPr/>
                        </pic:nvPicPr>
                        <pic:blipFill>
                          <a:blip r:embed="rId17">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106DE9" w:rsidRDefault="00C81D8C" w:rsidP="00EA60F6">
            <w:pPr>
              <w:spacing w:after="0" w:line="240" w:lineRule="auto"/>
              <w:jc w:val="both"/>
            </w:pPr>
            <w:r w:rsidRPr="00C81D8C">
              <w:t>El curso virtual Edición de cursos virtuales está dirigido a profesionales de la educación que deseen incursionar en el campo de la producción y edición de cursos virtuales en el contexto del IDPUGS. Cuenta con apoyo tutorial y tiene una duración de 80 horas.  Las unidades de aprendizaje están orientadas a que el participante aprenda sobre el proceso de producción de cursos, las actividades y recursos que ofrece la plataforma Moodle para la presentación de contenidos y desarrollo de actividades interactivas.</w:t>
            </w:r>
            <w:r w:rsidR="00EA60F6">
              <w:t>.</w:t>
            </w:r>
          </w:p>
        </w:tc>
      </w:tr>
    </w:tbl>
    <w:p w:rsidR="00DA4A09" w:rsidRDefault="00DA4A0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106DE9" w:rsidTr="00851E95">
        <w:tc>
          <w:tcPr>
            <w:tcW w:w="8978" w:type="dxa"/>
            <w:gridSpan w:val="2"/>
          </w:tcPr>
          <w:p w:rsidR="00106DE9" w:rsidRPr="00FA08B8" w:rsidRDefault="00106DE9" w:rsidP="00851E95">
            <w:pPr>
              <w:spacing w:after="0" w:line="240" w:lineRule="auto"/>
              <w:jc w:val="both"/>
              <w:rPr>
                <w:b/>
                <w:sz w:val="28"/>
                <w:szCs w:val="28"/>
              </w:rPr>
            </w:pPr>
            <w:r>
              <w:rPr>
                <w:b/>
                <w:color w:val="0070C0"/>
                <w:sz w:val="28"/>
                <w:szCs w:val="28"/>
              </w:rPr>
              <w:t>Gestión directiva y cultural digital I</w:t>
            </w:r>
          </w:p>
        </w:tc>
      </w:tr>
      <w:tr w:rsidR="00106DE9" w:rsidTr="00851E95">
        <w:tc>
          <w:tcPr>
            <w:tcW w:w="2802" w:type="dxa"/>
          </w:tcPr>
          <w:p w:rsidR="00106DE9" w:rsidRDefault="001525B9" w:rsidP="00851E95">
            <w:pPr>
              <w:spacing w:after="0" w:line="240" w:lineRule="auto"/>
              <w:jc w:val="both"/>
            </w:pPr>
            <w:r>
              <w:rPr>
                <w:noProof/>
                <w:lang w:val="es-ES" w:eastAsia="es-ES"/>
              </w:rPr>
              <w:drawing>
                <wp:inline distT="0" distB="0" distL="0" distR="0">
                  <wp:extent cx="1714649" cy="1425063"/>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 Icono Gestión Directiva I (900x745).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106DE9" w:rsidRDefault="001D0298" w:rsidP="00851E95">
            <w:pPr>
              <w:spacing w:after="0" w:line="240" w:lineRule="auto"/>
              <w:jc w:val="both"/>
            </w:pPr>
            <w:r>
              <w:t xml:space="preserve">Este curso está dirigido al personal administrativo y técnico docente del sistema educativo nacional que requiera fortalecer habilidades y conocimientos en el </w:t>
            </w:r>
            <w:r w:rsidRPr="00486654">
              <w:t xml:space="preserve">manejo de </w:t>
            </w:r>
            <w:r w:rsidR="00486654">
              <w:t xml:space="preserve">ciertas </w:t>
            </w:r>
            <w:r w:rsidRPr="00486654">
              <w:t>aplicaciones, herramientas y servicios web</w:t>
            </w:r>
            <w:r>
              <w:t xml:space="preserve"> para la gestión y producción eficiente de las actividades administrativas propias del cargo, procurando generar colaboración en la red. Tiene una duración de 40 horas.</w:t>
            </w:r>
          </w:p>
        </w:tc>
      </w:tr>
    </w:tbl>
    <w:p w:rsidR="00106DE9" w:rsidRDefault="00106DE9"/>
    <w:p w:rsidR="001525B9" w:rsidRDefault="001525B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1525B9" w:rsidTr="006C0505">
        <w:tc>
          <w:tcPr>
            <w:tcW w:w="8838" w:type="dxa"/>
            <w:gridSpan w:val="2"/>
          </w:tcPr>
          <w:p w:rsidR="001525B9" w:rsidRPr="00FA08B8" w:rsidRDefault="001525B9" w:rsidP="00851E95">
            <w:pPr>
              <w:spacing w:after="0" w:line="240" w:lineRule="auto"/>
              <w:jc w:val="both"/>
              <w:rPr>
                <w:b/>
                <w:sz w:val="28"/>
                <w:szCs w:val="28"/>
              </w:rPr>
            </w:pPr>
            <w:r>
              <w:rPr>
                <w:b/>
                <w:color w:val="0070C0"/>
                <w:sz w:val="28"/>
                <w:szCs w:val="28"/>
              </w:rPr>
              <w:t>Gestión directiva y cultural digital II</w:t>
            </w:r>
          </w:p>
        </w:tc>
      </w:tr>
      <w:tr w:rsidR="006C0505" w:rsidTr="006C0505">
        <w:tc>
          <w:tcPr>
            <w:tcW w:w="2916" w:type="dxa"/>
          </w:tcPr>
          <w:p w:rsidR="001525B9" w:rsidRDefault="001525B9" w:rsidP="00851E95">
            <w:pPr>
              <w:spacing w:after="0" w:line="240" w:lineRule="auto"/>
              <w:jc w:val="both"/>
            </w:pPr>
            <w:r>
              <w:rPr>
                <w:noProof/>
                <w:lang w:val="es-ES" w:eastAsia="es-ES"/>
              </w:rPr>
              <w:drawing>
                <wp:inline distT="0" distB="0" distL="0" distR="0">
                  <wp:extent cx="1714649" cy="1425063"/>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 Icono Gestión Directiva II (900x745).png"/>
                          <pic:cNvPicPr/>
                        </pic:nvPicPr>
                        <pic:blipFill>
                          <a:blip r:embed="rId19">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1525B9" w:rsidRDefault="001D0298" w:rsidP="001D0298">
            <w:pPr>
              <w:spacing w:after="0" w:line="240" w:lineRule="auto"/>
              <w:jc w:val="both"/>
            </w:pPr>
            <w:r>
              <w:t xml:space="preserve">Este </w:t>
            </w:r>
            <w:r w:rsidR="001E6574">
              <w:t>curso está</w:t>
            </w:r>
            <w:r>
              <w:t xml:space="preserve"> dirigido al personal administrativo y técnico docente del sistema educativo nacional que requiera fortalecer habilidades y conocimientos en el manejo de </w:t>
            </w:r>
            <w:r w:rsidR="00486654">
              <w:t xml:space="preserve">otras </w:t>
            </w:r>
            <w:r>
              <w:t xml:space="preserve">aplicaciones, herramientas y servicios web para la gestión y producción eficiente de las actividades administrativas propias del cargo, </w:t>
            </w:r>
            <w:r w:rsidR="00486654">
              <w:t xml:space="preserve">ampliando así sus conocimientos adquiridos en el primer curso, y </w:t>
            </w:r>
            <w:r>
              <w:t>procurando generar colaboración en la red. Tiene una duración de 40 horas.</w:t>
            </w:r>
          </w:p>
        </w:tc>
      </w:tr>
      <w:tr w:rsidR="001525B9" w:rsidTr="006C0505">
        <w:tc>
          <w:tcPr>
            <w:tcW w:w="8838" w:type="dxa"/>
            <w:gridSpan w:val="2"/>
          </w:tcPr>
          <w:p w:rsidR="006C0505" w:rsidRDefault="006C0505" w:rsidP="00851E95">
            <w:pPr>
              <w:spacing w:after="0" w:line="240" w:lineRule="auto"/>
              <w:jc w:val="both"/>
              <w:rPr>
                <w:b/>
                <w:color w:val="0070C0"/>
                <w:sz w:val="28"/>
                <w:szCs w:val="28"/>
              </w:rPr>
            </w:pPr>
          </w:p>
          <w:p w:rsidR="001525B9" w:rsidRPr="00FA08B8" w:rsidRDefault="004D00FD" w:rsidP="00851E95">
            <w:pPr>
              <w:spacing w:after="0" w:line="240" w:lineRule="auto"/>
              <w:jc w:val="both"/>
              <w:rPr>
                <w:b/>
                <w:sz w:val="28"/>
                <w:szCs w:val="28"/>
              </w:rPr>
            </w:pPr>
            <w:r>
              <w:rPr>
                <w:b/>
                <w:color w:val="0070C0"/>
                <w:sz w:val="28"/>
                <w:szCs w:val="28"/>
              </w:rPr>
              <w:t>Función t</w:t>
            </w:r>
            <w:r w:rsidR="001525B9">
              <w:rPr>
                <w:b/>
                <w:color w:val="0070C0"/>
                <w:sz w:val="28"/>
                <w:szCs w:val="28"/>
              </w:rPr>
              <w:t xml:space="preserve">utorial </w:t>
            </w:r>
            <w:r>
              <w:rPr>
                <w:b/>
                <w:color w:val="0070C0"/>
                <w:sz w:val="28"/>
                <w:szCs w:val="28"/>
              </w:rPr>
              <w:t>en entornos virtuales de aprendizaje I</w:t>
            </w:r>
          </w:p>
        </w:tc>
      </w:tr>
      <w:tr w:rsidR="004D00FD" w:rsidTr="006C0505">
        <w:tc>
          <w:tcPr>
            <w:tcW w:w="2916" w:type="dxa"/>
          </w:tcPr>
          <w:p w:rsidR="001525B9" w:rsidRDefault="004D00FD" w:rsidP="00851E95">
            <w:pPr>
              <w:spacing w:after="0" w:line="240" w:lineRule="auto"/>
              <w:jc w:val="both"/>
            </w:pPr>
            <w:r>
              <w:rPr>
                <w:noProof/>
                <w:lang w:val="es-ES" w:eastAsia="es-ES"/>
              </w:rPr>
              <w:drawing>
                <wp:inline distT="0" distB="0" distL="0" distR="0">
                  <wp:extent cx="1714649" cy="1425063"/>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 Icono Función tutorial I (900x745).png"/>
                          <pic:cNvPicPr/>
                        </pic:nvPicPr>
                        <pic:blipFill>
                          <a:blip r:embed="rId20">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1525B9" w:rsidRDefault="001E4E91" w:rsidP="00152F05">
            <w:pPr>
              <w:spacing w:after="0" w:line="240" w:lineRule="auto"/>
              <w:jc w:val="both"/>
            </w:pPr>
            <w:r w:rsidRPr="00D25933">
              <w:t xml:space="preserve">El presente curso constituye la </w:t>
            </w:r>
            <w:r w:rsidR="00152F05">
              <w:t>primera</w:t>
            </w:r>
            <w:r w:rsidRPr="00D25933">
              <w:t xml:space="preserve"> parte de “Función tutorial en entornos de aprendizaje”, por lo que es </w:t>
            </w:r>
            <w:r w:rsidR="00DE2E2B" w:rsidRPr="00D25933">
              <w:t xml:space="preserve">indispensable </w:t>
            </w:r>
            <w:r w:rsidR="00DE2E2B">
              <w:t>el</w:t>
            </w:r>
            <w:r w:rsidR="00152F05">
              <w:t xml:space="preserve"> manejo básico de herramientas que facilitan la construcción de cursos virtuales. Se enfatiza en las diferentes funciones que debe tener un tutor virtual</w:t>
            </w:r>
            <w:r w:rsidRPr="00D25933">
              <w:t>; específicamente en lo relacionado con estrategias de comunicación, colaboración, evaluación y seguimiento a las actividades desarrolladas en el entorno virtual de aprendizaje</w:t>
            </w:r>
          </w:p>
        </w:tc>
      </w:tr>
    </w:tbl>
    <w:p w:rsidR="001525B9" w:rsidRDefault="001525B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861"/>
      </w:tblGrid>
      <w:tr w:rsidR="004D00FD" w:rsidTr="00851E95">
        <w:tc>
          <w:tcPr>
            <w:tcW w:w="8978" w:type="dxa"/>
            <w:gridSpan w:val="2"/>
          </w:tcPr>
          <w:p w:rsidR="004D00FD" w:rsidRPr="00FA08B8" w:rsidRDefault="004D00FD" w:rsidP="00851E95">
            <w:pPr>
              <w:spacing w:after="0" w:line="240" w:lineRule="auto"/>
              <w:jc w:val="both"/>
              <w:rPr>
                <w:b/>
                <w:sz w:val="28"/>
                <w:szCs w:val="28"/>
              </w:rPr>
            </w:pPr>
            <w:r>
              <w:rPr>
                <w:b/>
                <w:color w:val="0070C0"/>
                <w:sz w:val="28"/>
                <w:szCs w:val="28"/>
              </w:rPr>
              <w:t>Función tutorial en entornos virtuales de aprendizaje II</w:t>
            </w:r>
          </w:p>
        </w:tc>
      </w:tr>
      <w:tr w:rsidR="004D00FD" w:rsidTr="00851E95">
        <w:tc>
          <w:tcPr>
            <w:tcW w:w="2802" w:type="dxa"/>
          </w:tcPr>
          <w:p w:rsidR="004D00FD" w:rsidRDefault="00EA60F6" w:rsidP="00851E95">
            <w:pPr>
              <w:spacing w:after="0" w:line="240" w:lineRule="auto"/>
              <w:jc w:val="both"/>
            </w:pPr>
            <w:r>
              <w:rPr>
                <w:noProof/>
                <w:lang w:val="es-ES" w:eastAsia="es-ES"/>
              </w:rPr>
              <w:drawing>
                <wp:inline distT="0" distB="0" distL="0" distR="0">
                  <wp:extent cx="1753466" cy="14573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 Icono Función tutorial II (900x745).jpg"/>
                          <pic:cNvPicPr/>
                        </pic:nvPicPr>
                        <pic:blipFill>
                          <a:blip r:embed="rId21">
                            <a:extLst>
                              <a:ext uri="{28A0092B-C50C-407E-A947-70E740481C1C}">
                                <a14:useLocalDpi xmlns:a14="http://schemas.microsoft.com/office/drawing/2010/main" val="0"/>
                              </a:ext>
                            </a:extLst>
                          </a:blip>
                          <a:stretch>
                            <a:fillRect/>
                          </a:stretch>
                        </pic:blipFill>
                        <pic:spPr>
                          <a:xfrm>
                            <a:off x="0" y="0"/>
                            <a:ext cx="1794199" cy="1491178"/>
                          </a:xfrm>
                          <a:prstGeom prst="rect">
                            <a:avLst/>
                          </a:prstGeom>
                        </pic:spPr>
                      </pic:pic>
                    </a:graphicData>
                  </a:graphic>
                </wp:inline>
              </w:drawing>
            </w:r>
          </w:p>
        </w:tc>
        <w:tc>
          <w:tcPr>
            <w:tcW w:w="6176" w:type="dxa"/>
          </w:tcPr>
          <w:p w:rsidR="004D00FD" w:rsidRDefault="00D25933" w:rsidP="00D25933">
            <w:pPr>
              <w:spacing w:after="0" w:line="240" w:lineRule="auto"/>
              <w:jc w:val="both"/>
            </w:pPr>
            <w:r w:rsidRPr="00D25933">
              <w:t>El presente curso constituye la segunda parte de “Función tutorial en entornos de aprendizaje”, por lo que es indispensable los conocimientos adquiridos en e</w:t>
            </w:r>
            <w:r>
              <w:t>l</w:t>
            </w:r>
            <w:r w:rsidRPr="00D25933">
              <w:t xml:space="preserve"> primer curso, para continuar con un mayor énfasis en las competencias y ámbitos de acción de un tutor virtual; específicamente en lo relacionado con estrategias de comunicación, colaboración, evaluación y seguimiento a las actividades desarrolladas en el entorno virtual de aprendizaje.</w:t>
            </w:r>
          </w:p>
        </w:tc>
      </w:tr>
    </w:tbl>
    <w:p w:rsidR="00DA4A09" w:rsidRDefault="00DA4A0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4D00FD" w:rsidTr="00851E95">
        <w:tc>
          <w:tcPr>
            <w:tcW w:w="8978" w:type="dxa"/>
            <w:gridSpan w:val="2"/>
          </w:tcPr>
          <w:p w:rsidR="004D00FD" w:rsidRPr="00FA08B8" w:rsidRDefault="004D00FD" w:rsidP="00851E95">
            <w:pPr>
              <w:spacing w:after="0" w:line="240" w:lineRule="auto"/>
              <w:jc w:val="both"/>
              <w:rPr>
                <w:b/>
                <w:sz w:val="28"/>
                <w:szCs w:val="28"/>
              </w:rPr>
            </w:pPr>
            <w:r>
              <w:rPr>
                <w:b/>
                <w:color w:val="0070C0"/>
                <w:sz w:val="28"/>
                <w:szCs w:val="28"/>
              </w:rPr>
              <w:t>Gestión de la coordinación con la empresa en la Educación Técnica formal</w:t>
            </w:r>
          </w:p>
        </w:tc>
      </w:tr>
      <w:tr w:rsidR="004D00FD" w:rsidTr="00851E95">
        <w:tc>
          <w:tcPr>
            <w:tcW w:w="2802" w:type="dxa"/>
          </w:tcPr>
          <w:p w:rsidR="004D00FD" w:rsidRDefault="004D00FD" w:rsidP="00851E95">
            <w:pPr>
              <w:spacing w:after="0" w:line="240" w:lineRule="auto"/>
              <w:jc w:val="both"/>
            </w:pPr>
            <w:r>
              <w:rPr>
                <w:noProof/>
                <w:lang w:val="es-ES" w:eastAsia="es-ES"/>
              </w:rPr>
              <w:drawing>
                <wp:inline distT="0" distB="0" distL="0" distR="0">
                  <wp:extent cx="1714649" cy="1425063"/>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8. Icono Coordinación (900x745).png"/>
                          <pic:cNvPicPr/>
                        </pic:nvPicPr>
                        <pic:blipFill>
                          <a:blip r:embed="rId22">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6176" w:type="dxa"/>
          </w:tcPr>
          <w:p w:rsidR="004D00FD" w:rsidRDefault="00D25933" w:rsidP="00851E95">
            <w:pPr>
              <w:spacing w:after="0" w:line="240" w:lineRule="auto"/>
              <w:jc w:val="both"/>
            </w:pPr>
            <w:r w:rsidRPr="00D25933">
              <w:t>En este curso, se les presenta a los Coordinadores con la Empresa un conjunto de materiales y actividades que les permitirán reflexionar sobre su desempeño particular e implementar estrategias que favorezcan el proceso de toma de decisiones en los ámbitos institucional y del CORVEC al cual pertenece su centro educativo.</w:t>
            </w:r>
          </w:p>
        </w:tc>
      </w:tr>
    </w:tbl>
    <w:p w:rsidR="004D00FD" w:rsidRDefault="004D00FD"/>
    <w:p w:rsidR="00B72D0A" w:rsidRDefault="00B72D0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4D00FD" w:rsidTr="00B10F57">
        <w:tc>
          <w:tcPr>
            <w:tcW w:w="8838" w:type="dxa"/>
            <w:gridSpan w:val="2"/>
          </w:tcPr>
          <w:p w:rsidR="004D00FD" w:rsidRPr="00FA08B8" w:rsidRDefault="004D00FD" w:rsidP="00851E95">
            <w:pPr>
              <w:spacing w:after="0" w:line="240" w:lineRule="auto"/>
              <w:jc w:val="both"/>
              <w:rPr>
                <w:b/>
                <w:sz w:val="28"/>
                <w:szCs w:val="28"/>
              </w:rPr>
            </w:pPr>
            <w:r>
              <w:rPr>
                <w:b/>
                <w:color w:val="0070C0"/>
                <w:sz w:val="28"/>
                <w:szCs w:val="28"/>
              </w:rPr>
              <w:t>La innovación educativa en la práctica pedagógica</w:t>
            </w:r>
          </w:p>
        </w:tc>
      </w:tr>
      <w:tr w:rsidR="004D00FD" w:rsidTr="00B10F57">
        <w:tc>
          <w:tcPr>
            <w:tcW w:w="2916" w:type="dxa"/>
          </w:tcPr>
          <w:p w:rsidR="004D00FD" w:rsidRDefault="004D00FD" w:rsidP="00851E95">
            <w:pPr>
              <w:spacing w:after="0" w:line="240" w:lineRule="auto"/>
              <w:jc w:val="both"/>
            </w:pPr>
            <w:r>
              <w:rPr>
                <w:noProof/>
                <w:lang w:val="es-ES" w:eastAsia="es-ES"/>
              </w:rPr>
              <w:drawing>
                <wp:inline distT="0" distB="0" distL="0" distR="0">
                  <wp:extent cx="1714649" cy="1425063"/>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9. Icono Innovación pedagógica (900x745) (2).png"/>
                          <pic:cNvPicPr/>
                        </pic:nvPicPr>
                        <pic:blipFill>
                          <a:blip r:embed="rId23">
                            <a:extLst>
                              <a:ext uri="{28A0092B-C50C-407E-A947-70E740481C1C}">
                                <a14:useLocalDpi xmlns:a14="http://schemas.microsoft.com/office/drawing/2010/main" val="0"/>
                              </a:ext>
                            </a:extLst>
                          </a:blip>
                          <a:stretch>
                            <a:fillRect/>
                          </a:stretch>
                        </pic:blipFill>
                        <pic:spPr>
                          <a:xfrm>
                            <a:off x="0" y="0"/>
                            <a:ext cx="1714649" cy="1425063"/>
                          </a:xfrm>
                          <a:prstGeom prst="rect">
                            <a:avLst/>
                          </a:prstGeom>
                        </pic:spPr>
                      </pic:pic>
                    </a:graphicData>
                  </a:graphic>
                </wp:inline>
              </w:drawing>
            </w:r>
          </w:p>
        </w:tc>
        <w:tc>
          <w:tcPr>
            <w:tcW w:w="5922" w:type="dxa"/>
          </w:tcPr>
          <w:p w:rsidR="004D00FD" w:rsidRDefault="00D25933" w:rsidP="00851E95">
            <w:pPr>
              <w:spacing w:after="0" w:line="240" w:lineRule="auto"/>
              <w:jc w:val="both"/>
            </w:pPr>
            <w:r w:rsidRPr="00D25933">
              <w:t>El curso la innovación educativa en la práctica pedagógica, se ofrece en una modalidad mixta: presencial y virtual. Está dirigido al personal docente que tenga interés en reflexionar sobre su propia práctica, con el fin de generar proyectos de innovación y de transformación de los procesos de enseñanza y aprendizaje.  Se enfoca en la construcción de experiencias educativas innovadoras, para lo cual se realizan diferentes actividades tales como foros, lecturas interactivas y construcción colaborativa de documentos, de manera que permitan al personal docente participante poner en práctica y construir su propio conocimiento.</w:t>
            </w:r>
          </w:p>
        </w:tc>
      </w:tr>
    </w:tbl>
    <w:p w:rsidR="004D00FD" w:rsidRDefault="004D00F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922"/>
      </w:tblGrid>
      <w:tr w:rsidR="009E3066" w:rsidTr="00851E95">
        <w:tc>
          <w:tcPr>
            <w:tcW w:w="8978" w:type="dxa"/>
            <w:gridSpan w:val="2"/>
          </w:tcPr>
          <w:p w:rsidR="009E3066" w:rsidRPr="00FA08B8" w:rsidRDefault="009E3066" w:rsidP="00851E95">
            <w:pPr>
              <w:spacing w:after="0" w:line="240" w:lineRule="auto"/>
              <w:jc w:val="both"/>
              <w:rPr>
                <w:b/>
                <w:sz w:val="28"/>
                <w:szCs w:val="28"/>
              </w:rPr>
            </w:pPr>
            <w:proofErr w:type="spellStart"/>
            <w:r w:rsidRPr="009E3066">
              <w:rPr>
                <w:b/>
                <w:color w:val="0070C0"/>
                <w:sz w:val="28"/>
                <w:szCs w:val="28"/>
              </w:rPr>
              <w:t>Shoá</w:t>
            </w:r>
            <w:proofErr w:type="spellEnd"/>
            <w:r w:rsidRPr="009E3066">
              <w:rPr>
                <w:b/>
                <w:color w:val="0070C0"/>
                <w:sz w:val="28"/>
                <w:szCs w:val="28"/>
              </w:rPr>
              <w:t>, Derechos Humanos y Genocidios Recientes. Su mediación pedagógica en Español, Estudios Sociales y Educación Cívica</w:t>
            </w:r>
          </w:p>
        </w:tc>
      </w:tr>
      <w:tr w:rsidR="006D1DC0" w:rsidTr="00851E95">
        <w:tc>
          <w:tcPr>
            <w:tcW w:w="2802" w:type="dxa"/>
          </w:tcPr>
          <w:p w:rsidR="009E3066" w:rsidRDefault="006D1DC0" w:rsidP="00851E95">
            <w:pPr>
              <w:spacing w:after="0" w:line="240" w:lineRule="auto"/>
              <w:jc w:val="both"/>
            </w:pPr>
            <w:r>
              <w:rPr>
                <w:noProof/>
                <w:lang w:val="es-ES" w:eastAsia="es-ES"/>
              </w:rPr>
              <w:drawing>
                <wp:inline distT="0" distB="0" distL="0" distR="0">
                  <wp:extent cx="1714500" cy="1714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ocidio.jpg"/>
                          <pic:cNvPicPr/>
                        </pic:nvPicPr>
                        <pic:blipFill>
                          <a:blip r:embed="rId24">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tc>
        <w:tc>
          <w:tcPr>
            <w:tcW w:w="6176" w:type="dxa"/>
          </w:tcPr>
          <w:p w:rsidR="009E3066" w:rsidRDefault="009E3066" w:rsidP="009E3066">
            <w:pPr>
              <w:spacing w:after="0" w:line="240" w:lineRule="auto"/>
              <w:jc w:val="both"/>
            </w:pPr>
            <w:r w:rsidRPr="009E3066">
              <w:t xml:space="preserve">El presente curso está dirigido al personal docente de Educación Cívica, Estudios Sociales y Español de </w:t>
            </w:r>
            <w:r>
              <w:t>Educación S</w:t>
            </w:r>
            <w:r w:rsidRPr="009E3066">
              <w:t xml:space="preserve">ecundaria del sistema educativo nacional del MEP. Tiene como objetivo vincular el currículo de las asignaturas de </w:t>
            </w:r>
            <w:proofErr w:type="gramStart"/>
            <w:r w:rsidRPr="009E3066">
              <w:t>Español</w:t>
            </w:r>
            <w:proofErr w:type="gramEnd"/>
            <w:r w:rsidRPr="009E3066">
              <w:t>, Estudios Sociales y Educación Cívica con la temática de la no violencia, desde una educación sobre el Holocausto y de los genocidios, que posibilite a la comunidad educativa el desarrollo de las habilidades y las competencias para una convivencia respetuosa y solidaria. Tiene una modalidad mixta con una duración de 86 horas, de las cuales 70 horas son virtuales y 16 horas presenciales</w:t>
            </w:r>
          </w:p>
        </w:tc>
      </w:tr>
    </w:tbl>
    <w:p w:rsidR="009E3066" w:rsidRDefault="009E3066"/>
    <w:sectPr w:rsidR="009E30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324"/>
    <w:rsid w:val="00106DE9"/>
    <w:rsid w:val="00112369"/>
    <w:rsid w:val="001525B9"/>
    <w:rsid w:val="00152F05"/>
    <w:rsid w:val="001D0298"/>
    <w:rsid w:val="001E4E91"/>
    <w:rsid w:val="001E6574"/>
    <w:rsid w:val="00242019"/>
    <w:rsid w:val="002511A0"/>
    <w:rsid w:val="002D6744"/>
    <w:rsid w:val="00330324"/>
    <w:rsid w:val="003C7759"/>
    <w:rsid w:val="00445DFC"/>
    <w:rsid w:val="00486654"/>
    <w:rsid w:val="004B1D75"/>
    <w:rsid w:val="004D00FD"/>
    <w:rsid w:val="00501E49"/>
    <w:rsid w:val="00553691"/>
    <w:rsid w:val="006C0505"/>
    <w:rsid w:val="006D1DC0"/>
    <w:rsid w:val="006E61D9"/>
    <w:rsid w:val="007A6245"/>
    <w:rsid w:val="007E370E"/>
    <w:rsid w:val="00835365"/>
    <w:rsid w:val="008D38F5"/>
    <w:rsid w:val="00955849"/>
    <w:rsid w:val="009720C7"/>
    <w:rsid w:val="00991F02"/>
    <w:rsid w:val="009E3066"/>
    <w:rsid w:val="00A15AA5"/>
    <w:rsid w:val="00A402F5"/>
    <w:rsid w:val="00B10F57"/>
    <w:rsid w:val="00B72D0A"/>
    <w:rsid w:val="00BA473B"/>
    <w:rsid w:val="00BF30CA"/>
    <w:rsid w:val="00C81D8C"/>
    <w:rsid w:val="00D25933"/>
    <w:rsid w:val="00D75122"/>
    <w:rsid w:val="00DA4A09"/>
    <w:rsid w:val="00DE01E7"/>
    <w:rsid w:val="00DE16ED"/>
    <w:rsid w:val="00DE2E2B"/>
    <w:rsid w:val="00EA60F6"/>
    <w:rsid w:val="00EE241E"/>
    <w:rsid w:val="00F054C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E4BC38-86FC-4B9B-9C61-2ED8576F4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324"/>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30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312802">
      <w:bodyDiv w:val="1"/>
      <w:marLeft w:val="0"/>
      <w:marRight w:val="0"/>
      <w:marTop w:val="0"/>
      <w:marBottom w:val="0"/>
      <w:divBdr>
        <w:top w:val="none" w:sz="0" w:space="0" w:color="auto"/>
        <w:left w:val="none" w:sz="0" w:space="0" w:color="auto"/>
        <w:bottom w:val="none" w:sz="0" w:space="0" w:color="auto"/>
        <w:right w:val="none" w:sz="0" w:space="0" w:color="auto"/>
      </w:divBdr>
    </w:div>
    <w:div w:id="607204771">
      <w:bodyDiv w:val="1"/>
      <w:marLeft w:val="0"/>
      <w:marRight w:val="0"/>
      <w:marTop w:val="0"/>
      <w:marBottom w:val="0"/>
      <w:divBdr>
        <w:top w:val="none" w:sz="0" w:space="0" w:color="auto"/>
        <w:left w:val="none" w:sz="0" w:space="0" w:color="auto"/>
        <w:bottom w:val="none" w:sz="0" w:space="0" w:color="auto"/>
        <w:right w:val="none" w:sz="0" w:space="0" w:color="auto"/>
      </w:divBdr>
    </w:div>
    <w:div w:id="801118242">
      <w:bodyDiv w:val="1"/>
      <w:marLeft w:val="0"/>
      <w:marRight w:val="0"/>
      <w:marTop w:val="0"/>
      <w:marBottom w:val="0"/>
      <w:divBdr>
        <w:top w:val="none" w:sz="0" w:space="0" w:color="auto"/>
        <w:left w:val="none" w:sz="0" w:space="0" w:color="auto"/>
        <w:bottom w:val="none" w:sz="0" w:space="0" w:color="auto"/>
        <w:right w:val="none" w:sz="0" w:space="0" w:color="auto"/>
      </w:divBdr>
    </w:div>
    <w:div w:id="1187063020">
      <w:bodyDiv w:val="1"/>
      <w:marLeft w:val="0"/>
      <w:marRight w:val="0"/>
      <w:marTop w:val="0"/>
      <w:marBottom w:val="0"/>
      <w:divBdr>
        <w:top w:val="none" w:sz="0" w:space="0" w:color="auto"/>
        <w:left w:val="none" w:sz="0" w:space="0" w:color="auto"/>
        <w:bottom w:val="none" w:sz="0" w:space="0" w:color="auto"/>
        <w:right w:val="none" w:sz="0" w:space="0" w:color="auto"/>
      </w:divBdr>
    </w:div>
    <w:div w:id="147968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1555</Words>
  <Characters>8556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Sigifredo Rojas Vargas</dc:creator>
  <cp:keywords/>
  <dc:description/>
  <cp:lastModifiedBy>Patricia Hernandez Conejo</cp:lastModifiedBy>
  <cp:revision>2</cp:revision>
  <dcterms:created xsi:type="dcterms:W3CDTF">2019-05-13T21:36:00Z</dcterms:created>
  <dcterms:modified xsi:type="dcterms:W3CDTF">2019-05-13T21:36:00Z</dcterms:modified>
</cp:coreProperties>
</file>