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C8" w:rsidRPr="00FC7550" w:rsidRDefault="00FC7550">
      <w:pPr>
        <w:rPr>
          <w:b/>
        </w:rPr>
      </w:pPr>
      <w:r w:rsidRPr="00FC7550">
        <w:rPr>
          <w:b/>
        </w:rPr>
        <w:t>Sección: Documentos de apoyo al planeamiento</w:t>
      </w:r>
    </w:p>
    <w:p w:rsidR="000306C8" w:rsidRDefault="000306C8" w:rsidP="00AE4957">
      <w:pPr>
        <w:spacing w:after="0"/>
      </w:pPr>
      <w:r w:rsidRPr="00AE4957">
        <w:rPr>
          <w:b/>
        </w:rPr>
        <w:t>Nota</w:t>
      </w:r>
      <w:r w:rsidR="00AE4957" w:rsidRPr="00AE4957">
        <w:rPr>
          <w:b/>
        </w:rPr>
        <w:t>:</w:t>
      </w:r>
      <w:r>
        <w:t xml:space="preserve"> en el Select de nivel se debe agregar Educaci</w:t>
      </w:r>
      <w:r w:rsidR="00BB6B90"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ón Preescolar</w:t>
      </w:r>
      <w:r w:rsidR="00AE4957">
        <w:t xml:space="preserve"> y los siguientes aspectos:</w:t>
      </w:r>
      <w:r>
        <w:br w:type="textWrapping" w:clear="all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3021"/>
      </w:tblGrid>
      <w:tr w:rsidR="003208EF" w:rsidTr="00397A4E">
        <w:tc>
          <w:tcPr>
            <w:tcW w:w="1838" w:type="dxa"/>
          </w:tcPr>
          <w:p w:rsidR="000306C8" w:rsidRDefault="000306C8" w:rsidP="008475A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208EF" w:rsidRDefault="003208EF" w:rsidP="008475A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735" w:type="dxa"/>
          </w:tcPr>
          <w:p w:rsidR="003208EF" w:rsidRDefault="000306C8" w:rsidP="008475A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  <w:r w:rsidR="00E058B9">
              <w:t>Contenido</w:t>
            </w:r>
          </w:p>
        </w:tc>
        <w:tc>
          <w:tcPr>
            <w:tcW w:w="2234" w:type="dxa"/>
          </w:tcPr>
          <w:p w:rsidR="000306C8" w:rsidRDefault="000306C8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208EF" w:rsidRDefault="00E058B9" w:rsidP="008475A6">
            <w:pPr>
              <w:tabs>
                <w:tab w:val="left" w:pos="1140"/>
              </w:tabs>
              <w:jc w:val="center"/>
            </w:pPr>
            <w:r>
              <w:t>Niveles de desempeño</w:t>
            </w:r>
          </w:p>
        </w:tc>
        <w:tc>
          <w:tcPr>
            <w:tcW w:w="3021" w:type="dxa"/>
          </w:tcPr>
          <w:p w:rsidR="000306C8" w:rsidRDefault="000306C8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208EF" w:rsidRDefault="008F2FF9" w:rsidP="008475A6">
            <w:pPr>
              <w:tabs>
                <w:tab w:val="left" w:pos="1140"/>
              </w:tabs>
              <w:jc w:val="center"/>
            </w:pPr>
            <w:r>
              <w:t>Mes</w:t>
            </w:r>
          </w:p>
        </w:tc>
      </w:tr>
      <w:tr w:rsidR="000306C8" w:rsidRPr="005E6D40" w:rsidTr="00446340">
        <w:trPr>
          <w:trHeight w:val="104"/>
        </w:trPr>
        <w:tc>
          <w:tcPr>
            <w:tcW w:w="1838" w:type="dxa"/>
            <w:vMerge w:val="restart"/>
          </w:tcPr>
          <w:p w:rsidR="000306C8" w:rsidRPr="005E6D40" w:rsidRDefault="000306C8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Educación Preescolar</w:t>
            </w:r>
          </w:p>
        </w:tc>
        <w:tc>
          <w:tcPr>
            <w:tcW w:w="1735" w:type="dxa"/>
            <w:vMerge w:val="restart"/>
          </w:tcPr>
          <w:p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Diagnóstico</w:t>
            </w:r>
          </w:p>
        </w:tc>
        <w:tc>
          <w:tcPr>
            <w:tcW w:w="2234" w:type="dxa"/>
          </w:tcPr>
          <w:p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  <w:vMerge w:val="restart"/>
          </w:tcPr>
          <w:p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Plan de febrero </w:t>
            </w:r>
          </w:p>
          <w:p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Plan de marzo</w:t>
            </w:r>
          </w:p>
        </w:tc>
      </w:tr>
      <w:tr w:rsidR="000306C8" w:rsidRPr="005E6D40" w:rsidTr="008F2FF9">
        <w:trPr>
          <w:trHeight w:val="60"/>
        </w:trPr>
        <w:tc>
          <w:tcPr>
            <w:tcW w:w="1838" w:type="dxa"/>
            <w:vMerge/>
          </w:tcPr>
          <w:p w:rsidR="000306C8" w:rsidRPr="005E6D40" w:rsidRDefault="000306C8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  <w:vMerge/>
          </w:tcPr>
          <w:p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</w:tr>
      <w:tr w:rsidR="000306C8" w:rsidRPr="005E6D40" w:rsidTr="00397A4E">
        <w:trPr>
          <w:trHeight w:val="60"/>
        </w:trPr>
        <w:tc>
          <w:tcPr>
            <w:tcW w:w="1838" w:type="dxa"/>
            <w:vMerge/>
          </w:tcPr>
          <w:p w:rsidR="000306C8" w:rsidRPr="005E6D40" w:rsidRDefault="000306C8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  <w:vMerge/>
          </w:tcPr>
          <w:p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</w:tr>
    </w:tbl>
    <w:p w:rsidR="008F2FF9" w:rsidRPr="005E6D40" w:rsidRDefault="008F2FF9">
      <w:pPr>
        <w:rPr>
          <w:strike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3021"/>
      </w:tblGrid>
      <w:tr w:rsidR="00AE4957" w:rsidTr="00AE4957">
        <w:trPr>
          <w:trHeight w:val="69"/>
          <w:tblHeader/>
        </w:trPr>
        <w:tc>
          <w:tcPr>
            <w:tcW w:w="1838" w:type="dxa"/>
          </w:tcPr>
          <w:p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Select:</w:t>
            </w:r>
          </w:p>
          <w:p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Nivel</w:t>
            </w:r>
          </w:p>
        </w:tc>
        <w:tc>
          <w:tcPr>
            <w:tcW w:w="1735" w:type="dxa"/>
          </w:tcPr>
          <w:p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Select: Contenido</w:t>
            </w:r>
          </w:p>
        </w:tc>
        <w:tc>
          <w:tcPr>
            <w:tcW w:w="2234" w:type="dxa"/>
          </w:tcPr>
          <w:p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Select:</w:t>
            </w:r>
          </w:p>
          <w:p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Niveles de desempeño</w:t>
            </w:r>
          </w:p>
        </w:tc>
        <w:tc>
          <w:tcPr>
            <w:tcW w:w="3021" w:type="dxa"/>
          </w:tcPr>
          <w:p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Select:</w:t>
            </w:r>
          </w:p>
          <w:p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Acción Procedimental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 w:val="restart"/>
          </w:tcPr>
          <w:p w:rsidR="008F2FF9" w:rsidRPr="005E6D40" w:rsidRDefault="000306C8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Educación Preescolar</w:t>
            </w:r>
          </w:p>
        </w:tc>
        <w:tc>
          <w:tcPr>
            <w:tcW w:w="1735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Conciencia corporal</w:t>
            </w: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Discriminación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Identificación </w:t>
            </w:r>
          </w:p>
        </w:tc>
      </w:tr>
      <w:tr w:rsidR="008F2FF9" w:rsidTr="00397A4E">
        <w:trPr>
          <w:trHeight w:val="104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Reconocimiento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Desarrollo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Imagen corporal</w:t>
            </w: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Reconocimiento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Demostración</w:t>
            </w:r>
          </w:p>
        </w:tc>
      </w:tr>
      <w:tr w:rsidR="008F2FF9" w:rsidTr="00B07C52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Identidad sexual</w:t>
            </w: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Descripción </w:t>
            </w:r>
          </w:p>
        </w:tc>
      </w:tr>
      <w:tr w:rsidR="008F2FF9" w:rsidTr="00B07C52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Reconocimiento</w:t>
            </w:r>
          </w:p>
        </w:tc>
      </w:tr>
      <w:tr w:rsidR="008F2FF9" w:rsidTr="00B07C52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Comprensión 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Posibilidades de acción</w:t>
            </w: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Ejecución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Ejecución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Ejecución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Coordinación visomotora</w:t>
            </w: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Desarrollo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Potenciación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Coordinación 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Lateralidad </w:t>
            </w: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Reconocimiento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Identificación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Utilización</w:t>
            </w:r>
          </w:p>
        </w:tc>
      </w:tr>
      <w:tr w:rsidR="008F2FF9" w:rsidTr="00B07C52">
        <w:trPr>
          <w:trHeight w:val="104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Autonomía </w:t>
            </w:r>
          </w:p>
        </w:tc>
        <w:tc>
          <w:tcPr>
            <w:tcW w:w="2234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Manifestación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Practica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Practica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Realización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Salud y nutrición</w:t>
            </w: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Identificación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Reconocimiento </w:t>
            </w:r>
          </w:p>
        </w:tc>
      </w:tr>
      <w:tr w:rsidR="008F2FF9" w:rsidTr="00B07C52">
        <w:trPr>
          <w:trHeight w:val="104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Comprensión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Ejecución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Atención </w:t>
            </w: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Adquisición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Comprensión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Identificación 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Sentimientos y emociones</w:t>
            </w: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Identificación</w:t>
            </w:r>
          </w:p>
        </w:tc>
      </w:tr>
      <w:tr w:rsidR="008F2FF9" w:rsidTr="00B07C52">
        <w:trPr>
          <w:trHeight w:val="104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2234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Reconocimiento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2234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Desarrollo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Demostración </w:t>
            </w:r>
          </w:p>
        </w:tc>
      </w:tr>
      <w:tr w:rsidR="008F2FF9" w:rsidTr="00E25BD3">
        <w:trPr>
          <w:trHeight w:val="104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Familia </w:t>
            </w:r>
          </w:p>
        </w:tc>
        <w:tc>
          <w:tcPr>
            <w:tcW w:w="2234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Conocimiento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Identificación</w:t>
            </w:r>
          </w:p>
        </w:tc>
      </w:tr>
      <w:tr w:rsidR="008F2FF9" w:rsidTr="00E25BD3">
        <w:trPr>
          <w:trHeight w:val="104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2234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Reconocimiento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2234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 xml:space="preserve">Centro educativo </w:t>
            </w:r>
          </w:p>
        </w:tc>
        <w:tc>
          <w:tcPr>
            <w:tcW w:w="2234" w:type="dxa"/>
          </w:tcPr>
          <w:p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 xml:space="preserve">Reconocimiento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 xml:space="preserve">Experimentación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 xml:space="preserve">Comunidad </w:t>
            </w:r>
          </w:p>
        </w:tc>
        <w:tc>
          <w:tcPr>
            <w:tcW w:w="2234" w:type="dxa"/>
          </w:tcPr>
          <w:p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Identificación</w:t>
            </w:r>
          </w:p>
        </w:tc>
      </w:tr>
      <w:tr w:rsidR="008F2FF9" w:rsidTr="00E25BD3">
        <w:trPr>
          <w:trHeight w:val="104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 w:val="restart"/>
          </w:tcPr>
          <w:p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 xml:space="preserve">Reconocimiento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 xml:space="preserve">Aplicación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Identificación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Somos diferentes e iguales</w:t>
            </w: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Reconocimiento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Identificación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Demostración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Convivencia </w:t>
            </w:r>
          </w:p>
        </w:tc>
        <w:tc>
          <w:tcPr>
            <w:tcW w:w="2234" w:type="dxa"/>
          </w:tcPr>
          <w:p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Demostración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Practica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Elementos del medio</w:t>
            </w:r>
          </w:p>
        </w:tc>
        <w:tc>
          <w:tcPr>
            <w:tcW w:w="2234" w:type="dxa"/>
          </w:tcPr>
          <w:p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Discriminación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Clasificación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Utilización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Sentido espacial</w:t>
            </w:r>
          </w:p>
        </w:tc>
        <w:tc>
          <w:tcPr>
            <w:tcW w:w="2234" w:type="dxa"/>
          </w:tcPr>
          <w:p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Conocimiento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Reconocimiento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Aplicación </w:t>
            </w:r>
          </w:p>
        </w:tc>
      </w:tr>
      <w:tr w:rsidR="008F2FF9" w:rsidTr="00AE4957">
        <w:trPr>
          <w:trHeight w:val="340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Sentido temporal</w:t>
            </w:r>
          </w:p>
        </w:tc>
        <w:tc>
          <w:tcPr>
            <w:tcW w:w="2234" w:type="dxa"/>
          </w:tcPr>
          <w:p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Identificación</w:t>
            </w:r>
          </w:p>
        </w:tc>
      </w:tr>
      <w:tr w:rsidR="008F2FF9" w:rsidTr="00AE4957">
        <w:trPr>
          <w:trHeight w:val="340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Comprensión  </w:t>
            </w:r>
          </w:p>
        </w:tc>
      </w:tr>
      <w:tr w:rsidR="008F2FF9" w:rsidTr="00AE4957">
        <w:trPr>
          <w:trHeight w:val="340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Aplicación 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73541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73541B">
              <w:rPr>
                <w:strike/>
                <w:u w:val="single"/>
              </w:rPr>
              <w:t>Conservación de la cantidad</w:t>
            </w:r>
          </w:p>
        </w:tc>
        <w:tc>
          <w:tcPr>
            <w:tcW w:w="2234" w:type="dxa"/>
          </w:tcPr>
          <w:p w:rsidR="008F2FF9" w:rsidRPr="0073541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73541B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73541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73541B">
              <w:rPr>
                <w:strike/>
                <w:u w:val="single"/>
              </w:rPr>
              <w:t>Reconocimiento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73541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73541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73541B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73541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73541B">
              <w:rPr>
                <w:strike/>
                <w:u w:val="single"/>
              </w:rPr>
              <w:t>Construcción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73541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73541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73541B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73541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73541B">
              <w:rPr>
                <w:strike/>
                <w:u w:val="single"/>
              </w:rPr>
              <w:t xml:space="preserve">Adquisición 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Correspondencia término a término</w:t>
            </w:r>
          </w:p>
        </w:tc>
        <w:tc>
          <w:tcPr>
            <w:tcW w:w="2234" w:type="dxa"/>
          </w:tcPr>
          <w:p w:rsidR="008F2FF9" w:rsidRPr="0073541B" w:rsidRDefault="008F2FF9" w:rsidP="008F2FF9">
            <w:pPr>
              <w:tabs>
                <w:tab w:val="left" w:pos="1140"/>
              </w:tabs>
              <w:jc w:val="center"/>
            </w:pPr>
            <w:r w:rsidRPr="0073541B">
              <w:t>I</w:t>
            </w:r>
          </w:p>
        </w:tc>
        <w:tc>
          <w:tcPr>
            <w:tcW w:w="3021" w:type="dxa"/>
          </w:tcPr>
          <w:p w:rsidR="008F2FF9" w:rsidRPr="0073541B" w:rsidRDefault="008F2FF9" w:rsidP="008F2FF9">
            <w:pPr>
              <w:tabs>
                <w:tab w:val="left" w:pos="1140"/>
              </w:tabs>
            </w:pPr>
            <w:r w:rsidRPr="0073541B">
              <w:t>Identificación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73541B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Pr="0073541B" w:rsidRDefault="008F2FF9" w:rsidP="008F2FF9">
            <w:pPr>
              <w:tabs>
                <w:tab w:val="left" w:pos="1140"/>
              </w:tabs>
              <w:jc w:val="center"/>
            </w:pPr>
            <w:r w:rsidRPr="0073541B">
              <w:t>II</w:t>
            </w:r>
          </w:p>
        </w:tc>
        <w:tc>
          <w:tcPr>
            <w:tcW w:w="3021" w:type="dxa"/>
          </w:tcPr>
          <w:p w:rsidR="008F2FF9" w:rsidRPr="0073541B" w:rsidRDefault="008F2FF9" w:rsidP="008F2FF9">
            <w:pPr>
              <w:tabs>
                <w:tab w:val="left" w:pos="1140"/>
              </w:tabs>
            </w:pPr>
            <w:r w:rsidRPr="0073541B">
              <w:t xml:space="preserve">Categorización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73541B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Pr="0073541B" w:rsidRDefault="008F2FF9" w:rsidP="008F2FF9">
            <w:pPr>
              <w:tabs>
                <w:tab w:val="left" w:pos="1140"/>
              </w:tabs>
              <w:jc w:val="center"/>
            </w:pPr>
            <w:r w:rsidRPr="0073541B">
              <w:t>III</w:t>
            </w:r>
          </w:p>
        </w:tc>
        <w:tc>
          <w:tcPr>
            <w:tcW w:w="3021" w:type="dxa"/>
          </w:tcPr>
          <w:p w:rsidR="008F2FF9" w:rsidRPr="0073541B" w:rsidRDefault="008F2FF9" w:rsidP="008F2FF9">
            <w:pPr>
              <w:tabs>
                <w:tab w:val="left" w:pos="1140"/>
              </w:tabs>
            </w:pPr>
            <w:r w:rsidRPr="0073541B">
              <w:t>Aplicación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 xml:space="preserve">Seriación </w:t>
            </w:r>
          </w:p>
        </w:tc>
        <w:tc>
          <w:tcPr>
            <w:tcW w:w="2234" w:type="dxa"/>
          </w:tcPr>
          <w:p w:rsidR="008F2FF9" w:rsidRPr="00E93877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E93877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Construcción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E93877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 xml:space="preserve">Aplicación </w:t>
            </w:r>
          </w:p>
        </w:tc>
      </w:tr>
      <w:tr w:rsidR="008F2FF9" w:rsidTr="00397A4E">
        <w:trPr>
          <w:trHeight w:val="13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Inclusión de la parte al todo</w:t>
            </w:r>
          </w:p>
        </w:tc>
        <w:tc>
          <w:tcPr>
            <w:tcW w:w="2234" w:type="dxa"/>
          </w:tcPr>
          <w:p w:rsidR="008F2FF9" w:rsidRPr="00E93877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 xml:space="preserve">Observación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E93877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 xml:space="preserve">Agrupación </w:t>
            </w:r>
          </w:p>
        </w:tc>
      </w:tr>
      <w:tr w:rsidR="008F2FF9" w:rsidTr="00397A4E">
        <w:trPr>
          <w:trHeight w:val="138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E93877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Reconocimiento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B1666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1666A">
              <w:rPr>
                <w:strike/>
              </w:rPr>
              <w:t>Expresión oral</w:t>
            </w:r>
          </w:p>
        </w:tc>
        <w:tc>
          <w:tcPr>
            <w:tcW w:w="2234" w:type="dxa"/>
          </w:tcPr>
          <w:p w:rsidR="008F2FF9" w:rsidRPr="00B1666A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B1666A">
              <w:rPr>
                <w:strike/>
              </w:rPr>
              <w:t>I</w:t>
            </w:r>
          </w:p>
        </w:tc>
        <w:tc>
          <w:tcPr>
            <w:tcW w:w="3021" w:type="dxa"/>
          </w:tcPr>
          <w:p w:rsidR="008F2FF9" w:rsidRPr="00B1666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1666A">
              <w:rPr>
                <w:strike/>
              </w:rPr>
              <w:t>Identificación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B1666A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</w:tcPr>
          <w:p w:rsidR="008F2FF9" w:rsidRPr="00B1666A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B1666A">
              <w:rPr>
                <w:strike/>
              </w:rPr>
              <w:t>II</w:t>
            </w:r>
          </w:p>
        </w:tc>
        <w:tc>
          <w:tcPr>
            <w:tcW w:w="3021" w:type="dxa"/>
          </w:tcPr>
          <w:p w:rsidR="008F2FF9" w:rsidRPr="00B1666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1666A">
              <w:rPr>
                <w:strike/>
              </w:rPr>
              <w:t xml:space="preserve">Comprensión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B1666A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</w:tcPr>
          <w:p w:rsidR="008F2FF9" w:rsidRPr="00B1666A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B1666A">
              <w:rPr>
                <w:strike/>
              </w:rPr>
              <w:t>III</w:t>
            </w:r>
          </w:p>
        </w:tc>
        <w:tc>
          <w:tcPr>
            <w:tcW w:w="3021" w:type="dxa"/>
          </w:tcPr>
          <w:p w:rsidR="008F2FF9" w:rsidRPr="00B1666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1666A">
              <w:rPr>
                <w:strike/>
              </w:rPr>
              <w:t xml:space="preserve">Utilización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B1666A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B1666A">
              <w:rPr>
                <w:strike/>
                <w:u w:val="single"/>
              </w:rPr>
              <w:t>Comprensión oral</w:t>
            </w:r>
          </w:p>
        </w:tc>
        <w:tc>
          <w:tcPr>
            <w:tcW w:w="2234" w:type="dxa"/>
          </w:tcPr>
          <w:p w:rsidR="008F2FF9" w:rsidRPr="00B1666A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B1666A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B1666A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B1666A">
              <w:rPr>
                <w:strike/>
                <w:u w:val="single"/>
              </w:rPr>
              <w:t>Reconocimiento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B1666A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B1666A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B1666A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B1666A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B1666A">
              <w:rPr>
                <w:strike/>
                <w:u w:val="single"/>
              </w:rPr>
              <w:t xml:space="preserve">Demostración </w:t>
            </w:r>
          </w:p>
        </w:tc>
      </w:tr>
      <w:tr w:rsidR="008F2FF9" w:rsidTr="002E1735">
        <w:trPr>
          <w:trHeight w:val="104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B1666A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 w:val="restart"/>
          </w:tcPr>
          <w:p w:rsidR="008F2FF9" w:rsidRPr="00B1666A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B1666A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B1666A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B1666A">
              <w:rPr>
                <w:strike/>
                <w:u w:val="single"/>
              </w:rPr>
              <w:t xml:space="preserve">Construcción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B1666A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:rsidR="008F2FF9" w:rsidRPr="00B1666A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:rsidR="008F2FF9" w:rsidRPr="00B1666A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B1666A">
              <w:rPr>
                <w:strike/>
                <w:u w:val="single"/>
              </w:rPr>
              <w:t xml:space="preserve">Ejecución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Lectura </w:t>
            </w:r>
          </w:p>
        </w:tc>
        <w:tc>
          <w:tcPr>
            <w:tcW w:w="2234" w:type="dxa"/>
          </w:tcPr>
          <w:p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Manifestación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Apreciación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Interpretación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Escritura </w:t>
            </w:r>
          </w:p>
        </w:tc>
        <w:tc>
          <w:tcPr>
            <w:tcW w:w="2234" w:type="dxa"/>
          </w:tcPr>
          <w:p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Concientización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Representación 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Producción</w:t>
            </w:r>
          </w:p>
        </w:tc>
      </w:tr>
      <w:tr w:rsidR="008F2FF9" w:rsidTr="002E1735">
        <w:trPr>
          <w:trHeight w:val="104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:rsidR="008F2FF9" w:rsidRDefault="008F2FF9" w:rsidP="008F2FF9">
            <w:pPr>
              <w:tabs>
                <w:tab w:val="left" w:pos="1140"/>
              </w:tabs>
            </w:pPr>
            <w:r>
              <w:t>Conciencia fonológica</w:t>
            </w:r>
          </w:p>
        </w:tc>
        <w:tc>
          <w:tcPr>
            <w:tcW w:w="2234" w:type="dxa"/>
            <w:vMerge w:val="restart"/>
          </w:tcPr>
          <w:p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Utilización </w:t>
            </w:r>
          </w:p>
        </w:tc>
      </w:tr>
      <w:tr w:rsidR="008F2FF9" w:rsidTr="00397A4E">
        <w:trPr>
          <w:trHeight w:val="103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Concientización </w:t>
            </w:r>
          </w:p>
        </w:tc>
      </w:tr>
      <w:tr w:rsidR="008F2FF9" w:rsidTr="002E1735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 w:val="restart"/>
          </w:tcPr>
          <w:p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II</w:t>
            </w:r>
            <w:bookmarkStart w:id="0" w:name="_GoBack"/>
            <w:bookmarkEnd w:id="0"/>
          </w:p>
        </w:tc>
        <w:tc>
          <w:tcPr>
            <w:tcW w:w="3021" w:type="dxa"/>
          </w:tcPr>
          <w:p w:rsidR="008F2FF9" w:rsidRPr="00DC6B5D" w:rsidRDefault="00D40115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Reconoce sílabas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:rsidR="008F2FF9" w:rsidRPr="00DC6B5D" w:rsidRDefault="00D40115" w:rsidP="008F2FF9">
            <w:pPr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Reconoce sonidos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:rsidR="008F2FF9" w:rsidRPr="00DC6B5D" w:rsidRDefault="00D40115" w:rsidP="008F2FF9">
            <w:pPr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Reconoce rimas</w:t>
            </w:r>
          </w:p>
        </w:tc>
      </w:tr>
      <w:tr w:rsidR="008F2FF9" w:rsidTr="00397A4E">
        <w:trPr>
          <w:trHeight w:val="69"/>
        </w:trPr>
        <w:tc>
          <w:tcPr>
            <w:tcW w:w="1838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Experimentación </w:t>
            </w:r>
          </w:p>
        </w:tc>
      </w:tr>
    </w:tbl>
    <w:p w:rsidR="00BB6B90" w:rsidRDefault="00BB6B90" w:rsidP="00BB6B90">
      <w:pPr>
        <w:tabs>
          <w:tab w:val="left" w:pos="1140"/>
        </w:tabs>
      </w:pPr>
    </w:p>
    <w:p w:rsidR="003208EF" w:rsidRDefault="003208EF" w:rsidP="00BB6B90">
      <w:pPr>
        <w:tabs>
          <w:tab w:val="left" w:pos="1140"/>
        </w:tabs>
      </w:pPr>
    </w:p>
    <w:p w:rsidR="00BB6B90" w:rsidRDefault="00BB6B90" w:rsidP="00BB6B90">
      <w:pPr>
        <w:ind w:firstLine="708"/>
      </w:pPr>
    </w:p>
    <w:p w:rsidR="00BB6B90" w:rsidRDefault="00BB6B90" w:rsidP="00BB6B90"/>
    <w:p w:rsidR="00BB6B90" w:rsidRDefault="00BB6B90" w:rsidP="00BB6B90">
      <w:pPr>
        <w:tabs>
          <w:tab w:val="left" w:pos="2535"/>
        </w:tabs>
      </w:pPr>
      <w:r>
        <w:tab/>
      </w:r>
    </w:p>
    <w:p w:rsidR="004A14BA" w:rsidRDefault="004A14BA" w:rsidP="00BB6B90">
      <w:pPr>
        <w:tabs>
          <w:tab w:val="left" w:pos="2535"/>
        </w:tabs>
      </w:pPr>
    </w:p>
    <w:p w:rsidR="004A14BA" w:rsidRDefault="004A14BA" w:rsidP="004A14BA"/>
    <w:p w:rsidR="00FC7550" w:rsidRDefault="00FC7550" w:rsidP="004A14BA"/>
    <w:p w:rsidR="004A14BA" w:rsidRPr="00FC7550" w:rsidRDefault="00FC7550" w:rsidP="004A14BA">
      <w:pPr>
        <w:rPr>
          <w:b/>
        </w:rPr>
      </w:pPr>
      <w:r w:rsidRPr="00FC7550">
        <w:rPr>
          <w:b/>
        </w:rPr>
        <w:lastRenderedPageBreak/>
        <w:t>Sección: Recursos de apoyo</w:t>
      </w:r>
    </w:p>
    <w:p w:rsidR="008407DF" w:rsidRDefault="008407DF" w:rsidP="004A14BA">
      <w:r>
        <w:rPr>
          <w:noProof/>
          <w:lang w:eastAsia="es-CR"/>
        </w:rPr>
        <w:drawing>
          <wp:inline distT="0" distB="0" distL="0" distR="0" wp14:anchorId="3655E29B" wp14:editId="435C057F">
            <wp:extent cx="5611281" cy="247253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506" b="12122"/>
                    <a:stretch/>
                  </pic:blipFill>
                  <pic:spPr bwMode="auto">
                    <a:xfrm>
                      <a:off x="0" y="0"/>
                      <a:ext cx="5612130" cy="247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DE3" w:rsidRDefault="004A14BA" w:rsidP="004A14BA">
      <w:pPr>
        <w:tabs>
          <w:tab w:val="left" w:pos="2415"/>
        </w:tabs>
      </w:pPr>
      <w:r>
        <w:rPr>
          <w:noProof/>
          <w:lang w:eastAsia="es-CR"/>
        </w:rPr>
        <w:drawing>
          <wp:inline distT="0" distB="0" distL="0" distR="0" wp14:anchorId="18E71146" wp14:editId="4F48131F">
            <wp:extent cx="5611328" cy="256032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969" b="8877"/>
                    <a:stretch/>
                  </pic:blipFill>
                  <pic:spPr bwMode="auto">
                    <a:xfrm>
                      <a:off x="0" y="0"/>
                      <a:ext cx="5612130" cy="2560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7DF" w:rsidRDefault="008407DF" w:rsidP="00122DE3">
      <w:r>
        <w:t xml:space="preserve">Nota: en la sección de recursos didácticos se debe eliminar el select de año e incluir el siguiente: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07DF" w:rsidTr="008407DF">
        <w:tc>
          <w:tcPr>
            <w:tcW w:w="4414" w:type="dxa"/>
            <w:vMerge w:val="restart"/>
          </w:tcPr>
          <w:p w:rsidR="008407DF" w:rsidRDefault="008407DF" w:rsidP="008407DF">
            <w:r>
              <w:t>Select: Tipos de recursos:</w:t>
            </w:r>
          </w:p>
          <w:p w:rsidR="008407DF" w:rsidRDefault="008407DF" w:rsidP="00122DE3"/>
        </w:tc>
        <w:tc>
          <w:tcPr>
            <w:tcW w:w="4414" w:type="dxa"/>
          </w:tcPr>
          <w:p w:rsidR="008407DF" w:rsidRDefault="008407DF" w:rsidP="00122DE3">
            <w:r w:rsidRPr="00FC7550">
              <w:t>Documentos  </w:t>
            </w:r>
          </w:p>
        </w:tc>
      </w:tr>
      <w:tr w:rsidR="008407DF" w:rsidTr="008407DF">
        <w:tc>
          <w:tcPr>
            <w:tcW w:w="4414" w:type="dxa"/>
            <w:vMerge/>
          </w:tcPr>
          <w:p w:rsidR="008407DF" w:rsidRDefault="008407DF" w:rsidP="008407DF"/>
        </w:tc>
        <w:tc>
          <w:tcPr>
            <w:tcW w:w="4414" w:type="dxa"/>
          </w:tcPr>
          <w:p w:rsidR="008407DF" w:rsidRDefault="008407DF" w:rsidP="00122DE3">
            <w:r w:rsidRPr="00FC7550">
              <w:t>Multimedia</w:t>
            </w:r>
          </w:p>
        </w:tc>
      </w:tr>
      <w:tr w:rsidR="008407DF" w:rsidTr="008407DF">
        <w:tc>
          <w:tcPr>
            <w:tcW w:w="4414" w:type="dxa"/>
            <w:vMerge/>
          </w:tcPr>
          <w:p w:rsidR="008407DF" w:rsidRDefault="008407DF" w:rsidP="008407DF"/>
        </w:tc>
        <w:tc>
          <w:tcPr>
            <w:tcW w:w="4414" w:type="dxa"/>
          </w:tcPr>
          <w:p w:rsidR="008407DF" w:rsidRPr="00FC7550" w:rsidRDefault="008407DF" w:rsidP="008407DF">
            <w:pPr>
              <w:shd w:val="clear" w:color="auto" w:fill="FFFFFF"/>
              <w:spacing w:beforeAutospacing="1" w:afterAutospacing="1"/>
            </w:pPr>
            <w:r w:rsidRPr="00FC7550">
              <w:t>Sitios y aplicaciones web</w:t>
            </w:r>
          </w:p>
        </w:tc>
      </w:tr>
    </w:tbl>
    <w:p w:rsidR="00BB6B90" w:rsidRDefault="00BB6B90" w:rsidP="00122DE3">
      <w:pPr>
        <w:tabs>
          <w:tab w:val="left" w:pos="1800"/>
        </w:tabs>
      </w:pPr>
    </w:p>
    <w:p w:rsidR="00122DE3" w:rsidRDefault="00122DE3" w:rsidP="00122DE3">
      <w:pPr>
        <w:tabs>
          <w:tab w:val="left" w:pos="1800"/>
        </w:tabs>
      </w:pPr>
    </w:p>
    <w:p w:rsidR="00122DE3" w:rsidRDefault="00122DE3" w:rsidP="00122DE3">
      <w:pPr>
        <w:tabs>
          <w:tab w:val="left" w:pos="1800"/>
        </w:tabs>
      </w:pPr>
    </w:p>
    <w:p w:rsidR="00651058" w:rsidRDefault="00651058" w:rsidP="00122DE3">
      <w:pPr>
        <w:tabs>
          <w:tab w:val="left" w:pos="1800"/>
        </w:tabs>
      </w:pPr>
    </w:p>
    <w:p w:rsidR="00651058" w:rsidRDefault="00651058" w:rsidP="00122DE3">
      <w:pPr>
        <w:tabs>
          <w:tab w:val="left" w:pos="1800"/>
        </w:tabs>
      </w:pPr>
    </w:p>
    <w:p w:rsidR="00651058" w:rsidRDefault="00651058" w:rsidP="00122DE3">
      <w:pPr>
        <w:tabs>
          <w:tab w:val="left" w:pos="1800"/>
        </w:tabs>
      </w:pPr>
    </w:p>
    <w:p w:rsidR="00651058" w:rsidRDefault="00651058" w:rsidP="00122DE3">
      <w:pPr>
        <w:tabs>
          <w:tab w:val="left" w:pos="1800"/>
        </w:tabs>
      </w:pPr>
      <w:r>
        <w:lastRenderedPageBreak/>
        <w:t>Sección: Orientaciones para la mediación pedagógica por habilidades</w:t>
      </w:r>
    </w:p>
    <w:p w:rsidR="00651058" w:rsidRDefault="00651058" w:rsidP="00122DE3">
      <w:pPr>
        <w:tabs>
          <w:tab w:val="left" w:pos="1800"/>
        </w:tabs>
      </w:pPr>
      <w:r>
        <w:rPr>
          <w:noProof/>
          <w:lang w:eastAsia="es-CR"/>
        </w:rPr>
        <w:drawing>
          <wp:inline distT="0" distB="0" distL="0" distR="0" wp14:anchorId="6FF0B55A" wp14:editId="76913539">
            <wp:extent cx="5611979" cy="2457908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201" b="11899"/>
                    <a:stretch/>
                  </pic:blipFill>
                  <pic:spPr bwMode="auto">
                    <a:xfrm>
                      <a:off x="0" y="0"/>
                      <a:ext cx="5612130" cy="245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058" w:rsidRDefault="00651058" w:rsidP="00122DE3">
      <w:pPr>
        <w:tabs>
          <w:tab w:val="left" w:pos="1800"/>
        </w:tabs>
      </w:pPr>
      <w:r>
        <w:t>Se debe incluir las</w:t>
      </w:r>
      <w:r w:rsidRPr="00651058">
        <w:t xml:space="preserve"> Orientaciones para la mediación pedagógica por habilidades para la Educación Preescolar</w:t>
      </w:r>
      <w:r>
        <w:t>.</w:t>
      </w:r>
    </w:p>
    <w:p w:rsidR="00651058" w:rsidRDefault="00651058" w:rsidP="00122DE3">
      <w:pPr>
        <w:tabs>
          <w:tab w:val="left" w:pos="1800"/>
        </w:tabs>
      </w:pPr>
    </w:p>
    <w:p w:rsidR="003C0C78" w:rsidRDefault="00122DE3" w:rsidP="00122DE3">
      <w:pPr>
        <w:tabs>
          <w:tab w:val="left" w:pos="1800"/>
        </w:tabs>
      </w:pPr>
      <w:r>
        <w:rPr>
          <w:noProof/>
          <w:lang w:eastAsia="es-CR"/>
        </w:rPr>
        <w:drawing>
          <wp:inline distT="0" distB="0" distL="0" distR="0" wp14:anchorId="4726186C" wp14:editId="022BCC00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78" w:rsidRPr="003C0C78" w:rsidRDefault="00651058" w:rsidP="00651058">
      <w:pPr>
        <w:jc w:val="both"/>
      </w:pPr>
      <w:r>
        <w:t xml:space="preserve">Se cambiar el nombre de la portada por: </w:t>
      </w:r>
      <w:r w:rsidR="008475A6">
        <w:t>Orientaciones para la mediación pedagógica por habilidades para la Educación Preescolar</w:t>
      </w:r>
    </w:p>
    <w:p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12D" w:rsidRDefault="005D212D" w:rsidP="003C0C78">
      <w:pPr>
        <w:spacing w:after="0" w:line="240" w:lineRule="auto"/>
      </w:pPr>
      <w:r>
        <w:separator/>
      </w:r>
    </w:p>
  </w:endnote>
  <w:endnote w:type="continuationSeparator" w:id="0">
    <w:p w:rsidR="005D212D" w:rsidRDefault="005D212D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12D" w:rsidRDefault="005D212D" w:rsidP="003C0C78">
      <w:pPr>
        <w:spacing w:after="0" w:line="240" w:lineRule="auto"/>
      </w:pPr>
      <w:r>
        <w:separator/>
      </w:r>
    </w:p>
  </w:footnote>
  <w:footnote w:type="continuationSeparator" w:id="0">
    <w:p w:rsidR="005D212D" w:rsidRDefault="005D212D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D75BB"/>
    <w:rsid w:val="00122DE3"/>
    <w:rsid w:val="00221C3E"/>
    <w:rsid w:val="002E1735"/>
    <w:rsid w:val="003208EF"/>
    <w:rsid w:val="0034517F"/>
    <w:rsid w:val="00397A4E"/>
    <w:rsid w:val="003C0C78"/>
    <w:rsid w:val="00416E61"/>
    <w:rsid w:val="00446340"/>
    <w:rsid w:val="004A14BA"/>
    <w:rsid w:val="005D212D"/>
    <w:rsid w:val="005E6D40"/>
    <w:rsid w:val="00651058"/>
    <w:rsid w:val="00670BED"/>
    <w:rsid w:val="0073541B"/>
    <w:rsid w:val="00765F94"/>
    <w:rsid w:val="008229DC"/>
    <w:rsid w:val="008407DF"/>
    <w:rsid w:val="008475A6"/>
    <w:rsid w:val="00851E74"/>
    <w:rsid w:val="00875968"/>
    <w:rsid w:val="008F2FF9"/>
    <w:rsid w:val="009020DF"/>
    <w:rsid w:val="009C558A"/>
    <w:rsid w:val="00A250EB"/>
    <w:rsid w:val="00AE4957"/>
    <w:rsid w:val="00B07C52"/>
    <w:rsid w:val="00B108A5"/>
    <w:rsid w:val="00B1666A"/>
    <w:rsid w:val="00B42D7A"/>
    <w:rsid w:val="00BB6B90"/>
    <w:rsid w:val="00BD05F7"/>
    <w:rsid w:val="00D27225"/>
    <w:rsid w:val="00D37934"/>
    <w:rsid w:val="00D40115"/>
    <w:rsid w:val="00DC6B5D"/>
    <w:rsid w:val="00DD01BD"/>
    <w:rsid w:val="00E058B9"/>
    <w:rsid w:val="00E12490"/>
    <w:rsid w:val="00E25BD3"/>
    <w:rsid w:val="00E4520B"/>
    <w:rsid w:val="00E93877"/>
    <w:rsid w:val="00ED337C"/>
    <w:rsid w:val="00EE6473"/>
    <w:rsid w:val="00F33E2B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User</cp:lastModifiedBy>
  <cp:revision>22</cp:revision>
  <dcterms:created xsi:type="dcterms:W3CDTF">2019-10-02T17:05:00Z</dcterms:created>
  <dcterms:modified xsi:type="dcterms:W3CDTF">2019-11-14T21:29:00Z</dcterms:modified>
</cp:coreProperties>
</file>