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467" w:rsidRDefault="00C93467" w:rsidP="00C93467">
      <w:pPr>
        <w:jc w:val="center"/>
        <w:rPr>
          <w:rFonts w:ascii="Century Gothic" w:hAnsi="Century Gothic"/>
          <w:b/>
          <w:bCs/>
          <w:sz w:val="40"/>
        </w:rPr>
      </w:pPr>
      <w:bookmarkStart w:id="0" w:name="_GoBack"/>
      <w:bookmarkEnd w:id="0"/>
    </w:p>
    <w:p w:rsidR="00C93467" w:rsidRPr="00C93467" w:rsidRDefault="00C93467" w:rsidP="00C93467">
      <w:pPr>
        <w:jc w:val="center"/>
        <w:rPr>
          <w:rFonts w:ascii="Century Gothic" w:hAnsi="Century Gothic"/>
          <w:b/>
          <w:bCs/>
          <w:sz w:val="40"/>
        </w:rPr>
      </w:pPr>
      <w:r w:rsidRPr="00C93467">
        <w:rPr>
          <w:rFonts w:ascii="Century Gothic" w:hAnsi="Century Gothic"/>
          <w:b/>
          <w:bCs/>
          <w:sz w:val="40"/>
        </w:rPr>
        <w:t>Ministerio de Educación Pública</w:t>
      </w:r>
    </w:p>
    <w:p w:rsidR="00C93467" w:rsidRPr="00C93467" w:rsidRDefault="00C93467" w:rsidP="00C93467">
      <w:pPr>
        <w:jc w:val="center"/>
        <w:rPr>
          <w:rFonts w:ascii="Century Gothic" w:hAnsi="Century Gothic"/>
          <w:bCs/>
          <w:sz w:val="32"/>
        </w:rPr>
      </w:pPr>
      <w:r w:rsidRPr="00C93467">
        <w:rPr>
          <w:rFonts w:ascii="Century Gothic" w:hAnsi="Century Gothic"/>
          <w:bCs/>
          <w:sz w:val="32"/>
        </w:rPr>
        <w:t>Olimpiada Costarricense de Matemática para Educación Primaria</w:t>
      </w:r>
    </w:p>
    <w:p w:rsidR="00C93467" w:rsidRDefault="00C93467" w:rsidP="00C93467">
      <w:pPr>
        <w:jc w:val="center"/>
        <w:rPr>
          <w:rFonts w:ascii="Century Gothic" w:hAnsi="Century Gothic"/>
          <w:bCs/>
          <w:sz w:val="24"/>
        </w:rPr>
      </w:pPr>
    </w:p>
    <w:p w:rsidR="00C93467" w:rsidRDefault="00C93467" w:rsidP="00C93467">
      <w:pPr>
        <w:jc w:val="center"/>
        <w:rPr>
          <w:rFonts w:ascii="Century Gothic" w:hAnsi="Century Gothic"/>
          <w:bCs/>
          <w:sz w:val="24"/>
        </w:rPr>
      </w:pPr>
    </w:p>
    <w:p w:rsidR="00C93467" w:rsidRDefault="00C93467" w:rsidP="00C93467">
      <w:pPr>
        <w:jc w:val="center"/>
        <w:rPr>
          <w:rFonts w:ascii="Century Gothic" w:hAnsi="Century Gothic"/>
          <w:bCs/>
          <w:sz w:val="24"/>
        </w:rPr>
      </w:pPr>
    </w:p>
    <w:p w:rsidR="00C93467" w:rsidRDefault="00C93467" w:rsidP="00C93467">
      <w:pPr>
        <w:jc w:val="center"/>
        <w:rPr>
          <w:rFonts w:ascii="Century Gothic" w:hAnsi="Century Gothic"/>
          <w:bCs/>
          <w:sz w:val="24"/>
        </w:rPr>
      </w:pPr>
    </w:p>
    <w:p w:rsidR="00C93467" w:rsidRPr="00C93467" w:rsidRDefault="00C93467" w:rsidP="00C93467">
      <w:pPr>
        <w:jc w:val="center"/>
        <w:rPr>
          <w:rFonts w:ascii="Century Gothic" w:hAnsi="Century Gothic"/>
          <w:b/>
          <w:bCs/>
          <w:sz w:val="32"/>
        </w:rPr>
      </w:pPr>
      <w:r w:rsidRPr="00C93467">
        <w:rPr>
          <w:rFonts w:ascii="Century Gothic" w:hAnsi="Century Gothic"/>
          <w:b/>
          <w:bCs/>
          <w:sz w:val="32"/>
        </w:rPr>
        <w:t>OLCOMEP 2019</w:t>
      </w:r>
    </w:p>
    <w:p w:rsidR="00C93467" w:rsidRDefault="00C93467" w:rsidP="00C93467">
      <w:pPr>
        <w:jc w:val="center"/>
        <w:rPr>
          <w:rFonts w:ascii="Century Gothic" w:hAnsi="Century Gothic"/>
          <w:bCs/>
          <w:sz w:val="24"/>
        </w:rPr>
      </w:pPr>
    </w:p>
    <w:p w:rsidR="00C93467" w:rsidRDefault="00C93467">
      <w:pPr>
        <w:rPr>
          <w:rFonts w:ascii="Century Gothic" w:hAnsi="Century Gothic"/>
          <w:bCs/>
          <w:sz w:val="24"/>
        </w:rPr>
      </w:pPr>
    </w:p>
    <w:p w:rsidR="00C93467" w:rsidRDefault="00C93467">
      <w:pPr>
        <w:rPr>
          <w:rFonts w:ascii="Century Gothic" w:hAnsi="Century Gothic"/>
          <w:bCs/>
          <w:sz w:val="24"/>
        </w:rPr>
      </w:pPr>
    </w:p>
    <w:p w:rsidR="00C93467" w:rsidRDefault="00C93467">
      <w:pPr>
        <w:rPr>
          <w:rFonts w:ascii="Century Gothic" w:hAnsi="Century Gothic"/>
          <w:bCs/>
          <w:sz w:val="24"/>
        </w:rPr>
      </w:pPr>
    </w:p>
    <w:p w:rsidR="00C93467" w:rsidRPr="00E83D2E" w:rsidRDefault="00C93467" w:rsidP="00C93467">
      <w:pPr>
        <w:pStyle w:val="Ttulo2"/>
        <w:jc w:val="center"/>
        <w:rPr>
          <w:rFonts w:ascii="Century Gothic" w:eastAsiaTheme="minorHAnsi" w:hAnsi="Century Gothic" w:cstheme="minorBidi"/>
          <w:bCs w:val="0"/>
          <w:sz w:val="24"/>
          <w:szCs w:val="22"/>
          <w:lang w:eastAsia="en-US"/>
        </w:rPr>
      </w:pPr>
      <w:r w:rsidRPr="00E83D2E">
        <w:rPr>
          <w:rFonts w:ascii="Century Gothic" w:eastAsiaTheme="minorHAnsi" w:hAnsi="Century Gothic" w:cstheme="minorBidi"/>
          <w:bCs w:val="0"/>
          <w:sz w:val="24"/>
          <w:szCs w:val="22"/>
          <w:lang w:eastAsia="en-US"/>
        </w:rPr>
        <w:t>Lineamientos generales para la V Edición de la Olimpiada Nacional de Matemática para Educación Primaria OLCOMEP 2019</w:t>
      </w:r>
    </w:p>
    <w:p w:rsidR="00C93467" w:rsidRDefault="00C93467">
      <w:pPr>
        <w:rPr>
          <w:rFonts w:ascii="Century Gothic" w:hAnsi="Century Gothic"/>
          <w:b/>
          <w:sz w:val="24"/>
        </w:rPr>
      </w:pPr>
      <w:r w:rsidRPr="00F32500">
        <w:rPr>
          <w:rFonts w:ascii="Century Gothic" w:hAnsi="Century Gothic"/>
          <w:b/>
          <w:noProof/>
          <w:lang w:eastAsia="es-CR"/>
        </w:rPr>
        <w:drawing>
          <wp:anchor distT="0" distB="0" distL="114300" distR="114300" simplePos="0" relativeHeight="251682816" behindDoc="0" locked="0" layoutInCell="1" allowOverlap="1" wp14:anchorId="42007245" wp14:editId="262C86D4">
            <wp:simplePos x="0" y="0"/>
            <wp:positionH relativeFrom="column">
              <wp:posOffset>1662513</wp:posOffset>
            </wp:positionH>
            <wp:positionV relativeFrom="paragraph">
              <wp:posOffset>799851</wp:posOffset>
            </wp:positionV>
            <wp:extent cx="2146852" cy="1859736"/>
            <wp:effectExtent l="0" t="0" r="0" b="762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146852" cy="1859736"/>
                    </a:xfrm>
                    <a:prstGeom prst="rect">
                      <a:avLst/>
                    </a:prstGeom>
                  </pic:spPr>
                </pic:pic>
              </a:graphicData>
            </a:graphic>
            <wp14:sizeRelH relativeFrom="page">
              <wp14:pctWidth>0</wp14:pctWidth>
            </wp14:sizeRelH>
            <wp14:sizeRelV relativeFrom="page">
              <wp14:pctHeight>0</wp14:pctHeight>
            </wp14:sizeRelV>
          </wp:anchor>
        </w:drawing>
      </w:r>
      <w:r>
        <w:rPr>
          <w:rFonts w:ascii="Century Gothic" w:hAnsi="Century Gothic"/>
          <w:bCs/>
          <w:sz w:val="24"/>
        </w:rPr>
        <w:br w:type="page"/>
      </w:r>
    </w:p>
    <w:p w:rsidR="00F57053" w:rsidRPr="00E83D2E" w:rsidRDefault="00F57053" w:rsidP="00BE2A44">
      <w:pPr>
        <w:pStyle w:val="Ttulo2"/>
        <w:rPr>
          <w:rFonts w:ascii="Century Gothic" w:eastAsiaTheme="minorHAnsi" w:hAnsi="Century Gothic" w:cstheme="minorBidi"/>
          <w:bCs w:val="0"/>
          <w:sz w:val="24"/>
          <w:szCs w:val="22"/>
          <w:lang w:eastAsia="en-US"/>
        </w:rPr>
      </w:pPr>
      <w:r w:rsidRPr="00E83D2E">
        <w:rPr>
          <w:rFonts w:ascii="Century Gothic" w:eastAsiaTheme="minorHAnsi" w:hAnsi="Century Gothic" w:cstheme="minorBidi"/>
          <w:bCs w:val="0"/>
          <w:sz w:val="24"/>
          <w:szCs w:val="22"/>
          <w:lang w:eastAsia="en-US"/>
        </w:rPr>
        <w:lastRenderedPageBreak/>
        <w:t xml:space="preserve">Lineamientos generales para la V Edición de la Olimpiada Nacional de Matemática </w:t>
      </w:r>
      <w:r w:rsidR="0097594B" w:rsidRPr="00E83D2E">
        <w:rPr>
          <w:rFonts w:ascii="Century Gothic" w:eastAsiaTheme="minorHAnsi" w:hAnsi="Century Gothic" w:cstheme="minorBidi"/>
          <w:bCs w:val="0"/>
          <w:sz w:val="24"/>
          <w:szCs w:val="22"/>
          <w:lang w:eastAsia="en-US"/>
        </w:rPr>
        <w:t xml:space="preserve">para Educación Primaria OLCOMEP </w:t>
      </w:r>
      <w:r w:rsidRPr="00E83D2E">
        <w:rPr>
          <w:rFonts w:ascii="Century Gothic" w:eastAsiaTheme="minorHAnsi" w:hAnsi="Century Gothic" w:cstheme="minorBidi"/>
          <w:bCs w:val="0"/>
          <w:sz w:val="24"/>
          <w:szCs w:val="22"/>
          <w:lang w:eastAsia="en-US"/>
        </w:rPr>
        <w:t>2019</w:t>
      </w:r>
      <w:r w:rsidRPr="00E83D2E">
        <w:rPr>
          <w:rFonts w:ascii="Century Gothic" w:eastAsiaTheme="minorHAnsi" w:hAnsi="Century Gothic" w:cstheme="minorBidi"/>
          <w:bCs w:val="0"/>
          <w:sz w:val="24"/>
          <w:szCs w:val="22"/>
          <w:lang w:eastAsia="en-US"/>
        </w:rPr>
        <w:tab/>
      </w:r>
    </w:p>
    <w:p w:rsidR="00F57053" w:rsidRPr="0097594B" w:rsidRDefault="00F57053" w:rsidP="00E83D2E">
      <w:pPr>
        <w:shd w:val="clear" w:color="auto" w:fill="D9D9D9" w:themeFill="background1" w:themeFillShade="D9"/>
        <w:spacing w:line="360" w:lineRule="auto"/>
        <w:jc w:val="both"/>
        <w:outlineLvl w:val="0"/>
        <w:rPr>
          <w:rFonts w:ascii="Century Gothic" w:hAnsi="Century Gothic" w:cs="Arial"/>
          <w:b/>
          <w:sz w:val="24"/>
          <w:szCs w:val="24"/>
        </w:rPr>
      </w:pPr>
      <w:r w:rsidRPr="0097594B">
        <w:rPr>
          <w:rFonts w:ascii="Century Gothic" w:hAnsi="Century Gothic" w:cs="Arial"/>
          <w:b/>
          <w:sz w:val="24"/>
          <w:szCs w:val="24"/>
        </w:rPr>
        <w:t xml:space="preserve">Periodo de inscripción </w:t>
      </w:r>
    </w:p>
    <w:p w:rsidR="00F57053" w:rsidRPr="0097594B" w:rsidRDefault="00F57053" w:rsidP="00F57053">
      <w:pPr>
        <w:spacing w:line="360" w:lineRule="auto"/>
        <w:jc w:val="both"/>
        <w:rPr>
          <w:rFonts w:ascii="Century Gothic" w:hAnsi="Century Gothic" w:cs="Arial"/>
          <w:sz w:val="24"/>
          <w:szCs w:val="24"/>
        </w:rPr>
      </w:pPr>
      <w:r w:rsidRPr="0097594B">
        <w:rPr>
          <w:rFonts w:ascii="Century Gothic" w:hAnsi="Century Gothic" w:cs="Arial"/>
          <w:sz w:val="24"/>
          <w:szCs w:val="24"/>
        </w:rPr>
        <w:t xml:space="preserve">La inscripción para informar la participación de la respectiva Dirección Regional en la V Olimpiadas Nacional de Matemática para Educación </w:t>
      </w:r>
      <w:r w:rsidRPr="00F32500">
        <w:rPr>
          <w:rFonts w:ascii="Century Gothic" w:hAnsi="Century Gothic" w:cs="Arial"/>
          <w:sz w:val="24"/>
          <w:szCs w:val="24"/>
        </w:rPr>
        <w:t xml:space="preserve">Primaria será </w:t>
      </w:r>
      <w:r w:rsidR="00F32500" w:rsidRPr="00F32500">
        <w:rPr>
          <w:rFonts w:ascii="Century Gothic" w:hAnsi="Century Gothic" w:cs="Arial"/>
          <w:sz w:val="24"/>
          <w:szCs w:val="24"/>
        </w:rPr>
        <w:t>a más tardar el 29 de marzo</w:t>
      </w:r>
      <w:r w:rsidRPr="00F32500">
        <w:rPr>
          <w:rFonts w:ascii="Century Gothic" w:hAnsi="Century Gothic" w:cs="Arial"/>
          <w:sz w:val="24"/>
          <w:szCs w:val="24"/>
        </w:rPr>
        <w:t xml:space="preserve"> </w:t>
      </w:r>
      <w:r w:rsidR="00F32500" w:rsidRPr="00F32500">
        <w:rPr>
          <w:rFonts w:ascii="Century Gothic" w:hAnsi="Century Gothic" w:cs="Arial"/>
          <w:sz w:val="24"/>
          <w:szCs w:val="24"/>
        </w:rPr>
        <w:t xml:space="preserve">de </w:t>
      </w:r>
      <w:r w:rsidRPr="00F32500">
        <w:rPr>
          <w:rFonts w:ascii="Century Gothic" w:hAnsi="Century Gothic" w:cs="Arial"/>
          <w:sz w:val="24"/>
          <w:szCs w:val="24"/>
        </w:rPr>
        <w:t>201</w:t>
      </w:r>
      <w:r w:rsidR="00CD5E71" w:rsidRPr="00F32500">
        <w:rPr>
          <w:rFonts w:ascii="Century Gothic" w:hAnsi="Century Gothic" w:cs="Arial"/>
          <w:sz w:val="24"/>
          <w:szCs w:val="24"/>
        </w:rPr>
        <w:t>9</w:t>
      </w:r>
      <w:r w:rsidRPr="00F32500">
        <w:rPr>
          <w:rFonts w:ascii="Century Gothic" w:hAnsi="Century Gothic" w:cs="Arial"/>
          <w:sz w:val="24"/>
          <w:szCs w:val="24"/>
        </w:rPr>
        <w:t>.</w:t>
      </w:r>
    </w:p>
    <w:p w:rsidR="00CD5E71" w:rsidRPr="0097594B" w:rsidRDefault="00F57053" w:rsidP="00CD5E71">
      <w:pPr>
        <w:spacing w:line="360" w:lineRule="auto"/>
        <w:jc w:val="both"/>
        <w:rPr>
          <w:rFonts w:ascii="Century Gothic" w:hAnsi="Century Gothic" w:cs="Arial"/>
          <w:sz w:val="24"/>
          <w:szCs w:val="24"/>
        </w:rPr>
      </w:pPr>
      <w:r w:rsidRPr="0097594B">
        <w:rPr>
          <w:rFonts w:ascii="Century Gothic" w:hAnsi="Century Gothic" w:cs="Arial"/>
          <w:sz w:val="24"/>
          <w:szCs w:val="24"/>
        </w:rPr>
        <w:t xml:space="preserve">Esta inscripción se realizará por medio de un correo electrónico a </w:t>
      </w:r>
      <w:r w:rsidR="00F32500">
        <w:rPr>
          <w:rFonts w:ascii="Century Gothic" w:hAnsi="Century Gothic" w:cs="Arial"/>
          <w:sz w:val="24"/>
          <w:szCs w:val="24"/>
        </w:rPr>
        <w:t xml:space="preserve">la </w:t>
      </w:r>
      <w:r w:rsidRPr="0097594B">
        <w:rPr>
          <w:rFonts w:ascii="Century Gothic" w:hAnsi="Century Gothic" w:cs="Arial"/>
          <w:sz w:val="24"/>
          <w:szCs w:val="24"/>
        </w:rPr>
        <w:t xml:space="preserve">cuenta </w:t>
      </w:r>
      <w:hyperlink r:id="rId9" w:history="1">
        <w:r w:rsidRPr="0097594B">
          <w:rPr>
            <w:rStyle w:val="Hipervnculo"/>
            <w:rFonts w:ascii="Century Gothic" w:hAnsi="Century Gothic" w:cs="Arial"/>
            <w:sz w:val="24"/>
            <w:szCs w:val="24"/>
          </w:rPr>
          <w:t>hermes.mena.picado@mep.go.cr</w:t>
        </w:r>
      </w:hyperlink>
      <w:r w:rsidR="008D7CFB">
        <w:rPr>
          <w:rFonts w:ascii="Century Gothic" w:hAnsi="Century Gothic" w:cs="Arial"/>
          <w:sz w:val="24"/>
          <w:szCs w:val="24"/>
        </w:rPr>
        <w:t xml:space="preserve"> o </w:t>
      </w:r>
      <w:hyperlink r:id="rId10" w:history="1">
        <w:r w:rsidR="008D7CFB" w:rsidRPr="004D2651">
          <w:rPr>
            <w:rStyle w:val="Hipervnculo"/>
            <w:rFonts w:ascii="Century Gothic" w:hAnsi="Century Gothic" w:cs="Arial"/>
            <w:sz w:val="24"/>
            <w:szCs w:val="24"/>
          </w:rPr>
          <w:t>xinia.zuniga.esquivel@mep.go.cr</w:t>
        </w:r>
      </w:hyperlink>
      <w:r w:rsidR="008D7CFB">
        <w:rPr>
          <w:rFonts w:ascii="Century Gothic" w:hAnsi="Century Gothic" w:cs="Arial"/>
          <w:sz w:val="24"/>
          <w:szCs w:val="24"/>
        </w:rPr>
        <w:t xml:space="preserve"> </w:t>
      </w:r>
      <w:r w:rsidRPr="0097594B">
        <w:rPr>
          <w:rFonts w:ascii="Century Gothic" w:hAnsi="Century Gothic" w:cs="Arial"/>
          <w:sz w:val="24"/>
          <w:szCs w:val="24"/>
        </w:rPr>
        <w:t>a la cual se hará llegar la información de la participación en dicho el proceso.</w:t>
      </w:r>
    </w:p>
    <w:p w:rsidR="00CD5E71" w:rsidRPr="0097594B" w:rsidRDefault="00CD5E71" w:rsidP="00E83D2E">
      <w:pPr>
        <w:shd w:val="clear" w:color="auto" w:fill="D9D9D9" w:themeFill="background1" w:themeFillShade="D9"/>
        <w:spacing w:line="360" w:lineRule="auto"/>
        <w:jc w:val="both"/>
        <w:rPr>
          <w:rFonts w:ascii="Century Gothic" w:hAnsi="Century Gothic" w:cs="Arial"/>
          <w:b/>
          <w:sz w:val="24"/>
          <w:szCs w:val="24"/>
        </w:rPr>
      </w:pPr>
      <w:r w:rsidRPr="0097594B">
        <w:rPr>
          <w:rFonts w:ascii="Century Gothic" w:hAnsi="Century Gothic" w:cs="Arial"/>
          <w:b/>
          <w:sz w:val="24"/>
          <w:szCs w:val="24"/>
        </w:rPr>
        <w:t>Eliminatorias</w:t>
      </w:r>
    </w:p>
    <w:p w:rsidR="00572958" w:rsidRPr="0097594B" w:rsidRDefault="00CD5E71" w:rsidP="00903F80">
      <w:pPr>
        <w:pStyle w:val="Ttulo11"/>
        <w:spacing w:before="71" w:line="360" w:lineRule="auto"/>
        <w:ind w:left="0"/>
        <w:jc w:val="both"/>
        <w:rPr>
          <w:rFonts w:ascii="Century Gothic" w:hAnsi="Century Gothic"/>
          <w:b w:val="0"/>
          <w:sz w:val="24"/>
          <w:szCs w:val="24"/>
          <w:lang w:val="es-ES"/>
        </w:rPr>
      </w:pPr>
      <w:r w:rsidRPr="0097594B">
        <w:rPr>
          <w:rFonts w:ascii="Century Gothic" w:hAnsi="Century Gothic"/>
          <w:sz w:val="24"/>
          <w:szCs w:val="24"/>
          <w:lang w:val="es-ES_tradnl"/>
        </w:rPr>
        <w:t xml:space="preserve">Primera eliminatoria (Institucional): </w:t>
      </w:r>
      <w:r w:rsidRPr="0097594B">
        <w:rPr>
          <w:rFonts w:ascii="Century Gothic" w:hAnsi="Century Gothic"/>
          <w:b w:val="0"/>
          <w:sz w:val="24"/>
          <w:szCs w:val="24"/>
          <w:lang w:val="es-ES_tradnl"/>
        </w:rPr>
        <w:t xml:space="preserve">desarrollada en el seno de cada institución, lo organiza cada centro educativo. </w:t>
      </w:r>
      <w:r w:rsidRPr="0097594B">
        <w:rPr>
          <w:rFonts w:ascii="Century Gothic" w:hAnsi="Century Gothic"/>
          <w:b w:val="0"/>
          <w:sz w:val="24"/>
          <w:szCs w:val="24"/>
          <w:lang w:val="es-ES"/>
        </w:rPr>
        <w:t xml:space="preserve">La cantidad de participantes las define cada supervisión escolar. Esta etapa debe </w:t>
      </w:r>
      <w:r w:rsidR="00903F80" w:rsidRPr="0097594B">
        <w:rPr>
          <w:rFonts w:ascii="Century Gothic" w:hAnsi="Century Gothic"/>
          <w:b w:val="0"/>
          <w:sz w:val="24"/>
          <w:szCs w:val="24"/>
          <w:lang w:val="es-ES"/>
        </w:rPr>
        <w:t>realizarse</w:t>
      </w:r>
      <w:r w:rsidRPr="0097594B">
        <w:rPr>
          <w:rFonts w:ascii="Century Gothic" w:hAnsi="Century Gothic"/>
          <w:b w:val="0"/>
          <w:sz w:val="24"/>
          <w:szCs w:val="24"/>
          <w:lang w:val="es-ES"/>
        </w:rPr>
        <w:t xml:space="preserve"> antes del 07 de junio del 2019</w:t>
      </w:r>
    </w:p>
    <w:p w:rsidR="00CD5E71" w:rsidRPr="0097594B" w:rsidRDefault="00CD5E71" w:rsidP="00CD5E71">
      <w:pPr>
        <w:spacing w:line="360" w:lineRule="auto"/>
        <w:jc w:val="both"/>
        <w:outlineLvl w:val="0"/>
        <w:rPr>
          <w:rFonts w:ascii="Century Gothic" w:hAnsi="Century Gothic" w:cs="Arial"/>
          <w:b/>
          <w:sz w:val="24"/>
          <w:szCs w:val="24"/>
        </w:rPr>
      </w:pPr>
    </w:p>
    <w:p w:rsidR="00CD5E71" w:rsidRPr="0097594B" w:rsidRDefault="00CD5E71" w:rsidP="00CD5E71">
      <w:pPr>
        <w:pStyle w:val="Ttulo11"/>
        <w:spacing w:before="71" w:line="360" w:lineRule="auto"/>
        <w:jc w:val="both"/>
        <w:rPr>
          <w:rFonts w:ascii="Century Gothic" w:hAnsi="Century Gothic"/>
          <w:b w:val="0"/>
          <w:sz w:val="24"/>
          <w:szCs w:val="24"/>
          <w:lang w:val="es-ES_tradnl"/>
        </w:rPr>
      </w:pPr>
      <w:r w:rsidRPr="0097594B">
        <w:rPr>
          <w:rFonts w:ascii="Century Gothic" w:hAnsi="Century Gothic"/>
          <w:sz w:val="24"/>
          <w:szCs w:val="24"/>
          <w:lang w:val="es-ES_tradnl"/>
        </w:rPr>
        <w:t>Segunda eliminatoria (Circuital):</w:t>
      </w:r>
      <w:r w:rsidRPr="0097594B">
        <w:rPr>
          <w:rFonts w:ascii="Century Gothic" w:hAnsi="Century Gothic"/>
          <w:b w:val="0"/>
          <w:sz w:val="24"/>
          <w:szCs w:val="24"/>
          <w:lang w:val="es-ES_tradnl"/>
        </w:rPr>
        <w:t xml:space="preserve"> coordinada por los asesores regionales de matemática o por medio de un comité circuital integrado por docentes y supervisores </w:t>
      </w:r>
      <w:proofErr w:type="spellStart"/>
      <w:r w:rsidRPr="0097594B">
        <w:rPr>
          <w:rFonts w:ascii="Century Gothic" w:hAnsi="Century Gothic"/>
          <w:b w:val="0"/>
          <w:sz w:val="24"/>
          <w:szCs w:val="24"/>
          <w:lang w:val="es-ES_tradnl"/>
        </w:rPr>
        <w:t>circuitales</w:t>
      </w:r>
      <w:proofErr w:type="spellEnd"/>
      <w:r w:rsidRPr="0097594B">
        <w:rPr>
          <w:rFonts w:ascii="Century Gothic" w:hAnsi="Century Gothic"/>
          <w:b w:val="0"/>
          <w:sz w:val="24"/>
          <w:szCs w:val="24"/>
          <w:lang w:val="es-ES_tradnl"/>
        </w:rPr>
        <w:t>, con base en los lineamientos establecidos por la Comisión Organizadora de OLCOMEP</w:t>
      </w:r>
      <w:r w:rsidRPr="0097594B">
        <w:rPr>
          <w:rFonts w:ascii="Century Gothic" w:hAnsi="Century Gothic"/>
          <w:sz w:val="24"/>
          <w:szCs w:val="24"/>
          <w:lang w:val="es-ES_tradnl"/>
        </w:rPr>
        <w:t xml:space="preserve">. </w:t>
      </w:r>
      <w:r w:rsidRPr="0097594B">
        <w:rPr>
          <w:rFonts w:ascii="Century Gothic" w:hAnsi="Century Gothic"/>
          <w:b w:val="0"/>
          <w:sz w:val="24"/>
          <w:szCs w:val="24"/>
          <w:lang w:val="es-ES_tradnl"/>
        </w:rPr>
        <w:t xml:space="preserve">En esta etapa participarán los niños y niñas clasificados en cada año escolar en las eliminatorias institucionales según los circuitos escolares inscritos. La fecha de realización de esta etapa será el </w:t>
      </w:r>
      <w:r w:rsidR="00586C57">
        <w:rPr>
          <w:rFonts w:ascii="Century Gothic" w:hAnsi="Century Gothic"/>
          <w:b w:val="0"/>
          <w:sz w:val="24"/>
          <w:szCs w:val="24"/>
          <w:lang w:val="es-ES_tradnl"/>
        </w:rPr>
        <w:t>04</w:t>
      </w:r>
      <w:r w:rsidRPr="0097594B">
        <w:rPr>
          <w:rFonts w:ascii="Century Gothic" w:hAnsi="Century Gothic"/>
          <w:b w:val="0"/>
          <w:sz w:val="24"/>
          <w:szCs w:val="24"/>
          <w:lang w:val="es-ES_tradnl"/>
        </w:rPr>
        <w:t xml:space="preserve"> de septiembre de 2019</w:t>
      </w:r>
    </w:p>
    <w:p w:rsidR="00CD5E71" w:rsidRPr="0097594B" w:rsidRDefault="00CD5E71" w:rsidP="00CD5E71">
      <w:pPr>
        <w:pStyle w:val="Ttulo11"/>
        <w:spacing w:before="71" w:line="360" w:lineRule="auto"/>
        <w:jc w:val="both"/>
        <w:rPr>
          <w:rFonts w:ascii="Century Gothic" w:hAnsi="Century Gothic"/>
          <w:b w:val="0"/>
          <w:sz w:val="24"/>
          <w:szCs w:val="24"/>
          <w:lang w:val="es-ES_tradnl"/>
        </w:rPr>
      </w:pPr>
    </w:p>
    <w:p w:rsidR="00572958" w:rsidRDefault="00F57053" w:rsidP="00F57053">
      <w:pPr>
        <w:spacing w:line="360" w:lineRule="auto"/>
        <w:jc w:val="both"/>
        <w:rPr>
          <w:rFonts w:ascii="Century Gothic" w:hAnsi="Century Gothic" w:cs="Arial"/>
          <w:sz w:val="24"/>
          <w:szCs w:val="24"/>
        </w:rPr>
      </w:pPr>
      <w:r w:rsidRPr="00903F80">
        <w:rPr>
          <w:rFonts w:ascii="Century Gothic" w:hAnsi="Century Gothic" w:cs="Arial"/>
          <w:b/>
          <w:sz w:val="24"/>
          <w:szCs w:val="24"/>
        </w:rPr>
        <w:t>Nota:</w:t>
      </w:r>
      <w:r w:rsidRPr="0097594B">
        <w:rPr>
          <w:rFonts w:ascii="Century Gothic" w:hAnsi="Century Gothic" w:cs="Arial"/>
          <w:sz w:val="24"/>
          <w:szCs w:val="24"/>
        </w:rPr>
        <w:t xml:space="preserve"> El temario para la elaboración de las pruebas </w:t>
      </w:r>
      <w:r w:rsidR="00572958">
        <w:rPr>
          <w:rFonts w:ascii="Century Gothic" w:hAnsi="Century Gothic" w:cs="Arial"/>
          <w:sz w:val="24"/>
          <w:szCs w:val="24"/>
        </w:rPr>
        <w:t xml:space="preserve">será el siguiente: </w:t>
      </w:r>
    </w:p>
    <w:p w:rsidR="00572958" w:rsidRDefault="00572958" w:rsidP="00572958">
      <w:pPr>
        <w:pStyle w:val="Prrafodelista"/>
        <w:numPr>
          <w:ilvl w:val="0"/>
          <w:numId w:val="7"/>
        </w:numPr>
        <w:spacing w:line="360" w:lineRule="auto"/>
        <w:jc w:val="both"/>
        <w:rPr>
          <w:rFonts w:ascii="Century Gothic" w:hAnsi="Century Gothic" w:cs="Arial"/>
          <w:sz w:val="24"/>
          <w:szCs w:val="24"/>
        </w:rPr>
      </w:pPr>
      <w:r>
        <w:rPr>
          <w:rFonts w:ascii="Century Gothic" w:hAnsi="Century Gothic" w:cs="Arial"/>
          <w:sz w:val="24"/>
          <w:szCs w:val="24"/>
        </w:rPr>
        <w:t>Para la I eliminatoria habilidades del I periodo</w:t>
      </w:r>
    </w:p>
    <w:p w:rsidR="00CD5E71" w:rsidRPr="00572958" w:rsidRDefault="00572958" w:rsidP="00572958">
      <w:pPr>
        <w:pStyle w:val="Prrafodelista"/>
        <w:numPr>
          <w:ilvl w:val="0"/>
          <w:numId w:val="7"/>
        </w:numPr>
        <w:spacing w:line="360" w:lineRule="auto"/>
        <w:jc w:val="both"/>
        <w:rPr>
          <w:rFonts w:ascii="Century Gothic" w:hAnsi="Century Gothic" w:cs="Arial"/>
          <w:sz w:val="24"/>
          <w:szCs w:val="24"/>
        </w:rPr>
      </w:pPr>
      <w:r>
        <w:rPr>
          <w:rFonts w:ascii="Century Gothic" w:hAnsi="Century Gothic" w:cs="Arial"/>
          <w:sz w:val="24"/>
          <w:szCs w:val="24"/>
        </w:rPr>
        <w:t xml:space="preserve">Para la II eliminatoria la prueba contempla </w:t>
      </w:r>
      <w:r w:rsidR="00F57053" w:rsidRPr="00572958">
        <w:rPr>
          <w:rFonts w:ascii="Century Gothic" w:hAnsi="Century Gothic" w:cs="Arial"/>
          <w:sz w:val="24"/>
          <w:szCs w:val="24"/>
        </w:rPr>
        <w:t xml:space="preserve">las habilidades vistas en el </w:t>
      </w:r>
      <w:r>
        <w:rPr>
          <w:rFonts w:ascii="Century Gothic" w:hAnsi="Century Gothic" w:cs="Arial"/>
          <w:sz w:val="24"/>
          <w:szCs w:val="24"/>
        </w:rPr>
        <w:t>p</w:t>
      </w:r>
      <w:r w:rsidR="00F57053" w:rsidRPr="00572958">
        <w:rPr>
          <w:rFonts w:ascii="Century Gothic" w:hAnsi="Century Gothic" w:cs="Arial"/>
          <w:sz w:val="24"/>
          <w:szCs w:val="24"/>
        </w:rPr>
        <w:t xml:space="preserve">rimer y </w:t>
      </w:r>
      <w:r>
        <w:rPr>
          <w:rFonts w:ascii="Century Gothic" w:hAnsi="Century Gothic" w:cs="Arial"/>
          <w:sz w:val="24"/>
          <w:szCs w:val="24"/>
        </w:rPr>
        <w:t>s</w:t>
      </w:r>
      <w:r w:rsidR="00F57053" w:rsidRPr="00572958">
        <w:rPr>
          <w:rFonts w:ascii="Century Gothic" w:hAnsi="Century Gothic" w:cs="Arial"/>
          <w:sz w:val="24"/>
          <w:szCs w:val="24"/>
        </w:rPr>
        <w:t xml:space="preserve">egundo </w:t>
      </w:r>
      <w:r>
        <w:rPr>
          <w:rFonts w:ascii="Century Gothic" w:hAnsi="Century Gothic" w:cs="Arial"/>
          <w:sz w:val="24"/>
          <w:szCs w:val="24"/>
        </w:rPr>
        <w:t>periodo</w:t>
      </w:r>
      <w:r w:rsidR="00F57053" w:rsidRPr="00572958">
        <w:rPr>
          <w:rFonts w:ascii="Century Gothic" w:hAnsi="Century Gothic" w:cs="Arial"/>
          <w:sz w:val="24"/>
          <w:szCs w:val="24"/>
        </w:rPr>
        <w:t xml:space="preserve"> del año en curso.</w:t>
      </w:r>
    </w:p>
    <w:p w:rsidR="00E83D2E" w:rsidRPr="0097594B" w:rsidRDefault="00E83D2E" w:rsidP="00F57053">
      <w:pPr>
        <w:spacing w:line="360" w:lineRule="auto"/>
        <w:jc w:val="both"/>
        <w:rPr>
          <w:rFonts w:ascii="Century Gothic" w:hAnsi="Century Gothic" w:cs="Arial"/>
          <w:sz w:val="24"/>
          <w:szCs w:val="24"/>
        </w:rPr>
      </w:pPr>
    </w:p>
    <w:p w:rsidR="00CD5E71" w:rsidRPr="0097594B" w:rsidRDefault="00CD5E71" w:rsidP="00CD5E71">
      <w:pPr>
        <w:pStyle w:val="Ttulo11"/>
        <w:numPr>
          <w:ilvl w:val="0"/>
          <w:numId w:val="6"/>
        </w:numPr>
        <w:spacing w:before="71" w:line="360" w:lineRule="auto"/>
        <w:jc w:val="both"/>
        <w:rPr>
          <w:rFonts w:ascii="Century Gothic" w:hAnsi="Century Gothic"/>
          <w:b w:val="0"/>
          <w:sz w:val="24"/>
          <w:szCs w:val="24"/>
          <w:lang w:val="es-ES_tradnl"/>
        </w:rPr>
      </w:pPr>
      <w:r w:rsidRPr="0097594B">
        <w:rPr>
          <w:rFonts w:ascii="Century Gothic" w:hAnsi="Century Gothic"/>
          <w:sz w:val="24"/>
          <w:szCs w:val="24"/>
          <w:lang w:val="es-ES_tradnl"/>
        </w:rPr>
        <w:t>Tercera eliminatoria (Regional):</w:t>
      </w:r>
      <w:r w:rsidRPr="0097594B">
        <w:rPr>
          <w:rFonts w:ascii="Century Gothic" w:hAnsi="Century Gothic"/>
          <w:b w:val="0"/>
          <w:sz w:val="24"/>
          <w:szCs w:val="24"/>
          <w:lang w:val="es-ES_tradnl"/>
        </w:rPr>
        <w:t xml:space="preserve"> coordinada por los asesores regionales de matemática o el enlace designado por las autoridades regionales, con base en los lineamientos establecidos por la Comisión Organizadora de OLCOMEP</w:t>
      </w:r>
      <w:r w:rsidRPr="0097594B">
        <w:rPr>
          <w:rFonts w:ascii="Century Gothic" w:hAnsi="Century Gothic"/>
          <w:sz w:val="24"/>
          <w:szCs w:val="24"/>
          <w:lang w:val="es-ES_tradnl"/>
        </w:rPr>
        <w:t xml:space="preserve">. </w:t>
      </w:r>
      <w:r w:rsidRPr="0097594B">
        <w:rPr>
          <w:rFonts w:ascii="Century Gothic" w:hAnsi="Century Gothic"/>
          <w:b w:val="0"/>
          <w:sz w:val="24"/>
          <w:szCs w:val="24"/>
          <w:lang w:val="es-ES_tradnl"/>
        </w:rPr>
        <w:t xml:space="preserve">En esta etapa participaran los niños y niñas clasificados en cada año escolar en la tercera eliminatoria-circuital, considerando un máximo de 30 estudiantes por año escolar. La prueba se aplicara el día </w:t>
      </w:r>
      <w:r w:rsidR="006D77C1">
        <w:rPr>
          <w:rFonts w:ascii="Century Gothic" w:hAnsi="Century Gothic"/>
          <w:b w:val="0"/>
          <w:sz w:val="24"/>
          <w:szCs w:val="24"/>
          <w:lang w:val="es-ES_tradnl"/>
        </w:rPr>
        <w:t>viernes</w:t>
      </w:r>
      <w:r w:rsidRPr="0097594B">
        <w:rPr>
          <w:rFonts w:ascii="Century Gothic" w:hAnsi="Century Gothic"/>
          <w:b w:val="0"/>
          <w:sz w:val="24"/>
          <w:szCs w:val="24"/>
          <w:lang w:val="es-ES_tradnl"/>
        </w:rPr>
        <w:t xml:space="preserve"> </w:t>
      </w:r>
      <w:r w:rsidR="006D77C1">
        <w:rPr>
          <w:rFonts w:ascii="Century Gothic" w:hAnsi="Century Gothic"/>
          <w:b w:val="0"/>
          <w:sz w:val="24"/>
          <w:szCs w:val="24"/>
          <w:lang w:val="es-ES_tradnl"/>
        </w:rPr>
        <w:t>18</w:t>
      </w:r>
      <w:r w:rsidRPr="0097594B">
        <w:rPr>
          <w:rFonts w:ascii="Century Gothic" w:hAnsi="Century Gothic"/>
          <w:b w:val="0"/>
          <w:sz w:val="24"/>
          <w:szCs w:val="24"/>
          <w:lang w:val="es-ES_tradnl"/>
        </w:rPr>
        <w:t xml:space="preserve"> de </w:t>
      </w:r>
      <w:r w:rsidR="006D77C1">
        <w:rPr>
          <w:rFonts w:ascii="Century Gothic" w:hAnsi="Century Gothic"/>
          <w:b w:val="0"/>
          <w:sz w:val="24"/>
          <w:szCs w:val="24"/>
          <w:lang w:val="es-ES_tradnl"/>
        </w:rPr>
        <w:t>octubre</w:t>
      </w:r>
      <w:r w:rsidRPr="0097594B">
        <w:rPr>
          <w:rFonts w:ascii="Century Gothic" w:hAnsi="Century Gothic"/>
          <w:b w:val="0"/>
          <w:sz w:val="24"/>
          <w:szCs w:val="24"/>
          <w:lang w:val="es-ES_tradnl"/>
        </w:rPr>
        <w:t xml:space="preserve"> de 2019</w:t>
      </w:r>
    </w:p>
    <w:p w:rsidR="006D77C1" w:rsidRPr="006D77C1" w:rsidRDefault="00CD5E71" w:rsidP="006D77C1">
      <w:pPr>
        <w:pStyle w:val="Ttulo11"/>
        <w:numPr>
          <w:ilvl w:val="0"/>
          <w:numId w:val="6"/>
        </w:numPr>
        <w:spacing w:before="71" w:line="360" w:lineRule="auto"/>
        <w:jc w:val="both"/>
        <w:rPr>
          <w:rFonts w:ascii="Century Gothic" w:hAnsi="Century Gothic"/>
          <w:b w:val="0"/>
          <w:sz w:val="24"/>
          <w:szCs w:val="24"/>
          <w:lang w:val="es-ES_tradnl"/>
        </w:rPr>
      </w:pPr>
      <w:r w:rsidRPr="00E83D2E">
        <w:rPr>
          <w:rFonts w:ascii="Century Gothic" w:hAnsi="Century Gothic"/>
          <w:sz w:val="24"/>
          <w:szCs w:val="24"/>
          <w:lang w:val="es-ES_tradnl"/>
        </w:rPr>
        <w:t>Etapa Final Nacional (Sectorial):</w:t>
      </w:r>
      <w:r w:rsidRPr="0097594B">
        <w:rPr>
          <w:rFonts w:ascii="Century Gothic" w:hAnsi="Century Gothic"/>
          <w:b w:val="0"/>
          <w:sz w:val="24"/>
          <w:szCs w:val="24"/>
          <w:lang w:val="es-ES_tradnl"/>
        </w:rPr>
        <w:t xml:space="preserve"> coordinada la Comisión Organizadora de OLCOMEP con los compañeros encargados de la sede del sector correspondiente. En esta etapa participaran los niños y niñas clasificados en cada año escolar en la tercera eliminatoria-regional. La cuota de participación será de 2 estudiantes por </w:t>
      </w:r>
      <w:r w:rsidR="0036647F" w:rsidRPr="0097594B">
        <w:rPr>
          <w:rFonts w:ascii="Century Gothic" w:hAnsi="Century Gothic"/>
          <w:b w:val="0"/>
          <w:sz w:val="24"/>
          <w:szCs w:val="24"/>
          <w:lang w:val="es-ES_tradnl"/>
        </w:rPr>
        <w:t>año escolar</w:t>
      </w:r>
      <w:r w:rsidRPr="0097594B">
        <w:rPr>
          <w:rFonts w:ascii="Century Gothic" w:hAnsi="Century Gothic"/>
          <w:b w:val="0"/>
          <w:sz w:val="24"/>
          <w:szCs w:val="24"/>
          <w:lang w:val="es-ES_tradnl"/>
        </w:rPr>
        <w:t xml:space="preserve">, para un máximo de 12 estudiantes por dirección regional. </w:t>
      </w:r>
      <w:r w:rsidR="006D77C1" w:rsidRPr="006D77C1">
        <w:rPr>
          <w:rFonts w:ascii="Century Gothic" w:hAnsi="Century Gothic"/>
          <w:b w:val="0"/>
          <w:sz w:val="24"/>
          <w:szCs w:val="24"/>
          <w:lang w:val="es-ES_tradnl"/>
        </w:rPr>
        <w:t xml:space="preserve">La prueba se aplicara el día </w:t>
      </w:r>
      <w:r w:rsidR="006D77C1">
        <w:rPr>
          <w:rFonts w:ascii="Century Gothic" w:hAnsi="Century Gothic"/>
          <w:b w:val="0"/>
          <w:sz w:val="24"/>
          <w:szCs w:val="24"/>
          <w:lang w:val="es-ES_tradnl"/>
        </w:rPr>
        <w:t xml:space="preserve">miércoles 20 de noviembre </w:t>
      </w:r>
      <w:r w:rsidR="006D77C1" w:rsidRPr="006D77C1">
        <w:rPr>
          <w:rFonts w:ascii="Century Gothic" w:hAnsi="Century Gothic"/>
          <w:b w:val="0"/>
          <w:sz w:val="24"/>
          <w:szCs w:val="24"/>
          <w:lang w:val="es-ES_tradnl"/>
        </w:rPr>
        <w:t>de 2019</w:t>
      </w:r>
    </w:p>
    <w:p w:rsidR="0036647F" w:rsidRPr="0097594B" w:rsidRDefault="0036647F" w:rsidP="00CD5E71">
      <w:pPr>
        <w:spacing w:line="360" w:lineRule="auto"/>
        <w:jc w:val="both"/>
        <w:outlineLvl w:val="0"/>
        <w:rPr>
          <w:rFonts w:ascii="Century Gothic" w:hAnsi="Century Gothic" w:cs="Arial"/>
          <w:b/>
          <w:sz w:val="24"/>
          <w:szCs w:val="24"/>
        </w:rPr>
      </w:pPr>
    </w:p>
    <w:p w:rsidR="00CD5E71" w:rsidRPr="0097594B" w:rsidRDefault="00CD5E71" w:rsidP="00E83D2E">
      <w:pPr>
        <w:shd w:val="clear" w:color="auto" w:fill="D9D9D9" w:themeFill="background1" w:themeFillShade="D9"/>
        <w:spacing w:line="360" w:lineRule="auto"/>
        <w:jc w:val="both"/>
        <w:outlineLvl w:val="0"/>
        <w:rPr>
          <w:rFonts w:ascii="Century Gothic" w:hAnsi="Century Gothic" w:cs="Arial"/>
          <w:b/>
          <w:sz w:val="24"/>
          <w:szCs w:val="24"/>
        </w:rPr>
      </w:pPr>
      <w:r w:rsidRPr="0097594B">
        <w:rPr>
          <w:rFonts w:ascii="Century Gothic" w:hAnsi="Century Gothic" w:cs="Arial"/>
          <w:b/>
          <w:sz w:val="24"/>
          <w:szCs w:val="24"/>
        </w:rPr>
        <w:t>Temario:</w:t>
      </w:r>
    </w:p>
    <w:p w:rsidR="00CD5E71" w:rsidRPr="0097594B" w:rsidRDefault="00CD5E71" w:rsidP="00CD5E71">
      <w:pPr>
        <w:spacing w:line="360" w:lineRule="auto"/>
        <w:jc w:val="both"/>
        <w:rPr>
          <w:rFonts w:ascii="Century Gothic" w:eastAsia="Times New Roman" w:hAnsi="Century Gothic" w:cs="Arial"/>
          <w:sz w:val="24"/>
          <w:szCs w:val="24"/>
        </w:rPr>
      </w:pPr>
      <w:r w:rsidRPr="0097594B">
        <w:rPr>
          <w:rFonts w:ascii="Century Gothic" w:eastAsia="Times New Roman" w:hAnsi="Century Gothic" w:cs="Arial"/>
          <w:sz w:val="24"/>
          <w:szCs w:val="24"/>
        </w:rPr>
        <w:t>Tanto para la prueba regional como para la nacional el temario  serán todas las habilidades del Primero, Segundo y Tercer Trimestre del año</w:t>
      </w:r>
    </w:p>
    <w:p w:rsidR="00EB6476" w:rsidRDefault="00EB6476">
      <w:pPr>
        <w:rPr>
          <w:rFonts w:ascii="Century Gothic" w:hAnsi="Century Gothic" w:cs="Arial"/>
          <w:b/>
          <w:sz w:val="24"/>
          <w:szCs w:val="24"/>
        </w:rPr>
      </w:pPr>
      <w:r>
        <w:rPr>
          <w:rFonts w:ascii="Century Gothic" w:hAnsi="Century Gothic" w:cs="Arial"/>
          <w:b/>
          <w:sz w:val="24"/>
          <w:szCs w:val="24"/>
        </w:rPr>
        <w:br w:type="page"/>
      </w:r>
    </w:p>
    <w:p w:rsidR="00CD5E71" w:rsidRPr="0097594B" w:rsidRDefault="00CD5E71" w:rsidP="00E83D2E">
      <w:pPr>
        <w:shd w:val="clear" w:color="auto" w:fill="D9D9D9" w:themeFill="background1" w:themeFillShade="D9"/>
        <w:spacing w:line="360" w:lineRule="auto"/>
        <w:jc w:val="both"/>
        <w:rPr>
          <w:rFonts w:ascii="Century Gothic" w:hAnsi="Century Gothic" w:cs="Arial"/>
          <w:b/>
          <w:sz w:val="24"/>
          <w:szCs w:val="24"/>
        </w:rPr>
      </w:pPr>
      <w:r w:rsidRPr="0097594B">
        <w:rPr>
          <w:rFonts w:ascii="Century Gothic" w:hAnsi="Century Gothic" w:cs="Arial"/>
          <w:b/>
          <w:sz w:val="24"/>
          <w:szCs w:val="24"/>
        </w:rPr>
        <w:lastRenderedPageBreak/>
        <w:t>Eliminatoria Nacional</w:t>
      </w:r>
      <w:r w:rsidRPr="0097594B">
        <w:rPr>
          <w:rFonts w:ascii="Century Gothic" w:hAnsi="Century Gothic" w:cs="Arial"/>
          <w:b/>
          <w:sz w:val="24"/>
          <w:szCs w:val="24"/>
        </w:rPr>
        <w:tab/>
      </w:r>
      <w:r w:rsidRPr="0097594B">
        <w:rPr>
          <w:rFonts w:ascii="Century Gothic" w:hAnsi="Century Gothic" w:cs="Arial"/>
          <w:b/>
          <w:sz w:val="24"/>
          <w:szCs w:val="24"/>
        </w:rPr>
        <w:tab/>
      </w:r>
      <w:r w:rsidRPr="0097594B">
        <w:rPr>
          <w:rFonts w:ascii="Century Gothic" w:hAnsi="Century Gothic" w:cs="Arial"/>
          <w:b/>
          <w:sz w:val="24"/>
          <w:szCs w:val="24"/>
        </w:rPr>
        <w:tab/>
      </w:r>
      <w:r w:rsidRPr="0097594B">
        <w:rPr>
          <w:rFonts w:ascii="Century Gothic" w:hAnsi="Century Gothic" w:cs="Arial"/>
          <w:b/>
          <w:sz w:val="24"/>
          <w:szCs w:val="24"/>
        </w:rPr>
        <w:tab/>
      </w:r>
      <w:r w:rsidRPr="0097594B">
        <w:rPr>
          <w:rFonts w:ascii="Century Gothic" w:hAnsi="Century Gothic" w:cs="Arial"/>
          <w:b/>
          <w:sz w:val="24"/>
          <w:szCs w:val="24"/>
        </w:rPr>
        <w:tab/>
      </w:r>
      <w:r w:rsidRPr="0097594B">
        <w:rPr>
          <w:rFonts w:ascii="Century Gothic" w:hAnsi="Century Gothic" w:cs="Arial"/>
          <w:b/>
          <w:sz w:val="24"/>
          <w:szCs w:val="24"/>
        </w:rPr>
        <w:tab/>
      </w:r>
      <w:r w:rsidRPr="0097594B">
        <w:rPr>
          <w:rFonts w:ascii="Century Gothic" w:hAnsi="Century Gothic" w:cs="Arial"/>
          <w:b/>
          <w:sz w:val="24"/>
          <w:szCs w:val="24"/>
        </w:rPr>
        <w:tab/>
      </w:r>
      <w:r w:rsidRPr="0097594B">
        <w:rPr>
          <w:rFonts w:ascii="Century Gothic" w:hAnsi="Century Gothic" w:cs="Arial"/>
          <w:b/>
          <w:sz w:val="24"/>
          <w:szCs w:val="24"/>
        </w:rPr>
        <w:tab/>
      </w:r>
      <w:r w:rsidRPr="0097594B">
        <w:rPr>
          <w:rFonts w:ascii="Century Gothic" w:hAnsi="Century Gothic" w:cs="Arial"/>
          <w:b/>
          <w:sz w:val="24"/>
          <w:szCs w:val="24"/>
        </w:rPr>
        <w:tab/>
        <w:t xml:space="preserve">    </w:t>
      </w:r>
      <w:r w:rsidRPr="0097594B">
        <w:rPr>
          <w:rFonts w:ascii="Century Gothic" w:hAnsi="Century Gothic" w:cs="Arial"/>
          <w:b/>
          <w:color w:val="AEAAAA" w:themeColor="background2" w:themeShade="BF"/>
          <w:sz w:val="24"/>
          <w:szCs w:val="24"/>
        </w:rPr>
        <w:t>.</w:t>
      </w:r>
    </w:p>
    <w:p w:rsidR="00CD5E71" w:rsidRPr="0097594B" w:rsidRDefault="0036647F" w:rsidP="0036647F">
      <w:pPr>
        <w:spacing w:after="200" w:line="360" w:lineRule="auto"/>
        <w:jc w:val="both"/>
        <w:rPr>
          <w:rFonts w:ascii="Century Gothic" w:eastAsia="Times New Roman" w:hAnsi="Century Gothic" w:cs="Arial"/>
          <w:sz w:val="24"/>
          <w:szCs w:val="24"/>
        </w:rPr>
      </w:pPr>
      <w:r w:rsidRPr="0097594B">
        <w:rPr>
          <w:rFonts w:ascii="Century Gothic" w:eastAsia="Times New Roman" w:hAnsi="Century Gothic" w:cs="Arial"/>
          <w:sz w:val="24"/>
          <w:szCs w:val="24"/>
        </w:rPr>
        <w:t>Al igual que en años anteriores l</w:t>
      </w:r>
      <w:r w:rsidR="00CD5E71" w:rsidRPr="0097594B">
        <w:rPr>
          <w:rFonts w:ascii="Century Gothic" w:eastAsia="Times New Roman" w:hAnsi="Century Gothic" w:cs="Arial"/>
          <w:sz w:val="24"/>
          <w:szCs w:val="24"/>
        </w:rPr>
        <w:t>a eliminatoria nacional se efectuará por medio de “sectores educativos”, los cuales se encuentran conformados de la siguiente manera:</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3"/>
        <w:gridCol w:w="6570"/>
      </w:tblGrid>
      <w:tr w:rsidR="0036647F" w:rsidRPr="0097594B" w:rsidTr="00E83D2E">
        <w:trPr>
          <w:trHeight w:val="286"/>
        </w:trPr>
        <w:tc>
          <w:tcPr>
            <w:tcW w:w="2263" w:type="dxa"/>
            <w:shd w:val="clear" w:color="auto" w:fill="D9D9D9" w:themeFill="background1" w:themeFillShade="D9"/>
          </w:tcPr>
          <w:p w:rsidR="0036647F" w:rsidRPr="0097594B" w:rsidRDefault="0036647F" w:rsidP="0001652E">
            <w:pPr>
              <w:pStyle w:val="NormalWeb"/>
              <w:spacing w:before="120" w:beforeAutospacing="0" w:after="120" w:afterAutospacing="0" w:line="360" w:lineRule="auto"/>
              <w:jc w:val="center"/>
              <w:rPr>
                <w:rFonts w:ascii="Century Gothic" w:eastAsia="Calibri" w:hAnsi="Century Gothic" w:cs="Arial"/>
                <w:b/>
                <w:lang w:eastAsia="en-US"/>
              </w:rPr>
            </w:pPr>
            <w:r w:rsidRPr="0097594B">
              <w:rPr>
                <w:rFonts w:ascii="Century Gothic" w:eastAsia="Calibri" w:hAnsi="Century Gothic" w:cs="Arial"/>
                <w:b/>
                <w:lang w:eastAsia="en-US"/>
              </w:rPr>
              <w:t>Sectores</w:t>
            </w:r>
          </w:p>
        </w:tc>
        <w:tc>
          <w:tcPr>
            <w:tcW w:w="6570" w:type="dxa"/>
            <w:shd w:val="clear" w:color="auto" w:fill="D9D9D9" w:themeFill="background1" w:themeFillShade="D9"/>
          </w:tcPr>
          <w:p w:rsidR="0036647F" w:rsidRPr="0097594B" w:rsidRDefault="0036647F" w:rsidP="0001652E">
            <w:pPr>
              <w:pStyle w:val="NormalWeb"/>
              <w:spacing w:before="120" w:beforeAutospacing="0" w:after="120" w:afterAutospacing="0" w:line="360" w:lineRule="auto"/>
              <w:jc w:val="center"/>
              <w:rPr>
                <w:rFonts w:ascii="Century Gothic" w:eastAsia="Calibri" w:hAnsi="Century Gothic" w:cs="Arial"/>
                <w:b/>
                <w:lang w:eastAsia="en-US"/>
              </w:rPr>
            </w:pPr>
            <w:r w:rsidRPr="0097594B">
              <w:rPr>
                <w:rFonts w:ascii="Century Gothic" w:eastAsia="Calibri" w:hAnsi="Century Gothic" w:cs="Arial"/>
                <w:b/>
                <w:lang w:eastAsia="en-US"/>
              </w:rPr>
              <w:t>Regiones Escolares</w:t>
            </w:r>
          </w:p>
        </w:tc>
      </w:tr>
      <w:tr w:rsidR="0036647F" w:rsidRPr="0097594B" w:rsidTr="00E83D2E">
        <w:tc>
          <w:tcPr>
            <w:tcW w:w="2263" w:type="dxa"/>
            <w:shd w:val="clear" w:color="auto" w:fill="BDD6EE" w:themeFill="accent1" w:themeFillTint="66"/>
          </w:tcPr>
          <w:p w:rsidR="0036647F" w:rsidRPr="00E83D2E" w:rsidRDefault="0036647F" w:rsidP="0001652E">
            <w:pPr>
              <w:pStyle w:val="NormalWeb"/>
              <w:spacing w:before="120" w:beforeAutospacing="0" w:after="120" w:afterAutospacing="0" w:line="360" w:lineRule="auto"/>
              <w:jc w:val="both"/>
              <w:rPr>
                <w:rFonts w:ascii="Century Gothic" w:eastAsia="Calibri" w:hAnsi="Century Gothic" w:cs="Arial"/>
                <w:b/>
                <w:lang w:eastAsia="en-US"/>
              </w:rPr>
            </w:pPr>
            <w:r w:rsidRPr="00E83D2E">
              <w:rPr>
                <w:rFonts w:ascii="Century Gothic" w:eastAsia="Calibri" w:hAnsi="Century Gothic" w:cs="Arial"/>
                <w:b/>
                <w:lang w:eastAsia="en-US"/>
              </w:rPr>
              <w:t>Sur</w:t>
            </w:r>
          </w:p>
        </w:tc>
        <w:tc>
          <w:tcPr>
            <w:tcW w:w="6570" w:type="dxa"/>
            <w:shd w:val="clear" w:color="auto" w:fill="auto"/>
          </w:tcPr>
          <w:p w:rsidR="0036647F" w:rsidRPr="0097594B" w:rsidRDefault="0036647F" w:rsidP="0001652E">
            <w:pPr>
              <w:pStyle w:val="NormalWeb"/>
              <w:spacing w:before="120" w:beforeAutospacing="0" w:after="120" w:afterAutospacing="0" w:line="360" w:lineRule="auto"/>
              <w:jc w:val="both"/>
              <w:rPr>
                <w:rFonts w:ascii="Century Gothic" w:eastAsia="Calibri" w:hAnsi="Century Gothic" w:cs="Arial"/>
                <w:lang w:eastAsia="en-US"/>
              </w:rPr>
            </w:pPr>
            <w:r w:rsidRPr="0097594B">
              <w:rPr>
                <w:rFonts w:ascii="Century Gothic" w:eastAsia="Calibri" w:hAnsi="Century Gothic" w:cs="Arial"/>
                <w:lang w:eastAsia="en-US"/>
              </w:rPr>
              <w:t>Pérez Zeledón – Grande del Térraba – Coto</w:t>
            </w:r>
          </w:p>
        </w:tc>
      </w:tr>
      <w:tr w:rsidR="0036647F" w:rsidRPr="0097594B" w:rsidTr="00E83D2E">
        <w:tc>
          <w:tcPr>
            <w:tcW w:w="2263" w:type="dxa"/>
            <w:shd w:val="clear" w:color="auto" w:fill="BDD6EE" w:themeFill="accent1" w:themeFillTint="66"/>
          </w:tcPr>
          <w:p w:rsidR="0036647F" w:rsidRPr="00E83D2E" w:rsidRDefault="0036647F" w:rsidP="0001652E">
            <w:pPr>
              <w:pStyle w:val="NormalWeb"/>
              <w:spacing w:before="120" w:beforeAutospacing="0" w:after="120" w:afterAutospacing="0" w:line="360" w:lineRule="auto"/>
              <w:jc w:val="both"/>
              <w:rPr>
                <w:rFonts w:ascii="Century Gothic" w:eastAsia="Calibri" w:hAnsi="Century Gothic" w:cs="Arial"/>
                <w:b/>
                <w:lang w:eastAsia="en-US"/>
              </w:rPr>
            </w:pPr>
            <w:r w:rsidRPr="00E83D2E">
              <w:rPr>
                <w:rFonts w:ascii="Century Gothic" w:eastAsia="Calibri" w:hAnsi="Century Gothic" w:cs="Arial"/>
                <w:b/>
                <w:lang w:eastAsia="en-US"/>
              </w:rPr>
              <w:t>Pacífico</w:t>
            </w:r>
          </w:p>
        </w:tc>
        <w:tc>
          <w:tcPr>
            <w:tcW w:w="6570" w:type="dxa"/>
            <w:shd w:val="clear" w:color="auto" w:fill="auto"/>
          </w:tcPr>
          <w:p w:rsidR="0036647F" w:rsidRPr="0097594B" w:rsidRDefault="0036647F" w:rsidP="0001652E">
            <w:pPr>
              <w:pStyle w:val="NormalWeb"/>
              <w:spacing w:before="120" w:beforeAutospacing="0" w:after="120" w:afterAutospacing="0" w:line="360" w:lineRule="auto"/>
              <w:jc w:val="both"/>
              <w:rPr>
                <w:rFonts w:ascii="Century Gothic" w:eastAsia="Calibri" w:hAnsi="Century Gothic" w:cs="Arial"/>
                <w:lang w:eastAsia="en-US"/>
              </w:rPr>
            </w:pPr>
            <w:r w:rsidRPr="0097594B">
              <w:rPr>
                <w:rFonts w:ascii="Century Gothic" w:eastAsia="Calibri" w:hAnsi="Century Gothic" w:cs="Arial"/>
                <w:lang w:eastAsia="en-US"/>
              </w:rPr>
              <w:t>Aguirre – Puntarenas – Peninsular</w:t>
            </w:r>
          </w:p>
        </w:tc>
      </w:tr>
      <w:tr w:rsidR="0036647F" w:rsidRPr="0097594B" w:rsidTr="00E83D2E">
        <w:tc>
          <w:tcPr>
            <w:tcW w:w="2263" w:type="dxa"/>
            <w:shd w:val="clear" w:color="auto" w:fill="BDD6EE" w:themeFill="accent1" w:themeFillTint="66"/>
          </w:tcPr>
          <w:p w:rsidR="0036647F" w:rsidRPr="00E83D2E" w:rsidRDefault="0036647F" w:rsidP="0001652E">
            <w:pPr>
              <w:pStyle w:val="NormalWeb"/>
              <w:spacing w:before="120" w:beforeAutospacing="0" w:after="120" w:afterAutospacing="0" w:line="360" w:lineRule="auto"/>
              <w:jc w:val="both"/>
              <w:rPr>
                <w:rFonts w:ascii="Century Gothic" w:eastAsia="Calibri" w:hAnsi="Century Gothic" w:cs="Arial"/>
                <w:b/>
                <w:lang w:eastAsia="en-US"/>
              </w:rPr>
            </w:pPr>
            <w:r w:rsidRPr="00E83D2E">
              <w:rPr>
                <w:rFonts w:ascii="Century Gothic" w:eastAsia="Calibri" w:hAnsi="Century Gothic" w:cs="Arial"/>
                <w:b/>
                <w:lang w:eastAsia="en-US"/>
              </w:rPr>
              <w:t>Atlántico</w:t>
            </w:r>
          </w:p>
        </w:tc>
        <w:tc>
          <w:tcPr>
            <w:tcW w:w="6570" w:type="dxa"/>
            <w:shd w:val="clear" w:color="auto" w:fill="auto"/>
          </w:tcPr>
          <w:p w:rsidR="0036647F" w:rsidRPr="0097594B" w:rsidRDefault="0036647F" w:rsidP="0001652E">
            <w:pPr>
              <w:pStyle w:val="NormalWeb"/>
              <w:spacing w:before="120" w:beforeAutospacing="0" w:after="120" w:afterAutospacing="0" w:line="360" w:lineRule="auto"/>
              <w:jc w:val="both"/>
              <w:rPr>
                <w:rFonts w:ascii="Century Gothic" w:eastAsia="Calibri" w:hAnsi="Century Gothic" w:cs="Arial"/>
                <w:lang w:eastAsia="en-US"/>
              </w:rPr>
            </w:pPr>
            <w:r w:rsidRPr="0097594B">
              <w:rPr>
                <w:rFonts w:ascii="Century Gothic" w:eastAsia="Calibri" w:hAnsi="Century Gothic" w:cs="Arial"/>
                <w:lang w:eastAsia="en-US"/>
              </w:rPr>
              <w:t>Sarapiquí – Guápiles – Limón- Sulá</w:t>
            </w:r>
          </w:p>
        </w:tc>
      </w:tr>
      <w:tr w:rsidR="0036647F" w:rsidRPr="0097594B" w:rsidTr="00E83D2E">
        <w:tc>
          <w:tcPr>
            <w:tcW w:w="2263" w:type="dxa"/>
            <w:shd w:val="clear" w:color="auto" w:fill="BDD6EE" w:themeFill="accent1" w:themeFillTint="66"/>
          </w:tcPr>
          <w:p w:rsidR="0036647F" w:rsidRPr="00E83D2E" w:rsidRDefault="0036647F" w:rsidP="0001652E">
            <w:pPr>
              <w:pStyle w:val="NormalWeb"/>
              <w:spacing w:before="120" w:beforeAutospacing="0" w:after="120" w:afterAutospacing="0" w:line="360" w:lineRule="auto"/>
              <w:jc w:val="both"/>
              <w:rPr>
                <w:rFonts w:ascii="Century Gothic" w:eastAsia="Calibri" w:hAnsi="Century Gothic" w:cs="Arial"/>
                <w:b/>
                <w:lang w:eastAsia="en-US"/>
              </w:rPr>
            </w:pPr>
            <w:r w:rsidRPr="00E83D2E">
              <w:rPr>
                <w:rFonts w:ascii="Century Gothic" w:eastAsia="Calibri" w:hAnsi="Century Gothic" w:cs="Arial"/>
                <w:b/>
                <w:lang w:eastAsia="en-US"/>
              </w:rPr>
              <w:t xml:space="preserve">Central </w:t>
            </w:r>
            <w:proofErr w:type="spellStart"/>
            <w:r w:rsidRPr="00E83D2E">
              <w:rPr>
                <w:rFonts w:ascii="Century Gothic" w:eastAsia="Calibri" w:hAnsi="Century Gothic" w:cs="Arial"/>
                <w:b/>
                <w:lang w:eastAsia="en-US"/>
              </w:rPr>
              <w:t>Central</w:t>
            </w:r>
            <w:proofErr w:type="spellEnd"/>
          </w:p>
        </w:tc>
        <w:tc>
          <w:tcPr>
            <w:tcW w:w="6570" w:type="dxa"/>
            <w:shd w:val="clear" w:color="auto" w:fill="auto"/>
          </w:tcPr>
          <w:p w:rsidR="0036647F" w:rsidRPr="0097594B" w:rsidRDefault="0036647F" w:rsidP="0001652E">
            <w:pPr>
              <w:pStyle w:val="NormalWeb"/>
              <w:spacing w:before="120" w:beforeAutospacing="0" w:after="120" w:afterAutospacing="0" w:line="360" w:lineRule="auto"/>
              <w:jc w:val="both"/>
              <w:rPr>
                <w:rFonts w:ascii="Century Gothic" w:eastAsia="Calibri" w:hAnsi="Century Gothic" w:cs="Arial"/>
                <w:lang w:eastAsia="en-US"/>
              </w:rPr>
            </w:pPr>
            <w:r w:rsidRPr="0097594B">
              <w:rPr>
                <w:rFonts w:ascii="Century Gothic" w:eastAsia="Calibri" w:hAnsi="Century Gothic" w:cs="Arial"/>
                <w:lang w:eastAsia="en-US"/>
              </w:rPr>
              <w:t xml:space="preserve">San José Central – San José Norte– Desamparados </w:t>
            </w:r>
          </w:p>
        </w:tc>
      </w:tr>
      <w:tr w:rsidR="0036647F" w:rsidRPr="0097594B" w:rsidTr="00E83D2E">
        <w:tc>
          <w:tcPr>
            <w:tcW w:w="2263" w:type="dxa"/>
            <w:shd w:val="clear" w:color="auto" w:fill="BDD6EE" w:themeFill="accent1" w:themeFillTint="66"/>
          </w:tcPr>
          <w:p w:rsidR="0036647F" w:rsidRPr="00E83D2E" w:rsidRDefault="0036647F" w:rsidP="0001652E">
            <w:pPr>
              <w:pStyle w:val="NormalWeb"/>
              <w:spacing w:before="120" w:beforeAutospacing="0" w:after="120" w:afterAutospacing="0" w:line="360" w:lineRule="auto"/>
              <w:jc w:val="both"/>
              <w:rPr>
                <w:rFonts w:ascii="Century Gothic" w:eastAsia="Calibri" w:hAnsi="Century Gothic" w:cs="Arial"/>
                <w:b/>
                <w:lang w:eastAsia="en-US"/>
              </w:rPr>
            </w:pPr>
            <w:r w:rsidRPr="00E83D2E">
              <w:rPr>
                <w:rFonts w:ascii="Century Gothic" w:eastAsia="Calibri" w:hAnsi="Century Gothic" w:cs="Arial"/>
                <w:b/>
                <w:lang w:eastAsia="en-US"/>
              </w:rPr>
              <w:t>Central Oeste</w:t>
            </w:r>
          </w:p>
        </w:tc>
        <w:tc>
          <w:tcPr>
            <w:tcW w:w="6570" w:type="dxa"/>
            <w:shd w:val="clear" w:color="auto" w:fill="auto"/>
          </w:tcPr>
          <w:p w:rsidR="0036647F" w:rsidRPr="0097594B" w:rsidRDefault="0036647F" w:rsidP="0001652E">
            <w:pPr>
              <w:pStyle w:val="NormalWeb"/>
              <w:spacing w:before="120" w:beforeAutospacing="0" w:after="120" w:afterAutospacing="0" w:line="360" w:lineRule="auto"/>
              <w:jc w:val="both"/>
              <w:rPr>
                <w:rFonts w:ascii="Century Gothic" w:eastAsia="Calibri" w:hAnsi="Century Gothic" w:cs="Arial"/>
                <w:lang w:eastAsia="en-US"/>
              </w:rPr>
            </w:pPr>
            <w:r w:rsidRPr="0097594B">
              <w:rPr>
                <w:rFonts w:ascii="Century Gothic" w:eastAsia="Calibri" w:hAnsi="Century Gothic" w:cs="Arial"/>
                <w:lang w:eastAsia="en-US"/>
              </w:rPr>
              <w:t>San José Oeste– Puriscal</w:t>
            </w:r>
          </w:p>
        </w:tc>
      </w:tr>
      <w:tr w:rsidR="0036647F" w:rsidRPr="0097594B" w:rsidTr="00E83D2E">
        <w:tc>
          <w:tcPr>
            <w:tcW w:w="2263" w:type="dxa"/>
            <w:shd w:val="clear" w:color="auto" w:fill="BDD6EE" w:themeFill="accent1" w:themeFillTint="66"/>
          </w:tcPr>
          <w:p w:rsidR="0036647F" w:rsidRPr="00E83D2E" w:rsidRDefault="0036647F" w:rsidP="0001652E">
            <w:pPr>
              <w:pStyle w:val="NormalWeb"/>
              <w:spacing w:before="120" w:beforeAutospacing="0" w:after="120" w:afterAutospacing="0" w:line="360" w:lineRule="auto"/>
              <w:jc w:val="both"/>
              <w:rPr>
                <w:rFonts w:ascii="Century Gothic" w:eastAsia="Calibri" w:hAnsi="Century Gothic" w:cs="Arial"/>
                <w:b/>
                <w:lang w:eastAsia="en-US"/>
              </w:rPr>
            </w:pPr>
            <w:r w:rsidRPr="00E83D2E">
              <w:rPr>
                <w:rFonts w:ascii="Century Gothic" w:eastAsia="Calibri" w:hAnsi="Century Gothic" w:cs="Arial"/>
                <w:b/>
                <w:lang w:eastAsia="en-US"/>
              </w:rPr>
              <w:t>Occidente</w:t>
            </w:r>
          </w:p>
        </w:tc>
        <w:tc>
          <w:tcPr>
            <w:tcW w:w="6570" w:type="dxa"/>
            <w:shd w:val="clear" w:color="auto" w:fill="auto"/>
          </w:tcPr>
          <w:p w:rsidR="0036647F" w:rsidRPr="0097594B" w:rsidRDefault="0036647F" w:rsidP="0001652E">
            <w:pPr>
              <w:pStyle w:val="NormalWeb"/>
              <w:spacing w:before="120" w:beforeAutospacing="0" w:after="120" w:afterAutospacing="0" w:line="360" w:lineRule="auto"/>
              <w:jc w:val="both"/>
              <w:rPr>
                <w:rFonts w:ascii="Century Gothic" w:eastAsia="Calibri" w:hAnsi="Century Gothic" w:cs="Arial"/>
                <w:lang w:eastAsia="en-US"/>
              </w:rPr>
            </w:pPr>
            <w:r w:rsidRPr="0097594B">
              <w:rPr>
                <w:rFonts w:ascii="Century Gothic" w:eastAsia="Calibri" w:hAnsi="Century Gothic" w:cs="Arial"/>
                <w:lang w:eastAsia="en-US"/>
              </w:rPr>
              <w:t xml:space="preserve">Occidente – Alajuela – Heredia </w:t>
            </w:r>
          </w:p>
        </w:tc>
      </w:tr>
      <w:tr w:rsidR="0036647F" w:rsidRPr="0097594B" w:rsidTr="00E83D2E">
        <w:tc>
          <w:tcPr>
            <w:tcW w:w="2263" w:type="dxa"/>
            <w:shd w:val="clear" w:color="auto" w:fill="BDD6EE" w:themeFill="accent1" w:themeFillTint="66"/>
          </w:tcPr>
          <w:p w:rsidR="0036647F" w:rsidRPr="00E83D2E" w:rsidRDefault="0036647F" w:rsidP="0001652E">
            <w:pPr>
              <w:pStyle w:val="NormalWeb"/>
              <w:spacing w:before="120" w:beforeAutospacing="0" w:after="120" w:afterAutospacing="0" w:line="360" w:lineRule="auto"/>
              <w:jc w:val="both"/>
              <w:rPr>
                <w:rFonts w:ascii="Century Gothic" w:eastAsia="Calibri" w:hAnsi="Century Gothic" w:cs="Arial"/>
                <w:b/>
                <w:lang w:eastAsia="en-US"/>
              </w:rPr>
            </w:pPr>
            <w:r w:rsidRPr="00E83D2E">
              <w:rPr>
                <w:rFonts w:ascii="Century Gothic" w:eastAsia="Calibri" w:hAnsi="Century Gothic" w:cs="Arial"/>
                <w:b/>
                <w:lang w:eastAsia="en-US"/>
              </w:rPr>
              <w:t>Norte</w:t>
            </w:r>
          </w:p>
        </w:tc>
        <w:tc>
          <w:tcPr>
            <w:tcW w:w="6570" w:type="dxa"/>
            <w:shd w:val="clear" w:color="auto" w:fill="auto"/>
          </w:tcPr>
          <w:p w:rsidR="0036647F" w:rsidRPr="0097594B" w:rsidRDefault="0036647F" w:rsidP="0001652E">
            <w:pPr>
              <w:pStyle w:val="NormalWeb"/>
              <w:spacing w:before="120" w:beforeAutospacing="0" w:after="120" w:afterAutospacing="0" w:line="360" w:lineRule="auto"/>
              <w:jc w:val="both"/>
              <w:rPr>
                <w:rFonts w:ascii="Century Gothic" w:eastAsia="Calibri" w:hAnsi="Century Gothic" w:cs="Arial"/>
                <w:lang w:eastAsia="en-US"/>
              </w:rPr>
            </w:pPr>
            <w:r w:rsidRPr="0097594B">
              <w:rPr>
                <w:rFonts w:ascii="Century Gothic" w:eastAsia="Calibri" w:hAnsi="Century Gothic" w:cs="Arial"/>
                <w:lang w:eastAsia="en-US"/>
              </w:rPr>
              <w:t xml:space="preserve">Norte </w:t>
            </w:r>
            <w:proofErr w:type="spellStart"/>
            <w:r w:rsidRPr="0097594B">
              <w:rPr>
                <w:rFonts w:ascii="Century Gothic" w:eastAsia="Calibri" w:hAnsi="Century Gothic" w:cs="Arial"/>
                <w:lang w:eastAsia="en-US"/>
              </w:rPr>
              <w:t>Norte</w:t>
            </w:r>
            <w:proofErr w:type="spellEnd"/>
            <w:r w:rsidRPr="0097594B">
              <w:rPr>
                <w:rFonts w:ascii="Century Gothic" w:eastAsia="Calibri" w:hAnsi="Century Gothic" w:cs="Arial"/>
                <w:lang w:eastAsia="en-US"/>
              </w:rPr>
              <w:t xml:space="preserve"> – San Carlos</w:t>
            </w:r>
          </w:p>
        </w:tc>
      </w:tr>
      <w:tr w:rsidR="0036647F" w:rsidRPr="0097594B" w:rsidTr="00E83D2E">
        <w:tc>
          <w:tcPr>
            <w:tcW w:w="2263" w:type="dxa"/>
            <w:shd w:val="clear" w:color="auto" w:fill="BDD6EE" w:themeFill="accent1" w:themeFillTint="66"/>
          </w:tcPr>
          <w:p w:rsidR="0036647F" w:rsidRPr="00E83D2E" w:rsidRDefault="0036647F" w:rsidP="0001652E">
            <w:pPr>
              <w:pStyle w:val="NormalWeb"/>
              <w:spacing w:before="120" w:beforeAutospacing="0" w:after="120" w:afterAutospacing="0" w:line="360" w:lineRule="auto"/>
              <w:jc w:val="both"/>
              <w:rPr>
                <w:rFonts w:ascii="Century Gothic" w:eastAsia="Calibri" w:hAnsi="Century Gothic" w:cs="Arial"/>
                <w:b/>
                <w:lang w:eastAsia="en-US"/>
              </w:rPr>
            </w:pPr>
            <w:r w:rsidRPr="00E83D2E">
              <w:rPr>
                <w:rFonts w:ascii="Century Gothic" w:eastAsia="Calibri" w:hAnsi="Century Gothic" w:cs="Arial"/>
                <w:b/>
                <w:lang w:eastAsia="en-US"/>
              </w:rPr>
              <w:t>Cartago</w:t>
            </w:r>
          </w:p>
        </w:tc>
        <w:tc>
          <w:tcPr>
            <w:tcW w:w="6570" w:type="dxa"/>
            <w:shd w:val="clear" w:color="auto" w:fill="auto"/>
          </w:tcPr>
          <w:p w:rsidR="0036647F" w:rsidRPr="0097594B" w:rsidRDefault="0036647F" w:rsidP="0001652E">
            <w:pPr>
              <w:pStyle w:val="NormalWeb"/>
              <w:spacing w:before="120" w:beforeAutospacing="0" w:after="120" w:afterAutospacing="0" w:line="360" w:lineRule="auto"/>
              <w:jc w:val="both"/>
              <w:rPr>
                <w:rFonts w:ascii="Century Gothic" w:eastAsia="Calibri" w:hAnsi="Century Gothic" w:cs="Arial"/>
                <w:lang w:eastAsia="en-US"/>
              </w:rPr>
            </w:pPr>
            <w:r w:rsidRPr="0097594B">
              <w:rPr>
                <w:rFonts w:ascii="Century Gothic" w:eastAsia="Calibri" w:hAnsi="Century Gothic" w:cs="Arial"/>
                <w:lang w:eastAsia="en-US"/>
              </w:rPr>
              <w:t>Cartago – Turrialba – Los Santos</w:t>
            </w:r>
          </w:p>
        </w:tc>
      </w:tr>
      <w:tr w:rsidR="0036647F" w:rsidRPr="0097594B" w:rsidTr="00E83D2E">
        <w:tc>
          <w:tcPr>
            <w:tcW w:w="2263" w:type="dxa"/>
            <w:shd w:val="clear" w:color="auto" w:fill="BDD6EE" w:themeFill="accent1" w:themeFillTint="66"/>
          </w:tcPr>
          <w:p w:rsidR="0036647F" w:rsidRPr="00E83D2E" w:rsidRDefault="0036647F" w:rsidP="0001652E">
            <w:pPr>
              <w:pStyle w:val="NormalWeb"/>
              <w:spacing w:before="120" w:beforeAutospacing="0" w:after="120" w:afterAutospacing="0" w:line="360" w:lineRule="auto"/>
              <w:jc w:val="both"/>
              <w:rPr>
                <w:rFonts w:ascii="Century Gothic" w:eastAsia="Calibri" w:hAnsi="Century Gothic" w:cs="Arial"/>
                <w:b/>
                <w:lang w:eastAsia="en-US"/>
              </w:rPr>
            </w:pPr>
            <w:r w:rsidRPr="00E83D2E">
              <w:rPr>
                <w:rFonts w:ascii="Century Gothic" w:eastAsia="Calibri" w:hAnsi="Century Gothic" w:cs="Arial"/>
                <w:b/>
                <w:lang w:eastAsia="en-US"/>
              </w:rPr>
              <w:t>Chorotega</w:t>
            </w:r>
          </w:p>
        </w:tc>
        <w:tc>
          <w:tcPr>
            <w:tcW w:w="6570" w:type="dxa"/>
            <w:shd w:val="clear" w:color="auto" w:fill="auto"/>
          </w:tcPr>
          <w:p w:rsidR="0036647F" w:rsidRPr="0097594B" w:rsidRDefault="0036647F" w:rsidP="0001652E">
            <w:pPr>
              <w:pStyle w:val="NormalWeb"/>
              <w:spacing w:before="120" w:beforeAutospacing="0" w:after="120" w:afterAutospacing="0" w:line="360" w:lineRule="auto"/>
              <w:jc w:val="both"/>
              <w:rPr>
                <w:rFonts w:ascii="Century Gothic" w:eastAsia="Calibri" w:hAnsi="Century Gothic" w:cs="Arial"/>
                <w:lang w:eastAsia="en-US"/>
              </w:rPr>
            </w:pPr>
            <w:r w:rsidRPr="0097594B">
              <w:rPr>
                <w:rFonts w:ascii="Century Gothic" w:eastAsia="Calibri" w:hAnsi="Century Gothic" w:cs="Arial"/>
                <w:lang w:eastAsia="en-US"/>
              </w:rPr>
              <w:t xml:space="preserve">Liberia – Cañas – Santa Cruz – Nicoya   </w:t>
            </w:r>
          </w:p>
        </w:tc>
      </w:tr>
    </w:tbl>
    <w:p w:rsidR="00CD5E71" w:rsidRPr="0097594B" w:rsidRDefault="00CD5E71" w:rsidP="00CD5E71">
      <w:pPr>
        <w:pStyle w:val="Prrafodelista"/>
        <w:spacing w:after="200" w:line="360" w:lineRule="auto"/>
        <w:jc w:val="both"/>
        <w:rPr>
          <w:rFonts w:ascii="Century Gothic" w:eastAsia="Times New Roman" w:hAnsi="Century Gothic" w:cs="Arial"/>
          <w:sz w:val="24"/>
          <w:szCs w:val="24"/>
        </w:rPr>
      </w:pPr>
    </w:p>
    <w:p w:rsidR="00CD5E71" w:rsidRPr="0097594B" w:rsidRDefault="00CD5E71" w:rsidP="00CD5E71">
      <w:pPr>
        <w:pStyle w:val="Prrafodelista"/>
        <w:numPr>
          <w:ilvl w:val="0"/>
          <w:numId w:val="3"/>
        </w:numPr>
        <w:spacing w:after="200" w:line="360" w:lineRule="auto"/>
        <w:jc w:val="both"/>
        <w:rPr>
          <w:rFonts w:ascii="Century Gothic" w:eastAsia="Times New Roman" w:hAnsi="Century Gothic" w:cs="Arial"/>
          <w:sz w:val="24"/>
          <w:szCs w:val="24"/>
        </w:rPr>
      </w:pPr>
      <w:r w:rsidRPr="0097594B">
        <w:rPr>
          <w:rFonts w:ascii="Century Gothic" w:eastAsia="Times New Roman" w:hAnsi="Century Gothic" w:cs="Arial"/>
          <w:sz w:val="24"/>
          <w:szCs w:val="24"/>
        </w:rPr>
        <w:t xml:space="preserve">La fecha de aplicación de la </w:t>
      </w:r>
      <w:r w:rsidRPr="00903F80">
        <w:rPr>
          <w:rFonts w:ascii="Century Gothic" w:eastAsia="Times New Roman" w:hAnsi="Century Gothic" w:cs="Arial"/>
          <w:b/>
          <w:sz w:val="24"/>
          <w:szCs w:val="24"/>
        </w:rPr>
        <w:t>prueba</w:t>
      </w:r>
      <w:r w:rsidRPr="0097594B">
        <w:rPr>
          <w:rFonts w:ascii="Century Gothic" w:eastAsia="Times New Roman" w:hAnsi="Century Gothic" w:cs="Arial"/>
          <w:sz w:val="24"/>
          <w:szCs w:val="24"/>
        </w:rPr>
        <w:t xml:space="preserve"> </w:t>
      </w:r>
      <w:r w:rsidRPr="0097594B">
        <w:rPr>
          <w:rFonts w:ascii="Century Gothic" w:eastAsia="Times New Roman" w:hAnsi="Century Gothic" w:cs="Arial"/>
          <w:b/>
          <w:sz w:val="24"/>
          <w:szCs w:val="24"/>
        </w:rPr>
        <w:t xml:space="preserve">nacional es el </w:t>
      </w:r>
      <w:r w:rsidR="0036647F" w:rsidRPr="0097594B">
        <w:rPr>
          <w:rFonts w:ascii="Century Gothic" w:eastAsia="Times New Roman" w:hAnsi="Century Gothic" w:cs="Arial"/>
          <w:b/>
          <w:sz w:val="24"/>
          <w:szCs w:val="24"/>
        </w:rPr>
        <w:t>20</w:t>
      </w:r>
      <w:r w:rsidRPr="0097594B">
        <w:rPr>
          <w:rFonts w:ascii="Century Gothic" w:eastAsia="Times New Roman" w:hAnsi="Century Gothic" w:cs="Arial"/>
          <w:b/>
          <w:sz w:val="24"/>
          <w:szCs w:val="24"/>
        </w:rPr>
        <w:t xml:space="preserve"> de noviembre</w:t>
      </w:r>
      <w:r w:rsidR="0036647F" w:rsidRPr="0097594B">
        <w:rPr>
          <w:rFonts w:ascii="Century Gothic" w:eastAsia="Times New Roman" w:hAnsi="Century Gothic" w:cs="Arial"/>
          <w:sz w:val="24"/>
          <w:szCs w:val="24"/>
        </w:rPr>
        <w:t xml:space="preserve"> del 2019</w:t>
      </w:r>
      <w:r w:rsidRPr="0097594B">
        <w:rPr>
          <w:rFonts w:ascii="Century Gothic" w:eastAsia="Times New Roman" w:hAnsi="Century Gothic" w:cs="Arial"/>
          <w:sz w:val="24"/>
          <w:szCs w:val="24"/>
        </w:rPr>
        <w:t xml:space="preserve"> iniciando a las 8:00 a.m. en la región designada como sede de aplicación</w:t>
      </w:r>
    </w:p>
    <w:p w:rsidR="00CD5E71" w:rsidRPr="0097594B" w:rsidRDefault="00CD5E71" w:rsidP="00CD5E71">
      <w:pPr>
        <w:pStyle w:val="Prrafodelista"/>
        <w:numPr>
          <w:ilvl w:val="0"/>
          <w:numId w:val="3"/>
        </w:numPr>
        <w:spacing w:after="200" w:line="360" w:lineRule="auto"/>
        <w:jc w:val="both"/>
        <w:rPr>
          <w:rFonts w:ascii="Century Gothic" w:eastAsia="Times New Roman" w:hAnsi="Century Gothic" w:cs="Arial"/>
          <w:sz w:val="24"/>
          <w:szCs w:val="24"/>
        </w:rPr>
      </w:pPr>
      <w:r w:rsidRPr="0097594B">
        <w:rPr>
          <w:rFonts w:ascii="Century Gothic" w:eastAsia="Times New Roman" w:hAnsi="Century Gothic" w:cs="Arial"/>
          <w:sz w:val="24"/>
          <w:szCs w:val="24"/>
        </w:rPr>
        <w:t xml:space="preserve">Una vez aplicadas las pruebas se recogen, se empacan y se </w:t>
      </w:r>
      <w:r w:rsidR="0036647F" w:rsidRPr="0097594B">
        <w:rPr>
          <w:rFonts w:ascii="Century Gothic" w:eastAsia="Times New Roman" w:hAnsi="Century Gothic" w:cs="Arial"/>
          <w:sz w:val="24"/>
          <w:szCs w:val="24"/>
        </w:rPr>
        <w:t>trasladan a San José por medio del delegado respectivo y se revis</w:t>
      </w:r>
      <w:r w:rsidRPr="0097594B">
        <w:rPr>
          <w:rFonts w:ascii="Century Gothic" w:eastAsia="Times New Roman" w:hAnsi="Century Gothic" w:cs="Arial"/>
          <w:sz w:val="24"/>
          <w:szCs w:val="24"/>
        </w:rPr>
        <w:t>arán por medio de un comité designado.</w:t>
      </w:r>
    </w:p>
    <w:p w:rsidR="00CD5E71" w:rsidRPr="0097594B" w:rsidRDefault="00CD5E71" w:rsidP="00CD5E71">
      <w:pPr>
        <w:spacing w:line="360" w:lineRule="auto"/>
        <w:jc w:val="both"/>
        <w:rPr>
          <w:rFonts w:ascii="Century Gothic" w:eastAsia="Times New Roman" w:hAnsi="Century Gothic" w:cs="Arial"/>
          <w:sz w:val="24"/>
          <w:szCs w:val="24"/>
        </w:rPr>
      </w:pPr>
    </w:p>
    <w:p w:rsidR="00CD5E71" w:rsidRPr="0097594B" w:rsidRDefault="00CD5E71" w:rsidP="00E83D2E">
      <w:pPr>
        <w:shd w:val="clear" w:color="auto" w:fill="D9D9D9" w:themeFill="background1" w:themeFillShade="D9"/>
        <w:spacing w:line="360" w:lineRule="auto"/>
        <w:jc w:val="both"/>
        <w:rPr>
          <w:rFonts w:ascii="Century Gothic" w:hAnsi="Century Gothic" w:cs="Arial"/>
          <w:b/>
          <w:sz w:val="24"/>
          <w:szCs w:val="24"/>
        </w:rPr>
      </w:pPr>
      <w:r w:rsidRPr="0097594B">
        <w:rPr>
          <w:rFonts w:ascii="Century Gothic" w:hAnsi="Century Gothic" w:cs="Arial"/>
          <w:b/>
          <w:sz w:val="24"/>
          <w:szCs w:val="24"/>
        </w:rPr>
        <w:lastRenderedPageBreak/>
        <w:t>Aspectos administrativos de la prueba</w:t>
      </w:r>
      <w:r w:rsidRPr="0097594B">
        <w:rPr>
          <w:rFonts w:ascii="Century Gothic" w:hAnsi="Century Gothic" w:cs="Arial"/>
          <w:b/>
          <w:sz w:val="24"/>
          <w:szCs w:val="24"/>
        </w:rPr>
        <w:tab/>
      </w:r>
      <w:r w:rsidRPr="0097594B">
        <w:rPr>
          <w:rFonts w:ascii="Century Gothic" w:hAnsi="Century Gothic" w:cs="Arial"/>
          <w:b/>
          <w:sz w:val="24"/>
          <w:szCs w:val="24"/>
        </w:rPr>
        <w:tab/>
      </w:r>
      <w:r w:rsidRPr="0097594B">
        <w:rPr>
          <w:rFonts w:ascii="Century Gothic" w:hAnsi="Century Gothic" w:cs="Arial"/>
          <w:b/>
          <w:sz w:val="24"/>
          <w:szCs w:val="24"/>
        </w:rPr>
        <w:tab/>
      </w:r>
      <w:r w:rsidRPr="0097594B">
        <w:rPr>
          <w:rFonts w:ascii="Century Gothic" w:hAnsi="Century Gothic" w:cs="Arial"/>
          <w:b/>
          <w:sz w:val="24"/>
          <w:szCs w:val="24"/>
        </w:rPr>
        <w:tab/>
      </w:r>
      <w:r w:rsidRPr="0097594B">
        <w:rPr>
          <w:rFonts w:ascii="Century Gothic" w:hAnsi="Century Gothic" w:cs="Arial"/>
          <w:b/>
          <w:sz w:val="24"/>
          <w:szCs w:val="24"/>
        </w:rPr>
        <w:tab/>
      </w:r>
      <w:r w:rsidRPr="0097594B">
        <w:rPr>
          <w:rFonts w:ascii="Century Gothic" w:hAnsi="Century Gothic" w:cs="Arial"/>
          <w:b/>
          <w:sz w:val="24"/>
          <w:szCs w:val="24"/>
        </w:rPr>
        <w:tab/>
        <w:t xml:space="preserve">    </w:t>
      </w:r>
      <w:r w:rsidRPr="0097594B">
        <w:rPr>
          <w:rFonts w:ascii="Century Gothic" w:hAnsi="Century Gothic" w:cs="Arial"/>
          <w:b/>
          <w:color w:val="AEAAAA" w:themeColor="background2" w:themeShade="BF"/>
          <w:sz w:val="24"/>
          <w:szCs w:val="24"/>
        </w:rPr>
        <w:t>.</w:t>
      </w:r>
    </w:p>
    <w:p w:rsidR="00CD5E71" w:rsidRPr="0097594B" w:rsidRDefault="0036647F" w:rsidP="00CD5E71">
      <w:pPr>
        <w:spacing w:line="360" w:lineRule="auto"/>
        <w:jc w:val="both"/>
        <w:rPr>
          <w:rFonts w:ascii="Century Gothic" w:hAnsi="Century Gothic" w:cs="Arial"/>
          <w:sz w:val="24"/>
          <w:szCs w:val="24"/>
        </w:rPr>
      </w:pPr>
      <w:r w:rsidRPr="0097594B">
        <w:rPr>
          <w:rFonts w:ascii="Century Gothic" w:hAnsi="Century Gothic" w:cs="Arial"/>
          <w:sz w:val="24"/>
          <w:szCs w:val="24"/>
        </w:rPr>
        <w:t xml:space="preserve">La </w:t>
      </w:r>
      <w:r w:rsidR="00D51C2F" w:rsidRPr="0097594B">
        <w:rPr>
          <w:rFonts w:ascii="Century Gothic" w:hAnsi="Century Gothic" w:cs="Arial"/>
          <w:sz w:val="24"/>
          <w:szCs w:val="24"/>
        </w:rPr>
        <w:t>Comisión Central de OLCOMEP</w:t>
      </w:r>
      <w:r w:rsidR="00903F80">
        <w:rPr>
          <w:rFonts w:ascii="Century Gothic" w:hAnsi="Century Gothic" w:cs="Arial"/>
          <w:sz w:val="24"/>
          <w:szCs w:val="24"/>
        </w:rPr>
        <w:t>,</w:t>
      </w:r>
      <w:r w:rsidR="00CD5E71" w:rsidRPr="0097594B">
        <w:rPr>
          <w:rFonts w:ascii="Century Gothic" w:hAnsi="Century Gothic" w:cs="Arial"/>
          <w:sz w:val="24"/>
          <w:szCs w:val="24"/>
        </w:rPr>
        <w:t xml:space="preserve"> elaborará las pruebas que se utilizaran en </w:t>
      </w:r>
      <w:r w:rsidRPr="0097594B">
        <w:rPr>
          <w:rFonts w:ascii="Century Gothic" w:hAnsi="Century Gothic" w:cs="Arial"/>
          <w:b/>
          <w:sz w:val="24"/>
          <w:szCs w:val="24"/>
        </w:rPr>
        <w:t xml:space="preserve">segunda, tercera eliminatoria y la </w:t>
      </w:r>
      <w:r w:rsidR="00D51C2F" w:rsidRPr="0097594B">
        <w:rPr>
          <w:rFonts w:ascii="Century Gothic" w:hAnsi="Century Gothic" w:cs="Arial"/>
          <w:b/>
          <w:sz w:val="24"/>
          <w:szCs w:val="24"/>
        </w:rPr>
        <w:t>eliminatoria</w:t>
      </w:r>
      <w:r w:rsidRPr="0097594B">
        <w:rPr>
          <w:rFonts w:ascii="Century Gothic" w:hAnsi="Century Gothic" w:cs="Arial"/>
          <w:b/>
          <w:sz w:val="24"/>
          <w:szCs w:val="24"/>
        </w:rPr>
        <w:t xml:space="preserve"> </w:t>
      </w:r>
      <w:r w:rsidR="00D51C2F" w:rsidRPr="0097594B">
        <w:rPr>
          <w:rFonts w:ascii="Century Gothic" w:hAnsi="Century Gothic" w:cs="Arial"/>
          <w:b/>
          <w:sz w:val="24"/>
          <w:szCs w:val="24"/>
        </w:rPr>
        <w:t>nacional</w:t>
      </w:r>
      <w:r w:rsidR="00903F80">
        <w:rPr>
          <w:rFonts w:ascii="Century Gothic" w:hAnsi="Century Gothic" w:cs="Arial"/>
          <w:sz w:val="24"/>
          <w:szCs w:val="24"/>
        </w:rPr>
        <w:t>, las cuales las confeccionará</w:t>
      </w:r>
      <w:r w:rsidR="00CD5E71" w:rsidRPr="0097594B">
        <w:rPr>
          <w:rFonts w:ascii="Century Gothic" w:hAnsi="Century Gothic" w:cs="Arial"/>
          <w:sz w:val="24"/>
          <w:szCs w:val="24"/>
        </w:rPr>
        <w:t xml:space="preserve"> y se encargará de su respectiva validación. </w:t>
      </w:r>
    </w:p>
    <w:p w:rsidR="00CD5E71" w:rsidRPr="0097594B" w:rsidRDefault="00CD5E71" w:rsidP="00CD5E71">
      <w:pPr>
        <w:spacing w:line="360" w:lineRule="auto"/>
        <w:jc w:val="both"/>
        <w:rPr>
          <w:rFonts w:ascii="Century Gothic" w:hAnsi="Century Gothic" w:cs="Arial"/>
          <w:sz w:val="24"/>
          <w:szCs w:val="24"/>
        </w:rPr>
      </w:pPr>
      <w:r w:rsidRPr="0097594B">
        <w:rPr>
          <w:rFonts w:ascii="Century Gothic" w:hAnsi="Century Gothic" w:cs="Arial"/>
          <w:sz w:val="24"/>
          <w:szCs w:val="24"/>
        </w:rPr>
        <w:t>Los ítems que se contemplan en las pruebas estarán acorde con las habilidades específicas de cada nivel (de primer a sexto año) de los Programas de Estudio de Matemática</w:t>
      </w:r>
      <w:r w:rsidR="00D51C2F" w:rsidRPr="0097594B">
        <w:rPr>
          <w:rFonts w:ascii="Century Gothic" w:hAnsi="Century Gothic" w:cs="Arial"/>
          <w:sz w:val="24"/>
          <w:szCs w:val="24"/>
        </w:rPr>
        <w:t>s</w:t>
      </w:r>
      <w:r w:rsidRPr="0097594B">
        <w:rPr>
          <w:rFonts w:ascii="Century Gothic" w:hAnsi="Century Gothic" w:cs="Arial"/>
          <w:sz w:val="24"/>
          <w:szCs w:val="24"/>
        </w:rPr>
        <w:t>, contemplando las cinco áreas matemáticas, así como los di</w:t>
      </w:r>
      <w:r w:rsidR="00D51C2F" w:rsidRPr="0097594B">
        <w:rPr>
          <w:rFonts w:ascii="Century Gothic" w:hAnsi="Century Gothic" w:cs="Arial"/>
          <w:sz w:val="24"/>
          <w:szCs w:val="24"/>
        </w:rPr>
        <w:t>ferentes niveles de complejidad</w:t>
      </w:r>
      <w:r w:rsidRPr="0097594B">
        <w:rPr>
          <w:rFonts w:ascii="Century Gothic" w:hAnsi="Century Gothic" w:cs="Arial"/>
          <w:sz w:val="24"/>
          <w:szCs w:val="24"/>
        </w:rPr>
        <w:t>.</w:t>
      </w:r>
    </w:p>
    <w:p w:rsidR="00CD5E71" w:rsidRPr="0097594B" w:rsidRDefault="00CD5E71" w:rsidP="00E83D2E">
      <w:pPr>
        <w:shd w:val="clear" w:color="auto" w:fill="D9D9D9" w:themeFill="background1" w:themeFillShade="D9"/>
        <w:spacing w:line="360" w:lineRule="auto"/>
        <w:jc w:val="both"/>
        <w:rPr>
          <w:rFonts w:ascii="Century Gothic" w:eastAsia="Times New Roman" w:hAnsi="Century Gothic" w:cs="Arial"/>
          <w:b/>
          <w:sz w:val="24"/>
          <w:szCs w:val="24"/>
        </w:rPr>
      </w:pPr>
      <w:r w:rsidRPr="0097594B">
        <w:rPr>
          <w:rFonts w:ascii="Century Gothic" w:eastAsia="Times New Roman" w:hAnsi="Century Gothic" w:cs="Arial"/>
          <w:b/>
          <w:sz w:val="24"/>
          <w:szCs w:val="24"/>
        </w:rPr>
        <w:t>Protocolo de aplicación</w:t>
      </w:r>
      <w:r w:rsidRPr="0097594B">
        <w:rPr>
          <w:rFonts w:ascii="Century Gothic" w:eastAsia="Times New Roman" w:hAnsi="Century Gothic" w:cs="Arial"/>
          <w:b/>
          <w:sz w:val="24"/>
          <w:szCs w:val="24"/>
        </w:rPr>
        <w:tab/>
        <w:t>a nivel regional</w:t>
      </w:r>
      <w:r w:rsidRPr="0097594B">
        <w:rPr>
          <w:rFonts w:ascii="Century Gothic" w:eastAsia="Times New Roman" w:hAnsi="Century Gothic" w:cs="Arial"/>
          <w:b/>
          <w:sz w:val="24"/>
          <w:szCs w:val="24"/>
        </w:rPr>
        <w:tab/>
      </w:r>
      <w:r w:rsidRPr="0097594B">
        <w:rPr>
          <w:rFonts w:ascii="Century Gothic" w:eastAsia="Times New Roman" w:hAnsi="Century Gothic" w:cs="Arial"/>
          <w:b/>
          <w:sz w:val="24"/>
          <w:szCs w:val="24"/>
        </w:rPr>
        <w:tab/>
      </w:r>
      <w:r w:rsidRPr="0097594B">
        <w:rPr>
          <w:rFonts w:ascii="Century Gothic" w:eastAsia="Times New Roman" w:hAnsi="Century Gothic" w:cs="Arial"/>
          <w:b/>
          <w:sz w:val="24"/>
          <w:szCs w:val="24"/>
        </w:rPr>
        <w:tab/>
      </w:r>
      <w:r w:rsidRPr="0097594B">
        <w:rPr>
          <w:rFonts w:ascii="Century Gothic" w:eastAsia="Times New Roman" w:hAnsi="Century Gothic" w:cs="Arial"/>
          <w:b/>
          <w:sz w:val="24"/>
          <w:szCs w:val="24"/>
        </w:rPr>
        <w:tab/>
        <w:t xml:space="preserve">    </w:t>
      </w:r>
      <w:r w:rsidRPr="0097594B">
        <w:rPr>
          <w:rFonts w:ascii="Century Gothic" w:eastAsia="Times New Roman" w:hAnsi="Century Gothic" w:cs="Arial"/>
          <w:b/>
          <w:color w:val="AEAAAA" w:themeColor="background2" w:themeShade="BF"/>
          <w:sz w:val="24"/>
          <w:szCs w:val="24"/>
        </w:rPr>
        <w:t>.</w:t>
      </w:r>
      <w:r w:rsidRPr="0097594B">
        <w:rPr>
          <w:rFonts w:ascii="Century Gothic" w:eastAsia="Times New Roman" w:hAnsi="Century Gothic" w:cs="Arial"/>
          <w:b/>
          <w:sz w:val="24"/>
          <w:szCs w:val="24"/>
        </w:rPr>
        <w:t xml:space="preserve"> </w:t>
      </w:r>
    </w:p>
    <w:p w:rsidR="00CD5E71" w:rsidRPr="0097594B" w:rsidRDefault="00CD5E71" w:rsidP="00CD5E71">
      <w:pPr>
        <w:spacing w:line="360" w:lineRule="auto"/>
        <w:jc w:val="both"/>
        <w:rPr>
          <w:rFonts w:ascii="Century Gothic" w:eastAsia="Times New Roman" w:hAnsi="Century Gothic" w:cs="Arial"/>
          <w:sz w:val="24"/>
          <w:szCs w:val="24"/>
        </w:rPr>
      </w:pPr>
      <w:r w:rsidRPr="0097594B">
        <w:rPr>
          <w:rFonts w:ascii="Century Gothic" w:eastAsia="Times New Roman" w:hAnsi="Century Gothic" w:cs="Arial"/>
          <w:sz w:val="24"/>
          <w:szCs w:val="24"/>
        </w:rPr>
        <w:t>La finalidad de este protocolo es para que todos los y las estudiantes se encuentren en igualdad de condiciones, para lo cual es necesario considerar lo siguiente:</w:t>
      </w:r>
    </w:p>
    <w:p w:rsidR="00CD5E71" w:rsidRPr="0097594B" w:rsidRDefault="00CD5E71" w:rsidP="00CD5E71">
      <w:pPr>
        <w:pStyle w:val="Prrafodelista"/>
        <w:numPr>
          <w:ilvl w:val="0"/>
          <w:numId w:val="4"/>
        </w:numPr>
        <w:shd w:val="clear" w:color="auto" w:fill="FFFFFF"/>
        <w:spacing w:line="360" w:lineRule="auto"/>
        <w:ind w:left="714" w:hanging="357"/>
        <w:jc w:val="both"/>
        <w:rPr>
          <w:rFonts w:ascii="Century Gothic" w:eastAsia="Times New Roman" w:hAnsi="Century Gothic" w:cs="Arial"/>
          <w:sz w:val="24"/>
          <w:szCs w:val="24"/>
        </w:rPr>
      </w:pPr>
      <w:r w:rsidRPr="0097594B">
        <w:rPr>
          <w:rFonts w:ascii="Century Gothic" w:eastAsia="Times New Roman" w:hAnsi="Century Gothic" w:cs="Arial"/>
          <w:sz w:val="24"/>
          <w:szCs w:val="24"/>
        </w:rPr>
        <w:t>Respetar los  tiempos de duración de las pruebas.</w:t>
      </w:r>
    </w:p>
    <w:p w:rsidR="00CD5E71" w:rsidRPr="0097594B" w:rsidRDefault="00CD5E71" w:rsidP="00CD5E71">
      <w:pPr>
        <w:pStyle w:val="Prrafodelista"/>
        <w:numPr>
          <w:ilvl w:val="0"/>
          <w:numId w:val="4"/>
        </w:numPr>
        <w:shd w:val="clear" w:color="auto" w:fill="FFFFFF"/>
        <w:spacing w:line="360" w:lineRule="auto"/>
        <w:ind w:left="714" w:hanging="357"/>
        <w:jc w:val="both"/>
        <w:rPr>
          <w:rFonts w:ascii="Century Gothic" w:eastAsia="Times New Roman" w:hAnsi="Century Gothic" w:cs="Arial"/>
          <w:sz w:val="24"/>
          <w:szCs w:val="24"/>
        </w:rPr>
      </w:pPr>
      <w:r w:rsidRPr="0097594B">
        <w:rPr>
          <w:rFonts w:ascii="Century Gothic" w:eastAsia="Times New Roman" w:hAnsi="Century Gothic" w:cs="Arial"/>
          <w:sz w:val="24"/>
          <w:szCs w:val="24"/>
        </w:rPr>
        <w:t>No se les puede aclarar nada del ítem, ni  siquiera vocabulario hacerlo pondría en desventaja a los otros.</w:t>
      </w:r>
    </w:p>
    <w:p w:rsidR="00CD5E71" w:rsidRPr="0097594B" w:rsidRDefault="00CD5E71" w:rsidP="00CD5E71">
      <w:pPr>
        <w:pStyle w:val="Prrafodelista"/>
        <w:numPr>
          <w:ilvl w:val="0"/>
          <w:numId w:val="4"/>
        </w:numPr>
        <w:shd w:val="clear" w:color="auto" w:fill="FFFFFF"/>
        <w:spacing w:line="360" w:lineRule="auto"/>
        <w:ind w:left="714" w:hanging="357"/>
        <w:jc w:val="both"/>
        <w:rPr>
          <w:rFonts w:ascii="Century Gothic" w:eastAsia="Times New Roman" w:hAnsi="Century Gothic" w:cs="Arial"/>
          <w:sz w:val="24"/>
          <w:szCs w:val="24"/>
        </w:rPr>
      </w:pPr>
      <w:r w:rsidRPr="0097594B">
        <w:rPr>
          <w:rFonts w:ascii="Century Gothic" w:eastAsia="Times New Roman" w:hAnsi="Century Gothic" w:cs="Arial"/>
          <w:sz w:val="24"/>
          <w:szCs w:val="24"/>
        </w:rPr>
        <w:t>No se deben corregir ítems, si alguno de ellos presenta problemas técnicos, se hace una nota que se envía con las pruebas para que la comisión encargada proceda a su análisis y de ser el caso proceder a eliminar el ítem.</w:t>
      </w:r>
    </w:p>
    <w:p w:rsidR="00CD5E71" w:rsidRPr="0097594B" w:rsidRDefault="00CD5E71" w:rsidP="00CD5E71">
      <w:pPr>
        <w:pStyle w:val="Prrafodelista"/>
        <w:numPr>
          <w:ilvl w:val="0"/>
          <w:numId w:val="4"/>
        </w:numPr>
        <w:shd w:val="clear" w:color="auto" w:fill="FFFFFF"/>
        <w:spacing w:line="360" w:lineRule="auto"/>
        <w:ind w:left="714" w:hanging="357"/>
        <w:jc w:val="both"/>
        <w:rPr>
          <w:rFonts w:ascii="Century Gothic" w:eastAsia="Times New Roman" w:hAnsi="Century Gothic" w:cs="Arial"/>
          <w:sz w:val="24"/>
          <w:szCs w:val="24"/>
        </w:rPr>
      </w:pPr>
      <w:r w:rsidRPr="0097594B">
        <w:rPr>
          <w:rFonts w:ascii="Century Gothic" w:eastAsia="Times New Roman" w:hAnsi="Century Gothic" w:cs="Arial"/>
          <w:sz w:val="24"/>
          <w:szCs w:val="24"/>
        </w:rPr>
        <w:t>Cada estudiante debe leer y</w:t>
      </w:r>
      <w:r w:rsidR="00204E50">
        <w:rPr>
          <w:rFonts w:ascii="Century Gothic" w:eastAsia="Times New Roman" w:hAnsi="Century Gothic" w:cs="Arial"/>
          <w:sz w:val="24"/>
          <w:szCs w:val="24"/>
        </w:rPr>
        <w:t xml:space="preserve"> contestar con lo que comprende.</w:t>
      </w:r>
      <w:r w:rsidRPr="0097594B">
        <w:rPr>
          <w:rFonts w:ascii="Century Gothic" w:eastAsia="Times New Roman" w:hAnsi="Century Gothic" w:cs="Arial"/>
          <w:sz w:val="24"/>
          <w:szCs w:val="24"/>
        </w:rPr>
        <w:t> </w:t>
      </w:r>
    </w:p>
    <w:p w:rsidR="00CD5E71" w:rsidRPr="0097594B" w:rsidRDefault="00CD5E71" w:rsidP="00CD5E71">
      <w:pPr>
        <w:pStyle w:val="Prrafodelista"/>
        <w:numPr>
          <w:ilvl w:val="0"/>
          <w:numId w:val="4"/>
        </w:numPr>
        <w:shd w:val="clear" w:color="auto" w:fill="FFFFFF"/>
        <w:spacing w:line="360" w:lineRule="auto"/>
        <w:ind w:left="714" w:hanging="357"/>
        <w:jc w:val="both"/>
        <w:rPr>
          <w:rFonts w:ascii="Century Gothic" w:eastAsia="Times New Roman" w:hAnsi="Century Gothic" w:cs="Arial"/>
          <w:sz w:val="24"/>
          <w:szCs w:val="24"/>
        </w:rPr>
      </w:pPr>
      <w:r w:rsidRPr="0097594B">
        <w:rPr>
          <w:rFonts w:ascii="Century Gothic" w:eastAsia="Times New Roman" w:hAnsi="Century Gothic" w:cs="Arial"/>
          <w:sz w:val="24"/>
          <w:szCs w:val="24"/>
        </w:rPr>
        <w:t>Si quieren realizar una premiación regional lo pueden hacer, considerando que en la etapa nacional se realizará una premiación para los medallistas. </w:t>
      </w:r>
    </w:p>
    <w:p w:rsidR="00CD5E71" w:rsidRPr="0097594B" w:rsidRDefault="00CD5E71" w:rsidP="00CD5E71">
      <w:pPr>
        <w:pStyle w:val="Prrafodelista"/>
        <w:numPr>
          <w:ilvl w:val="0"/>
          <w:numId w:val="4"/>
        </w:numPr>
        <w:shd w:val="clear" w:color="auto" w:fill="FFFFFF"/>
        <w:spacing w:line="360" w:lineRule="auto"/>
        <w:ind w:left="714" w:hanging="357"/>
        <w:jc w:val="both"/>
        <w:rPr>
          <w:rFonts w:ascii="Century Gothic" w:eastAsia="Times New Roman" w:hAnsi="Century Gothic" w:cs="Arial"/>
          <w:sz w:val="24"/>
          <w:szCs w:val="24"/>
        </w:rPr>
      </w:pPr>
      <w:r w:rsidRPr="0097594B">
        <w:rPr>
          <w:rFonts w:ascii="Century Gothic" w:eastAsia="Times New Roman" w:hAnsi="Century Gothic" w:cs="Arial"/>
          <w:sz w:val="24"/>
          <w:szCs w:val="24"/>
        </w:rPr>
        <w:t xml:space="preserve">En el acto de apertura del paquete de pruebas (a nivel regional) se puede hacer uso del documento </w:t>
      </w:r>
      <w:r w:rsidRPr="0097594B">
        <w:rPr>
          <w:rFonts w:ascii="Century Gothic" w:eastAsia="Times New Roman" w:hAnsi="Century Gothic" w:cs="Arial"/>
          <w:b/>
          <w:sz w:val="24"/>
          <w:szCs w:val="24"/>
        </w:rPr>
        <w:t>“Acta de apertura de pruebas”</w:t>
      </w:r>
      <w:r w:rsidRPr="0097594B">
        <w:rPr>
          <w:rFonts w:ascii="Century Gothic" w:eastAsia="Times New Roman" w:hAnsi="Century Gothic" w:cs="Arial"/>
          <w:sz w:val="24"/>
          <w:szCs w:val="24"/>
        </w:rPr>
        <w:t xml:space="preserve"> que se adjunta, con este documento se da fe que el sobre de pruebas se está abriendo antes de iniciar las mismas.</w:t>
      </w:r>
    </w:p>
    <w:p w:rsidR="00CD5E71" w:rsidRPr="0097594B" w:rsidRDefault="00CD5E71" w:rsidP="00CD5E71">
      <w:pPr>
        <w:pStyle w:val="Prrafodelista"/>
        <w:numPr>
          <w:ilvl w:val="0"/>
          <w:numId w:val="4"/>
        </w:numPr>
        <w:shd w:val="clear" w:color="auto" w:fill="FFFFFF"/>
        <w:spacing w:line="360" w:lineRule="auto"/>
        <w:ind w:left="714" w:hanging="357"/>
        <w:jc w:val="both"/>
        <w:rPr>
          <w:rFonts w:ascii="Century Gothic" w:eastAsia="Times New Roman" w:hAnsi="Century Gothic" w:cs="Arial"/>
          <w:b/>
          <w:sz w:val="24"/>
          <w:szCs w:val="24"/>
        </w:rPr>
      </w:pPr>
      <w:r w:rsidRPr="0097594B">
        <w:rPr>
          <w:rFonts w:ascii="Century Gothic" w:eastAsia="Times New Roman" w:hAnsi="Century Gothic" w:cs="Arial"/>
          <w:sz w:val="24"/>
          <w:szCs w:val="24"/>
        </w:rPr>
        <w:lastRenderedPageBreak/>
        <w:t>En caso de presentarse problemas administrativos en la aplicación, por ejemplo hojas mal impresas, omisión de hojas, faltante de pruebas</w:t>
      </w:r>
      <w:r w:rsidRPr="0097594B">
        <w:rPr>
          <w:rFonts w:ascii="Century Gothic" w:eastAsia="Times New Roman" w:hAnsi="Century Gothic" w:cs="Arial"/>
          <w:b/>
          <w:sz w:val="24"/>
          <w:szCs w:val="24"/>
        </w:rPr>
        <w:t>.  Pueden llamar a su respectivo asesor regional.</w:t>
      </w:r>
    </w:p>
    <w:p w:rsidR="00CD5E71" w:rsidRPr="0097594B" w:rsidRDefault="00CD5E71" w:rsidP="00CD5E71">
      <w:pPr>
        <w:pStyle w:val="Prrafodelista"/>
        <w:numPr>
          <w:ilvl w:val="0"/>
          <w:numId w:val="4"/>
        </w:numPr>
        <w:spacing w:line="360" w:lineRule="auto"/>
        <w:ind w:left="714" w:hanging="357"/>
        <w:jc w:val="both"/>
        <w:rPr>
          <w:rFonts w:ascii="Century Gothic" w:eastAsia="Times New Roman" w:hAnsi="Century Gothic" w:cs="Arial"/>
          <w:sz w:val="24"/>
          <w:szCs w:val="24"/>
        </w:rPr>
      </w:pPr>
      <w:r w:rsidRPr="0097594B">
        <w:rPr>
          <w:rFonts w:ascii="Century Gothic" w:eastAsia="Times New Roman" w:hAnsi="Century Gothic" w:cs="Arial"/>
          <w:sz w:val="24"/>
          <w:szCs w:val="24"/>
        </w:rPr>
        <w:t>Se deben leer las instrucciones de la prueba y por concluido esto se inicia con el tiempo establecido para la misma, se debe escribir de forma visible el tiempo de inicio y final en la pizarra.</w:t>
      </w:r>
    </w:p>
    <w:p w:rsidR="00CD5E71" w:rsidRPr="0097594B" w:rsidRDefault="00CD5E71" w:rsidP="00CD5E71">
      <w:pPr>
        <w:pStyle w:val="Prrafodelista"/>
        <w:numPr>
          <w:ilvl w:val="0"/>
          <w:numId w:val="4"/>
        </w:numPr>
        <w:spacing w:line="360" w:lineRule="auto"/>
        <w:ind w:left="714" w:hanging="357"/>
        <w:jc w:val="both"/>
        <w:rPr>
          <w:rFonts w:ascii="Century Gothic" w:eastAsia="Times New Roman" w:hAnsi="Century Gothic" w:cs="Arial"/>
          <w:b/>
          <w:sz w:val="24"/>
          <w:szCs w:val="24"/>
        </w:rPr>
      </w:pPr>
      <w:r w:rsidRPr="0097594B">
        <w:rPr>
          <w:rFonts w:ascii="Century Gothic" w:eastAsia="Times New Roman" w:hAnsi="Century Gothic" w:cs="Arial"/>
          <w:b/>
          <w:sz w:val="24"/>
          <w:szCs w:val="24"/>
        </w:rPr>
        <w:t>No utilizar calculadora.</w:t>
      </w:r>
    </w:p>
    <w:p w:rsidR="00CD5E71" w:rsidRPr="0097594B" w:rsidRDefault="00CD5E71" w:rsidP="00CD5E71">
      <w:pPr>
        <w:pStyle w:val="Prrafodelista"/>
        <w:numPr>
          <w:ilvl w:val="0"/>
          <w:numId w:val="4"/>
        </w:numPr>
        <w:spacing w:line="360" w:lineRule="auto"/>
        <w:ind w:left="714" w:hanging="357"/>
        <w:jc w:val="both"/>
        <w:rPr>
          <w:rFonts w:ascii="Century Gothic" w:eastAsia="Times New Roman" w:hAnsi="Century Gothic" w:cs="Arial"/>
          <w:sz w:val="24"/>
          <w:szCs w:val="24"/>
        </w:rPr>
      </w:pPr>
      <w:r w:rsidRPr="0097594B">
        <w:rPr>
          <w:rFonts w:ascii="Century Gothic" w:eastAsia="Times New Roman" w:hAnsi="Century Gothic" w:cs="Arial"/>
          <w:sz w:val="24"/>
          <w:szCs w:val="24"/>
        </w:rPr>
        <w:t>Los estudiantes no deben salir del aula hasta haber transcurrido 30 minutos después de iniciada la prueba escrita. </w:t>
      </w:r>
    </w:p>
    <w:p w:rsidR="00CD5E71" w:rsidRPr="0097594B" w:rsidRDefault="00CD5E71" w:rsidP="00CD5E71">
      <w:pPr>
        <w:pStyle w:val="Prrafodelista"/>
        <w:numPr>
          <w:ilvl w:val="0"/>
          <w:numId w:val="4"/>
        </w:numPr>
        <w:spacing w:line="360" w:lineRule="auto"/>
        <w:ind w:left="714" w:hanging="357"/>
        <w:jc w:val="both"/>
        <w:rPr>
          <w:rFonts w:ascii="Century Gothic" w:eastAsia="Times New Roman" w:hAnsi="Century Gothic" w:cs="Arial"/>
          <w:sz w:val="24"/>
          <w:szCs w:val="24"/>
        </w:rPr>
      </w:pPr>
      <w:r w:rsidRPr="0097594B">
        <w:rPr>
          <w:rFonts w:ascii="Century Gothic" w:eastAsia="Times New Roman" w:hAnsi="Century Gothic" w:cs="Arial"/>
          <w:sz w:val="24"/>
          <w:szCs w:val="24"/>
        </w:rPr>
        <w:t>Coordinar con el docente fiscalizador la salida de los estudiantes a los baños.</w:t>
      </w:r>
    </w:p>
    <w:p w:rsidR="00CD5E71" w:rsidRPr="0097594B" w:rsidRDefault="00CD5E71" w:rsidP="00CD5E71">
      <w:pPr>
        <w:pStyle w:val="Prrafodelista"/>
        <w:numPr>
          <w:ilvl w:val="0"/>
          <w:numId w:val="4"/>
        </w:numPr>
        <w:spacing w:line="360" w:lineRule="auto"/>
        <w:ind w:left="714" w:hanging="357"/>
        <w:jc w:val="both"/>
        <w:rPr>
          <w:rFonts w:ascii="Century Gothic" w:eastAsia="Times New Roman" w:hAnsi="Century Gothic" w:cs="Arial"/>
          <w:sz w:val="24"/>
          <w:szCs w:val="24"/>
        </w:rPr>
      </w:pPr>
      <w:r w:rsidRPr="0097594B">
        <w:rPr>
          <w:rFonts w:ascii="Century Gothic" w:eastAsia="Times New Roman" w:hAnsi="Century Gothic" w:cs="Arial"/>
          <w:sz w:val="24"/>
          <w:szCs w:val="24"/>
        </w:rPr>
        <w:t>Debe permanecer en el aula solo el docente aplicador y un docente fiscalizador fuera de ella.</w:t>
      </w:r>
    </w:p>
    <w:p w:rsidR="00CD5E71" w:rsidRPr="0097594B" w:rsidRDefault="00CD5E71" w:rsidP="00CD5E71">
      <w:pPr>
        <w:pStyle w:val="Prrafodelista"/>
        <w:numPr>
          <w:ilvl w:val="0"/>
          <w:numId w:val="4"/>
        </w:numPr>
        <w:spacing w:line="360" w:lineRule="auto"/>
        <w:jc w:val="both"/>
        <w:rPr>
          <w:rFonts w:ascii="Century Gothic" w:eastAsia="Times New Roman" w:hAnsi="Century Gothic" w:cs="Arial"/>
          <w:b/>
          <w:sz w:val="24"/>
          <w:szCs w:val="24"/>
        </w:rPr>
      </w:pPr>
      <w:r w:rsidRPr="0097594B">
        <w:rPr>
          <w:rFonts w:ascii="Century Gothic" w:eastAsia="Times New Roman" w:hAnsi="Century Gothic" w:cs="Arial"/>
          <w:b/>
          <w:sz w:val="24"/>
          <w:szCs w:val="24"/>
        </w:rPr>
        <w:t>Aplicación</w:t>
      </w:r>
    </w:p>
    <w:p w:rsidR="00CD5E71" w:rsidRPr="0097594B" w:rsidRDefault="00CD5E71" w:rsidP="00CD5E71">
      <w:pPr>
        <w:pStyle w:val="Prrafodelista"/>
        <w:numPr>
          <w:ilvl w:val="0"/>
          <w:numId w:val="4"/>
        </w:numPr>
        <w:spacing w:line="360" w:lineRule="auto"/>
        <w:jc w:val="both"/>
        <w:rPr>
          <w:rFonts w:ascii="Century Gothic" w:eastAsia="Times New Roman" w:hAnsi="Century Gothic" w:cs="Arial"/>
          <w:sz w:val="24"/>
          <w:szCs w:val="24"/>
        </w:rPr>
      </w:pPr>
      <w:r w:rsidRPr="0097594B">
        <w:rPr>
          <w:rFonts w:ascii="Century Gothic" w:eastAsia="Times New Roman" w:hAnsi="Century Gothic" w:cs="Arial"/>
          <w:sz w:val="24"/>
          <w:szCs w:val="24"/>
        </w:rPr>
        <w:t>Para ser justos con todos los participantes se deben respetar los tiempos asignados a cada prueba.</w:t>
      </w:r>
    </w:p>
    <w:p w:rsidR="00CD5E71" w:rsidRPr="0097594B" w:rsidRDefault="00CD5E71" w:rsidP="00CD5E71">
      <w:pPr>
        <w:pStyle w:val="Prrafodelista"/>
        <w:numPr>
          <w:ilvl w:val="0"/>
          <w:numId w:val="4"/>
        </w:numPr>
        <w:spacing w:line="360" w:lineRule="auto"/>
        <w:jc w:val="both"/>
        <w:rPr>
          <w:rFonts w:ascii="Century Gothic" w:eastAsia="Times New Roman" w:hAnsi="Century Gothic" w:cs="Arial"/>
          <w:b/>
          <w:sz w:val="24"/>
          <w:szCs w:val="24"/>
        </w:rPr>
      </w:pPr>
      <w:r w:rsidRPr="0097594B">
        <w:rPr>
          <w:rFonts w:ascii="Century Gothic" w:eastAsia="Times New Roman" w:hAnsi="Century Gothic" w:cs="Arial"/>
          <w:b/>
          <w:sz w:val="24"/>
          <w:szCs w:val="24"/>
        </w:rPr>
        <w:t>Para el proceso de revisión de la prueba a nivel regional se recomienda hacer uso de un equipo de docentes de educación Matemática para realizar adecuadamente la revisión</w:t>
      </w:r>
    </w:p>
    <w:p w:rsidR="00CD5E71" w:rsidRPr="0097594B" w:rsidRDefault="00CD5E71" w:rsidP="00E83D2E">
      <w:pPr>
        <w:shd w:val="clear" w:color="auto" w:fill="D9D9D9" w:themeFill="background1" w:themeFillShade="D9"/>
        <w:spacing w:line="360" w:lineRule="auto"/>
        <w:jc w:val="both"/>
        <w:rPr>
          <w:rFonts w:ascii="Century Gothic" w:eastAsia="Times New Roman" w:hAnsi="Century Gothic" w:cs="Arial"/>
          <w:b/>
          <w:sz w:val="24"/>
          <w:szCs w:val="24"/>
        </w:rPr>
      </w:pPr>
      <w:r w:rsidRPr="0097594B">
        <w:rPr>
          <w:rFonts w:ascii="Century Gothic" w:eastAsia="Times New Roman" w:hAnsi="Century Gothic" w:cs="Arial"/>
          <w:b/>
          <w:sz w:val="24"/>
          <w:szCs w:val="24"/>
        </w:rPr>
        <w:t>Revisión de la prueba</w:t>
      </w:r>
      <w:r w:rsidRPr="0097594B">
        <w:rPr>
          <w:rFonts w:ascii="Century Gothic" w:eastAsia="Times New Roman" w:hAnsi="Century Gothic" w:cs="Arial"/>
          <w:b/>
          <w:sz w:val="24"/>
          <w:szCs w:val="24"/>
        </w:rPr>
        <w:tab/>
      </w:r>
      <w:r w:rsidRPr="0097594B">
        <w:rPr>
          <w:rFonts w:ascii="Century Gothic" w:eastAsia="Times New Roman" w:hAnsi="Century Gothic" w:cs="Arial"/>
          <w:b/>
          <w:sz w:val="24"/>
          <w:szCs w:val="24"/>
        </w:rPr>
        <w:tab/>
      </w:r>
      <w:r w:rsidRPr="0097594B">
        <w:rPr>
          <w:rFonts w:ascii="Century Gothic" w:eastAsia="Times New Roman" w:hAnsi="Century Gothic" w:cs="Arial"/>
          <w:b/>
          <w:sz w:val="24"/>
          <w:szCs w:val="24"/>
        </w:rPr>
        <w:tab/>
      </w:r>
      <w:r w:rsidRPr="0097594B">
        <w:rPr>
          <w:rFonts w:ascii="Century Gothic" w:eastAsia="Times New Roman" w:hAnsi="Century Gothic" w:cs="Arial"/>
          <w:b/>
          <w:sz w:val="24"/>
          <w:szCs w:val="24"/>
        </w:rPr>
        <w:tab/>
      </w:r>
      <w:r w:rsidRPr="0097594B">
        <w:rPr>
          <w:rFonts w:ascii="Century Gothic" w:eastAsia="Times New Roman" w:hAnsi="Century Gothic" w:cs="Arial"/>
          <w:b/>
          <w:sz w:val="24"/>
          <w:szCs w:val="24"/>
        </w:rPr>
        <w:tab/>
      </w:r>
      <w:r w:rsidRPr="0097594B">
        <w:rPr>
          <w:rFonts w:ascii="Century Gothic" w:eastAsia="Times New Roman" w:hAnsi="Century Gothic" w:cs="Arial"/>
          <w:b/>
          <w:sz w:val="24"/>
          <w:szCs w:val="24"/>
        </w:rPr>
        <w:tab/>
      </w:r>
      <w:r w:rsidRPr="0097594B">
        <w:rPr>
          <w:rFonts w:ascii="Century Gothic" w:eastAsia="Times New Roman" w:hAnsi="Century Gothic" w:cs="Arial"/>
          <w:b/>
          <w:sz w:val="24"/>
          <w:szCs w:val="24"/>
        </w:rPr>
        <w:tab/>
      </w:r>
      <w:r w:rsidRPr="0097594B">
        <w:rPr>
          <w:rFonts w:ascii="Century Gothic" w:eastAsia="Times New Roman" w:hAnsi="Century Gothic" w:cs="Arial"/>
          <w:b/>
          <w:sz w:val="24"/>
          <w:szCs w:val="24"/>
        </w:rPr>
        <w:tab/>
      </w:r>
      <w:r w:rsidRPr="0097594B">
        <w:rPr>
          <w:rFonts w:ascii="Century Gothic" w:eastAsia="Times New Roman" w:hAnsi="Century Gothic" w:cs="Arial"/>
          <w:b/>
          <w:sz w:val="24"/>
          <w:szCs w:val="24"/>
        </w:rPr>
        <w:tab/>
        <w:t xml:space="preserve">    </w:t>
      </w:r>
      <w:r w:rsidRPr="0097594B">
        <w:rPr>
          <w:rFonts w:ascii="Century Gothic" w:eastAsia="Times New Roman" w:hAnsi="Century Gothic" w:cs="Arial"/>
          <w:b/>
          <w:color w:val="AEAAAA" w:themeColor="background2" w:themeShade="BF"/>
          <w:sz w:val="24"/>
          <w:szCs w:val="24"/>
        </w:rPr>
        <w:t>.</w:t>
      </w:r>
    </w:p>
    <w:p w:rsidR="00CD5E71" w:rsidRPr="0097594B" w:rsidRDefault="00CD5E71" w:rsidP="00CD5E71">
      <w:pPr>
        <w:spacing w:line="360" w:lineRule="auto"/>
        <w:jc w:val="both"/>
        <w:rPr>
          <w:rFonts w:ascii="Century Gothic" w:eastAsia="Times New Roman" w:hAnsi="Century Gothic" w:cs="Arial"/>
          <w:sz w:val="24"/>
          <w:szCs w:val="24"/>
        </w:rPr>
      </w:pPr>
      <w:r w:rsidRPr="0097594B">
        <w:rPr>
          <w:rFonts w:ascii="Century Gothic" w:eastAsia="Times New Roman" w:hAnsi="Century Gothic" w:cs="Arial"/>
          <w:sz w:val="24"/>
          <w:szCs w:val="24"/>
        </w:rPr>
        <w:t xml:space="preserve">Para la revisión de las pruebas en la </w:t>
      </w:r>
      <w:r w:rsidR="00D51C2F" w:rsidRPr="0097594B">
        <w:rPr>
          <w:rFonts w:ascii="Century Gothic" w:eastAsia="Times New Roman" w:hAnsi="Century Gothic" w:cs="Arial"/>
          <w:sz w:val="24"/>
          <w:szCs w:val="24"/>
        </w:rPr>
        <w:t xml:space="preserve">eliminatoria nacional se conformará </w:t>
      </w:r>
      <w:r w:rsidRPr="0097594B">
        <w:rPr>
          <w:rFonts w:ascii="Century Gothic" w:eastAsia="Times New Roman" w:hAnsi="Century Gothic" w:cs="Arial"/>
          <w:sz w:val="24"/>
          <w:szCs w:val="24"/>
        </w:rPr>
        <w:t xml:space="preserve">un tribunal </w:t>
      </w:r>
      <w:r w:rsidR="00D51C2F" w:rsidRPr="0097594B">
        <w:rPr>
          <w:rFonts w:ascii="Century Gothic" w:eastAsia="Times New Roman" w:hAnsi="Century Gothic" w:cs="Arial"/>
          <w:sz w:val="24"/>
          <w:szCs w:val="24"/>
        </w:rPr>
        <w:t>integrado por los miembros de la comisión y profesores de matemática invitados de diferentes instituciones de secundaria y universidades</w:t>
      </w:r>
      <w:r w:rsidRPr="0097594B">
        <w:rPr>
          <w:rFonts w:ascii="Century Gothic" w:eastAsia="Times New Roman" w:hAnsi="Century Gothic" w:cs="Arial"/>
          <w:sz w:val="24"/>
          <w:szCs w:val="24"/>
        </w:rPr>
        <w:t xml:space="preserve">. </w:t>
      </w:r>
    </w:p>
    <w:p w:rsidR="00EB6476" w:rsidRDefault="00CD5E71" w:rsidP="00CD5E71">
      <w:pPr>
        <w:spacing w:line="360" w:lineRule="auto"/>
        <w:jc w:val="both"/>
        <w:rPr>
          <w:rFonts w:ascii="Century Gothic" w:eastAsia="Times New Roman" w:hAnsi="Century Gothic" w:cs="Arial"/>
          <w:sz w:val="24"/>
          <w:szCs w:val="24"/>
        </w:rPr>
      </w:pPr>
      <w:r w:rsidRPr="0097594B">
        <w:rPr>
          <w:rFonts w:ascii="Century Gothic" w:eastAsia="Times New Roman" w:hAnsi="Century Gothic" w:cs="Arial"/>
          <w:sz w:val="24"/>
          <w:szCs w:val="24"/>
        </w:rPr>
        <w:t>Este tribunal designara quienes serán los jueces que revisarán cada pregunta de desarrollo en cada uno de los niveles.</w:t>
      </w:r>
    </w:p>
    <w:p w:rsidR="00EB6476" w:rsidRDefault="00EB6476">
      <w:pPr>
        <w:rPr>
          <w:rFonts w:ascii="Century Gothic" w:eastAsia="Times New Roman" w:hAnsi="Century Gothic" w:cs="Arial"/>
          <w:sz w:val="24"/>
          <w:szCs w:val="24"/>
        </w:rPr>
      </w:pPr>
      <w:r>
        <w:rPr>
          <w:rFonts w:ascii="Century Gothic" w:eastAsia="Times New Roman" w:hAnsi="Century Gothic" w:cs="Arial"/>
          <w:sz w:val="24"/>
          <w:szCs w:val="24"/>
        </w:rPr>
        <w:br w:type="page"/>
      </w:r>
    </w:p>
    <w:p w:rsidR="00CD5E71" w:rsidRPr="0097594B" w:rsidRDefault="00CD5E71" w:rsidP="00E83D2E">
      <w:pPr>
        <w:shd w:val="clear" w:color="auto" w:fill="D9D9D9" w:themeFill="background1" w:themeFillShade="D9"/>
        <w:spacing w:line="360" w:lineRule="auto"/>
        <w:jc w:val="both"/>
        <w:outlineLvl w:val="0"/>
        <w:rPr>
          <w:rFonts w:ascii="Century Gothic" w:eastAsia="Times New Roman" w:hAnsi="Century Gothic" w:cs="Arial"/>
          <w:b/>
          <w:sz w:val="24"/>
          <w:szCs w:val="24"/>
        </w:rPr>
      </w:pPr>
      <w:r w:rsidRPr="0097594B">
        <w:rPr>
          <w:rFonts w:ascii="Century Gothic" w:eastAsia="Times New Roman" w:hAnsi="Century Gothic" w:cs="Arial"/>
          <w:b/>
          <w:sz w:val="24"/>
          <w:szCs w:val="24"/>
        </w:rPr>
        <w:lastRenderedPageBreak/>
        <w:t>Aspectos generales</w:t>
      </w:r>
    </w:p>
    <w:p w:rsidR="00CD5E71" w:rsidRPr="0097594B" w:rsidRDefault="00CD5E71" w:rsidP="00CD5E71">
      <w:pPr>
        <w:pStyle w:val="Prrafodelista"/>
        <w:numPr>
          <w:ilvl w:val="0"/>
          <w:numId w:val="5"/>
        </w:numPr>
        <w:spacing w:after="200" w:line="360" w:lineRule="auto"/>
        <w:jc w:val="both"/>
        <w:rPr>
          <w:rFonts w:ascii="Century Gothic" w:hAnsi="Century Gothic" w:cs="Arial"/>
          <w:sz w:val="24"/>
          <w:szCs w:val="24"/>
        </w:rPr>
      </w:pPr>
      <w:r w:rsidRPr="0097594B">
        <w:rPr>
          <w:rFonts w:ascii="Century Gothic" w:hAnsi="Century Gothic" w:cs="Arial"/>
          <w:sz w:val="24"/>
          <w:szCs w:val="24"/>
        </w:rPr>
        <w:t xml:space="preserve">Como procedimiento para realizar el desempate, lo primero a realizar sería revisar el puntaje en </w:t>
      </w:r>
      <w:r w:rsidR="00204E50">
        <w:rPr>
          <w:rFonts w:ascii="Century Gothic" w:hAnsi="Century Gothic" w:cs="Arial"/>
          <w:sz w:val="24"/>
          <w:szCs w:val="24"/>
        </w:rPr>
        <w:t xml:space="preserve">el </w:t>
      </w:r>
      <w:r w:rsidRPr="0097594B">
        <w:rPr>
          <w:rFonts w:ascii="Century Gothic" w:hAnsi="Century Gothic" w:cs="Arial"/>
          <w:sz w:val="24"/>
          <w:szCs w:val="24"/>
        </w:rPr>
        <w:t xml:space="preserve">desarrollo realizado por los estudiantes. De ser el mismo se vería el desenvolvimiento de esta parte del examen o sea el mejor </w:t>
      </w:r>
      <w:r w:rsidR="00204E50">
        <w:rPr>
          <w:rFonts w:ascii="Century Gothic" w:hAnsi="Century Gothic" w:cs="Arial"/>
          <w:sz w:val="24"/>
          <w:szCs w:val="24"/>
        </w:rPr>
        <w:t xml:space="preserve">desarrollo </w:t>
      </w:r>
      <w:r w:rsidRPr="0097594B">
        <w:rPr>
          <w:rFonts w:ascii="Century Gothic" w:hAnsi="Century Gothic" w:cs="Arial"/>
          <w:sz w:val="24"/>
          <w:szCs w:val="24"/>
        </w:rPr>
        <w:t>realizado entre los estudiantes.</w:t>
      </w:r>
    </w:p>
    <w:p w:rsidR="00CD5E71" w:rsidRPr="0097594B" w:rsidRDefault="00CD5E71" w:rsidP="00CD5E71">
      <w:pPr>
        <w:pStyle w:val="Prrafodelista"/>
        <w:numPr>
          <w:ilvl w:val="0"/>
          <w:numId w:val="5"/>
        </w:numPr>
        <w:spacing w:after="200" w:line="360" w:lineRule="auto"/>
        <w:jc w:val="both"/>
        <w:rPr>
          <w:rFonts w:ascii="Century Gothic" w:hAnsi="Century Gothic" w:cs="Arial"/>
          <w:sz w:val="24"/>
          <w:szCs w:val="24"/>
        </w:rPr>
      </w:pPr>
      <w:r w:rsidRPr="0097594B">
        <w:rPr>
          <w:rFonts w:ascii="Century Gothic" w:hAnsi="Century Gothic" w:cs="Arial"/>
          <w:sz w:val="24"/>
          <w:szCs w:val="24"/>
        </w:rPr>
        <w:t>Los resultados son inapelables.</w:t>
      </w:r>
    </w:p>
    <w:p w:rsidR="00CD5E71" w:rsidRPr="0097594B" w:rsidRDefault="00CD5E71" w:rsidP="00CD5E71">
      <w:pPr>
        <w:pStyle w:val="Prrafodelista"/>
        <w:numPr>
          <w:ilvl w:val="0"/>
          <w:numId w:val="5"/>
        </w:numPr>
        <w:spacing w:after="200" w:line="360" w:lineRule="auto"/>
        <w:jc w:val="both"/>
        <w:rPr>
          <w:rFonts w:ascii="Century Gothic" w:hAnsi="Century Gothic" w:cs="Arial"/>
          <w:sz w:val="24"/>
          <w:szCs w:val="24"/>
        </w:rPr>
      </w:pPr>
      <w:r w:rsidRPr="0097594B">
        <w:rPr>
          <w:rFonts w:ascii="Century Gothic" w:hAnsi="Century Gothic" w:cs="Arial"/>
          <w:sz w:val="24"/>
          <w:szCs w:val="24"/>
        </w:rPr>
        <w:t xml:space="preserve">Los resultados de dichas pruebas </w:t>
      </w:r>
      <w:r w:rsidRPr="0097594B">
        <w:rPr>
          <w:rFonts w:ascii="Century Gothic" w:hAnsi="Century Gothic" w:cs="Arial"/>
          <w:b/>
          <w:sz w:val="24"/>
          <w:szCs w:val="24"/>
        </w:rPr>
        <w:t>No</w:t>
      </w:r>
      <w:r w:rsidRPr="0097594B">
        <w:rPr>
          <w:rFonts w:ascii="Century Gothic" w:hAnsi="Century Gothic" w:cs="Arial"/>
          <w:sz w:val="24"/>
          <w:szCs w:val="24"/>
        </w:rPr>
        <w:t xml:space="preserve"> se facilitaran a los niños, solo si preguntan por el análisis de las pruebas o sea, en que fallo el niño para una retroalimentación.</w:t>
      </w:r>
    </w:p>
    <w:p w:rsidR="00BE2A44" w:rsidRPr="00204E50" w:rsidRDefault="00BE2A44" w:rsidP="00E83D2E">
      <w:pPr>
        <w:pStyle w:val="Ttulo2"/>
        <w:shd w:val="clear" w:color="auto" w:fill="D9D9D9" w:themeFill="background1" w:themeFillShade="D9"/>
        <w:rPr>
          <w:rFonts w:ascii="Century Gothic" w:eastAsiaTheme="minorHAnsi" w:hAnsi="Century Gothic" w:cstheme="minorBidi"/>
          <w:bCs w:val="0"/>
          <w:sz w:val="24"/>
          <w:szCs w:val="22"/>
          <w:lang w:eastAsia="en-US"/>
        </w:rPr>
      </w:pPr>
      <w:r w:rsidRPr="00204E50">
        <w:rPr>
          <w:rFonts w:ascii="Century Gothic" w:eastAsiaTheme="minorHAnsi" w:hAnsi="Century Gothic" w:cstheme="minorBidi"/>
          <w:bCs w:val="0"/>
          <w:sz w:val="24"/>
          <w:szCs w:val="22"/>
          <w:lang w:eastAsia="en-US"/>
        </w:rPr>
        <w:t>Aspectos formales de la prueba</w:t>
      </w:r>
    </w:p>
    <w:p w:rsidR="00BE2A44" w:rsidRPr="00204E50" w:rsidRDefault="00BE2A44" w:rsidP="00BE2A44">
      <w:pPr>
        <w:spacing w:line="360" w:lineRule="auto"/>
        <w:jc w:val="both"/>
        <w:rPr>
          <w:rFonts w:ascii="Century Gothic" w:hAnsi="Century Gothic"/>
          <w:sz w:val="24"/>
          <w:szCs w:val="24"/>
        </w:rPr>
      </w:pPr>
      <w:r w:rsidRPr="00204E50">
        <w:rPr>
          <w:rFonts w:ascii="Century Gothic" w:hAnsi="Century Gothic"/>
          <w:sz w:val="24"/>
          <w:szCs w:val="24"/>
        </w:rPr>
        <w:t>Los contenidos que abarca la prueba</w:t>
      </w:r>
      <w:r w:rsidR="0097594B" w:rsidRPr="00204E50">
        <w:rPr>
          <w:rFonts w:ascii="Century Gothic" w:hAnsi="Century Gothic"/>
          <w:sz w:val="24"/>
          <w:szCs w:val="24"/>
        </w:rPr>
        <w:t>,</w:t>
      </w:r>
      <w:r w:rsidRPr="00204E50">
        <w:rPr>
          <w:rFonts w:ascii="Century Gothic" w:hAnsi="Century Gothic"/>
          <w:sz w:val="24"/>
          <w:szCs w:val="24"/>
        </w:rPr>
        <w:t xml:space="preserve"> se basan en el Programa de Estudios de Matemáticas </w:t>
      </w:r>
      <w:r w:rsidR="0097594B" w:rsidRPr="00204E50">
        <w:rPr>
          <w:rFonts w:ascii="Century Gothic" w:hAnsi="Century Gothic"/>
          <w:sz w:val="24"/>
          <w:szCs w:val="24"/>
        </w:rPr>
        <w:t xml:space="preserve">de </w:t>
      </w:r>
      <w:r w:rsidRPr="00204E50">
        <w:rPr>
          <w:rFonts w:ascii="Century Gothic" w:hAnsi="Century Gothic"/>
          <w:sz w:val="24"/>
          <w:szCs w:val="24"/>
        </w:rPr>
        <w:t>I y II Ciclos de la Educación General Básica de</w:t>
      </w:r>
      <w:r w:rsidR="0097594B" w:rsidRPr="00204E50">
        <w:rPr>
          <w:rFonts w:ascii="Century Gothic" w:hAnsi="Century Gothic"/>
          <w:sz w:val="24"/>
          <w:szCs w:val="24"/>
        </w:rPr>
        <w:t>l</w:t>
      </w:r>
      <w:r w:rsidRPr="00204E50">
        <w:rPr>
          <w:rFonts w:ascii="Century Gothic" w:hAnsi="Century Gothic"/>
          <w:sz w:val="24"/>
          <w:szCs w:val="24"/>
        </w:rPr>
        <w:t xml:space="preserve"> sistema educativo costarricense, los cuales deben ser comprendidos a cabalidad por los estudiantes que participan en la olimpiada, según el nivel </w:t>
      </w:r>
      <w:r w:rsidR="0097594B" w:rsidRPr="00204E50">
        <w:rPr>
          <w:rFonts w:ascii="Century Gothic" w:hAnsi="Century Gothic"/>
          <w:sz w:val="24"/>
          <w:szCs w:val="24"/>
        </w:rPr>
        <w:t>de participación</w:t>
      </w:r>
      <w:r w:rsidRPr="00204E50">
        <w:rPr>
          <w:rFonts w:ascii="Century Gothic" w:hAnsi="Century Gothic"/>
          <w:sz w:val="24"/>
          <w:szCs w:val="24"/>
        </w:rPr>
        <w:t>.</w:t>
      </w:r>
    </w:p>
    <w:p w:rsidR="00BE2A44" w:rsidRPr="00204E50" w:rsidRDefault="00BE2A44" w:rsidP="00BE2A44">
      <w:pPr>
        <w:pStyle w:val="Textoindependiente"/>
        <w:spacing w:before="128" w:line="360" w:lineRule="auto"/>
        <w:ind w:right="116"/>
        <w:rPr>
          <w:rFonts w:ascii="Century Gothic" w:eastAsiaTheme="minorHAnsi" w:hAnsi="Century Gothic" w:cstheme="minorBidi"/>
          <w:szCs w:val="24"/>
          <w:lang w:val="es-CR"/>
        </w:rPr>
      </w:pPr>
      <w:r w:rsidRPr="00204E50">
        <w:rPr>
          <w:rFonts w:ascii="Century Gothic" w:eastAsiaTheme="minorHAnsi" w:hAnsi="Century Gothic" w:cstheme="minorBidi"/>
          <w:szCs w:val="24"/>
          <w:lang w:val="es-CR"/>
        </w:rPr>
        <w:t xml:space="preserve">El temario será evaluado </w:t>
      </w:r>
      <w:r w:rsidR="0097594B" w:rsidRPr="00204E50">
        <w:rPr>
          <w:rFonts w:ascii="Century Gothic" w:eastAsiaTheme="minorHAnsi" w:hAnsi="Century Gothic" w:cstheme="minorBidi"/>
          <w:szCs w:val="24"/>
          <w:lang w:val="es-CR"/>
        </w:rPr>
        <w:t>de la</w:t>
      </w:r>
      <w:r w:rsidRPr="00204E50">
        <w:rPr>
          <w:rFonts w:ascii="Century Gothic" w:eastAsiaTheme="minorHAnsi" w:hAnsi="Century Gothic" w:cstheme="minorBidi"/>
          <w:szCs w:val="24"/>
          <w:lang w:val="es-CR"/>
        </w:rPr>
        <w:t xml:space="preserve"> siguiente:</w:t>
      </w:r>
    </w:p>
    <w:p w:rsidR="00BE2A44" w:rsidRPr="00204E50" w:rsidRDefault="00BE2A44" w:rsidP="00BE2A44">
      <w:pPr>
        <w:pStyle w:val="Textoindependiente"/>
        <w:numPr>
          <w:ilvl w:val="0"/>
          <w:numId w:val="2"/>
        </w:numPr>
        <w:spacing w:before="128" w:line="360" w:lineRule="auto"/>
        <w:ind w:right="116"/>
        <w:rPr>
          <w:rFonts w:ascii="Century Gothic" w:eastAsiaTheme="minorHAnsi" w:hAnsi="Century Gothic" w:cstheme="minorBidi"/>
          <w:szCs w:val="24"/>
          <w:lang w:val="es-CR"/>
        </w:rPr>
      </w:pPr>
      <w:r w:rsidRPr="00204E50">
        <w:rPr>
          <w:rFonts w:ascii="Century Gothic" w:eastAsiaTheme="minorHAnsi" w:hAnsi="Century Gothic" w:cstheme="minorBidi"/>
          <w:szCs w:val="24"/>
          <w:lang w:val="es-CR"/>
        </w:rPr>
        <w:t>Para las pruebas de la primera</w:t>
      </w:r>
      <w:r w:rsidR="00935472">
        <w:rPr>
          <w:rFonts w:ascii="Century Gothic" w:eastAsiaTheme="minorHAnsi" w:hAnsi="Century Gothic" w:cstheme="minorBidi"/>
          <w:szCs w:val="24"/>
          <w:lang w:val="es-CR"/>
        </w:rPr>
        <w:t xml:space="preserve"> se evaluara los conocimientos y habilidades del I trimestre</w:t>
      </w:r>
      <w:r w:rsidRPr="00204E50">
        <w:rPr>
          <w:rFonts w:ascii="Century Gothic" w:eastAsiaTheme="minorHAnsi" w:hAnsi="Century Gothic" w:cstheme="minorBidi"/>
          <w:szCs w:val="24"/>
          <w:lang w:val="es-CR"/>
        </w:rPr>
        <w:t xml:space="preserve"> y </w:t>
      </w:r>
      <w:r w:rsidR="00935472">
        <w:rPr>
          <w:rFonts w:ascii="Century Gothic" w:eastAsiaTheme="minorHAnsi" w:hAnsi="Century Gothic" w:cstheme="minorBidi"/>
          <w:szCs w:val="24"/>
          <w:lang w:val="es-CR"/>
        </w:rPr>
        <w:t xml:space="preserve">para la </w:t>
      </w:r>
      <w:r w:rsidRPr="00204E50">
        <w:rPr>
          <w:rFonts w:ascii="Century Gothic" w:eastAsiaTheme="minorHAnsi" w:hAnsi="Century Gothic" w:cstheme="minorBidi"/>
          <w:szCs w:val="24"/>
          <w:lang w:val="es-CR"/>
        </w:rPr>
        <w:t>segunda etapa los conocimientos y habilidades correspondientes al I y II trimestre, contemplados en la “</w:t>
      </w:r>
      <w:r w:rsidR="0097594B" w:rsidRPr="00204E50">
        <w:rPr>
          <w:rFonts w:ascii="Century Gothic" w:eastAsiaTheme="minorHAnsi" w:hAnsi="Century Gothic" w:cstheme="minorBidi"/>
          <w:szCs w:val="24"/>
          <w:lang w:val="es-CR"/>
        </w:rPr>
        <w:t>Distribución</w:t>
      </w:r>
      <w:r w:rsidRPr="00204E50">
        <w:rPr>
          <w:rFonts w:ascii="Century Gothic" w:eastAsiaTheme="minorHAnsi" w:hAnsi="Century Gothic" w:cstheme="minorBidi"/>
          <w:szCs w:val="24"/>
          <w:lang w:val="es-CR"/>
        </w:rPr>
        <w:t xml:space="preserve"> de conocimientos y habilidades </w:t>
      </w:r>
      <w:r w:rsidR="0097594B" w:rsidRPr="00204E50">
        <w:rPr>
          <w:rFonts w:ascii="Century Gothic" w:eastAsiaTheme="minorHAnsi" w:hAnsi="Century Gothic" w:cstheme="minorBidi"/>
          <w:szCs w:val="24"/>
          <w:lang w:val="es-CR"/>
        </w:rPr>
        <w:t>especificas</w:t>
      </w:r>
      <w:r w:rsidRPr="00204E50">
        <w:rPr>
          <w:rFonts w:ascii="Century Gothic" w:eastAsiaTheme="minorHAnsi" w:hAnsi="Century Gothic" w:cstheme="minorBidi"/>
          <w:szCs w:val="24"/>
          <w:lang w:val="es-CR"/>
        </w:rPr>
        <w:t xml:space="preserve"> en la </w:t>
      </w:r>
      <w:r w:rsidR="0097594B" w:rsidRPr="00204E50">
        <w:rPr>
          <w:rFonts w:ascii="Century Gothic" w:eastAsiaTheme="minorHAnsi" w:hAnsi="Century Gothic" w:cstheme="minorBidi"/>
          <w:szCs w:val="24"/>
          <w:lang w:val="es-CR"/>
        </w:rPr>
        <w:t>implementación de los P</w:t>
      </w:r>
      <w:r w:rsidRPr="00204E50">
        <w:rPr>
          <w:rFonts w:ascii="Century Gothic" w:eastAsiaTheme="minorHAnsi" w:hAnsi="Century Gothic" w:cstheme="minorBidi"/>
          <w:szCs w:val="24"/>
          <w:lang w:val="es-CR"/>
        </w:rPr>
        <w:t xml:space="preserve">rogramas de </w:t>
      </w:r>
      <w:r w:rsidR="0097594B" w:rsidRPr="00204E50">
        <w:rPr>
          <w:rFonts w:ascii="Century Gothic" w:eastAsiaTheme="minorHAnsi" w:hAnsi="Century Gothic" w:cstheme="minorBidi"/>
          <w:szCs w:val="24"/>
          <w:lang w:val="es-CR"/>
        </w:rPr>
        <w:t>E</w:t>
      </w:r>
      <w:r w:rsidRPr="00204E50">
        <w:rPr>
          <w:rFonts w:ascii="Century Gothic" w:eastAsiaTheme="minorHAnsi" w:hAnsi="Century Gothic" w:cstheme="minorBidi"/>
          <w:szCs w:val="24"/>
          <w:lang w:val="es-CR"/>
        </w:rPr>
        <w:t xml:space="preserve">studio de </w:t>
      </w:r>
      <w:r w:rsidR="0097594B" w:rsidRPr="00204E50">
        <w:rPr>
          <w:rFonts w:ascii="Century Gothic" w:eastAsiaTheme="minorHAnsi" w:hAnsi="Century Gothic" w:cstheme="minorBidi"/>
          <w:szCs w:val="24"/>
          <w:lang w:val="es-CR"/>
        </w:rPr>
        <w:t>Matemáticas</w:t>
      </w:r>
      <w:r w:rsidRPr="00204E50">
        <w:rPr>
          <w:rFonts w:ascii="Century Gothic" w:eastAsiaTheme="minorHAnsi" w:hAnsi="Century Gothic" w:cstheme="minorBidi"/>
          <w:szCs w:val="24"/>
          <w:lang w:val="es-CR"/>
        </w:rPr>
        <w:t xml:space="preserve"> para I y II Ciclos de la Educación General </w:t>
      </w:r>
      <w:r w:rsidR="0097594B" w:rsidRPr="00204E50">
        <w:rPr>
          <w:rFonts w:ascii="Century Gothic" w:eastAsiaTheme="minorHAnsi" w:hAnsi="Century Gothic" w:cstheme="minorBidi"/>
          <w:szCs w:val="24"/>
          <w:lang w:val="es-CR"/>
        </w:rPr>
        <w:t>Básica</w:t>
      </w:r>
      <w:r w:rsidRPr="00204E50">
        <w:rPr>
          <w:rFonts w:ascii="Century Gothic" w:eastAsiaTheme="minorHAnsi" w:hAnsi="Century Gothic" w:cstheme="minorBidi"/>
          <w:szCs w:val="24"/>
          <w:lang w:val="es-CR"/>
        </w:rPr>
        <w:t xml:space="preserve">, </w:t>
      </w:r>
      <w:r w:rsidR="0097594B" w:rsidRPr="00204E50">
        <w:rPr>
          <w:rFonts w:ascii="Century Gothic" w:eastAsiaTheme="minorHAnsi" w:hAnsi="Century Gothic" w:cstheme="minorBidi"/>
          <w:szCs w:val="24"/>
          <w:lang w:val="es-CR"/>
        </w:rPr>
        <w:t>según</w:t>
      </w:r>
      <w:r w:rsidRPr="00204E50">
        <w:rPr>
          <w:rFonts w:ascii="Century Gothic" w:eastAsiaTheme="minorHAnsi" w:hAnsi="Century Gothic" w:cstheme="minorBidi"/>
          <w:szCs w:val="24"/>
          <w:lang w:val="es-CR"/>
        </w:rPr>
        <w:t xml:space="preserve"> </w:t>
      </w:r>
      <w:r w:rsidR="0097594B" w:rsidRPr="00204E50">
        <w:rPr>
          <w:rFonts w:ascii="Century Gothic" w:eastAsiaTheme="minorHAnsi" w:hAnsi="Century Gothic" w:cstheme="minorBidi"/>
          <w:szCs w:val="24"/>
          <w:lang w:val="es-CR"/>
        </w:rPr>
        <w:t>año</w:t>
      </w:r>
      <w:r w:rsidRPr="00204E50">
        <w:rPr>
          <w:rFonts w:ascii="Century Gothic" w:eastAsiaTheme="minorHAnsi" w:hAnsi="Century Gothic" w:cstheme="minorBidi"/>
          <w:szCs w:val="24"/>
          <w:lang w:val="es-CR"/>
        </w:rPr>
        <w:t xml:space="preserve"> y </w:t>
      </w:r>
      <w:r w:rsidR="0097594B" w:rsidRPr="00204E50">
        <w:rPr>
          <w:rFonts w:ascii="Century Gothic" w:eastAsiaTheme="minorHAnsi" w:hAnsi="Century Gothic" w:cstheme="minorBidi"/>
          <w:szCs w:val="24"/>
          <w:lang w:val="es-CR"/>
        </w:rPr>
        <w:t>periodo</w:t>
      </w:r>
      <w:r w:rsidRPr="00204E50">
        <w:rPr>
          <w:rFonts w:ascii="Century Gothic" w:eastAsiaTheme="minorHAnsi" w:hAnsi="Century Gothic" w:cstheme="minorBidi"/>
          <w:szCs w:val="24"/>
          <w:lang w:val="es-CR"/>
        </w:rPr>
        <w:t xml:space="preserve"> escolar” </w:t>
      </w:r>
    </w:p>
    <w:p w:rsidR="00BE2A44" w:rsidRPr="00204E50" w:rsidRDefault="00BE2A44" w:rsidP="0097594B">
      <w:pPr>
        <w:jc w:val="both"/>
        <w:rPr>
          <w:rFonts w:ascii="Century Gothic" w:hAnsi="Century Gothic"/>
          <w:sz w:val="24"/>
          <w:szCs w:val="24"/>
        </w:rPr>
      </w:pPr>
      <w:r w:rsidRPr="00204E50">
        <w:rPr>
          <w:rFonts w:ascii="Century Gothic" w:hAnsi="Century Gothic"/>
          <w:sz w:val="24"/>
          <w:szCs w:val="24"/>
        </w:rPr>
        <w:t>Para efectos de las pruebas de la tercera etapa y de la final nacional se consideran todas las habilidades y conocimientos contemplados en el Programa de Estudios de Matemáticas, para el año escolar en el que participa, así como todas las habilidades y conocimientos correspondientes a los grados anteriores</w:t>
      </w:r>
    </w:p>
    <w:p w:rsidR="00624C22" w:rsidRDefault="00624C22">
      <w:pPr>
        <w:rPr>
          <w:rFonts w:ascii="Century Gothic" w:hAnsi="Century Gothic"/>
          <w:sz w:val="24"/>
          <w:szCs w:val="24"/>
        </w:rPr>
      </w:pPr>
    </w:p>
    <w:p w:rsidR="00BE2A44" w:rsidRPr="00204E50" w:rsidRDefault="00BE2A44" w:rsidP="00E83D2E">
      <w:pPr>
        <w:shd w:val="clear" w:color="auto" w:fill="D9D9D9" w:themeFill="background1" w:themeFillShade="D9"/>
        <w:rPr>
          <w:rFonts w:ascii="Century Gothic" w:hAnsi="Century Gothic"/>
          <w:b/>
          <w:sz w:val="24"/>
          <w:szCs w:val="24"/>
        </w:rPr>
      </w:pPr>
      <w:r w:rsidRPr="00204E50">
        <w:rPr>
          <w:rFonts w:ascii="Century Gothic" w:hAnsi="Century Gothic"/>
          <w:b/>
          <w:sz w:val="24"/>
          <w:szCs w:val="24"/>
        </w:rPr>
        <w:t>Formato de la prueba</w:t>
      </w:r>
    </w:p>
    <w:p w:rsidR="00BE2A44" w:rsidRPr="00204E50" w:rsidRDefault="00BE2A44" w:rsidP="00204E50">
      <w:pPr>
        <w:spacing w:line="360" w:lineRule="auto"/>
        <w:jc w:val="both"/>
        <w:rPr>
          <w:rFonts w:ascii="Century Gothic" w:hAnsi="Century Gothic"/>
          <w:sz w:val="24"/>
          <w:szCs w:val="24"/>
        </w:rPr>
      </w:pPr>
      <w:r w:rsidRPr="00204E50">
        <w:rPr>
          <w:rFonts w:ascii="Century Gothic" w:hAnsi="Century Gothic"/>
          <w:sz w:val="24"/>
          <w:szCs w:val="24"/>
        </w:rPr>
        <w:t>El formato de la prueba varía según el ciclo educativo, de la siguiente forma:</w:t>
      </w:r>
    </w:p>
    <w:p w:rsidR="00BE2A44" w:rsidRPr="00204E50" w:rsidRDefault="00BE2A44" w:rsidP="00BE2A44">
      <w:pPr>
        <w:pStyle w:val="Ttulo4"/>
        <w:spacing w:line="360" w:lineRule="auto"/>
        <w:rPr>
          <w:rFonts w:ascii="Century Gothic" w:eastAsiaTheme="minorHAnsi" w:hAnsi="Century Gothic" w:cstheme="minorBidi"/>
          <w:b/>
          <w:i w:val="0"/>
          <w:iCs w:val="0"/>
          <w:color w:val="auto"/>
          <w:sz w:val="24"/>
          <w:szCs w:val="24"/>
        </w:rPr>
      </w:pPr>
      <w:r w:rsidRPr="00204E50">
        <w:rPr>
          <w:rFonts w:ascii="Century Gothic" w:eastAsiaTheme="minorHAnsi" w:hAnsi="Century Gothic" w:cstheme="minorBidi"/>
          <w:b/>
          <w:i w:val="0"/>
          <w:iCs w:val="0"/>
          <w:color w:val="auto"/>
          <w:sz w:val="24"/>
          <w:szCs w:val="24"/>
        </w:rPr>
        <w:t>Primer ciclo</w:t>
      </w:r>
    </w:p>
    <w:p w:rsidR="00BE2A44" w:rsidRPr="00204E50" w:rsidRDefault="00BE2A44" w:rsidP="00BE2A44">
      <w:pPr>
        <w:spacing w:line="360" w:lineRule="auto"/>
        <w:jc w:val="both"/>
        <w:rPr>
          <w:rFonts w:ascii="Century Gothic" w:hAnsi="Century Gothic"/>
          <w:sz w:val="24"/>
          <w:szCs w:val="24"/>
        </w:rPr>
      </w:pPr>
      <w:r w:rsidRPr="00204E50">
        <w:rPr>
          <w:rFonts w:ascii="Century Gothic" w:hAnsi="Century Gothic"/>
          <w:sz w:val="24"/>
          <w:szCs w:val="24"/>
        </w:rPr>
        <w:t>La prueba consta de dos partes, que comprenden ítems de las diferentes áreas del programa de estudio y problemas de razonamiento lógico. Cuenta con una duración de 2 horas, y se subdivide en dos partes:</w:t>
      </w:r>
    </w:p>
    <w:p w:rsidR="00BE2A44" w:rsidRPr="00204E50" w:rsidRDefault="00BE2A44" w:rsidP="00BE2A44">
      <w:pPr>
        <w:spacing w:line="360" w:lineRule="auto"/>
        <w:jc w:val="both"/>
        <w:rPr>
          <w:rFonts w:ascii="Century Gothic" w:hAnsi="Century Gothic"/>
          <w:sz w:val="24"/>
          <w:szCs w:val="24"/>
        </w:rPr>
      </w:pPr>
      <w:r w:rsidRPr="00204E50">
        <w:rPr>
          <w:rFonts w:ascii="Century Gothic" w:hAnsi="Century Gothic"/>
          <w:b/>
          <w:sz w:val="24"/>
          <w:szCs w:val="24"/>
        </w:rPr>
        <w:t>a.</w:t>
      </w:r>
      <w:r w:rsidRPr="00204E50">
        <w:rPr>
          <w:rFonts w:ascii="Century Gothic" w:hAnsi="Century Gothic"/>
          <w:sz w:val="24"/>
          <w:szCs w:val="24"/>
        </w:rPr>
        <w:t xml:space="preserve"> Preguntas de respuesta cerrada, tendrá una parte de completar donde se brindará los espacios correspondientes para anotar la respuesta, en estos espacios sólo se califica la respuesta suministrada por el estudiante, no así los cálculos adicionales que haya utilizado para resolver el ítem. Además, en esta parte se incluyen preguntas de escoger en las cuales la población estudiantil participante deberá seguir las instrucciones de escogencia dadas. Esta parte de la prueba constará de </w:t>
      </w:r>
      <w:r w:rsidRPr="00204E50">
        <w:rPr>
          <w:rFonts w:ascii="Century Gothic" w:hAnsi="Century Gothic"/>
          <w:b/>
          <w:sz w:val="24"/>
          <w:szCs w:val="24"/>
        </w:rPr>
        <w:t>10 ítems</w:t>
      </w:r>
      <w:r w:rsidRPr="00204E50">
        <w:rPr>
          <w:rFonts w:ascii="Century Gothic" w:hAnsi="Century Gothic"/>
          <w:sz w:val="24"/>
          <w:szCs w:val="24"/>
        </w:rPr>
        <w:t xml:space="preserve"> con un valor de un punto cada acierto.</w:t>
      </w:r>
    </w:p>
    <w:p w:rsidR="00BE2A44" w:rsidRPr="00204E50" w:rsidRDefault="00BE2A44" w:rsidP="00BE2A44">
      <w:pPr>
        <w:spacing w:line="360" w:lineRule="auto"/>
        <w:jc w:val="both"/>
        <w:rPr>
          <w:rFonts w:ascii="Century Gothic" w:hAnsi="Century Gothic"/>
          <w:sz w:val="24"/>
          <w:szCs w:val="24"/>
        </w:rPr>
      </w:pPr>
      <w:r w:rsidRPr="00204E50">
        <w:rPr>
          <w:rFonts w:ascii="Century Gothic" w:hAnsi="Century Gothic"/>
          <w:b/>
          <w:sz w:val="24"/>
          <w:szCs w:val="24"/>
        </w:rPr>
        <w:t>b.</w:t>
      </w:r>
      <w:r w:rsidRPr="00204E50">
        <w:rPr>
          <w:rFonts w:ascii="Century Gothic" w:hAnsi="Century Gothic"/>
          <w:sz w:val="24"/>
          <w:szCs w:val="24"/>
        </w:rPr>
        <w:t xml:space="preserve"> Desarrollo, consta de </w:t>
      </w:r>
      <w:r w:rsidRPr="00204E50">
        <w:rPr>
          <w:rFonts w:ascii="Century Gothic" w:hAnsi="Century Gothic"/>
          <w:b/>
          <w:sz w:val="24"/>
          <w:szCs w:val="24"/>
        </w:rPr>
        <w:t>3 problemas</w:t>
      </w:r>
      <w:r w:rsidRPr="00204E50">
        <w:rPr>
          <w:rFonts w:ascii="Century Gothic" w:hAnsi="Century Gothic"/>
          <w:sz w:val="24"/>
          <w:szCs w:val="24"/>
        </w:rPr>
        <w:t xml:space="preserve"> para un total de </w:t>
      </w:r>
      <w:r w:rsidRPr="00204E50">
        <w:rPr>
          <w:rFonts w:ascii="Century Gothic" w:hAnsi="Century Gothic"/>
          <w:b/>
          <w:sz w:val="24"/>
          <w:szCs w:val="24"/>
        </w:rPr>
        <w:t>15 puntos</w:t>
      </w:r>
      <w:r w:rsidRPr="00204E50">
        <w:rPr>
          <w:rFonts w:ascii="Century Gothic" w:hAnsi="Century Gothic"/>
          <w:sz w:val="24"/>
          <w:szCs w:val="24"/>
        </w:rPr>
        <w:t>, en las cuales se califican todos los procedimientos, algoritmos, representaciones, estrategias, razonamientos y explicaciones utilizadas por la población estudiantil en el proceso de resolución.</w:t>
      </w:r>
    </w:p>
    <w:p w:rsidR="00BE2A44" w:rsidRPr="00204E50" w:rsidRDefault="00BE2A44" w:rsidP="00BE2A44">
      <w:pPr>
        <w:spacing w:line="360" w:lineRule="auto"/>
        <w:jc w:val="both"/>
        <w:rPr>
          <w:rFonts w:ascii="Century Gothic" w:hAnsi="Century Gothic"/>
          <w:b/>
          <w:sz w:val="24"/>
          <w:szCs w:val="24"/>
        </w:rPr>
      </w:pPr>
      <w:r w:rsidRPr="00204E50">
        <w:rPr>
          <w:rFonts w:ascii="Century Gothic" w:hAnsi="Century Gothic"/>
          <w:b/>
          <w:sz w:val="24"/>
          <w:szCs w:val="24"/>
        </w:rPr>
        <w:t>Las pruebas de primer ciclo tendrán un puntaje de 25 puntos (10 de respuesta cerrada y 15 de desarrollo).</w:t>
      </w:r>
    </w:p>
    <w:p w:rsidR="00BE2A44" w:rsidRPr="00204E50" w:rsidRDefault="00BE2A44" w:rsidP="00BE2A44">
      <w:pPr>
        <w:spacing w:line="360" w:lineRule="auto"/>
        <w:jc w:val="both"/>
        <w:rPr>
          <w:rFonts w:ascii="Century Gothic" w:hAnsi="Century Gothic"/>
          <w:sz w:val="24"/>
          <w:szCs w:val="24"/>
        </w:rPr>
      </w:pPr>
      <w:r w:rsidRPr="00204E50">
        <w:rPr>
          <w:rFonts w:ascii="Century Gothic" w:hAnsi="Century Gothic"/>
          <w:sz w:val="24"/>
          <w:szCs w:val="24"/>
        </w:rPr>
        <w:t xml:space="preserve">Para el caso de primer año se considera no agregar mucho texto en las pruebas debido al proceso de </w:t>
      </w:r>
      <w:proofErr w:type="spellStart"/>
      <w:r w:rsidRPr="00204E50">
        <w:rPr>
          <w:rFonts w:ascii="Century Gothic" w:hAnsi="Century Gothic"/>
          <w:sz w:val="24"/>
          <w:szCs w:val="24"/>
        </w:rPr>
        <w:t>lecto</w:t>
      </w:r>
      <w:proofErr w:type="spellEnd"/>
      <w:r w:rsidRPr="00204E50">
        <w:rPr>
          <w:rFonts w:ascii="Century Gothic" w:hAnsi="Century Gothic"/>
          <w:sz w:val="24"/>
          <w:szCs w:val="24"/>
        </w:rPr>
        <w:t>-escritura en que se encuentran los niños y las niñas. Al ser la prueba dirigida por un docente, se recomienda realizarla en un aula aparte y con el uso de un proyector para guiar a todos los estudiantes en la lectura de esta.</w:t>
      </w:r>
    </w:p>
    <w:p w:rsidR="00BE2A44" w:rsidRPr="00204E50" w:rsidRDefault="00BE2A44" w:rsidP="00BE2A44">
      <w:pPr>
        <w:pStyle w:val="Ttulo4"/>
        <w:spacing w:line="360" w:lineRule="auto"/>
        <w:rPr>
          <w:rFonts w:ascii="Century Gothic" w:eastAsiaTheme="minorHAnsi" w:hAnsi="Century Gothic" w:cstheme="minorBidi"/>
          <w:b/>
          <w:i w:val="0"/>
          <w:iCs w:val="0"/>
          <w:color w:val="auto"/>
          <w:sz w:val="24"/>
          <w:szCs w:val="24"/>
        </w:rPr>
      </w:pPr>
      <w:r w:rsidRPr="00204E50">
        <w:rPr>
          <w:rFonts w:ascii="Century Gothic" w:eastAsiaTheme="minorHAnsi" w:hAnsi="Century Gothic" w:cstheme="minorBidi"/>
          <w:b/>
          <w:i w:val="0"/>
          <w:iCs w:val="0"/>
          <w:color w:val="auto"/>
          <w:sz w:val="24"/>
          <w:szCs w:val="24"/>
        </w:rPr>
        <w:lastRenderedPageBreak/>
        <w:t>Segundo Ciclo</w:t>
      </w:r>
    </w:p>
    <w:p w:rsidR="00BE2A44" w:rsidRPr="00204E50" w:rsidRDefault="00BE2A44" w:rsidP="00BE2A44">
      <w:pPr>
        <w:spacing w:line="360" w:lineRule="auto"/>
        <w:jc w:val="both"/>
        <w:rPr>
          <w:rFonts w:ascii="Century Gothic" w:hAnsi="Century Gothic"/>
          <w:sz w:val="24"/>
          <w:szCs w:val="24"/>
        </w:rPr>
      </w:pPr>
      <w:r w:rsidRPr="00204E50">
        <w:rPr>
          <w:rFonts w:ascii="Century Gothic" w:hAnsi="Century Gothic"/>
          <w:sz w:val="24"/>
          <w:szCs w:val="24"/>
        </w:rPr>
        <w:t>Se realiza una única prueba escrita por nivel que cuenta con una duración de 3 horas y se subdivide en dos partes, que comprenden:</w:t>
      </w:r>
    </w:p>
    <w:p w:rsidR="00BE2A44" w:rsidRPr="00204E50" w:rsidRDefault="00BE2A44" w:rsidP="00BE2A44">
      <w:pPr>
        <w:spacing w:line="360" w:lineRule="auto"/>
        <w:jc w:val="both"/>
        <w:rPr>
          <w:rFonts w:ascii="Century Gothic" w:hAnsi="Century Gothic"/>
          <w:sz w:val="24"/>
          <w:szCs w:val="24"/>
        </w:rPr>
      </w:pPr>
      <w:r w:rsidRPr="00204E50">
        <w:rPr>
          <w:rFonts w:ascii="Century Gothic" w:hAnsi="Century Gothic"/>
          <w:b/>
          <w:sz w:val="24"/>
          <w:szCs w:val="24"/>
        </w:rPr>
        <w:t>a.</w:t>
      </w:r>
      <w:r w:rsidRPr="00204E50">
        <w:rPr>
          <w:rFonts w:ascii="Century Gothic" w:hAnsi="Century Gothic"/>
          <w:sz w:val="24"/>
          <w:szCs w:val="24"/>
        </w:rPr>
        <w:t xml:space="preserve"> Preguntas de Respuesta Cerrada (un tipo de completar), en estos espacios solo se calificará la respuesta suministrada por el estudiante, no así los cálculos adicionales que el estudiante utilizare para resolver dicho ítem. Es importante considerar que esta parte cuenta con </w:t>
      </w:r>
      <w:r w:rsidRPr="00204E50">
        <w:rPr>
          <w:rFonts w:ascii="Century Gothic" w:hAnsi="Century Gothic"/>
          <w:b/>
          <w:sz w:val="24"/>
          <w:szCs w:val="24"/>
        </w:rPr>
        <w:t>12 ítems</w:t>
      </w:r>
      <w:r w:rsidRPr="00204E50">
        <w:rPr>
          <w:rFonts w:ascii="Century Gothic" w:hAnsi="Century Gothic"/>
          <w:sz w:val="24"/>
          <w:szCs w:val="24"/>
        </w:rPr>
        <w:t xml:space="preserve"> con un valor de 1 punto cada acierto.</w:t>
      </w:r>
    </w:p>
    <w:p w:rsidR="00BE2A44" w:rsidRPr="00204E50" w:rsidRDefault="00BE2A44" w:rsidP="00BE2A44">
      <w:pPr>
        <w:spacing w:line="360" w:lineRule="auto"/>
        <w:jc w:val="both"/>
        <w:rPr>
          <w:rFonts w:ascii="Century Gothic" w:hAnsi="Century Gothic"/>
          <w:sz w:val="24"/>
          <w:szCs w:val="24"/>
        </w:rPr>
      </w:pPr>
      <w:r w:rsidRPr="00204E50">
        <w:rPr>
          <w:rFonts w:ascii="Century Gothic" w:hAnsi="Century Gothic"/>
          <w:sz w:val="24"/>
          <w:szCs w:val="24"/>
        </w:rPr>
        <w:t xml:space="preserve">b. Desarrollo, consta de </w:t>
      </w:r>
      <w:r w:rsidRPr="00204E50">
        <w:rPr>
          <w:rFonts w:ascii="Century Gothic" w:hAnsi="Century Gothic"/>
          <w:b/>
          <w:sz w:val="24"/>
          <w:szCs w:val="24"/>
        </w:rPr>
        <w:t>4 problemas</w:t>
      </w:r>
      <w:r w:rsidRPr="00204E50">
        <w:rPr>
          <w:rFonts w:ascii="Century Gothic" w:hAnsi="Century Gothic"/>
          <w:sz w:val="24"/>
          <w:szCs w:val="24"/>
        </w:rPr>
        <w:t xml:space="preserve"> para un total de </w:t>
      </w:r>
      <w:r w:rsidRPr="00204E50">
        <w:rPr>
          <w:rFonts w:ascii="Century Gothic" w:hAnsi="Century Gothic"/>
          <w:b/>
          <w:sz w:val="24"/>
          <w:szCs w:val="24"/>
        </w:rPr>
        <w:t>20 puntos</w:t>
      </w:r>
      <w:r w:rsidRPr="00204E50">
        <w:rPr>
          <w:rFonts w:ascii="Century Gothic" w:hAnsi="Century Gothic"/>
          <w:sz w:val="24"/>
          <w:szCs w:val="24"/>
        </w:rPr>
        <w:t>, en las cuales se calificarán todos los procedimientos, algoritmos, representaciones o estrategias utilizadas por parte del estudiante que le permita dar respuesta de manera correcta al problema.</w:t>
      </w:r>
    </w:p>
    <w:p w:rsidR="00BE2A44" w:rsidRPr="00204E50" w:rsidRDefault="00BE2A44" w:rsidP="00BE2A44">
      <w:pPr>
        <w:spacing w:line="360" w:lineRule="auto"/>
        <w:jc w:val="both"/>
        <w:rPr>
          <w:rFonts w:ascii="Century Gothic" w:hAnsi="Century Gothic"/>
          <w:b/>
          <w:sz w:val="24"/>
          <w:szCs w:val="24"/>
        </w:rPr>
      </w:pPr>
      <w:r w:rsidRPr="00204E50">
        <w:rPr>
          <w:rFonts w:ascii="Century Gothic" w:hAnsi="Century Gothic"/>
          <w:b/>
          <w:sz w:val="24"/>
          <w:szCs w:val="24"/>
        </w:rPr>
        <w:t>La prueba de segundo ciclo tendrá un puntaje de 32 puntos (12 de Respuesta Cerrada y 20 de Desarrollo).</w:t>
      </w:r>
    </w:p>
    <w:p w:rsidR="00BE2A44" w:rsidRPr="00204E50" w:rsidRDefault="00BE2A44" w:rsidP="00BE2A44">
      <w:pPr>
        <w:spacing w:line="360" w:lineRule="auto"/>
        <w:jc w:val="both"/>
        <w:rPr>
          <w:rFonts w:ascii="Century Gothic" w:hAnsi="Century Gothic"/>
          <w:b/>
          <w:sz w:val="24"/>
          <w:szCs w:val="24"/>
        </w:rPr>
      </w:pPr>
      <w:r w:rsidRPr="00204E50">
        <w:rPr>
          <w:rFonts w:ascii="Century Gothic" w:hAnsi="Century Gothic"/>
          <w:b/>
          <w:sz w:val="24"/>
          <w:szCs w:val="24"/>
        </w:rPr>
        <w:t>Nota: Las pruebas serán elaboradas únicamente en el idioma oficial del país, el cual corresponde al castellano. La letra que se utilizará en las pruebas es Century Gothic tamaño 12.</w:t>
      </w:r>
    </w:p>
    <w:p w:rsidR="00CD5E71" w:rsidRPr="00204E50" w:rsidRDefault="00CD5E71" w:rsidP="00CD5E71">
      <w:pPr>
        <w:spacing w:after="0" w:line="240" w:lineRule="auto"/>
        <w:rPr>
          <w:rFonts w:ascii="Century Gothic" w:hAnsi="Century Gothic"/>
          <w:b/>
          <w:sz w:val="24"/>
          <w:szCs w:val="24"/>
        </w:rPr>
      </w:pPr>
    </w:p>
    <w:p w:rsidR="00CD5E71" w:rsidRPr="00204E50" w:rsidRDefault="00CD5E71" w:rsidP="00E83D2E">
      <w:pPr>
        <w:shd w:val="clear" w:color="auto" w:fill="D9D9D9" w:themeFill="background1" w:themeFillShade="D9"/>
        <w:spacing w:after="0" w:line="240" w:lineRule="auto"/>
        <w:rPr>
          <w:rFonts w:ascii="Century Gothic" w:hAnsi="Century Gothic"/>
          <w:b/>
          <w:sz w:val="24"/>
          <w:szCs w:val="24"/>
        </w:rPr>
      </w:pPr>
      <w:r w:rsidRPr="00204E50">
        <w:rPr>
          <w:rFonts w:ascii="Century Gothic" w:hAnsi="Century Gothic"/>
          <w:b/>
          <w:sz w:val="24"/>
          <w:szCs w:val="24"/>
        </w:rPr>
        <w:t>Cronograma de fechas importantes:</w:t>
      </w:r>
    </w:p>
    <w:p w:rsidR="00CD5E71" w:rsidRPr="00204E50" w:rsidRDefault="00CD5E71" w:rsidP="00CD5E71">
      <w:pPr>
        <w:spacing w:after="0" w:line="240" w:lineRule="auto"/>
        <w:rPr>
          <w:rFonts w:ascii="Century Gothic" w:hAnsi="Century Gothic"/>
          <w:b/>
          <w:sz w:val="24"/>
          <w:szCs w:val="24"/>
        </w:rPr>
      </w:pPr>
    </w:p>
    <w:tbl>
      <w:tblPr>
        <w:tblStyle w:val="Tablaconcuadrcula"/>
        <w:tblW w:w="9634" w:type="dxa"/>
        <w:tblLook w:val="04A0" w:firstRow="1" w:lastRow="0" w:firstColumn="1" w:lastColumn="0" w:noHBand="0" w:noVBand="1"/>
      </w:tblPr>
      <w:tblGrid>
        <w:gridCol w:w="1838"/>
        <w:gridCol w:w="1985"/>
        <w:gridCol w:w="2976"/>
        <w:gridCol w:w="2835"/>
      </w:tblGrid>
      <w:tr w:rsidR="00CD5E71" w:rsidRPr="00204E50" w:rsidTr="0001652E">
        <w:tc>
          <w:tcPr>
            <w:tcW w:w="1838" w:type="dxa"/>
            <w:shd w:val="clear" w:color="auto" w:fill="D0CECE" w:themeFill="background2" w:themeFillShade="E6"/>
          </w:tcPr>
          <w:p w:rsidR="00CD5E71" w:rsidRPr="00204E50" w:rsidRDefault="00CD5E71" w:rsidP="0001652E">
            <w:pPr>
              <w:rPr>
                <w:rFonts w:ascii="Century Gothic" w:hAnsi="Century Gothic"/>
                <w:b/>
                <w:sz w:val="24"/>
                <w:szCs w:val="24"/>
              </w:rPr>
            </w:pPr>
            <w:r w:rsidRPr="00204E50">
              <w:rPr>
                <w:rFonts w:ascii="Century Gothic" w:hAnsi="Century Gothic"/>
                <w:b/>
                <w:sz w:val="24"/>
                <w:szCs w:val="24"/>
              </w:rPr>
              <w:t>Etapas de clasificación</w:t>
            </w:r>
          </w:p>
        </w:tc>
        <w:tc>
          <w:tcPr>
            <w:tcW w:w="1985" w:type="dxa"/>
            <w:shd w:val="clear" w:color="auto" w:fill="D0CECE" w:themeFill="background2" w:themeFillShade="E6"/>
          </w:tcPr>
          <w:p w:rsidR="00CD5E71" w:rsidRPr="00204E50" w:rsidRDefault="00CD5E71" w:rsidP="0097594B">
            <w:pPr>
              <w:jc w:val="center"/>
              <w:rPr>
                <w:rFonts w:ascii="Century Gothic" w:hAnsi="Century Gothic"/>
                <w:b/>
                <w:sz w:val="24"/>
                <w:szCs w:val="24"/>
              </w:rPr>
            </w:pPr>
            <w:r w:rsidRPr="00204E50">
              <w:rPr>
                <w:rFonts w:ascii="Century Gothic" w:hAnsi="Century Gothic"/>
                <w:b/>
                <w:sz w:val="24"/>
                <w:szCs w:val="24"/>
              </w:rPr>
              <w:t xml:space="preserve">Fecha de aplicación </w:t>
            </w:r>
            <w:r w:rsidR="0097594B" w:rsidRPr="00204E50">
              <w:rPr>
                <w:rFonts w:ascii="Century Gothic" w:hAnsi="Century Gothic"/>
                <w:b/>
                <w:sz w:val="24"/>
                <w:szCs w:val="24"/>
              </w:rPr>
              <w:t>2019</w:t>
            </w:r>
          </w:p>
        </w:tc>
        <w:tc>
          <w:tcPr>
            <w:tcW w:w="2976" w:type="dxa"/>
            <w:shd w:val="clear" w:color="auto" w:fill="D0CECE" w:themeFill="background2" w:themeFillShade="E6"/>
          </w:tcPr>
          <w:p w:rsidR="00CD5E71" w:rsidRPr="00204E50" w:rsidRDefault="00CD5E71" w:rsidP="0001652E">
            <w:pPr>
              <w:rPr>
                <w:rFonts w:ascii="Century Gothic" w:hAnsi="Century Gothic"/>
                <w:b/>
                <w:sz w:val="24"/>
                <w:szCs w:val="24"/>
              </w:rPr>
            </w:pPr>
            <w:r w:rsidRPr="00204E50">
              <w:rPr>
                <w:rFonts w:ascii="Century Gothic" w:hAnsi="Century Gothic"/>
                <w:b/>
                <w:sz w:val="24"/>
                <w:szCs w:val="24"/>
              </w:rPr>
              <w:t xml:space="preserve">Temario </w:t>
            </w:r>
          </w:p>
        </w:tc>
        <w:tc>
          <w:tcPr>
            <w:tcW w:w="2835" w:type="dxa"/>
            <w:shd w:val="clear" w:color="auto" w:fill="D0CECE" w:themeFill="background2" w:themeFillShade="E6"/>
          </w:tcPr>
          <w:p w:rsidR="00CD5E71" w:rsidRPr="00204E50" w:rsidRDefault="00CD5E71" w:rsidP="0001652E">
            <w:pPr>
              <w:rPr>
                <w:rFonts w:ascii="Century Gothic" w:hAnsi="Century Gothic"/>
                <w:b/>
                <w:sz w:val="24"/>
                <w:szCs w:val="24"/>
              </w:rPr>
            </w:pPr>
            <w:r w:rsidRPr="00204E50">
              <w:rPr>
                <w:rFonts w:ascii="Century Gothic" w:hAnsi="Century Gothic"/>
                <w:b/>
                <w:sz w:val="24"/>
                <w:szCs w:val="24"/>
              </w:rPr>
              <w:t>Observación</w:t>
            </w:r>
          </w:p>
        </w:tc>
      </w:tr>
      <w:tr w:rsidR="00CD5E71" w:rsidRPr="00204E50" w:rsidTr="0097594B">
        <w:tc>
          <w:tcPr>
            <w:tcW w:w="1838" w:type="dxa"/>
            <w:shd w:val="clear" w:color="auto" w:fill="DEEAF6" w:themeFill="accent1" w:themeFillTint="33"/>
          </w:tcPr>
          <w:p w:rsidR="00CD5E71" w:rsidRPr="00204E50" w:rsidRDefault="00CD5E71" w:rsidP="0001652E">
            <w:pPr>
              <w:rPr>
                <w:rFonts w:ascii="Century Gothic" w:hAnsi="Century Gothic"/>
                <w:b/>
                <w:sz w:val="24"/>
                <w:szCs w:val="24"/>
              </w:rPr>
            </w:pPr>
            <w:r w:rsidRPr="00204E50">
              <w:rPr>
                <w:rFonts w:ascii="Century Gothic" w:hAnsi="Century Gothic"/>
                <w:b/>
                <w:sz w:val="24"/>
                <w:szCs w:val="24"/>
              </w:rPr>
              <w:t>I Eliminatoria</w:t>
            </w:r>
          </w:p>
        </w:tc>
        <w:tc>
          <w:tcPr>
            <w:tcW w:w="1985" w:type="dxa"/>
          </w:tcPr>
          <w:p w:rsidR="00CD5E71" w:rsidRPr="00204E50" w:rsidRDefault="00CD5E71" w:rsidP="0001652E">
            <w:pPr>
              <w:rPr>
                <w:rFonts w:ascii="Century Gothic" w:hAnsi="Century Gothic"/>
                <w:sz w:val="24"/>
                <w:szCs w:val="24"/>
              </w:rPr>
            </w:pPr>
            <w:r w:rsidRPr="00204E50">
              <w:rPr>
                <w:rFonts w:ascii="Century Gothic" w:hAnsi="Century Gothic"/>
                <w:sz w:val="24"/>
                <w:szCs w:val="24"/>
              </w:rPr>
              <w:t>Antes del 7 de junio</w:t>
            </w:r>
          </w:p>
        </w:tc>
        <w:tc>
          <w:tcPr>
            <w:tcW w:w="2976" w:type="dxa"/>
          </w:tcPr>
          <w:p w:rsidR="00CD5E71" w:rsidRPr="00204E50" w:rsidRDefault="00CD5E71" w:rsidP="0001652E">
            <w:pPr>
              <w:rPr>
                <w:rFonts w:ascii="Century Gothic" w:hAnsi="Century Gothic"/>
                <w:sz w:val="24"/>
                <w:szCs w:val="24"/>
              </w:rPr>
            </w:pPr>
            <w:r w:rsidRPr="00204E50">
              <w:rPr>
                <w:rFonts w:ascii="Century Gothic" w:hAnsi="Century Gothic"/>
                <w:sz w:val="24"/>
                <w:szCs w:val="24"/>
              </w:rPr>
              <w:t xml:space="preserve">Habilidades específicas del I Periodo </w:t>
            </w:r>
          </w:p>
        </w:tc>
        <w:tc>
          <w:tcPr>
            <w:tcW w:w="2835" w:type="dxa"/>
          </w:tcPr>
          <w:p w:rsidR="00CD5E71" w:rsidRPr="00204E50" w:rsidRDefault="00CD5E71" w:rsidP="0001652E">
            <w:pPr>
              <w:rPr>
                <w:rFonts w:ascii="Century Gothic" w:hAnsi="Century Gothic"/>
                <w:sz w:val="24"/>
                <w:szCs w:val="24"/>
              </w:rPr>
            </w:pPr>
            <w:r w:rsidRPr="00204E50">
              <w:rPr>
                <w:rFonts w:ascii="Century Gothic" w:hAnsi="Century Gothic"/>
                <w:sz w:val="24"/>
                <w:szCs w:val="24"/>
              </w:rPr>
              <w:t>Son elaboradas por el centro educativo o comité regional de olimpiadas.</w:t>
            </w:r>
          </w:p>
        </w:tc>
      </w:tr>
      <w:tr w:rsidR="00CD5E71" w:rsidRPr="00204E50" w:rsidTr="0097594B">
        <w:tc>
          <w:tcPr>
            <w:tcW w:w="1838" w:type="dxa"/>
            <w:shd w:val="clear" w:color="auto" w:fill="DEEAF6" w:themeFill="accent1" w:themeFillTint="33"/>
          </w:tcPr>
          <w:p w:rsidR="00CD5E71" w:rsidRPr="00204E50" w:rsidRDefault="00CD5E71" w:rsidP="0001652E">
            <w:pPr>
              <w:rPr>
                <w:rFonts w:ascii="Century Gothic" w:hAnsi="Century Gothic"/>
                <w:b/>
                <w:sz w:val="24"/>
                <w:szCs w:val="24"/>
              </w:rPr>
            </w:pPr>
            <w:r w:rsidRPr="00204E50">
              <w:rPr>
                <w:rFonts w:ascii="Century Gothic" w:hAnsi="Century Gothic"/>
                <w:b/>
                <w:sz w:val="24"/>
                <w:szCs w:val="24"/>
              </w:rPr>
              <w:t>II Eliminatoria</w:t>
            </w:r>
          </w:p>
        </w:tc>
        <w:tc>
          <w:tcPr>
            <w:tcW w:w="1985" w:type="dxa"/>
          </w:tcPr>
          <w:p w:rsidR="00CD5E71" w:rsidRPr="00204E50" w:rsidRDefault="00572958" w:rsidP="0001652E">
            <w:pPr>
              <w:rPr>
                <w:rFonts w:ascii="Century Gothic" w:hAnsi="Century Gothic"/>
                <w:sz w:val="24"/>
                <w:szCs w:val="24"/>
              </w:rPr>
            </w:pPr>
            <w:r>
              <w:rPr>
                <w:rFonts w:ascii="Century Gothic" w:hAnsi="Century Gothic"/>
                <w:sz w:val="24"/>
                <w:szCs w:val="24"/>
              </w:rPr>
              <w:t>04</w:t>
            </w:r>
            <w:r w:rsidR="00CD5E71" w:rsidRPr="00204E50">
              <w:rPr>
                <w:rFonts w:ascii="Century Gothic" w:hAnsi="Century Gothic"/>
                <w:sz w:val="24"/>
                <w:szCs w:val="24"/>
              </w:rPr>
              <w:t xml:space="preserve"> de setiembre</w:t>
            </w:r>
          </w:p>
        </w:tc>
        <w:tc>
          <w:tcPr>
            <w:tcW w:w="2976" w:type="dxa"/>
          </w:tcPr>
          <w:p w:rsidR="00CD5E71" w:rsidRPr="00204E50" w:rsidRDefault="00CD5E71" w:rsidP="0001652E">
            <w:pPr>
              <w:rPr>
                <w:rFonts w:ascii="Century Gothic" w:hAnsi="Century Gothic"/>
                <w:sz w:val="24"/>
                <w:szCs w:val="24"/>
              </w:rPr>
            </w:pPr>
            <w:r w:rsidRPr="00204E50">
              <w:rPr>
                <w:rFonts w:ascii="Century Gothic" w:hAnsi="Century Gothic"/>
                <w:sz w:val="24"/>
                <w:szCs w:val="24"/>
              </w:rPr>
              <w:t xml:space="preserve">Habilidades específicas del I y II Periodo </w:t>
            </w:r>
          </w:p>
        </w:tc>
        <w:tc>
          <w:tcPr>
            <w:tcW w:w="2835" w:type="dxa"/>
            <w:vMerge w:val="restart"/>
          </w:tcPr>
          <w:p w:rsidR="00CD5E71" w:rsidRPr="00204E50" w:rsidRDefault="00CD5E71" w:rsidP="0001652E">
            <w:pPr>
              <w:rPr>
                <w:rFonts w:ascii="Century Gothic" w:hAnsi="Century Gothic"/>
                <w:sz w:val="24"/>
                <w:szCs w:val="24"/>
              </w:rPr>
            </w:pPr>
          </w:p>
          <w:p w:rsidR="00CD5E71" w:rsidRPr="00204E50" w:rsidRDefault="00CD5E71" w:rsidP="0001652E">
            <w:pPr>
              <w:rPr>
                <w:rFonts w:ascii="Century Gothic" w:hAnsi="Century Gothic"/>
                <w:sz w:val="24"/>
                <w:szCs w:val="24"/>
              </w:rPr>
            </w:pPr>
          </w:p>
          <w:p w:rsidR="00CD5E71" w:rsidRPr="00204E50" w:rsidRDefault="00CD5E71" w:rsidP="0001652E">
            <w:pPr>
              <w:rPr>
                <w:rFonts w:ascii="Century Gothic" w:hAnsi="Century Gothic"/>
                <w:sz w:val="24"/>
                <w:szCs w:val="24"/>
              </w:rPr>
            </w:pPr>
          </w:p>
          <w:p w:rsidR="00CD5E71" w:rsidRPr="00204E50" w:rsidRDefault="00CD5E71" w:rsidP="0001652E">
            <w:pPr>
              <w:rPr>
                <w:rFonts w:ascii="Century Gothic" w:hAnsi="Century Gothic"/>
                <w:sz w:val="24"/>
                <w:szCs w:val="24"/>
              </w:rPr>
            </w:pPr>
            <w:r w:rsidRPr="00204E50">
              <w:rPr>
                <w:rFonts w:ascii="Century Gothic" w:hAnsi="Century Gothic"/>
                <w:sz w:val="24"/>
                <w:szCs w:val="24"/>
              </w:rPr>
              <w:lastRenderedPageBreak/>
              <w:t>Las elabora la comisión central</w:t>
            </w:r>
          </w:p>
        </w:tc>
      </w:tr>
      <w:tr w:rsidR="00CD5E71" w:rsidRPr="00204E50" w:rsidTr="0097594B">
        <w:tc>
          <w:tcPr>
            <w:tcW w:w="1838" w:type="dxa"/>
            <w:shd w:val="clear" w:color="auto" w:fill="DEEAF6" w:themeFill="accent1" w:themeFillTint="33"/>
          </w:tcPr>
          <w:p w:rsidR="00CD5E71" w:rsidRPr="00204E50" w:rsidRDefault="00CD5E71" w:rsidP="0001652E">
            <w:pPr>
              <w:rPr>
                <w:rFonts w:ascii="Century Gothic" w:hAnsi="Century Gothic"/>
                <w:b/>
                <w:sz w:val="24"/>
                <w:szCs w:val="24"/>
              </w:rPr>
            </w:pPr>
            <w:r w:rsidRPr="00204E50">
              <w:rPr>
                <w:rFonts w:ascii="Century Gothic" w:hAnsi="Century Gothic"/>
                <w:b/>
                <w:sz w:val="24"/>
                <w:szCs w:val="24"/>
              </w:rPr>
              <w:t xml:space="preserve">III Eliminatoria </w:t>
            </w:r>
          </w:p>
        </w:tc>
        <w:tc>
          <w:tcPr>
            <w:tcW w:w="1985" w:type="dxa"/>
          </w:tcPr>
          <w:p w:rsidR="00CD5E71" w:rsidRPr="00204E50" w:rsidRDefault="00CD5E71" w:rsidP="0001652E">
            <w:pPr>
              <w:rPr>
                <w:rFonts w:ascii="Century Gothic" w:hAnsi="Century Gothic"/>
                <w:sz w:val="24"/>
                <w:szCs w:val="24"/>
              </w:rPr>
            </w:pPr>
            <w:r w:rsidRPr="00204E50">
              <w:rPr>
                <w:rFonts w:ascii="Century Gothic" w:hAnsi="Century Gothic"/>
                <w:sz w:val="24"/>
                <w:szCs w:val="24"/>
              </w:rPr>
              <w:t>18 de octubre</w:t>
            </w:r>
          </w:p>
        </w:tc>
        <w:tc>
          <w:tcPr>
            <w:tcW w:w="2976" w:type="dxa"/>
          </w:tcPr>
          <w:p w:rsidR="00CD5E71" w:rsidRPr="00204E50" w:rsidRDefault="00CD5E71" w:rsidP="0001652E">
            <w:pPr>
              <w:rPr>
                <w:rFonts w:ascii="Century Gothic" w:hAnsi="Century Gothic"/>
                <w:sz w:val="24"/>
                <w:szCs w:val="24"/>
              </w:rPr>
            </w:pPr>
            <w:r w:rsidRPr="00204E50">
              <w:rPr>
                <w:rFonts w:ascii="Century Gothic" w:hAnsi="Century Gothic"/>
                <w:sz w:val="24"/>
                <w:szCs w:val="24"/>
              </w:rPr>
              <w:t xml:space="preserve">Todas las habilidades específicas del año </w:t>
            </w:r>
            <w:r w:rsidRPr="00204E50">
              <w:rPr>
                <w:rFonts w:ascii="Century Gothic" w:hAnsi="Century Gothic"/>
                <w:sz w:val="24"/>
                <w:szCs w:val="24"/>
              </w:rPr>
              <w:lastRenderedPageBreak/>
              <w:t>escolar correspondiente</w:t>
            </w:r>
          </w:p>
        </w:tc>
        <w:tc>
          <w:tcPr>
            <w:tcW w:w="2835" w:type="dxa"/>
            <w:vMerge/>
          </w:tcPr>
          <w:p w:rsidR="00CD5E71" w:rsidRPr="00204E50" w:rsidRDefault="00CD5E71" w:rsidP="0001652E">
            <w:pPr>
              <w:rPr>
                <w:rFonts w:ascii="Century Gothic" w:hAnsi="Century Gothic"/>
                <w:sz w:val="24"/>
                <w:szCs w:val="24"/>
              </w:rPr>
            </w:pPr>
          </w:p>
        </w:tc>
      </w:tr>
      <w:tr w:rsidR="00CD5E71" w:rsidRPr="00204E50" w:rsidTr="0097594B">
        <w:tc>
          <w:tcPr>
            <w:tcW w:w="1838" w:type="dxa"/>
            <w:shd w:val="clear" w:color="auto" w:fill="DEEAF6" w:themeFill="accent1" w:themeFillTint="33"/>
          </w:tcPr>
          <w:p w:rsidR="00CD5E71" w:rsidRPr="00204E50" w:rsidRDefault="00CD5E71" w:rsidP="0001652E">
            <w:pPr>
              <w:rPr>
                <w:rFonts w:ascii="Century Gothic" w:hAnsi="Century Gothic"/>
                <w:b/>
                <w:sz w:val="24"/>
                <w:szCs w:val="24"/>
              </w:rPr>
            </w:pPr>
            <w:r w:rsidRPr="00204E50">
              <w:rPr>
                <w:rFonts w:ascii="Century Gothic" w:hAnsi="Century Gothic"/>
                <w:b/>
                <w:sz w:val="24"/>
                <w:szCs w:val="24"/>
              </w:rPr>
              <w:t>Etapa Final Nacional</w:t>
            </w:r>
          </w:p>
        </w:tc>
        <w:tc>
          <w:tcPr>
            <w:tcW w:w="1985" w:type="dxa"/>
          </w:tcPr>
          <w:p w:rsidR="00CD5E71" w:rsidRPr="00204E50" w:rsidRDefault="00CD5E71" w:rsidP="0001652E">
            <w:pPr>
              <w:rPr>
                <w:rFonts w:ascii="Century Gothic" w:hAnsi="Century Gothic"/>
                <w:sz w:val="24"/>
                <w:szCs w:val="24"/>
              </w:rPr>
            </w:pPr>
            <w:r w:rsidRPr="00204E50">
              <w:rPr>
                <w:rFonts w:ascii="Century Gothic" w:hAnsi="Century Gothic"/>
                <w:sz w:val="24"/>
                <w:szCs w:val="24"/>
              </w:rPr>
              <w:t>20 noviembre</w:t>
            </w:r>
          </w:p>
        </w:tc>
        <w:tc>
          <w:tcPr>
            <w:tcW w:w="2976" w:type="dxa"/>
          </w:tcPr>
          <w:p w:rsidR="00CD5E71" w:rsidRPr="00204E50" w:rsidRDefault="00CD5E71" w:rsidP="0001652E">
            <w:pPr>
              <w:rPr>
                <w:rFonts w:ascii="Century Gothic" w:hAnsi="Century Gothic"/>
                <w:sz w:val="24"/>
                <w:szCs w:val="24"/>
              </w:rPr>
            </w:pPr>
            <w:r w:rsidRPr="00204E50">
              <w:rPr>
                <w:rFonts w:ascii="Century Gothic" w:hAnsi="Century Gothic"/>
                <w:sz w:val="24"/>
                <w:szCs w:val="24"/>
              </w:rPr>
              <w:t>Todas las habilidades específicas del año escolar correspondiente</w:t>
            </w:r>
          </w:p>
        </w:tc>
        <w:tc>
          <w:tcPr>
            <w:tcW w:w="2835" w:type="dxa"/>
            <w:vMerge/>
          </w:tcPr>
          <w:p w:rsidR="00CD5E71" w:rsidRPr="00204E50" w:rsidRDefault="00CD5E71" w:rsidP="0001652E">
            <w:pPr>
              <w:rPr>
                <w:rFonts w:ascii="Century Gothic" w:hAnsi="Century Gothic"/>
                <w:sz w:val="24"/>
                <w:szCs w:val="24"/>
              </w:rPr>
            </w:pPr>
          </w:p>
        </w:tc>
      </w:tr>
      <w:tr w:rsidR="00CD5E71" w:rsidRPr="00204E50" w:rsidTr="0097594B">
        <w:tc>
          <w:tcPr>
            <w:tcW w:w="1838" w:type="dxa"/>
            <w:shd w:val="clear" w:color="auto" w:fill="DEEAF6" w:themeFill="accent1" w:themeFillTint="33"/>
          </w:tcPr>
          <w:p w:rsidR="00CD5E71" w:rsidRPr="00204E50" w:rsidRDefault="00CD5E71" w:rsidP="0001652E">
            <w:pPr>
              <w:rPr>
                <w:rFonts w:ascii="Century Gothic" w:hAnsi="Century Gothic"/>
                <w:b/>
                <w:sz w:val="24"/>
                <w:szCs w:val="24"/>
              </w:rPr>
            </w:pPr>
            <w:r w:rsidRPr="00204E50">
              <w:rPr>
                <w:rFonts w:ascii="Century Gothic" w:hAnsi="Century Gothic"/>
                <w:b/>
                <w:sz w:val="24"/>
                <w:szCs w:val="24"/>
              </w:rPr>
              <w:t>Evento de Premiación</w:t>
            </w:r>
          </w:p>
        </w:tc>
        <w:tc>
          <w:tcPr>
            <w:tcW w:w="1985" w:type="dxa"/>
          </w:tcPr>
          <w:p w:rsidR="00CD5E71" w:rsidRPr="00204E50" w:rsidRDefault="00CD5E71" w:rsidP="0001652E">
            <w:pPr>
              <w:rPr>
                <w:rFonts w:ascii="Century Gothic" w:hAnsi="Century Gothic"/>
                <w:sz w:val="24"/>
                <w:szCs w:val="24"/>
              </w:rPr>
            </w:pPr>
            <w:r w:rsidRPr="00204E50">
              <w:rPr>
                <w:rFonts w:ascii="Century Gothic" w:hAnsi="Century Gothic"/>
                <w:sz w:val="24"/>
                <w:szCs w:val="24"/>
              </w:rPr>
              <w:t>11 de diciembre</w:t>
            </w:r>
          </w:p>
        </w:tc>
        <w:tc>
          <w:tcPr>
            <w:tcW w:w="2976" w:type="dxa"/>
          </w:tcPr>
          <w:p w:rsidR="00CD5E71" w:rsidRPr="00204E50" w:rsidRDefault="00CD5E71" w:rsidP="0001652E">
            <w:pPr>
              <w:rPr>
                <w:rFonts w:ascii="Century Gothic" w:hAnsi="Century Gothic"/>
                <w:sz w:val="24"/>
                <w:szCs w:val="24"/>
              </w:rPr>
            </w:pPr>
            <w:r w:rsidRPr="00204E50">
              <w:rPr>
                <w:rFonts w:ascii="Century Gothic" w:hAnsi="Century Gothic"/>
                <w:sz w:val="24"/>
                <w:szCs w:val="24"/>
              </w:rPr>
              <w:t>Auditorio UCR</w:t>
            </w:r>
          </w:p>
        </w:tc>
        <w:tc>
          <w:tcPr>
            <w:tcW w:w="2835" w:type="dxa"/>
          </w:tcPr>
          <w:p w:rsidR="00CD5E71" w:rsidRPr="00204E50" w:rsidRDefault="00CD5E71" w:rsidP="0001652E">
            <w:pPr>
              <w:rPr>
                <w:rFonts w:ascii="Century Gothic" w:hAnsi="Century Gothic"/>
                <w:sz w:val="24"/>
                <w:szCs w:val="24"/>
              </w:rPr>
            </w:pPr>
          </w:p>
        </w:tc>
      </w:tr>
    </w:tbl>
    <w:p w:rsidR="00CD5E71" w:rsidRPr="00204E50" w:rsidRDefault="00CD5E71" w:rsidP="00CD5E71">
      <w:pPr>
        <w:rPr>
          <w:rFonts w:ascii="Century Gothic" w:hAnsi="Century Gothic"/>
          <w:sz w:val="24"/>
          <w:szCs w:val="24"/>
        </w:rPr>
      </w:pPr>
    </w:p>
    <w:p w:rsidR="00CD5E71" w:rsidRPr="00204E50" w:rsidRDefault="00CD5E71" w:rsidP="00204E50">
      <w:pPr>
        <w:shd w:val="clear" w:color="auto" w:fill="D9D9D9" w:themeFill="background1" w:themeFillShade="D9"/>
        <w:spacing w:after="0" w:line="240" w:lineRule="auto"/>
        <w:rPr>
          <w:rFonts w:ascii="Century Gothic" w:hAnsi="Century Gothic"/>
          <w:b/>
          <w:sz w:val="24"/>
          <w:szCs w:val="24"/>
        </w:rPr>
      </w:pPr>
      <w:r w:rsidRPr="00204E50">
        <w:rPr>
          <w:rFonts w:ascii="Century Gothic" w:hAnsi="Century Gothic"/>
          <w:b/>
          <w:sz w:val="24"/>
          <w:szCs w:val="24"/>
        </w:rPr>
        <w:t xml:space="preserve">Cronograma </w:t>
      </w:r>
      <w:r w:rsidR="00204E50" w:rsidRPr="00204E50">
        <w:rPr>
          <w:rFonts w:ascii="Century Gothic" w:hAnsi="Century Gothic"/>
          <w:b/>
          <w:sz w:val="24"/>
          <w:szCs w:val="24"/>
        </w:rPr>
        <w:t xml:space="preserve"> </w:t>
      </w:r>
      <w:r w:rsidRPr="00204E50">
        <w:rPr>
          <w:rFonts w:ascii="Century Gothic" w:hAnsi="Century Gothic"/>
          <w:b/>
          <w:sz w:val="24"/>
          <w:szCs w:val="24"/>
        </w:rPr>
        <w:t>Fecha y proceso de entrega de pruebas  OLCOMEP 2019</w:t>
      </w:r>
    </w:p>
    <w:p w:rsidR="00CD5E71" w:rsidRPr="00204E50" w:rsidRDefault="00CD5E71" w:rsidP="00CD5E71">
      <w:pPr>
        <w:spacing w:after="0" w:line="240" w:lineRule="auto"/>
        <w:rPr>
          <w:rFonts w:ascii="Century Gothic" w:hAnsi="Century Gothic"/>
          <w:sz w:val="24"/>
          <w:szCs w:val="24"/>
        </w:rPr>
      </w:pPr>
    </w:p>
    <w:tbl>
      <w:tblPr>
        <w:tblStyle w:val="Tablaconcuadrcula"/>
        <w:tblW w:w="9306" w:type="dxa"/>
        <w:tblInd w:w="-241" w:type="dxa"/>
        <w:tblLook w:val="04A0" w:firstRow="1" w:lastRow="0" w:firstColumn="1" w:lastColumn="0" w:noHBand="0" w:noVBand="1"/>
      </w:tblPr>
      <w:tblGrid>
        <w:gridCol w:w="2357"/>
        <w:gridCol w:w="3266"/>
        <w:gridCol w:w="3683"/>
      </w:tblGrid>
      <w:tr w:rsidR="00CD5E71" w:rsidRPr="00204E50" w:rsidTr="0001652E">
        <w:trPr>
          <w:trHeight w:val="704"/>
        </w:trPr>
        <w:tc>
          <w:tcPr>
            <w:tcW w:w="2357" w:type="dxa"/>
            <w:shd w:val="clear" w:color="auto" w:fill="D0CECE" w:themeFill="background2" w:themeFillShade="E6"/>
          </w:tcPr>
          <w:p w:rsidR="00CD5E71" w:rsidRPr="00204E50" w:rsidRDefault="00CD5E71" w:rsidP="0001652E">
            <w:pPr>
              <w:rPr>
                <w:rFonts w:ascii="Century Gothic" w:hAnsi="Century Gothic"/>
                <w:b/>
                <w:sz w:val="24"/>
                <w:szCs w:val="24"/>
              </w:rPr>
            </w:pPr>
            <w:r w:rsidRPr="00204E50">
              <w:rPr>
                <w:rFonts w:ascii="Century Gothic" w:hAnsi="Century Gothic"/>
                <w:b/>
                <w:sz w:val="24"/>
                <w:szCs w:val="24"/>
              </w:rPr>
              <w:t>Fechas</w:t>
            </w:r>
          </w:p>
        </w:tc>
        <w:tc>
          <w:tcPr>
            <w:tcW w:w="3266" w:type="dxa"/>
            <w:shd w:val="clear" w:color="auto" w:fill="D0CECE" w:themeFill="background2" w:themeFillShade="E6"/>
          </w:tcPr>
          <w:p w:rsidR="00CD5E71" w:rsidRPr="00204E50" w:rsidRDefault="00CD5E71" w:rsidP="0001652E">
            <w:pPr>
              <w:rPr>
                <w:rFonts w:ascii="Century Gothic" w:hAnsi="Century Gothic"/>
                <w:b/>
                <w:sz w:val="24"/>
                <w:szCs w:val="24"/>
              </w:rPr>
            </w:pPr>
            <w:r w:rsidRPr="00204E50">
              <w:rPr>
                <w:rFonts w:ascii="Century Gothic" w:hAnsi="Century Gothic"/>
                <w:b/>
                <w:sz w:val="24"/>
                <w:szCs w:val="24"/>
              </w:rPr>
              <w:t>Detalle</w:t>
            </w:r>
          </w:p>
        </w:tc>
        <w:tc>
          <w:tcPr>
            <w:tcW w:w="3683" w:type="dxa"/>
            <w:shd w:val="clear" w:color="auto" w:fill="D0CECE" w:themeFill="background2" w:themeFillShade="E6"/>
          </w:tcPr>
          <w:p w:rsidR="00CD5E71" w:rsidRPr="00204E50" w:rsidRDefault="00CD5E71" w:rsidP="0001652E">
            <w:pPr>
              <w:rPr>
                <w:rFonts w:ascii="Century Gothic" w:hAnsi="Century Gothic"/>
                <w:b/>
                <w:sz w:val="24"/>
                <w:szCs w:val="24"/>
              </w:rPr>
            </w:pPr>
            <w:r w:rsidRPr="00204E50">
              <w:rPr>
                <w:rFonts w:ascii="Century Gothic" w:hAnsi="Century Gothic"/>
                <w:b/>
                <w:sz w:val="24"/>
                <w:szCs w:val="24"/>
              </w:rPr>
              <w:t>Observación</w:t>
            </w:r>
          </w:p>
        </w:tc>
      </w:tr>
      <w:tr w:rsidR="00CD5E71" w:rsidRPr="00204E50" w:rsidTr="0097594B">
        <w:trPr>
          <w:trHeight w:val="342"/>
        </w:trPr>
        <w:tc>
          <w:tcPr>
            <w:tcW w:w="2357" w:type="dxa"/>
            <w:shd w:val="clear" w:color="auto" w:fill="DEEAF6" w:themeFill="accent1" w:themeFillTint="33"/>
          </w:tcPr>
          <w:p w:rsidR="00CD5E71" w:rsidRPr="00204E50" w:rsidRDefault="00CD5E71" w:rsidP="0001652E">
            <w:pPr>
              <w:rPr>
                <w:rFonts w:ascii="Century Gothic" w:hAnsi="Century Gothic"/>
                <w:b/>
                <w:sz w:val="24"/>
                <w:szCs w:val="24"/>
              </w:rPr>
            </w:pPr>
            <w:r w:rsidRPr="00204E50">
              <w:rPr>
                <w:rFonts w:ascii="Century Gothic" w:hAnsi="Century Gothic"/>
                <w:b/>
                <w:sz w:val="24"/>
                <w:szCs w:val="24"/>
              </w:rPr>
              <w:t>II Eliminatoria</w:t>
            </w:r>
          </w:p>
        </w:tc>
        <w:tc>
          <w:tcPr>
            <w:tcW w:w="3266" w:type="dxa"/>
          </w:tcPr>
          <w:p w:rsidR="00CD5E71" w:rsidRPr="00204E50" w:rsidRDefault="00CD5E71" w:rsidP="0001652E">
            <w:pPr>
              <w:rPr>
                <w:rFonts w:ascii="Century Gothic" w:hAnsi="Century Gothic"/>
                <w:sz w:val="24"/>
                <w:szCs w:val="24"/>
              </w:rPr>
            </w:pPr>
            <w:r w:rsidRPr="00204E50">
              <w:rPr>
                <w:rFonts w:ascii="Century Gothic" w:hAnsi="Century Gothic"/>
                <w:sz w:val="24"/>
                <w:szCs w:val="24"/>
              </w:rPr>
              <w:t>Listos para envió para la semana del 26 al 30 de agosto</w:t>
            </w:r>
          </w:p>
        </w:tc>
        <w:tc>
          <w:tcPr>
            <w:tcW w:w="3683" w:type="dxa"/>
          </w:tcPr>
          <w:p w:rsidR="00CD5E71" w:rsidRPr="00204E50" w:rsidRDefault="00CD5E71" w:rsidP="0001652E">
            <w:pPr>
              <w:rPr>
                <w:rFonts w:ascii="Century Gothic" w:hAnsi="Century Gothic"/>
                <w:sz w:val="24"/>
                <w:szCs w:val="24"/>
              </w:rPr>
            </w:pPr>
            <w:r w:rsidRPr="00204E50">
              <w:rPr>
                <w:rFonts w:ascii="Century Gothic" w:hAnsi="Century Gothic"/>
                <w:sz w:val="24"/>
                <w:szCs w:val="24"/>
              </w:rPr>
              <w:t>Se envían en formato digital PDF.</w:t>
            </w:r>
          </w:p>
        </w:tc>
      </w:tr>
      <w:tr w:rsidR="00CD5E71" w:rsidRPr="00204E50" w:rsidTr="0097594B">
        <w:trPr>
          <w:trHeight w:val="361"/>
        </w:trPr>
        <w:tc>
          <w:tcPr>
            <w:tcW w:w="2357" w:type="dxa"/>
            <w:shd w:val="clear" w:color="auto" w:fill="DEEAF6" w:themeFill="accent1" w:themeFillTint="33"/>
          </w:tcPr>
          <w:p w:rsidR="00CD5E71" w:rsidRPr="00204E50" w:rsidRDefault="00CD5E71" w:rsidP="0001652E">
            <w:pPr>
              <w:rPr>
                <w:rFonts w:ascii="Century Gothic" w:hAnsi="Century Gothic"/>
                <w:b/>
                <w:sz w:val="24"/>
                <w:szCs w:val="24"/>
              </w:rPr>
            </w:pPr>
            <w:r w:rsidRPr="00204E50">
              <w:rPr>
                <w:rFonts w:ascii="Century Gothic" w:hAnsi="Century Gothic"/>
                <w:b/>
                <w:sz w:val="24"/>
                <w:szCs w:val="24"/>
              </w:rPr>
              <w:t>III Eliminatoria</w:t>
            </w:r>
          </w:p>
        </w:tc>
        <w:tc>
          <w:tcPr>
            <w:tcW w:w="3266" w:type="dxa"/>
          </w:tcPr>
          <w:p w:rsidR="00CD5E71" w:rsidRPr="00204E50" w:rsidRDefault="00CD5E71" w:rsidP="0001652E">
            <w:pPr>
              <w:rPr>
                <w:rFonts w:ascii="Century Gothic" w:hAnsi="Century Gothic"/>
                <w:sz w:val="24"/>
                <w:szCs w:val="24"/>
              </w:rPr>
            </w:pPr>
            <w:r w:rsidRPr="00204E50">
              <w:rPr>
                <w:rFonts w:ascii="Century Gothic" w:hAnsi="Century Gothic"/>
                <w:sz w:val="24"/>
                <w:szCs w:val="24"/>
              </w:rPr>
              <w:t xml:space="preserve">Envió en formato físico la semana del 30 septiembre al 04 de octubre </w:t>
            </w:r>
          </w:p>
        </w:tc>
        <w:tc>
          <w:tcPr>
            <w:tcW w:w="3683" w:type="dxa"/>
          </w:tcPr>
          <w:p w:rsidR="00CD5E71" w:rsidRPr="00204E50" w:rsidRDefault="00CD5E71" w:rsidP="0001652E">
            <w:pPr>
              <w:rPr>
                <w:rFonts w:ascii="Century Gothic" w:hAnsi="Century Gothic"/>
                <w:sz w:val="24"/>
                <w:szCs w:val="24"/>
              </w:rPr>
            </w:pPr>
            <w:r w:rsidRPr="00204E50">
              <w:rPr>
                <w:rFonts w:ascii="Century Gothic" w:hAnsi="Century Gothic"/>
                <w:sz w:val="24"/>
                <w:szCs w:val="24"/>
              </w:rPr>
              <w:t>Solo se envía digital la prueba de primer año.</w:t>
            </w:r>
          </w:p>
        </w:tc>
      </w:tr>
      <w:tr w:rsidR="00CD5E71" w:rsidRPr="00204E50" w:rsidTr="0097594B">
        <w:trPr>
          <w:trHeight w:val="342"/>
        </w:trPr>
        <w:tc>
          <w:tcPr>
            <w:tcW w:w="2357" w:type="dxa"/>
            <w:shd w:val="clear" w:color="auto" w:fill="DEEAF6" w:themeFill="accent1" w:themeFillTint="33"/>
          </w:tcPr>
          <w:p w:rsidR="00CD5E71" w:rsidRPr="00204E50" w:rsidRDefault="00CD5E71" w:rsidP="0001652E">
            <w:pPr>
              <w:rPr>
                <w:rFonts w:ascii="Century Gothic" w:hAnsi="Century Gothic"/>
                <w:b/>
                <w:sz w:val="24"/>
                <w:szCs w:val="24"/>
              </w:rPr>
            </w:pPr>
            <w:r w:rsidRPr="00204E50">
              <w:rPr>
                <w:rFonts w:ascii="Century Gothic" w:hAnsi="Century Gothic"/>
                <w:b/>
                <w:sz w:val="24"/>
                <w:szCs w:val="24"/>
              </w:rPr>
              <w:t>Etapa Final Nacional</w:t>
            </w:r>
          </w:p>
        </w:tc>
        <w:tc>
          <w:tcPr>
            <w:tcW w:w="3266" w:type="dxa"/>
          </w:tcPr>
          <w:p w:rsidR="00CD5E71" w:rsidRPr="00204E50" w:rsidRDefault="00CD5E71" w:rsidP="0001652E">
            <w:pPr>
              <w:rPr>
                <w:rFonts w:ascii="Century Gothic" w:hAnsi="Century Gothic"/>
                <w:sz w:val="24"/>
                <w:szCs w:val="24"/>
              </w:rPr>
            </w:pPr>
            <w:r w:rsidRPr="00204E50">
              <w:rPr>
                <w:rFonts w:ascii="Century Gothic" w:hAnsi="Century Gothic"/>
                <w:sz w:val="24"/>
                <w:szCs w:val="24"/>
              </w:rPr>
              <w:t>Se enviará con los delegados generales a las sedes correspondientes</w:t>
            </w:r>
          </w:p>
        </w:tc>
        <w:tc>
          <w:tcPr>
            <w:tcW w:w="3683" w:type="dxa"/>
          </w:tcPr>
          <w:p w:rsidR="00CD5E71" w:rsidRPr="00204E50" w:rsidRDefault="00CD5E71" w:rsidP="0001652E">
            <w:pPr>
              <w:rPr>
                <w:rFonts w:ascii="Century Gothic" w:hAnsi="Century Gothic"/>
                <w:sz w:val="24"/>
                <w:szCs w:val="24"/>
              </w:rPr>
            </w:pPr>
            <w:r w:rsidRPr="00204E50">
              <w:rPr>
                <w:rFonts w:ascii="Century Gothic" w:hAnsi="Century Gothic"/>
                <w:sz w:val="24"/>
                <w:szCs w:val="24"/>
              </w:rPr>
              <w:t>Solo se envía digital la prueba de primer año.</w:t>
            </w:r>
          </w:p>
        </w:tc>
      </w:tr>
    </w:tbl>
    <w:p w:rsidR="00CD5E71" w:rsidRPr="00204E50" w:rsidRDefault="00CD5E71" w:rsidP="00CD5E71">
      <w:pPr>
        <w:rPr>
          <w:rFonts w:ascii="Century Gothic" w:hAnsi="Century Gothic"/>
          <w:sz w:val="24"/>
          <w:szCs w:val="24"/>
        </w:rPr>
      </w:pPr>
    </w:p>
    <w:p w:rsidR="00CD5E71" w:rsidRPr="00204E50" w:rsidRDefault="00CD5E71" w:rsidP="00E83D2E">
      <w:pPr>
        <w:shd w:val="clear" w:color="auto" w:fill="D9D9D9" w:themeFill="background1" w:themeFillShade="D9"/>
        <w:spacing w:after="0" w:line="240" w:lineRule="auto"/>
        <w:rPr>
          <w:rFonts w:ascii="Century Gothic" w:hAnsi="Century Gothic"/>
          <w:b/>
          <w:sz w:val="24"/>
          <w:szCs w:val="24"/>
        </w:rPr>
      </w:pPr>
      <w:r w:rsidRPr="00204E50">
        <w:rPr>
          <w:rFonts w:ascii="Century Gothic" w:hAnsi="Century Gothic"/>
          <w:b/>
          <w:sz w:val="24"/>
          <w:szCs w:val="24"/>
        </w:rPr>
        <w:t>Fecha y proceso de Inscripción OLCOMEP 2019</w:t>
      </w:r>
    </w:p>
    <w:p w:rsidR="00CD5E71" w:rsidRPr="00204E50" w:rsidRDefault="00CD5E71" w:rsidP="00CD5E71">
      <w:pPr>
        <w:spacing w:after="0" w:line="240" w:lineRule="auto"/>
        <w:rPr>
          <w:rFonts w:ascii="Century Gothic" w:hAnsi="Century Gothic"/>
          <w:sz w:val="24"/>
          <w:szCs w:val="24"/>
        </w:rPr>
      </w:pPr>
    </w:p>
    <w:tbl>
      <w:tblPr>
        <w:tblStyle w:val="Tablaconcuadrcula"/>
        <w:tblW w:w="9306" w:type="dxa"/>
        <w:tblInd w:w="-241" w:type="dxa"/>
        <w:tblLook w:val="04A0" w:firstRow="1" w:lastRow="0" w:firstColumn="1" w:lastColumn="0" w:noHBand="0" w:noVBand="1"/>
      </w:tblPr>
      <w:tblGrid>
        <w:gridCol w:w="3213"/>
        <w:gridCol w:w="2410"/>
        <w:gridCol w:w="3683"/>
      </w:tblGrid>
      <w:tr w:rsidR="00CD5E71" w:rsidRPr="00204E50" w:rsidTr="0001652E">
        <w:trPr>
          <w:trHeight w:val="704"/>
        </w:trPr>
        <w:tc>
          <w:tcPr>
            <w:tcW w:w="3213" w:type="dxa"/>
            <w:shd w:val="clear" w:color="auto" w:fill="D0CECE" w:themeFill="background2" w:themeFillShade="E6"/>
          </w:tcPr>
          <w:p w:rsidR="00CD5E71" w:rsidRPr="00204E50" w:rsidRDefault="00CD5E71" w:rsidP="0001652E">
            <w:pPr>
              <w:rPr>
                <w:rFonts w:ascii="Century Gothic" w:hAnsi="Century Gothic"/>
                <w:b/>
                <w:sz w:val="24"/>
                <w:szCs w:val="24"/>
              </w:rPr>
            </w:pPr>
            <w:r w:rsidRPr="00204E50">
              <w:rPr>
                <w:rFonts w:ascii="Century Gothic" w:hAnsi="Century Gothic"/>
                <w:b/>
                <w:sz w:val="24"/>
                <w:szCs w:val="24"/>
              </w:rPr>
              <w:t>Detalle</w:t>
            </w:r>
          </w:p>
        </w:tc>
        <w:tc>
          <w:tcPr>
            <w:tcW w:w="2410" w:type="dxa"/>
            <w:shd w:val="clear" w:color="auto" w:fill="D0CECE" w:themeFill="background2" w:themeFillShade="E6"/>
          </w:tcPr>
          <w:p w:rsidR="00CD5E71" w:rsidRPr="00204E50" w:rsidRDefault="00CD5E71" w:rsidP="0001652E">
            <w:pPr>
              <w:rPr>
                <w:rFonts w:ascii="Century Gothic" w:hAnsi="Century Gothic"/>
                <w:b/>
                <w:sz w:val="24"/>
                <w:szCs w:val="24"/>
              </w:rPr>
            </w:pPr>
            <w:r w:rsidRPr="00204E50">
              <w:rPr>
                <w:rFonts w:ascii="Century Gothic" w:hAnsi="Century Gothic"/>
                <w:b/>
                <w:sz w:val="24"/>
                <w:szCs w:val="24"/>
              </w:rPr>
              <w:t>Fechas</w:t>
            </w:r>
          </w:p>
        </w:tc>
        <w:tc>
          <w:tcPr>
            <w:tcW w:w="3683" w:type="dxa"/>
            <w:shd w:val="clear" w:color="auto" w:fill="D0CECE" w:themeFill="background2" w:themeFillShade="E6"/>
          </w:tcPr>
          <w:p w:rsidR="00CD5E71" w:rsidRPr="00204E50" w:rsidRDefault="00CD5E71" w:rsidP="0001652E">
            <w:pPr>
              <w:rPr>
                <w:rFonts w:ascii="Century Gothic" w:hAnsi="Century Gothic"/>
                <w:b/>
                <w:sz w:val="24"/>
                <w:szCs w:val="24"/>
              </w:rPr>
            </w:pPr>
            <w:r w:rsidRPr="00204E50">
              <w:rPr>
                <w:rFonts w:ascii="Century Gothic" w:hAnsi="Century Gothic"/>
                <w:b/>
                <w:sz w:val="24"/>
                <w:szCs w:val="24"/>
              </w:rPr>
              <w:t>Observación</w:t>
            </w:r>
          </w:p>
        </w:tc>
      </w:tr>
      <w:tr w:rsidR="00CD5E71" w:rsidRPr="00204E50" w:rsidTr="0097594B">
        <w:trPr>
          <w:trHeight w:val="342"/>
        </w:trPr>
        <w:tc>
          <w:tcPr>
            <w:tcW w:w="3213" w:type="dxa"/>
            <w:shd w:val="clear" w:color="auto" w:fill="DEEAF6" w:themeFill="accent1" w:themeFillTint="33"/>
          </w:tcPr>
          <w:p w:rsidR="00CD5E71" w:rsidRPr="00204E50" w:rsidRDefault="00CD5E71" w:rsidP="0001652E">
            <w:pPr>
              <w:rPr>
                <w:rFonts w:ascii="Century Gothic" w:hAnsi="Century Gothic"/>
                <w:sz w:val="24"/>
                <w:szCs w:val="24"/>
              </w:rPr>
            </w:pPr>
            <w:r w:rsidRPr="00204E50">
              <w:rPr>
                <w:rFonts w:ascii="Century Gothic" w:hAnsi="Century Gothic"/>
                <w:sz w:val="24"/>
                <w:szCs w:val="24"/>
              </w:rPr>
              <w:t>Participación de la región escolar al proceso</w:t>
            </w:r>
          </w:p>
        </w:tc>
        <w:tc>
          <w:tcPr>
            <w:tcW w:w="2410" w:type="dxa"/>
          </w:tcPr>
          <w:p w:rsidR="00CD5E71" w:rsidRPr="00204E50" w:rsidRDefault="00CD5E71" w:rsidP="0001652E">
            <w:pPr>
              <w:rPr>
                <w:rFonts w:ascii="Century Gothic" w:hAnsi="Century Gothic"/>
                <w:sz w:val="24"/>
                <w:szCs w:val="24"/>
              </w:rPr>
            </w:pPr>
            <w:r w:rsidRPr="00204E50">
              <w:rPr>
                <w:rFonts w:ascii="Century Gothic" w:hAnsi="Century Gothic"/>
                <w:sz w:val="24"/>
                <w:szCs w:val="24"/>
              </w:rPr>
              <w:t>A más tardar 29 de marzo</w:t>
            </w:r>
          </w:p>
        </w:tc>
        <w:tc>
          <w:tcPr>
            <w:tcW w:w="3683" w:type="dxa"/>
          </w:tcPr>
          <w:p w:rsidR="00CD5E71" w:rsidRPr="00204E50" w:rsidRDefault="00CD5E71" w:rsidP="0001652E">
            <w:pPr>
              <w:rPr>
                <w:rFonts w:ascii="Century Gothic" w:hAnsi="Century Gothic"/>
                <w:sz w:val="24"/>
                <w:szCs w:val="24"/>
              </w:rPr>
            </w:pPr>
          </w:p>
        </w:tc>
      </w:tr>
      <w:tr w:rsidR="00CD5E71" w:rsidRPr="00204E50" w:rsidTr="0097594B">
        <w:trPr>
          <w:trHeight w:val="342"/>
        </w:trPr>
        <w:tc>
          <w:tcPr>
            <w:tcW w:w="3213" w:type="dxa"/>
            <w:shd w:val="clear" w:color="auto" w:fill="DEEAF6" w:themeFill="accent1" w:themeFillTint="33"/>
          </w:tcPr>
          <w:p w:rsidR="00CD5E71" w:rsidRPr="00204E50" w:rsidRDefault="00CD5E71" w:rsidP="0001652E">
            <w:pPr>
              <w:rPr>
                <w:rFonts w:ascii="Century Gothic" w:hAnsi="Century Gothic"/>
                <w:sz w:val="24"/>
                <w:szCs w:val="24"/>
              </w:rPr>
            </w:pPr>
            <w:r w:rsidRPr="00204E50">
              <w:rPr>
                <w:rFonts w:ascii="Century Gothic" w:hAnsi="Century Gothic"/>
                <w:sz w:val="24"/>
                <w:szCs w:val="24"/>
              </w:rPr>
              <w:t>Cantidad de participantes para la III Eliminatoria por nivel de participación</w:t>
            </w:r>
          </w:p>
        </w:tc>
        <w:tc>
          <w:tcPr>
            <w:tcW w:w="2410" w:type="dxa"/>
          </w:tcPr>
          <w:p w:rsidR="00CD5E71" w:rsidRPr="00204E50" w:rsidRDefault="00CD5E71" w:rsidP="0001652E">
            <w:pPr>
              <w:rPr>
                <w:rFonts w:ascii="Century Gothic" w:hAnsi="Century Gothic"/>
                <w:sz w:val="24"/>
                <w:szCs w:val="24"/>
              </w:rPr>
            </w:pPr>
            <w:r w:rsidRPr="00204E50">
              <w:rPr>
                <w:rFonts w:ascii="Century Gothic" w:hAnsi="Century Gothic"/>
                <w:sz w:val="24"/>
                <w:szCs w:val="24"/>
              </w:rPr>
              <w:t>10 de mayo</w:t>
            </w:r>
          </w:p>
        </w:tc>
        <w:tc>
          <w:tcPr>
            <w:tcW w:w="3683" w:type="dxa"/>
          </w:tcPr>
          <w:p w:rsidR="00CD5E71" w:rsidRPr="00204E50" w:rsidRDefault="00CD5E71" w:rsidP="0001652E">
            <w:pPr>
              <w:rPr>
                <w:rFonts w:ascii="Century Gothic" w:hAnsi="Century Gothic"/>
                <w:sz w:val="24"/>
                <w:szCs w:val="24"/>
              </w:rPr>
            </w:pPr>
            <w:r w:rsidRPr="00204E50">
              <w:rPr>
                <w:rFonts w:ascii="Century Gothic" w:hAnsi="Century Gothic"/>
                <w:sz w:val="24"/>
                <w:szCs w:val="24"/>
              </w:rPr>
              <w:t>Para efectos de las pruebas a reproducir</w:t>
            </w:r>
          </w:p>
        </w:tc>
      </w:tr>
      <w:tr w:rsidR="00CD5E71" w:rsidRPr="00204E50" w:rsidTr="0097594B">
        <w:trPr>
          <w:trHeight w:val="361"/>
        </w:trPr>
        <w:tc>
          <w:tcPr>
            <w:tcW w:w="3213" w:type="dxa"/>
            <w:shd w:val="clear" w:color="auto" w:fill="DEEAF6" w:themeFill="accent1" w:themeFillTint="33"/>
          </w:tcPr>
          <w:p w:rsidR="00CD5E71" w:rsidRPr="00204E50" w:rsidRDefault="00CD5E71" w:rsidP="0001652E">
            <w:pPr>
              <w:rPr>
                <w:rFonts w:ascii="Century Gothic" w:hAnsi="Century Gothic"/>
                <w:sz w:val="24"/>
                <w:szCs w:val="24"/>
              </w:rPr>
            </w:pPr>
            <w:r w:rsidRPr="00204E50">
              <w:rPr>
                <w:rFonts w:ascii="Century Gothic" w:hAnsi="Century Gothic"/>
                <w:sz w:val="24"/>
                <w:szCs w:val="24"/>
              </w:rPr>
              <w:t>Inscripción de las delegaciones de las regiones participantes</w:t>
            </w:r>
          </w:p>
        </w:tc>
        <w:tc>
          <w:tcPr>
            <w:tcW w:w="2410" w:type="dxa"/>
          </w:tcPr>
          <w:p w:rsidR="00CD5E71" w:rsidRPr="00204E50" w:rsidRDefault="00CD5E71" w:rsidP="0001652E">
            <w:pPr>
              <w:rPr>
                <w:rFonts w:ascii="Century Gothic" w:hAnsi="Century Gothic"/>
                <w:sz w:val="24"/>
                <w:szCs w:val="24"/>
              </w:rPr>
            </w:pPr>
            <w:r w:rsidRPr="00204E50">
              <w:rPr>
                <w:rFonts w:ascii="Century Gothic" w:hAnsi="Century Gothic"/>
                <w:sz w:val="24"/>
                <w:szCs w:val="24"/>
              </w:rPr>
              <w:t>28 de octubre</w:t>
            </w:r>
          </w:p>
        </w:tc>
        <w:tc>
          <w:tcPr>
            <w:tcW w:w="3683" w:type="dxa"/>
          </w:tcPr>
          <w:p w:rsidR="00CD5E71" w:rsidRPr="00204E50" w:rsidRDefault="00CD5E71" w:rsidP="0001652E">
            <w:pPr>
              <w:rPr>
                <w:rFonts w:ascii="Century Gothic" w:hAnsi="Century Gothic"/>
                <w:sz w:val="24"/>
                <w:szCs w:val="24"/>
              </w:rPr>
            </w:pPr>
            <w:r w:rsidRPr="00204E50">
              <w:rPr>
                <w:rFonts w:ascii="Century Gothic" w:hAnsi="Century Gothic"/>
                <w:sz w:val="24"/>
                <w:szCs w:val="24"/>
              </w:rPr>
              <w:t>Con plantilla para certificados</w:t>
            </w:r>
          </w:p>
        </w:tc>
      </w:tr>
      <w:tr w:rsidR="00CD5E71" w:rsidRPr="00204E50" w:rsidTr="0097594B">
        <w:trPr>
          <w:trHeight w:val="342"/>
        </w:trPr>
        <w:tc>
          <w:tcPr>
            <w:tcW w:w="3213" w:type="dxa"/>
            <w:shd w:val="clear" w:color="auto" w:fill="DEEAF6" w:themeFill="accent1" w:themeFillTint="33"/>
          </w:tcPr>
          <w:p w:rsidR="00CD5E71" w:rsidRPr="00204E50" w:rsidRDefault="00CD5E71" w:rsidP="0001652E">
            <w:pPr>
              <w:rPr>
                <w:rFonts w:ascii="Century Gothic" w:hAnsi="Century Gothic"/>
                <w:sz w:val="24"/>
                <w:szCs w:val="24"/>
              </w:rPr>
            </w:pPr>
          </w:p>
        </w:tc>
        <w:tc>
          <w:tcPr>
            <w:tcW w:w="2410" w:type="dxa"/>
            <w:shd w:val="clear" w:color="auto" w:fill="DEEAF6" w:themeFill="accent1" w:themeFillTint="33"/>
          </w:tcPr>
          <w:p w:rsidR="00CD5E71" w:rsidRPr="00204E50" w:rsidRDefault="00CD5E71" w:rsidP="0001652E">
            <w:pPr>
              <w:rPr>
                <w:rFonts w:ascii="Century Gothic" w:hAnsi="Century Gothic"/>
                <w:sz w:val="24"/>
                <w:szCs w:val="24"/>
              </w:rPr>
            </w:pPr>
          </w:p>
        </w:tc>
        <w:tc>
          <w:tcPr>
            <w:tcW w:w="3683" w:type="dxa"/>
            <w:shd w:val="clear" w:color="auto" w:fill="DEEAF6" w:themeFill="accent1" w:themeFillTint="33"/>
          </w:tcPr>
          <w:p w:rsidR="00CD5E71" w:rsidRPr="00204E50" w:rsidRDefault="00CD5E71" w:rsidP="0001652E">
            <w:pPr>
              <w:rPr>
                <w:rFonts w:ascii="Century Gothic" w:hAnsi="Century Gothic"/>
                <w:sz w:val="24"/>
                <w:szCs w:val="24"/>
              </w:rPr>
            </w:pPr>
          </w:p>
        </w:tc>
      </w:tr>
    </w:tbl>
    <w:p w:rsidR="00F32500" w:rsidRPr="00204E50" w:rsidRDefault="00F32500">
      <w:pPr>
        <w:rPr>
          <w:rFonts w:ascii="Century Gothic" w:eastAsia="Times New Roman" w:hAnsi="Century Gothic" w:cs="Times New Roman"/>
          <w:b/>
          <w:bCs/>
          <w:sz w:val="24"/>
          <w:szCs w:val="24"/>
          <w:lang w:eastAsia="es-CR"/>
        </w:rPr>
      </w:pPr>
    </w:p>
    <w:p w:rsidR="00F32500" w:rsidRDefault="00F32500">
      <w:pPr>
        <w:rPr>
          <w:rFonts w:ascii="Century Gothic" w:eastAsia="Times New Roman" w:hAnsi="Century Gothic" w:cs="Times New Roman"/>
          <w:b/>
          <w:bCs/>
          <w:sz w:val="32"/>
          <w:szCs w:val="36"/>
          <w:lang w:eastAsia="es-CR"/>
        </w:rPr>
      </w:pPr>
    </w:p>
    <w:p w:rsidR="00F32500" w:rsidRDefault="00F32500" w:rsidP="00F32500">
      <w:pPr>
        <w:jc w:val="center"/>
        <w:rPr>
          <w:rFonts w:ascii="Century Gothic" w:eastAsia="Times New Roman" w:hAnsi="Century Gothic" w:cs="Times New Roman"/>
          <w:b/>
          <w:bCs/>
          <w:sz w:val="32"/>
          <w:szCs w:val="36"/>
          <w:lang w:eastAsia="es-CR"/>
        </w:rPr>
      </w:pPr>
    </w:p>
    <w:p w:rsidR="00F32500" w:rsidRDefault="00F32500" w:rsidP="00F32500">
      <w:pPr>
        <w:jc w:val="center"/>
        <w:rPr>
          <w:rFonts w:ascii="Century Gothic" w:eastAsia="Times New Roman" w:hAnsi="Century Gothic" w:cs="Times New Roman"/>
          <w:b/>
          <w:bCs/>
          <w:sz w:val="32"/>
          <w:szCs w:val="36"/>
          <w:lang w:eastAsia="es-CR"/>
        </w:rPr>
      </w:pPr>
    </w:p>
    <w:p w:rsidR="00F32500" w:rsidRDefault="00F32500" w:rsidP="00F32500">
      <w:pPr>
        <w:jc w:val="center"/>
        <w:rPr>
          <w:rFonts w:ascii="Century Gothic" w:eastAsia="Times New Roman" w:hAnsi="Century Gothic" w:cs="Times New Roman"/>
          <w:b/>
          <w:bCs/>
          <w:sz w:val="32"/>
          <w:szCs w:val="36"/>
          <w:lang w:eastAsia="es-CR"/>
        </w:rPr>
      </w:pPr>
    </w:p>
    <w:p w:rsidR="00F32500" w:rsidRDefault="00F32500" w:rsidP="00F32500">
      <w:pPr>
        <w:jc w:val="center"/>
        <w:rPr>
          <w:rFonts w:ascii="Century Gothic" w:eastAsia="Times New Roman" w:hAnsi="Century Gothic" w:cs="Times New Roman"/>
          <w:b/>
          <w:bCs/>
          <w:sz w:val="32"/>
          <w:szCs w:val="36"/>
          <w:lang w:eastAsia="es-CR"/>
        </w:rPr>
      </w:pPr>
    </w:p>
    <w:p w:rsidR="00F32500" w:rsidRDefault="00F32500" w:rsidP="00F32500">
      <w:pPr>
        <w:jc w:val="center"/>
        <w:rPr>
          <w:rFonts w:ascii="Century Gothic" w:eastAsia="Times New Roman" w:hAnsi="Century Gothic" w:cs="Times New Roman"/>
          <w:b/>
          <w:bCs/>
          <w:sz w:val="32"/>
          <w:szCs w:val="36"/>
          <w:lang w:eastAsia="es-CR"/>
        </w:rPr>
      </w:pPr>
    </w:p>
    <w:p w:rsidR="00F32500" w:rsidRDefault="00F32500" w:rsidP="00F32500">
      <w:pPr>
        <w:jc w:val="center"/>
        <w:rPr>
          <w:rFonts w:ascii="Century Gothic" w:eastAsia="Times New Roman" w:hAnsi="Century Gothic" w:cs="Times New Roman"/>
          <w:b/>
          <w:bCs/>
          <w:sz w:val="32"/>
          <w:szCs w:val="36"/>
          <w:lang w:eastAsia="es-CR"/>
        </w:rPr>
      </w:pPr>
    </w:p>
    <w:p w:rsidR="00F32500" w:rsidRPr="00F32500" w:rsidRDefault="00F32500" w:rsidP="00F32500">
      <w:pPr>
        <w:jc w:val="center"/>
        <w:rPr>
          <w:rFonts w:ascii="Century Gothic" w:eastAsia="Times New Roman" w:hAnsi="Century Gothic" w:cs="Times New Roman"/>
          <w:b/>
          <w:bCs/>
          <w:sz w:val="56"/>
          <w:szCs w:val="36"/>
          <w:lang w:eastAsia="es-CR"/>
        </w:rPr>
      </w:pPr>
      <w:r w:rsidRPr="00F32500">
        <w:rPr>
          <w:rFonts w:ascii="Century Gothic" w:eastAsia="Times New Roman" w:hAnsi="Century Gothic" w:cs="Times New Roman"/>
          <w:b/>
          <w:bCs/>
          <w:sz w:val="56"/>
          <w:szCs w:val="36"/>
          <w:lang w:eastAsia="es-CR"/>
        </w:rPr>
        <w:t>Anexos</w:t>
      </w:r>
    </w:p>
    <w:p w:rsidR="00F32500" w:rsidRDefault="00F32500">
      <w:pPr>
        <w:rPr>
          <w:rFonts w:ascii="Century Gothic" w:eastAsia="Times New Roman" w:hAnsi="Century Gothic" w:cs="Times New Roman"/>
          <w:b/>
          <w:bCs/>
          <w:sz w:val="32"/>
          <w:szCs w:val="36"/>
          <w:lang w:eastAsia="es-CR"/>
        </w:rPr>
      </w:pPr>
      <w:r>
        <w:rPr>
          <w:rFonts w:ascii="Century Gothic" w:eastAsia="Times New Roman" w:hAnsi="Century Gothic" w:cs="Times New Roman"/>
          <w:b/>
          <w:bCs/>
          <w:sz w:val="32"/>
          <w:szCs w:val="36"/>
          <w:lang w:eastAsia="es-CR"/>
        </w:rPr>
        <w:br w:type="page"/>
      </w:r>
    </w:p>
    <w:p w:rsidR="00F32500" w:rsidRDefault="00F32500">
      <w:pPr>
        <w:rPr>
          <w:rFonts w:ascii="Century Gothic" w:eastAsia="Times New Roman" w:hAnsi="Century Gothic" w:cs="Times New Roman"/>
          <w:b/>
          <w:bCs/>
          <w:sz w:val="32"/>
          <w:szCs w:val="36"/>
          <w:lang w:eastAsia="es-CR"/>
        </w:rPr>
      </w:pPr>
    </w:p>
    <w:p w:rsidR="00F32500" w:rsidRDefault="00F32500">
      <w:pPr>
        <w:rPr>
          <w:rFonts w:ascii="Century Gothic" w:eastAsia="Times New Roman" w:hAnsi="Century Gothic" w:cs="Times New Roman"/>
          <w:b/>
          <w:bCs/>
          <w:sz w:val="32"/>
          <w:szCs w:val="36"/>
          <w:lang w:eastAsia="es-CR"/>
        </w:rPr>
      </w:pPr>
    </w:p>
    <w:p w:rsidR="00F32500" w:rsidRDefault="00F32500" w:rsidP="00F32500">
      <w:r w:rsidRPr="00847DD1">
        <w:rPr>
          <w:noProof/>
          <w:lang w:eastAsia="es-CR"/>
        </w:rPr>
        <mc:AlternateContent>
          <mc:Choice Requires="wps">
            <w:drawing>
              <wp:anchor distT="0" distB="0" distL="114300" distR="114300" simplePos="0" relativeHeight="251678720" behindDoc="0" locked="0" layoutInCell="1" allowOverlap="1" wp14:anchorId="3AFE6DEE" wp14:editId="4DCC0ED7">
                <wp:simplePos x="0" y="0"/>
                <wp:positionH relativeFrom="column">
                  <wp:posOffset>2076450</wp:posOffset>
                </wp:positionH>
                <wp:positionV relativeFrom="paragraph">
                  <wp:posOffset>2990850</wp:posOffset>
                </wp:positionV>
                <wp:extent cx="1228725" cy="266700"/>
                <wp:effectExtent l="0" t="0" r="9525" b="0"/>
                <wp:wrapNone/>
                <wp:docPr id="28" name="Cuadro de texto 28"/>
                <wp:cNvGraphicFramePr/>
                <a:graphic xmlns:a="http://schemas.openxmlformats.org/drawingml/2006/main">
                  <a:graphicData uri="http://schemas.microsoft.com/office/word/2010/wordprocessingShape">
                    <wps:wsp>
                      <wps:cNvSpPr txBox="1"/>
                      <wps:spPr>
                        <a:xfrm>
                          <a:off x="0" y="0"/>
                          <a:ext cx="12287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32500" w:rsidRPr="00847DD1" w:rsidRDefault="00F32500" w:rsidP="00F32500">
                            <w:pPr>
                              <w:rPr>
                                <w:rFonts w:ascii="Arial" w:hAnsi="Arial" w:cs="Arial"/>
                                <w:sz w:val="24"/>
                                <w:szCs w:val="24"/>
                              </w:rPr>
                            </w:pPr>
                            <w:r w:rsidRPr="00847DD1">
                              <w:rPr>
                                <w:rFonts w:ascii="Arial" w:hAnsi="Arial" w:cs="Arial"/>
                                <w:sz w:val="24"/>
                                <w:szCs w:val="24"/>
                              </w:rPr>
                              <w:t>Segundo Ciclo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AFE6DEE" id="_x0000_t202" coordsize="21600,21600" o:spt="202" path="m,l,21600r21600,l21600,xe">
                <v:stroke joinstyle="miter"/>
                <v:path gradientshapeok="t" o:connecttype="rect"/>
              </v:shapetype>
              <v:shape id="Cuadro de texto 28" o:spid="_x0000_s1026" type="#_x0000_t202" style="position:absolute;margin-left:163.5pt;margin-top:235.5pt;width:96.75pt;height:21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" fillcolor="white [3201]" stroked="f" strokeweight=".5pt">
                <v:textbox>
                  <w:txbxContent>
                    <w:p w:rsidR="00F32500" w:rsidRPr="00847DD1" w:rsidRDefault="00F32500" w:rsidP="00F32500">
                      <w:pPr>
                        <w:rPr>
                          <w:rFonts w:ascii="Arial" w:hAnsi="Arial" w:cs="Arial"/>
                          <w:sz w:val="24"/>
                          <w:szCs w:val="24"/>
                        </w:rPr>
                      </w:pPr>
                      <w:r w:rsidRPr="00847DD1">
                        <w:rPr>
                          <w:rFonts w:ascii="Arial" w:hAnsi="Arial" w:cs="Arial"/>
                          <w:sz w:val="24"/>
                          <w:szCs w:val="24"/>
                        </w:rPr>
                        <w:t>Segundo Ciclo</w:t>
                      </w:r>
                    </w:p>
                  </w:txbxContent>
                </v:textbox>
              </v:shape>
            </w:pict>
          </mc:Fallback>
        </mc:AlternateContent>
      </w:r>
      <w:r w:rsidRPr="00847DD1">
        <w:rPr>
          <w:noProof/>
          <w:lang w:eastAsia="es-CR"/>
        </w:rPr>
        <mc:AlternateContent>
          <mc:Choice Requires="wps">
            <w:drawing>
              <wp:anchor distT="0" distB="0" distL="114300" distR="114300" simplePos="0" relativeHeight="251677696" behindDoc="0" locked="0" layoutInCell="1" allowOverlap="1" wp14:anchorId="28621D9B" wp14:editId="5716926F">
                <wp:simplePos x="0" y="0"/>
                <wp:positionH relativeFrom="column">
                  <wp:posOffset>1800225</wp:posOffset>
                </wp:positionH>
                <wp:positionV relativeFrom="paragraph">
                  <wp:posOffset>3000375</wp:posOffset>
                </wp:positionV>
                <wp:extent cx="171450" cy="190500"/>
                <wp:effectExtent l="0" t="0" r="19050" b="19050"/>
                <wp:wrapNone/>
                <wp:docPr id="29" name="Rectángulo 29"/>
                <wp:cNvGraphicFramePr/>
                <a:graphic xmlns:a="http://schemas.openxmlformats.org/drawingml/2006/main">
                  <a:graphicData uri="http://schemas.microsoft.com/office/word/2010/wordprocessingShape">
                    <wps:wsp>
                      <wps:cNvSpPr/>
                      <wps:spPr>
                        <a:xfrm>
                          <a:off x="0" y="0"/>
                          <a:ext cx="171450" cy="1905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1217E2" id="Rectángulo 29" o:spid="_x0000_s1026" style="position:absolute;margin-left:141.75pt;margin-top:236.25pt;width:13.5pt;height: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" fillcolor="white [3212]" strokecolor="black [3213]" strokeweight="1pt"/>
            </w:pict>
          </mc:Fallback>
        </mc:AlternateContent>
      </w:r>
      <w:r>
        <w:rPr>
          <w:noProof/>
          <w:lang w:eastAsia="es-CR"/>
        </w:rPr>
        <mc:AlternateContent>
          <mc:Choice Requires="wps">
            <w:drawing>
              <wp:anchor distT="0" distB="0" distL="114300" distR="114300" simplePos="0" relativeHeight="251676672" behindDoc="0" locked="0" layoutInCell="1" allowOverlap="1" wp14:anchorId="17FC7EF9" wp14:editId="4C9FD758">
                <wp:simplePos x="0" y="0"/>
                <wp:positionH relativeFrom="column">
                  <wp:posOffset>158115</wp:posOffset>
                </wp:positionH>
                <wp:positionV relativeFrom="paragraph">
                  <wp:posOffset>2976880</wp:posOffset>
                </wp:positionV>
                <wp:extent cx="1228725" cy="266700"/>
                <wp:effectExtent l="0" t="0" r="9525" b="0"/>
                <wp:wrapNone/>
                <wp:docPr id="30" name="Cuadro de texto 30"/>
                <wp:cNvGraphicFramePr/>
                <a:graphic xmlns:a="http://schemas.openxmlformats.org/drawingml/2006/main">
                  <a:graphicData uri="http://schemas.microsoft.com/office/word/2010/wordprocessingShape">
                    <wps:wsp>
                      <wps:cNvSpPr txBox="1"/>
                      <wps:spPr>
                        <a:xfrm>
                          <a:off x="0" y="0"/>
                          <a:ext cx="12287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32500" w:rsidRPr="00847DD1" w:rsidRDefault="00F32500" w:rsidP="00F32500">
                            <w:pPr>
                              <w:rPr>
                                <w:rFonts w:ascii="Arial" w:hAnsi="Arial" w:cs="Arial"/>
                                <w:sz w:val="24"/>
                                <w:szCs w:val="24"/>
                              </w:rPr>
                            </w:pPr>
                            <w:r w:rsidRPr="00847DD1">
                              <w:rPr>
                                <w:rFonts w:ascii="Arial" w:hAnsi="Arial" w:cs="Arial"/>
                                <w:sz w:val="24"/>
                                <w:szCs w:val="24"/>
                              </w:rPr>
                              <w:t>Primer Ciclo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FC7EF9" id="Cuadro de texto 30" o:spid="_x0000_s1027" type="#_x0000_t202" style="position:absolute;margin-left:12.45pt;margin-top:234.4pt;width:96.75pt;height:21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" fillcolor="white [3201]" stroked="f" strokeweight=".5pt">
                <v:textbox>
                  <w:txbxContent>
                    <w:p w:rsidR="00F32500" w:rsidRPr="00847DD1" w:rsidRDefault="00F32500" w:rsidP="00F32500">
                      <w:pPr>
                        <w:rPr>
                          <w:rFonts w:ascii="Arial" w:hAnsi="Arial" w:cs="Arial"/>
                          <w:sz w:val="24"/>
                          <w:szCs w:val="24"/>
                        </w:rPr>
                      </w:pPr>
                      <w:r w:rsidRPr="00847DD1">
                        <w:rPr>
                          <w:rFonts w:ascii="Arial" w:hAnsi="Arial" w:cs="Arial"/>
                          <w:sz w:val="24"/>
                          <w:szCs w:val="24"/>
                        </w:rPr>
                        <w:t>Primer Ciclo</w:t>
                      </w:r>
                    </w:p>
                  </w:txbxContent>
                </v:textbox>
              </v:shape>
            </w:pict>
          </mc:Fallback>
        </mc:AlternateContent>
      </w:r>
      <w:r>
        <w:rPr>
          <w:noProof/>
          <w:lang w:eastAsia="es-CR"/>
        </w:rPr>
        <mc:AlternateContent>
          <mc:Choice Requires="wps">
            <w:drawing>
              <wp:anchor distT="0" distB="0" distL="114300" distR="114300" simplePos="0" relativeHeight="251675648" behindDoc="0" locked="0" layoutInCell="1" allowOverlap="1" wp14:anchorId="2B153059" wp14:editId="66EC96F4">
                <wp:simplePos x="0" y="0"/>
                <wp:positionH relativeFrom="column">
                  <wp:posOffset>-118110</wp:posOffset>
                </wp:positionH>
                <wp:positionV relativeFrom="paragraph">
                  <wp:posOffset>2986405</wp:posOffset>
                </wp:positionV>
                <wp:extent cx="171450" cy="190500"/>
                <wp:effectExtent l="0" t="0" r="19050" b="19050"/>
                <wp:wrapNone/>
                <wp:docPr id="2" name="Rectángulo 2"/>
                <wp:cNvGraphicFramePr/>
                <a:graphic xmlns:a="http://schemas.openxmlformats.org/drawingml/2006/main">
                  <a:graphicData uri="http://schemas.microsoft.com/office/word/2010/wordprocessingShape">
                    <wps:wsp>
                      <wps:cNvSpPr/>
                      <wps:spPr>
                        <a:xfrm>
                          <a:off x="0" y="0"/>
                          <a:ext cx="171450" cy="1905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E9D7D7" id="Rectángulo 2" o:spid="_x0000_s1026" style="position:absolute;margin-left:-9.3pt;margin-top:235.15pt;width:13.5pt;height:1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" fillcolor="white [3212]" strokecolor="black [3213]" strokeweight="1pt"/>
            </w:pict>
          </mc:Fallback>
        </mc:AlternateContent>
      </w:r>
      <w:r>
        <w:rPr>
          <w:noProof/>
          <w:lang w:eastAsia="es-CR"/>
        </w:rPr>
        <w:drawing>
          <wp:anchor distT="0" distB="0" distL="114300" distR="114300" simplePos="0" relativeHeight="251680768" behindDoc="0" locked="0" layoutInCell="1" allowOverlap="1" wp14:anchorId="1D67F991" wp14:editId="38DDEADF">
            <wp:simplePos x="0" y="0"/>
            <wp:positionH relativeFrom="margin">
              <wp:posOffset>0</wp:posOffset>
            </wp:positionH>
            <wp:positionV relativeFrom="paragraph">
              <wp:posOffset>14605</wp:posOffset>
            </wp:positionV>
            <wp:extent cx="561975" cy="490855"/>
            <wp:effectExtent l="0" t="0" r="9525" b="4445"/>
            <wp:wrapNone/>
            <wp:docPr id="6" name="Imagen 6" descr="http://www.costarricense.cr/attachs/401480814/logoMEP.jpg"/>
            <wp:cNvGraphicFramePr/>
            <a:graphic xmlns:a="http://schemas.openxmlformats.org/drawingml/2006/main">
              <a:graphicData uri="http://schemas.openxmlformats.org/drawingml/2006/picture">
                <pic:pic xmlns:pic="http://schemas.openxmlformats.org/drawingml/2006/picture">
                  <pic:nvPicPr>
                    <pic:cNvPr id="4" name="Imagen 4" descr="http://www.costarricense.cr/attachs/401480814/logoMEP.jpg"/>
                    <pic:cNvPicPr/>
                  </pic:nvPicPr>
                  <pic:blipFill>
                    <a:blip r:embed="rId11" r:link="rId1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61975" cy="49085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bCs/>
          <w:noProof/>
          <w:sz w:val="36"/>
          <w:szCs w:val="36"/>
          <w:lang w:eastAsia="es-CR"/>
        </w:rPr>
        <w:drawing>
          <wp:anchor distT="0" distB="0" distL="114300" distR="114300" simplePos="0" relativeHeight="251679744" behindDoc="0" locked="0" layoutInCell="1" allowOverlap="1" wp14:anchorId="34883385" wp14:editId="682D4C3B">
            <wp:simplePos x="0" y="0"/>
            <wp:positionH relativeFrom="margin">
              <wp:align>right</wp:align>
            </wp:positionH>
            <wp:positionV relativeFrom="paragraph">
              <wp:posOffset>71755</wp:posOffset>
            </wp:positionV>
            <wp:extent cx="493395" cy="399415"/>
            <wp:effectExtent l="0" t="0" r="1905" b="635"/>
            <wp:wrapNone/>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C.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3395" cy="399415"/>
                    </a:xfrm>
                    <a:prstGeom prst="rect">
                      <a:avLst/>
                    </a:prstGeom>
                  </pic:spPr>
                </pic:pic>
              </a:graphicData>
            </a:graphic>
            <wp14:sizeRelH relativeFrom="page">
              <wp14:pctWidth>0</wp14:pctWidth>
            </wp14:sizeRelH>
            <wp14:sizeRelV relativeFrom="page">
              <wp14:pctHeight>0</wp14:pctHeight>
            </wp14:sizeRelV>
          </wp:anchor>
        </w:drawing>
      </w:r>
      <w:r>
        <w:rPr>
          <w:noProof/>
          <w:lang w:eastAsia="es-CR"/>
        </w:rPr>
        <mc:AlternateContent>
          <mc:Choice Requires="wps">
            <w:drawing>
              <wp:anchor distT="0" distB="0" distL="114300" distR="114300" simplePos="0" relativeHeight="251674624" behindDoc="0" locked="0" layoutInCell="1" allowOverlap="1" wp14:anchorId="2CD26840" wp14:editId="1EF6198C">
                <wp:simplePos x="0" y="0"/>
                <wp:positionH relativeFrom="column">
                  <wp:posOffset>-222885</wp:posOffset>
                </wp:positionH>
                <wp:positionV relativeFrom="paragraph">
                  <wp:posOffset>-32385</wp:posOffset>
                </wp:positionV>
                <wp:extent cx="6153150" cy="4743450"/>
                <wp:effectExtent l="0" t="0" r="19050" b="19050"/>
                <wp:wrapNone/>
                <wp:docPr id="1" name="Cuadro de texto 1"/>
                <wp:cNvGraphicFramePr/>
                <a:graphic xmlns:a="http://schemas.openxmlformats.org/drawingml/2006/main">
                  <a:graphicData uri="http://schemas.microsoft.com/office/word/2010/wordprocessingShape">
                    <wps:wsp>
                      <wps:cNvSpPr txBox="1"/>
                      <wps:spPr>
                        <a:xfrm>
                          <a:off x="0" y="0"/>
                          <a:ext cx="6153150" cy="4743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2500" w:rsidRDefault="00F32500" w:rsidP="00F32500">
                            <w:pPr>
                              <w:jc w:val="center"/>
                              <w:rPr>
                                <w:rFonts w:ascii="Arial" w:hAnsi="Arial" w:cs="Arial"/>
                                <w:sz w:val="24"/>
                                <w:szCs w:val="24"/>
                              </w:rPr>
                            </w:pPr>
                          </w:p>
                          <w:p w:rsidR="00F32500" w:rsidRPr="00847DD1" w:rsidRDefault="00F32500" w:rsidP="00F32500">
                            <w:pPr>
                              <w:jc w:val="center"/>
                              <w:rPr>
                                <w:rFonts w:ascii="Arial" w:hAnsi="Arial" w:cs="Arial"/>
                                <w:b/>
                                <w:sz w:val="24"/>
                                <w:szCs w:val="24"/>
                              </w:rPr>
                            </w:pPr>
                            <w:r w:rsidRPr="00847DD1">
                              <w:rPr>
                                <w:rFonts w:ascii="Arial" w:hAnsi="Arial" w:cs="Arial"/>
                                <w:b/>
                                <w:sz w:val="24"/>
                                <w:szCs w:val="24"/>
                              </w:rPr>
                              <w:t>Ministerio de Educación Pública</w:t>
                            </w:r>
                          </w:p>
                          <w:p w:rsidR="00F32500" w:rsidRDefault="00F32500" w:rsidP="00F32500">
                            <w:pPr>
                              <w:jc w:val="center"/>
                              <w:rPr>
                                <w:rFonts w:ascii="Arial" w:hAnsi="Arial" w:cs="Arial"/>
                                <w:sz w:val="24"/>
                                <w:szCs w:val="24"/>
                              </w:rPr>
                            </w:pPr>
                          </w:p>
                          <w:p w:rsidR="00F32500" w:rsidRDefault="00F32500" w:rsidP="00F32500">
                            <w:pPr>
                              <w:jc w:val="center"/>
                              <w:rPr>
                                <w:rFonts w:ascii="Arial" w:hAnsi="Arial" w:cs="Arial"/>
                                <w:sz w:val="24"/>
                                <w:szCs w:val="24"/>
                              </w:rPr>
                            </w:pPr>
                            <w:r w:rsidRPr="00847DD1">
                              <w:rPr>
                                <w:rFonts w:ascii="Arial" w:hAnsi="Arial" w:cs="Arial"/>
                                <w:sz w:val="24"/>
                                <w:szCs w:val="24"/>
                              </w:rPr>
                              <w:t xml:space="preserve">Ficha técnica para inscripción a la </w:t>
                            </w:r>
                          </w:p>
                          <w:p w:rsidR="00F32500" w:rsidRDefault="00F32500" w:rsidP="00F32500">
                            <w:pPr>
                              <w:jc w:val="center"/>
                              <w:rPr>
                                <w:rFonts w:ascii="Arial" w:hAnsi="Arial" w:cs="Arial"/>
                                <w:sz w:val="24"/>
                                <w:szCs w:val="24"/>
                              </w:rPr>
                            </w:pPr>
                            <w:r>
                              <w:rPr>
                                <w:rFonts w:ascii="Arial" w:hAnsi="Arial" w:cs="Arial"/>
                                <w:sz w:val="24"/>
                                <w:szCs w:val="24"/>
                              </w:rPr>
                              <w:t>V</w:t>
                            </w:r>
                            <w:r w:rsidRPr="00847DD1">
                              <w:rPr>
                                <w:rFonts w:ascii="Arial" w:hAnsi="Arial" w:cs="Arial"/>
                                <w:sz w:val="24"/>
                                <w:szCs w:val="24"/>
                              </w:rPr>
                              <w:t xml:space="preserve"> Edición de la Olimpiada Nacional de Matemática</w:t>
                            </w:r>
                            <w:r>
                              <w:rPr>
                                <w:rFonts w:ascii="Arial" w:hAnsi="Arial" w:cs="Arial"/>
                                <w:sz w:val="24"/>
                                <w:szCs w:val="24"/>
                              </w:rPr>
                              <w:t xml:space="preserve"> 2019.</w:t>
                            </w:r>
                          </w:p>
                          <w:p w:rsidR="00F32500" w:rsidRDefault="00F32500" w:rsidP="00F32500">
                            <w:pPr>
                              <w:jc w:val="center"/>
                              <w:rPr>
                                <w:rFonts w:ascii="Arial" w:hAnsi="Arial" w:cs="Arial"/>
                                <w:sz w:val="24"/>
                                <w:szCs w:val="24"/>
                              </w:rPr>
                            </w:pPr>
                          </w:p>
                          <w:p w:rsidR="00F32500" w:rsidRPr="00847DD1" w:rsidRDefault="00F32500" w:rsidP="00F32500">
                            <w:pPr>
                              <w:rPr>
                                <w:rFonts w:ascii="Arial" w:hAnsi="Arial" w:cs="Arial"/>
                                <w:sz w:val="24"/>
                                <w:szCs w:val="24"/>
                              </w:rPr>
                            </w:pPr>
                          </w:p>
                          <w:p w:rsidR="00F32500" w:rsidRPr="00847DD1" w:rsidRDefault="00F32500" w:rsidP="00F32500">
                            <w:pPr>
                              <w:rPr>
                                <w:rFonts w:ascii="Arial" w:hAnsi="Arial" w:cs="Arial"/>
                                <w:sz w:val="24"/>
                                <w:szCs w:val="24"/>
                              </w:rPr>
                            </w:pPr>
                            <w:r w:rsidRPr="00847DD1">
                              <w:rPr>
                                <w:rFonts w:ascii="Arial" w:hAnsi="Arial" w:cs="Arial"/>
                                <w:sz w:val="24"/>
                                <w:szCs w:val="24"/>
                              </w:rPr>
                              <w:t>Región Educativa</w:t>
                            </w:r>
                            <w:r>
                              <w:rPr>
                                <w:rFonts w:ascii="Arial" w:hAnsi="Arial" w:cs="Arial"/>
                                <w:sz w:val="24"/>
                                <w:szCs w:val="24"/>
                              </w:rPr>
                              <w:t>: ___________________________________</w:t>
                            </w:r>
                          </w:p>
                          <w:p w:rsidR="00F32500" w:rsidRPr="00847DD1" w:rsidRDefault="00F32500" w:rsidP="00F32500">
                            <w:pPr>
                              <w:rPr>
                                <w:rFonts w:ascii="Arial" w:hAnsi="Arial" w:cs="Arial"/>
                                <w:sz w:val="24"/>
                                <w:szCs w:val="24"/>
                              </w:rPr>
                            </w:pPr>
                          </w:p>
                          <w:p w:rsidR="00F32500" w:rsidRPr="00847DD1" w:rsidRDefault="00F32500" w:rsidP="00F32500">
                            <w:pPr>
                              <w:rPr>
                                <w:rFonts w:ascii="Arial" w:hAnsi="Arial" w:cs="Arial"/>
                                <w:sz w:val="24"/>
                                <w:szCs w:val="24"/>
                              </w:rPr>
                            </w:pPr>
                            <w:r w:rsidRPr="00847DD1">
                              <w:rPr>
                                <w:rFonts w:ascii="Arial" w:hAnsi="Arial" w:cs="Arial"/>
                                <w:sz w:val="24"/>
                                <w:szCs w:val="24"/>
                              </w:rPr>
                              <w:t>Nivel o niveles en los que participa</w:t>
                            </w:r>
                          </w:p>
                          <w:p w:rsidR="00F32500" w:rsidRDefault="00F32500" w:rsidP="00F32500">
                            <w:pPr>
                              <w:rPr>
                                <w:rFonts w:ascii="Arial" w:hAnsi="Arial" w:cs="Arial"/>
                                <w:sz w:val="24"/>
                                <w:szCs w:val="24"/>
                              </w:rPr>
                            </w:pPr>
                          </w:p>
                          <w:p w:rsidR="00F32500" w:rsidRDefault="00F32500" w:rsidP="00F32500">
                            <w:pPr>
                              <w:rPr>
                                <w:rFonts w:ascii="Arial" w:hAnsi="Arial" w:cs="Arial"/>
                                <w:sz w:val="24"/>
                                <w:szCs w:val="24"/>
                              </w:rPr>
                            </w:pPr>
                          </w:p>
                          <w:p w:rsidR="00F32500" w:rsidRDefault="00F32500" w:rsidP="00F32500">
                            <w:pPr>
                              <w:rPr>
                                <w:rFonts w:ascii="Arial" w:hAnsi="Arial" w:cs="Arial"/>
                                <w:sz w:val="24"/>
                                <w:szCs w:val="24"/>
                              </w:rPr>
                            </w:pPr>
                            <w:r>
                              <w:rPr>
                                <w:rFonts w:ascii="Arial" w:hAnsi="Arial" w:cs="Arial"/>
                                <w:sz w:val="24"/>
                                <w:szCs w:val="24"/>
                              </w:rPr>
                              <w:t>Nombre completo _______________________________________</w:t>
                            </w:r>
                          </w:p>
                          <w:p w:rsidR="00F32500" w:rsidRDefault="00F32500" w:rsidP="00F32500">
                            <w:pPr>
                              <w:rPr>
                                <w:rFonts w:ascii="Arial" w:hAnsi="Arial" w:cs="Arial"/>
                                <w:sz w:val="24"/>
                                <w:szCs w:val="24"/>
                              </w:rPr>
                            </w:pPr>
                            <w:r>
                              <w:rPr>
                                <w:rFonts w:ascii="Arial" w:hAnsi="Arial" w:cs="Arial"/>
                                <w:sz w:val="24"/>
                                <w:szCs w:val="24"/>
                              </w:rPr>
                              <w:t>Correo electrónico _______________________________________</w:t>
                            </w:r>
                          </w:p>
                          <w:p w:rsidR="00F32500" w:rsidRDefault="00F32500" w:rsidP="00F32500">
                            <w:pPr>
                              <w:rPr>
                                <w:rFonts w:ascii="Arial" w:hAnsi="Arial" w:cs="Arial"/>
                                <w:sz w:val="24"/>
                                <w:szCs w:val="24"/>
                              </w:rPr>
                            </w:pPr>
                            <w:r>
                              <w:rPr>
                                <w:rFonts w:ascii="Arial" w:hAnsi="Arial" w:cs="Arial"/>
                                <w:sz w:val="24"/>
                                <w:szCs w:val="24"/>
                              </w:rPr>
                              <w:t>Número de teléfono</w:t>
                            </w:r>
                            <w:proofErr w:type="gramStart"/>
                            <w:r>
                              <w:rPr>
                                <w:rFonts w:ascii="Arial" w:hAnsi="Arial" w:cs="Arial"/>
                                <w:sz w:val="24"/>
                                <w:szCs w:val="24"/>
                              </w:rPr>
                              <w:t>:_</w:t>
                            </w:r>
                            <w:proofErr w:type="gramEnd"/>
                            <w:r>
                              <w:rPr>
                                <w:rFonts w:ascii="Arial" w:hAnsi="Arial" w:cs="Arial"/>
                                <w:sz w:val="24"/>
                                <w:szCs w:val="24"/>
                              </w:rPr>
                              <w:t>_______________________________________</w:t>
                            </w:r>
                          </w:p>
                          <w:p w:rsidR="00F32500" w:rsidRDefault="00F32500" w:rsidP="00F32500">
                            <w:pPr>
                              <w:rPr>
                                <w:rFonts w:ascii="Arial" w:hAnsi="Arial" w:cs="Arial"/>
                                <w:sz w:val="24"/>
                                <w:szCs w:val="24"/>
                              </w:rPr>
                            </w:pPr>
                          </w:p>
                          <w:p w:rsidR="00F32500" w:rsidRDefault="00F32500" w:rsidP="00F32500">
                            <w:pPr>
                              <w:rPr>
                                <w:rFonts w:ascii="Arial" w:hAnsi="Arial" w:cs="Arial"/>
                                <w:sz w:val="24"/>
                                <w:szCs w:val="24"/>
                              </w:rPr>
                            </w:pPr>
                          </w:p>
                          <w:p w:rsidR="00F32500" w:rsidRPr="00847DD1" w:rsidRDefault="00F32500" w:rsidP="00F32500">
                            <w:pPr>
                              <w:jc w:val="center"/>
                              <w:rPr>
                                <w:rFonts w:ascii="Arial" w:hAnsi="Arial" w:cs="Arial"/>
                                <w:sz w:val="20"/>
                                <w:szCs w:val="20"/>
                              </w:rPr>
                            </w:pPr>
                            <w:r w:rsidRPr="00847DD1">
                              <w:rPr>
                                <w:rFonts w:ascii="Arial" w:hAnsi="Arial" w:cs="Arial"/>
                                <w:sz w:val="20"/>
                                <w:szCs w:val="20"/>
                              </w:rPr>
                              <w:t>“Educar para una nueva ciudadanía”</w:t>
                            </w:r>
                          </w:p>
                          <w:p w:rsidR="00F32500" w:rsidRDefault="00F32500" w:rsidP="00F32500">
                            <w:pPr>
                              <w:rPr>
                                <w:rFonts w:ascii="Arial" w:hAnsi="Arial" w:cs="Arial"/>
                                <w:sz w:val="24"/>
                                <w:szCs w:val="24"/>
                              </w:rPr>
                            </w:pPr>
                          </w:p>
                          <w:p w:rsidR="00F32500" w:rsidRDefault="00F32500" w:rsidP="00F32500">
                            <w:pPr>
                              <w:rPr>
                                <w:rFonts w:ascii="Arial" w:hAnsi="Arial" w:cs="Arial"/>
                                <w:sz w:val="24"/>
                                <w:szCs w:val="24"/>
                              </w:rPr>
                            </w:pPr>
                          </w:p>
                          <w:p w:rsidR="00F32500" w:rsidRDefault="00F32500" w:rsidP="00F32500">
                            <w:pPr>
                              <w:rPr>
                                <w:rFonts w:ascii="Arial" w:hAnsi="Arial" w:cs="Arial"/>
                                <w:sz w:val="24"/>
                                <w:szCs w:val="24"/>
                              </w:rPr>
                            </w:pPr>
                          </w:p>
                          <w:p w:rsidR="00F32500" w:rsidRDefault="00F32500" w:rsidP="00F32500">
                            <w:pPr>
                              <w:rPr>
                                <w:rFonts w:ascii="Arial" w:hAnsi="Arial" w:cs="Arial"/>
                                <w:sz w:val="24"/>
                                <w:szCs w:val="24"/>
                              </w:rPr>
                            </w:pPr>
                          </w:p>
                          <w:p w:rsidR="00F32500" w:rsidRPr="00847DD1" w:rsidRDefault="00F32500" w:rsidP="00F32500">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D26840" id="Cuadro de texto 1" o:spid="_x0000_s1028" type="#_x0000_t202" style="position:absolute;margin-left:-17.55pt;margin-top:-2.55pt;width:484.5pt;height:373.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" fillcolor="white [3201]" strokeweight=".5pt">
                <v:textbox>
                  <w:txbxContent>
                    <w:p w:rsidR="00F32500" w:rsidRDefault="00F32500" w:rsidP="00F32500">
                      <w:pPr>
                        <w:jc w:val="center"/>
                        <w:rPr>
                          <w:rFonts w:ascii="Arial" w:hAnsi="Arial" w:cs="Arial"/>
                          <w:sz w:val="24"/>
                          <w:szCs w:val="24"/>
                        </w:rPr>
                      </w:pPr>
                    </w:p>
                    <w:p w:rsidR="00F32500" w:rsidRPr="00847DD1" w:rsidRDefault="00F32500" w:rsidP="00F32500">
                      <w:pPr>
                        <w:jc w:val="center"/>
                        <w:rPr>
                          <w:rFonts w:ascii="Arial" w:hAnsi="Arial" w:cs="Arial"/>
                          <w:b/>
                          <w:sz w:val="24"/>
                          <w:szCs w:val="24"/>
                        </w:rPr>
                      </w:pPr>
                      <w:r w:rsidRPr="00847DD1">
                        <w:rPr>
                          <w:rFonts w:ascii="Arial" w:hAnsi="Arial" w:cs="Arial"/>
                          <w:b/>
                          <w:sz w:val="24"/>
                          <w:szCs w:val="24"/>
                        </w:rPr>
                        <w:t>Ministerio de Educación Pública</w:t>
                      </w:r>
                    </w:p>
                    <w:p w:rsidR="00F32500" w:rsidRDefault="00F32500" w:rsidP="00F32500">
                      <w:pPr>
                        <w:jc w:val="center"/>
                        <w:rPr>
                          <w:rFonts w:ascii="Arial" w:hAnsi="Arial" w:cs="Arial"/>
                          <w:sz w:val="24"/>
                          <w:szCs w:val="24"/>
                        </w:rPr>
                      </w:pPr>
                    </w:p>
                    <w:p w:rsidR="00F32500" w:rsidRDefault="00F32500" w:rsidP="00F32500">
                      <w:pPr>
                        <w:jc w:val="center"/>
                        <w:rPr>
                          <w:rFonts w:ascii="Arial" w:hAnsi="Arial" w:cs="Arial"/>
                          <w:sz w:val="24"/>
                          <w:szCs w:val="24"/>
                        </w:rPr>
                      </w:pPr>
                      <w:r w:rsidRPr="00847DD1">
                        <w:rPr>
                          <w:rFonts w:ascii="Arial" w:hAnsi="Arial" w:cs="Arial"/>
                          <w:sz w:val="24"/>
                          <w:szCs w:val="24"/>
                        </w:rPr>
                        <w:t xml:space="preserve">Ficha técnica para inscripción a la </w:t>
                      </w:r>
                    </w:p>
                    <w:p w:rsidR="00F32500" w:rsidRDefault="00F32500" w:rsidP="00F32500">
                      <w:pPr>
                        <w:jc w:val="center"/>
                        <w:rPr>
                          <w:rFonts w:ascii="Arial" w:hAnsi="Arial" w:cs="Arial"/>
                          <w:sz w:val="24"/>
                          <w:szCs w:val="24"/>
                        </w:rPr>
                      </w:pPr>
                      <w:r>
                        <w:rPr>
                          <w:rFonts w:ascii="Arial" w:hAnsi="Arial" w:cs="Arial"/>
                          <w:sz w:val="24"/>
                          <w:szCs w:val="24"/>
                        </w:rPr>
                        <w:t>V</w:t>
                      </w:r>
                      <w:r w:rsidRPr="00847DD1">
                        <w:rPr>
                          <w:rFonts w:ascii="Arial" w:hAnsi="Arial" w:cs="Arial"/>
                          <w:sz w:val="24"/>
                          <w:szCs w:val="24"/>
                        </w:rPr>
                        <w:t xml:space="preserve"> Edición de la Olimpiada Nacional de Matemática</w:t>
                      </w:r>
                      <w:r>
                        <w:rPr>
                          <w:rFonts w:ascii="Arial" w:hAnsi="Arial" w:cs="Arial"/>
                          <w:sz w:val="24"/>
                          <w:szCs w:val="24"/>
                        </w:rPr>
                        <w:t xml:space="preserve"> 2019.</w:t>
                      </w:r>
                    </w:p>
                    <w:p w:rsidR="00F32500" w:rsidRDefault="00F32500" w:rsidP="00F32500">
                      <w:pPr>
                        <w:jc w:val="center"/>
                        <w:rPr>
                          <w:rFonts w:ascii="Arial" w:hAnsi="Arial" w:cs="Arial"/>
                          <w:sz w:val="24"/>
                          <w:szCs w:val="24"/>
                        </w:rPr>
                      </w:pPr>
                    </w:p>
                    <w:p w:rsidR="00F32500" w:rsidRPr="00847DD1" w:rsidRDefault="00F32500" w:rsidP="00F32500">
                      <w:pPr>
                        <w:rPr>
                          <w:rFonts w:ascii="Arial" w:hAnsi="Arial" w:cs="Arial"/>
                          <w:sz w:val="24"/>
                          <w:szCs w:val="24"/>
                        </w:rPr>
                      </w:pPr>
                    </w:p>
                    <w:p w:rsidR="00F32500" w:rsidRPr="00847DD1" w:rsidRDefault="00F32500" w:rsidP="00F32500">
                      <w:pPr>
                        <w:rPr>
                          <w:rFonts w:ascii="Arial" w:hAnsi="Arial" w:cs="Arial"/>
                          <w:sz w:val="24"/>
                          <w:szCs w:val="24"/>
                        </w:rPr>
                      </w:pPr>
                      <w:r w:rsidRPr="00847DD1">
                        <w:rPr>
                          <w:rFonts w:ascii="Arial" w:hAnsi="Arial" w:cs="Arial"/>
                          <w:sz w:val="24"/>
                          <w:szCs w:val="24"/>
                        </w:rPr>
                        <w:t>Región Educativa</w:t>
                      </w:r>
                      <w:r>
                        <w:rPr>
                          <w:rFonts w:ascii="Arial" w:hAnsi="Arial" w:cs="Arial"/>
                          <w:sz w:val="24"/>
                          <w:szCs w:val="24"/>
                        </w:rPr>
                        <w:t>: ___________________________________</w:t>
                      </w:r>
                    </w:p>
                    <w:p w:rsidR="00F32500" w:rsidRPr="00847DD1" w:rsidRDefault="00F32500" w:rsidP="00F32500">
                      <w:pPr>
                        <w:rPr>
                          <w:rFonts w:ascii="Arial" w:hAnsi="Arial" w:cs="Arial"/>
                          <w:sz w:val="24"/>
                          <w:szCs w:val="24"/>
                        </w:rPr>
                      </w:pPr>
                    </w:p>
                    <w:p w:rsidR="00F32500" w:rsidRPr="00847DD1" w:rsidRDefault="00F32500" w:rsidP="00F32500">
                      <w:pPr>
                        <w:rPr>
                          <w:rFonts w:ascii="Arial" w:hAnsi="Arial" w:cs="Arial"/>
                          <w:sz w:val="24"/>
                          <w:szCs w:val="24"/>
                        </w:rPr>
                      </w:pPr>
                      <w:r w:rsidRPr="00847DD1">
                        <w:rPr>
                          <w:rFonts w:ascii="Arial" w:hAnsi="Arial" w:cs="Arial"/>
                          <w:sz w:val="24"/>
                          <w:szCs w:val="24"/>
                        </w:rPr>
                        <w:t>Nivel o niveles en los que participa</w:t>
                      </w:r>
                    </w:p>
                    <w:p w:rsidR="00F32500" w:rsidRDefault="00F32500" w:rsidP="00F32500">
                      <w:pPr>
                        <w:rPr>
                          <w:rFonts w:ascii="Arial" w:hAnsi="Arial" w:cs="Arial"/>
                          <w:sz w:val="24"/>
                          <w:szCs w:val="24"/>
                        </w:rPr>
                      </w:pPr>
                    </w:p>
                    <w:p w:rsidR="00F32500" w:rsidRDefault="00F32500" w:rsidP="00F32500">
                      <w:pPr>
                        <w:rPr>
                          <w:rFonts w:ascii="Arial" w:hAnsi="Arial" w:cs="Arial"/>
                          <w:sz w:val="24"/>
                          <w:szCs w:val="24"/>
                        </w:rPr>
                      </w:pPr>
                    </w:p>
                    <w:p w:rsidR="00F32500" w:rsidRDefault="00F32500" w:rsidP="00F32500">
                      <w:pPr>
                        <w:rPr>
                          <w:rFonts w:ascii="Arial" w:hAnsi="Arial" w:cs="Arial"/>
                          <w:sz w:val="24"/>
                          <w:szCs w:val="24"/>
                        </w:rPr>
                      </w:pPr>
                      <w:r>
                        <w:rPr>
                          <w:rFonts w:ascii="Arial" w:hAnsi="Arial" w:cs="Arial"/>
                          <w:sz w:val="24"/>
                          <w:szCs w:val="24"/>
                        </w:rPr>
                        <w:t>Nombre completo _______________________________________</w:t>
                      </w:r>
                    </w:p>
                    <w:p w:rsidR="00F32500" w:rsidRDefault="00F32500" w:rsidP="00F32500">
                      <w:pPr>
                        <w:rPr>
                          <w:rFonts w:ascii="Arial" w:hAnsi="Arial" w:cs="Arial"/>
                          <w:sz w:val="24"/>
                          <w:szCs w:val="24"/>
                        </w:rPr>
                      </w:pPr>
                      <w:r>
                        <w:rPr>
                          <w:rFonts w:ascii="Arial" w:hAnsi="Arial" w:cs="Arial"/>
                          <w:sz w:val="24"/>
                          <w:szCs w:val="24"/>
                        </w:rPr>
                        <w:t>Correo electrónico _______________________________________</w:t>
                      </w:r>
                    </w:p>
                    <w:p w:rsidR="00F32500" w:rsidRDefault="00F32500" w:rsidP="00F32500">
                      <w:pPr>
                        <w:rPr>
                          <w:rFonts w:ascii="Arial" w:hAnsi="Arial" w:cs="Arial"/>
                          <w:sz w:val="24"/>
                          <w:szCs w:val="24"/>
                        </w:rPr>
                      </w:pPr>
                      <w:r>
                        <w:rPr>
                          <w:rFonts w:ascii="Arial" w:hAnsi="Arial" w:cs="Arial"/>
                          <w:sz w:val="24"/>
                          <w:szCs w:val="24"/>
                        </w:rPr>
                        <w:t>Número de teléfono</w:t>
                      </w:r>
                      <w:proofErr w:type="gramStart"/>
                      <w:r>
                        <w:rPr>
                          <w:rFonts w:ascii="Arial" w:hAnsi="Arial" w:cs="Arial"/>
                          <w:sz w:val="24"/>
                          <w:szCs w:val="24"/>
                        </w:rPr>
                        <w:t>:_</w:t>
                      </w:r>
                      <w:proofErr w:type="gramEnd"/>
                      <w:r>
                        <w:rPr>
                          <w:rFonts w:ascii="Arial" w:hAnsi="Arial" w:cs="Arial"/>
                          <w:sz w:val="24"/>
                          <w:szCs w:val="24"/>
                        </w:rPr>
                        <w:t>_______________________________________</w:t>
                      </w:r>
                    </w:p>
                    <w:p w:rsidR="00F32500" w:rsidRDefault="00F32500" w:rsidP="00F32500">
                      <w:pPr>
                        <w:rPr>
                          <w:rFonts w:ascii="Arial" w:hAnsi="Arial" w:cs="Arial"/>
                          <w:sz w:val="24"/>
                          <w:szCs w:val="24"/>
                        </w:rPr>
                      </w:pPr>
                    </w:p>
                    <w:p w:rsidR="00F32500" w:rsidRDefault="00F32500" w:rsidP="00F32500">
                      <w:pPr>
                        <w:rPr>
                          <w:rFonts w:ascii="Arial" w:hAnsi="Arial" w:cs="Arial"/>
                          <w:sz w:val="24"/>
                          <w:szCs w:val="24"/>
                        </w:rPr>
                      </w:pPr>
                    </w:p>
                    <w:p w:rsidR="00F32500" w:rsidRPr="00847DD1" w:rsidRDefault="00F32500" w:rsidP="00F32500">
                      <w:pPr>
                        <w:jc w:val="center"/>
                        <w:rPr>
                          <w:rFonts w:ascii="Arial" w:hAnsi="Arial" w:cs="Arial"/>
                          <w:sz w:val="20"/>
                          <w:szCs w:val="20"/>
                        </w:rPr>
                      </w:pPr>
                      <w:r w:rsidRPr="00847DD1">
                        <w:rPr>
                          <w:rFonts w:ascii="Arial" w:hAnsi="Arial" w:cs="Arial"/>
                          <w:sz w:val="20"/>
                          <w:szCs w:val="20"/>
                        </w:rPr>
                        <w:t>“Educar para una nueva ciudadanía”</w:t>
                      </w:r>
                    </w:p>
                    <w:p w:rsidR="00F32500" w:rsidRDefault="00F32500" w:rsidP="00F32500">
                      <w:pPr>
                        <w:rPr>
                          <w:rFonts w:ascii="Arial" w:hAnsi="Arial" w:cs="Arial"/>
                          <w:sz w:val="24"/>
                          <w:szCs w:val="24"/>
                        </w:rPr>
                      </w:pPr>
                    </w:p>
                    <w:p w:rsidR="00F32500" w:rsidRDefault="00F32500" w:rsidP="00F32500">
                      <w:pPr>
                        <w:rPr>
                          <w:rFonts w:ascii="Arial" w:hAnsi="Arial" w:cs="Arial"/>
                          <w:sz w:val="24"/>
                          <w:szCs w:val="24"/>
                        </w:rPr>
                      </w:pPr>
                    </w:p>
                    <w:p w:rsidR="00F32500" w:rsidRDefault="00F32500" w:rsidP="00F32500">
                      <w:pPr>
                        <w:rPr>
                          <w:rFonts w:ascii="Arial" w:hAnsi="Arial" w:cs="Arial"/>
                          <w:sz w:val="24"/>
                          <w:szCs w:val="24"/>
                        </w:rPr>
                      </w:pPr>
                    </w:p>
                    <w:p w:rsidR="00F32500" w:rsidRDefault="00F32500" w:rsidP="00F32500">
                      <w:pPr>
                        <w:rPr>
                          <w:rFonts w:ascii="Arial" w:hAnsi="Arial" w:cs="Arial"/>
                          <w:sz w:val="24"/>
                          <w:szCs w:val="24"/>
                        </w:rPr>
                      </w:pPr>
                    </w:p>
                    <w:p w:rsidR="00F32500" w:rsidRPr="00847DD1" w:rsidRDefault="00F32500" w:rsidP="00F32500">
                      <w:pPr>
                        <w:jc w:val="center"/>
                        <w:rPr>
                          <w:rFonts w:ascii="Arial" w:hAnsi="Arial" w:cs="Arial"/>
                          <w:sz w:val="24"/>
                          <w:szCs w:val="24"/>
                        </w:rPr>
                      </w:pPr>
                    </w:p>
                  </w:txbxContent>
                </v:textbox>
              </v:shape>
            </w:pict>
          </mc:Fallback>
        </mc:AlternateContent>
      </w:r>
    </w:p>
    <w:p w:rsidR="00F32500" w:rsidRPr="006A6184" w:rsidRDefault="00F32500" w:rsidP="00F32500">
      <w:pPr>
        <w:spacing w:after="0" w:line="240" w:lineRule="auto"/>
        <w:jc w:val="center"/>
        <w:rPr>
          <w:rFonts w:ascii="Baskerville Old Face" w:eastAsia="Times New Roman" w:hAnsi="Baskerville Old Face" w:cs="Arial"/>
          <w:b/>
          <w:sz w:val="44"/>
          <w:szCs w:val="40"/>
        </w:rPr>
      </w:pPr>
    </w:p>
    <w:p w:rsidR="00F32500" w:rsidRDefault="00F32500" w:rsidP="00F32500">
      <w:pPr>
        <w:spacing w:after="120" w:line="240" w:lineRule="auto"/>
        <w:jc w:val="both"/>
        <w:rPr>
          <w:rFonts w:ascii="Arial" w:eastAsia="Times New Roman" w:hAnsi="Arial" w:cs="Arial"/>
          <w:sz w:val="24"/>
          <w:szCs w:val="24"/>
        </w:rPr>
        <w:sectPr w:rsidR="00F32500" w:rsidSect="00C93467">
          <w:headerReference w:type="default" r:id="rId14"/>
          <w:footerReference w:type="default" r:id="rId15"/>
          <w:pgSz w:w="12240" w:h="15840"/>
          <w:pgMar w:top="1418" w:right="1701" w:bottom="1418" w:left="1701" w:header="709" w:footer="709" w:gutter="0"/>
          <w:cols w:space="708"/>
          <w:titlePg/>
          <w:docGrid w:linePitch="360"/>
        </w:sectPr>
      </w:pPr>
    </w:p>
    <w:p w:rsidR="00F32500" w:rsidRDefault="00F32500" w:rsidP="00F32500">
      <w:pPr>
        <w:spacing w:after="0" w:line="240" w:lineRule="auto"/>
        <w:jc w:val="center"/>
        <w:rPr>
          <w:rFonts w:ascii="Baskerville Old Face" w:eastAsia="Times New Roman" w:hAnsi="Baskerville Old Face" w:cs="Arial"/>
          <w:b/>
          <w:sz w:val="44"/>
          <w:szCs w:val="40"/>
        </w:rPr>
      </w:pPr>
      <w:r w:rsidRPr="006A6184">
        <w:rPr>
          <w:rFonts w:ascii="Baskerville Old Face" w:eastAsia="Times New Roman" w:hAnsi="Baskerville Old Face" w:cs="Arial"/>
          <w:b/>
          <w:sz w:val="44"/>
          <w:szCs w:val="40"/>
        </w:rPr>
        <w:lastRenderedPageBreak/>
        <w:t>Ministerio de Educación Pública</w:t>
      </w:r>
    </w:p>
    <w:p w:rsidR="00F32500" w:rsidRDefault="00F32500" w:rsidP="00F32500">
      <w:pPr>
        <w:spacing w:after="0" w:line="240" w:lineRule="auto"/>
        <w:jc w:val="center"/>
        <w:rPr>
          <w:rFonts w:ascii="Baskerville Old Face" w:eastAsia="Times New Roman" w:hAnsi="Baskerville Old Face" w:cs="Arial"/>
          <w:b/>
          <w:sz w:val="44"/>
          <w:szCs w:val="40"/>
        </w:rPr>
      </w:pPr>
      <w:r w:rsidRPr="006A6184">
        <w:rPr>
          <w:rFonts w:ascii="Baskerville Old Face" w:eastAsia="Times New Roman" w:hAnsi="Baskerville Old Face" w:cs="Arial"/>
          <w:b/>
          <w:sz w:val="44"/>
          <w:szCs w:val="40"/>
        </w:rPr>
        <w:t xml:space="preserve">Asesoría </w:t>
      </w:r>
      <w:r>
        <w:rPr>
          <w:rFonts w:ascii="Baskerville Old Face" w:eastAsia="Times New Roman" w:hAnsi="Baskerville Old Face" w:cs="Arial"/>
          <w:b/>
          <w:sz w:val="44"/>
          <w:szCs w:val="40"/>
        </w:rPr>
        <w:t xml:space="preserve">Nacional </w:t>
      </w:r>
      <w:r w:rsidRPr="006A6184">
        <w:rPr>
          <w:rFonts w:ascii="Baskerville Old Face" w:eastAsia="Times New Roman" w:hAnsi="Baskerville Old Face" w:cs="Arial"/>
          <w:b/>
          <w:sz w:val="44"/>
          <w:szCs w:val="40"/>
        </w:rPr>
        <w:t>de Matemática</w:t>
      </w:r>
    </w:p>
    <w:p w:rsidR="00F32500" w:rsidRDefault="00F32500" w:rsidP="00F32500">
      <w:pPr>
        <w:rPr>
          <w:rFonts w:ascii="Arial" w:eastAsia="Times New Roman" w:hAnsi="Arial" w:cs="Arial"/>
          <w:sz w:val="24"/>
          <w:szCs w:val="24"/>
        </w:rPr>
      </w:pPr>
      <w:r w:rsidRPr="006A6184">
        <w:rPr>
          <w:rFonts w:ascii="Arial" w:eastAsia="Times New Roman" w:hAnsi="Arial" w:cs="Arial"/>
          <w:noProof/>
          <w:sz w:val="24"/>
          <w:szCs w:val="24"/>
          <w:lang w:eastAsia="es-CR"/>
        </w:rPr>
        <mc:AlternateContent>
          <mc:Choice Requires="wps">
            <w:drawing>
              <wp:anchor distT="0" distB="0" distL="114300" distR="114300" simplePos="0" relativeHeight="251663360" behindDoc="0" locked="0" layoutInCell="1" allowOverlap="1" wp14:anchorId="58DA59C0" wp14:editId="4BB2067F">
                <wp:simplePos x="0" y="0"/>
                <wp:positionH relativeFrom="column">
                  <wp:posOffset>5690870</wp:posOffset>
                </wp:positionH>
                <wp:positionV relativeFrom="paragraph">
                  <wp:posOffset>212725</wp:posOffset>
                </wp:positionV>
                <wp:extent cx="1228725" cy="295275"/>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122872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2500" w:rsidRPr="006A6184" w:rsidRDefault="00F32500" w:rsidP="00F32500">
                            <w:pPr>
                              <w:rPr>
                                <w:rFonts w:ascii="Arial" w:hAnsi="Arial" w:cs="Arial"/>
                                <w:sz w:val="24"/>
                                <w:szCs w:val="24"/>
                              </w:rPr>
                            </w:pPr>
                            <w:r>
                              <w:rPr>
                                <w:rFonts w:ascii="Arial" w:hAnsi="Arial" w:cs="Arial"/>
                                <w:sz w:val="24"/>
                                <w:szCs w:val="24"/>
                              </w:rPr>
                              <w:t>Regional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DA59C0" id="Cuadro de texto 16" o:spid="_x0000_s1029" type="#_x0000_t202" style="position:absolute;margin-left:448.1pt;margin-top:16.75pt;width:96.75pt;height:23.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" filled="f" stroked="f" strokeweight=".5pt">
                <v:textbox>
                  <w:txbxContent>
                    <w:p w:rsidR="00F32500" w:rsidRPr="006A6184" w:rsidRDefault="00F32500" w:rsidP="00F32500">
                      <w:pPr>
                        <w:rPr>
                          <w:rFonts w:ascii="Arial" w:hAnsi="Arial" w:cs="Arial"/>
                          <w:sz w:val="24"/>
                          <w:szCs w:val="24"/>
                        </w:rPr>
                      </w:pPr>
                      <w:r>
                        <w:rPr>
                          <w:rFonts w:ascii="Arial" w:hAnsi="Arial" w:cs="Arial"/>
                          <w:sz w:val="24"/>
                          <w:szCs w:val="24"/>
                        </w:rPr>
                        <w:t>Regional</w:t>
                      </w:r>
                    </w:p>
                  </w:txbxContent>
                </v:textbox>
              </v:shape>
            </w:pict>
          </mc:Fallback>
        </mc:AlternateContent>
      </w:r>
      <w:r w:rsidRPr="006A6184">
        <w:rPr>
          <w:rFonts w:ascii="Arial" w:eastAsia="Times New Roman" w:hAnsi="Arial" w:cs="Arial"/>
          <w:noProof/>
          <w:sz w:val="24"/>
          <w:szCs w:val="24"/>
          <w:lang w:eastAsia="es-CR"/>
        </w:rPr>
        <mc:AlternateContent>
          <mc:Choice Requires="wps">
            <w:drawing>
              <wp:anchor distT="0" distB="0" distL="114300" distR="114300" simplePos="0" relativeHeight="251662336" behindDoc="0" locked="0" layoutInCell="1" allowOverlap="1" wp14:anchorId="07B0179F" wp14:editId="0986EE4E">
                <wp:simplePos x="0" y="0"/>
                <wp:positionH relativeFrom="column">
                  <wp:posOffset>5553075</wp:posOffset>
                </wp:positionH>
                <wp:positionV relativeFrom="paragraph">
                  <wp:posOffset>237490</wp:posOffset>
                </wp:positionV>
                <wp:extent cx="171450" cy="190500"/>
                <wp:effectExtent l="0" t="0" r="19050" b="19050"/>
                <wp:wrapNone/>
                <wp:docPr id="15" name="Rectángulo 15"/>
                <wp:cNvGraphicFramePr/>
                <a:graphic xmlns:a="http://schemas.openxmlformats.org/drawingml/2006/main">
                  <a:graphicData uri="http://schemas.microsoft.com/office/word/2010/wordprocessingShape">
                    <wps:wsp>
                      <wps:cNvSpPr/>
                      <wps:spPr>
                        <a:xfrm>
                          <a:off x="0" y="0"/>
                          <a:ext cx="171450" cy="1905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9608DE" id="Rectángulo 15" o:spid="_x0000_s1026" style="position:absolute;margin-left:437.25pt;margin-top:18.7pt;width:13.5pt;height: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" fillcolor="white [3212]" strokecolor="black [3213]" strokeweight="1pt"/>
            </w:pict>
          </mc:Fallback>
        </mc:AlternateContent>
      </w:r>
      <w:r w:rsidRPr="002A6673">
        <w:rPr>
          <w:rFonts w:ascii="Arial" w:eastAsia="Times New Roman" w:hAnsi="Arial" w:cs="Arial"/>
          <w:noProof/>
          <w:sz w:val="24"/>
          <w:szCs w:val="24"/>
          <w:lang w:eastAsia="es-CR"/>
        </w:rPr>
        <mc:AlternateContent>
          <mc:Choice Requires="wps">
            <w:drawing>
              <wp:anchor distT="0" distB="0" distL="114300" distR="114300" simplePos="0" relativeHeight="251664384" behindDoc="0" locked="0" layoutInCell="1" allowOverlap="1" wp14:anchorId="1870DB03" wp14:editId="3C8ED02A">
                <wp:simplePos x="0" y="0"/>
                <wp:positionH relativeFrom="column">
                  <wp:posOffset>6553200</wp:posOffset>
                </wp:positionH>
                <wp:positionV relativeFrom="paragraph">
                  <wp:posOffset>243205</wp:posOffset>
                </wp:positionV>
                <wp:extent cx="171450" cy="190500"/>
                <wp:effectExtent l="0" t="0" r="19050" b="19050"/>
                <wp:wrapNone/>
                <wp:docPr id="17" name="Rectángulo 17"/>
                <wp:cNvGraphicFramePr/>
                <a:graphic xmlns:a="http://schemas.openxmlformats.org/drawingml/2006/main">
                  <a:graphicData uri="http://schemas.microsoft.com/office/word/2010/wordprocessingShape">
                    <wps:wsp>
                      <wps:cNvSpPr/>
                      <wps:spPr>
                        <a:xfrm>
                          <a:off x="0" y="0"/>
                          <a:ext cx="171450" cy="1905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0A1526" id="Rectángulo 17" o:spid="_x0000_s1026" style="position:absolute;margin-left:516pt;margin-top:19.15pt;width:13.5pt;height: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" fillcolor="white [3212]" strokecolor="black [3213]" strokeweight="1pt"/>
            </w:pict>
          </mc:Fallback>
        </mc:AlternateContent>
      </w:r>
      <w:r w:rsidRPr="002A6673">
        <w:rPr>
          <w:rFonts w:ascii="Arial" w:eastAsia="Times New Roman" w:hAnsi="Arial" w:cs="Arial"/>
          <w:noProof/>
          <w:sz w:val="24"/>
          <w:szCs w:val="24"/>
          <w:lang w:eastAsia="es-CR"/>
        </w:rPr>
        <mc:AlternateContent>
          <mc:Choice Requires="wps">
            <w:drawing>
              <wp:anchor distT="0" distB="0" distL="114300" distR="114300" simplePos="0" relativeHeight="251665408" behindDoc="0" locked="0" layoutInCell="1" allowOverlap="1" wp14:anchorId="4DD4BF70" wp14:editId="75C0FFE7">
                <wp:simplePos x="0" y="0"/>
                <wp:positionH relativeFrom="column">
                  <wp:posOffset>6690995</wp:posOffset>
                </wp:positionH>
                <wp:positionV relativeFrom="paragraph">
                  <wp:posOffset>218440</wp:posOffset>
                </wp:positionV>
                <wp:extent cx="1228725" cy="295275"/>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122872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2500" w:rsidRPr="006A6184" w:rsidRDefault="00F32500" w:rsidP="00F32500">
                            <w:pPr>
                              <w:rPr>
                                <w:rFonts w:ascii="Arial" w:hAnsi="Arial" w:cs="Arial"/>
                                <w:sz w:val="24"/>
                                <w:szCs w:val="24"/>
                              </w:rPr>
                            </w:pPr>
                            <w:r>
                              <w:rPr>
                                <w:rFonts w:ascii="Arial" w:hAnsi="Arial" w:cs="Arial"/>
                                <w:sz w:val="24"/>
                                <w:szCs w:val="24"/>
                              </w:rPr>
                              <w:t>Nacional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D4BF70" id="Cuadro de texto 18" o:spid="_x0000_s1030" type="#_x0000_t202" style="position:absolute;margin-left:526.85pt;margin-top:17.2pt;width:96.75pt;height:23.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" filled="f" stroked="f" strokeweight=".5pt">
                <v:textbox>
                  <w:txbxContent>
                    <w:p w:rsidR="00F32500" w:rsidRPr="006A6184" w:rsidRDefault="00F32500" w:rsidP="00F32500">
                      <w:pPr>
                        <w:rPr>
                          <w:rFonts w:ascii="Arial" w:hAnsi="Arial" w:cs="Arial"/>
                          <w:sz w:val="24"/>
                          <w:szCs w:val="24"/>
                        </w:rPr>
                      </w:pPr>
                      <w:r>
                        <w:rPr>
                          <w:rFonts w:ascii="Arial" w:hAnsi="Arial" w:cs="Arial"/>
                          <w:sz w:val="24"/>
                          <w:szCs w:val="24"/>
                        </w:rPr>
                        <w:t>Nacional</w:t>
                      </w:r>
                    </w:p>
                  </w:txbxContent>
                </v:textbox>
              </v:shape>
            </w:pict>
          </mc:Fallback>
        </mc:AlternateContent>
      </w:r>
      <w:r w:rsidRPr="006A6184">
        <w:rPr>
          <w:rFonts w:ascii="Arial" w:eastAsia="Times New Roman" w:hAnsi="Arial" w:cs="Arial"/>
          <w:noProof/>
          <w:sz w:val="24"/>
          <w:szCs w:val="24"/>
          <w:lang w:eastAsia="es-CR"/>
        </w:rPr>
        <mc:AlternateContent>
          <mc:Choice Requires="wps">
            <w:drawing>
              <wp:anchor distT="0" distB="0" distL="114300" distR="114300" simplePos="0" relativeHeight="251661312" behindDoc="0" locked="0" layoutInCell="1" allowOverlap="1" wp14:anchorId="0826476B" wp14:editId="3F8E8925">
                <wp:simplePos x="0" y="0"/>
                <wp:positionH relativeFrom="column">
                  <wp:posOffset>4724400</wp:posOffset>
                </wp:positionH>
                <wp:positionV relativeFrom="paragraph">
                  <wp:posOffset>212725</wp:posOffset>
                </wp:positionV>
                <wp:extent cx="1228725" cy="2667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2287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2500" w:rsidRPr="00847DD1" w:rsidRDefault="00F32500" w:rsidP="00F32500">
                            <w:pPr>
                              <w:rPr>
                                <w:rFonts w:ascii="Arial" w:hAnsi="Arial" w:cs="Arial"/>
                                <w:sz w:val="24"/>
                                <w:szCs w:val="24"/>
                              </w:rPr>
                            </w:pPr>
                            <w:r>
                              <w:rPr>
                                <w:rFonts w:ascii="Arial" w:hAnsi="Arial" w:cs="Arial"/>
                                <w:sz w:val="24"/>
                                <w:szCs w:val="24"/>
                              </w:rPr>
                              <w:t>Circuital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26476B" id="Cuadro de texto 3" o:spid="_x0000_s1031" type="#_x0000_t202" style="position:absolute;margin-left:372pt;margin-top:16.75pt;width:96.75pt;height:2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" filled="f" stroked="f" strokeweight=".5pt">
                <v:textbox>
                  <w:txbxContent>
                    <w:p w:rsidR="00F32500" w:rsidRPr="00847DD1" w:rsidRDefault="00F32500" w:rsidP="00F32500">
                      <w:pPr>
                        <w:rPr>
                          <w:rFonts w:ascii="Arial" w:hAnsi="Arial" w:cs="Arial"/>
                          <w:sz w:val="24"/>
                          <w:szCs w:val="24"/>
                        </w:rPr>
                      </w:pPr>
                      <w:r>
                        <w:rPr>
                          <w:rFonts w:ascii="Arial" w:hAnsi="Arial" w:cs="Arial"/>
                          <w:sz w:val="24"/>
                          <w:szCs w:val="24"/>
                        </w:rPr>
                        <w:t>Circuital</w:t>
                      </w:r>
                    </w:p>
                  </w:txbxContent>
                </v:textbox>
              </v:shape>
            </w:pict>
          </mc:Fallback>
        </mc:AlternateContent>
      </w:r>
      <w:r w:rsidRPr="006A6184">
        <w:rPr>
          <w:rFonts w:ascii="Arial" w:eastAsia="Times New Roman" w:hAnsi="Arial" w:cs="Arial"/>
          <w:noProof/>
          <w:sz w:val="24"/>
          <w:szCs w:val="24"/>
          <w:lang w:eastAsia="es-CR"/>
        </w:rPr>
        <mc:AlternateContent>
          <mc:Choice Requires="wps">
            <w:drawing>
              <wp:anchor distT="0" distB="0" distL="114300" distR="114300" simplePos="0" relativeHeight="251660288" behindDoc="0" locked="0" layoutInCell="1" allowOverlap="1" wp14:anchorId="5A302FE6" wp14:editId="05AA7422">
                <wp:simplePos x="0" y="0"/>
                <wp:positionH relativeFrom="column">
                  <wp:posOffset>4581525</wp:posOffset>
                </wp:positionH>
                <wp:positionV relativeFrom="paragraph">
                  <wp:posOffset>241300</wp:posOffset>
                </wp:positionV>
                <wp:extent cx="171450" cy="190500"/>
                <wp:effectExtent l="0" t="0" r="19050" b="19050"/>
                <wp:wrapNone/>
                <wp:docPr id="14" name="Rectángulo 14"/>
                <wp:cNvGraphicFramePr/>
                <a:graphic xmlns:a="http://schemas.openxmlformats.org/drawingml/2006/main">
                  <a:graphicData uri="http://schemas.microsoft.com/office/word/2010/wordprocessingShape">
                    <wps:wsp>
                      <wps:cNvSpPr/>
                      <wps:spPr>
                        <a:xfrm>
                          <a:off x="0" y="0"/>
                          <a:ext cx="171450" cy="1905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24FCE8" id="Rectángulo 14" o:spid="_x0000_s1026" style="position:absolute;margin-left:360.75pt;margin-top:19pt;width:13.5pt;height: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" fillcolor="white [3212]" strokecolor="black [3213]" strokeweight="1pt"/>
            </w:pict>
          </mc:Fallback>
        </mc:AlternateContent>
      </w:r>
      <w:r>
        <w:rPr>
          <w:rFonts w:ascii="Arial" w:eastAsia="Times New Roman" w:hAnsi="Arial" w:cs="Arial"/>
          <w:sz w:val="24"/>
          <w:szCs w:val="24"/>
        </w:rPr>
        <w:t>V Edición de la Olimpiada Costarricense de Matemática para Educación Primaria OLCOMEP, 2019</w:t>
      </w:r>
    </w:p>
    <w:p w:rsidR="00F32500" w:rsidRDefault="00F32500" w:rsidP="00F32500">
      <w:pPr>
        <w:spacing w:after="120" w:line="240" w:lineRule="auto"/>
        <w:jc w:val="both"/>
        <w:rPr>
          <w:rFonts w:ascii="Arial" w:eastAsia="Times New Roman" w:hAnsi="Arial" w:cs="Arial"/>
          <w:sz w:val="24"/>
          <w:szCs w:val="24"/>
        </w:rPr>
      </w:pPr>
      <w:r>
        <w:rPr>
          <w:rFonts w:ascii="Arial" w:eastAsia="Times New Roman" w:hAnsi="Arial" w:cs="Arial"/>
          <w:sz w:val="24"/>
          <w:szCs w:val="24"/>
        </w:rPr>
        <w:t xml:space="preserve">Boleta de Inscripción para estudiantes que participaran en la etapa: </w:t>
      </w:r>
    </w:p>
    <w:p w:rsidR="00F32500" w:rsidRPr="0086480E" w:rsidRDefault="00F32500" w:rsidP="00F32500">
      <w:pPr>
        <w:spacing w:after="120" w:line="240" w:lineRule="auto"/>
        <w:jc w:val="both"/>
        <w:rPr>
          <w:rFonts w:ascii="Arial" w:eastAsia="Times New Roman" w:hAnsi="Arial" w:cs="Arial"/>
        </w:rPr>
      </w:pPr>
      <w:r w:rsidRPr="0086480E">
        <w:rPr>
          <w:rFonts w:ascii="Arial" w:eastAsia="Times New Roman" w:hAnsi="Arial" w:cs="Arial"/>
        </w:rPr>
        <w:t>Región Educativa: ________________________________</w:t>
      </w:r>
    </w:p>
    <w:tbl>
      <w:tblPr>
        <w:tblStyle w:val="Tablaconcuadrcula"/>
        <w:tblpPr w:leftFromText="141" w:rightFromText="141" w:vertAnchor="text" w:horzAnchor="margin" w:tblpXSpec="center" w:tblpY="235"/>
        <w:tblW w:w="12484" w:type="dxa"/>
        <w:tblLook w:val="04A0" w:firstRow="1" w:lastRow="0" w:firstColumn="1" w:lastColumn="0" w:noHBand="0" w:noVBand="1"/>
      </w:tblPr>
      <w:tblGrid>
        <w:gridCol w:w="2977"/>
        <w:gridCol w:w="1134"/>
        <w:gridCol w:w="1559"/>
        <w:gridCol w:w="3402"/>
        <w:gridCol w:w="1706"/>
        <w:gridCol w:w="1706"/>
      </w:tblGrid>
      <w:tr w:rsidR="00F32500" w:rsidRPr="0086480E" w:rsidTr="0001652E">
        <w:trPr>
          <w:trHeight w:val="441"/>
        </w:trPr>
        <w:tc>
          <w:tcPr>
            <w:tcW w:w="2977" w:type="dxa"/>
            <w:shd w:val="clear" w:color="auto" w:fill="BDD6EE" w:themeFill="accent1" w:themeFillTint="66"/>
          </w:tcPr>
          <w:p w:rsidR="00F32500" w:rsidRPr="0086480E" w:rsidRDefault="00F32500" w:rsidP="0001652E">
            <w:pPr>
              <w:spacing w:line="360" w:lineRule="auto"/>
              <w:jc w:val="both"/>
              <w:rPr>
                <w:rFonts w:ascii="Arial" w:eastAsia="Times New Roman" w:hAnsi="Arial" w:cs="Arial"/>
              </w:rPr>
            </w:pPr>
            <w:r w:rsidRPr="0086480E">
              <w:rPr>
                <w:rFonts w:ascii="Arial" w:eastAsia="Times New Roman" w:hAnsi="Arial" w:cs="Arial"/>
              </w:rPr>
              <w:t>Nombre completo</w:t>
            </w:r>
          </w:p>
          <w:p w:rsidR="00F32500" w:rsidRPr="0086480E" w:rsidRDefault="00F32500" w:rsidP="0001652E">
            <w:pPr>
              <w:spacing w:line="360" w:lineRule="auto"/>
              <w:jc w:val="both"/>
              <w:rPr>
                <w:rFonts w:ascii="Arial" w:eastAsia="Times New Roman" w:hAnsi="Arial" w:cs="Arial"/>
              </w:rPr>
            </w:pPr>
            <w:r w:rsidRPr="0086480E">
              <w:rPr>
                <w:rFonts w:ascii="Arial" w:eastAsia="Times New Roman" w:hAnsi="Arial" w:cs="Arial"/>
              </w:rPr>
              <w:t>(nombre y apellidos como aparecen en la cédula de menor)</w:t>
            </w:r>
          </w:p>
        </w:tc>
        <w:tc>
          <w:tcPr>
            <w:tcW w:w="1134" w:type="dxa"/>
            <w:shd w:val="clear" w:color="auto" w:fill="BDD6EE" w:themeFill="accent1" w:themeFillTint="66"/>
          </w:tcPr>
          <w:p w:rsidR="00F32500" w:rsidRPr="0086480E" w:rsidRDefault="00F32500" w:rsidP="0001652E">
            <w:pPr>
              <w:spacing w:line="360" w:lineRule="auto"/>
              <w:jc w:val="both"/>
              <w:rPr>
                <w:rFonts w:ascii="Arial" w:eastAsia="Times New Roman" w:hAnsi="Arial" w:cs="Arial"/>
              </w:rPr>
            </w:pPr>
            <w:r w:rsidRPr="0086480E">
              <w:rPr>
                <w:rFonts w:ascii="Arial" w:eastAsia="Times New Roman" w:hAnsi="Arial" w:cs="Arial"/>
              </w:rPr>
              <w:t>Nivel que cursa</w:t>
            </w:r>
          </w:p>
        </w:tc>
        <w:tc>
          <w:tcPr>
            <w:tcW w:w="1559" w:type="dxa"/>
            <w:shd w:val="clear" w:color="auto" w:fill="BDD6EE" w:themeFill="accent1" w:themeFillTint="66"/>
          </w:tcPr>
          <w:p w:rsidR="00F32500" w:rsidRPr="0086480E" w:rsidRDefault="00F32500" w:rsidP="0001652E">
            <w:pPr>
              <w:spacing w:line="360" w:lineRule="auto"/>
              <w:jc w:val="both"/>
              <w:rPr>
                <w:rFonts w:ascii="Arial" w:eastAsia="Times New Roman" w:hAnsi="Arial" w:cs="Arial"/>
              </w:rPr>
            </w:pPr>
            <w:r w:rsidRPr="0086480E">
              <w:rPr>
                <w:rFonts w:ascii="Arial" w:eastAsia="Times New Roman" w:hAnsi="Arial" w:cs="Arial"/>
              </w:rPr>
              <w:t>Centro Educativo</w:t>
            </w:r>
          </w:p>
        </w:tc>
        <w:tc>
          <w:tcPr>
            <w:tcW w:w="3402" w:type="dxa"/>
            <w:shd w:val="clear" w:color="auto" w:fill="BDD6EE" w:themeFill="accent1" w:themeFillTint="66"/>
          </w:tcPr>
          <w:p w:rsidR="00F32500" w:rsidRPr="0086480E" w:rsidRDefault="00F32500" w:rsidP="0001652E">
            <w:pPr>
              <w:spacing w:line="360" w:lineRule="auto"/>
              <w:jc w:val="both"/>
              <w:rPr>
                <w:rFonts w:ascii="Arial" w:eastAsia="Times New Roman" w:hAnsi="Arial" w:cs="Arial"/>
              </w:rPr>
            </w:pPr>
            <w:r w:rsidRPr="0086480E">
              <w:rPr>
                <w:rFonts w:ascii="Arial" w:eastAsia="Times New Roman" w:hAnsi="Arial" w:cs="Arial"/>
              </w:rPr>
              <w:t>Docente formador</w:t>
            </w:r>
          </w:p>
          <w:p w:rsidR="00F32500" w:rsidRPr="0086480E" w:rsidRDefault="00F32500" w:rsidP="0001652E">
            <w:pPr>
              <w:spacing w:line="360" w:lineRule="auto"/>
              <w:jc w:val="both"/>
              <w:rPr>
                <w:rFonts w:ascii="Arial" w:eastAsia="Times New Roman" w:hAnsi="Arial" w:cs="Arial"/>
              </w:rPr>
            </w:pPr>
            <w:r w:rsidRPr="0086480E">
              <w:rPr>
                <w:rFonts w:ascii="Arial" w:eastAsia="Times New Roman" w:hAnsi="Arial" w:cs="Arial"/>
              </w:rPr>
              <w:t xml:space="preserve">(nombre y apellidos como aparecen en la cédula) </w:t>
            </w:r>
          </w:p>
        </w:tc>
        <w:tc>
          <w:tcPr>
            <w:tcW w:w="1706" w:type="dxa"/>
            <w:shd w:val="clear" w:color="auto" w:fill="BDD6EE" w:themeFill="accent1" w:themeFillTint="66"/>
          </w:tcPr>
          <w:p w:rsidR="00F32500" w:rsidRPr="0086480E" w:rsidRDefault="00F32500" w:rsidP="0001652E">
            <w:pPr>
              <w:spacing w:line="360" w:lineRule="auto"/>
              <w:jc w:val="both"/>
              <w:rPr>
                <w:rFonts w:ascii="Arial" w:eastAsia="Times New Roman" w:hAnsi="Arial" w:cs="Arial"/>
              </w:rPr>
            </w:pPr>
            <w:r w:rsidRPr="0086480E">
              <w:rPr>
                <w:rFonts w:ascii="Arial" w:eastAsia="Times New Roman" w:hAnsi="Arial" w:cs="Arial"/>
              </w:rPr>
              <w:t>Teléfono de contacto</w:t>
            </w:r>
          </w:p>
        </w:tc>
        <w:tc>
          <w:tcPr>
            <w:tcW w:w="1706" w:type="dxa"/>
            <w:shd w:val="clear" w:color="auto" w:fill="BDD6EE" w:themeFill="accent1" w:themeFillTint="66"/>
          </w:tcPr>
          <w:p w:rsidR="00F32500" w:rsidRPr="0086480E" w:rsidRDefault="00F32500" w:rsidP="0001652E">
            <w:pPr>
              <w:spacing w:line="360" w:lineRule="auto"/>
              <w:jc w:val="both"/>
              <w:rPr>
                <w:rFonts w:ascii="Arial" w:eastAsia="Times New Roman" w:hAnsi="Arial" w:cs="Arial"/>
              </w:rPr>
            </w:pPr>
            <w:r>
              <w:rPr>
                <w:rFonts w:ascii="Arial" w:eastAsia="Times New Roman" w:hAnsi="Arial" w:cs="Arial"/>
              </w:rPr>
              <w:t>Cuenta con alguna necesidad educativa (adecuación de acceso)</w:t>
            </w:r>
          </w:p>
        </w:tc>
      </w:tr>
      <w:tr w:rsidR="00F32500" w:rsidRPr="0086480E" w:rsidTr="0001652E">
        <w:trPr>
          <w:trHeight w:val="233"/>
        </w:trPr>
        <w:tc>
          <w:tcPr>
            <w:tcW w:w="2977" w:type="dxa"/>
          </w:tcPr>
          <w:p w:rsidR="00F32500" w:rsidRPr="0086480E" w:rsidRDefault="00F32500" w:rsidP="0001652E">
            <w:pPr>
              <w:spacing w:line="360" w:lineRule="auto"/>
              <w:jc w:val="both"/>
              <w:rPr>
                <w:rFonts w:ascii="Arial" w:eastAsia="Times New Roman" w:hAnsi="Arial" w:cs="Arial"/>
              </w:rPr>
            </w:pPr>
          </w:p>
        </w:tc>
        <w:tc>
          <w:tcPr>
            <w:tcW w:w="1134" w:type="dxa"/>
          </w:tcPr>
          <w:p w:rsidR="00F32500" w:rsidRPr="0086480E" w:rsidRDefault="00F32500" w:rsidP="0001652E">
            <w:pPr>
              <w:spacing w:line="360" w:lineRule="auto"/>
              <w:jc w:val="both"/>
              <w:rPr>
                <w:rFonts w:ascii="Arial" w:eastAsia="Times New Roman" w:hAnsi="Arial" w:cs="Arial"/>
              </w:rPr>
            </w:pPr>
          </w:p>
        </w:tc>
        <w:tc>
          <w:tcPr>
            <w:tcW w:w="1559" w:type="dxa"/>
          </w:tcPr>
          <w:p w:rsidR="00F32500" w:rsidRPr="0086480E" w:rsidRDefault="00F32500" w:rsidP="0001652E">
            <w:pPr>
              <w:spacing w:line="360" w:lineRule="auto"/>
              <w:jc w:val="both"/>
              <w:rPr>
                <w:rFonts w:ascii="Arial" w:eastAsia="Times New Roman" w:hAnsi="Arial" w:cs="Arial"/>
              </w:rPr>
            </w:pPr>
          </w:p>
        </w:tc>
        <w:tc>
          <w:tcPr>
            <w:tcW w:w="3402" w:type="dxa"/>
          </w:tcPr>
          <w:p w:rsidR="00F32500" w:rsidRPr="0086480E" w:rsidRDefault="00F32500" w:rsidP="0001652E">
            <w:pPr>
              <w:spacing w:line="360" w:lineRule="auto"/>
              <w:jc w:val="both"/>
              <w:rPr>
                <w:rFonts w:ascii="Arial" w:eastAsia="Times New Roman" w:hAnsi="Arial" w:cs="Arial"/>
              </w:rPr>
            </w:pPr>
          </w:p>
        </w:tc>
        <w:tc>
          <w:tcPr>
            <w:tcW w:w="1706" w:type="dxa"/>
          </w:tcPr>
          <w:p w:rsidR="00F32500" w:rsidRPr="0086480E" w:rsidRDefault="00F32500" w:rsidP="0001652E">
            <w:pPr>
              <w:spacing w:line="360" w:lineRule="auto"/>
              <w:jc w:val="both"/>
              <w:rPr>
                <w:rFonts w:ascii="Arial" w:eastAsia="Times New Roman" w:hAnsi="Arial" w:cs="Arial"/>
              </w:rPr>
            </w:pPr>
          </w:p>
        </w:tc>
        <w:tc>
          <w:tcPr>
            <w:tcW w:w="1706" w:type="dxa"/>
          </w:tcPr>
          <w:p w:rsidR="00F32500" w:rsidRPr="0086480E" w:rsidRDefault="00F32500" w:rsidP="0001652E">
            <w:pPr>
              <w:spacing w:line="360" w:lineRule="auto"/>
              <w:jc w:val="both"/>
              <w:rPr>
                <w:rFonts w:ascii="Arial" w:eastAsia="Times New Roman" w:hAnsi="Arial" w:cs="Arial"/>
              </w:rPr>
            </w:pPr>
          </w:p>
        </w:tc>
      </w:tr>
      <w:tr w:rsidR="00F32500" w:rsidRPr="0086480E" w:rsidTr="0001652E">
        <w:trPr>
          <w:trHeight w:val="233"/>
        </w:trPr>
        <w:tc>
          <w:tcPr>
            <w:tcW w:w="2977" w:type="dxa"/>
          </w:tcPr>
          <w:p w:rsidR="00F32500" w:rsidRPr="0086480E" w:rsidRDefault="00F32500" w:rsidP="0001652E">
            <w:pPr>
              <w:spacing w:line="360" w:lineRule="auto"/>
              <w:jc w:val="both"/>
              <w:rPr>
                <w:rFonts w:ascii="Arial" w:eastAsia="Times New Roman" w:hAnsi="Arial" w:cs="Arial"/>
              </w:rPr>
            </w:pPr>
          </w:p>
        </w:tc>
        <w:tc>
          <w:tcPr>
            <w:tcW w:w="1134" w:type="dxa"/>
          </w:tcPr>
          <w:p w:rsidR="00F32500" w:rsidRPr="0086480E" w:rsidRDefault="00F32500" w:rsidP="0001652E">
            <w:pPr>
              <w:spacing w:line="360" w:lineRule="auto"/>
              <w:jc w:val="both"/>
              <w:rPr>
                <w:rFonts w:ascii="Arial" w:eastAsia="Times New Roman" w:hAnsi="Arial" w:cs="Arial"/>
              </w:rPr>
            </w:pPr>
          </w:p>
        </w:tc>
        <w:tc>
          <w:tcPr>
            <w:tcW w:w="1559" w:type="dxa"/>
          </w:tcPr>
          <w:p w:rsidR="00F32500" w:rsidRPr="0086480E" w:rsidRDefault="00F32500" w:rsidP="0001652E">
            <w:pPr>
              <w:spacing w:line="360" w:lineRule="auto"/>
              <w:jc w:val="both"/>
              <w:rPr>
                <w:rFonts w:ascii="Arial" w:eastAsia="Times New Roman" w:hAnsi="Arial" w:cs="Arial"/>
              </w:rPr>
            </w:pPr>
          </w:p>
        </w:tc>
        <w:tc>
          <w:tcPr>
            <w:tcW w:w="3402" w:type="dxa"/>
          </w:tcPr>
          <w:p w:rsidR="00F32500" w:rsidRPr="0086480E" w:rsidRDefault="00F32500" w:rsidP="0001652E">
            <w:pPr>
              <w:spacing w:line="360" w:lineRule="auto"/>
              <w:jc w:val="both"/>
              <w:rPr>
                <w:rFonts w:ascii="Arial" w:eastAsia="Times New Roman" w:hAnsi="Arial" w:cs="Arial"/>
              </w:rPr>
            </w:pPr>
          </w:p>
        </w:tc>
        <w:tc>
          <w:tcPr>
            <w:tcW w:w="1706" w:type="dxa"/>
          </w:tcPr>
          <w:p w:rsidR="00F32500" w:rsidRPr="0086480E" w:rsidRDefault="00F32500" w:rsidP="0001652E">
            <w:pPr>
              <w:spacing w:line="360" w:lineRule="auto"/>
              <w:jc w:val="both"/>
              <w:rPr>
                <w:rFonts w:ascii="Arial" w:eastAsia="Times New Roman" w:hAnsi="Arial" w:cs="Arial"/>
              </w:rPr>
            </w:pPr>
          </w:p>
        </w:tc>
        <w:tc>
          <w:tcPr>
            <w:tcW w:w="1706" w:type="dxa"/>
          </w:tcPr>
          <w:p w:rsidR="00F32500" w:rsidRPr="0086480E" w:rsidRDefault="00F32500" w:rsidP="0001652E">
            <w:pPr>
              <w:spacing w:line="360" w:lineRule="auto"/>
              <w:jc w:val="both"/>
              <w:rPr>
                <w:rFonts w:ascii="Arial" w:eastAsia="Times New Roman" w:hAnsi="Arial" w:cs="Arial"/>
              </w:rPr>
            </w:pPr>
          </w:p>
        </w:tc>
      </w:tr>
      <w:tr w:rsidR="00F32500" w:rsidRPr="006A6184" w:rsidTr="0001652E">
        <w:trPr>
          <w:trHeight w:val="233"/>
        </w:trPr>
        <w:tc>
          <w:tcPr>
            <w:tcW w:w="2977" w:type="dxa"/>
          </w:tcPr>
          <w:p w:rsidR="00F32500" w:rsidRPr="006A6184" w:rsidRDefault="00F32500" w:rsidP="0001652E">
            <w:pPr>
              <w:spacing w:line="360" w:lineRule="auto"/>
              <w:jc w:val="both"/>
              <w:rPr>
                <w:rFonts w:ascii="Arial" w:eastAsia="Times New Roman" w:hAnsi="Arial" w:cs="Arial"/>
                <w:sz w:val="20"/>
                <w:szCs w:val="20"/>
              </w:rPr>
            </w:pPr>
          </w:p>
        </w:tc>
        <w:tc>
          <w:tcPr>
            <w:tcW w:w="1134" w:type="dxa"/>
          </w:tcPr>
          <w:p w:rsidR="00F32500" w:rsidRPr="006A6184" w:rsidRDefault="00F32500" w:rsidP="0001652E">
            <w:pPr>
              <w:spacing w:line="360" w:lineRule="auto"/>
              <w:jc w:val="both"/>
              <w:rPr>
                <w:rFonts w:ascii="Arial" w:eastAsia="Times New Roman" w:hAnsi="Arial" w:cs="Arial"/>
                <w:sz w:val="20"/>
                <w:szCs w:val="20"/>
              </w:rPr>
            </w:pPr>
          </w:p>
        </w:tc>
        <w:tc>
          <w:tcPr>
            <w:tcW w:w="1559" w:type="dxa"/>
          </w:tcPr>
          <w:p w:rsidR="00F32500" w:rsidRPr="006A6184" w:rsidRDefault="00F32500" w:rsidP="0001652E">
            <w:pPr>
              <w:spacing w:line="360" w:lineRule="auto"/>
              <w:jc w:val="both"/>
              <w:rPr>
                <w:rFonts w:ascii="Arial" w:eastAsia="Times New Roman" w:hAnsi="Arial" w:cs="Arial"/>
                <w:sz w:val="20"/>
                <w:szCs w:val="20"/>
              </w:rPr>
            </w:pPr>
          </w:p>
        </w:tc>
        <w:tc>
          <w:tcPr>
            <w:tcW w:w="3402" w:type="dxa"/>
          </w:tcPr>
          <w:p w:rsidR="00F32500" w:rsidRPr="006A6184" w:rsidRDefault="00F32500" w:rsidP="0001652E">
            <w:pPr>
              <w:spacing w:line="360" w:lineRule="auto"/>
              <w:jc w:val="both"/>
              <w:rPr>
                <w:rFonts w:ascii="Arial" w:eastAsia="Times New Roman" w:hAnsi="Arial" w:cs="Arial"/>
                <w:sz w:val="20"/>
                <w:szCs w:val="20"/>
              </w:rPr>
            </w:pPr>
          </w:p>
        </w:tc>
        <w:tc>
          <w:tcPr>
            <w:tcW w:w="1706" w:type="dxa"/>
          </w:tcPr>
          <w:p w:rsidR="00F32500" w:rsidRPr="006A6184" w:rsidRDefault="00F32500" w:rsidP="0001652E">
            <w:pPr>
              <w:spacing w:line="360" w:lineRule="auto"/>
              <w:jc w:val="both"/>
              <w:rPr>
                <w:rFonts w:ascii="Arial" w:eastAsia="Times New Roman" w:hAnsi="Arial" w:cs="Arial"/>
                <w:sz w:val="20"/>
                <w:szCs w:val="20"/>
              </w:rPr>
            </w:pPr>
          </w:p>
        </w:tc>
        <w:tc>
          <w:tcPr>
            <w:tcW w:w="1706" w:type="dxa"/>
          </w:tcPr>
          <w:p w:rsidR="00F32500" w:rsidRPr="006A6184" w:rsidRDefault="00F32500" w:rsidP="0001652E">
            <w:pPr>
              <w:spacing w:line="360" w:lineRule="auto"/>
              <w:jc w:val="both"/>
              <w:rPr>
                <w:rFonts w:ascii="Arial" w:eastAsia="Times New Roman" w:hAnsi="Arial" w:cs="Arial"/>
                <w:sz w:val="20"/>
                <w:szCs w:val="20"/>
              </w:rPr>
            </w:pPr>
          </w:p>
        </w:tc>
      </w:tr>
      <w:tr w:rsidR="00F32500" w:rsidRPr="006A6184" w:rsidTr="0001652E">
        <w:trPr>
          <w:trHeight w:val="233"/>
        </w:trPr>
        <w:tc>
          <w:tcPr>
            <w:tcW w:w="2977" w:type="dxa"/>
          </w:tcPr>
          <w:p w:rsidR="00F32500" w:rsidRPr="006A6184" w:rsidRDefault="00F32500" w:rsidP="0001652E">
            <w:pPr>
              <w:spacing w:line="360" w:lineRule="auto"/>
              <w:jc w:val="both"/>
              <w:rPr>
                <w:rFonts w:ascii="Arial" w:eastAsia="Times New Roman" w:hAnsi="Arial" w:cs="Arial"/>
                <w:sz w:val="20"/>
                <w:szCs w:val="20"/>
              </w:rPr>
            </w:pPr>
          </w:p>
        </w:tc>
        <w:tc>
          <w:tcPr>
            <w:tcW w:w="1134" w:type="dxa"/>
          </w:tcPr>
          <w:p w:rsidR="00F32500" w:rsidRPr="006A6184" w:rsidRDefault="00F32500" w:rsidP="0001652E">
            <w:pPr>
              <w:spacing w:line="360" w:lineRule="auto"/>
              <w:jc w:val="both"/>
              <w:rPr>
                <w:rFonts w:ascii="Arial" w:eastAsia="Times New Roman" w:hAnsi="Arial" w:cs="Arial"/>
                <w:sz w:val="20"/>
                <w:szCs w:val="20"/>
              </w:rPr>
            </w:pPr>
          </w:p>
        </w:tc>
        <w:tc>
          <w:tcPr>
            <w:tcW w:w="1559" w:type="dxa"/>
          </w:tcPr>
          <w:p w:rsidR="00F32500" w:rsidRPr="006A6184" w:rsidRDefault="00F32500" w:rsidP="0001652E">
            <w:pPr>
              <w:spacing w:line="360" w:lineRule="auto"/>
              <w:jc w:val="both"/>
              <w:rPr>
                <w:rFonts w:ascii="Arial" w:eastAsia="Times New Roman" w:hAnsi="Arial" w:cs="Arial"/>
                <w:sz w:val="20"/>
                <w:szCs w:val="20"/>
              </w:rPr>
            </w:pPr>
          </w:p>
        </w:tc>
        <w:tc>
          <w:tcPr>
            <w:tcW w:w="3402" w:type="dxa"/>
          </w:tcPr>
          <w:p w:rsidR="00F32500" w:rsidRPr="006A6184" w:rsidRDefault="00F32500" w:rsidP="0001652E">
            <w:pPr>
              <w:spacing w:line="360" w:lineRule="auto"/>
              <w:jc w:val="both"/>
              <w:rPr>
                <w:rFonts w:ascii="Arial" w:eastAsia="Times New Roman" w:hAnsi="Arial" w:cs="Arial"/>
                <w:sz w:val="20"/>
                <w:szCs w:val="20"/>
              </w:rPr>
            </w:pPr>
          </w:p>
        </w:tc>
        <w:tc>
          <w:tcPr>
            <w:tcW w:w="1706" w:type="dxa"/>
          </w:tcPr>
          <w:p w:rsidR="00F32500" w:rsidRPr="006A6184" w:rsidRDefault="00F32500" w:rsidP="0001652E">
            <w:pPr>
              <w:spacing w:line="360" w:lineRule="auto"/>
              <w:jc w:val="both"/>
              <w:rPr>
                <w:rFonts w:ascii="Arial" w:eastAsia="Times New Roman" w:hAnsi="Arial" w:cs="Arial"/>
                <w:sz w:val="20"/>
                <w:szCs w:val="20"/>
              </w:rPr>
            </w:pPr>
          </w:p>
        </w:tc>
        <w:tc>
          <w:tcPr>
            <w:tcW w:w="1706" w:type="dxa"/>
          </w:tcPr>
          <w:p w:rsidR="00F32500" w:rsidRPr="006A6184" w:rsidRDefault="00F32500" w:rsidP="0001652E">
            <w:pPr>
              <w:spacing w:line="360" w:lineRule="auto"/>
              <w:jc w:val="both"/>
              <w:rPr>
                <w:rFonts w:ascii="Arial" w:eastAsia="Times New Roman" w:hAnsi="Arial" w:cs="Arial"/>
                <w:sz w:val="20"/>
                <w:szCs w:val="20"/>
              </w:rPr>
            </w:pPr>
          </w:p>
        </w:tc>
      </w:tr>
      <w:tr w:rsidR="00F32500" w:rsidRPr="006A6184" w:rsidTr="0001652E">
        <w:trPr>
          <w:trHeight w:val="233"/>
        </w:trPr>
        <w:tc>
          <w:tcPr>
            <w:tcW w:w="2977" w:type="dxa"/>
          </w:tcPr>
          <w:p w:rsidR="00F32500" w:rsidRPr="006A6184" w:rsidRDefault="00F32500" w:rsidP="0001652E">
            <w:pPr>
              <w:spacing w:line="360" w:lineRule="auto"/>
              <w:jc w:val="both"/>
              <w:rPr>
                <w:rFonts w:ascii="Arial" w:eastAsia="Times New Roman" w:hAnsi="Arial" w:cs="Arial"/>
                <w:sz w:val="20"/>
                <w:szCs w:val="20"/>
              </w:rPr>
            </w:pPr>
          </w:p>
        </w:tc>
        <w:tc>
          <w:tcPr>
            <w:tcW w:w="1134" w:type="dxa"/>
          </w:tcPr>
          <w:p w:rsidR="00F32500" w:rsidRPr="006A6184" w:rsidRDefault="00F32500" w:rsidP="0001652E">
            <w:pPr>
              <w:spacing w:line="360" w:lineRule="auto"/>
              <w:jc w:val="both"/>
              <w:rPr>
                <w:rFonts w:ascii="Arial" w:eastAsia="Times New Roman" w:hAnsi="Arial" w:cs="Arial"/>
                <w:sz w:val="20"/>
                <w:szCs w:val="20"/>
              </w:rPr>
            </w:pPr>
          </w:p>
        </w:tc>
        <w:tc>
          <w:tcPr>
            <w:tcW w:w="1559" w:type="dxa"/>
          </w:tcPr>
          <w:p w:rsidR="00F32500" w:rsidRPr="006A6184" w:rsidRDefault="00F32500" w:rsidP="0001652E">
            <w:pPr>
              <w:spacing w:line="360" w:lineRule="auto"/>
              <w:jc w:val="both"/>
              <w:rPr>
                <w:rFonts w:ascii="Arial" w:eastAsia="Times New Roman" w:hAnsi="Arial" w:cs="Arial"/>
                <w:sz w:val="20"/>
                <w:szCs w:val="20"/>
              </w:rPr>
            </w:pPr>
          </w:p>
        </w:tc>
        <w:tc>
          <w:tcPr>
            <w:tcW w:w="3402" w:type="dxa"/>
          </w:tcPr>
          <w:p w:rsidR="00F32500" w:rsidRPr="006A6184" w:rsidRDefault="00F32500" w:rsidP="0001652E">
            <w:pPr>
              <w:spacing w:line="360" w:lineRule="auto"/>
              <w:jc w:val="both"/>
              <w:rPr>
                <w:rFonts w:ascii="Arial" w:eastAsia="Times New Roman" w:hAnsi="Arial" w:cs="Arial"/>
                <w:sz w:val="20"/>
                <w:szCs w:val="20"/>
              </w:rPr>
            </w:pPr>
          </w:p>
        </w:tc>
        <w:tc>
          <w:tcPr>
            <w:tcW w:w="1706" w:type="dxa"/>
          </w:tcPr>
          <w:p w:rsidR="00F32500" w:rsidRPr="006A6184" w:rsidRDefault="00F32500" w:rsidP="0001652E">
            <w:pPr>
              <w:spacing w:line="360" w:lineRule="auto"/>
              <w:jc w:val="both"/>
              <w:rPr>
                <w:rFonts w:ascii="Arial" w:eastAsia="Times New Roman" w:hAnsi="Arial" w:cs="Arial"/>
                <w:sz w:val="20"/>
                <w:szCs w:val="20"/>
              </w:rPr>
            </w:pPr>
          </w:p>
        </w:tc>
        <w:tc>
          <w:tcPr>
            <w:tcW w:w="1706" w:type="dxa"/>
          </w:tcPr>
          <w:p w:rsidR="00F32500" w:rsidRPr="006A6184" w:rsidRDefault="00F32500" w:rsidP="0001652E">
            <w:pPr>
              <w:spacing w:line="360" w:lineRule="auto"/>
              <w:jc w:val="both"/>
              <w:rPr>
                <w:rFonts w:ascii="Arial" w:eastAsia="Times New Roman" w:hAnsi="Arial" w:cs="Arial"/>
                <w:sz w:val="20"/>
                <w:szCs w:val="20"/>
              </w:rPr>
            </w:pPr>
          </w:p>
        </w:tc>
      </w:tr>
      <w:tr w:rsidR="00F32500" w:rsidRPr="006A6184" w:rsidTr="0001652E">
        <w:trPr>
          <w:trHeight w:val="233"/>
        </w:trPr>
        <w:tc>
          <w:tcPr>
            <w:tcW w:w="2977" w:type="dxa"/>
          </w:tcPr>
          <w:p w:rsidR="00F32500" w:rsidRPr="006A6184" w:rsidRDefault="00F32500" w:rsidP="0001652E">
            <w:pPr>
              <w:spacing w:line="360" w:lineRule="auto"/>
              <w:jc w:val="both"/>
              <w:rPr>
                <w:rFonts w:ascii="Arial" w:eastAsia="Times New Roman" w:hAnsi="Arial" w:cs="Arial"/>
                <w:sz w:val="20"/>
                <w:szCs w:val="20"/>
              </w:rPr>
            </w:pPr>
          </w:p>
        </w:tc>
        <w:tc>
          <w:tcPr>
            <w:tcW w:w="1134" w:type="dxa"/>
          </w:tcPr>
          <w:p w:rsidR="00F32500" w:rsidRPr="006A6184" w:rsidRDefault="00F32500" w:rsidP="0001652E">
            <w:pPr>
              <w:spacing w:line="360" w:lineRule="auto"/>
              <w:jc w:val="both"/>
              <w:rPr>
                <w:rFonts w:ascii="Arial" w:eastAsia="Times New Roman" w:hAnsi="Arial" w:cs="Arial"/>
                <w:sz w:val="20"/>
                <w:szCs w:val="20"/>
              </w:rPr>
            </w:pPr>
          </w:p>
        </w:tc>
        <w:tc>
          <w:tcPr>
            <w:tcW w:w="1559" w:type="dxa"/>
          </w:tcPr>
          <w:p w:rsidR="00F32500" w:rsidRPr="006A6184" w:rsidRDefault="00F32500" w:rsidP="0001652E">
            <w:pPr>
              <w:spacing w:line="360" w:lineRule="auto"/>
              <w:jc w:val="both"/>
              <w:rPr>
                <w:rFonts w:ascii="Arial" w:eastAsia="Times New Roman" w:hAnsi="Arial" w:cs="Arial"/>
                <w:sz w:val="20"/>
                <w:szCs w:val="20"/>
              </w:rPr>
            </w:pPr>
          </w:p>
        </w:tc>
        <w:tc>
          <w:tcPr>
            <w:tcW w:w="3402" w:type="dxa"/>
          </w:tcPr>
          <w:p w:rsidR="00F32500" w:rsidRPr="006A6184" w:rsidRDefault="00F32500" w:rsidP="0001652E">
            <w:pPr>
              <w:spacing w:line="360" w:lineRule="auto"/>
              <w:jc w:val="both"/>
              <w:rPr>
                <w:rFonts w:ascii="Arial" w:eastAsia="Times New Roman" w:hAnsi="Arial" w:cs="Arial"/>
                <w:sz w:val="20"/>
                <w:szCs w:val="20"/>
              </w:rPr>
            </w:pPr>
          </w:p>
        </w:tc>
        <w:tc>
          <w:tcPr>
            <w:tcW w:w="1706" w:type="dxa"/>
          </w:tcPr>
          <w:p w:rsidR="00F32500" w:rsidRPr="006A6184" w:rsidRDefault="00F32500" w:rsidP="0001652E">
            <w:pPr>
              <w:spacing w:line="360" w:lineRule="auto"/>
              <w:jc w:val="both"/>
              <w:rPr>
                <w:rFonts w:ascii="Arial" w:eastAsia="Times New Roman" w:hAnsi="Arial" w:cs="Arial"/>
                <w:sz w:val="20"/>
                <w:szCs w:val="20"/>
              </w:rPr>
            </w:pPr>
          </w:p>
        </w:tc>
        <w:tc>
          <w:tcPr>
            <w:tcW w:w="1706" w:type="dxa"/>
          </w:tcPr>
          <w:p w:rsidR="00F32500" w:rsidRPr="006A6184" w:rsidRDefault="00F32500" w:rsidP="0001652E">
            <w:pPr>
              <w:spacing w:line="360" w:lineRule="auto"/>
              <w:jc w:val="both"/>
              <w:rPr>
                <w:rFonts w:ascii="Arial" w:eastAsia="Times New Roman" w:hAnsi="Arial" w:cs="Arial"/>
                <w:sz w:val="20"/>
                <w:szCs w:val="20"/>
              </w:rPr>
            </w:pPr>
          </w:p>
        </w:tc>
      </w:tr>
      <w:tr w:rsidR="00F32500" w:rsidRPr="006A6184" w:rsidTr="0001652E">
        <w:trPr>
          <w:trHeight w:val="233"/>
        </w:trPr>
        <w:tc>
          <w:tcPr>
            <w:tcW w:w="2977" w:type="dxa"/>
          </w:tcPr>
          <w:p w:rsidR="00F32500" w:rsidRPr="006A6184" w:rsidRDefault="00F32500" w:rsidP="0001652E">
            <w:pPr>
              <w:spacing w:line="360" w:lineRule="auto"/>
              <w:jc w:val="both"/>
              <w:rPr>
                <w:rFonts w:ascii="Arial" w:eastAsia="Times New Roman" w:hAnsi="Arial" w:cs="Arial"/>
                <w:sz w:val="20"/>
                <w:szCs w:val="20"/>
              </w:rPr>
            </w:pPr>
          </w:p>
        </w:tc>
        <w:tc>
          <w:tcPr>
            <w:tcW w:w="1134" w:type="dxa"/>
          </w:tcPr>
          <w:p w:rsidR="00F32500" w:rsidRPr="006A6184" w:rsidRDefault="00F32500" w:rsidP="0001652E">
            <w:pPr>
              <w:spacing w:line="360" w:lineRule="auto"/>
              <w:jc w:val="both"/>
              <w:rPr>
                <w:rFonts w:ascii="Arial" w:eastAsia="Times New Roman" w:hAnsi="Arial" w:cs="Arial"/>
                <w:sz w:val="20"/>
                <w:szCs w:val="20"/>
              </w:rPr>
            </w:pPr>
          </w:p>
        </w:tc>
        <w:tc>
          <w:tcPr>
            <w:tcW w:w="1559" w:type="dxa"/>
          </w:tcPr>
          <w:p w:rsidR="00F32500" w:rsidRPr="006A6184" w:rsidRDefault="00F32500" w:rsidP="0001652E">
            <w:pPr>
              <w:spacing w:line="360" w:lineRule="auto"/>
              <w:jc w:val="both"/>
              <w:rPr>
                <w:rFonts w:ascii="Arial" w:eastAsia="Times New Roman" w:hAnsi="Arial" w:cs="Arial"/>
                <w:sz w:val="20"/>
                <w:szCs w:val="20"/>
              </w:rPr>
            </w:pPr>
          </w:p>
        </w:tc>
        <w:tc>
          <w:tcPr>
            <w:tcW w:w="3402" w:type="dxa"/>
          </w:tcPr>
          <w:p w:rsidR="00F32500" w:rsidRPr="006A6184" w:rsidRDefault="00F32500" w:rsidP="0001652E">
            <w:pPr>
              <w:spacing w:line="360" w:lineRule="auto"/>
              <w:jc w:val="both"/>
              <w:rPr>
                <w:rFonts w:ascii="Arial" w:eastAsia="Times New Roman" w:hAnsi="Arial" w:cs="Arial"/>
                <w:sz w:val="20"/>
                <w:szCs w:val="20"/>
              </w:rPr>
            </w:pPr>
          </w:p>
        </w:tc>
        <w:tc>
          <w:tcPr>
            <w:tcW w:w="1706" w:type="dxa"/>
          </w:tcPr>
          <w:p w:rsidR="00F32500" w:rsidRPr="006A6184" w:rsidRDefault="00F32500" w:rsidP="0001652E">
            <w:pPr>
              <w:spacing w:line="360" w:lineRule="auto"/>
              <w:jc w:val="both"/>
              <w:rPr>
                <w:rFonts w:ascii="Arial" w:eastAsia="Times New Roman" w:hAnsi="Arial" w:cs="Arial"/>
                <w:sz w:val="20"/>
                <w:szCs w:val="20"/>
              </w:rPr>
            </w:pPr>
          </w:p>
        </w:tc>
        <w:tc>
          <w:tcPr>
            <w:tcW w:w="1706" w:type="dxa"/>
          </w:tcPr>
          <w:p w:rsidR="00F32500" w:rsidRPr="006A6184" w:rsidRDefault="00F32500" w:rsidP="0001652E">
            <w:pPr>
              <w:spacing w:line="360" w:lineRule="auto"/>
              <w:jc w:val="both"/>
              <w:rPr>
                <w:rFonts w:ascii="Arial" w:eastAsia="Times New Roman" w:hAnsi="Arial" w:cs="Arial"/>
                <w:sz w:val="20"/>
                <w:szCs w:val="20"/>
              </w:rPr>
            </w:pPr>
          </w:p>
        </w:tc>
      </w:tr>
      <w:tr w:rsidR="00F32500" w:rsidRPr="006A6184" w:rsidTr="0001652E">
        <w:trPr>
          <w:trHeight w:val="233"/>
        </w:trPr>
        <w:tc>
          <w:tcPr>
            <w:tcW w:w="2977" w:type="dxa"/>
          </w:tcPr>
          <w:p w:rsidR="00F32500" w:rsidRPr="006A6184" w:rsidRDefault="00F32500" w:rsidP="0001652E">
            <w:pPr>
              <w:spacing w:line="360" w:lineRule="auto"/>
              <w:jc w:val="both"/>
              <w:rPr>
                <w:rFonts w:ascii="Arial" w:eastAsia="Times New Roman" w:hAnsi="Arial" w:cs="Arial"/>
                <w:sz w:val="20"/>
                <w:szCs w:val="20"/>
              </w:rPr>
            </w:pPr>
          </w:p>
        </w:tc>
        <w:tc>
          <w:tcPr>
            <w:tcW w:w="1134" w:type="dxa"/>
          </w:tcPr>
          <w:p w:rsidR="00F32500" w:rsidRPr="006A6184" w:rsidRDefault="00F32500" w:rsidP="0001652E">
            <w:pPr>
              <w:spacing w:line="360" w:lineRule="auto"/>
              <w:jc w:val="both"/>
              <w:rPr>
                <w:rFonts w:ascii="Arial" w:eastAsia="Times New Roman" w:hAnsi="Arial" w:cs="Arial"/>
                <w:sz w:val="20"/>
                <w:szCs w:val="20"/>
              </w:rPr>
            </w:pPr>
          </w:p>
        </w:tc>
        <w:tc>
          <w:tcPr>
            <w:tcW w:w="1559" w:type="dxa"/>
          </w:tcPr>
          <w:p w:rsidR="00F32500" w:rsidRPr="006A6184" w:rsidRDefault="00F32500" w:rsidP="0001652E">
            <w:pPr>
              <w:spacing w:line="360" w:lineRule="auto"/>
              <w:jc w:val="both"/>
              <w:rPr>
                <w:rFonts w:ascii="Arial" w:eastAsia="Times New Roman" w:hAnsi="Arial" w:cs="Arial"/>
                <w:sz w:val="20"/>
                <w:szCs w:val="20"/>
              </w:rPr>
            </w:pPr>
          </w:p>
        </w:tc>
        <w:tc>
          <w:tcPr>
            <w:tcW w:w="3402" w:type="dxa"/>
          </w:tcPr>
          <w:p w:rsidR="00F32500" w:rsidRPr="006A6184" w:rsidRDefault="00F32500" w:rsidP="0001652E">
            <w:pPr>
              <w:spacing w:line="360" w:lineRule="auto"/>
              <w:jc w:val="both"/>
              <w:rPr>
                <w:rFonts w:ascii="Arial" w:eastAsia="Times New Roman" w:hAnsi="Arial" w:cs="Arial"/>
                <w:sz w:val="20"/>
                <w:szCs w:val="20"/>
              </w:rPr>
            </w:pPr>
          </w:p>
        </w:tc>
        <w:tc>
          <w:tcPr>
            <w:tcW w:w="1706" w:type="dxa"/>
          </w:tcPr>
          <w:p w:rsidR="00F32500" w:rsidRPr="006A6184" w:rsidRDefault="00F32500" w:rsidP="0001652E">
            <w:pPr>
              <w:spacing w:line="360" w:lineRule="auto"/>
              <w:jc w:val="both"/>
              <w:rPr>
                <w:rFonts w:ascii="Arial" w:eastAsia="Times New Roman" w:hAnsi="Arial" w:cs="Arial"/>
                <w:sz w:val="20"/>
                <w:szCs w:val="20"/>
              </w:rPr>
            </w:pPr>
          </w:p>
        </w:tc>
        <w:tc>
          <w:tcPr>
            <w:tcW w:w="1706" w:type="dxa"/>
          </w:tcPr>
          <w:p w:rsidR="00F32500" w:rsidRPr="006A6184" w:rsidRDefault="00F32500" w:rsidP="0001652E">
            <w:pPr>
              <w:spacing w:line="360" w:lineRule="auto"/>
              <w:jc w:val="both"/>
              <w:rPr>
                <w:rFonts w:ascii="Arial" w:eastAsia="Times New Roman" w:hAnsi="Arial" w:cs="Arial"/>
                <w:sz w:val="20"/>
                <w:szCs w:val="20"/>
              </w:rPr>
            </w:pPr>
          </w:p>
        </w:tc>
      </w:tr>
      <w:tr w:rsidR="00F32500" w:rsidRPr="006A6184" w:rsidTr="0001652E">
        <w:trPr>
          <w:trHeight w:val="233"/>
        </w:trPr>
        <w:tc>
          <w:tcPr>
            <w:tcW w:w="2977" w:type="dxa"/>
          </w:tcPr>
          <w:p w:rsidR="00F32500" w:rsidRPr="006A6184" w:rsidRDefault="00F32500" w:rsidP="0001652E">
            <w:pPr>
              <w:spacing w:line="360" w:lineRule="auto"/>
              <w:jc w:val="both"/>
              <w:rPr>
                <w:rFonts w:ascii="Arial" w:eastAsia="Times New Roman" w:hAnsi="Arial" w:cs="Arial"/>
                <w:sz w:val="20"/>
                <w:szCs w:val="20"/>
              </w:rPr>
            </w:pPr>
          </w:p>
        </w:tc>
        <w:tc>
          <w:tcPr>
            <w:tcW w:w="1134" w:type="dxa"/>
          </w:tcPr>
          <w:p w:rsidR="00F32500" w:rsidRPr="006A6184" w:rsidRDefault="00F32500" w:rsidP="0001652E">
            <w:pPr>
              <w:spacing w:line="360" w:lineRule="auto"/>
              <w:jc w:val="both"/>
              <w:rPr>
                <w:rFonts w:ascii="Arial" w:eastAsia="Times New Roman" w:hAnsi="Arial" w:cs="Arial"/>
                <w:sz w:val="20"/>
                <w:szCs w:val="20"/>
              </w:rPr>
            </w:pPr>
          </w:p>
        </w:tc>
        <w:tc>
          <w:tcPr>
            <w:tcW w:w="1559" w:type="dxa"/>
          </w:tcPr>
          <w:p w:rsidR="00F32500" w:rsidRPr="006A6184" w:rsidRDefault="00F32500" w:rsidP="0001652E">
            <w:pPr>
              <w:spacing w:line="360" w:lineRule="auto"/>
              <w:jc w:val="both"/>
              <w:rPr>
                <w:rFonts w:ascii="Arial" w:eastAsia="Times New Roman" w:hAnsi="Arial" w:cs="Arial"/>
                <w:sz w:val="20"/>
                <w:szCs w:val="20"/>
              </w:rPr>
            </w:pPr>
          </w:p>
        </w:tc>
        <w:tc>
          <w:tcPr>
            <w:tcW w:w="3402" w:type="dxa"/>
          </w:tcPr>
          <w:p w:rsidR="00F32500" w:rsidRPr="006A6184" w:rsidRDefault="00F32500" w:rsidP="0001652E">
            <w:pPr>
              <w:spacing w:line="360" w:lineRule="auto"/>
              <w:jc w:val="both"/>
              <w:rPr>
                <w:rFonts w:ascii="Arial" w:eastAsia="Times New Roman" w:hAnsi="Arial" w:cs="Arial"/>
                <w:sz w:val="20"/>
                <w:szCs w:val="20"/>
              </w:rPr>
            </w:pPr>
          </w:p>
        </w:tc>
        <w:tc>
          <w:tcPr>
            <w:tcW w:w="1706" w:type="dxa"/>
          </w:tcPr>
          <w:p w:rsidR="00F32500" w:rsidRPr="006A6184" w:rsidRDefault="00F32500" w:rsidP="0001652E">
            <w:pPr>
              <w:spacing w:line="360" w:lineRule="auto"/>
              <w:jc w:val="both"/>
              <w:rPr>
                <w:rFonts w:ascii="Arial" w:eastAsia="Times New Roman" w:hAnsi="Arial" w:cs="Arial"/>
                <w:sz w:val="20"/>
                <w:szCs w:val="20"/>
              </w:rPr>
            </w:pPr>
          </w:p>
        </w:tc>
        <w:tc>
          <w:tcPr>
            <w:tcW w:w="1706" w:type="dxa"/>
          </w:tcPr>
          <w:p w:rsidR="00F32500" w:rsidRPr="006A6184" w:rsidRDefault="00F32500" w:rsidP="0001652E">
            <w:pPr>
              <w:spacing w:line="360" w:lineRule="auto"/>
              <w:jc w:val="both"/>
              <w:rPr>
                <w:rFonts w:ascii="Arial" w:eastAsia="Times New Roman" w:hAnsi="Arial" w:cs="Arial"/>
                <w:sz w:val="20"/>
                <w:szCs w:val="20"/>
              </w:rPr>
            </w:pPr>
          </w:p>
        </w:tc>
      </w:tr>
      <w:tr w:rsidR="00F32500" w:rsidRPr="006A6184" w:rsidTr="0001652E">
        <w:trPr>
          <w:trHeight w:val="220"/>
        </w:trPr>
        <w:tc>
          <w:tcPr>
            <w:tcW w:w="2977" w:type="dxa"/>
          </w:tcPr>
          <w:p w:rsidR="00F32500" w:rsidRPr="006A6184" w:rsidRDefault="00F32500" w:rsidP="0001652E">
            <w:pPr>
              <w:spacing w:line="360" w:lineRule="auto"/>
              <w:jc w:val="both"/>
              <w:rPr>
                <w:rFonts w:ascii="Arial" w:eastAsia="Times New Roman" w:hAnsi="Arial" w:cs="Arial"/>
                <w:sz w:val="20"/>
                <w:szCs w:val="20"/>
              </w:rPr>
            </w:pPr>
          </w:p>
        </w:tc>
        <w:tc>
          <w:tcPr>
            <w:tcW w:w="1134" w:type="dxa"/>
          </w:tcPr>
          <w:p w:rsidR="00F32500" w:rsidRPr="006A6184" w:rsidRDefault="00F32500" w:rsidP="0001652E">
            <w:pPr>
              <w:spacing w:line="360" w:lineRule="auto"/>
              <w:jc w:val="both"/>
              <w:rPr>
                <w:rFonts w:ascii="Arial" w:eastAsia="Times New Roman" w:hAnsi="Arial" w:cs="Arial"/>
                <w:sz w:val="20"/>
                <w:szCs w:val="20"/>
              </w:rPr>
            </w:pPr>
          </w:p>
        </w:tc>
        <w:tc>
          <w:tcPr>
            <w:tcW w:w="1559" w:type="dxa"/>
          </w:tcPr>
          <w:p w:rsidR="00F32500" w:rsidRPr="006A6184" w:rsidRDefault="00F32500" w:rsidP="0001652E">
            <w:pPr>
              <w:spacing w:line="360" w:lineRule="auto"/>
              <w:jc w:val="both"/>
              <w:rPr>
                <w:rFonts w:ascii="Arial" w:eastAsia="Times New Roman" w:hAnsi="Arial" w:cs="Arial"/>
                <w:sz w:val="20"/>
                <w:szCs w:val="20"/>
              </w:rPr>
            </w:pPr>
          </w:p>
        </w:tc>
        <w:tc>
          <w:tcPr>
            <w:tcW w:w="3402" w:type="dxa"/>
          </w:tcPr>
          <w:p w:rsidR="00F32500" w:rsidRPr="006A6184" w:rsidRDefault="00F32500" w:rsidP="0001652E">
            <w:pPr>
              <w:spacing w:line="360" w:lineRule="auto"/>
              <w:jc w:val="both"/>
              <w:rPr>
                <w:rFonts w:ascii="Arial" w:eastAsia="Times New Roman" w:hAnsi="Arial" w:cs="Arial"/>
                <w:sz w:val="20"/>
                <w:szCs w:val="20"/>
              </w:rPr>
            </w:pPr>
          </w:p>
        </w:tc>
        <w:tc>
          <w:tcPr>
            <w:tcW w:w="1706" w:type="dxa"/>
          </w:tcPr>
          <w:p w:rsidR="00F32500" w:rsidRPr="006A6184" w:rsidRDefault="00F32500" w:rsidP="0001652E">
            <w:pPr>
              <w:spacing w:line="360" w:lineRule="auto"/>
              <w:jc w:val="both"/>
              <w:rPr>
                <w:rFonts w:ascii="Arial" w:eastAsia="Times New Roman" w:hAnsi="Arial" w:cs="Arial"/>
                <w:sz w:val="20"/>
                <w:szCs w:val="20"/>
              </w:rPr>
            </w:pPr>
          </w:p>
        </w:tc>
        <w:tc>
          <w:tcPr>
            <w:tcW w:w="1706" w:type="dxa"/>
          </w:tcPr>
          <w:p w:rsidR="00F32500" w:rsidRPr="006A6184" w:rsidRDefault="00F32500" w:rsidP="0001652E">
            <w:pPr>
              <w:spacing w:line="360" w:lineRule="auto"/>
              <w:jc w:val="both"/>
              <w:rPr>
                <w:rFonts w:ascii="Arial" w:eastAsia="Times New Roman" w:hAnsi="Arial" w:cs="Arial"/>
                <w:sz w:val="20"/>
                <w:szCs w:val="20"/>
              </w:rPr>
            </w:pPr>
          </w:p>
        </w:tc>
      </w:tr>
      <w:tr w:rsidR="00F32500" w:rsidRPr="006A6184" w:rsidTr="0001652E">
        <w:trPr>
          <w:trHeight w:val="208"/>
        </w:trPr>
        <w:tc>
          <w:tcPr>
            <w:tcW w:w="2977" w:type="dxa"/>
          </w:tcPr>
          <w:p w:rsidR="00F32500" w:rsidRPr="006A6184" w:rsidRDefault="00F32500" w:rsidP="0001652E">
            <w:pPr>
              <w:spacing w:line="360" w:lineRule="auto"/>
              <w:jc w:val="both"/>
              <w:rPr>
                <w:rFonts w:ascii="Arial" w:eastAsia="Times New Roman" w:hAnsi="Arial" w:cs="Arial"/>
                <w:sz w:val="20"/>
                <w:szCs w:val="20"/>
              </w:rPr>
            </w:pPr>
          </w:p>
        </w:tc>
        <w:tc>
          <w:tcPr>
            <w:tcW w:w="1134" w:type="dxa"/>
          </w:tcPr>
          <w:p w:rsidR="00F32500" w:rsidRPr="006A6184" w:rsidRDefault="00F32500" w:rsidP="0001652E">
            <w:pPr>
              <w:spacing w:line="360" w:lineRule="auto"/>
              <w:jc w:val="both"/>
              <w:rPr>
                <w:rFonts w:ascii="Arial" w:eastAsia="Times New Roman" w:hAnsi="Arial" w:cs="Arial"/>
                <w:sz w:val="20"/>
                <w:szCs w:val="20"/>
              </w:rPr>
            </w:pPr>
          </w:p>
        </w:tc>
        <w:tc>
          <w:tcPr>
            <w:tcW w:w="1559" w:type="dxa"/>
          </w:tcPr>
          <w:p w:rsidR="00F32500" w:rsidRPr="006A6184" w:rsidRDefault="00F32500" w:rsidP="0001652E">
            <w:pPr>
              <w:spacing w:line="360" w:lineRule="auto"/>
              <w:jc w:val="both"/>
              <w:rPr>
                <w:rFonts w:ascii="Arial" w:eastAsia="Times New Roman" w:hAnsi="Arial" w:cs="Arial"/>
                <w:sz w:val="20"/>
                <w:szCs w:val="20"/>
              </w:rPr>
            </w:pPr>
          </w:p>
        </w:tc>
        <w:tc>
          <w:tcPr>
            <w:tcW w:w="3402" w:type="dxa"/>
          </w:tcPr>
          <w:p w:rsidR="00F32500" w:rsidRPr="006A6184" w:rsidRDefault="00F32500" w:rsidP="0001652E">
            <w:pPr>
              <w:spacing w:line="360" w:lineRule="auto"/>
              <w:jc w:val="both"/>
              <w:rPr>
                <w:rFonts w:ascii="Arial" w:eastAsia="Times New Roman" w:hAnsi="Arial" w:cs="Arial"/>
                <w:sz w:val="20"/>
                <w:szCs w:val="20"/>
              </w:rPr>
            </w:pPr>
          </w:p>
        </w:tc>
        <w:tc>
          <w:tcPr>
            <w:tcW w:w="1706" w:type="dxa"/>
          </w:tcPr>
          <w:p w:rsidR="00F32500" w:rsidRPr="006A6184" w:rsidRDefault="00F32500" w:rsidP="0001652E">
            <w:pPr>
              <w:spacing w:line="360" w:lineRule="auto"/>
              <w:jc w:val="both"/>
              <w:rPr>
                <w:rFonts w:ascii="Arial" w:eastAsia="Times New Roman" w:hAnsi="Arial" w:cs="Arial"/>
                <w:sz w:val="20"/>
                <w:szCs w:val="20"/>
              </w:rPr>
            </w:pPr>
          </w:p>
        </w:tc>
        <w:tc>
          <w:tcPr>
            <w:tcW w:w="1706" w:type="dxa"/>
          </w:tcPr>
          <w:p w:rsidR="00F32500" w:rsidRPr="006A6184" w:rsidRDefault="00F32500" w:rsidP="0001652E">
            <w:pPr>
              <w:spacing w:line="360" w:lineRule="auto"/>
              <w:jc w:val="both"/>
              <w:rPr>
                <w:rFonts w:ascii="Arial" w:eastAsia="Times New Roman" w:hAnsi="Arial" w:cs="Arial"/>
                <w:sz w:val="20"/>
                <w:szCs w:val="20"/>
              </w:rPr>
            </w:pPr>
          </w:p>
        </w:tc>
      </w:tr>
    </w:tbl>
    <w:p w:rsidR="00F32500" w:rsidRPr="0086480E" w:rsidRDefault="00F32500" w:rsidP="00F32500">
      <w:pPr>
        <w:rPr>
          <w:rFonts w:ascii="Arial" w:hAnsi="Arial" w:cs="Arial"/>
          <w:b/>
          <w:sz w:val="24"/>
        </w:rPr>
      </w:pPr>
      <w:r w:rsidRPr="0086480E">
        <w:rPr>
          <w:rFonts w:ascii="Arial" w:hAnsi="Arial" w:cs="Arial"/>
          <w:b/>
          <w:sz w:val="24"/>
        </w:rPr>
        <w:lastRenderedPageBreak/>
        <w:t xml:space="preserve">Plantilla para estudiantes con necesidad educativa </w:t>
      </w:r>
    </w:p>
    <w:tbl>
      <w:tblPr>
        <w:tblStyle w:val="Tablaconcuadrcula"/>
        <w:tblpPr w:leftFromText="141" w:rightFromText="141" w:vertAnchor="text" w:horzAnchor="margin" w:tblpXSpec="center" w:tblpY="235"/>
        <w:tblW w:w="13107" w:type="dxa"/>
        <w:tblLook w:val="04A0" w:firstRow="1" w:lastRow="0" w:firstColumn="1" w:lastColumn="0" w:noHBand="0" w:noVBand="1"/>
      </w:tblPr>
      <w:tblGrid>
        <w:gridCol w:w="2977"/>
        <w:gridCol w:w="1559"/>
        <w:gridCol w:w="4673"/>
        <w:gridCol w:w="3898"/>
      </w:tblGrid>
      <w:tr w:rsidR="00F32500" w:rsidRPr="0086480E" w:rsidTr="0001652E">
        <w:trPr>
          <w:trHeight w:val="441"/>
        </w:trPr>
        <w:tc>
          <w:tcPr>
            <w:tcW w:w="2977" w:type="dxa"/>
            <w:shd w:val="clear" w:color="auto" w:fill="BDD6EE" w:themeFill="accent1" w:themeFillTint="66"/>
          </w:tcPr>
          <w:p w:rsidR="00F32500" w:rsidRPr="0086480E" w:rsidRDefault="00F32500" w:rsidP="0001652E">
            <w:pPr>
              <w:spacing w:line="360" w:lineRule="auto"/>
              <w:jc w:val="both"/>
              <w:rPr>
                <w:rFonts w:ascii="Arial" w:eastAsia="Times New Roman" w:hAnsi="Arial" w:cs="Arial"/>
              </w:rPr>
            </w:pPr>
            <w:r w:rsidRPr="0086480E">
              <w:rPr>
                <w:rFonts w:ascii="Arial" w:eastAsia="Times New Roman" w:hAnsi="Arial" w:cs="Arial"/>
              </w:rPr>
              <w:t>Nombre completo</w:t>
            </w:r>
          </w:p>
          <w:p w:rsidR="00F32500" w:rsidRPr="0086480E" w:rsidRDefault="00F32500" w:rsidP="0001652E">
            <w:pPr>
              <w:spacing w:line="360" w:lineRule="auto"/>
              <w:jc w:val="both"/>
              <w:rPr>
                <w:rFonts w:ascii="Arial" w:eastAsia="Times New Roman" w:hAnsi="Arial" w:cs="Arial"/>
              </w:rPr>
            </w:pPr>
            <w:r w:rsidRPr="0086480E">
              <w:rPr>
                <w:rFonts w:ascii="Arial" w:eastAsia="Times New Roman" w:hAnsi="Arial" w:cs="Arial"/>
              </w:rPr>
              <w:t>(del o los estudiantes con necesidad educativa especial – adecuación de acceso)</w:t>
            </w:r>
          </w:p>
        </w:tc>
        <w:tc>
          <w:tcPr>
            <w:tcW w:w="1559" w:type="dxa"/>
            <w:shd w:val="clear" w:color="auto" w:fill="BDD6EE" w:themeFill="accent1" w:themeFillTint="66"/>
          </w:tcPr>
          <w:p w:rsidR="00F32500" w:rsidRPr="0086480E" w:rsidRDefault="00F32500" w:rsidP="0001652E">
            <w:pPr>
              <w:spacing w:line="360" w:lineRule="auto"/>
              <w:jc w:val="both"/>
              <w:rPr>
                <w:rFonts w:ascii="Arial" w:eastAsia="Times New Roman" w:hAnsi="Arial" w:cs="Arial"/>
              </w:rPr>
            </w:pPr>
            <w:r w:rsidRPr="0086480E">
              <w:rPr>
                <w:rFonts w:ascii="Arial" w:eastAsia="Times New Roman" w:hAnsi="Arial" w:cs="Arial"/>
              </w:rPr>
              <w:t>Centro Educativo</w:t>
            </w:r>
          </w:p>
        </w:tc>
        <w:tc>
          <w:tcPr>
            <w:tcW w:w="4673" w:type="dxa"/>
            <w:shd w:val="clear" w:color="auto" w:fill="BDD6EE" w:themeFill="accent1" w:themeFillTint="66"/>
          </w:tcPr>
          <w:p w:rsidR="00F32500" w:rsidRPr="0086480E" w:rsidRDefault="00F32500" w:rsidP="0001652E">
            <w:pPr>
              <w:spacing w:line="360" w:lineRule="auto"/>
              <w:jc w:val="both"/>
              <w:rPr>
                <w:rFonts w:ascii="Arial" w:eastAsia="Times New Roman" w:hAnsi="Arial" w:cs="Arial"/>
              </w:rPr>
            </w:pPr>
            <w:r w:rsidRPr="0086480E">
              <w:rPr>
                <w:rFonts w:ascii="Arial" w:eastAsia="Times New Roman" w:hAnsi="Arial" w:cs="Arial"/>
              </w:rPr>
              <w:t>Descripción de la necesidad educativa especial (acceso)</w:t>
            </w:r>
          </w:p>
        </w:tc>
        <w:tc>
          <w:tcPr>
            <w:tcW w:w="3898" w:type="dxa"/>
            <w:shd w:val="clear" w:color="auto" w:fill="BDD6EE" w:themeFill="accent1" w:themeFillTint="66"/>
          </w:tcPr>
          <w:p w:rsidR="00F32500" w:rsidRPr="0086480E" w:rsidRDefault="00F32500" w:rsidP="0001652E">
            <w:pPr>
              <w:spacing w:line="360" w:lineRule="auto"/>
              <w:jc w:val="both"/>
              <w:rPr>
                <w:rFonts w:ascii="Arial" w:eastAsia="Times New Roman" w:hAnsi="Arial" w:cs="Arial"/>
              </w:rPr>
            </w:pPr>
            <w:r w:rsidRPr="0086480E">
              <w:rPr>
                <w:rFonts w:ascii="Arial" w:eastAsia="Times New Roman" w:hAnsi="Arial" w:cs="Arial"/>
              </w:rPr>
              <w:t xml:space="preserve">  </w:t>
            </w:r>
            <w:r>
              <w:rPr>
                <w:rFonts w:ascii="Arial" w:eastAsia="Times New Roman" w:hAnsi="Arial" w:cs="Arial"/>
              </w:rPr>
              <w:t>Requerimientos por parte del estudiante</w:t>
            </w:r>
          </w:p>
        </w:tc>
      </w:tr>
      <w:tr w:rsidR="00F32500" w:rsidRPr="006A6184" w:rsidTr="0001652E">
        <w:trPr>
          <w:trHeight w:val="233"/>
        </w:trPr>
        <w:tc>
          <w:tcPr>
            <w:tcW w:w="2977" w:type="dxa"/>
          </w:tcPr>
          <w:p w:rsidR="00F32500" w:rsidRDefault="00F32500" w:rsidP="0001652E">
            <w:pPr>
              <w:spacing w:line="360" w:lineRule="auto"/>
              <w:jc w:val="both"/>
              <w:rPr>
                <w:rFonts w:ascii="Arial" w:eastAsia="Times New Roman" w:hAnsi="Arial" w:cs="Arial"/>
                <w:sz w:val="20"/>
                <w:szCs w:val="20"/>
              </w:rPr>
            </w:pPr>
          </w:p>
          <w:p w:rsidR="00F32500" w:rsidRDefault="00F32500" w:rsidP="0001652E">
            <w:pPr>
              <w:spacing w:line="360" w:lineRule="auto"/>
              <w:jc w:val="both"/>
              <w:rPr>
                <w:rFonts w:ascii="Arial" w:eastAsia="Times New Roman" w:hAnsi="Arial" w:cs="Arial"/>
                <w:sz w:val="20"/>
                <w:szCs w:val="20"/>
              </w:rPr>
            </w:pPr>
          </w:p>
          <w:p w:rsidR="00F32500" w:rsidRPr="006A6184" w:rsidRDefault="00F32500" w:rsidP="0001652E">
            <w:pPr>
              <w:spacing w:line="360" w:lineRule="auto"/>
              <w:jc w:val="both"/>
              <w:rPr>
                <w:rFonts w:ascii="Arial" w:eastAsia="Times New Roman" w:hAnsi="Arial" w:cs="Arial"/>
                <w:sz w:val="20"/>
                <w:szCs w:val="20"/>
              </w:rPr>
            </w:pPr>
          </w:p>
        </w:tc>
        <w:tc>
          <w:tcPr>
            <w:tcW w:w="1559" w:type="dxa"/>
          </w:tcPr>
          <w:p w:rsidR="00F32500" w:rsidRPr="006A6184" w:rsidRDefault="00F32500" w:rsidP="0001652E">
            <w:pPr>
              <w:spacing w:line="360" w:lineRule="auto"/>
              <w:jc w:val="both"/>
              <w:rPr>
                <w:rFonts w:ascii="Arial" w:eastAsia="Times New Roman" w:hAnsi="Arial" w:cs="Arial"/>
                <w:sz w:val="20"/>
                <w:szCs w:val="20"/>
              </w:rPr>
            </w:pPr>
          </w:p>
        </w:tc>
        <w:tc>
          <w:tcPr>
            <w:tcW w:w="4673" w:type="dxa"/>
          </w:tcPr>
          <w:p w:rsidR="00F32500" w:rsidRPr="006A6184" w:rsidRDefault="00F32500" w:rsidP="0001652E">
            <w:pPr>
              <w:spacing w:line="360" w:lineRule="auto"/>
              <w:jc w:val="both"/>
              <w:rPr>
                <w:rFonts w:ascii="Arial" w:eastAsia="Times New Roman" w:hAnsi="Arial" w:cs="Arial"/>
                <w:sz w:val="20"/>
                <w:szCs w:val="20"/>
              </w:rPr>
            </w:pPr>
          </w:p>
        </w:tc>
        <w:tc>
          <w:tcPr>
            <w:tcW w:w="3898" w:type="dxa"/>
          </w:tcPr>
          <w:p w:rsidR="00F32500" w:rsidRPr="006A6184" w:rsidRDefault="00F32500" w:rsidP="0001652E">
            <w:pPr>
              <w:spacing w:line="360" w:lineRule="auto"/>
              <w:jc w:val="both"/>
              <w:rPr>
                <w:rFonts w:ascii="Arial" w:eastAsia="Times New Roman" w:hAnsi="Arial" w:cs="Arial"/>
                <w:sz w:val="20"/>
                <w:szCs w:val="20"/>
              </w:rPr>
            </w:pPr>
          </w:p>
        </w:tc>
      </w:tr>
      <w:tr w:rsidR="00F32500" w:rsidRPr="006A6184" w:rsidTr="0001652E">
        <w:trPr>
          <w:trHeight w:val="233"/>
        </w:trPr>
        <w:tc>
          <w:tcPr>
            <w:tcW w:w="2977" w:type="dxa"/>
          </w:tcPr>
          <w:p w:rsidR="00F32500" w:rsidRDefault="00F32500" w:rsidP="0001652E">
            <w:pPr>
              <w:spacing w:line="360" w:lineRule="auto"/>
              <w:jc w:val="both"/>
              <w:rPr>
                <w:rFonts w:ascii="Arial" w:eastAsia="Times New Roman" w:hAnsi="Arial" w:cs="Arial"/>
                <w:sz w:val="20"/>
                <w:szCs w:val="20"/>
              </w:rPr>
            </w:pPr>
          </w:p>
          <w:p w:rsidR="00F32500" w:rsidRDefault="00F32500" w:rsidP="0001652E">
            <w:pPr>
              <w:spacing w:line="360" w:lineRule="auto"/>
              <w:jc w:val="both"/>
              <w:rPr>
                <w:rFonts w:ascii="Arial" w:eastAsia="Times New Roman" w:hAnsi="Arial" w:cs="Arial"/>
                <w:sz w:val="20"/>
                <w:szCs w:val="20"/>
              </w:rPr>
            </w:pPr>
          </w:p>
          <w:p w:rsidR="00F32500" w:rsidRPr="006A6184" w:rsidRDefault="00F32500" w:rsidP="0001652E">
            <w:pPr>
              <w:spacing w:line="360" w:lineRule="auto"/>
              <w:jc w:val="both"/>
              <w:rPr>
                <w:rFonts w:ascii="Arial" w:eastAsia="Times New Roman" w:hAnsi="Arial" w:cs="Arial"/>
                <w:sz w:val="20"/>
                <w:szCs w:val="20"/>
              </w:rPr>
            </w:pPr>
          </w:p>
        </w:tc>
        <w:tc>
          <w:tcPr>
            <w:tcW w:w="1559" w:type="dxa"/>
          </w:tcPr>
          <w:p w:rsidR="00F32500" w:rsidRPr="006A6184" w:rsidRDefault="00F32500" w:rsidP="0001652E">
            <w:pPr>
              <w:spacing w:line="360" w:lineRule="auto"/>
              <w:jc w:val="both"/>
              <w:rPr>
                <w:rFonts w:ascii="Arial" w:eastAsia="Times New Roman" w:hAnsi="Arial" w:cs="Arial"/>
                <w:sz w:val="20"/>
                <w:szCs w:val="20"/>
              </w:rPr>
            </w:pPr>
          </w:p>
        </w:tc>
        <w:tc>
          <w:tcPr>
            <w:tcW w:w="4673" w:type="dxa"/>
          </w:tcPr>
          <w:p w:rsidR="00F32500" w:rsidRPr="006A6184" w:rsidRDefault="00F32500" w:rsidP="0001652E">
            <w:pPr>
              <w:spacing w:line="360" w:lineRule="auto"/>
              <w:jc w:val="both"/>
              <w:rPr>
                <w:rFonts w:ascii="Arial" w:eastAsia="Times New Roman" w:hAnsi="Arial" w:cs="Arial"/>
                <w:sz w:val="20"/>
                <w:szCs w:val="20"/>
              </w:rPr>
            </w:pPr>
          </w:p>
        </w:tc>
        <w:tc>
          <w:tcPr>
            <w:tcW w:w="3898" w:type="dxa"/>
          </w:tcPr>
          <w:p w:rsidR="00F32500" w:rsidRPr="006A6184" w:rsidRDefault="00F32500" w:rsidP="0001652E">
            <w:pPr>
              <w:spacing w:line="360" w:lineRule="auto"/>
              <w:jc w:val="both"/>
              <w:rPr>
                <w:rFonts w:ascii="Arial" w:eastAsia="Times New Roman" w:hAnsi="Arial" w:cs="Arial"/>
                <w:sz w:val="20"/>
                <w:szCs w:val="20"/>
              </w:rPr>
            </w:pPr>
          </w:p>
        </w:tc>
      </w:tr>
      <w:tr w:rsidR="00F32500" w:rsidRPr="006A6184" w:rsidTr="0001652E">
        <w:trPr>
          <w:trHeight w:val="233"/>
        </w:trPr>
        <w:tc>
          <w:tcPr>
            <w:tcW w:w="2977" w:type="dxa"/>
          </w:tcPr>
          <w:p w:rsidR="00F32500" w:rsidRDefault="00F32500" w:rsidP="0001652E">
            <w:pPr>
              <w:spacing w:line="360" w:lineRule="auto"/>
              <w:jc w:val="both"/>
              <w:rPr>
                <w:rFonts w:ascii="Arial" w:eastAsia="Times New Roman" w:hAnsi="Arial" w:cs="Arial"/>
                <w:sz w:val="20"/>
                <w:szCs w:val="20"/>
              </w:rPr>
            </w:pPr>
          </w:p>
          <w:p w:rsidR="00F32500" w:rsidRDefault="00F32500" w:rsidP="0001652E">
            <w:pPr>
              <w:spacing w:line="360" w:lineRule="auto"/>
              <w:jc w:val="both"/>
              <w:rPr>
                <w:rFonts w:ascii="Arial" w:eastAsia="Times New Roman" w:hAnsi="Arial" w:cs="Arial"/>
                <w:sz w:val="20"/>
                <w:szCs w:val="20"/>
              </w:rPr>
            </w:pPr>
          </w:p>
          <w:p w:rsidR="00F32500" w:rsidRPr="006A6184" w:rsidRDefault="00F32500" w:rsidP="0001652E">
            <w:pPr>
              <w:spacing w:line="360" w:lineRule="auto"/>
              <w:jc w:val="both"/>
              <w:rPr>
                <w:rFonts w:ascii="Arial" w:eastAsia="Times New Roman" w:hAnsi="Arial" w:cs="Arial"/>
                <w:sz w:val="20"/>
                <w:szCs w:val="20"/>
              </w:rPr>
            </w:pPr>
          </w:p>
        </w:tc>
        <w:tc>
          <w:tcPr>
            <w:tcW w:w="1559" w:type="dxa"/>
          </w:tcPr>
          <w:p w:rsidR="00F32500" w:rsidRPr="006A6184" w:rsidRDefault="00F32500" w:rsidP="0001652E">
            <w:pPr>
              <w:spacing w:line="360" w:lineRule="auto"/>
              <w:jc w:val="both"/>
              <w:rPr>
                <w:rFonts w:ascii="Arial" w:eastAsia="Times New Roman" w:hAnsi="Arial" w:cs="Arial"/>
                <w:sz w:val="20"/>
                <w:szCs w:val="20"/>
              </w:rPr>
            </w:pPr>
          </w:p>
        </w:tc>
        <w:tc>
          <w:tcPr>
            <w:tcW w:w="4673" w:type="dxa"/>
          </w:tcPr>
          <w:p w:rsidR="00F32500" w:rsidRPr="006A6184" w:rsidRDefault="00F32500" w:rsidP="0001652E">
            <w:pPr>
              <w:spacing w:line="360" w:lineRule="auto"/>
              <w:jc w:val="both"/>
              <w:rPr>
                <w:rFonts w:ascii="Arial" w:eastAsia="Times New Roman" w:hAnsi="Arial" w:cs="Arial"/>
                <w:sz w:val="20"/>
                <w:szCs w:val="20"/>
              </w:rPr>
            </w:pPr>
          </w:p>
        </w:tc>
        <w:tc>
          <w:tcPr>
            <w:tcW w:w="3898" w:type="dxa"/>
          </w:tcPr>
          <w:p w:rsidR="00F32500" w:rsidRPr="006A6184" w:rsidRDefault="00F32500" w:rsidP="0001652E">
            <w:pPr>
              <w:spacing w:line="360" w:lineRule="auto"/>
              <w:jc w:val="both"/>
              <w:rPr>
                <w:rFonts w:ascii="Arial" w:eastAsia="Times New Roman" w:hAnsi="Arial" w:cs="Arial"/>
                <w:sz w:val="20"/>
                <w:szCs w:val="20"/>
              </w:rPr>
            </w:pPr>
          </w:p>
        </w:tc>
      </w:tr>
    </w:tbl>
    <w:p w:rsidR="00F32500" w:rsidRDefault="00F32500" w:rsidP="00F32500"/>
    <w:p w:rsidR="00F32500" w:rsidRDefault="00F32500" w:rsidP="00F32500"/>
    <w:p w:rsidR="00F32500" w:rsidRPr="006A6184" w:rsidRDefault="00F32500" w:rsidP="00F32500">
      <w:pPr>
        <w:rPr>
          <w:sz w:val="20"/>
        </w:rPr>
      </w:pPr>
      <w:r w:rsidRPr="006A6184">
        <w:rPr>
          <w:noProof/>
          <w:sz w:val="20"/>
          <w:lang w:eastAsia="es-CR"/>
        </w:rPr>
        <mc:AlternateContent>
          <mc:Choice Requires="wps">
            <w:drawing>
              <wp:anchor distT="0" distB="0" distL="114300" distR="114300" simplePos="0" relativeHeight="251666432" behindDoc="0" locked="0" layoutInCell="1" allowOverlap="1" wp14:anchorId="71A73E9F" wp14:editId="381A40CA">
                <wp:simplePos x="0" y="0"/>
                <wp:positionH relativeFrom="column">
                  <wp:posOffset>13970</wp:posOffset>
                </wp:positionH>
                <wp:positionV relativeFrom="paragraph">
                  <wp:posOffset>251460</wp:posOffset>
                </wp:positionV>
                <wp:extent cx="3295650" cy="19050"/>
                <wp:effectExtent l="19050" t="19050" r="19050" b="19050"/>
                <wp:wrapNone/>
                <wp:docPr id="4" name="Conector recto 4"/>
                <wp:cNvGraphicFramePr/>
                <a:graphic xmlns:a="http://schemas.openxmlformats.org/drawingml/2006/main">
                  <a:graphicData uri="http://schemas.microsoft.com/office/word/2010/wordprocessingShape">
                    <wps:wsp>
                      <wps:cNvCnPr/>
                      <wps:spPr>
                        <a:xfrm>
                          <a:off x="0" y="0"/>
                          <a:ext cx="3295650" cy="190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01C00E" id="Conector recto 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1pt,19.8pt" to="260.6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" strokecolor="black [3213]" strokeweight="2.25pt">
                <v:stroke joinstyle="miter"/>
              </v:line>
            </w:pict>
          </mc:Fallback>
        </mc:AlternateContent>
      </w:r>
      <w:r w:rsidRPr="006A6184">
        <w:rPr>
          <w:sz w:val="20"/>
        </w:rPr>
        <w:t xml:space="preserve">                                                                                                           </w:t>
      </w:r>
    </w:p>
    <w:p w:rsidR="00F32500" w:rsidRDefault="00F32500" w:rsidP="00F32500">
      <w:r>
        <w:t>Nombre y firma del Responsable por la Dirección Regional</w:t>
      </w:r>
      <w:r>
        <w:tab/>
      </w:r>
      <w:r>
        <w:tab/>
      </w:r>
      <w:r>
        <w:tab/>
      </w:r>
      <w:r>
        <w:tab/>
      </w:r>
    </w:p>
    <w:p w:rsidR="00F32500" w:rsidRDefault="00F32500" w:rsidP="00F32500">
      <w:r>
        <w:t>Nota: en caso de no ser el asesor regional anotar correo electrónico y teléfono de contacto</w:t>
      </w:r>
    </w:p>
    <w:p w:rsidR="00F32500" w:rsidRDefault="00F32500" w:rsidP="00F32500">
      <w:r>
        <w:t>Dentro de la información facilitada es necesario indicar si el estudiante presenta alguna necesidad educativa especial (adecuación de acceso) a la Comisión Organizadora desde la etapa circuital</w:t>
      </w:r>
    </w:p>
    <w:p w:rsidR="00BE2A44" w:rsidRPr="0097594B" w:rsidRDefault="00BE2A44">
      <w:pPr>
        <w:rPr>
          <w:rFonts w:ascii="Century Gothic" w:eastAsia="Times New Roman" w:hAnsi="Century Gothic" w:cs="Times New Roman"/>
          <w:b/>
          <w:bCs/>
          <w:sz w:val="32"/>
          <w:szCs w:val="36"/>
          <w:lang w:eastAsia="es-CR"/>
        </w:rPr>
      </w:pPr>
    </w:p>
    <w:sectPr w:rsidR="00BE2A44" w:rsidRPr="0097594B" w:rsidSect="00F32500">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4DD6" w:rsidRDefault="00B54DD6" w:rsidP="00F32500">
      <w:pPr>
        <w:spacing w:after="0" w:line="240" w:lineRule="auto"/>
      </w:pPr>
      <w:r>
        <w:separator/>
      </w:r>
    </w:p>
  </w:endnote>
  <w:endnote w:type="continuationSeparator" w:id="0">
    <w:p w:rsidR="00B54DD6" w:rsidRDefault="00B54DD6" w:rsidP="00F32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lang w:val="es-ES"/>
      </w:rPr>
      <w:id w:val="-2101483662"/>
      <w:docPartObj>
        <w:docPartGallery w:val="Page Numbers (Bottom of Page)"/>
        <w:docPartUnique/>
      </w:docPartObj>
    </w:sdtPr>
    <w:sdtEndPr>
      <w:rPr>
        <w:lang w:val="es-CR"/>
      </w:rPr>
    </w:sdtEndPr>
    <w:sdtContent>
      <w:p w:rsidR="00BF2F59" w:rsidRDefault="00BF2F59">
        <w:pPr>
          <w:pStyle w:val="Piedepgina"/>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es-ES"/>
          </w:rPr>
          <w:t xml:space="preserve">pág. </w:t>
        </w:r>
        <w:r>
          <w:rPr>
            <w:rFonts w:eastAsiaTheme="minorEastAsia" w:cs="Times New Roman"/>
          </w:rPr>
          <w:fldChar w:fldCharType="begin"/>
        </w:r>
        <w:r>
          <w:instrText>PAGE    \* MERGEFORMAT</w:instrText>
        </w:r>
        <w:r>
          <w:rPr>
            <w:rFonts w:eastAsiaTheme="minorEastAsia" w:cs="Times New Roman"/>
          </w:rPr>
          <w:fldChar w:fldCharType="separate"/>
        </w:r>
        <w:r w:rsidR="00935472" w:rsidRPr="00935472">
          <w:rPr>
            <w:rFonts w:asciiTheme="majorHAnsi" w:eastAsiaTheme="majorEastAsia" w:hAnsiTheme="majorHAnsi" w:cstheme="majorBidi"/>
            <w:noProof/>
            <w:sz w:val="28"/>
            <w:szCs w:val="28"/>
            <w:lang w:val="es-ES"/>
          </w:rPr>
          <w:t>3</w:t>
        </w:r>
        <w:r>
          <w:rPr>
            <w:rFonts w:asciiTheme="majorHAnsi" w:eastAsiaTheme="majorEastAsia" w:hAnsiTheme="majorHAnsi" w:cstheme="majorBidi"/>
            <w:sz w:val="28"/>
            <w:szCs w:val="28"/>
          </w:rPr>
          <w:fldChar w:fldCharType="end"/>
        </w:r>
      </w:p>
    </w:sdtContent>
  </w:sdt>
  <w:p w:rsidR="00F32500" w:rsidRPr="00F32500" w:rsidRDefault="00F32500" w:rsidP="00F32500">
    <w:pPr>
      <w:pStyle w:val="Piedepgina"/>
      <w:jc w:val="center"/>
      <w:rPr>
        <w:rFonts w:ascii="Script MT Bold" w:hAnsi="Script MT Bold"/>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4DD6" w:rsidRDefault="00B54DD6" w:rsidP="00F32500">
      <w:pPr>
        <w:spacing w:after="0" w:line="240" w:lineRule="auto"/>
      </w:pPr>
      <w:r>
        <w:separator/>
      </w:r>
    </w:p>
  </w:footnote>
  <w:footnote w:type="continuationSeparator" w:id="0">
    <w:p w:rsidR="00B54DD6" w:rsidRDefault="00B54DD6" w:rsidP="00F325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500" w:rsidRPr="00F32500" w:rsidRDefault="00F32500" w:rsidP="00F32500">
    <w:pPr>
      <w:pStyle w:val="Encabezado"/>
      <w:jc w:val="center"/>
      <w:rPr>
        <w:rFonts w:ascii="Century Gothic" w:hAnsi="Century Gothic"/>
        <w:b/>
      </w:rPr>
    </w:pPr>
    <w:r w:rsidRPr="00F32500">
      <w:rPr>
        <w:rFonts w:ascii="Century Gothic" w:hAnsi="Century Gothic"/>
        <w:b/>
        <w:noProof/>
        <w:lang w:eastAsia="es-CR"/>
      </w:rPr>
      <w:drawing>
        <wp:anchor distT="0" distB="0" distL="114300" distR="114300" simplePos="0" relativeHeight="251661312" behindDoc="0" locked="0" layoutInCell="1" allowOverlap="1" wp14:anchorId="31BBAC7A" wp14:editId="07D49911">
          <wp:simplePos x="0" y="0"/>
          <wp:positionH relativeFrom="column">
            <wp:posOffset>5806136</wp:posOffset>
          </wp:positionH>
          <wp:positionV relativeFrom="paragraph">
            <wp:posOffset>-164719</wp:posOffset>
          </wp:positionV>
          <wp:extent cx="700139" cy="606504"/>
          <wp:effectExtent l="0" t="0" r="5080" b="317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00139" cy="606504"/>
                  </a:xfrm>
                  <a:prstGeom prst="rect">
                    <a:avLst/>
                  </a:prstGeom>
                </pic:spPr>
              </pic:pic>
            </a:graphicData>
          </a:graphic>
          <wp14:sizeRelH relativeFrom="page">
            <wp14:pctWidth>0</wp14:pctWidth>
          </wp14:sizeRelH>
          <wp14:sizeRelV relativeFrom="page">
            <wp14:pctHeight>0</wp14:pctHeight>
          </wp14:sizeRelV>
        </wp:anchor>
      </w:drawing>
    </w:r>
    <w:r w:rsidRPr="00F32500">
      <w:rPr>
        <w:rFonts w:ascii="Century Gothic" w:hAnsi="Century Gothic"/>
        <w:b/>
        <w:noProof/>
        <w:sz w:val="24"/>
        <w:szCs w:val="24"/>
        <w:lang w:eastAsia="es-CR"/>
      </w:rPr>
      <w:drawing>
        <wp:anchor distT="0" distB="0" distL="114300" distR="114300" simplePos="0" relativeHeight="251659264" behindDoc="0" locked="0" layoutInCell="1" allowOverlap="1" wp14:anchorId="7344C4B9" wp14:editId="303BE8FD">
          <wp:simplePos x="0" y="0"/>
          <wp:positionH relativeFrom="margin">
            <wp:posOffset>-813587</wp:posOffset>
          </wp:positionH>
          <wp:positionV relativeFrom="paragraph">
            <wp:posOffset>-149911</wp:posOffset>
          </wp:positionV>
          <wp:extent cx="680313" cy="602564"/>
          <wp:effectExtent l="0" t="0" r="0" b="0"/>
          <wp:wrapNone/>
          <wp:docPr id="21" name="Imagen 21" descr="http://www.costarricense.cr/attachs/401480814/logoM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http://www.costarricense.cr/attachs/401480814/logoMEP.jpg"/>
                  <pic:cNvPicPr>
                    <a:picLocks noChangeAspect="1" noChangeArrowheads="1"/>
                  </pic:cNvPicPr>
                </pic:nvPicPr>
                <pic:blipFill>
                  <a:blip r:embed="rId2" r:link="rId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80313" cy="6025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32500">
      <w:rPr>
        <w:rFonts w:ascii="Century Gothic" w:hAnsi="Century Gothic"/>
        <w:b/>
      </w:rPr>
      <w:t>OLCOMEP – 2019</w:t>
    </w:r>
    <w:r w:rsidRPr="00F32500">
      <w:rPr>
        <w:rFonts w:ascii="Century Gothic" w:hAnsi="Century Gothic"/>
        <w:b/>
        <w:noProof/>
        <w:lang w:eastAsia="es-CR"/>
      </w:rPr>
      <w:drawing>
        <wp:anchor distT="0" distB="0" distL="114300" distR="114300" simplePos="0" relativeHeight="251669504" behindDoc="0" locked="0" layoutInCell="1" allowOverlap="1" wp14:anchorId="6255ECF5" wp14:editId="157062F3">
          <wp:simplePos x="0" y="0"/>
          <wp:positionH relativeFrom="column">
            <wp:posOffset>7788304</wp:posOffset>
          </wp:positionH>
          <wp:positionV relativeFrom="paragraph">
            <wp:posOffset>-225605</wp:posOffset>
          </wp:positionV>
          <wp:extent cx="990600" cy="859593"/>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90600" cy="85959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32500" w:rsidRDefault="00F3250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0C5306"/>
    <w:multiLevelType w:val="hybridMultilevel"/>
    <w:tmpl w:val="F0CC831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29084249"/>
    <w:multiLevelType w:val="hybridMultilevel"/>
    <w:tmpl w:val="669E5AEE"/>
    <w:lvl w:ilvl="0" w:tplc="140A0017">
      <w:start w:val="1"/>
      <w:numFmt w:val="lowerLetter"/>
      <w:lvlText w:val="%1)"/>
      <w:lvlJc w:val="left"/>
      <w:pPr>
        <w:ind w:left="822" w:hanging="360"/>
      </w:pPr>
    </w:lvl>
    <w:lvl w:ilvl="1" w:tplc="140A0019" w:tentative="1">
      <w:start w:val="1"/>
      <w:numFmt w:val="lowerLetter"/>
      <w:lvlText w:val="%2."/>
      <w:lvlJc w:val="left"/>
      <w:pPr>
        <w:ind w:left="1542" w:hanging="360"/>
      </w:pPr>
    </w:lvl>
    <w:lvl w:ilvl="2" w:tplc="140A001B" w:tentative="1">
      <w:start w:val="1"/>
      <w:numFmt w:val="lowerRoman"/>
      <w:lvlText w:val="%3."/>
      <w:lvlJc w:val="right"/>
      <w:pPr>
        <w:ind w:left="2262" w:hanging="180"/>
      </w:pPr>
    </w:lvl>
    <w:lvl w:ilvl="3" w:tplc="140A000F" w:tentative="1">
      <w:start w:val="1"/>
      <w:numFmt w:val="decimal"/>
      <w:lvlText w:val="%4."/>
      <w:lvlJc w:val="left"/>
      <w:pPr>
        <w:ind w:left="2982" w:hanging="360"/>
      </w:pPr>
    </w:lvl>
    <w:lvl w:ilvl="4" w:tplc="140A0019" w:tentative="1">
      <w:start w:val="1"/>
      <w:numFmt w:val="lowerLetter"/>
      <w:lvlText w:val="%5."/>
      <w:lvlJc w:val="left"/>
      <w:pPr>
        <w:ind w:left="3702" w:hanging="360"/>
      </w:pPr>
    </w:lvl>
    <w:lvl w:ilvl="5" w:tplc="140A001B" w:tentative="1">
      <w:start w:val="1"/>
      <w:numFmt w:val="lowerRoman"/>
      <w:lvlText w:val="%6."/>
      <w:lvlJc w:val="right"/>
      <w:pPr>
        <w:ind w:left="4422" w:hanging="180"/>
      </w:pPr>
    </w:lvl>
    <w:lvl w:ilvl="6" w:tplc="140A000F" w:tentative="1">
      <w:start w:val="1"/>
      <w:numFmt w:val="decimal"/>
      <w:lvlText w:val="%7."/>
      <w:lvlJc w:val="left"/>
      <w:pPr>
        <w:ind w:left="5142" w:hanging="360"/>
      </w:pPr>
    </w:lvl>
    <w:lvl w:ilvl="7" w:tplc="140A0019" w:tentative="1">
      <w:start w:val="1"/>
      <w:numFmt w:val="lowerLetter"/>
      <w:lvlText w:val="%8."/>
      <w:lvlJc w:val="left"/>
      <w:pPr>
        <w:ind w:left="5862" w:hanging="360"/>
      </w:pPr>
    </w:lvl>
    <w:lvl w:ilvl="8" w:tplc="140A001B" w:tentative="1">
      <w:start w:val="1"/>
      <w:numFmt w:val="lowerRoman"/>
      <w:lvlText w:val="%9."/>
      <w:lvlJc w:val="right"/>
      <w:pPr>
        <w:ind w:left="6582" w:hanging="180"/>
      </w:pPr>
    </w:lvl>
  </w:abstractNum>
  <w:abstractNum w:abstractNumId="2" w15:restartNumberingAfterBreak="0">
    <w:nsid w:val="316C2DEF"/>
    <w:multiLevelType w:val="hybridMultilevel"/>
    <w:tmpl w:val="BB6A4E8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38530D64"/>
    <w:multiLevelType w:val="hybridMultilevel"/>
    <w:tmpl w:val="BB1CC25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420A2C80"/>
    <w:multiLevelType w:val="hybridMultilevel"/>
    <w:tmpl w:val="AEB8456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50076F24"/>
    <w:multiLevelType w:val="hybridMultilevel"/>
    <w:tmpl w:val="7D4AF9A8"/>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5391349A"/>
    <w:multiLevelType w:val="hybridMultilevel"/>
    <w:tmpl w:val="E62E060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45C"/>
    <w:rsid w:val="000142FA"/>
    <w:rsid w:val="00137BDF"/>
    <w:rsid w:val="00204E50"/>
    <w:rsid w:val="0025745C"/>
    <w:rsid w:val="00330C0D"/>
    <w:rsid w:val="00342AA3"/>
    <w:rsid w:val="0036647F"/>
    <w:rsid w:val="003906FC"/>
    <w:rsid w:val="004253E2"/>
    <w:rsid w:val="00482D8C"/>
    <w:rsid w:val="004B3DE6"/>
    <w:rsid w:val="0053064B"/>
    <w:rsid w:val="00572958"/>
    <w:rsid w:val="00585E37"/>
    <w:rsid w:val="00586C57"/>
    <w:rsid w:val="005A0B9C"/>
    <w:rsid w:val="005E3D86"/>
    <w:rsid w:val="00624C22"/>
    <w:rsid w:val="00661FB0"/>
    <w:rsid w:val="0069369F"/>
    <w:rsid w:val="006D77C1"/>
    <w:rsid w:val="006E46AA"/>
    <w:rsid w:val="00756C79"/>
    <w:rsid w:val="0077358E"/>
    <w:rsid w:val="007B22C8"/>
    <w:rsid w:val="00803C03"/>
    <w:rsid w:val="008178A2"/>
    <w:rsid w:val="008D7CFB"/>
    <w:rsid w:val="00903F80"/>
    <w:rsid w:val="0092023C"/>
    <w:rsid w:val="00935472"/>
    <w:rsid w:val="0097594B"/>
    <w:rsid w:val="00990734"/>
    <w:rsid w:val="00995D1B"/>
    <w:rsid w:val="00A72D53"/>
    <w:rsid w:val="00B54DD6"/>
    <w:rsid w:val="00BD23F7"/>
    <w:rsid w:val="00BD5BEB"/>
    <w:rsid w:val="00BE2A44"/>
    <w:rsid w:val="00BF2F59"/>
    <w:rsid w:val="00C93467"/>
    <w:rsid w:val="00CD5E71"/>
    <w:rsid w:val="00D51C2F"/>
    <w:rsid w:val="00D53674"/>
    <w:rsid w:val="00E255F9"/>
    <w:rsid w:val="00E57350"/>
    <w:rsid w:val="00E83D2E"/>
    <w:rsid w:val="00EB6476"/>
    <w:rsid w:val="00EF5AE0"/>
    <w:rsid w:val="00F32500"/>
    <w:rsid w:val="00F57053"/>
    <w:rsid w:val="00FC043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386F55-95FA-408A-A035-4CB5E9C53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BE2A44"/>
    <w:pPr>
      <w:spacing w:before="100" w:beforeAutospacing="1" w:after="100" w:afterAutospacing="1" w:line="240" w:lineRule="auto"/>
      <w:jc w:val="both"/>
      <w:outlineLvl w:val="1"/>
    </w:pPr>
    <w:rPr>
      <w:rFonts w:ascii="Times New Roman" w:eastAsia="Times New Roman" w:hAnsi="Times New Roman" w:cs="Times New Roman"/>
      <w:b/>
      <w:bCs/>
      <w:sz w:val="32"/>
      <w:szCs w:val="36"/>
      <w:lang w:eastAsia="es-CR"/>
    </w:rPr>
  </w:style>
  <w:style w:type="paragraph" w:styleId="Ttulo4">
    <w:name w:val="heading 4"/>
    <w:basedOn w:val="Normal"/>
    <w:next w:val="Normal"/>
    <w:link w:val="Ttulo4Car"/>
    <w:uiPriority w:val="9"/>
    <w:semiHidden/>
    <w:unhideWhenUsed/>
    <w:qFormat/>
    <w:rsid w:val="00BE2A4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57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624C2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4C22"/>
    <w:rPr>
      <w:rFonts w:ascii="Segoe UI" w:hAnsi="Segoe UI" w:cs="Segoe UI"/>
      <w:sz w:val="18"/>
      <w:szCs w:val="18"/>
    </w:rPr>
  </w:style>
  <w:style w:type="character" w:customStyle="1" w:styleId="Ttulo2Car">
    <w:name w:val="Título 2 Car"/>
    <w:basedOn w:val="Fuentedeprrafopredeter"/>
    <w:link w:val="Ttulo2"/>
    <w:uiPriority w:val="9"/>
    <w:rsid w:val="00BE2A44"/>
    <w:rPr>
      <w:rFonts w:ascii="Times New Roman" w:eastAsia="Times New Roman" w:hAnsi="Times New Roman" w:cs="Times New Roman"/>
      <w:b/>
      <w:bCs/>
      <w:sz w:val="32"/>
      <w:szCs w:val="36"/>
      <w:lang w:eastAsia="es-CR"/>
    </w:rPr>
  </w:style>
  <w:style w:type="paragraph" w:styleId="Textoindependiente">
    <w:name w:val="Body Text"/>
    <w:basedOn w:val="Normal"/>
    <w:link w:val="TextoindependienteCar"/>
    <w:uiPriority w:val="1"/>
    <w:qFormat/>
    <w:rsid w:val="00BE2A44"/>
    <w:pPr>
      <w:widowControl w:val="0"/>
      <w:autoSpaceDE w:val="0"/>
      <w:autoSpaceDN w:val="0"/>
      <w:spacing w:after="0" w:line="240" w:lineRule="auto"/>
      <w:jc w:val="both"/>
    </w:pPr>
    <w:rPr>
      <w:rFonts w:ascii="Arial" w:eastAsia="Arial" w:hAnsi="Arial" w:cs="Arial"/>
      <w:sz w:val="24"/>
      <w:lang w:val="en-US"/>
    </w:rPr>
  </w:style>
  <w:style w:type="character" w:customStyle="1" w:styleId="TextoindependienteCar">
    <w:name w:val="Texto independiente Car"/>
    <w:basedOn w:val="Fuentedeprrafopredeter"/>
    <w:link w:val="Textoindependiente"/>
    <w:uiPriority w:val="1"/>
    <w:rsid w:val="00BE2A44"/>
    <w:rPr>
      <w:rFonts w:ascii="Arial" w:eastAsia="Arial" w:hAnsi="Arial" w:cs="Arial"/>
      <w:sz w:val="24"/>
      <w:lang w:val="en-US"/>
    </w:rPr>
  </w:style>
  <w:style w:type="character" w:customStyle="1" w:styleId="Ttulo4Car">
    <w:name w:val="Título 4 Car"/>
    <w:basedOn w:val="Fuentedeprrafopredeter"/>
    <w:link w:val="Ttulo4"/>
    <w:uiPriority w:val="9"/>
    <w:semiHidden/>
    <w:rsid w:val="00BE2A44"/>
    <w:rPr>
      <w:rFonts w:asciiTheme="majorHAnsi" w:eastAsiaTheme="majorEastAsia" w:hAnsiTheme="majorHAnsi" w:cstheme="majorBidi"/>
      <w:i/>
      <w:iCs/>
      <w:color w:val="2E74B5" w:themeColor="accent1" w:themeShade="BF"/>
    </w:rPr>
  </w:style>
  <w:style w:type="character" w:customStyle="1" w:styleId="ms-font-s">
    <w:name w:val="ms-font-s"/>
    <w:basedOn w:val="Fuentedeprrafopredeter"/>
    <w:rsid w:val="00F57053"/>
  </w:style>
  <w:style w:type="character" w:styleId="Hipervnculo">
    <w:name w:val="Hyperlink"/>
    <w:basedOn w:val="Fuentedeprrafopredeter"/>
    <w:uiPriority w:val="99"/>
    <w:unhideWhenUsed/>
    <w:rsid w:val="00F57053"/>
    <w:rPr>
      <w:color w:val="0563C1" w:themeColor="hyperlink"/>
      <w:u w:val="single"/>
    </w:rPr>
  </w:style>
  <w:style w:type="paragraph" w:styleId="Prrafodelista">
    <w:name w:val="List Paragraph"/>
    <w:basedOn w:val="Normal"/>
    <w:uiPriority w:val="34"/>
    <w:qFormat/>
    <w:rsid w:val="00CD5E71"/>
    <w:pPr>
      <w:ind w:left="720"/>
      <w:contextualSpacing/>
    </w:pPr>
  </w:style>
  <w:style w:type="paragraph" w:styleId="NormalWeb">
    <w:name w:val="Normal (Web)"/>
    <w:basedOn w:val="Normal"/>
    <w:uiPriority w:val="99"/>
    <w:unhideWhenUsed/>
    <w:rsid w:val="00CD5E71"/>
    <w:pPr>
      <w:spacing w:before="100" w:beforeAutospacing="1" w:after="100" w:afterAutospacing="1" w:line="240" w:lineRule="auto"/>
    </w:pPr>
    <w:rPr>
      <w:rFonts w:ascii="Times New Roman" w:eastAsia="Times New Roman" w:hAnsi="Times New Roman" w:cs="Times New Roman"/>
      <w:sz w:val="24"/>
      <w:szCs w:val="24"/>
      <w:lang w:eastAsia="es-CR"/>
    </w:rPr>
  </w:style>
  <w:style w:type="table" w:styleId="Tabladecuadrcula4-nfasis3">
    <w:name w:val="Grid Table 4 Accent 3"/>
    <w:basedOn w:val="Tablanormal"/>
    <w:uiPriority w:val="49"/>
    <w:rsid w:val="00CD5E7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tulo11">
    <w:name w:val="Título 11"/>
    <w:basedOn w:val="Normal"/>
    <w:uiPriority w:val="1"/>
    <w:qFormat/>
    <w:rsid w:val="00CD5E71"/>
    <w:pPr>
      <w:widowControl w:val="0"/>
      <w:autoSpaceDE w:val="0"/>
      <w:autoSpaceDN w:val="0"/>
      <w:spacing w:after="0" w:line="240" w:lineRule="auto"/>
      <w:ind w:left="102"/>
      <w:outlineLvl w:val="1"/>
    </w:pPr>
    <w:rPr>
      <w:rFonts w:ascii="Arial" w:eastAsia="Arial" w:hAnsi="Arial" w:cs="Arial"/>
      <w:b/>
      <w:bCs/>
      <w:lang w:val="en-US"/>
    </w:rPr>
  </w:style>
  <w:style w:type="paragraph" w:styleId="Encabezado">
    <w:name w:val="header"/>
    <w:basedOn w:val="Normal"/>
    <w:link w:val="EncabezadoCar"/>
    <w:uiPriority w:val="99"/>
    <w:unhideWhenUsed/>
    <w:rsid w:val="00F325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2500"/>
  </w:style>
  <w:style w:type="paragraph" w:styleId="Piedepgina">
    <w:name w:val="footer"/>
    <w:basedOn w:val="Normal"/>
    <w:link w:val="PiedepginaCar"/>
    <w:uiPriority w:val="99"/>
    <w:unhideWhenUsed/>
    <w:rsid w:val="00F325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2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http://www.costarricense.cr/attachs/401480814/logoMEP.jp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xinia.zuniga.esquivel@mep.go.cr" TargetMode="External"/><Relationship Id="rId4" Type="http://schemas.openxmlformats.org/officeDocument/2006/relationships/settings" Target="settings.xml"/><Relationship Id="rId9" Type="http://schemas.openxmlformats.org/officeDocument/2006/relationships/hyperlink" Target="mailto:hermes.mena.picado@mep.go.cr"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http://www.costarricense.cr/attachs/401480814/logoMEP.jpg" TargetMode="External"/><Relationship Id="rId2" Type="http://schemas.openxmlformats.org/officeDocument/2006/relationships/image" Target="media/image4.jpeg"/><Relationship Id="rId1" Type="http://schemas.openxmlformats.org/officeDocument/2006/relationships/image" Target="media/image1.jpeg"/><Relationship Id="rId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305E2-17D8-47E9-80AF-ADD89BA97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15</Pages>
  <Words>2128</Words>
  <Characters>11706</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Hermes Mena Picado</dc:creator>
  <cp:keywords/>
  <dc:description/>
  <cp:lastModifiedBy>Hermes Mena Picado</cp:lastModifiedBy>
  <cp:revision>19</cp:revision>
  <cp:lastPrinted>2019-04-24T16:14:00Z</cp:lastPrinted>
  <dcterms:created xsi:type="dcterms:W3CDTF">2019-01-25T00:37:00Z</dcterms:created>
  <dcterms:modified xsi:type="dcterms:W3CDTF">2019-04-24T17:14:00Z</dcterms:modified>
</cp:coreProperties>
</file>