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9F81F7"/>
          <w:sz w:val="32"/>
          <w:szCs w:val="32"/>
          <w:b/>
        </w:rPr>
        <w:t xml:space="preserve">Plan de formación permanente</w:t>
      </w:r>
    </w:p>
    <w:p>
      <w:pPr/>
      <w:r>
        <w:rPr/>
        <w:t xml:space="preserve">Id: </w:t>
      </w:r>
    </w:p>
    <w:tbl>
      <w:tblGrid>
        <w:gridCol w:w="200" w:type="dxa"/>
        <w:gridCol w:w="200" w:type="dxa"/>
        <w:gridCol w:w="200" w:type="dxa"/>
      </w:tblGrid>
      <w:tblPr>
        <w:tblStyle w:val="mitabla"/>
      </w:tblPr>
      <w:tr>
        <w:trPr/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</w:tcPr>
          <w:p>
            <w:pPr/>
            <w:r>
              <w:rPr/>
              <w:t xml:space="preserve">primera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</w:tcPr>
          <w:p>
            <w:pPr/>
            <w:r>
              <w:rPr/>
              <w:t xml:space="preserve">celda</w:t>
            </w:r>
          </w:p>
        </w:tc>
      </w:tr>
    </w:tbl>
    <w:p/>
    <w:p>
      <w:pPr/>
      <w:r>
        <w:pict>
          <v:shape type="#_x0000_t75" style="width:600px; height:400px; margin-left:0px; margin-top:0px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itabla">
    <w:name w:val="mitabla"/>
    <w:uiPriority w:val="99"/>
    <w:tblPr>
      <w:tblW w:w="0" w:type="auto"/>
      <w:tblCellMar>
        <w:top w:w="20" w:type="dxa"/>
        <w:left w:w="20" w:type="dxa"/>
        <w:right w:w="20" w:type="dxa"/>
        <w:bottom w:w="20" w:type="dxa"/>
      </w:tblCellMar>
      <w:tblBorders>
        <w:top w:val="single" w:sz="5" w:color="F2F2F2"/>
        <w:left w:val="single" w:sz="5" w:color="F2F2F2"/>
        <w:right w:val="single" w:sz="5" w:color="F2F2F2"/>
        <w:bottom w:val="single" w:sz="5" w:color="F2F2F2"/>
        <w:insideH w:val="single" w:sz="5" w:color="F2F2F2"/>
        <w:insideV w:val="single" w:sz="5" w:color="F2F2F2"/>
      </w:tblBorders>
    </w:tblPr>
    <w:tcPr>
      <w:shd w:val="clear" w:color="" w:fill="088A68"/>
    </w:tcPr>
    <w:tblStylePr w:type="firstRow">
      <w:tcPr>
        <w:tcPr>
          <w:shd w:val="clear" w:color="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2018-08-10T17:17:15+00:00</dcterms:created>
  <dcterms:modified xsi:type="dcterms:W3CDTF">2018-08-10T17:17:15+00:00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