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0C0" w:rsidRPr="009157A4" w:rsidRDefault="00F100C0">
      <w:pPr>
        <w:rPr>
          <w:rFonts w:ascii="Times New Roman" w:hAnsi="Times New Roman" w:cs="Times New Roman"/>
          <w:sz w:val="28"/>
          <w:szCs w:val="28"/>
        </w:rPr>
      </w:pPr>
      <w:r w:rsidRPr="009157A4">
        <w:rPr>
          <w:rFonts w:ascii="Times New Roman" w:hAnsi="Times New Roman" w:cs="Times New Roman"/>
          <w:sz w:val="28"/>
          <w:szCs w:val="28"/>
        </w:rPr>
        <w:t>Estimada Paty:</w:t>
      </w:r>
    </w:p>
    <w:p w:rsidR="004B1B75" w:rsidRDefault="004B1B75" w:rsidP="008B02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00C0" w:rsidRPr="009157A4" w:rsidRDefault="00F100C0" w:rsidP="008B028B">
      <w:pPr>
        <w:jc w:val="both"/>
        <w:rPr>
          <w:rFonts w:ascii="Times New Roman" w:hAnsi="Times New Roman" w:cs="Times New Roman"/>
          <w:sz w:val="28"/>
          <w:szCs w:val="28"/>
        </w:rPr>
      </w:pPr>
      <w:r w:rsidRPr="009157A4">
        <w:rPr>
          <w:rFonts w:ascii="Times New Roman" w:hAnsi="Times New Roman" w:cs="Times New Roman"/>
          <w:sz w:val="28"/>
          <w:szCs w:val="28"/>
        </w:rPr>
        <w:t xml:space="preserve">Una vez revisado el enlace, </w:t>
      </w:r>
      <w:r w:rsidR="008B028B">
        <w:rPr>
          <w:rFonts w:ascii="Times New Roman" w:hAnsi="Times New Roman" w:cs="Times New Roman"/>
          <w:sz w:val="28"/>
          <w:szCs w:val="28"/>
        </w:rPr>
        <w:t xml:space="preserve">y como siempre, agradecerle su encomiable trabajo. A </w:t>
      </w:r>
      <w:r w:rsidR="004B1B75">
        <w:rPr>
          <w:rFonts w:ascii="Times New Roman" w:hAnsi="Times New Roman" w:cs="Times New Roman"/>
          <w:sz w:val="28"/>
          <w:szCs w:val="28"/>
        </w:rPr>
        <w:t>continuación,</w:t>
      </w:r>
      <w:r w:rsidR="008B028B">
        <w:rPr>
          <w:rFonts w:ascii="Times New Roman" w:hAnsi="Times New Roman" w:cs="Times New Roman"/>
          <w:sz w:val="28"/>
          <w:szCs w:val="28"/>
        </w:rPr>
        <w:t xml:space="preserve"> l</w:t>
      </w:r>
      <w:r w:rsidRPr="009157A4">
        <w:rPr>
          <w:rFonts w:ascii="Times New Roman" w:hAnsi="Times New Roman" w:cs="Times New Roman"/>
          <w:sz w:val="28"/>
          <w:szCs w:val="28"/>
        </w:rPr>
        <w:t>e remito l</w:t>
      </w:r>
      <w:r w:rsidR="004B1B75">
        <w:rPr>
          <w:rFonts w:ascii="Times New Roman" w:hAnsi="Times New Roman" w:cs="Times New Roman"/>
          <w:sz w:val="28"/>
          <w:szCs w:val="28"/>
        </w:rPr>
        <w:t>a</w:t>
      </w:r>
      <w:r w:rsidRPr="009157A4">
        <w:rPr>
          <w:rFonts w:ascii="Times New Roman" w:hAnsi="Times New Roman" w:cs="Times New Roman"/>
          <w:sz w:val="28"/>
          <w:szCs w:val="28"/>
        </w:rPr>
        <w:t xml:space="preserve">s siguientes </w:t>
      </w:r>
      <w:r w:rsidR="004B1B75">
        <w:rPr>
          <w:rFonts w:ascii="Times New Roman" w:hAnsi="Times New Roman" w:cs="Times New Roman"/>
          <w:sz w:val="28"/>
          <w:szCs w:val="28"/>
        </w:rPr>
        <w:t>recomendaciones para su valoración</w:t>
      </w:r>
      <w:r w:rsidRPr="009157A4">
        <w:rPr>
          <w:rFonts w:ascii="Times New Roman" w:hAnsi="Times New Roman" w:cs="Times New Roman"/>
          <w:sz w:val="28"/>
          <w:szCs w:val="28"/>
        </w:rPr>
        <w:t>:</w:t>
      </w:r>
    </w:p>
    <w:p w:rsidR="009157A4" w:rsidRPr="00F6686C" w:rsidRDefault="009157A4" w:rsidP="00B2066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F6686C">
        <w:rPr>
          <w:rFonts w:ascii="Times New Roman" w:hAnsi="Times New Roman" w:cs="Times New Roman"/>
          <w:strike/>
          <w:sz w:val="28"/>
          <w:szCs w:val="28"/>
        </w:rPr>
        <w:t xml:space="preserve">El título dice “Piensa en </w:t>
      </w:r>
      <w:r w:rsidRPr="00F6686C">
        <w:rPr>
          <w:rFonts w:ascii="Times New Roman" w:hAnsi="Times New Roman" w:cs="Times New Roman"/>
          <w:strike/>
          <w:sz w:val="28"/>
          <w:szCs w:val="28"/>
          <w:u w:val="single"/>
        </w:rPr>
        <w:t>Artes</w:t>
      </w:r>
      <w:r w:rsidRPr="00F6686C">
        <w:rPr>
          <w:rFonts w:ascii="Times New Roman" w:hAnsi="Times New Roman" w:cs="Times New Roman"/>
          <w:strike/>
          <w:sz w:val="28"/>
          <w:szCs w:val="28"/>
        </w:rPr>
        <w:t>”, favor pasarlo a singular: Piensa en Arte.</w:t>
      </w:r>
    </w:p>
    <w:p w:rsidR="00A8266D" w:rsidRDefault="00A8266D" w:rsidP="00A8266D">
      <w:pPr>
        <w:pStyle w:val="Prrafodelista"/>
        <w:ind w:left="360"/>
        <w:rPr>
          <w:rFonts w:ascii="Times New Roman" w:hAnsi="Times New Roman" w:cs="Times New Roman"/>
          <w:sz w:val="28"/>
          <w:szCs w:val="28"/>
        </w:rPr>
      </w:pPr>
    </w:p>
    <w:p w:rsidR="008B028B" w:rsidRPr="00F6686C" w:rsidRDefault="008B028B" w:rsidP="00A8266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F6686C">
        <w:rPr>
          <w:rFonts w:ascii="Times New Roman" w:hAnsi="Times New Roman" w:cs="Times New Roman"/>
          <w:strike/>
          <w:sz w:val="28"/>
          <w:szCs w:val="28"/>
        </w:rPr>
        <w:t>¿Se podrá escribir arriba de “Piensa en Arte”, a manera de título, “Español”?</w:t>
      </w:r>
      <w:r w:rsidR="00A8266D" w:rsidRPr="00F6686C">
        <w:rPr>
          <w:rFonts w:ascii="Times New Roman" w:hAnsi="Times New Roman" w:cs="Times New Roman"/>
          <w:strike/>
          <w:sz w:val="28"/>
          <w:szCs w:val="28"/>
        </w:rPr>
        <w:t xml:space="preserve"> Esto para circunscribirlo o identificarlo con la asignatura. </w:t>
      </w:r>
    </w:p>
    <w:p w:rsidR="004B1B75" w:rsidRPr="004B1B75" w:rsidRDefault="004B1B75" w:rsidP="004B1B75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4B1B75" w:rsidRDefault="004B1B75" w:rsidP="00F668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686C">
        <w:rPr>
          <w:rFonts w:ascii="Times New Roman" w:hAnsi="Times New Roman" w:cs="Times New Roman"/>
          <w:strike/>
          <w:sz w:val="28"/>
          <w:szCs w:val="28"/>
        </w:rPr>
        <w:t>Favor cambiar “Circular” por “Circulares”. Además, si fuera posible, por favor agregar la última circular que acaba de salir, en la que se invita a los docentes a solicitar el pasaporte Piensa en Arte para llevar a los estudiantes a los museos. (</w:t>
      </w:r>
      <w:r w:rsidRPr="00F6686C">
        <w:rPr>
          <w:rFonts w:ascii="Times New Roman" w:hAnsi="Times New Roman" w:cs="Times New Roman"/>
          <w:strike/>
          <w:sz w:val="28"/>
          <w:szCs w:val="28"/>
          <w:highlight w:val="yellow"/>
        </w:rPr>
        <w:t>Ver adjunto en el correo</w:t>
      </w:r>
      <w:r w:rsidRPr="00F6686C">
        <w:rPr>
          <w:rFonts w:ascii="Times New Roman" w:hAnsi="Times New Roman" w:cs="Times New Roman"/>
          <w:strike/>
          <w:sz w:val="28"/>
          <w:szCs w:val="28"/>
        </w:rPr>
        <w:t>).</w:t>
      </w:r>
      <w:r w:rsidR="00F6686C">
        <w:rPr>
          <w:rFonts w:ascii="Times New Roman" w:hAnsi="Times New Roman" w:cs="Times New Roman"/>
          <w:sz w:val="28"/>
          <w:szCs w:val="28"/>
        </w:rPr>
        <w:t xml:space="preserve"> </w:t>
      </w:r>
      <w:r w:rsidR="00F6686C" w:rsidRPr="00F6686C">
        <w:rPr>
          <w:rFonts w:ascii="Times New Roman" w:hAnsi="Times New Roman" w:cs="Times New Roman"/>
          <w:color w:val="FF0000"/>
          <w:sz w:val="28"/>
          <w:szCs w:val="28"/>
        </w:rPr>
        <w:t xml:space="preserve"> SE PUSO Circular de implementación y a la otra Protocolo pasaporte</w:t>
      </w:r>
    </w:p>
    <w:p w:rsidR="001D2ECA" w:rsidRDefault="001D2ECA" w:rsidP="001D2ECA">
      <w:pPr>
        <w:pStyle w:val="Prrafodelista"/>
        <w:ind w:left="360"/>
        <w:rPr>
          <w:rFonts w:ascii="Times New Roman" w:hAnsi="Times New Roman" w:cs="Times New Roman"/>
          <w:sz w:val="28"/>
          <w:szCs w:val="28"/>
        </w:rPr>
      </w:pPr>
    </w:p>
    <w:p w:rsidR="001D2ECA" w:rsidRPr="00F6686C" w:rsidRDefault="00B20663" w:rsidP="001D2EC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F6686C">
        <w:rPr>
          <w:rFonts w:ascii="Times New Roman" w:hAnsi="Times New Roman" w:cs="Times New Roman"/>
          <w:strike/>
          <w:sz w:val="28"/>
          <w:szCs w:val="28"/>
        </w:rPr>
        <w:t xml:space="preserve">El segundo párrafo de la presentación </w:t>
      </w:r>
      <w:r w:rsidRPr="00F6686C">
        <w:rPr>
          <w:rFonts w:ascii="Times New Roman" w:hAnsi="Times New Roman" w:cs="Times New Roman"/>
          <w:i/>
          <w:strike/>
          <w:sz w:val="28"/>
          <w:szCs w:val="28"/>
          <w:highlight w:val="cyan"/>
        </w:rPr>
        <w:t>(“En el año 2006, se inicia en cinco escuelas del territorio nacional, un plan piloto. En abril del año 2007, y como corolario a los esfuerzos de varios grupos de personas e instituciones, la Asociación AcciónArte firma un convenio para la co-producción de este proyecto educativo, en conjunto con el Ministerio de Educación Pública, el Ministerio de Cultura y Juventud y la Fundación Cisneros”</w:t>
      </w:r>
      <w:r w:rsidRPr="00F6686C">
        <w:rPr>
          <w:rFonts w:ascii="Times New Roman" w:hAnsi="Times New Roman" w:cs="Times New Roman"/>
          <w:i/>
          <w:strike/>
          <w:sz w:val="28"/>
          <w:szCs w:val="28"/>
        </w:rPr>
        <w:t>)</w:t>
      </w:r>
      <w:r w:rsidRPr="00F6686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r w:rsidR="00D60EFF" w:rsidRPr="00F6686C">
        <w:rPr>
          <w:rFonts w:ascii="Times New Roman" w:hAnsi="Times New Roman" w:cs="Times New Roman"/>
          <w:strike/>
          <w:sz w:val="28"/>
          <w:szCs w:val="28"/>
        </w:rPr>
        <w:t>sustituirlo</w:t>
      </w:r>
      <w:r w:rsidRPr="00F6686C">
        <w:rPr>
          <w:rFonts w:ascii="Times New Roman" w:hAnsi="Times New Roman" w:cs="Times New Roman"/>
          <w:strike/>
          <w:sz w:val="28"/>
          <w:szCs w:val="28"/>
        </w:rPr>
        <w:t xml:space="preserve"> por:</w:t>
      </w:r>
    </w:p>
    <w:p w:rsidR="001D2ECA" w:rsidRPr="00F6686C" w:rsidRDefault="001D2ECA" w:rsidP="001D2ECA">
      <w:pPr>
        <w:pStyle w:val="Prrafodelista"/>
        <w:ind w:left="360"/>
        <w:jc w:val="both"/>
        <w:rPr>
          <w:rFonts w:ascii="Times New Roman" w:hAnsi="Times New Roman" w:cs="Times New Roman"/>
          <w:strike/>
          <w:sz w:val="28"/>
          <w:szCs w:val="28"/>
        </w:rPr>
      </w:pPr>
    </w:p>
    <w:p w:rsidR="00055713" w:rsidRPr="00F6686C" w:rsidRDefault="00D60EFF" w:rsidP="00B20663">
      <w:pPr>
        <w:jc w:val="both"/>
        <w:rPr>
          <w:rFonts w:ascii="Times New Roman" w:hAnsi="Times New Roman" w:cs="Times New Roman"/>
          <w:i/>
          <w:strike/>
          <w:sz w:val="28"/>
          <w:szCs w:val="28"/>
        </w:rPr>
      </w:pPr>
      <w:r w:rsidRPr="00F6686C">
        <w:rPr>
          <w:rFonts w:ascii="Times New Roman" w:hAnsi="Times New Roman" w:cs="Times New Roman"/>
          <w:i/>
          <w:strike/>
          <w:sz w:val="28"/>
          <w:szCs w:val="28"/>
          <w:highlight w:val="cyan"/>
        </w:rPr>
        <w:t>“</w:t>
      </w:r>
      <w:r w:rsidR="00B20663" w:rsidRPr="00F6686C">
        <w:rPr>
          <w:rFonts w:ascii="Times New Roman" w:hAnsi="Times New Roman" w:cs="Times New Roman"/>
          <w:i/>
          <w:strike/>
          <w:sz w:val="28"/>
          <w:szCs w:val="28"/>
          <w:highlight w:val="cyan"/>
        </w:rPr>
        <w:t xml:space="preserve">En Costa Rica, la estrategia metodológica Piensa en Arte forma parte del currículo oficial de Español de educación primaria. Todas las semanas, dos lecciones de esta asignatura se dedican </w:t>
      </w:r>
      <w:r w:rsidRPr="00F6686C">
        <w:rPr>
          <w:rFonts w:ascii="Times New Roman" w:hAnsi="Times New Roman" w:cs="Times New Roman"/>
          <w:i/>
          <w:strike/>
          <w:sz w:val="28"/>
          <w:szCs w:val="28"/>
          <w:highlight w:val="cyan"/>
        </w:rPr>
        <w:t xml:space="preserve">a </w:t>
      </w:r>
      <w:r w:rsidR="006B597D" w:rsidRPr="00F6686C">
        <w:rPr>
          <w:rFonts w:ascii="Times New Roman" w:hAnsi="Times New Roman" w:cs="Times New Roman"/>
          <w:i/>
          <w:strike/>
          <w:sz w:val="28"/>
          <w:szCs w:val="28"/>
          <w:highlight w:val="cyan"/>
        </w:rPr>
        <w:t>un</w:t>
      </w:r>
      <w:r w:rsidRPr="00F6686C">
        <w:rPr>
          <w:rFonts w:ascii="Times New Roman" w:hAnsi="Times New Roman" w:cs="Times New Roman"/>
          <w:i/>
          <w:strike/>
          <w:sz w:val="28"/>
          <w:szCs w:val="28"/>
          <w:highlight w:val="cyan"/>
        </w:rPr>
        <w:t>a mediación que fomenta el diálogo a partir de obras de arte visual. Para este fin, en el marco del convenio de cooperación entre el Ministerio de Educación Pública (MEP), la Asociación AcciónArte (AA) y el Ministerio de Cultura y Juventud (MCJ)</w:t>
      </w:r>
      <w:r w:rsidR="0020037D" w:rsidRPr="00F6686C">
        <w:rPr>
          <w:rFonts w:ascii="Times New Roman" w:hAnsi="Times New Roman" w:cs="Times New Roman"/>
          <w:i/>
          <w:strike/>
          <w:sz w:val="28"/>
          <w:szCs w:val="28"/>
          <w:highlight w:val="cyan"/>
        </w:rPr>
        <w:t>,</w:t>
      </w:r>
      <w:r w:rsidRPr="00F6686C">
        <w:rPr>
          <w:rFonts w:ascii="Times New Roman" w:hAnsi="Times New Roman" w:cs="Times New Roman"/>
          <w:i/>
          <w:strike/>
          <w:sz w:val="28"/>
          <w:szCs w:val="28"/>
          <w:highlight w:val="cyan"/>
        </w:rPr>
        <w:t xml:space="preserve"> debe</w:t>
      </w:r>
      <w:r w:rsidR="0020037D" w:rsidRPr="00F6686C">
        <w:rPr>
          <w:rFonts w:ascii="Times New Roman" w:hAnsi="Times New Roman" w:cs="Times New Roman"/>
          <w:i/>
          <w:strike/>
          <w:sz w:val="28"/>
          <w:szCs w:val="28"/>
          <w:highlight w:val="cyan"/>
        </w:rPr>
        <w:t>n</w:t>
      </w:r>
      <w:r w:rsidRPr="00F6686C">
        <w:rPr>
          <w:rFonts w:ascii="Times New Roman" w:hAnsi="Times New Roman" w:cs="Times New Roman"/>
          <w:i/>
          <w:strike/>
          <w:sz w:val="28"/>
          <w:szCs w:val="28"/>
          <w:highlight w:val="cyan"/>
        </w:rPr>
        <w:t xml:space="preserve"> utilizarse </w:t>
      </w:r>
      <w:r w:rsidR="0020037D" w:rsidRPr="00F6686C">
        <w:rPr>
          <w:rFonts w:ascii="Times New Roman" w:hAnsi="Times New Roman" w:cs="Times New Roman"/>
          <w:i/>
          <w:strike/>
          <w:sz w:val="28"/>
          <w:szCs w:val="28"/>
          <w:highlight w:val="cyan"/>
        </w:rPr>
        <w:t xml:space="preserve">los materiales </w:t>
      </w:r>
      <w:r w:rsidRPr="00F6686C">
        <w:rPr>
          <w:rFonts w:ascii="Times New Roman" w:hAnsi="Times New Roman" w:cs="Times New Roman"/>
          <w:i/>
          <w:strike/>
          <w:sz w:val="28"/>
          <w:szCs w:val="28"/>
          <w:highlight w:val="cyan"/>
        </w:rPr>
        <w:t>elaborado</w:t>
      </w:r>
      <w:r w:rsidR="0020037D" w:rsidRPr="00F6686C">
        <w:rPr>
          <w:rFonts w:ascii="Times New Roman" w:hAnsi="Times New Roman" w:cs="Times New Roman"/>
          <w:i/>
          <w:strike/>
          <w:sz w:val="28"/>
          <w:szCs w:val="28"/>
          <w:highlight w:val="cyan"/>
        </w:rPr>
        <w:t>s</w:t>
      </w:r>
      <w:r w:rsidR="00B20663" w:rsidRPr="00F6686C">
        <w:rPr>
          <w:rFonts w:ascii="Times New Roman" w:hAnsi="Times New Roman" w:cs="Times New Roman"/>
          <w:i/>
          <w:strike/>
          <w:sz w:val="28"/>
          <w:szCs w:val="28"/>
          <w:highlight w:val="cyan"/>
        </w:rPr>
        <w:t xml:space="preserve"> </w:t>
      </w:r>
      <w:r w:rsidRPr="00F6686C">
        <w:rPr>
          <w:rFonts w:ascii="Times New Roman" w:hAnsi="Times New Roman" w:cs="Times New Roman"/>
          <w:i/>
          <w:strike/>
          <w:sz w:val="28"/>
          <w:szCs w:val="28"/>
          <w:highlight w:val="cyan"/>
        </w:rPr>
        <w:t>por AA para este fin”.</w:t>
      </w:r>
    </w:p>
    <w:p w:rsidR="00F100C0" w:rsidRPr="00F6686C" w:rsidRDefault="0086705B" w:rsidP="001D2EC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F6686C">
        <w:rPr>
          <w:rFonts w:ascii="Times New Roman" w:hAnsi="Times New Roman" w:cs="Times New Roman"/>
          <w:strike/>
          <w:sz w:val="28"/>
          <w:szCs w:val="28"/>
        </w:rPr>
        <w:t>Donde dice “video</w:t>
      </w:r>
      <w:r w:rsidR="00F979E6" w:rsidRPr="00F6686C">
        <w:rPr>
          <w:rFonts w:ascii="Times New Roman" w:hAnsi="Times New Roman" w:cs="Times New Roman"/>
          <w:strike/>
          <w:sz w:val="28"/>
          <w:szCs w:val="28"/>
        </w:rPr>
        <w:t xml:space="preserve"> sobre la estrategia metodológica</w:t>
      </w:r>
      <w:r w:rsidRPr="00F6686C">
        <w:rPr>
          <w:rFonts w:ascii="Times New Roman" w:hAnsi="Times New Roman" w:cs="Times New Roman"/>
          <w:strike/>
          <w:sz w:val="28"/>
          <w:szCs w:val="28"/>
        </w:rPr>
        <w:t xml:space="preserve">”, </w:t>
      </w:r>
      <w:r w:rsidR="00F979E6" w:rsidRPr="00F6686C">
        <w:rPr>
          <w:rFonts w:ascii="Times New Roman" w:hAnsi="Times New Roman" w:cs="Times New Roman"/>
          <w:strike/>
          <w:sz w:val="28"/>
          <w:szCs w:val="28"/>
        </w:rPr>
        <w:t>cambiar “video” por “videoconferencia”.</w:t>
      </w:r>
    </w:p>
    <w:p w:rsidR="001D2ECA" w:rsidRDefault="001D2ECA" w:rsidP="001D2ECA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D2ECA" w:rsidRPr="00F6686C" w:rsidRDefault="00F979E6" w:rsidP="0005571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F6686C">
        <w:rPr>
          <w:rFonts w:ascii="Times New Roman" w:hAnsi="Times New Roman" w:cs="Times New Roman"/>
          <w:strike/>
          <w:sz w:val="28"/>
          <w:szCs w:val="28"/>
        </w:rPr>
        <w:t>En “Estrategia metodológica”, reemplazarlo por “Videos explicativos”.</w:t>
      </w:r>
    </w:p>
    <w:p w:rsidR="001D2ECA" w:rsidRPr="001D2ECA" w:rsidRDefault="001D2ECA" w:rsidP="001D2ECA">
      <w:pPr>
        <w:pStyle w:val="Prrafodelista"/>
        <w:ind w:left="360"/>
        <w:rPr>
          <w:rFonts w:ascii="Times New Roman" w:hAnsi="Times New Roman" w:cs="Times New Roman"/>
          <w:sz w:val="28"/>
          <w:szCs w:val="28"/>
        </w:rPr>
      </w:pPr>
    </w:p>
    <w:p w:rsidR="001D2ECA" w:rsidRPr="00B40BF7" w:rsidRDefault="000C4514" w:rsidP="001D2EC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B40BF7">
        <w:rPr>
          <w:rFonts w:ascii="Times New Roman" w:hAnsi="Times New Roman" w:cs="Times New Roman"/>
          <w:strike/>
          <w:sz w:val="28"/>
          <w:szCs w:val="28"/>
        </w:rPr>
        <w:lastRenderedPageBreak/>
        <w:t>En la barra y una vez que se despliega, dice “Afiche 4”, por favor cambiarlo por “Afiches 4°”. Igual en el caso de “Afiche 5”; sería: “Afiches 5°”.</w:t>
      </w:r>
    </w:p>
    <w:p w:rsidR="001D2ECA" w:rsidRDefault="001D2ECA" w:rsidP="001D2ECA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0739F" w:rsidRPr="00656BDE" w:rsidRDefault="002A2810" w:rsidP="001D2EC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656BDE">
        <w:rPr>
          <w:rFonts w:ascii="Times New Roman" w:hAnsi="Times New Roman" w:cs="Times New Roman"/>
          <w:strike/>
          <w:sz w:val="28"/>
          <w:szCs w:val="28"/>
        </w:rPr>
        <w:t xml:space="preserve">En </w:t>
      </w:r>
      <w:r w:rsidR="0020037D" w:rsidRPr="00656BDE">
        <w:rPr>
          <w:rFonts w:ascii="Times New Roman" w:hAnsi="Times New Roman" w:cs="Times New Roman"/>
          <w:strike/>
          <w:sz w:val="28"/>
          <w:szCs w:val="28"/>
        </w:rPr>
        <w:t xml:space="preserve">la </w:t>
      </w:r>
      <w:r w:rsidR="001D2ECA" w:rsidRPr="00656BDE">
        <w:rPr>
          <w:rFonts w:ascii="Times New Roman" w:hAnsi="Times New Roman" w:cs="Times New Roman"/>
          <w:strike/>
          <w:sz w:val="28"/>
          <w:szCs w:val="28"/>
        </w:rPr>
        <w:t xml:space="preserve">pestaña </w:t>
      </w:r>
      <w:r w:rsidRPr="00656BDE">
        <w:rPr>
          <w:rFonts w:ascii="Times New Roman" w:hAnsi="Times New Roman" w:cs="Times New Roman"/>
          <w:strike/>
          <w:sz w:val="28"/>
          <w:szCs w:val="28"/>
        </w:rPr>
        <w:t xml:space="preserve">“Desarrollo” dice: “Especial agradecimientos”, ¿será “Especial agradecimiento”? </w:t>
      </w:r>
      <w:r w:rsidR="0030739F" w:rsidRPr="00656BDE">
        <w:rPr>
          <w:rFonts w:ascii="Times New Roman" w:hAnsi="Times New Roman" w:cs="Times New Roman"/>
          <w:strike/>
          <w:sz w:val="28"/>
          <w:szCs w:val="28"/>
        </w:rPr>
        <w:t xml:space="preserve">En las instituciones, dado que ambas dependencias </w:t>
      </w:r>
      <w:r w:rsidR="0020037D" w:rsidRPr="00656BDE">
        <w:rPr>
          <w:rFonts w:ascii="Times New Roman" w:hAnsi="Times New Roman" w:cs="Times New Roman"/>
          <w:strike/>
          <w:sz w:val="28"/>
          <w:szCs w:val="28"/>
        </w:rPr>
        <w:t>pertenecen al</w:t>
      </w:r>
      <w:r w:rsidR="0030739F" w:rsidRPr="00656BDE">
        <w:rPr>
          <w:rFonts w:ascii="Times New Roman" w:hAnsi="Times New Roman" w:cs="Times New Roman"/>
          <w:strike/>
          <w:sz w:val="28"/>
          <w:szCs w:val="28"/>
        </w:rPr>
        <w:t xml:space="preserve"> MEP, se podría escribir así: </w:t>
      </w:r>
    </w:p>
    <w:p w:rsidR="0020037D" w:rsidRPr="00656BDE" w:rsidRDefault="0020037D" w:rsidP="0020037D">
      <w:pPr>
        <w:pStyle w:val="Prrafodelista"/>
        <w:rPr>
          <w:rFonts w:ascii="Times New Roman" w:hAnsi="Times New Roman" w:cs="Times New Roman"/>
          <w:strike/>
          <w:sz w:val="28"/>
          <w:szCs w:val="28"/>
        </w:rPr>
      </w:pPr>
    </w:p>
    <w:p w:rsidR="0020037D" w:rsidRPr="00656BDE" w:rsidRDefault="0020037D" w:rsidP="0020037D">
      <w:pPr>
        <w:pStyle w:val="Prrafodelista"/>
        <w:ind w:left="360"/>
        <w:jc w:val="both"/>
        <w:rPr>
          <w:rFonts w:ascii="Times New Roman" w:hAnsi="Times New Roman" w:cs="Times New Roman"/>
          <w:strike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0739F" w:rsidRPr="00656BDE" w:rsidTr="0030739F">
        <w:tc>
          <w:tcPr>
            <w:tcW w:w="4414" w:type="dxa"/>
          </w:tcPr>
          <w:p w:rsidR="0030739F" w:rsidRPr="00656BDE" w:rsidRDefault="0030739F" w:rsidP="0030739F">
            <w:pPr>
              <w:jc w:val="center"/>
              <w:rPr>
                <w:rFonts w:ascii="Helvetica" w:hAnsi="Helvetica"/>
                <w:strike/>
                <w:color w:val="333333"/>
                <w:sz w:val="21"/>
                <w:szCs w:val="21"/>
                <w:shd w:val="clear" w:color="auto" w:fill="FFFFFF"/>
              </w:rPr>
            </w:pPr>
            <w:r w:rsidRPr="00656BDE">
              <w:rPr>
                <w:rFonts w:ascii="Times New Roman" w:hAnsi="Times New Roman" w:cs="Times New Roman"/>
                <w:strike/>
                <w:sz w:val="28"/>
                <w:szCs w:val="28"/>
              </w:rPr>
              <w:t>LO QUE APARECE</w:t>
            </w:r>
          </w:p>
        </w:tc>
        <w:tc>
          <w:tcPr>
            <w:tcW w:w="4414" w:type="dxa"/>
          </w:tcPr>
          <w:p w:rsidR="0030739F" w:rsidRPr="00656BDE" w:rsidRDefault="0030739F" w:rsidP="0030739F">
            <w:pPr>
              <w:jc w:val="center"/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656BDE">
              <w:rPr>
                <w:rFonts w:ascii="Times New Roman" w:hAnsi="Times New Roman" w:cs="Times New Roman"/>
                <w:strike/>
                <w:sz w:val="28"/>
                <w:szCs w:val="28"/>
              </w:rPr>
              <w:t>LO QUE PODRÍA ANOTARSE</w:t>
            </w:r>
          </w:p>
        </w:tc>
      </w:tr>
      <w:tr w:rsidR="0030739F" w:rsidRPr="00656BDE" w:rsidTr="0030739F">
        <w:tc>
          <w:tcPr>
            <w:tcW w:w="4414" w:type="dxa"/>
          </w:tcPr>
          <w:p w:rsidR="0030739F" w:rsidRPr="00656BDE" w:rsidRDefault="0030739F" w:rsidP="002A281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56BDE">
              <w:rPr>
                <w:rFonts w:ascii="Times New Roman" w:hAnsi="Times New Roman" w:cs="Times New Roman"/>
                <w:strike/>
                <w:sz w:val="24"/>
                <w:szCs w:val="24"/>
              </w:rPr>
              <w:t>Dirección Curricular del MEP y Dirección de Recursos Tecnológicos del Mep</w:t>
            </w:r>
          </w:p>
        </w:tc>
        <w:tc>
          <w:tcPr>
            <w:tcW w:w="4414" w:type="dxa"/>
          </w:tcPr>
          <w:p w:rsidR="0030739F" w:rsidRPr="00656BDE" w:rsidRDefault="0030739F" w:rsidP="002A281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56BDE">
              <w:rPr>
                <w:rFonts w:ascii="Times New Roman" w:hAnsi="Times New Roman" w:cs="Times New Roman"/>
                <w:strike/>
                <w:sz w:val="24"/>
                <w:szCs w:val="24"/>
              </w:rPr>
              <w:t>Dirección de Desarrollo Curricular</w:t>
            </w:r>
          </w:p>
          <w:p w:rsidR="0030739F" w:rsidRPr="00656BDE" w:rsidRDefault="0030739F" w:rsidP="002A281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56BDE">
              <w:rPr>
                <w:rFonts w:ascii="Times New Roman" w:hAnsi="Times New Roman" w:cs="Times New Roman"/>
                <w:strike/>
                <w:sz w:val="24"/>
                <w:szCs w:val="24"/>
              </w:rPr>
              <w:t>Dirección de Recursos Tecnológicos en Educación</w:t>
            </w:r>
          </w:p>
          <w:p w:rsidR="0030739F" w:rsidRPr="00656BDE" w:rsidRDefault="0030739F" w:rsidP="002A281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56BDE">
              <w:rPr>
                <w:rFonts w:ascii="Times New Roman" w:hAnsi="Times New Roman" w:cs="Times New Roman"/>
                <w:strike/>
                <w:sz w:val="24"/>
                <w:szCs w:val="24"/>
              </w:rPr>
              <w:t>Ministerio de Educación Pública</w:t>
            </w:r>
          </w:p>
        </w:tc>
      </w:tr>
    </w:tbl>
    <w:p w:rsidR="0020037D" w:rsidRDefault="0020037D" w:rsidP="002A2810">
      <w:pPr>
        <w:rPr>
          <w:rFonts w:ascii="Times New Roman" w:hAnsi="Times New Roman" w:cs="Times New Roman"/>
          <w:sz w:val="28"/>
          <w:szCs w:val="28"/>
        </w:rPr>
      </w:pPr>
    </w:p>
    <w:p w:rsidR="002A2810" w:rsidRPr="00656BDE" w:rsidRDefault="007C459F" w:rsidP="002A2810">
      <w:pPr>
        <w:rPr>
          <w:rFonts w:ascii="Times New Roman" w:hAnsi="Times New Roman" w:cs="Times New Roman"/>
          <w:strike/>
          <w:sz w:val="28"/>
          <w:szCs w:val="28"/>
        </w:rPr>
      </w:pPr>
      <w:r w:rsidRPr="00656BDE">
        <w:rPr>
          <w:rFonts w:ascii="Times New Roman" w:hAnsi="Times New Roman" w:cs="Times New Roman"/>
          <w:strike/>
          <w:sz w:val="28"/>
          <w:szCs w:val="28"/>
        </w:rPr>
        <w:t>En “Departamento de Primero y Segundo Ciclo”, favor escribir “Ciclos”.</w:t>
      </w:r>
    </w:p>
    <w:p w:rsidR="00F100C0" w:rsidRPr="00656BDE" w:rsidRDefault="00F8078E" w:rsidP="0084122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656BDE">
        <w:rPr>
          <w:rFonts w:ascii="Times New Roman" w:hAnsi="Times New Roman" w:cs="Times New Roman"/>
          <w:strike/>
          <w:sz w:val="28"/>
          <w:szCs w:val="28"/>
        </w:rPr>
        <w:t xml:space="preserve">En contacto, me parece que “Mep” tendría que variarse por “MEP”. </w:t>
      </w:r>
    </w:p>
    <w:p w:rsidR="00055713" w:rsidRPr="00055713" w:rsidRDefault="00055713" w:rsidP="00055713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51582" w:rsidRPr="00656BDE" w:rsidRDefault="00645939" w:rsidP="0095158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56BDE">
        <w:rPr>
          <w:rFonts w:ascii="Times New Roman" w:hAnsi="Times New Roman" w:cs="Times New Roman"/>
          <w:sz w:val="28"/>
          <w:szCs w:val="28"/>
          <w:highlight w:val="yellow"/>
        </w:rPr>
        <w:t xml:space="preserve">En los afiches de 4° </w:t>
      </w:r>
      <w:r w:rsidR="00841222" w:rsidRPr="00656BDE">
        <w:rPr>
          <w:rFonts w:ascii="Times New Roman" w:hAnsi="Times New Roman" w:cs="Times New Roman"/>
          <w:sz w:val="28"/>
          <w:szCs w:val="28"/>
          <w:highlight w:val="yellow"/>
        </w:rPr>
        <w:t>y de 5° Cambiar #4 o #5 por 4° o 5°.</w:t>
      </w:r>
      <w:r w:rsidR="00951582" w:rsidRPr="00656BD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20037D" w:rsidRPr="00656BDE">
        <w:rPr>
          <w:rFonts w:ascii="Times New Roman" w:hAnsi="Times New Roman" w:cs="Times New Roman"/>
          <w:sz w:val="28"/>
          <w:szCs w:val="28"/>
          <w:highlight w:val="yellow"/>
        </w:rPr>
        <w:t>Asimismo, cambiarlo por:</w:t>
      </w:r>
      <w:r w:rsidR="00951582" w:rsidRPr="00656BDE">
        <w:rPr>
          <w:rFonts w:ascii="Times New Roman" w:hAnsi="Times New Roman" w:cs="Times New Roman"/>
          <w:sz w:val="28"/>
          <w:szCs w:val="28"/>
          <w:highlight w:val="yellow"/>
        </w:rPr>
        <w:t xml:space="preserve"> “Lecciones </w:t>
      </w:r>
      <w:r w:rsidR="0020037D" w:rsidRPr="00656BDE">
        <w:rPr>
          <w:rFonts w:ascii="Times New Roman" w:hAnsi="Times New Roman" w:cs="Times New Roman"/>
          <w:sz w:val="28"/>
          <w:szCs w:val="28"/>
          <w:highlight w:val="yellow"/>
        </w:rPr>
        <w:t>y</w:t>
      </w:r>
      <w:r w:rsidR="00951582" w:rsidRPr="00656BDE">
        <w:rPr>
          <w:rFonts w:ascii="Times New Roman" w:hAnsi="Times New Roman" w:cs="Times New Roman"/>
          <w:sz w:val="28"/>
          <w:szCs w:val="28"/>
          <w:highlight w:val="yellow"/>
        </w:rPr>
        <w:t xml:space="preserve"> afiches de 4°” </w:t>
      </w:r>
      <w:r w:rsidR="0020037D" w:rsidRPr="00656BDE">
        <w:rPr>
          <w:rFonts w:ascii="Times New Roman" w:hAnsi="Times New Roman" w:cs="Times New Roman"/>
          <w:sz w:val="28"/>
          <w:szCs w:val="28"/>
          <w:highlight w:val="yellow"/>
        </w:rPr>
        <w:t xml:space="preserve">y “Lecciones y afiches de 5°”. De esta manera, el usuario tendría más claro que ahí encontrará los dos tipos de materiales (tanto las lecciones como los afiches correspondientes a cada año). </w:t>
      </w:r>
    </w:p>
    <w:p w:rsidR="0020037D" w:rsidRPr="0020037D" w:rsidRDefault="0020037D" w:rsidP="0020037D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20037D" w:rsidRPr="00055713" w:rsidRDefault="0020037D" w:rsidP="0020037D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41222" w:rsidRDefault="00951582" w:rsidP="0020037D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C21F55E" wp14:editId="1B09469C">
            <wp:extent cx="5387373" cy="30289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933" cy="30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13" w:rsidRDefault="00055713" w:rsidP="00055713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55713" w:rsidRPr="00F537AC" w:rsidRDefault="00055713" w:rsidP="0005571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F537AC">
        <w:rPr>
          <w:rFonts w:ascii="Times New Roman" w:hAnsi="Times New Roman" w:cs="Times New Roman"/>
          <w:strike/>
          <w:sz w:val="28"/>
          <w:szCs w:val="28"/>
        </w:rPr>
        <w:t xml:space="preserve">En </w:t>
      </w:r>
      <w:r w:rsidR="0020037D" w:rsidRPr="00F537AC">
        <w:rPr>
          <w:rFonts w:ascii="Times New Roman" w:hAnsi="Times New Roman" w:cs="Times New Roman"/>
          <w:strike/>
          <w:sz w:val="28"/>
          <w:szCs w:val="28"/>
        </w:rPr>
        <w:t xml:space="preserve">lo que atañe </w:t>
      </w:r>
      <w:r w:rsidRPr="00F537AC">
        <w:rPr>
          <w:rFonts w:ascii="Times New Roman" w:hAnsi="Times New Roman" w:cs="Times New Roman"/>
          <w:strike/>
          <w:sz w:val="28"/>
          <w:szCs w:val="28"/>
        </w:rPr>
        <w:t xml:space="preserve">a 5° dice: “Lección N 1” y, al igual que en 4° sería: “Lección N°1”. Así en todos los casos. </w:t>
      </w:r>
    </w:p>
    <w:p w:rsidR="00055713" w:rsidRPr="0020037D" w:rsidRDefault="00055713" w:rsidP="002003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149225E4" wp14:editId="45C4499C">
            <wp:extent cx="5522905" cy="310515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8696" cy="31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5713" w:rsidRPr="00055713" w:rsidRDefault="00055713" w:rsidP="000557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5939" w:rsidRPr="00604A3E" w:rsidRDefault="00841222" w:rsidP="0084122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604A3E">
        <w:rPr>
          <w:rFonts w:ascii="Times New Roman" w:hAnsi="Times New Roman" w:cs="Times New Roman"/>
          <w:strike/>
          <w:sz w:val="28"/>
          <w:szCs w:val="28"/>
        </w:rPr>
        <w:t>A</w:t>
      </w:r>
      <w:r w:rsidR="00645939" w:rsidRPr="00604A3E">
        <w:rPr>
          <w:rFonts w:ascii="Times New Roman" w:hAnsi="Times New Roman" w:cs="Times New Roman"/>
          <w:strike/>
          <w:sz w:val="28"/>
          <w:szCs w:val="28"/>
        </w:rPr>
        <w:t>lgunos archivos poseen nombre, otros no. En cuanto a los que sí ofrecen el nombre, se aprecian algun</w:t>
      </w:r>
      <w:r w:rsidR="0020037D" w:rsidRPr="00604A3E">
        <w:rPr>
          <w:rFonts w:ascii="Times New Roman" w:hAnsi="Times New Roman" w:cs="Times New Roman"/>
          <w:strike/>
          <w:sz w:val="28"/>
          <w:szCs w:val="28"/>
        </w:rPr>
        <w:t>o</w:t>
      </w:r>
      <w:r w:rsidR="00645939" w:rsidRPr="00604A3E">
        <w:rPr>
          <w:rFonts w:ascii="Times New Roman" w:hAnsi="Times New Roman" w:cs="Times New Roman"/>
          <w:strike/>
          <w:sz w:val="28"/>
          <w:szCs w:val="28"/>
        </w:rPr>
        <w:t xml:space="preserve">s </w:t>
      </w:r>
      <w:r w:rsidR="0020037D" w:rsidRPr="00604A3E">
        <w:rPr>
          <w:rFonts w:ascii="Times New Roman" w:hAnsi="Times New Roman" w:cs="Times New Roman"/>
          <w:strike/>
          <w:sz w:val="28"/>
          <w:szCs w:val="28"/>
        </w:rPr>
        <w:t>detallitos de</w:t>
      </w:r>
      <w:r w:rsidR="00645939" w:rsidRPr="00604A3E">
        <w:rPr>
          <w:rFonts w:ascii="Times New Roman" w:hAnsi="Times New Roman" w:cs="Times New Roman"/>
          <w:strike/>
          <w:sz w:val="28"/>
          <w:szCs w:val="28"/>
        </w:rPr>
        <w:t xml:space="preserve"> escritura; por ejemplo: </w:t>
      </w:r>
    </w:p>
    <w:p w:rsidR="00BE6651" w:rsidRPr="00BE6651" w:rsidRDefault="00BE6651" w:rsidP="00BE6651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decuadrcula1Claro-nfasis2"/>
        <w:tblpPr w:leftFromText="141" w:rightFromText="141" w:vertAnchor="text" w:horzAnchor="margin" w:tblpX="562" w:tblpY="9"/>
        <w:tblW w:w="0" w:type="auto"/>
        <w:tblLook w:val="04A0" w:firstRow="1" w:lastRow="0" w:firstColumn="1" w:lastColumn="0" w:noHBand="0" w:noVBand="1"/>
      </w:tblPr>
      <w:tblGrid>
        <w:gridCol w:w="7343"/>
      </w:tblGrid>
      <w:tr w:rsidR="00841222" w:rsidTr="004B1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3" w:type="dxa"/>
          </w:tcPr>
          <w:p w:rsidR="00841222" w:rsidRPr="00841222" w:rsidRDefault="00841222" w:rsidP="00841222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12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MATERIAL 4°</w:t>
            </w:r>
          </w:p>
        </w:tc>
      </w:tr>
      <w:tr w:rsidR="00841222" w:rsidTr="004B1B75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3" w:type="dxa"/>
          </w:tcPr>
          <w:p w:rsidR="00841222" w:rsidRPr="00F537AC" w:rsidRDefault="00DC755F" w:rsidP="00841222">
            <w:pPr>
              <w:pStyle w:val="Prrafodelista"/>
              <w:numPr>
                <w:ilvl w:val="0"/>
                <w:numId w:val="3"/>
              </w:numPr>
              <w:tabs>
                <w:tab w:val="left" w:pos="975"/>
              </w:tabs>
              <w:rPr>
                <w:rFonts w:ascii="Times New Roman" w:hAnsi="Times New Roman" w:cs="Times New Roman"/>
                <w:strike/>
                <w:color w:val="333333"/>
                <w:sz w:val="28"/>
                <w:szCs w:val="28"/>
                <w:shd w:val="clear" w:color="auto" w:fill="FFFFFF"/>
              </w:rPr>
            </w:pPr>
            <w:hyperlink r:id="rId9" w:tgtFrame="_blank" w:history="1">
              <w:r w:rsidR="00841222" w:rsidRPr="00F537AC">
                <w:rPr>
                  <w:rStyle w:val="Hipervnculo"/>
                  <w:rFonts w:ascii="Times New Roman" w:hAnsi="Times New Roman" w:cs="Times New Roman"/>
                  <w:strike/>
                  <w:color w:val="23527C"/>
                  <w:sz w:val="28"/>
                  <w:szCs w:val="28"/>
                  <w:shd w:val="clear" w:color="auto" w:fill="FFFFFF"/>
                </w:rPr>
                <w:t>Los nortes</w:t>
              </w:r>
            </w:hyperlink>
            <w:r w:rsidR="00841222" w:rsidRPr="00F537AC">
              <w:rPr>
                <w:rFonts w:ascii="Times New Roman" w:hAnsi="Times New Roman" w:cs="Times New Roman"/>
                <w:strike/>
                <w:color w:val="333333"/>
                <w:sz w:val="28"/>
                <w:szCs w:val="28"/>
                <w:shd w:val="clear" w:color="auto" w:fill="FFFFFF"/>
              </w:rPr>
              <w:t> por Los Nortes.</w:t>
            </w:r>
          </w:p>
        </w:tc>
      </w:tr>
      <w:tr w:rsidR="00841222" w:rsidTr="004B1B7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3" w:type="dxa"/>
          </w:tcPr>
          <w:p w:rsidR="00841222" w:rsidRPr="00F537AC" w:rsidRDefault="00DC755F" w:rsidP="00841222">
            <w:pPr>
              <w:pStyle w:val="Prrafodelista"/>
              <w:numPr>
                <w:ilvl w:val="0"/>
                <w:numId w:val="3"/>
              </w:numPr>
              <w:tabs>
                <w:tab w:val="left" w:pos="975"/>
              </w:tabs>
              <w:rPr>
                <w:rFonts w:ascii="Times New Roman" w:hAnsi="Times New Roman" w:cs="Times New Roman"/>
                <w:strike/>
                <w:color w:val="333333"/>
                <w:sz w:val="28"/>
                <w:szCs w:val="28"/>
                <w:shd w:val="clear" w:color="auto" w:fill="FFFFFF"/>
              </w:rPr>
            </w:pPr>
            <w:hyperlink r:id="rId10" w:tgtFrame="_blank" w:history="1">
              <w:r w:rsidR="00841222" w:rsidRPr="00F537AC">
                <w:rPr>
                  <w:rStyle w:val="Hipervnculo"/>
                  <w:rFonts w:ascii="Times New Roman" w:hAnsi="Times New Roman" w:cs="Times New Roman"/>
                  <w:strike/>
                  <w:color w:val="23527C"/>
                  <w:sz w:val="28"/>
                  <w:szCs w:val="28"/>
                  <w:shd w:val="clear" w:color="auto" w:fill="FFFFFF"/>
                </w:rPr>
                <w:t>Viaja niño nagual</w:t>
              </w:r>
            </w:hyperlink>
            <w:r w:rsidR="00841222" w:rsidRPr="00F537AC">
              <w:rPr>
                <w:rFonts w:ascii="Times New Roman" w:hAnsi="Times New Roman" w:cs="Times New Roman"/>
                <w:strike/>
                <w:color w:val="333333"/>
                <w:sz w:val="28"/>
                <w:szCs w:val="28"/>
                <w:shd w:val="clear" w:color="auto" w:fill="FFFFFF"/>
              </w:rPr>
              <w:t> por Vieja, niño y nagual.</w:t>
            </w:r>
          </w:p>
        </w:tc>
      </w:tr>
      <w:tr w:rsidR="00841222" w:rsidTr="004B1B7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3" w:type="dxa"/>
          </w:tcPr>
          <w:p w:rsidR="00841222" w:rsidRPr="00F537AC" w:rsidRDefault="00DC755F" w:rsidP="00841222">
            <w:pPr>
              <w:pStyle w:val="Prrafodelista"/>
              <w:numPr>
                <w:ilvl w:val="0"/>
                <w:numId w:val="3"/>
              </w:numPr>
              <w:tabs>
                <w:tab w:val="left" w:pos="975"/>
              </w:tabs>
              <w:rPr>
                <w:rFonts w:ascii="Times New Roman" w:hAnsi="Times New Roman" w:cs="Times New Roman"/>
                <w:strike/>
                <w:color w:val="333333"/>
                <w:sz w:val="28"/>
                <w:szCs w:val="28"/>
                <w:shd w:val="clear" w:color="auto" w:fill="FFFFFF"/>
              </w:rPr>
            </w:pPr>
            <w:hyperlink r:id="rId11" w:tgtFrame="_blank" w:history="1">
              <w:r w:rsidR="00841222" w:rsidRPr="00F537AC">
                <w:rPr>
                  <w:rStyle w:val="Hipervnculo"/>
                  <w:rFonts w:ascii="Times New Roman" w:hAnsi="Times New Roman" w:cs="Times New Roman"/>
                  <w:strike/>
                  <w:color w:val="23527C"/>
                  <w:sz w:val="28"/>
                  <w:szCs w:val="28"/>
                  <w:shd w:val="clear" w:color="auto" w:fill="FFFFFF"/>
                </w:rPr>
                <w:t>Negros de Limóno</w:t>
              </w:r>
            </w:hyperlink>
            <w:r w:rsidR="00841222" w:rsidRPr="00F537AC">
              <w:rPr>
                <w:rFonts w:ascii="Times New Roman" w:hAnsi="Times New Roman" w:cs="Times New Roman"/>
                <w:strike/>
                <w:color w:val="333333"/>
                <w:sz w:val="28"/>
                <w:szCs w:val="28"/>
                <w:shd w:val="clear" w:color="auto" w:fill="FFFFFF"/>
              </w:rPr>
              <w:t> por Negros de Limón</w:t>
            </w:r>
          </w:p>
        </w:tc>
      </w:tr>
      <w:tr w:rsidR="00841222" w:rsidTr="004B1B75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3" w:type="dxa"/>
          </w:tcPr>
          <w:p w:rsidR="00841222" w:rsidRPr="00F537AC" w:rsidRDefault="00DC755F" w:rsidP="00841222">
            <w:pPr>
              <w:pStyle w:val="Prrafodelista"/>
              <w:numPr>
                <w:ilvl w:val="0"/>
                <w:numId w:val="3"/>
              </w:numPr>
              <w:tabs>
                <w:tab w:val="left" w:pos="975"/>
              </w:tabs>
              <w:rPr>
                <w:rFonts w:ascii="Times New Roman" w:hAnsi="Times New Roman" w:cs="Times New Roman"/>
                <w:strike/>
                <w:color w:val="333333"/>
                <w:sz w:val="28"/>
                <w:szCs w:val="28"/>
                <w:shd w:val="clear" w:color="auto" w:fill="FFFFFF"/>
              </w:rPr>
            </w:pPr>
            <w:hyperlink r:id="rId12" w:tgtFrame="_blank" w:history="1">
              <w:r w:rsidR="00841222" w:rsidRPr="00F537AC">
                <w:rPr>
                  <w:rStyle w:val="Hipervnculo"/>
                  <w:rFonts w:ascii="Times New Roman" w:hAnsi="Times New Roman" w:cs="Times New Roman"/>
                  <w:strike/>
                  <w:color w:val="23527C"/>
                  <w:sz w:val="28"/>
                  <w:szCs w:val="28"/>
                  <w:shd w:val="clear" w:color="auto" w:fill="FFFFFF"/>
                </w:rPr>
                <w:t>Florete romo 1</w:t>
              </w:r>
            </w:hyperlink>
            <w:r w:rsidR="00841222" w:rsidRPr="00F537AC">
              <w:rPr>
                <w:rFonts w:ascii="Times New Roman" w:hAnsi="Times New Roman" w:cs="Times New Roman"/>
                <w:strike/>
                <w:color w:val="333333"/>
                <w:sz w:val="28"/>
                <w:szCs w:val="28"/>
                <w:shd w:val="clear" w:color="auto" w:fill="FFFFFF"/>
              </w:rPr>
              <w:t> por Florete Romo 1</w:t>
            </w:r>
          </w:p>
        </w:tc>
      </w:tr>
    </w:tbl>
    <w:p w:rsidR="00BE6651" w:rsidRDefault="00BE6651" w:rsidP="00BE6651">
      <w:pPr>
        <w:pStyle w:val="Prrafodelista"/>
        <w:ind w:left="360"/>
        <w:rPr>
          <w:rFonts w:ascii="Times New Roman" w:hAnsi="Times New Roman" w:cs="Times New Roman"/>
          <w:sz w:val="28"/>
          <w:szCs w:val="28"/>
        </w:rPr>
      </w:pPr>
    </w:p>
    <w:p w:rsidR="00BE6651" w:rsidRDefault="00BE6651" w:rsidP="00BE6651">
      <w:pPr>
        <w:pStyle w:val="Prrafodelista"/>
        <w:ind w:left="360"/>
        <w:rPr>
          <w:rFonts w:ascii="Times New Roman" w:hAnsi="Times New Roman" w:cs="Times New Roman"/>
          <w:sz w:val="28"/>
          <w:szCs w:val="28"/>
        </w:rPr>
      </w:pPr>
    </w:p>
    <w:p w:rsidR="00BE6651" w:rsidRDefault="00BE6651" w:rsidP="00BE6651">
      <w:pPr>
        <w:pStyle w:val="Prrafodelista"/>
        <w:ind w:left="360"/>
        <w:rPr>
          <w:rFonts w:ascii="Times New Roman" w:hAnsi="Times New Roman" w:cs="Times New Roman"/>
          <w:sz w:val="28"/>
          <w:szCs w:val="28"/>
        </w:rPr>
      </w:pPr>
    </w:p>
    <w:p w:rsidR="00BE6651" w:rsidRDefault="00BE6651" w:rsidP="00BE6651">
      <w:pPr>
        <w:pStyle w:val="Prrafodelista"/>
        <w:ind w:left="360"/>
        <w:rPr>
          <w:rFonts w:ascii="Times New Roman" w:hAnsi="Times New Roman" w:cs="Times New Roman"/>
          <w:sz w:val="28"/>
          <w:szCs w:val="28"/>
        </w:rPr>
      </w:pPr>
    </w:p>
    <w:p w:rsidR="00BE6651" w:rsidRDefault="00BE6651" w:rsidP="00BE6651">
      <w:pPr>
        <w:pStyle w:val="Prrafodelista"/>
        <w:ind w:left="360"/>
        <w:rPr>
          <w:rFonts w:ascii="Times New Roman" w:hAnsi="Times New Roman" w:cs="Times New Roman"/>
          <w:sz w:val="28"/>
          <w:szCs w:val="28"/>
        </w:rPr>
      </w:pPr>
    </w:p>
    <w:p w:rsidR="00BE6651" w:rsidRDefault="00BE6651" w:rsidP="00BE6651">
      <w:pPr>
        <w:pStyle w:val="Prrafodelista"/>
        <w:ind w:left="360"/>
        <w:rPr>
          <w:rFonts w:ascii="Times New Roman" w:hAnsi="Times New Roman" w:cs="Times New Roman"/>
          <w:sz w:val="28"/>
          <w:szCs w:val="28"/>
        </w:rPr>
      </w:pPr>
    </w:p>
    <w:p w:rsidR="00B45C95" w:rsidRDefault="00B45C95" w:rsidP="00645939">
      <w:pPr>
        <w:tabs>
          <w:tab w:val="left" w:pos="975"/>
        </w:tabs>
      </w:pPr>
    </w:p>
    <w:tbl>
      <w:tblPr>
        <w:tblStyle w:val="Tabladecuadrcula1Claro-nfasis2"/>
        <w:tblpPr w:leftFromText="141" w:rightFromText="141" w:vertAnchor="text" w:horzAnchor="margin" w:tblpX="562" w:tblpY="9"/>
        <w:tblW w:w="0" w:type="auto"/>
        <w:tblLook w:val="04A0" w:firstRow="1" w:lastRow="0" w:firstColumn="1" w:lastColumn="0" w:noHBand="0" w:noVBand="1"/>
      </w:tblPr>
      <w:tblGrid>
        <w:gridCol w:w="7343"/>
      </w:tblGrid>
      <w:tr w:rsidR="00B45C95" w:rsidTr="004B1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3" w:type="dxa"/>
          </w:tcPr>
          <w:p w:rsidR="00B45C95" w:rsidRPr="00841222" w:rsidRDefault="00B45C95" w:rsidP="00CC48C6">
            <w:pPr>
              <w:tabs>
                <w:tab w:val="left" w:pos="9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1222">
              <w:rPr>
                <w:rFonts w:ascii="Times New Roman" w:hAnsi="Times New Roman" w:cs="Times New Roman"/>
                <w:sz w:val="28"/>
                <w:szCs w:val="28"/>
              </w:rPr>
              <w:t xml:space="preserve">MATERIAL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41222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</w:p>
        </w:tc>
      </w:tr>
      <w:tr w:rsidR="00B45C95" w:rsidTr="004B1B75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3" w:type="dxa"/>
          </w:tcPr>
          <w:p w:rsidR="00B45C95" w:rsidRPr="00F537AC" w:rsidRDefault="00DC755F" w:rsidP="00CC48C6">
            <w:pPr>
              <w:pStyle w:val="Prrafodelista"/>
              <w:numPr>
                <w:ilvl w:val="0"/>
                <w:numId w:val="3"/>
              </w:numPr>
              <w:tabs>
                <w:tab w:val="left" w:pos="975"/>
              </w:tabs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hyperlink r:id="rId13" w:tgtFrame="_blank" w:history="1">
              <w:r w:rsidR="00F269A9" w:rsidRPr="00F537AC">
                <w:rPr>
                  <w:rStyle w:val="Hipervnculo"/>
                  <w:rFonts w:ascii="Times New Roman" w:hAnsi="Times New Roman" w:cs="Times New Roman"/>
                  <w:b w:val="0"/>
                  <w:bCs w:val="0"/>
                  <w:strike/>
                  <w:color w:val="23527C"/>
                  <w:sz w:val="28"/>
                  <w:szCs w:val="28"/>
                  <w:shd w:val="clear" w:color="auto" w:fill="FFFFFF"/>
                </w:rPr>
                <w:t>Heroes de la miseria </w:t>
              </w:r>
            </w:hyperlink>
            <w:r w:rsidR="00F269A9" w:rsidRPr="00F537AC">
              <w:rPr>
                <w:rFonts w:ascii="Times New Roman" w:hAnsi="Times New Roman" w:cs="Times New Roman"/>
                <w:strike/>
                <w:sz w:val="28"/>
                <w:szCs w:val="28"/>
              </w:rPr>
              <w:t>por Héroes de la miseria.</w:t>
            </w:r>
          </w:p>
        </w:tc>
      </w:tr>
      <w:tr w:rsidR="00744397" w:rsidTr="004B1B75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3" w:type="dxa"/>
          </w:tcPr>
          <w:p w:rsidR="00744397" w:rsidRPr="00F537AC" w:rsidRDefault="00DC755F" w:rsidP="00CC48C6">
            <w:pPr>
              <w:pStyle w:val="Prrafodelista"/>
              <w:numPr>
                <w:ilvl w:val="0"/>
                <w:numId w:val="3"/>
              </w:numPr>
              <w:tabs>
                <w:tab w:val="left" w:pos="975"/>
              </w:tabs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hyperlink r:id="rId14" w:tgtFrame="_blank" w:history="1">
              <w:r w:rsidR="00744397" w:rsidRPr="00F537AC">
                <w:rPr>
                  <w:rStyle w:val="Hipervnculo"/>
                  <w:rFonts w:ascii="Times New Roman" w:hAnsi="Times New Roman" w:cs="Times New Roman"/>
                  <w:b w:val="0"/>
                  <w:bCs w:val="0"/>
                  <w:strike/>
                  <w:color w:val="23527C"/>
                  <w:sz w:val="28"/>
                  <w:szCs w:val="28"/>
                  <w:shd w:val="clear" w:color="auto" w:fill="FFFFFF"/>
                </w:rPr>
                <w:t>Sin titulo </w:t>
              </w:r>
            </w:hyperlink>
            <w:r w:rsidR="00744397" w:rsidRPr="00F537AC">
              <w:rPr>
                <w:rFonts w:ascii="Times New Roman" w:hAnsi="Times New Roman" w:cs="Times New Roman"/>
                <w:strike/>
                <w:sz w:val="28"/>
                <w:szCs w:val="28"/>
              </w:rPr>
              <w:t>por Sin título.</w:t>
            </w:r>
          </w:p>
        </w:tc>
      </w:tr>
      <w:tr w:rsidR="00B45C95" w:rsidTr="004B1B7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3" w:type="dxa"/>
          </w:tcPr>
          <w:p w:rsidR="00B45C95" w:rsidRPr="00F537AC" w:rsidRDefault="00DC755F" w:rsidP="00CC48C6">
            <w:pPr>
              <w:pStyle w:val="Prrafodelista"/>
              <w:numPr>
                <w:ilvl w:val="0"/>
                <w:numId w:val="3"/>
              </w:numPr>
              <w:tabs>
                <w:tab w:val="left" w:pos="975"/>
              </w:tabs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hyperlink r:id="rId15" w:tgtFrame="_blank" w:history="1">
              <w:r w:rsidR="00EA3BE7" w:rsidRPr="00F537AC">
                <w:rPr>
                  <w:rStyle w:val="Hipervnculo"/>
                  <w:rFonts w:ascii="Times New Roman" w:hAnsi="Times New Roman" w:cs="Times New Roman"/>
                  <w:b w:val="0"/>
                  <w:bCs w:val="0"/>
                  <w:strike/>
                  <w:color w:val="23527C"/>
                  <w:sz w:val="28"/>
                  <w:szCs w:val="28"/>
                  <w:shd w:val="clear" w:color="auto" w:fill="FFFFFF"/>
                </w:rPr>
                <w:t>Con tupos</w:t>
              </w:r>
            </w:hyperlink>
            <w:r w:rsidR="00EA3BE7" w:rsidRPr="00F537AC">
              <w:rPr>
                <w:rStyle w:val="Hipervnculo"/>
                <w:rFonts w:ascii="Times New Roman" w:hAnsi="Times New Roman" w:cs="Times New Roman"/>
                <w:b w:val="0"/>
                <w:bCs w:val="0"/>
                <w:strike/>
                <w:color w:val="23527C"/>
                <w:sz w:val="28"/>
                <w:szCs w:val="28"/>
                <w:shd w:val="clear" w:color="auto" w:fill="FFFFFF"/>
              </w:rPr>
              <w:t xml:space="preserve"> </w:t>
            </w:r>
            <w:r w:rsidR="00EA3BE7" w:rsidRPr="00F537AC">
              <w:rPr>
                <w:rFonts w:ascii="Times New Roman" w:hAnsi="Times New Roman" w:cs="Times New Roman"/>
                <w:strike/>
                <w:sz w:val="28"/>
                <w:szCs w:val="28"/>
              </w:rPr>
              <w:t>por Mujer con Tupos.</w:t>
            </w:r>
          </w:p>
        </w:tc>
      </w:tr>
      <w:tr w:rsidR="00B45C95" w:rsidTr="004B1B7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3" w:type="dxa"/>
          </w:tcPr>
          <w:p w:rsidR="00B45C95" w:rsidRPr="00F537AC" w:rsidRDefault="00DC755F" w:rsidP="00CC48C6">
            <w:pPr>
              <w:pStyle w:val="Prrafodelista"/>
              <w:numPr>
                <w:ilvl w:val="0"/>
                <w:numId w:val="3"/>
              </w:numPr>
              <w:tabs>
                <w:tab w:val="left" w:pos="975"/>
              </w:tabs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hyperlink r:id="rId16" w:tgtFrame="_blank" w:history="1">
              <w:r w:rsidR="00A00257" w:rsidRPr="00F537AC">
                <w:rPr>
                  <w:rStyle w:val="Hipervnculo"/>
                  <w:rFonts w:ascii="Times New Roman" w:hAnsi="Times New Roman" w:cs="Times New Roman"/>
                  <w:b w:val="0"/>
                  <w:bCs w:val="0"/>
                  <w:strike/>
                  <w:color w:val="23527C"/>
                  <w:sz w:val="28"/>
                  <w:szCs w:val="28"/>
                  <w:shd w:val="clear" w:color="auto" w:fill="FFFFFF"/>
                </w:rPr>
                <w:t>Marco recortado</w:t>
              </w:r>
            </w:hyperlink>
            <w:r w:rsidR="00A00257" w:rsidRPr="00F537AC">
              <w:rPr>
                <w:rStyle w:val="Hipervnculo"/>
                <w:rFonts w:ascii="Times New Roman" w:hAnsi="Times New Roman" w:cs="Times New Roman"/>
                <w:b w:val="0"/>
                <w:bCs w:val="0"/>
                <w:strike/>
                <w:color w:val="23527C"/>
                <w:sz w:val="28"/>
                <w:szCs w:val="28"/>
                <w:shd w:val="clear" w:color="auto" w:fill="FFFFFF"/>
              </w:rPr>
              <w:t xml:space="preserve"> </w:t>
            </w:r>
            <w:r w:rsidR="00A00257" w:rsidRPr="00F537AC">
              <w:rPr>
                <w:rFonts w:ascii="Times New Roman" w:hAnsi="Times New Roman" w:cs="Times New Roman"/>
                <w:strike/>
                <w:sz w:val="28"/>
                <w:szCs w:val="28"/>
              </w:rPr>
              <w:t xml:space="preserve">por Marco Recortado </w:t>
            </w:r>
          </w:p>
        </w:tc>
      </w:tr>
      <w:tr w:rsidR="00B45C95" w:rsidTr="004B1B75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3" w:type="dxa"/>
          </w:tcPr>
          <w:p w:rsidR="00B45C95" w:rsidRPr="00F537AC" w:rsidRDefault="00DC755F" w:rsidP="00CC48C6">
            <w:pPr>
              <w:pStyle w:val="Prrafodelista"/>
              <w:numPr>
                <w:ilvl w:val="0"/>
                <w:numId w:val="3"/>
              </w:numPr>
              <w:tabs>
                <w:tab w:val="left" w:pos="975"/>
              </w:tabs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hyperlink r:id="rId17" w:tgtFrame="_blank" w:history="1">
              <w:r w:rsidR="007C459F" w:rsidRPr="00F537AC">
                <w:rPr>
                  <w:rStyle w:val="Hipervnculo"/>
                  <w:rFonts w:ascii="Times New Roman" w:hAnsi="Times New Roman" w:cs="Times New Roman"/>
                  <w:b w:val="0"/>
                  <w:bCs w:val="0"/>
                  <w:strike/>
                  <w:color w:val="23527C"/>
                  <w:sz w:val="28"/>
                  <w:szCs w:val="28"/>
                  <w:shd w:val="clear" w:color="auto" w:fill="FFFFFF"/>
                </w:rPr>
                <w:t>Cosquillitas</w:t>
              </w:r>
            </w:hyperlink>
            <w:r w:rsidR="007C459F" w:rsidRPr="00F537AC">
              <w:rPr>
                <w:rFonts w:ascii="Times New Roman" w:hAnsi="Times New Roman" w:cs="Times New Roman"/>
                <w:strike/>
                <w:sz w:val="28"/>
                <w:szCs w:val="28"/>
              </w:rPr>
              <w:t> por La familia Cosquilitas</w:t>
            </w:r>
          </w:p>
        </w:tc>
      </w:tr>
    </w:tbl>
    <w:p w:rsidR="00B45C95" w:rsidRDefault="00B45C95" w:rsidP="00645939">
      <w:pPr>
        <w:tabs>
          <w:tab w:val="left" w:pos="975"/>
        </w:tabs>
      </w:pPr>
    </w:p>
    <w:p w:rsidR="00B45C95" w:rsidRDefault="00B45C95" w:rsidP="00645939">
      <w:pPr>
        <w:tabs>
          <w:tab w:val="left" w:pos="975"/>
        </w:tabs>
      </w:pPr>
    </w:p>
    <w:p w:rsidR="00B45C95" w:rsidRDefault="00B45C95" w:rsidP="00645939">
      <w:pPr>
        <w:tabs>
          <w:tab w:val="left" w:pos="975"/>
        </w:tabs>
      </w:pPr>
    </w:p>
    <w:p w:rsidR="00B45C95" w:rsidRDefault="00B45C95" w:rsidP="00645939">
      <w:pPr>
        <w:tabs>
          <w:tab w:val="left" w:pos="975"/>
        </w:tabs>
      </w:pPr>
    </w:p>
    <w:p w:rsidR="00C206E7" w:rsidRDefault="00C206E7" w:rsidP="00645939">
      <w:pPr>
        <w:tabs>
          <w:tab w:val="left" w:pos="975"/>
        </w:tabs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7C459F" w:rsidRDefault="007C459F" w:rsidP="007C459F">
      <w:pPr>
        <w:pStyle w:val="Prrafodelista"/>
        <w:tabs>
          <w:tab w:val="left" w:pos="975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C459F" w:rsidRPr="007C459F" w:rsidRDefault="007C459F" w:rsidP="007C459F">
      <w:pPr>
        <w:pStyle w:val="Prrafodelista"/>
        <w:tabs>
          <w:tab w:val="left" w:pos="975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826E1" w:rsidRPr="00E874F1" w:rsidRDefault="000826E1" w:rsidP="000826E1">
      <w:pPr>
        <w:pStyle w:val="Prrafodelista"/>
        <w:numPr>
          <w:ilvl w:val="0"/>
          <w:numId w:val="1"/>
        </w:numPr>
        <w:tabs>
          <w:tab w:val="left" w:pos="975"/>
        </w:tabs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4F1">
        <w:rPr>
          <w:rFonts w:ascii="Times New Roman" w:hAnsi="Times New Roman" w:cs="Times New Roman"/>
          <w:sz w:val="28"/>
          <w:szCs w:val="28"/>
          <w:highlight w:val="yellow"/>
        </w:rPr>
        <w:t>El afiche “Los Nortes” aparece con el material de 4° y también con el de 5°.</w:t>
      </w:r>
      <w:r w:rsidR="00EA3BE7" w:rsidRPr="00E874F1">
        <w:rPr>
          <w:rFonts w:ascii="Times New Roman" w:hAnsi="Times New Roman" w:cs="Times New Roman"/>
          <w:sz w:val="28"/>
          <w:szCs w:val="28"/>
          <w:highlight w:val="yellow"/>
        </w:rPr>
        <w:t xml:space="preserve"> Favor revisar</w:t>
      </w:r>
      <w:r w:rsidR="00822982" w:rsidRPr="00E874F1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E874F1">
        <w:rPr>
          <w:rFonts w:ascii="Times New Roman" w:hAnsi="Times New Roman" w:cs="Times New Roman"/>
          <w:sz w:val="28"/>
          <w:szCs w:val="28"/>
          <w:highlight w:val="yellow"/>
        </w:rPr>
        <w:t xml:space="preserve"> A CUAL PERTENECE???????????</w:t>
      </w:r>
    </w:p>
    <w:p w:rsidR="000826E1" w:rsidRDefault="000826E1" w:rsidP="000826E1">
      <w:pPr>
        <w:pStyle w:val="Prrafodelista"/>
        <w:tabs>
          <w:tab w:val="left" w:pos="97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C206E7" w:rsidRPr="00E874F1" w:rsidRDefault="0031333A" w:rsidP="00822982">
      <w:pPr>
        <w:pStyle w:val="Prrafodelista"/>
        <w:numPr>
          <w:ilvl w:val="0"/>
          <w:numId w:val="1"/>
        </w:numPr>
        <w:tabs>
          <w:tab w:val="left" w:pos="975"/>
        </w:tabs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874F1">
        <w:rPr>
          <w:rFonts w:ascii="Times New Roman" w:hAnsi="Times New Roman" w:cs="Times New Roman"/>
          <w:sz w:val="28"/>
          <w:szCs w:val="28"/>
          <w:highlight w:val="yellow"/>
        </w:rPr>
        <w:t>En los archivos que</w:t>
      </w:r>
      <w:r w:rsidR="00822982" w:rsidRPr="00E874F1">
        <w:rPr>
          <w:rFonts w:ascii="Times New Roman" w:hAnsi="Times New Roman" w:cs="Times New Roman"/>
          <w:sz w:val="28"/>
          <w:szCs w:val="28"/>
          <w:highlight w:val="yellow"/>
        </w:rPr>
        <w:t xml:space="preserve"> su servidora</w:t>
      </w:r>
      <w:r w:rsidRPr="00E874F1">
        <w:rPr>
          <w:rFonts w:ascii="Times New Roman" w:hAnsi="Times New Roman" w:cs="Times New Roman"/>
          <w:sz w:val="28"/>
          <w:szCs w:val="28"/>
          <w:highlight w:val="yellow"/>
        </w:rPr>
        <w:t xml:space="preserve"> había enviado</w:t>
      </w:r>
      <w:r w:rsidR="00822982" w:rsidRPr="00E874F1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E874F1">
        <w:rPr>
          <w:rFonts w:ascii="Times New Roman" w:hAnsi="Times New Roman" w:cs="Times New Roman"/>
          <w:sz w:val="28"/>
          <w:szCs w:val="28"/>
          <w:highlight w:val="yellow"/>
        </w:rPr>
        <w:t xml:space="preserve"> los nombres estaban corregidos (solo por si los requirieran). Asimismo, solo</w:t>
      </w:r>
      <w:r w:rsidR="00C206E7" w:rsidRPr="00E874F1">
        <w:rPr>
          <w:rFonts w:ascii="Times New Roman" w:hAnsi="Times New Roman" w:cs="Times New Roman"/>
          <w:sz w:val="28"/>
          <w:szCs w:val="28"/>
          <w:highlight w:val="yellow"/>
        </w:rPr>
        <w:t xml:space="preserve"> para tener en cuenta:</w:t>
      </w:r>
    </w:p>
    <w:p w:rsidR="004B1B75" w:rsidRPr="00E874F1" w:rsidRDefault="004B1B75" w:rsidP="004B1B75">
      <w:pPr>
        <w:tabs>
          <w:tab w:val="left" w:pos="975"/>
        </w:tabs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FA29F1" w:rsidRPr="00E874F1" w:rsidRDefault="00FA29F1" w:rsidP="00822982">
      <w:pPr>
        <w:pStyle w:val="Prrafodelista"/>
        <w:numPr>
          <w:ilvl w:val="0"/>
          <w:numId w:val="4"/>
        </w:numPr>
        <w:tabs>
          <w:tab w:val="left" w:pos="975"/>
        </w:tabs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874F1">
        <w:rPr>
          <w:rFonts w:ascii="Times New Roman" w:hAnsi="Times New Roman" w:cs="Times New Roman"/>
          <w:sz w:val="28"/>
          <w:szCs w:val="28"/>
          <w:highlight w:val="yellow"/>
        </w:rPr>
        <w:t>En 4° (primer año de Piensa en Arte) son 28 planes de lección y 20 afiches.</w:t>
      </w:r>
    </w:p>
    <w:p w:rsidR="00AE02F0" w:rsidRPr="00E874F1" w:rsidRDefault="00C206E7" w:rsidP="00822982">
      <w:pPr>
        <w:pStyle w:val="Prrafodelista"/>
        <w:numPr>
          <w:ilvl w:val="0"/>
          <w:numId w:val="4"/>
        </w:numPr>
        <w:tabs>
          <w:tab w:val="left" w:pos="975"/>
        </w:tabs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874F1">
        <w:rPr>
          <w:rFonts w:ascii="Times New Roman" w:hAnsi="Times New Roman" w:cs="Times New Roman"/>
          <w:sz w:val="28"/>
          <w:szCs w:val="28"/>
          <w:highlight w:val="yellow"/>
        </w:rPr>
        <w:t>En 5” (segundo año de Piensa en Arte) son 28 planes de lección y 20 afiches.</w:t>
      </w:r>
    </w:p>
    <w:p w:rsidR="00645939" w:rsidRPr="004B1B75" w:rsidRDefault="00645939" w:rsidP="004B1B75">
      <w:pPr>
        <w:tabs>
          <w:tab w:val="left" w:pos="975"/>
        </w:tabs>
        <w:rPr>
          <w:rFonts w:ascii="Times New Roman" w:hAnsi="Times New Roman" w:cs="Times New Roman"/>
          <w:sz w:val="28"/>
          <w:szCs w:val="28"/>
        </w:rPr>
      </w:pPr>
    </w:p>
    <w:sectPr w:rsidR="00645939" w:rsidRPr="004B1B75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55F" w:rsidRDefault="00DC755F" w:rsidP="00E464E7">
      <w:pPr>
        <w:spacing w:after="0" w:line="240" w:lineRule="auto"/>
      </w:pPr>
      <w:r>
        <w:separator/>
      </w:r>
    </w:p>
  </w:endnote>
  <w:endnote w:type="continuationSeparator" w:id="0">
    <w:p w:rsidR="00DC755F" w:rsidRDefault="00DC755F" w:rsidP="00E46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55F" w:rsidRDefault="00DC755F" w:rsidP="00E464E7">
      <w:pPr>
        <w:spacing w:after="0" w:line="240" w:lineRule="auto"/>
      </w:pPr>
      <w:r>
        <w:separator/>
      </w:r>
    </w:p>
  </w:footnote>
  <w:footnote w:type="continuationSeparator" w:id="0">
    <w:p w:rsidR="00DC755F" w:rsidRDefault="00DC755F" w:rsidP="00E46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4849434"/>
      <w:docPartObj>
        <w:docPartGallery w:val="Page Numbers (Margins)"/>
        <w:docPartUnique/>
      </w:docPartObj>
    </w:sdtPr>
    <w:sdtEndPr/>
    <w:sdtContent>
      <w:p w:rsidR="00E464E7" w:rsidRDefault="00E464E7">
        <w:pPr>
          <w:pStyle w:val="Encabezado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2514600</wp:posOffset>
                      </wp:positionV>
                    </mc:Fallback>
                  </mc:AlternateContent>
                  <wp:extent cx="477520" cy="477520"/>
                  <wp:effectExtent l="0" t="0" r="8255" b="8255"/>
                  <wp:wrapNone/>
                  <wp:docPr id="3" name="Elips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64E7" w:rsidRDefault="00E464E7">
                              <w:pPr>
                                <w:rPr>
                                  <w:rStyle w:val="Nmerodepgina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04A3E" w:rsidRPr="00604A3E">
                                <w:rPr>
                                  <w:rStyle w:val="Nmerodepgina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3</w:t>
                              </w:r>
                              <w:r>
                                <w:rPr>
                                  <w:rStyle w:val="Nmerodepgin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Elipse 3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EjdAIAAPAEAAAOAAAAZHJzL2Uyb0RvYy54bWysVNFu2yAUfZ+0f0C8p7ZTJ6mtOlXTNNOk&#10;bqvU7QOIwTEa5jIgcbpq/74LTtq0e5mm5cG5wOVwzz0HLq/2nSI7YZ0EXdHsLKVE6Bq41JuKfvu6&#10;Gl1Q4jzTnCnQoqKPwtGr+ft3l70pxRhaUFxYgiDalb2paOu9KZPE1a3omDsDIzQuNmA75nFoNwm3&#10;rEf0TiXjNJ0mPVhuLNTCOZxdDot0HvGbRtT+S9M44YmqKNbm49fG7zp8k/klKzeWmVbWhzLYP1TR&#10;Manx0GeoJfOMbK38A6qTtQUHjT+roUugaWQtIgdkk6Vv2Dy0zIjIBZvjzHOb3P+DrT/v7i2RvKLn&#10;lGjWoUS3ShonyHnoTW9ciSkP5t4Gds7cQf3dEQ03LdMbcW0t9K1gHCvKQn7yakMYONxK1v0n4AjN&#10;th5im/aN7QIgNoDsoxqPz2qIvSc1Tuaz2WSMmtW4dIjDCaw8bjbW+Q8COhKCigoVC4/4bHfn/JB9&#10;zIr1g5J8JZWKA7tZ3yhLdgy9USwXi+lAAWmepikdkjWEbQPiMINl4hlhLRQctX4qsnGeLsbFaDW9&#10;mI3yVT4ZFbP0YpRmxaKYpnmRL1e/QoFZXraSc6HvpBZH32X53+l6uAGDY6LzSI8MJuNJ5P6qendK&#10;Mo2/qNMbkha2miM7VgY1bw+xZ1INcfK64igD0j7+x0ZE7YPcg238fr1HxOCBNfBHdIEFVAkFxecC&#10;gxbsT0p6vHoVdT+2zApK1EeNTgr3NAb5ZBYMYI+z69NZpmuEqKinZAhv/HCvt8bKTYsnZLEdGq7R&#10;dY2Mdnip5uBVvFaRxOEJCPf2dByzXh6q+W8AAAD//wMAUEsDBBQABgAIAAAAIQDssEif2AAAAAMB&#10;AAAPAAAAZHJzL2Rvd25yZXYueG1sTI9BS8NAEIXvgv9hGcGbnbRSW2I2pRRUKPVg7Q+YZsckJDsb&#10;sts0/nvXerCXeQxveO+bbDXaVg3c+9qJhukkAcVSOFNLqeHw+fKwBOUDiaHWCWv4Zg+r/PYmo9S4&#10;s3zwsA+liiHiU9JQhdCliL6o2JKfuI4lel+utxTi2pdoejrHcNviLEme0FItsaGijjcVF83+ZDU0&#10;u0d/WMzRbNFP34bXxDTL7bvW93fj+hlU4DH8H8MvfkSHPDId3UmMV62G+Ei4zOgt5jNQxz/FPMNr&#10;9vwHAAD//wMAUEsBAi0AFAAGAAgAAAAhALaDOJL+AAAA4QEAABMAAAAAAAAAAAAAAAAAAAAAAFtD&#10;b250ZW50X1R5cGVzXS54bWxQSwECLQAUAAYACAAAACEAOP0h/9YAAACUAQAACwAAAAAAAAAAAAAA&#10;AAAvAQAAX3JlbHMvLnJlbHNQSwECLQAUAAYACAAAACEAZizRI3QCAADwBAAADgAAAAAAAAAAAAAA&#10;AAAuAgAAZHJzL2Uyb0RvYy54bWxQSwECLQAUAAYACAAAACEA7LBIn9gAAAADAQAADwAAAAAAAAAA&#10;AAAAAADOBAAAZHJzL2Rvd25yZXYueG1sUEsFBgAAAAAEAAQA8wAAANMFAAAAAA==&#10;" o:allowincell="f" fillcolor="#9dbb61" stroked="f">
                  <v:textbox inset="0,,0">
                    <w:txbxContent>
                      <w:p w:rsidR="00E464E7" w:rsidRDefault="00E464E7">
                        <w:pPr>
                          <w:rPr>
                            <w:rStyle w:val="Nmerodepgina"/>
                            <w:color w:val="FFFFFF" w:themeColor="background1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04A3E" w:rsidRPr="00604A3E">
                          <w:rPr>
                            <w:rStyle w:val="Nmerodepgina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3</w:t>
                        </w:r>
                        <w:r>
                          <w:rPr>
                            <w:rStyle w:val="Nmerodepgin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D0687"/>
    <w:multiLevelType w:val="hybridMultilevel"/>
    <w:tmpl w:val="3FC4944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A03EA"/>
    <w:multiLevelType w:val="hybridMultilevel"/>
    <w:tmpl w:val="D646F838"/>
    <w:lvl w:ilvl="0" w:tplc="20B8A0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746DF6"/>
    <w:multiLevelType w:val="hybridMultilevel"/>
    <w:tmpl w:val="7EC833F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C5114"/>
    <w:multiLevelType w:val="hybridMultilevel"/>
    <w:tmpl w:val="6F1CE9F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0C0"/>
    <w:rsid w:val="00055713"/>
    <w:rsid w:val="000826E1"/>
    <w:rsid w:val="000C4514"/>
    <w:rsid w:val="001D2ECA"/>
    <w:rsid w:val="0020037D"/>
    <w:rsid w:val="002A2810"/>
    <w:rsid w:val="0030739F"/>
    <w:rsid w:val="0031333A"/>
    <w:rsid w:val="003C3819"/>
    <w:rsid w:val="00460B26"/>
    <w:rsid w:val="004B1B75"/>
    <w:rsid w:val="00551334"/>
    <w:rsid w:val="00604A3E"/>
    <w:rsid w:val="00614402"/>
    <w:rsid w:val="00645939"/>
    <w:rsid w:val="00656BDE"/>
    <w:rsid w:val="006B597D"/>
    <w:rsid w:val="00744397"/>
    <w:rsid w:val="007C459F"/>
    <w:rsid w:val="00822982"/>
    <w:rsid w:val="00841222"/>
    <w:rsid w:val="0086705B"/>
    <w:rsid w:val="008B028B"/>
    <w:rsid w:val="009157A4"/>
    <w:rsid w:val="00951582"/>
    <w:rsid w:val="00A00257"/>
    <w:rsid w:val="00A8266D"/>
    <w:rsid w:val="00AE02F0"/>
    <w:rsid w:val="00AF3A05"/>
    <w:rsid w:val="00B20663"/>
    <w:rsid w:val="00B40BF7"/>
    <w:rsid w:val="00B45C95"/>
    <w:rsid w:val="00BE6651"/>
    <w:rsid w:val="00C206E7"/>
    <w:rsid w:val="00CC1369"/>
    <w:rsid w:val="00CE2B6B"/>
    <w:rsid w:val="00D60EFF"/>
    <w:rsid w:val="00DC755F"/>
    <w:rsid w:val="00DF1418"/>
    <w:rsid w:val="00E464E7"/>
    <w:rsid w:val="00E874F1"/>
    <w:rsid w:val="00EA3BE7"/>
    <w:rsid w:val="00F100C0"/>
    <w:rsid w:val="00F269A9"/>
    <w:rsid w:val="00F537AC"/>
    <w:rsid w:val="00F6686C"/>
    <w:rsid w:val="00F8078E"/>
    <w:rsid w:val="00F979E6"/>
    <w:rsid w:val="00FA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4A79AB-0927-4841-8689-C3B69E34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28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0C0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2A28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307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64593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464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64E7"/>
  </w:style>
  <w:style w:type="paragraph" w:styleId="Piedepgina">
    <w:name w:val="footer"/>
    <w:basedOn w:val="Normal"/>
    <w:link w:val="PiedepginaCar"/>
    <w:uiPriority w:val="99"/>
    <w:unhideWhenUsed/>
    <w:rsid w:val="00E464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4E7"/>
  </w:style>
  <w:style w:type="character" w:styleId="Nmerodepgina">
    <w:name w:val="page number"/>
    <w:basedOn w:val="Fuentedeprrafopredeter"/>
    <w:uiPriority w:val="99"/>
    <w:unhideWhenUsed/>
    <w:rsid w:val="00E464E7"/>
  </w:style>
  <w:style w:type="table" w:styleId="Tabladecuadrcula2-nfasis6">
    <w:name w:val="Grid Table 2 Accent 6"/>
    <w:basedOn w:val="Tablanormal"/>
    <w:uiPriority w:val="47"/>
    <w:rsid w:val="004B1B7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1clara-nfasis3">
    <w:name w:val="Grid Table 1 Light Accent 3"/>
    <w:basedOn w:val="Tablanormal"/>
    <w:uiPriority w:val="46"/>
    <w:rsid w:val="004B1B7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uadrculadetablaclara">
    <w:name w:val="Grid Table Light"/>
    <w:basedOn w:val="Tablanormal"/>
    <w:uiPriority w:val="40"/>
    <w:rsid w:val="004B1B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-nfasis1">
    <w:name w:val="Grid Table 1 Light Accent 1"/>
    <w:basedOn w:val="Tablanormal"/>
    <w:uiPriority w:val="46"/>
    <w:rsid w:val="004B1B7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4B1B7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ruebarecursos.mep.go.cr/paty/piensa_en_arte/data/afiche5/imagenes/2heroes_de_la_miseria.jpg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ruebarecursos.mep.go.cr/paty/piensa_en_arte/data/afiche4/imagenes/17florete_romo_1.jpg" TargetMode="External"/><Relationship Id="rId17" Type="http://schemas.openxmlformats.org/officeDocument/2006/relationships/hyperlink" Target="http://pruebarecursos.mep.go.cr/paty/piensa_en_arte/data/afiche5/imagenes/25la_familia_cosquillita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pruebarecursos.mep.go.cr/paty/piensa_en_arte/data/afiche5/imagenes/20marco_recortado_2.jp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uebarecursos.mep.go.cr/paty/piensa_en_arte/data/afiche4/imagenes/14negros_de_limon.jp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ruebarecursos.mep.go.cr/paty/piensa_en_arte/data/afiche5/imagenes/12mujer_con_tupos.jpg" TargetMode="External"/><Relationship Id="rId10" Type="http://schemas.openxmlformats.org/officeDocument/2006/relationships/hyperlink" Target="http://pruebarecursos.mep.go.cr/paty/piensa_en_arte/data/afiche4/imagenes/8vieja_nino_y_nagual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uebarecursos.mep.go.cr/paty/piensa_en_arte/data/afiche4/imagenes/5los_nortes.jpg" TargetMode="External"/><Relationship Id="rId14" Type="http://schemas.openxmlformats.org/officeDocument/2006/relationships/hyperlink" Target="http://pruebarecursos.mep.go.cr/paty/piensa_en_arte/data/afiche5/imagenes/8sin_titulo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776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HP15</dc:creator>
  <cp:keywords/>
  <dc:description/>
  <cp:lastModifiedBy>Patricia Hernandez Conejo</cp:lastModifiedBy>
  <cp:revision>2</cp:revision>
  <dcterms:created xsi:type="dcterms:W3CDTF">2018-08-17T21:56:00Z</dcterms:created>
  <dcterms:modified xsi:type="dcterms:W3CDTF">2018-08-17T21:56:00Z</dcterms:modified>
</cp:coreProperties>
</file>