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FB" w:rsidRPr="00E150FB" w:rsidRDefault="00E150FB" w:rsidP="00E1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E150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High-Level Design</w:t>
      </w: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Architecture Overview</w:t>
      </w:r>
    </w:p>
    <w:p w:rsidR="00E150FB" w:rsidRPr="00E150FB" w:rsidRDefault="00E150FB" w:rsidP="00E15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(with Tailwind CSS for styling) to create user interfaces for different personas (Admin, User, Super Admin).</w:t>
      </w:r>
    </w:p>
    <w:p w:rsidR="00E150FB" w:rsidRPr="00E150FB" w:rsidRDefault="00E150FB" w:rsidP="00E15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 and Express to handle API requests and server-side logic.</w:t>
      </w:r>
    </w:p>
    <w:p w:rsidR="00E150FB" w:rsidRPr="00E150FB" w:rsidRDefault="00E150FB" w:rsidP="00E15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user data, documents, rules, and activity logs.</w:t>
      </w:r>
    </w:p>
    <w:p w:rsidR="00E150FB" w:rsidRPr="00E150FB" w:rsidRDefault="00E150FB" w:rsidP="00E15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Services (Azure)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150FB" w:rsidRPr="00E150FB" w:rsidRDefault="00E150FB" w:rsidP="00E150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Blob Storage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document storage.</w:t>
      </w:r>
    </w:p>
    <w:p w:rsidR="00E150FB" w:rsidRPr="00E150FB" w:rsidRDefault="00E150FB" w:rsidP="00E150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Cognitive Services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document analysis (optional, e.g., content scanning).</w:t>
      </w:r>
    </w:p>
    <w:p w:rsidR="00E150FB" w:rsidRPr="00E150FB" w:rsidRDefault="00E150FB" w:rsidP="00E150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 (AAD)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authentication and role-based access control.</w:t>
      </w:r>
    </w:p>
    <w:p w:rsidR="00E150FB" w:rsidRPr="00E150FB" w:rsidRDefault="00E150FB" w:rsidP="00E150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Functions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background processing, such as running sensitive content checks.</w:t>
      </w:r>
    </w:p>
    <w:p w:rsidR="00E150FB" w:rsidRPr="00E150FB" w:rsidRDefault="00E150FB" w:rsidP="00E15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Middleware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and authorization middleware based on user roles.</w:t>
      </w: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Core Components</w:t>
      </w:r>
    </w:p>
    <w:p w:rsidR="00E150FB" w:rsidRPr="00E150FB" w:rsidRDefault="00E150FB" w:rsidP="00E15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Interfaces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150FB" w:rsidRPr="00E150FB" w:rsidRDefault="00E150FB" w:rsidP="00E150F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admins to define content rules, view flagged documents, and manage user permissions.</w:t>
      </w:r>
    </w:p>
    <w:p w:rsidR="00E150FB" w:rsidRPr="00E150FB" w:rsidRDefault="00E150FB" w:rsidP="00E150F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Dashboard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users to create, view, edit, share, and check documents against DLP rules.</w:t>
      </w:r>
    </w:p>
    <w:p w:rsidR="00E150FB" w:rsidRPr="00E150FB" w:rsidRDefault="00E150FB" w:rsidP="00E150F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 Admin Interface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adding sensitive content types and performing overall system configuration.</w:t>
      </w:r>
    </w:p>
    <w:p w:rsidR="00E150FB" w:rsidRPr="00E150FB" w:rsidRDefault="00E150FB" w:rsidP="00E15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Management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150FB" w:rsidRPr="00E150FB" w:rsidRDefault="00E150FB" w:rsidP="00E150F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CRUD operations for documents.</w:t>
      </w:r>
    </w:p>
    <w:p w:rsidR="00E150FB" w:rsidRPr="00E150FB" w:rsidRDefault="00E150FB" w:rsidP="00E150F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Flagging functionality if document content violates admin-defined rules.</w:t>
      </w:r>
    </w:p>
    <w:p w:rsidR="00E150FB" w:rsidRPr="00E150FB" w:rsidRDefault="00E150FB" w:rsidP="00E15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DLP Rule Management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150FB" w:rsidRPr="00E150FB" w:rsidRDefault="00E150FB" w:rsidP="00E150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Admin-defined rules to scan documents for sensitive information (e.g., regex matching for credit card patterns).</w:t>
      </w:r>
    </w:p>
    <w:p w:rsidR="00E150FB" w:rsidRPr="00E150FB" w:rsidRDefault="00E150FB" w:rsidP="00E15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 and Analytics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150FB" w:rsidRPr="00E150FB" w:rsidRDefault="00E150FB" w:rsidP="00E150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metrics on documents, users, and rule violations.</w:t>
      </w:r>
    </w:p>
    <w:p w:rsidR="00671A03" w:rsidRDefault="00671A03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High-Level API Design</w:t>
      </w:r>
    </w:p>
    <w:p w:rsidR="00E150FB" w:rsidRPr="00E150FB" w:rsidRDefault="00E150FB" w:rsidP="00E15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User Management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 ,User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login, 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Role assignment and verification.</w:t>
      </w:r>
    </w:p>
    <w:p w:rsidR="00E150FB" w:rsidRDefault="00E150FB" w:rsidP="00E15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Management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Create, read, update, delete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share documents with others.</w:t>
      </w:r>
    </w:p>
    <w:p w:rsidR="00E150FB" w:rsidRPr="00E150FB" w:rsidRDefault="00E150FB" w:rsidP="00E15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Management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CRUD operations for 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and 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with DLP rules.</w:t>
      </w:r>
    </w:p>
    <w:p w:rsidR="00E150FB" w:rsidRPr="00E150FB" w:rsidRDefault="00E150FB" w:rsidP="00E15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Fetch metrics for Super Admins.</w:t>
      </w: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Data Models</w:t>
      </w:r>
    </w:p>
    <w:p w:rsidR="00E150FB" w:rsidRPr="00E150FB" w:rsidRDefault="00E150FB" w:rsidP="00671A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User:</w:t>
      </w:r>
    </w:p>
    <w:p w:rsidR="00E150FB" w:rsidRPr="00671A03" w:rsidRDefault="00E150FB" w:rsidP="00671A0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userId</w:t>
      </w:r>
      <w:proofErr w:type="spellEnd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String (primary key)</w:t>
      </w:r>
    </w:p>
    <w:p w:rsidR="00E150FB" w:rsidRPr="00671A03" w:rsidRDefault="00E150FB" w:rsidP="00671A0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username, email, password: String</w:t>
      </w:r>
    </w:p>
    <w:p w:rsidR="00671A03" w:rsidRPr="00671A03" w:rsidRDefault="00E150FB" w:rsidP="00671A0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role:</w:t>
      </w:r>
      <w:r w:rsidR="00671A03"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="00671A03"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Enum</w:t>
      </w:r>
      <w:proofErr w:type="spellEnd"/>
      <w:r w:rsidR="00671A03"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(Admin, User, Super Admin</w:t>
      </w:r>
    </w:p>
    <w:p w:rsidR="00E150FB" w:rsidRPr="00E150FB" w:rsidRDefault="00E150FB" w:rsidP="00671A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Document:</w:t>
      </w:r>
    </w:p>
    <w:p w:rsidR="00E150FB" w:rsidRPr="00671A03" w:rsidRDefault="00E150FB" w:rsidP="00671A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docId</w:t>
      </w:r>
      <w:proofErr w:type="spellEnd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String (primary key)</w:t>
      </w:r>
    </w:p>
    <w:p w:rsidR="00E150FB" w:rsidRPr="00671A03" w:rsidRDefault="00E150FB" w:rsidP="00671A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content: Text or Blob</w:t>
      </w:r>
    </w:p>
    <w:p w:rsidR="00E150FB" w:rsidRPr="00671A03" w:rsidRDefault="00E150FB" w:rsidP="00671A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owner: Reference to a User</w:t>
      </w:r>
    </w:p>
    <w:p w:rsidR="00E150FB" w:rsidRPr="00671A03" w:rsidRDefault="00E150FB" w:rsidP="00671A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sharedWith</w:t>
      </w:r>
      <w:proofErr w:type="spellEnd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Array of User references</w:t>
      </w:r>
    </w:p>
    <w:p w:rsidR="00E150FB" w:rsidRPr="00671A03" w:rsidRDefault="00E150FB" w:rsidP="00671A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status: </w:t>
      </w:r>
      <w:proofErr w:type="spellStart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Enum</w:t>
      </w:r>
      <w:proofErr w:type="spellEnd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(Compliant, Non-compliant)</w:t>
      </w:r>
    </w:p>
    <w:p w:rsidR="00E150FB" w:rsidRPr="00E150FB" w:rsidRDefault="00E150FB" w:rsidP="00671A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Rule:</w:t>
      </w:r>
    </w:p>
    <w:p w:rsidR="00E150FB" w:rsidRPr="00671A03" w:rsidRDefault="00E150FB" w:rsidP="00671A0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ruleId</w:t>
      </w:r>
      <w:proofErr w:type="spellEnd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String (primary key)</w:t>
      </w:r>
    </w:p>
    <w:p w:rsidR="00E150FB" w:rsidRPr="00671A03" w:rsidRDefault="00E150FB" w:rsidP="00671A0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description: String</w:t>
      </w:r>
    </w:p>
    <w:p w:rsidR="00E150FB" w:rsidRPr="00671A03" w:rsidRDefault="00E150FB" w:rsidP="00671A0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pattern: Regex for detecting sensitive content</w:t>
      </w:r>
    </w:p>
    <w:p w:rsidR="00E150FB" w:rsidRDefault="00E150FB" w:rsidP="00671A0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action: </w:t>
      </w:r>
      <w:proofErr w:type="spellStart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Enum</w:t>
      </w:r>
      <w:proofErr w:type="spellEnd"/>
      <w:r w:rsidRPr="00671A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(Block, Flag)</w:t>
      </w:r>
      <w:r w:rsidRPr="00671A0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71A03" w:rsidRPr="00671A03" w:rsidRDefault="00671A03" w:rsidP="00671A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Workflow &amp; Use Cases</w:t>
      </w:r>
    </w:p>
    <w:p w:rsidR="00E150FB" w:rsidRPr="00E150FB" w:rsidRDefault="00671A03" w:rsidP="00E15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Defined Rules</w:t>
      </w:r>
      <w:r w:rsidR="00E150FB"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150FB" w:rsidRPr="00E150FB" w:rsidRDefault="00E150FB" w:rsidP="00671A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create rules with specific patterns (e.g., regex for credit card detection).</w:t>
      </w:r>
    </w:p>
    <w:p w:rsidR="00E150FB" w:rsidRDefault="00E150FB" w:rsidP="00671A0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Rules are stored and automatically applied to relevant documents upon creation or sharing.</w:t>
      </w:r>
    </w:p>
    <w:p w:rsidR="00671A03" w:rsidRPr="00E150FB" w:rsidRDefault="00671A03" w:rsidP="00671A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Creation &amp; Validation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71A03" w:rsidRPr="00E150FB" w:rsidRDefault="00671A03" w:rsidP="00671A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user creates or edits a document, the backend checks the content against admin-defined DLP rules.</w:t>
      </w:r>
    </w:p>
    <w:p w:rsidR="00671A03" w:rsidRPr="00E150FB" w:rsidRDefault="00671A03" w:rsidP="00671A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the document contains sensitive content, it is flagged, and sharing is restricted based on the rule's action.</w:t>
      </w:r>
    </w:p>
    <w:p w:rsidR="00E150FB" w:rsidRPr="00E150FB" w:rsidRDefault="00E150FB" w:rsidP="00E15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 &amp; Reporting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150FB" w:rsidRPr="00E150FB" w:rsidRDefault="00E150FB" w:rsidP="00671A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Super Admins can monitor metrics and system status, such as the count of flagged documents or blocked shares.</w:t>
      </w: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Implementation on Azure</w:t>
      </w:r>
    </w:p>
    <w:p w:rsidR="00E150FB" w:rsidRPr="00E150FB" w:rsidRDefault="00E150FB" w:rsidP="00E15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Blob Storage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document storage, with access restrictions based on compliance status.</w:t>
      </w:r>
    </w:p>
    <w:p w:rsidR="00E150FB" w:rsidRPr="00E150FB" w:rsidRDefault="00E150FB" w:rsidP="00E15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Functions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asynchronous processing, such as checking documents for sensitive data.</w:t>
      </w:r>
    </w:p>
    <w:p w:rsidR="00E150FB" w:rsidRPr="00E150FB" w:rsidRDefault="00E150FB" w:rsidP="00E15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Cognitive Services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 for advanced text analysis, such as named entity recognition.</w:t>
      </w:r>
    </w:p>
    <w:p w:rsidR="00E150FB" w:rsidRPr="00E150FB" w:rsidRDefault="00E150FB" w:rsidP="00E15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identity and access management, handling user authentication and permissions.</w:t>
      </w: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Security and Compliance</w:t>
      </w:r>
    </w:p>
    <w:p w:rsidR="00E150FB" w:rsidRPr="00E150FB" w:rsidRDefault="00E150FB" w:rsidP="00E150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Encrypt sensitive </w:t>
      </w:r>
      <w:r w:rsidR="00671A0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both at rest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 transit (API calls).</w:t>
      </w:r>
    </w:p>
    <w:p w:rsidR="00E150FB" w:rsidRPr="00E150FB" w:rsidRDefault="00E150FB" w:rsidP="00E150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only Admins and Super Admins can define rules or manage user roles.</w:t>
      </w:r>
    </w:p>
    <w:p w:rsidR="00E150FB" w:rsidRPr="00E150FB" w:rsidRDefault="00E150FB" w:rsidP="00E150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Compliance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 audits and logs to monitor rule adherence and document compliance.</w:t>
      </w:r>
    </w:p>
    <w:p w:rsidR="00E150FB" w:rsidRPr="00E150FB" w:rsidRDefault="00E150FB" w:rsidP="00E15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Deployment and </w:t>
      </w:r>
      <w:proofErr w:type="spellStart"/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proofErr w:type="spellEnd"/>
    </w:p>
    <w:p w:rsidR="00E150FB" w:rsidRPr="00E150FB" w:rsidRDefault="00E150FB" w:rsidP="00E150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 for automated builds and deployments to Azure.</w:t>
      </w:r>
    </w:p>
    <w:p w:rsidR="00E150FB" w:rsidRPr="00E150FB" w:rsidRDefault="00E150FB" w:rsidP="00E150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and Alerts</w:t>
      </w:r>
      <w:r w:rsidRPr="00E150FB">
        <w:rPr>
          <w:rFonts w:ascii="Times New Roman" w:eastAsia="Times New Roman" w:hAnsi="Times New Roman" w:cs="Times New Roman"/>
          <w:sz w:val="24"/>
          <w:szCs w:val="24"/>
          <w:lang w:eastAsia="en-IN"/>
        </w:rPr>
        <w:t>: Azure Monitor for real-time alerts on rule violations or system issues.</w:t>
      </w:r>
    </w:p>
    <w:p w:rsidR="00AB6625" w:rsidRDefault="00671A03"/>
    <w:sectPr w:rsidR="00AB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B70"/>
    <w:multiLevelType w:val="multilevel"/>
    <w:tmpl w:val="8A5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B2F4E"/>
    <w:multiLevelType w:val="hybridMultilevel"/>
    <w:tmpl w:val="E5B01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C67434"/>
    <w:multiLevelType w:val="hybridMultilevel"/>
    <w:tmpl w:val="5DCA89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E51B9D"/>
    <w:multiLevelType w:val="multilevel"/>
    <w:tmpl w:val="F89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977993"/>
    <w:multiLevelType w:val="multilevel"/>
    <w:tmpl w:val="B17E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F088B"/>
    <w:multiLevelType w:val="multilevel"/>
    <w:tmpl w:val="EC4E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EB14AD"/>
    <w:multiLevelType w:val="multilevel"/>
    <w:tmpl w:val="EF3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07652"/>
    <w:multiLevelType w:val="multilevel"/>
    <w:tmpl w:val="E90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4A38B8"/>
    <w:multiLevelType w:val="multilevel"/>
    <w:tmpl w:val="3C4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527F5"/>
    <w:multiLevelType w:val="hybridMultilevel"/>
    <w:tmpl w:val="1804D9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B616550"/>
    <w:multiLevelType w:val="hybridMultilevel"/>
    <w:tmpl w:val="DE284C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9928C4"/>
    <w:multiLevelType w:val="multilevel"/>
    <w:tmpl w:val="63E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9F12D1"/>
    <w:multiLevelType w:val="multilevel"/>
    <w:tmpl w:val="293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16100C"/>
    <w:multiLevelType w:val="multilevel"/>
    <w:tmpl w:val="965A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1C4971"/>
    <w:multiLevelType w:val="multilevel"/>
    <w:tmpl w:val="8C4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6D5F67"/>
    <w:multiLevelType w:val="multilevel"/>
    <w:tmpl w:val="77F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AA1BA1"/>
    <w:multiLevelType w:val="multilevel"/>
    <w:tmpl w:val="107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4574AD"/>
    <w:multiLevelType w:val="multilevel"/>
    <w:tmpl w:val="E71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EE446C"/>
    <w:multiLevelType w:val="multilevel"/>
    <w:tmpl w:val="58AC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114D7B"/>
    <w:multiLevelType w:val="multilevel"/>
    <w:tmpl w:val="4F26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E7947"/>
    <w:multiLevelType w:val="multilevel"/>
    <w:tmpl w:val="E4C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7"/>
  </w:num>
  <w:num w:numId="5">
    <w:abstractNumId w:val="19"/>
  </w:num>
  <w:num w:numId="6">
    <w:abstractNumId w:val="18"/>
  </w:num>
  <w:num w:numId="7">
    <w:abstractNumId w:val="11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17"/>
  </w:num>
  <w:num w:numId="13">
    <w:abstractNumId w:val="3"/>
  </w:num>
  <w:num w:numId="14">
    <w:abstractNumId w:val="2"/>
  </w:num>
  <w:num w:numId="15">
    <w:abstractNumId w:val="13"/>
  </w:num>
  <w:num w:numId="16">
    <w:abstractNumId w:val="10"/>
  </w:num>
  <w:num w:numId="17">
    <w:abstractNumId w:val="1"/>
  </w:num>
  <w:num w:numId="18">
    <w:abstractNumId w:val="5"/>
  </w:num>
  <w:num w:numId="19">
    <w:abstractNumId w:val="12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FB"/>
    <w:rsid w:val="00671A03"/>
    <w:rsid w:val="00702051"/>
    <w:rsid w:val="00DA6E56"/>
    <w:rsid w:val="00E1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150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0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50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50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50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5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150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0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50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50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50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2024-11-23T05:53:00Z</dcterms:created>
  <dcterms:modified xsi:type="dcterms:W3CDTF">2024-11-23T06:12:00Z</dcterms:modified>
</cp:coreProperties>
</file>