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733A1" w14:textId="0342BA27" w:rsidR="00E1124C" w:rsidRPr="001A482A" w:rsidRDefault="00000000" w:rsidP="001A482A">
      <w:pPr>
        <w:pStyle w:val="Title"/>
        <w:jc w:val="center"/>
        <w:rPr>
          <w:color w:val="auto"/>
        </w:rPr>
      </w:pPr>
      <w:r w:rsidRPr="001A482A">
        <w:rPr>
          <w:color w:val="auto"/>
        </w:rPr>
        <w:t>PRD for "Digital Health India" Application</w:t>
      </w:r>
    </w:p>
    <w:p w14:paraId="5E746CF2" w14:textId="77777777" w:rsidR="00E1124C" w:rsidRPr="001A482A" w:rsidRDefault="00000000">
      <w:pPr>
        <w:pStyle w:val="Heading1"/>
        <w:rPr>
          <w:color w:val="auto"/>
          <w:sz w:val="36"/>
          <w:szCs w:val="36"/>
        </w:rPr>
      </w:pPr>
      <w:r w:rsidRPr="001A482A">
        <w:rPr>
          <w:color w:val="auto"/>
          <w:sz w:val="36"/>
          <w:szCs w:val="36"/>
        </w:rPr>
        <w:t>1. Types of Users</w:t>
      </w:r>
    </w:p>
    <w:p w14:paraId="3384685D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1. Patient</w:t>
      </w:r>
    </w:p>
    <w:p w14:paraId="79A49990" w14:textId="44668F50" w:rsidR="00E1124C" w:rsidRPr="001A482A" w:rsidRDefault="00000000">
      <w:r w:rsidRPr="001A482A">
        <w:t>General users seeking healthcare services, including viewing medical records, consulting doctors, and booking appointments.</w:t>
      </w:r>
    </w:p>
    <w:p w14:paraId="3AA42B17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2. Doctor</w:t>
      </w:r>
    </w:p>
    <w:p w14:paraId="4715DBE9" w14:textId="521A065D" w:rsidR="00E1124C" w:rsidRPr="001A482A" w:rsidRDefault="00000000">
      <w:r w:rsidRPr="001A482A">
        <w:t>Verified healthcare professionals who can access patient records (with permission), conduct online consultations, and provide medical advice.</w:t>
      </w:r>
    </w:p>
    <w:p w14:paraId="2CA24938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3. Admin</w:t>
      </w:r>
    </w:p>
    <w:p w14:paraId="68DFBF6F" w14:textId="17E56085" w:rsidR="00E1124C" w:rsidRPr="001A482A" w:rsidRDefault="00000000">
      <w:r w:rsidRPr="001A482A">
        <w:t>Responsible for managing users, monitoring activity, and ensuring data security compliance. Admins can also resolve disputes or technical issues.</w:t>
      </w:r>
    </w:p>
    <w:p w14:paraId="6ABFFA36" w14:textId="77777777" w:rsidR="00E1124C" w:rsidRPr="001A482A" w:rsidRDefault="00000000">
      <w:pPr>
        <w:pStyle w:val="Heading1"/>
        <w:rPr>
          <w:color w:val="auto"/>
          <w:sz w:val="36"/>
          <w:szCs w:val="36"/>
        </w:rPr>
      </w:pPr>
      <w:r w:rsidRPr="001A482A">
        <w:rPr>
          <w:color w:val="auto"/>
          <w:sz w:val="36"/>
          <w:szCs w:val="36"/>
        </w:rPr>
        <w:t>2. User Experiences</w:t>
      </w:r>
    </w:p>
    <w:p w14:paraId="61EED13E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For Patients</w:t>
      </w:r>
    </w:p>
    <w:p w14:paraId="21DE1962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Registration and Profile Creation:</w:t>
      </w:r>
    </w:p>
    <w:p w14:paraId="6080809E" w14:textId="77777777" w:rsidR="00E1124C" w:rsidRPr="001A482A" w:rsidRDefault="00000000">
      <w:r w:rsidRPr="001A482A">
        <w:t>Patients sign up using basic details and government-approved ID for verification. They can fill in their medical history, allergies, and health conditions.</w:t>
      </w:r>
    </w:p>
    <w:p w14:paraId="3CD31A32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Medical Records Access:</w:t>
      </w:r>
    </w:p>
    <w:p w14:paraId="09A0C01E" w14:textId="77777777" w:rsidR="00E1124C" w:rsidRPr="001A482A" w:rsidRDefault="00000000">
      <w:r w:rsidRPr="001A482A">
        <w:t>Patients can securely upload and view their health documents and reports. They can link accounts to receive records directly from partnered hospitals.</w:t>
      </w:r>
    </w:p>
    <w:p w14:paraId="76F6EB1A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Doctor Consultation:</w:t>
      </w:r>
    </w:p>
    <w:p w14:paraId="79A64B17" w14:textId="77777777" w:rsidR="00E1124C" w:rsidRPr="001A482A" w:rsidRDefault="00000000">
      <w:r w:rsidRPr="001A482A">
        <w:t>Patients can search for doctors by specialty and schedule appointments. Consultations can be video-based, text, or in-person bookings.</w:t>
      </w:r>
    </w:p>
    <w:p w14:paraId="7B9B9AED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Health Tracking:</w:t>
      </w:r>
    </w:p>
    <w:p w14:paraId="1B9373C1" w14:textId="77777777" w:rsidR="00E1124C" w:rsidRPr="001A482A" w:rsidRDefault="00000000">
      <w:r w:rsidRPr="001A482A">
        <w:t>Integrated with wearables and health devices for tracking vitals (e.g., steps, heart rate, blood pressure). Provides reminders for medication and scheduled appointments.</w:t>
      </w:r>
    </w:p>
    <w:p w14:paraId="02CC7E1F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lastRenderedPageBreak/>
        <w:t>Emergency Services:</w:t>
      </w:r>
    </w:p>
    <w:p w14:paraId="7A0F17EA" w14:textId="77777777" w:rsidR="00E1124C" w:rsidRPr="001A482A" w:rsidRDefault="00000000">
      <w:r w:rsidRPr="001A482A">
        <w:t>Patients can quickly access emergency contacts or nearby hospitals in case of an emergency.</w:t>
      </w:r>
    </w:p>
    <w:p w14:paraId="3015761B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For Doctors</w:t>
      </w:r>
    </w:p>
    <w:p w14:paraId="4260AB39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Registration and Verification:</w:t>
      </w:r>
    </w:p>
    <w:p w14:paraId="11957324" w14:textId="77777777" w:rsidR="00E1124C" w:rsidRPr="001A482A" w:rsidRDefault="00000000">
      <w:r w:rsidRPr="001A482A">
        <w:t>Doctors register by providing professional details and government-approved ID for verification.</w:t>
      </w:r>
    </w:p>
    <w:p w14:paraId="2D6EDFDB" w14:textId="1143E538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Patient History Access:</w:t>
      </w:r>
    </w:p>
    <w:p w14:paraId="118E9BBE" w14:textId="77777777" w:rsidR="00E1124C" w:rsidRPr="001A482A" w:rsidRDefault="00000000">
      <w:r w:rsidRPr="001A482A">
        <w:t>Can view patient records after the patient grants access. Add comments, prescriptions, and follow-up notes to patient records.</w:t>
      </w:r>
    </w:p>
    <w:p w14:paraId="26F990EE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Appointment Management:</w:t>
      </w:r>
    </w:p>
    <w:p w14:paraId="4F39CA2F" w14:textId="77777777" w:rsidR="00E1124C" w:rsidRPr="001A482A" w:rsidRDefault="00000000">
      <w:r w:rsidRPr="001A482A">
        <w:t>Doctors can view, manage, and reschedule appointments. Reminders are sent for upcoming appointments and consultation requests.</w:t>
      </w:r>
    </w:p>
    <w:p w14:paraId="770E511A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Earnings and Consultation Records:</w:t>
      </w:r>
    </w:p>
    <w:p w14:paraId="7B4A3F17" w14:textId="77777777" w:rsidR="00E1124C" w:rsidRPr="001A482A" w:rsidRDefault="00000000">
      <w:r w:rsidRPr="001A482A">
        <w:t>Track earnings from consultations, generate invoices, and access consultation history.</w:t>
      </w:r>
    </w:p>
    <w:p w14:paraId="6A633DE1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For Admins</w:t>
      </w:r>
    </w:p>
    <w:p w14:paraId="7C49C98F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User Management:</w:t>
      </w:r>
    </w:p>
    <w:p w14:paraId="35C67793" w14:textId="77777777" w:rsidR="00E1124C" w:rsidRPr="001A482A" w:rsidRDefault="00000000">
      <w:r w:rsidRPr="001A482A">
        <w:t>Approve, suspend, or delete user accounts (patients or doctors). Resolve any issues related to user verification, document upload, or data access.</w:t>
      </w:r>
    </w:p>
    <w:p w14:paraId="19E6095D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Content Moderation:</w:t>
      </w:r>
    </w:p>
    <w:p w14:paraId="2901E8CA" w14:textId="77777777" w:rsidR="00E1124C" w:rsidRPr="001A482A" w:rsidRDefault="00000000">
      <w:r w:rsidRPr="001A482A">
        <w:t>Monitor consultation interactions to maintain quality and prevent misuse.</w:t>
      </w:r>
    </w:p>
    <w:p w14:paraId="494C431B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Data Security and Compliance:</w:t>
      </w:r>
    </w:p>
    <w:p w14:paraId="0DB745B8" w14:textId="77777777" w:rsidR="00E1124C" w:rsidRPr="001A482A" w:rsidRDefault="00000000">
      <w:r w:rsidRPr="001A482A">
        <w:t>Ensure compliance with data security standards, like HIPAA, and manage user data permissions.</w:t>
      </w:r>
    </w:p>
    <w:p w14:paraId="4AFA4E54" w14:textId="77777777" w:rsidR="00E1124C" w:rsidRPr="001A482A" w:rsidRDefault="00000000">
      <w:pPr>
        <w:pStyle w:val="Heading1"/>
        <w:rPr>
          <w:color w:val="auto"/>
          <w:sz w:val="36"/>
          <w:szCs w:val="36"/>
        </w:rPr>
      </w:pPr>
      <w:r w:rsidRPr="001A482A">
        <w:rPr>
          <w:color w:val="auto"/>
          <w:sz w:val="36"/>
          <w:szCs w:val="36"/>
        </w:rPr>
        <w:t>3. Success Metrics</w:t>
      </w:r>
    </w:p>
    <w:p w14:paraId="7F9BC5FA" w14:textId="77777777" w:rsidR="00E1124C" w:rsidRPr="001A482A" w:rsidRDefault="00000000">
      <w:pPr>
        <w:pStyle w:val="Heading2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User Growth Metrics</w:t>
      </w:r>
    </w:p>
    <w:p w14:paraId="16070361" w14:textId="14F1B9CB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Monthly Active Users :</w:t>
      </w:r>
    </w:p>
    <w:p w14:paraId="261967F2" w14:textId="77777777" w:rsidR="00E1124C" w:rsidRPr="001A482A" w:rsidRDefault="00000000">
      <w:r w:rsidRPr="001A482A">
        <w:t>Number of users actively using the app monthly.</w:t>
      </w:r>
    </w:p>
    <w:p w14:paraId="37B5823C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lastRenderedPageBreak/>
        <w:t>User Retention Rate:</w:t>
      </w:r>
    </w:p>
    <w:p w14:paraId="49521109" w14:textId="77777777" w:rsidR="00E1124C" w:rsidRPr="001A482A" w:rsidRDefault="00000000">
      <w:r w:rsidRPr="001A482A">
        <w:t>Percentage of users returning to the app after one month.</w:t>
      </w:r>
    </w:p>
    <w:p w14:paraId="6C646CEB" w14:textId="77777777" w:rsidR="00E1124C" w:rsidRPr="001A482A" w:rsidRDefault="00000000">
      <w:pPr>
        <w:pStyle w:val="Heading3"/>
        <w:rPr>
          <w:color w:val="auto"/>
          <w:sz w:val="32"/>
          <w:szCs w:val="32"/>
        </w:rPr>
      </w:pPr>
      <w:r w:rsidRPr="001A482A">
        <w:rPr>
          <w:color w:val="auto"/>
          <w:sz w:val="32"/>
          <w:szCs w:val="32"/>
        </w:rPr>
        <w:t>Churn Rate:</w:t>
      </w:r>
    </w:p>
    <w:p w14:paraId="63B36DBA" w14:textId="77777777" w:rsidR="00E1124C" w:rsidRPr="001A482A" w:rsidRDefault="00000000">
      <w:r w:rsidRPr="001A482A">
        <w:t>Rate at which users leave the platform.</w:t>
      </w:r>
    </w:p>
    <w:sectPr w:rsidR="00E1124C" w:rsidRPr="001A482A" w:rsidSect="001A482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5662389">
    <w:abstractNumId w:val="8"/>
  </w:num>
  <w:num w:numId="2" w16cid:durableId="604969679">
    <w:abstractNumId w:val="6"/>
  </w:num>
  <w:num w:numId="3" w16cid:durableId="737632777">
    <w:abstractNumId w:val="5"/>
  </w:num>
  <w:num w:numId="4" w16cid:durableId="128741536">
    <w:abstractNumId w:val="4"/>
  </w:num>
  <w:num w:numId="5" w16cid:durableId="492110887">
    <w:abstractNumId w:val="7"/>
  </w:num>
  <w:num w:numId="6" w16cid:durableId="377629565">
    <w:abstractNumId w:val="3"/>
  </w:num>
  <w:num w:numId="7" w16cid:durableId="931664871">
    <w:abstractNumId w:val="2"/>
  </w:num>
  <w:num w:numId="8" w16cid:durableId="1246111176">
    <w:abstractNumId w:val="1"/>
  </w:num>
  <w:num w:numId="9" w16cid:durableId="66135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482A"/>
    <w:rsid w:val="00277A62"/>
    <w:rsid w:val="0029639D"/>
    <w:rsid w:val="002D0C29"/>
    <w:rsid w:val="00326F90"/>
    <w:rsid w:val="00AA1D8D"/>
    <w:rsid w:val="00B47730"/>
    <w:rsid w:val="00CB0664"/>
    <w:rsid w:val="00E112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A39ED"/>
  <w14:defaultImageDpi w14:val="300"/>
  <w15:docId w15:val="{218940BF-3ED4-4E57-9D0E-B5203221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Ratna Yamarthi</cp:lastModifiedBy>
  <cp:revision>2</cp:revision>
  <dcterms:created xsi:type="dcterms:W3CDTF">2024-10-25T14:59:00Z</dcterms:created>
  <dcterms:modified xsi:type="dcterms:W3CDTF">2024-10-25T14:59:00Z</dcterms:modified>
  <cp:category/>
</cp:coreProperties>
</file>