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BDCC" w14:textId="77777777" w:rsidR="00E21501" w:rsidRDefault="00000000">
      <w:pPr>
        <w:pStyle w:val="Title"/>
        <w:jc w:val="center"/>
      </w:pPr>
      <w:r>
        <w:t>Fleetive — Product Requirements Document</w:t>
      </w:r>
    </w:p>
    <w:p w14:paraId="45D2E96A" w14:textId="77777777" w:rsidR="00E21501" w:rsidRDefault="00000000">
      <w:pPr>
        <w:jc w:val="center"/>
      </w:pPr>
      <w:r>
        <w:rPr>
          <w:i/>
          <w:color w:val="5A646E"/>
          <w:sz w:val="22"/>
        </w:rPr>
        <w:t>PRD v1.0 | MVP: Evidence-linked exception prioritization and human-reviewed actions</w:t>
      </w:r>
    </w:p>
    <w:p w14:paraId="47516B16" w14:textId="77777777" w:rsidR="00E21501" w:rsidRDefault="00000000">
      <w:pPr>
        <w:spacing w:after="160"/>
      </w:pPr>
      <w:r>
        <w:rPr>
          <w:i/>
          <w:color w:val="555F69"/>
          <w:sz w:val="18"/>
        </w:rPr>
        <w:t>How I approached this: I treated Fleetive as a product problem, not just an AI feature. I started with the operational decision a fleet team needs to make, then worked backwards into the workflow, MVP scope, evaluation, risk controls, and proposed architecture. Where I do not yet have customer or production evidence, I state the assumption and explain how I would validate it.</w:t>
      </w:r>
    </w:p>
    <w:p w14:paraId="19861432" w14:textId="77777777" w:rsidR="00E21501" w:rsidRDefault="00000000">
      <w:pPr>
        <w:pStyle w:val="Heading1"/>
      </w:pPr>
      <w:r>
        <w:t>1. Document control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21501" w14:paraId="253CF554" w14:textId="77777777" w:rsidTr="00E21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47C1768A" w14:textId="77777777" w:rsidR="00E21501" w:rsidRDefault="00000000">
            <w:r>
              <w:t>Field</w:t>
            </w:r>
          </w:p>
        </w:tc>
        <w:tc>
          <w:tcPr>
            <w:tcW w:w="5040" w:type="dxa"/>
            <w:shd w:val="clear" w:color="auto" w:fill="D9EAF7"/>
          </w:tcPr>
          <w:p w14:paraId="63ED64B2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E21501" w14:paraId="5C1D70B5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9C6A3D" w14:textId="77777777" w:rsidR="00E21501" w:rsidRDefault="00000000">
            <w:r>
              <w:t>Product</w:t>
            </w:r>
          </w:p>
        </w:tc>
        <w:tc>
          <w:tcPr>
            <w:tcW w:w="5040" w:type="dxa"/>
          </w:tcPr>
          <w:p w14:paraId="41A46E04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Fleetive — AI Telematics Operations Copilot</w:t>
            </w:r>
          </w:p>
        </w:tc>
      </w:tr>
      <w:tr w:rsidR="00E21501" w14:paraId="3056E624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079C71D" w14:textId="77777777" w:rsidR="00E21501" w:rsidRDefault="00000000">
            <w:r>
              <w:t>Status</w:t>
            </w:r>
          </w:p>
        </w:tc>
        <w:tc>
          <w:tcPr>
            <w:tcW w:w="5040" w:type="dxa"/>
          </w:tcPr>
          <w:p w14:paraId="0AD88AF1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Proposed PRD for portfolio/pilot planning</w:t>
            </w:r>
          </w:p>
        </w:tc>
      </w:tr>
      <w:tr w:rsidR="00E21501" w14:paraId="213C8FDD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0C7BB76" w14:textId="77777777" w:rsidR="00E21501" w:rsidRDefault="00000000">
            <w:r>
              <w:t>Release</w:t>
            </w:r>
          </w:p>
        </w:tc>
        <w:tc>
          <w:tcPr>
            <w:tcW w:w="5040" w:type="dxa"/>
          </w:tcPr>
          <w:p w14:paraId="596F632D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MVP / P0</w:t>
            </w:r>
          </w:p>
        </w:tc>
      </w:tr>
      <w:tr w:rsidR="00E21501" w14:paraId="2E78595D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67D4F2" w14:textId="77777777" w:rsidR="00E21501" w:rsidRDefault="00000000">
            <w:r>
              <w:t>Primary user</w:t>
            </w:r>
          </w:p>
        </w:tc>
        <w:tc>
          <w:tcPr>
            <w:tcW w:w="5040" w:type="dxa"/>
          </w:tcPr>
          <w:p w14:paraId="49612294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Fleet operations manager/controller</w:t>
            </w:r>
          </w:p>
        </w:tc>
      </w:tr>
      <w:tr w:rsidR="00E21501" w14:paraId="16BEC553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A091734" w14:textId="77777777" w:rsidR="00E21501" w:rsidRDefault="00000000">
            <w:r>
              <w:t>Business owner</w:t>
            </w:r>
          </w:p>
        </w:tc>
        <w:tc>
          <w:tcPr>
            <w:tcW w:w="5040" w:type="dxa"/>
          </w:tcPr>
          <w:p w14:paraId="29CC1E9A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Head of Fleet Operations / Operations Director</w:t>
            </w:r>
          </w:p>
        </w:tc>
      </w:tr>
      <w:tr w:rsidR="00E21501" w14:paraId="5B7EEF64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FA4D0A7" w14:textId="77777777" w:rsidR="00E21501" w:rsidRDefault="00000000">
            <w:r>
              <w:t>Deployment</w:t>
            </w:r>
          </w:p>
        </w:tc>
        <w:tc>
          <w:tcPr>
            <w:tcW w:w="5040" w:type="dxa"/>
          </w:tcPr>
          <w:p w14:paraId="60E565CA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Cloud SaaS overlay, read-first</w:t>
            </w:r>
          </w:p>
        </w:tc>
      </w:tr>
      <w:tr w:rsidR="00E21501" w14:paraId="59512910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FB2B695" w14:textId="77777777" w:rsidR="00E21501" w:rsidRDefault="00000000">
            <w:r>
              <w:t>Evidence boundary</w:t>
            </w:r>
          </w:p>
        </w:tc>
        <w:tc>
          <w:tcPr>
            <w:tcW w:w="5040" w:type="dxa"/>
          </w:tcPr>
          <w:p w14:paraId="76133124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Prototype and proposed requirements; not proof of production readiness or achieved ROI</w:t>
            </w:r>
          </w:p>
        </w:tc>
      </w:tr>
    </w:tbl>
    <w:p w14:paraId="19A135BD" w14:textId="77777777" w:rsidR="00E21501" w:rsidRDefault="00E21501"/>
    <w:p w14:paraId="58974EDA" w14:textId="77777777" w:rsidR="00E21501" w:rsidRDefault="00000000">
      <w:pPr>
        <w:pStyle w:val="Heading1"/>
      </w:pPr>
      <w:r>
        <w:t>2. Problem and opportunity</w:t>
      </w:r>
    </w:p>
    <w:p w14:paraId="3FB8EE11" w14:textId="77777777" w:rsidR="00E21501" w:rsidRDefault="00000000">
      <w:r>
        <w:t>Operators manually correlate vehicle-health events with vehicle history, trip context, maintenance records, and operational priorities. Triage can delay response and make it difficult to distinguish urgent exceptions from duplicates, stale events, or low-impact alerts. MVP opportunity: create a trustworthy prioritized exception queue with evidence, ownership, and an auditable human decision.</w:t>
      </w:r>
    </w:p>
    <w:p w14:paraId="3491D918" w14:textId="77777777" w:rsidR="00E21501" w:rsidRDefault="00000000">
      <w:pPr>
        <w:pStyle w:val="Heading1"/>
      </w:pPr>
      <w:r>
        <w:t>3. Goals and non-goals</w:t>
      </w:r>
    </w:p>
    <w:p w14:paraId="5A423C2B" w14:textId="77777777" w:rsidR="00E21501" w:rsidRDefault="00000000">
      <w:pPr>
        <w:pStyle w:val="Heading2"/>
      </w:pPr>
      <w:r>
        <w:t>Goals</w:t>
      </w:r>
    </w:p>
    <w:p w14:paraId="3A0B1E47" w14:textId="77777777" w:rsidR="00E21501" w:rsidRDefault="00000000">
      <w:pPr>
        <w:pStyle w:val="ListBullet"/>
      </w:pPr>
      <w:r>
        <w:t>Bring selected vehicle-health events into one normalized, searchable queue.</w:t>
      </w:r>
    </w:p>
    <w:p w14:paraId="57956FC5" w14:textId="77777777" w:rsidR="00E21501" w:rsidRDefault="00000000">
      <w:pPr>
        <w:pStyle w:val="ListBullet"/>
      </w:pPr>
      <w:r>
        <w:t>Identify duplicates, stale data, missing fields, and source health clearly.</w:t>
      </w:r>
    </w:p>
    <w:p w14:paraId="1AEDBA93" w14:textId="77777777" w:rsidR="00E21501" w:rsidRDefault="00000000">
      <w:pPr>
        <w:pStyle w:val="ListBullet"/>
      </w:pPr>
      <w:r>
        <w:t>Apply deterministic severity rules and transparent priority factors.</w:t>
      </w:r>
    </w:p>
    <w:p w14:paraId="2D1B635C" w14:textId="77777777" w:rsidR="00E21501" w:rsidRDefault="00000000">
      <w:pPr>
        <w:pStyle w:val="ListBullet"/>
      </w:pPr>
      <w:r>
        <w:t>Provide a concise evidence-linked investigation view.</w:t>
      </w:r>
    </w:p>
    <w:p w14:paraId="0EBF7E9E" w14:textId="77777777" w:rsidR="00E21501" w:rsidRDefault="00000000">
      <w:pPr>
        <w:pStyle w:val="ListBullet"/>
      </w:pPr>
      <w:r>
        <w:t>Generate grounded summaries and recommendations from approved sources, with explicit uncertainty.</w:t>
      </w:r>
    </w:p>
    <w:p w14:paraId="63691DBB" w14:textId="77777777" w:rsidR="00E21501" w:rsidRDefault="00000000">
      <w:pPr>
        <w:pStyle w:val="ListBullet"/>
      </w:pPr>
      <w:r>
        <w:t>Allow authorized users to assign, approve, override, escalate, and close exceptions.</w:t>
      </w:r>
    </w:p>
    <w:p w14:paraId="52A680D3" w14:textId="77777777" w:rsidR="00E21501" w:rsidRDefault="00000000">
      <w:pPr>
        <w:pStyle w:val="ListBullet"/>
      </w:pPr>
      <w:r>
        <w:t>Capture outcomes and feedback for evaluation.</w:t>
      </w:r>
    </w:p>
    <w:p w14:paraId="58A8FC16" w14:textId="77777777" w:rsidR="00E21501" w:rsidRDefault="00000000">
      <w:pPr>
        <w:pStyle w:val="ListBullet"/>
      </w:pPr>
      <w:r>
        <w:t>Measure quality, workflow efficiency, adoption, and operational outcomes.</w:t>
      </w:r>
    </w:p>
    <w:p w14:paraId="65DBC53C" w14:textId="77777777" w:rsidR="00E21501" w:rsidRDefault="00000000">
      <w:pPr>
        <w:pStyle w:val="Heading2"/>
      </w:pPr>
      <w:r>
        <w:t>Non-goals</w:t>
      </w:r>
    </w:p>
    <w:p w14:paraId="3B2A888E" w14:textId="77777777" w:rsidR="00E21501" w:rsidRDefault="00000000">
      <w:pPr>
        <w:pStyle w:val="ListBullet"/>
      </w:pPr>
      <w:r>
        <w:t>No autonomous vehicle control or safety-critical actuation.</w:t>
      </w:r>
    </w:p>
    <w:p w14:paraId="69C58FCB" w14:textId="77777777" w:rsidR="00E21501" w:rsidRDefault="00000000">
      <w:pPr>
        <w:pStyle w:val="ListBullet"/>
      </w:pPr>
      <w:r>
        <w:t>No LLM-only severity assignment or critical-alert suppression.</w:t>
      </w:r>
    </w:p>
    <w:p w14:paraId="5B2A4147" w14:textId="77777777" w:rsidR="00E21501" w:rsidRDefault="00000000">
      <w:pPr>
        <w:pStyle w:val="ListBullet"/>
      </w:pPr>
      <w:r>
        <w:t>No replacement of telematics, FMS, dispatch, maintenance, or work-order systems.</w:t>
      </w:r>
    </w:p>
    <w:p w14:paraId="7F171529" w14:textId="77777777" w:rsidR="00E21501" w:rsidRDefault="00000000">
      <w:pPr>
        <w:pStyle w:val="ListBullet"/>
      </w:pPr>
      <w:r>
        <w:t>No guarantee of savings, prediction accuracy, or downtime prevention.</w:t>
      </w:r>
    </w:p>
    <w:p w14:paraId="3393B3F7" w14:textId="77777777" w:rsidR="00E21501" w:rsidRDefault="00000000">
      <w:pPr>
        <w:pStyle w:val="ListBullet"/>
      </w:pPr>
      <w:r>
        <w:lastRenderedPageBreak/>
        <w:t>No broad multi-OEM integration programme in MVP.</w:t>
      </w:r>
    </w:p>
    <w:p w14:paraId="446BDE20" w14:textId="77777777" w:rsidR="00E21501" w:rsidRDefault="00000000">
      <w:pPr>
        <w:pStyle w:val="ListBullet"/>
      </w:pPr>
      <w:r>
        <w:t>No automatic closure of critical exceptions.</w:t>
      </w:r>
    </w:p>
    <w:p w14:paraId="793551D4" w14:textId="77777777" w:rsidR="00E21501" w:rsidRDefault="00000000">
      <w:pPr>
        <w:pStyle w:val="Heading1"/>
      </w:pPr>
      <w:r>
        <w:t>4. Personas and jobs to be done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21501" w14:paraId="7A41B81A" w14:textId="77777777" w:rsidTr="00E21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9EAF7"/>
          </w:tcPr>
          <w:p w14:paraId="0D913AEA" w14:textId="77777777" w:rsidR="00E21501" w:rsidRDefault="00000000">
            <w:r>
              <w:t>Persona</w:t>
            </w:r>
          </w:p>
        </w:tc>
        <w:tc>
          <w:tcPr>
            <w:tcW w:w="3360" w:type="dxa"/>
            <w:shd w:val="clear" w:color="auto" w:fill="D9EAF7"/>
          </w:tcPr>
          <w:p w14:paraId="178DD117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Job to be done</w:t>
            </w:r>
          </w:p>
        </w:tc>
        <w:tc>
          <w:tcPr>
            <w:tcW w:w="3360" w:type="dxa"/>
            <w:shd w:val="clear" w:color="auto" w:fill="D9EAF7"/>
          </w:tcPr>
          <w:p w14:paraId="369B2E08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condition</w:t>
            </w:r>
          </w:p>
        </w:tc>
      </w:tr>
      <w:tr w:rsidR="00E21501" w14:paraId="5787AF3C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640BD6C" w14:textId="77777777" w:rsidR="00E21501" w:rsidRDefault="00000000">
            <w:r>
              <w:t>Fleet operations controller</w:t>
            </w:r>
          </w:p>
        </w:tc>
        <w:tc>
          <w:tcPr>
            <w:tcW w:w="3360" w:type="dxa"/>
          </w:tcPr>
          <w:p w14:paraId="3CAFBB5D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 which exceptions require attention first and coordinate response.</w:t>
            </w:r>
          </w:p>
        </w:tc>
        <w:tc>
          <w:tcPr>
            <w:tcW w:w="3360" w:type="dxa"/>
          </w:tcPr>
          <w:p w14:paraId="3CB3C48A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Find priority, evidence, owner, next action without switching through every source.</w:t>
            </w:r>
          </w:p>
        </w:tc>
      </w:tr>
      <w:tr w:rsidR="00E21501" w14:paraId="1F96EF42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B5A671E" w14:textId="77777777" w:rsidR="00E21501" w:rsidRDefault="00000000">
            <w:r>
              <w:t>Maintenance lead/technician</w:t>
            </w:r>
          </w:p>
        </w:tc>
        <w:tc>
          <w:tcPr>
            <w:tcW w:w="3360" w:type="dxa"/>
          </w:tcPr>
          <w:p w14:paraId="2632A6F8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 why an issue was raised and decide whether to inspect or repair.</w:t>
            </w:r>
          </w:p>
        </w:tc>
        <w:tc>
          <w:tcPr>
            <w:tcW w:w="3360" w:type="dxa"/>
          </w:tcPr>
          <w:p w14:paraId="003C2CFF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Traceable evidence and ability to accept/reject suggested next steps.</w:t>
            </w:r>
          </w:p>
        </w:tc>
      </w:tr>
      <w:tr w:rsidR="00E21501" w14:paraId="08B4C546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C65686D" w14:textId="77777777" w:rsidR="00E21501" w:rsidRDefault="00000000">
            <w:r>
              <w:t>Dispatcher</w:t>
            </w:r>
          </w:p>
        </w:tc>
        <w:tc>
          <w:tcPr>
            <w:tcW w:w="3360" w:type="dxa"/>
          </w:tcPr>
          <w:p w14:paraId="596427B0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Understand whether an issue affects an active trip or SLA.</w:t>
            </w:r>
          </w:p>
        </w:tc>
        <w:tc>
          <w:tcPr>
            <w:tcW w:w="3360" w:type="dxa"/>
          </w:tcPr>
          <w:p w14:paraId="72538225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Route context and escalation status where available.</w:t>
            </w:r>
          </w:p>
        </w:tc>
      </w:tr>
      <w:tr w:rsidR="00E21501" w14:paraId="5C0378F7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00BD6A" w14:textId="77777777" w:rsidR="00E21501" w:rsidRDefault="00000000">
            <w:r>
              <w:t>Head of Fleet Operations</w:t>
            </w:r>
          </w:p>
        </w:tc>
        <w:tc>
          <w:tcPr>
            <w:tcW w:w="3360" w:type="dxa"/>
          </w:tcPr>
          <w:p w14:paraId="296F3AB7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 service, uptime and productivity while managing risk.</w:t>
            </w:r>
          </w:p>
        </w:tc>
        <w:tc>
          <w:tcPr>
            <w:tcW w:w="3360" w:type="dxa"/>
          </w:tcPr>
          <w:p w14:paraId="2B2C4298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 quality, response times, outcomes, and limitations.</w:t>
            </w:r>
          </w:p>
        </w:tc>
      </w:tr>
      <w:tr w:rsidR="00E21501" w14:paraId="3C2A260D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447AF8" w14:textId="77777777" w:rsidR="00E21501" w:rsidRDefault="00000000">
            <w:r>
              <w:t>IT/security administrator</w:t>
            </w:r>
          </w:p>
        </w:tc>
        <w:tc>
          <w:tcPr>
            <w:tcW w:w="3360" w:type="dxa"/>
          </w:tcPr>
          <w:p w14:paraId="3A2E2A6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 data securely and maintain access/integration health.</w:t>
            </w:r>
          </w:p>
        </w:tc>
        <w:tc>
          <w:tcPr>
            <w:tcW w:w="3360" w:type="dxa"/>
          </w:tcPr>
          <w:p w14:paraId="181D6EA3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mappings, permissions, source health and audit.</w:t>
            </w:r>
          </w:p>
        </w:tc>
      </w:tr>
    </w:tbl>
    <w:p w14:paraId="38029B76" w14:textId="77777777" w:rsidR="00E21501" w:rsidRDefault="00E21501"/>
    <w:p w14:paraId="5712D66E" w14:textId="77777777" w:rsidR="00E21501" w:rsidRDefault="00000000">
      <w:pPr>
        <w:pStyle w:val="Heading1"/>
      </w:pPr>
      <w:r>
        <w:t>5. Functional requirements and acceptance criteria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684"/>
        <w:gridCol w:w="2520"/>
      </w:tblGrid>
      <w:tr w:rsidR="00E21501" w14:paraId="1372222A" w14:textId="77777777" w:rsidTr="00E21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AF7"/>
          </w:tcPr>
          <w:p w14:paraId="08B92EA1" w14:textId="77777777" w:rsidR="00E21501" w:rsidRDefault="00000000">
            <w:r>
              <w:t>ID / priority</w:t>
            </w:r>
          </w:p>
        </w:tc>
        <w:tc>
          <w:tcPr>
            <w:tcW w:w="2520" w:type="dxa"/>
            <w:shd w:val="clear" w:color="auto" w:fill="D9EAF7"/>
          </w:tcPr>
          <w:p w14:paraId="433E82D9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Area</w:t>
            </w:r>
          </w:p>
        </w:tc>
        <w:tc>
          <w:tcPr>
            <w:tcW w:w="2520" w:type="dxa"/>
            <w:shd w:val="clear" w:color="auto" w:fill="D9EAF7"/>
          </w:tcPr>
          <w:p w14:paraId="502E86B0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520" w:type="dxa"/>
            <w:shd w:val="clear" w:color="auto" w:fill="D9EAF7"/>
          </w:tcPr>
          <w:p w14:paraId="23F1EF32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criteria summary</w:t>
            </w:r>
          </w:p>
        </w:tc>
      </w:tr>
      <w:tr w:rsidR="00E21501" w14:paraId="522DA9F8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C95664C" w14:textId="77777777" w:rsidR="00E21501" w:rsidRDefault="00000000">
            <w:r>
              <w:t>FR-001 P0</w:t>
            </w:r>
          </w:p>
        </w:tc>
        <w:tc>
          <w:tcPr>
            <w:tcW w:w="2520" w:type="dxa"/>
          </w:tcPr>
          <w:p w14:paraId="2A823E90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Ingestion</w:t>
            </w:r>
          </w:p>
        </w:tc>
        <w:tc>
          <w:tcPr>
            <w:tcW w:w="2520" w:type="dxa"/>
          </w:tcPr>
          <w:p w14:paraId="61A6E2B1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 simulator events and one configured source adapter.</w:t>
            </w:r>
          </w:p>
        </w:tc>
        <w:tc>
          <w:tcPr>
            <w:tcW w:w="2520" w:type="dxa"/>
          </w:tcPr>
          <w:p w14:paraId="5A538BF9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event acknowledged and assigned unique ingestion/event ID.</w:t>
            </w:r>
          </w:p>
        </w:tc>
      </w:tr>
      <w:tr w:rsidR="00E21501" w14:paraId="6335DA85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CDE791E" w14:textId="77777777" w:rsidR="00E21501" w:rsidRDefault="00000000">
            <w:r>
              <w:t>FR-002 P0</w:t>
            </w:r>
          </w:p>
        </w:tc>
        <w:tc>
          <w:tcPr>
            <w:tcW w:w="2520" w:type="dxa"/>
          </w:tcPr>
          <w:p w14:paraId="3DD94E90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2520" w:type="dxa"/>
          </w:tcPr>
          <w:p w14:paraId="54A7BBE9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required fields, event type, timestamps, source identity, schema version.</w:t>
            </w:r>
          </w:p>
        </w:tc>
        <w:tc>
          <w:tcPr>
            <w:tcW w:w="2520" w:type="dxa"/>
          </w:tcPr>
          <w:p w14:paraId="41E0AC11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payload quarantined/rejected with reason; never silently processed.</w:t>
            </w:r>
          </w:p>
        </w:tc>
      </w:tr>
      <w:tr w:rsidR="00E21501" w14:paraId="22FF0011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40D120F" w14:textId="77777777" w:rsidR="00E21501" w:rsidRDefault="00000000">
            <w:r>
              <w:t>FR-003 P0</w:t>
            </w:r>
          </w:p>
        </w:tc>
        <w:tc>
          <w:tcPr>
            <w:tcW w:w="2520" w:type="dxa"/>
          </w:tcPr>
          <w:p w14:paraId="247A98F3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Normalization</w:t>
            </w:r>
          </w:p>
        </w:tc>
        <w:tc>
          <w:tcPr>
            <w:tcW w:w="2520" w:type="dxa"/>
          </w:tcPr>
          <w:p w14:paraId="0E4A7168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Map source-specific payloads to canonical event schema.</w:t>
            </w:r>
          </w:p>
        </w:tc>
        <w:tc>
          <w:tcPr>
            <w:tcW w:w="2520" w:type="dxa"/>
          </w:tcPr>
          <w:p w14:paraId="58ED4F10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Equivalent events map consistently with units preserved.</w:t>
            </w:r>
          </w:p>
        </w:tc>
      </w:tr>
      <w:tr w:rsidR="00E21501" w14:paraId="719AE5BB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BB24B31" w14:textId="77777777" w:rsidR="00E21501" w:rsidRDefault="00000000">
            <w:r>
              <w:t>FR-004 P0</w:t>
            </w:r>
          </w:p>
        </w:tc>
        <w:tc>
          <w:tcPr>
            <w:tcW w:w="2520" w:type="dxa"/>
          </w:tcPr>
          <w:p w14:paraId="71FB676C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Deduplication</w:t>
            </w:r>
          </w:p>
        </w:tc>
        <w:tc>
          <w:tcPr>
            <w:tcW w:w="2520" w:type="dxa"/>
          </w:tcPr>
          <w:p w14:paraId="54BB8528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 duplicates using source ID and configurable idempotency key/window.</w:t>
            </w:r>
          </w:p>
        </w:tc>
        <w:tc>
          <w:tcPr>
            <w:tcW w:w="2520" w:type="dxa"/>
          </w:tcPr>
          <w:p w14:paraId="38F0312A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Replay does not create duplicate open exception.</w:t>
            </w:r>
          </w:p>
        </w:tc>
      </w:tr>
      <w:tr w:rsidR="00E21501" w14:paraId="12F9A2CB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E6C3017" w14:textId="77777777" w:rsidR="00E21501" w:rsidRDefault="00000000">
            <w:r>
              <w:t>FR-005 P0</w:t>
            </w:r>
          </w:p>
        </w:tc>
        <w:tc>
          <w:tcPr>
            <w:tcW w:w="2520" w:type="dxa"/>
          </w:tcPr>
          <w:p w14:paraId="777DD79D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Freshness</w:t>
            </w:r>
          </w:p>
        </w:tc>
        <w:tc>
          <w:tcPr>
            <w:tcW w:w="2520" w:type="dxa"/>
          </w:tcPr>
          <w:p w14:paraId="31C5AC81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source time, receive time, processing time, freshness state.</w:t>
            </w:r>
          </w:p>
        </w:tc>
        <w:tc>
          <w:tcPr>
            <w:tcW w:w="2520" w:type="dxa"/>
          </w:tcPr>
          <w:p w14:paraId="07779E1E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Stale/delayed data is visible and not represented as live.</w:t>
            </w:r>
          </w:p>
        </w:tc>
      </w:tr>
      <w:tr w:rsidR="00E21501" w14:paraId="7B1DB9BE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DE6FA93" w14:textId="77777777" w:rsidR="00E21501" w:rsidRDefault="00000000">
            <w:r>
              <w:t>FR-006 P0</w:t>
            </w:r>
          </w:p>
        </w:tc>
        <w:tc>
          <w:tcPr>
            <w:tcW w:w="2520" w:type="dxa"/>
          </w:tcPr>
          <w:p w14:paraId="71278F0C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Rules</w:t>
            </w:r>
          </w:p>
        </w:tc>
        <w:tc>
          <w:tcPr>
            <w:tcW w:w="2520" w:type="dxa"/>
          </w:tcPr>
          <w:p w14:paraId="15A7C1AA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Evaluate versioned deterministic rules for initial exception categories.</w:t>
            </w:r>
          </w:p>
        </w:tc>
        <w:tc>
          <w:tcPr>
            <w:tcW w:w="2520" w:type="dxa"/>
          </w:tcPr>
          <w:p w14:paraId="5FBD4570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Fixture yields expected severity, rule ID, and evidence.</w:t>
            </w:r>
          </w:p>
        </w:tc>
      </w:tr>
      <w:tr w:rsidR="00E21501" w14:paraId="70E84E6B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E6BA8FB" w14:textId="77777777" w:rsidR="00E21501" w:rsidRDefault="00000000">
            <w:r>
              <w:t>FR-007 P0</w:t>
            </w:r>
          </w:p>
        </w:tc>
        <w:tc>
          <w:tcPr>
            <w:tcW w:w="2520" w:type="dxa"/>
          </w:tcPr>
          <w:p w14:paraId="433E81DF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Prioritization</w:t>
            </w:r>
          </w:p>
        </w:tc>
        <w:tc>
          <w:tcPr>
            <w:tcW w:w="2520" w:type="dxa"/>
          </w:tcPr>
          <w:p w14:paraId="500915F0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Rank by transparent factors such as severity, recurrence, trip exposure, freshness, confidence.</w:t>
            </w:r>
          </w:p>
        </w:tc>
        <w:tc>
          <w:tcPr>
            <w:tcW w:w="2520" w:type="dxa"/>
          </w:tcPr>
          <w:p w14:paraId="079B6E6F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sees why ranked; critical rules cannot be downgraded by AI.</w:t>
            </w:r>
          </w:p>
        </w:tc>
      </w:tr>
      <w:tr w:rsidR="00E21501" w14:paraId="77B223B7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B15649F" w14:textId="77777777" w:rsidR="00E21501" w:rsidRDefault="00000000">
            <w:r>
              <w:t>FR-008 P0</w:t>
            </w:r>
          </w:p>
        </w:tc>
        <w:tc>
          <w:tcPr>
            <w:tcW w:w="2520" w:type="dxa"/>
          </w:tcPr>
          <w:p w14:paraId="1EC1E415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Queue</w:t>
            </w:r>
          </w:p>
        </w:tc>
        <w:tc>
          <w:tcPr>
            <w:tcW w:w="2520" w:type="dxa"/>
          </w:tcPr>
          <w:p w14:paraId="0F57B593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Display exceptions filtered by severity, status, vehicle, type, </w:t>
            </w:r>
            <w:r>
              <w:lastRenderedPageBreak/>
              <w:t>age, owner, source.</w:t>
            </w:r>
          </w:p>
        </w:tc>
        <w:tc>
          <w:tcPr>
            <w:tcW w:w="2520" w:type="dxa"/>
          </w:tcPr>
          <w:p w14:paraId="32DD87DE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User can find an exception and open details.</w:t>
            </w:r>
          </w:p>
        </w:tc>
      </w:tr>
      <w:tr w:rsidR="00E21501" w14:paraId="30445A36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8111C0B" w14:textId="77777777" w:rsidR="00E21501" w:rsidRDefault="00000000">
            <w:r>
              <w:t>FR-009 P0</w:t>
            </w:r>
          </w:p>
        </w:tc>
        <w:tc>
          <w:tcPr>
            <w:tcW w:w="2520" w:type="dxa"/>
          </w:tcPr>
          <w:p w14:paraId="136D8F84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Investigation</w:t>
            </w:r>
          </w:p>
        </w:tc>
        <w:tc>
          <w:tcPr>
            <w:tcW w:w="2520" w:type="dxa"/>
          </w:tcPr>
          <w:p w14:paraId="6D27734C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timeline, evidence, vehicle/maintenance context where available, and data-quality warnings.</w:t>
            </w:r>
          </w:p>
        </w:tc>
        <w:tc>
          <w:tcPr>
            <w:tcW w:w="2520" w:type="dxa"/>
          </w:tcPr>
          <w:p w14:paraId="1D7F1B3B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Evidence links to source metadata or is labelled simulated.</w:t>
            </w:r>
          </w:p>
        </w:tc>
      </w:tr>
      <w:tr w:rsidR="00E21501" w14:paraId="25A15957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94590CC" w14:textId="77777777" w:rsidR="00E21501" w:rsidRDefault="00000000">
            <w:r>
              <w:t>FR-010 P0</w:t>
            </w:r>
          </w:p>
        </w:tc>
        <w:tc>
          <w:tcPr>
            <w:tcW w:w="2520" w:type="dxa"/>
          </w:tcPr>
          <w:p w14:paraId="0CD0D162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summary</w:t>
            </w:r>
          </w:p>
        </w:tc>
        <w:tc>
          <w:tcPr>
            <w:tcW w:w="2520" w:type="dxa"/>
          </w:tcPr>
          <w:p w14:paraId="41FD45F6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 summary from authorized structured data and approved references.</w:t>
            </w:r>
          </w:p>
        </w:tc>
        <w:tc>
          <w:tcPr>
            <w:tcW w:w="2520" w:type="dxa"/>
          </w:tcPr>
          <w:p w14:paraId="2C71D266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Cites evidence, states unknowns, invents no missing values.</w:t>
            </w:r>
          </w:p>
        </w:tc>
      </w:tr>
      <w:tr w:rsidR="00E21501" w14:paraId="1829BA6E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9ED209E" w14:textId="77777777" w:rsidR="00E21501" w:rsidRDefault="00000000">
            <w:r>
              <w:t>FR-011 P0</w:t>
            </w:r>
          </w:p>
        </w:tc>
        <w:tc>
          <w:tcPr>
            <w:tcW w:w="2520" w:type="dxa"/>
          </w:tcPr>
          <w:p w14:paraId="5909283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Recommendation</w:t>
            </w:r>
          </w:p>
        </w:tc>
        <w:tc>
          <w:tcPr>
            <w:tcW w:w="2520" w:type="dxa"/>
          </w:tcPr>
          <w:p w14:paraId="4F587F2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 next steps only from approved action catalogue and relevant policy.</w:t>
            </w:r>
          </w:p>
        </w:tc>
        <w:tc>
          <w:tcPr>
            <w:tcW w:w="2520" w:type="dxa"/>
          </w:tcPr>
          <w:p w14:paraId="1112C55A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Includes rationale, source reference, approval requirement; otherwise abstains.</w:t>
            </w:r>
          </w:p>
        </w:tc>
      </w:tr>
      <w:tr w:rsidR="00E21501" w14:paraId="69D49528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3E1D24C" w14:textId="77777777" w:rsidR="00E21501" w:rsidRDefault="00000000">
            <w:r>
              <w:t>FR-012 P0</w:t>
            </w:r>
          </w:p>
        </w:tc>
        <w:tc>
          <w:tcPr>
            <w:tcW w:w="2520" w:type="dxa"/>
          </w:tcPr>
          <w:p w14:paraId="594D7A43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 review</w:t>
            </w:r>
          </w:p>
        </w:tc>
        <w:tc>
          <w:tcPr>
            <w:tcW w:w="2520" w:type="dxa"/>
          </w:tcPr>
          <w:p w14:paraId="0C582F37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Allow authorized users to accept, modify, reject, or escalate.</w:t>
            </w:r>
          </w:p>
        </w:tc>
        <w:tc>
          <w:tcPr>
            <w:tcW w:w="2520" w:type="dxa"/>
          </w:tcPr>
          <w:p w14:paraId="2E180069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Actor, timestamp, reason, and version IDs recorded.</w:t>
            </w:r>
          </w:p>
        </w:tc>
      </w:tr>
      <w:tr w:rsidR="00E21501" w14:paraId="4635DF34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B6B17A5" w14:textId="77777777" w:rsidR="00E21501" w:rsidRDefault="00000000">
            <w:r>
              <w:t>FR-013 P0</w:t>
            </w:r>
          </w:p>
        </w:tc>
        <w:tc>
          <w:tcPr>
            <w:tcW w:w="2520" w:type="dxa"/>
          </w:tcPr>
          <w:p w14:paraId="7676CEEF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Assignment</w:t>
            </w:r>
          </w:p>
        </w:tc>
        <w:tc>
          <w:tcPr>
            <w:tcW w:w="2520" w:type="dxa"/>
          </w:tcPr>
          <w:p w14:paraId="46ED974B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 exception to user/team and set due/priority metadata.</w:t>
            </w:r>
          </w:p>
        </w:tc>
        <w:tc>
          <w:tcPr>
            <w:tcW w:w="2520" w:type="dxa"/>
          </w:tcPr>
          <w:p w14:paraId="23D1E473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Assignment persists and appears in audit history.</w:t>
            </w:r>
          </w:p>
        </w:tc>
      </w:tr>
      <w:tr w:rsidR="00E21501" w14:paraId="0CB2F049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BC0960D" w14:textId="77777777" w:rsidR="00E21501" w:rsidRDefault="00000000">
            <w:r>
              <w:t>FR-014 P0</w:t>
            </w:r>
          </w:p>
        </w:tc>
        <w:tc>
          <w:tcPr>
            <w:tcW w:w="2520" w:type="dxa"/>
          </w:tcPr>
          <w:p w14:paraId="46492120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lifecycle</w:t>
            </w:r>
          </w:p>
        </w:tc>
        <w:tc>
          <w:tcPr>
            <w:tcW w:w="2520" w:type="dxa"/>
          </w:tcPr>
          <w:p w14:paraId="7E88AF80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 New, Triaged, Assigned, In Progress, Escalated, Resolved, Closed.</w:t>
            </w:r>
          </w:p>
        </w:tc>
        <w:tc>
          <w:tcPr>
            <w:tcW w:w="2520" w:type="dxa"/>
          </w:tcPr>
          <w:p w14:paraId="5CC1AA66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Transitions validated; critical exceptions cannot auto-close.</w:t>
            </w:r>
          </w:p>
        </w:tc>
      </w:tr>
      <w:tr w:rsidR="00E21501" w14:paraId="346FC2CA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7B8E335" w14:textId="77777777" w:rsidR="00E21501" w:rsidRDefault="00000000">
            <w:r>
              <w:t>FR-015 P0</w:t>
            </w:r>
          </w:p>
        </w:tc>
        <w:tc>
          <w:tcPr>
            <w:tcW w:w="2520" w:type="dxa"/>
          </w:tcPr>
          <w:p w14:paraId="1AF1350F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2520" w:type="dxa"/>
          </w:tcPr>
          <w:p w14:paraId="328D3AE5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Capture outcome, override reason, usefulness rating, optional notes.</w:t>
            </w:r>
          </w:p>
        </w:tc>
        <w:tc>
          <w:tcPr>
            <w:tcW w:w="2520" w:type="dxa"/>
          </w:tcPr>
          <w:p w14:paraId="6F1930BD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linked to exception and active versions.</w:t>
            </w:r>
          </w:p>
        </w:tc>
      </w:tr>
      <w:tr w:rsidR="00E21501" w14:paraId="4FFF136F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E908A3D" w14:textId="77777777" w:rsidR="00E21501" w:rsidRDefault="00000000">
            <w:r>
              <w:t>FR-016 P0</w:t>
            </w:r>
          </w:p>
        </w:tc>
        <w:tc>
          <w:tcPr>
            <w:tcW w:w="2520" w:type="dxa"/>
          </w:tcPr>
          <w:p w14:paraId="4A140B3E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</w:t>
            </w:r>
          </w:p>
        </w:tc>
        <w:tc>
          <w:tcPr>
            <w:tcW w:w="2520" w:type="dxa"/>
          </w:tcPr>
          <w:p w14:paraId="7E00357E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Preserve source event, rule result, AI output, human decision, status changes.</w:t>
            </w:r>
          </w:p>
        </w:tc>
        <w:tc>
          <w:tcPr>
            <w:tcW w:w="2520" w:type="dxa"/>
          </w:tcPr>
          <w:p w14:paraId="69111928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Reviewer can reconstruct why an action was proposed/approved.</w:t>
            </w:r>
          </w:p>
        </w:tc>
      </w:tr>
      <w:tr w:rsidR="00E21501" w14:paraId="432E3E6D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799657D" w14:textId="77777777" w:rsidR="00E21501" w:rsidRDefault="00000000">
            <w:r>
              <w:t>FR-017 P0</w:t>
            </w:r>
          </w:p>
        </w:tc>
        <w:tc>
          <w:tcPr>
            <w:tcW w:w="2520" w:type="dxa"/>
          </w:tcPr>
          <w:p w14:paraId="22D72FEC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Analytics</w:t>
            </w:r>
          </w:p>
        </w:tc>
        <w:tc>
          <w:tcPr>
            <w:tcW w:w="2520" w:type="dxa"/>
          </w:tcPr>
          <w:p w14:paraId="34563D7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queue volume, severity, acknowledgement/resolution, override, freshness.</w:t>
            </w:r>
          </w:p>
        </w:tc>
        <w:tc>
          <w:tcPr>
            <w:tcW w:w="2520" w:type="dxa"/>
          </w:tcPr>
          <w:p w14:paraId="6B80B1B4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Definitions documented and time/type filters work.</w:t>
            </w:r>
          </w:p>
        </w:tc>
      </w:tr>
      <w:tr w:rsidR="00E21501" w14:paraId="58150187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01DB523" w14:textId="77777777" w:rsidR="00E21501" w:rsidRDefault="00000000">
            <w:r>
              <w:t>FR-018 P0</w:t>
            </w:r>
          </w:p>
        </w:tc>
        <w:tc>
          <w:tcPr>
            <w:tcW w:w="2520" w:type="dxa"/>
          </w:tcPr>
          <w:p w14:paraId="6EBADBE0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</w:t>
            </w:r>
          </w:p>
        </w:tc>
        <w:tc>
          <w:tcPr>
            <w:tcW w:w="2520" w:type="dxa"/>
          </w:tcPr>
          <w:p w14:paraId="11920A40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Enforce tenant and role boundaries for reads/actions.</w:t>
            </w:r>
          </w:p>
        </w:tc>
        <w:tc>
          <w:tcPr>
            <w:tcW w:w="2520" w:type="dxa"/>
          </w:tcPr>
          <w:p w14:paraId="2AA0060E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 tests show no cross-tenant access.</w:t>
            </w:r>
          </w:p>
        </w:tc>
      </w:tr>
      <w:tr w:rsidR="00E21501" w14:paraId="7BCFFA9D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8E88BF5" w14:textId="77777777" w:rsidR="00E21501" w:rsidRDefault="00000000">
            <w:r>
              <w:t>FR-019 P0</w:t>
            </w:r>
          </w:p>
        </w:tc>
        <w:tc>
          <w:tcPr>
            <w:tcW w:w="2520" w:type="dxa"/>
          </w:tcPr>
          <w:p w14:paraId="4C4E0FC4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Degraded mode</w:t>
            </w:r>
          </w:p>
        </w:tc>
        <w:tc>
          <w:tcPr>
            <w:tcW w:w="2520" w:type="dxa"/>
          </w:tcPr>
          <w:p w14:paraId="69BFC345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deterministic exceptions available if AI provider fails.</w:t>
            </w:r>
          </w:p>
        </w:tc>
        <w:tc>
          <w:tcPr>
            <w:tcW w:w="2520" w:type="dxa"/>
          </w:tcPr>
          <w:p w14:paraId="7CB30B93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shows AI unavailable; queue and rules remain usable.</w:t>
            </w:r>
          </w:p>
        </w:tc>
      </w:tr>
      <w:tr w:rsidR="00E21501" w14:paraId="526FA6EF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4CE4EBF" w14:textId="77777777" w:rsidR="00E21501" w:rsidRDefault="00000000">
            <w:r>
              <w:t>FR-020 P1</w:t>
            </w:r>
          </w:p>
        </w:tc>
        <w:tc>
          <w:tcPr>
            <w:tcW w:w="2520" w:type="dxa"/>
          </w:tcPr>
          <w:p w14:paraId="29AFDD04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Trip context</w:t>
            </w:r>
          </w:p>
        </w:tc>
        <w:tc>
          <w:tcPr>
            <w:tcW w:w="2520" w:type="dxa"/>
          </w:tcPr>
          <w:p w14:paraId="5ABE9E05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 exception to active trip, route, ETA and service commitment where available.</w:t>
            </w:r>
          </w:p>
        </w:tc>
        <w:tc>
          <w:tcPr>
            <w:tcW w:w="2520" w:type="dxa"/>
          </w:tcPr>
          <w:p w14:paraId="5DC10F2A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 context shown as unavailable, not inferred.</w:t>
            </w:r>
          </w:p>
        </w:tc>
      </w:tr>
      <w:tr w:rsidR="00E21501" w14:paraId="5B73DFA0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063EF26" w14:textId="77777777" w:rsidR="00E21501" w:rsidRDefault="00000000">
            <w:r>
              <w:t>FR-021 P1</w:t>
            </w:r>
          </w:p>
        </w:tc>
        <w:tc>
          <w:tcPr>
            <w:tcW w:w="2520" w:type="dxa"/>
          </w:tcPr>
          <w:p w14:paraId="34DA53DB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Work-order link</w:t>
            </w:r>
          </w:p>
        </w:tc>
        <w:tc>
          <w:tcPr>
            <w:tcW w:w="2520" w:type="dxa"/>
          </w:tcPr>
          <w:p w14:paraId="36CFC43D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to/create work order after approval.</w:t>
            </w:r>
          </w:p>
        </w:tc>
        <w:tc>
          <w:tcPr>
            <w:tcW w:w="2520" w:type="dxa"/>
          </w:tcPr>
          <w:p w14:paraId="5BA81D2B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prevention and reconciliation tested before writes.</w:t>
            </w:r>
          </w:p>
        </w:tc>
      </w:tr>
      <w:tr w:rsidR="00E21501" w14:paraId="19573F4F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756D146" w14:textId="77777777" w:rsidR="00E21501" w:rsidRDefault="00000000">
            <w:r>
              <w:t>FR-022 P1</w:t>
            </w:r>
          </w:p>
        </w:tc>
        <w:tc>
          <w:tcPr>
            <w:tcW w:w="2520" w:type="dxa"/>
          </w:tcPr>
          <w:p w14:paraId="28A71D3C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workflow</w:t>
            </w:r>
          </w:p>
        </w:tc>
        <w:tc>
          <w:tcPr>
            <w:tcW w:w="2520" w:type="dxa"/>
          </w:tcPr>
          <w:p w14:paraId="2E19401E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 mobile acknowledgement/reporting.</w:t>
            </w:r>
          </w:p>
        </w:tc>
        <w:tc>
          <w:tcPr>
            <w:tcW w:w="2520" w:type="dxa"/>
          </w:tcPr>
          <w:p w14:paraId="19BD9704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Instructions approved, traceable and safe.</w:t>
            </w:r>
          </w:p>
        </w:tc>
      </w:tr>
      <w:tr w:rsidR="00E21501" w14:paraId="22C43F28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3247EC9" w14:textId="77777777" w:rsidR="00E21501" w:rsidRDefault="00000000">
            <w:r>
              <w:t>FR-023 P1</w:t>
            </w:r>
          </w:p>
        </w:tc>
        <w:tc>
          <w:tcPr>
            <w:tcW w:w="2520" w:type="dxa"/>
          </w:tcPr>
          <w:p w14:paraId="6A20AAA0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Notifications</w:t>
            </w:r>
          </w:p>
        </w:tc>
        <w:tc>
          <w:tcPr>
            <w:tcW w:w="2520" w:type="dxa"/>
          </w:tcPr>
          <w:p w14:paraId="023EB284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Notify teams using severity/escalation policy.</w:t>
            </w:r>
          </w:p>
        </w:tc>
        <w:tc>
          <w:tcPr>
            <w:tcW w:w="2520" w:type="dxa"/>
          </w:tcPr>
          <w:p w14:paraId="3A532521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Rate-limited, deduplicated and auditable.</w:t>
            </w:r>
          </w:p>
        </w:tc>
      </w:tr>
      <w:tr w:rsidR="00E21501" w14:paraId="0D1055A8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DB795AE" w14:textId="77777777" w:rsidR="00E21501" w:rsidRDefault="00000000">
            <w:r>
              <w:t>FR-024 P2</w:t>
            </w:r>
          </w:p>
        </w:tc>
        <w:tc>
          <w:tcPr>
            <w:tcW w:w="2520" w:type="dxa"/>
          </w:tcPr>
          <w:p w14:paraId="66F61E3B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Predictive maintenance</w:t>
            </w:r>
          </w:p>
        </w:tc>
        <w:tc>
          <w:tcPr>
            <w:tcW w:w="2520" w:type="dxa"/>
          </w:tcPr>
          <w:p w14:paraId="0AF2BE77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Forecast failure risk when adequate longitudinal labels exist.</w:t>
            </w:r>
          </w:p>
        </w:tc>
        <w:tc>
          <w:tcPr>
            <w:tcW w:w="2520" w:type="dxa"/>
          </w:tcPr>
          <w:p w14:paraId="1D818677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Gated by performance, calibration, drift and operational approval.</w:t>
            </w:r>
          </w:p>
        </w:tc>
      </w:tr>
    </w:tbl>
    <w:p w14:paraId="46B2BA04" w14:textId="77777777" w:rsidR="00E21501" w:rsidRDefault="00E21501"/>
    <w:p w14:paraId="5196F6D5" w14:textId="77777777" w:rsidR="00E21501" w:rsidRDefault="00000000">
      <w:pPr>
        <w:pStyle w:val="Heading1"/>
      </w:pPr>
      <w:r>
        <w:lastRenderedPageBreak/>
        <w:t>6. Canonical data model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21501" w14:paraId="575E6FB6" w14:textId="77777777" w:rsidTr="00E21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9EAF7"/>
          </w:tcPr>
          <w:p w14:paraId="278818E1" w14:textId="77777777" w:rsidR="00E21501" w:rsidRDefault="00000000">
            <w:r>
              <w:t>Entity</w:t>
            </w:r>
          </w:p>
        </w:tc>
        <w:tc>
          <w:tcPr>
            <w:tcW w:w="3360" w:type="dxa"/>
            <w:shd w:val="clear" w:color="auto" w:fill="D9EAF7"/>
          </w:tcPr>
          <w:p w14:paraId="2B2F3EDD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fields</w:t>
            </w:r>
          </w:p>
        </w:tc>
        <w:tc>
          <w:tcPr>
            <w:tcW w:w="3360" w:type="dxa"/>
            <w:shd w:val="clear" w:color="auto" w:fill="D9EAF7"/>
          </w:tcPr>
          <w:p w14:paraId="4E8B76EE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21501" w14:paraId="3886219D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F07E7E" w14:textId="77777777" w:rsidR="00E21501" w:rsidRDefault="00000000">
            <w:r>
              <w:t>Tenant</w:t>
            </w:r>
          </w:p>
        </w:tc>
        <w:tc>
          <w:tcPr>
            <w:tcW w:w="3360" w:type="dxa"/>
          </w:tcPr>
          <w:p w14:paraId="11319EC3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tenant_id, name, config, retention_policy</w:t>
            </w:r>
          </w:p>
        </w:tc>
        <w:tc>
          <w:tcPr>
            <w:tcW w:w="3360" w:type="dxa"/>
          </w:tcPr>
          <w:p w14:paraId="37A4636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Hard isolation boundary.</w:t>
            </w:r>
          </w:p>
        </w:tc>
      </w:tr>
      <w:tr w:rsidR="00E21501" w14:paraId="0C113CAA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C44A8C" w14:textId="77777777" w:rsidR="00E21501" w:rsidRDefault="00000000">
            <w:r>
              <w:t>Vehicle</w:t>
            </w:r>
          </w:p>
        </w:tc>
        <w:tc>
          <w:tcPr>
            <w:tcW w:w="3360" w:type="dxa"/>
          </w:tcPr>
          <w:p w14:paraId="616C8D69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vehicle_id, tenant_id, external_id, type, depot_id, status</w:t>
            </w:r>
          </w:p>
        </w:tc>
        <w:tc>
          <w:tcPr>
            <w:tcW w:w="3360" w:type="dxa"/>
          </w:tcPr>
          <w:p w14:paraId="1C79E9F6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IDs mapped per source.</w:t>
            </w:r>
          </w:p>
        </w:tc>
      </w:tr>
      <w:tr w:rsidR="00E21501" w14:paraId="2937BA9F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510560" w14:textId="77777777" w:rsidR="00E21501" w:rsidRDefault="00000000">
            <w:r>
              <w:t>TelemetryEvent</w:t>
            </w:r>
          </w:p>
        </w:tc>
        <w:tc>
          <w:tcPr>
            <w:tcW w:w="3360" w:type="dxa"/>
          </w:tcPr>
          <w:p w14:paraId="1B47EF85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event_id, tenant_id, vehicle_id, source_id, event_type, event_time, received_at, payload_ref, schema_version, quality_flags</w:t>
            </w:r>
          </w:p>
        </w:tc>
        <w:tc>
          <w:tcPr>
            <w:tcW w:w="3360" w:type="dxa"/>
          </w:tcPr>
          <w:p w14:paraId="31BC8B4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Immutable raw reference plus normalized fields.</w:t>
            </w:r>
          </w:p>
        </w:tc>
      </w:tr>
      <w:tr w:rsidR="00E21501" w14:paraId="136990E0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9FF3675" w14:textId="77777777" w:rsidR="00E21501" w:rsidRDefault="00000000">
            <w:r>
              <w:t>Exception</w:t>
            </w:r>
          </w:p>
        </w:tc>
        <w:tc>
          <w:tcPr>
            <w:tcW w:w="3360" w:type="dxa"/>
          </w:tcPr>
          <w:p w14:paraId="2ED91865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exception_id, tenant_id, vehicle_id, category, severity, priority_factors, status, first_seen, last_seen, owner_id, rule_version</w:t>
            </w:r>
          </w:p>
        </w:tc>
        <w:tc>
          <w:tcPr>
            <w:tcW w:w="3360" w:type="dxa"/>
          </w:tcPr>
          <w:p w14:paraId="5989B820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Operational workflow object.</w:t>
            </w:r>
          </w:p>
        </w:tc>
      </w:tr>
      <w:tr w:rsidR="00E21501" w14:paraId="3208827F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3E78E68" w14:textId="77777777" w:rsidR="00E21501" w:rsidRDefault="00000000">
            <w:r>
              <w:t>EvidenceItem</w:t>
            </w:r>
          </w:p>
        </w:tc>
        <w:tc>
          <w:tcPr>
            <w:tcW w:w="3360" w:type="dxa"/>
          </w:tcPr>
          <w:p w14:paraId="754F0BFC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evidence_id, exception_id, source_event_id, timestamp, field/value, source_uri, quality</w:t>
            </w:r>
          </w:p>
        </w:tc>
        <w:tc>
          <w:tcPr>
            <w:tcW w:w="3360" w:type="dxa"/>
          </w:tcPr>
          <w:p w14:paraId="748BCB70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Cited evidence for investigation.</w:t>
            </w:r>
          </w:p>
        </w:tc>
      </w:tr>
      <w:tr w:rsidR="00E21501" w14:paraId="5C87B979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B8310E4" w14:textId="77777777" w:rsidR="00E21501" w:rsidRDefault="00000000">
            <w:r>
              <w:t>Recommendation</w:t>
            </w:r>
          </w:p>
        </w:tc>
        <w:tc>
          <w:tcPr>
            <w:tcW w:w="3360" w:type="dxa"/>
          </w:tcPr>
          <w:p w14:paraId="3E2BAAA2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recommendation_id, exception_id, action_code, rationale, evidence_refs, policy_ref, ai_version, status</w:t>
            </w:r>
          </w:p>
        </w:tc>
        <w:tc>
          <w:tcPr>
            <w:tcW w:w="3360" w:type="dxa"/>
          </w:tcPr>
          <w:p w14:paraId="2C3DDE59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Structured output from approved catalogue.</w:t>
            </w:r>
          </w:p>
        </w:tc>
      </w:tr>
      <w:tr w:rsidR="00E21501" w14:paraId="6343A65E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DE33930" w14:textId="77777777" w:rsidR="00E21501" w:rsidRDefault="00000000">
            <w:r>
              <w:t>HumanDecision</w:t>
            </w:r>
          </w:p>
        </w:tc>
        <w:tc>
          <w:tcPr>
            <w:tcW w:w="3360" w:type="dxa"/>
          </w:tcPr>
          <w:p w14:paraId="7115C54B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decision_id, exception_id, actor_id, decision_type, reason_code, notes, timestamp</w:t>
            </w:r>
          </w:p>
        </w:tc>
        <w:tc>
          <w:tcPr>
            <w:tcW w:w="3360" w:type="dxa"/>
          </w:tcPr>
          <w:p w14:paraId="6B3ECCCC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Append-only audit record.</w:t>
            </w:r>
          </w:p>
        </w:tc>
      </w:tr>
      <w:tr w:rsidR="00E21501" w14:paraId="1C6AF11A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5525285" w14:textId="77777777" w:rsidR="00E21501" w:rsidRDefault="00000000">
            <w:r>
              <w:t>Outcome</w:t>
            </w:r>
          </w:p>
        </w:tc>
        <w:tc>
          <w:tcPr>
            <w:tcW w:w="3360" w:type="dxa"/>
          </w:tcPr>
          <w:p w14:paraId="32348126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outcome_id, exception_id, resolution_code, resolved_at, recurrence, downtime_minutes, source_reference</w:t>
            </w:r>
          </w:p>
        </w:tc>
        <w:tc>
          <w:tcPr>
            <w:tcW w:w="3360" w:type="dxa"/>
          </w:tcPr>
          <w:p w14:paraId="234B5790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source-of-truth evidence where possible.</w:t>
            </w:r>
          </w:p>
        </w:tc>
      </w:tr>
      <w:tr w:rsidR="00E21501" w14:paraId="75176B29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DB0385A" w14:textId="77777777" w:rsidR="00E21501" w:rsidRDefault="00000000">
            <w:r>
              <w:t>EvaluationRecord</w:t>
            </w:r>
          </w:p>
        </w:tc>
        <w:tc>
          <w:tcPr>
            <w:tcW w:w="3360" w:type="dxa"/>
          </w:tcPr>
          <w:p w14:paraId="7C6EC097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evaluation_id, input/output version, label, rubric, reviewer, score, timestamp</w:t>
            </w:r>
          </w:p>
        </w:tc>
        <w:tc>
          <w:tcPr>
            <w:tcW w:w="3360" w:type="dxa"/>
          </w:tcPr>
          <w:p w14:paraId="3FDF504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Offline and ongoing evaluation.</w:t>
            </w:r>
          </w:p>
        </w:tc>
      </w:tr>
    </w:tbl>
    <w:p w14:paraId="1E770D04" w14:textId="77777777" w:rsidR="00E21501" w:rsidRDefault="00E21501"/>
    <w:p w14:paraId="583B1583" w14:textId="77777777" w:rsidR="00E21501" w:rsidRDefault="00000000">
      <w:pPr>
        <w:pStyle w:val="Heading1"/>
      </w:pPr>
      <w:r>
        <w:t>7. Priority and severity model</w:t>
      </w:r>
    </w:p>
    <w:p w14:paraId="6DB5323B" w14:textId="77777777" w:rsidR="00E21501" w:rsidRDefault="00000000">
      <w:r>
        <w:t>I would keep severity separate from ranking. Severity reflects domain-defined seriousness; ranking orders work within and across queues. A critical rule can force minimum severity regardless of AI confidence.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21501" w14:paraId="1B7C00C6" w14:textId="77777777" w:rsidTr="00E21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9EAF7"/>
          </w:tcPr>
          <w:p w14:paraId="5B54F3FF" w14:textId="77777777" w:rsidR="00E21501" w:rsidRDefault="00000000">
            <w:r>
              <w:t>Factor</w:t>
            </w:r>
          </w:p>
        </w:tc>
        <w:tc>
          <w:tcPr>
            <w:tcW w:w="3360" w:type="dxa"/>
            <w:shd w:val="clear" w:color="auto" w:fill="D9EAF7"/>
          </w:tcPr>
          <w:p w14:paraId="6521737F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Illustrative treatment</w:t>
            </w:r>
          </w:p>
        </w:tc>
        <w:tc>
          <w:tcPr>
            <w:tcW w:w="3360" w:type="dxa"/>
            <w:shd w:val="clear" w:color="auto" w:fill="D9EAF7"/>
          </w:tcPr>
          <w:p w14:paraId="4F58C4A0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</w:t>
            </w:r>
          </w:p>
        </w:tc>
      </w:tr>
      <w:tr w:rsidR="00E21501" w14:paraId="1DDD4CCD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F366CD0" w14:textId="77777777" w:rsidR="00E21501" w:rsidRDefault="00000000">
            <w:r>
              <w:t>Rule severity</w:t>
            </w:r>
          </w:p>
        </w:tc>
        <w:tc>
          <w:tcPr>
            <w:tcW w:w="3360" w:type="dxa"/>
          </w:tcPr>
          <w:p w14:paraId="65F9734D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Critical/High/Medium/Low from approved rule catalogue.</w:t>
            </w:r>
          </w:p>
        </w:tc>
        <w:tc>
          <w:tcPr>
            <w:tcW w:w="3360" w:type="dxa"/>
          </w:tcPr>
          <w:p w14:paraId="2DC94809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 rules cannot be downgraded by LLM.</w:t>
            </w:r>
          </w:p>
        </w:tc>
      </w:tr>
      <w:tr w:rsidR="00E21501" w14:paraId="31334528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DD80B8B" w14:textId="77777777" w:rsidR="00E21501" w:rsidRDefault="00000000">
            <w:r>
              <w:t>Recurrence</w:t>
            </w:r>
          </w:p>
        </w:tc>
        <w:tc>
          <w:tcPr>
            <w:tcW w:w="3360" w:type="dxa"/>
          </w:tcPr>
          <w:p w14:paraId="743FC0BD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Repeated related events increase attention within bounds.</w:t>
            </w:r>
          </w:p>
        </w:tc>
        <w:tc>
          <w:tcPr>
            <w:tcW w:w="3360" w:type="dxa"/>
          </w:tcPr>
          <w:p w14:paraId="4CD20C6B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Deduplicate; recurrence is not proof of worsening.</w:t>
            </w:r>
          </w:p>
        </w:tc>
      </w:tr>
      <w:tr w:rsidR="00E21501" w14:paraId="652E1504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6F0D2AB" w14:textId="77777777" w:rsidR="00E21501" w:rsidRDefault="00000000">
            <w:r>
              <w:t>Operational exposure</w:t>
            </w:r>
          </w:p>
        </w:tc>
        <w:tc>
          <w:tcPr>
            <w:tcW w:w="3360" w:type="dxa"/>
          </w:tcPr>
          <w:p w14:paraId="2FCEBA5F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trip, SLA, load/service criticality if authorized data exists.</w:t>
            </w:r>
          </w:p>
        </w:tc>
        <w:tc>
          <w:tcPr>
            <w:tcW w:w="3360" w:type="dxa"/>
          </w:tcPr>
          <w:p w14:paraId="28D09698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 context remains unknown, not assumed safe.</w:t>
            </w:r>
          </w:p>
        </w:tc>
      </w:tr>
      <w:tr w:rsidR="00E21501" w14:paraId="22A9F780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3E92574" w14:textId="77777777" w:rsidR="00E21501" w:rsidRDefault="00000000">
            <w:r>
              <w:t>Data quality/freshness</w:t>
            </w:r>
          </w:p>
        </w:tc>
        <w:tc>
          <w:tcPr>
            <w:tcW w:w="3360" w:type="dxa"/>
          </w:tcPr>
          <w:p w14:paraId="124E954E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 quality can reduce confidence and trigger review.</w:t>
            </w:r>
          </w:p>
        </w:tc>
        <w:tc>
          <w:tcPr>
            <w:tcW w:w="3360" w:type="dxa"/>
          </w:tcPr>
          <w:p w14:paraId="6BC293B8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missing/stale flags; never silently hide risk.</w:t>
            </w:r>
          </w:p>
        </w:tc>
      </w:tr>
      <w:tr w:rsidR="00E21501" w14:paraId="5A23FC26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D88B480" w14:textId="77777777" w:rsidR="00E21501" w:rsidRDefault="00000000">
            <w:r>
              <w:t>Confidence</w:t>
            </w:r>
          </w:p>
        </w:tc>
        <w:tc>
          <w:tcPr>
            <w:tcW w:w="3360" w:type="dxa"/>
          </w:tcPr>
          <w:p w14:paraId="30818BE3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signal, not a substitute for severity.</w:t>
            </w:r>
          </w:p>
        </w:tc>
        <w:tc>
          <w:tcPr>
            <w:tcW w:w="3360" w:type="dxa"/>
          </w:tcPr>
          <w:p w14:paraId="74E040D4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Calibrate by category and monitor drift.</w:t>
            </w:r>
          </w:p>
        </w:tc>
      </w:tr>
      <w:tr w:rsidR="00E21501" w14:paraId="1D68EE2D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18D36D1" w14:textId="77777777" w:rsidR="00E21501" w:rsidRDefault="00000000">
            <w:r>
              <w:t>Age/SLA</w:t>
            </w:r>
          </w:p>
        </w:tc>
        <w:tc>
          <w:tcPr>
            <w:tcW w:w="3360" w:type="dxa"/>
          </w:tcPr>
          <w:p w14:paraId="117CB0D1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Older unresolved exceptions may rise </w:t>
            </w:r>
            <w:r>
              <w:lastRenderedPageBreak/>
              <w:t>in queue.</w:t>
            </w:r>
          </w:p>
        </w:tc>
        <w:tc>
          <w:tcPr>
            <w:tcW w:w="3360" w:type="dxa"/>
          </w:tcPr>
          <w:p w14:paraId="779800F0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Configurable and audited.</w:t>
            </w:r>
          </w:p>
        </w:tc>
      </w:tr>
    </w:tbl>
    <w:p w14:paraId="5D85F8E8" w14:textId="77777777" w:rsidR="00E21501" w:rsidRDefault="00E21501"/>
    <w:p w14:paraId="77AABDD6" w14:textId="77777777" w:rsidR="00E21501" w:rsidRDefault="00000000">
      <w:pPr>
        <w:pStyle w:val="Heading1"/>
      </w:pPr>
      <w:r>
        <w:t>8. Workflow and state transitions</w:t>
      </w:r>
    </w:p>
    <w:p w14:paraId="6C41A79C" w14:textId="77777777" w:rsidR="00E21501" w:rsidRDefault="00000000">
      <w:pPr>
        <w:ind w:left="216"/>
      </w:pPr>
      <w:r>
        <w:rPr>
          <w:rFonts w:ascii="Consolas" w:hAnsi="Consolas"/>
          <w:sz w:val="16"/>
        </w:rPr>
        <w:t>New → Triaged → Assigned → In Progress → Resolved → Closed</w:t>
      </w:r>
      <w:r>
        <w:rPr>
          <w:rFonts w:ascii="Consolas" w:hAnsi="Consolas"/>
          <w:sz w:val="16"/>
        </w:rPr>
        <w:br/>
        <w:t xml:space="preserve">          ↘ Escalated ↗</w:t>
      </w:r>
      <w:r>
        <w:rPr>
          <w:rFonts w:ascii="Consolas" w:hAnsi="Consolas"/>
          <w:sz w:val="16"/>
        </w:rPr>
        <w:br/>
        <w:t>Side actions: mark duplicate, reopen, reject recommendation, override priority.</w:t>
      </w:r>
      <w:r>
        <w:rPr>
          <w:rFonts w:ascii="Consolas" w:hAnsi="Consolas"/>
          <w:sz w:val="16"/>
        </w:rPr>
        <w:br/>
        <w:t>Critical closure requires authorized confirmation and resolution evidence.</w:t>
      </w:r>
    </w:p>
    <w:p w14:paraId="2DC80907" w14:textId="77777777" w:rsidR="00E21501" w:rsidRDefault="00000000">
      <w:pPr>
        <w:pStyle w:val="Heading1"/>
      </w:pPr>
      <w:r>
        <w:t>9. AI behaviour requirements</w:t>
      </w:r>
    </w:p>
    <w:p w14:paraId="6E0F2709" w14:textId="77777777" w:rsidR="00E21501" w:rsidRDefault="00000000">
      <w:pPr>
        <w:pStyle w:val="ListBullet"/>
      </w:pPr>
      <w:r>
        <w:t>AI inputs restricted to authorized normalized events and approved knowledge sources.</w:t>
      </w:r>
    </w:p>
    <w:p w14:paraId="565967C6" w14:textId="77777777" w:rsidR="00E21501" w:rsidRDefault="00000000">
      <w:pPr>
        <w:pStyle w:val="ListBullet"/>
      </w:pPr>
      <w:r>
        <w:t>Structured output includes summary, observed facts, likely interpretation, unknowns, action code, evidence refs, escalation and approval flags.</w:t>
      </w:r>
    </w:p>
    <w:p w14:paraId="3EEEF929" w14:textId="77777777" w:rsidR="00E21501" w:rsidRDefault="00000000">
      <w:pPr>
        <w:pStyle w:val="ListBullet"/>
      </w:pPr>
      <w:r>
        <w:t>Distinguish observed facts from inferred hypotheses.</w:t>
      </w:r>
    </w:p>
    <w:p w14:paraId="70D978C0" w14:textId="77777777" w:rsidR="00E21501" w:rsidRDefault="00000000">
      <w:pPr>
        <w:pStyle w:val="ListBullet"/>
      </w:pPr>
      <w:r>
        <w:t>Every material claim references a source event or approved document; unsupported claims are omitted or marked unknown.</w:t>
      </w:r>
    </w:p>
    <w:p w14:paraId="61FA5C4D" w14:textId="77777777" w:rsidR="00E21501" w:rsidRDefault="00000000">
      <w:pPr>
        <w:pStyle w:val="ListBullet"/>
      </w:pPr>
      <w:r>
        <w:t>If evidence conflicts, is stale, or insufficient, abstain and request human investigation.</w:t>
      </w:r>
    </w:p>
    <w:p w14:paraId="5CB3EE3B" w14:textId="77777777" w:rsidR="00E21501" w:rsidRDefault="00000000">
      <w:pPr>
        <w:pStyle w:val="ListBullet"/>
      </w:pPr>
      <w:r>
        <w:t>Retrieved documents are data, not instructions; prompt injection must not override policy.</w:t>
      </w:r>
    </w:p>
    <w:p w14:paraId="7DC73BB9" w14:textId="77777777" w:rsidR="00E21501" w:rsidRDefault="00000000">
      <w:pPr>
        <w:pStyle w:val="ListBullet"/>
      </w:pPr>
      <w:r>
        <w:t>No vehicle-control commands or bypass of action approval.</w:t>
      </w:r>
    </w:p>
    <w:p w14:paraId="5F4B36CB" w14:textId="77777777" w:rsidR="00E21501" w:rsidRDefault="00000000">
      <w:pPr>
        <w:pStyle w:val="ListBullet"/>
      </w:pPr>
      <w:r>
        <w:t>Log model, prompt, retrieval corpus, action catalogue and rule versions.</w:t>
      </w:r>
    </w:p>
    <w:p w14:paraId="6381FD0F" w14:textId="77777777" w:rsidR="00E21501" w:rsidRDefault="00000000">
      <w:pPr>
        <w:pStyle w:val="ListBullet"/>
      </w:pPr>
      <w:r>
        <w:t>When AI fails, deterministic alerts and event timeline remain available.</w:t>
      </w:r>
    </w:p>
    <w:p w14:paraId="0CD61732" w14:textId="77777777" w:rsidR="00E21501" w:rsidRDefault="00000000">
      <w:pPr>
        <w:pStyle w:val="Heading1"/>
      </w:pPr>
      <w:r>
        <w:t>10. Non-functional requirements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21501" w14:paraId="4D82AB10" w14:textId="77777777" w:rsidTr="00E21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9EAF7"/>
          </w:tcPr>
          <w:p w14:paraId="0C449E7A" w14:textId="77777777" w:rsidR="00E21501" w:rsidRDefault="00000000">
            <w:r>
              <w:t>Category</w:t>
            </w:r>
          </w:p>
        </w:tc>
        <w:tc>
          <w:tcPr>
            <w:tcW w:w="3360" w:type="dxa"/>
            <w:shd w:val="clear" w:color="auto" w:fill="D9EAF7"/>
          </w:tcPr>
          <w:p w14:paraId="3F806279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MVP requirement / design target</w:t>
            </w:r>
          </w:p>
        </w:tc>
        <w:tc>
          <w:tcPr>
            <w:tcW w:w="3360" w:type="dxa"/>
            <w:shd w:val="clear" w:color="auto" w:fill="D9EAF7"/>
          </w:tcPr>
          <w:p w14:paraId="3B4E7F9E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21501" w14:paraId="6189168E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8E95669" w14:textId="77777777" w:rsidR="00E21501" w:rsidRDefault="00000000">
            <w:r>
              <w:t>Availability</w:t>
            </w:r>
          </w:p>
        </w:tc>
        <w:tc>
          <w:tcPr>
            <w:tcW w:w="3360" w:type="dxa"/>
          </w:tcPr>
          <w:p w14:paraId="1AA4CC91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pilot SLO with customer; core queue degrades gracefully.</w:t>
            </w:r>
          </w:p>
        </w:tc>
        <w:tc>
          <w:tcPr>
            <w:tcW w:w="3360" w:type="dxa"/>
          </w:tcPr>
          <w:p w14:paraId="3F48A90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not claim production SLA before design.</w:t>
            </w:r>
          </w:p>
        </w:tc>
      </w:tr>
      <w:tr w:rsidR="00E21501" w14:paraId="0B0E2C91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3333B72" w14:textId="77777777" w:rsidR="00E21501" w:rsidRDefault="00000000">
            <w:r>
              <w:t>Latency</w:t>
            </w:r>
          </w:p>
        </w:tc>
        <w:tc>
          <w:tcPr>
            <w:tcW w:w="3360" w:type="dxa"/>
          </w:tcPr>
          <w:p w14:paraId="3F7C79E7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 event-to-queue and AI-summary latency; set targets after volume/expectations known.</w:t>
            </w:r>
          </w:p>
        </w:tc>
        <w:tc>
          <w:tcPr>
            <w:tcW w:w="3360" w:type="dxa"/>
          </w:tcPr>
          <w:p w14:paraId="255D6591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 p50/p95.</w:t>
            </w:r>
          </w:p>
        </w:tc>
      </w:tr>
      <w:tr w:rsidR="00E21501" w14:paraId="183B0597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9D075B1" w14:textId="77777777" w:rsidR="00E21501" w:rsidRDefault="00000000">
            <w:r>
              <w:t>Security</w:t>
            </w:r>
          </w:p>
        </w:tc>
        <w:tc>
          <w:tcPr>
            <w:tcW w:w="3360" w:type="dxa"/>
          </w:tcPr>
          <w:p w14:paraId="0D3FD7ED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TLS, encryption at rest, least privilege, tenant-aware authorization, secrets manager, audit.</w:t>
            </w:r>
          </w:p>
        </w:tc>
        <w:tc>
          <w:tcPr>
            <w:tcW w:w="3360" w:type="dxa"/>
          </w:tcPr>
          <w:p w14:paraId="654B63A8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Threat model and penetration testing before production.</w:t>
            </w:r>
          </w:p>
        </w:tc>
      </w:tr>
      <w:tr w:rsidR="00E21501" w14:paraId="62B8F1C3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B52385D" w14:textId="77777777" w:rsidR="00E21501" w:rsidRDefault="00000000">
            <w:r>
              <w:t>Privacy</w:t>
            </w:r>
          </w:p>
        </w:tc>
        <w:tc>
          <w:tcPr>
            <w:tcW w:w="3360" w:type="dxa"/>
          </w:tcPr>
          <w:p w14:paraId="0C491EB5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Minimize driver personal data; define purpose and retention.</w:t>
            </w:r>
          </w:p>
        </w:tc>
        <w:tc>
          <w:tcPr>
            <w:tcW w:w="3360" w:type="dxa"/>
          </w:tcPr>
          <w:p w14:paraId="6C2BADD7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Legal/customer review.</w:t>
            </w:r>
          </w:p>
        </w:tc>
      </w:tr>
      <w:tr w:rsidR="00E21501" w14:paraId="08DE6AFF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C1FABF7" w14:textId="77777777" w:rsidR="00E21501" w:rsidRDefault="00000000">
            <w:r>
              <w:t>Scalability</w:t>
            </w:r>
          </w:p>
        </w:tc>
        <w:tc>
          <w:tcPr>
            <w:tcW w:w="3360" w:type="dxa"/>
          </w:tcPr>
          <w:p w14:paraId="161512AD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Queue-based async processing and idempotent consumers.</w:t>
            </w:r>
          </w:p>
        </w:tc>
        <w:tc>
          <w:tcPr>
            <w:tcW w:w="3360" w:type="dxa"/>
          </w:tcPr>
          <w:p w14:paraId="417A38B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 test expected peak/bursts.</w:t>
            </w:r>
          </w:p>
        </w:tc>
      </w:tr>
      <w:tr w:rsidR="00E21501" w14:paraId="56A645E1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7BB7A0C" w14:textId="77777777" w:rsidR="00E21501" w:rsidRDefault="00000000">
            <w:r>
              <w:t>Observability</w:t>
            </w:r>
          </w:p>
        </w:tc>
        <w:tc>
          <w:tcPr>
            <w:tcW w:w="3360" w:type="dxa"/>
          </w:tcPr>
          <w:p w14:paraId="4E460E27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Correlated IDs, structured logs, metrics, traces, freshness and DLQ alarms.</w:t>
            </w:r>
          </w:p>
        </w:tc>
        <w:tc>
          <w:tcPr>
            <w:tcW w:w="3360" w:type="dxa"/>
          </w:tcPr>
          <w:p w14:paraId="7099C84E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Avoid sensitive telemetry in logs.</w:t>
            </w:r>
          </w:p>
        </w:tc>
      </w:tr>
      <w:tr w:rsidR="00E21501" w14:paraId="262942E4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3D3B828" w14:textId="77777777" w:rsidR="00E21501" w:rsidRDefault="00000000">
            <w:r>
              <w:t>Resilience</w:t>
            </w:r>
          </w:p>
        </w:tc>
        <w:tc>
          <w:tcPr>
            <w:tcW w:w="3360" w:type="dxa"/>
          </w:tcPr>
          <w:p w14:paraId="2C4CB431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Retries/backoff, DLQ, replay, backup/restore, recovery runbook.</w:t>
            </w:r>
          </w:p>
        </w:tc>
        <w:tc>
          <w:tcPr>
            <w:tcW w:w="3360" w:type="dxa"/>
          </w:tcPr>
          <w:p w14:paraId="15A99797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 duplicate actions.</w:t>
            </w:r>
          </w:p>
        </w:tc>
      </w:tr>
      <w:tr w:rsidR="00E21501" w14:paraId="291AB967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F7DFCD" w14:textId="77777777" w:rsidR="00E21501" w:rsidRDefault="00000000">
            <w:r>
              <w:t>Usability</w:t>
            </w:r>
          </w:p>
        </w:tc>
        <w:tc>
          <w:tcPr>
            <w:tcW w:w="3360" w:type="dxa"/>
          </w:tcPr>
          <w:p w14:paraId="1B516D14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Keyboard-friendly queue, readable severity, clear timestamps/staleness.</w:t>
            </w:r>
          </w:p>
        </w:tc>
        <w:tc>
          <w:tcPr>
            <w:tcW w:w="3360" w:type="dxa"/>
          </w:tcPr>
          <w:p w14:paraId="1DD2552F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with operators.</w:t>
            </w:r>
          </w:p>
        </w:tc>
      </w:tr>
      <w:tr w:rsidR="00E21501" w14:paraId="4424959E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1476948" w14:textId="77777777" w:rsidR="00E21501" w:rsidRDefault="00000000">
            <w:r>
              <w:t>Auditability</w:t>
            </w:r>
          </w:p>
        </w:tc>
        <w:tc>
          <w:tcPr>
            <w:tcW w:w="3360" w:type="dxa"/>
          </w:tcPr>
          <w:p w14:paraId="2B9E9FDC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Reconstruct evidence, versions, decisions, and state history.</w:t>
            </w:r>
          </w:p>
        </w:tc>
        <w:tc>
          <w:tcPr>
            <w:tcW w:w="3360" w:type="dxa"/>
          </w:tcPr>
          <w:p w14:paraId="7F67974E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Append-only material action history.</w:t>
            </w:r>
          </w:p>
        </w:tc>
      </w:tr>
      <w:tr w:rsidR="00E21501" w14:paraId="59B60F98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A8C9D73" w14:textId="77777777" w:rsidR="00E21501" w:rsidRDefault="00000000">
            <w:r>
              <w:lastRenderedPageBreak/>
              <w:t>Cost</w:t>
            </w:r>
          </w:p>
        </w:tc>
        <w:tc>
          <w:tcPr>
            <w:tcW w:w="3360" w:type="dxa"/>
          </w:tcPr>
          <w:p w14:paraId="0F811075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 cloud and inference cost per exception and tenant.</w:t>
            </w:r>
          </w:p>
        </w:tc>
        <w:tc>
          <w:tcPr>
            <w:tcW w:w="3360" w:type="dxa"/>
          </w:tcPr>
          <w:p w14:paraId="65611D83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Budgets and alerts.</w:t>
            </w:r>
          </w:p>
        </w:tc>
      </w:tr>
    </w:tbl>
    <w:p w14:paraId="38810E5D" w14:textId="77777777" w:rsidR="00E21501" w:rsidRDefault="00E21501"/>
    <w:p w14:paraId="4A10DEF3" w14:textId="77777777" w:rsidR="00E21501" w:rsidRDefault="00000000">
      <w:pPr>
        <w:pStyle w:val="Heading1"/>
      </w:pPr>
      <w:r>
        <w:t>11. Acceptance test scenarios</w:t>
      </w:r>
    </w:p>
    <w:p w14:paraId="0445EFF7" w14:textId="77777777" w:rsidR="00E21501" w:rsidRDefault="00000000">
      <w:pPr>
        <w:pStyle w:val="ListNumber"/>
      </w:pPr>
      <w:r>
        <w:t>Valid cooling-system event arrives for V127; normalized, assigned ID, and displayed with source and timestamps.</w:t>
      </w:r>
    </w:p>
    <w:p w14:paraId="0A13887D" w14:textId="77777777" w:rsidR="00E21501" w:rsidRDefault="00000000">
      <w:pPr>
        <w:pStyle w:val="ListNumber"/>
      </w:pPr>
      <w:r>
        <w:t>Same event is replayed; no duplicate open exception is created.</w:t>
      </w:r>
    </w:p>
    <w:p w14:paraId="2A67C7E7" w14:textId="77777777" w:rsidR="00E21501" w:rsidRDefault="00000000">
      <w:pPr>
        <w:pStyle w:val="ListNumber"/>
      </w:pPr>
      <w:r>
        <w:t>A critical-rule event arrives with low model confidence; it remains critical.</w:t>
      </w:r>
    </w:p>
    <w:p w14:paraId="6A6CAE00" w14:textId="77777777" w:rsidR="00E21501" w:rsidRDefault="00000000">
      <w:pPr>
        <w:pStyle w:val="ListNumber"/>
      </w:pPr>
      <w:r>
        <w:t>Payload lacks required timestamp; quarantined or marked invalid, not shown as live.</w:t>
      </w:r>
    </w:p>
    <w:p w14:paraId="665C21F8" w14:textId="77777777" w:rsidR="00E21501" w:rsidRDefault="00000000">
      <w:pPr>
        <w:pStyle w:val="ListNumber"/>
      </w:pPr>
      <w:r>
        <w:t>Source data is stale; UI labels freshness and AI does not call it current.</w:t>
      </w:r>
    </w:p>
    <w:p w14:paraId="77901D7A" w14:textId="77777777" w:rsidR="00E21501" w:rsidRDefault="00000000">
      <w:pPr>
        <w:pStyle w:val="ListNumber"/>
      </w:pPr>
      <w:r>
        <w:t>AI summary cites evidence and distinguishes facts from hypotheses.</w:t>
      </w:r>
    </w:p>
    <w:p w14:paraId="6EC7D138" w14:textId="77777777" w:rsidR="00E21501" w:rsidRDefault="00000000">
      <w:pPr>
        <w:pStyle w:val="ListNumber"/>
      </w:pPr>
      <w:r>
        <w:t>Recommendation lacks an approved action entry; system abstains.</w:t>
      </w:r>
    </w:p>
    <w:p w14:paraId="02B253F3" w14:textId="77777777" w:rsidR="00E21501" w:rsidRDefault="00000000">
      <w:pPr>
        <w:pStyle w:val="ListNumber"/>
      </w:pPr>
      <w:r>
        <w:t>Unauthorized user attempts cross-tenant access; denied and logged.</w:t>
      </w:r>
    </w:p>
    <w:p w14:paraId="0E4B3579" w14:textId="77777777" w:rsidR="00E21501" w:rsidRDefault="00000000">
      <w:pPr>
        <w:pStyle w:val="ListNumber"/>
      </w:pPr>
      <w:r>
        <w:t>AI provider unavailable; deterministic queue and history remain available.</w:t>
      </w:r>
    </w:p>
    <w:p w14:paraId="764F0C2B" w14:textId="77777777" w:rsidR="00E21501" w:rsidRDefault="00000000">
      <w:pPr>
        <w:pStyle w:val="ListNumber"/>
      </w:pPr>
      <w:r>
        <w:t>Operator rejects recommendation with reason; decision is auditable and in analytics.</w:t>
      </w:r>
    </w:p>
    <w:p w14:paraId="5192BAB7" w14:textId="77777777" w:rsidR="00E21501" w:rsidRDefault="00000000">
      <w:pPr>
        <w:pStyle w:val="ListNumber"/>
      </w:pPr>
      <w:r>
        <w:t>Critical exception cannot close without authorized user and resolution evidence.</w:t>
      </w:r>
    </w:p>
    <w:p w14:paraId="0511EA4E" w14:textId="77777777" w:rsidR="00E21501" w:rsidRDefault="00000000">
      <w:pPr>
        <w:pStyle w:val="ListNumber"/>
      </w:pPr>
      <w:r>
        <w:t>Rule/prompt version changes; replay evaluation runs and results are retained before rollout.</w:t>
      </w:r>
    </w:p>
    <w:p w14:paraId="1B56746D" w14:textId="77777777" w:rsidR="00E21501" w:rsidRDefault="00000000">
      <w:pPr>
        <w:pStyle w:val="Heading1"/>
      </w:pPr>
      <w:r>
        <w:t>12. Analytics event taxonomy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21501" w14:paraId="63582A76" w14:textId="77777777" w:rsidTr="00E21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9EAF7"/>
          </w:tcPr>
          <w:p w14:paraId="5EBD3504" w14:textId="77777777" w:rsidR="00E21501" w:rsidRDefault="00000000">
            <w:r>
              <w:t>Event</w:t>
            </w:r>
          </w:p>
        </w:tc>
        <w:tc>
          <w:tcPr>
            <w:tcW w:w="3360" w:type="dxa"/>
            <w:shd w:val="clear" w:color="auto" w:fill="D9EAF7"/>
          </w:tcPr>
          <w:p w14:paraId="1BA7B5DE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When emitted</w:t>
            </w:r>
          </w:p>
        </w:tc>
        <w:tc>
          <w:tcPr>
            <w:tcW w:w="3360" w:type="dxa"/>
            <w:shd w:val="clear" w:color="auto" w:fill="D9EAF7"/>
          </w:tcPr>
          <w:p w14:paraId="0BF8D035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</w:tr>
      <w:tr w:rsidR="00E21501" w14:paraId="295B56E4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61ED53" w14:textId="77777777" w:rsidR="00E21501" w:rsidRDefault="00000000">
            <w:r>
              <w:t>exception_created</w:t>
            </w:r>
          </w:p>
        </w:tc>
        <w:tc>
          <w:tcPr>
            <w:tcW w:w="3360" w:type="dxa"/>
          </w:tcPr>
          <w:p w14:paraId="6FDA57AD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Candidate persisted.</w:t>
            </w:r>
          </w:p>
        </w:tc>
        <w:tc>
          <w:tcPr>
            <w:tcW w:w="3360" w:type="dxa"/>
          </w:tcPr>
          <w:p w14:paraId="26626F7A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tenant, category, severity, source, rule version, event time</w:t>
            </w:r>
          </w:p>
        </w:tc>
      </w:tr>
      <w:tr w:rsidR="00E21501" w14:paraId="4BEE9319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0212BD1" w14:textId="77777777" w:rsidR="00E21501" w:rsidRDefault="00000000">
            <w:r>
              <w:t>exception_viewed</w:t>
            </w:r>
          </w:p>
        </w:tc>
        <w:tc>
          <w:tcPr>
            <w:tcW w:w="3360" w:type="dxa"/>
          </w:tcPr>
          <w:p w14:paraId="039AB33E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 opened.</w:t>
            </w:r>
          </w:p>
        </w:tc>
        <w:tc>
          <w:tcPr>
            <w:tcW w:w="3360" w:type="dxa"/>
          </w:tcPr>
          <w:p w14:paraId="60DAFB7B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role, exception ID, time to first view</w:t>
            </w:r>
          </w:p>
        </w:tc>
      </w:tr>
      <w:tr w:rsidR="00E21501" w14:paraId="5B1064E3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A8DF1C3" w14:textId="77777777" w:rsidR="00E21501" w:rsidRDefault="00000000">
            <w:r>
              <w:t>evidence_opened</w:t>
            </w:r>
          </w:p>
        </w:tc>
        <w:tc>
          <w:tcPr>
            <w:tcW w:w="3360" w:type="dxa"/>
          </w:tcPr>
          <w:p w14:paraId="52808AD9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Evidence inspected.</w:t>
            </w:r>
          </w:p>
        </w:tc>
        <w:tc>
          <w:tcPr>
            <w:tcW w:w="3360" w:type="dxa"/>
          </w:tcPr>
          <w:p w14:paraId="285B8BD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evidence type, source ID</w:t>
            </w:r>
          </w:p>
        </w:tc>
      </w:tr>
      <w:tr w:rsidR="00E21501" w14:paraId="30FD554D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EFB31A2" w14:textId="77777777" w:rsidR="00E21501" w:rsidRDefault="00000000">
            <w:r>
              <w:t>recommendation_generated</w:t>
            </w:r>
          </w:p>
        </w:tc>
        <w:tc>
          <w:tcPr>
            <w:tcW w:w="3360" w:type="dxa"/>
          </w:tcPr>
          <w:p w14:paraId="25ABCD2C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returns structured output.</w:t>
            </w:r>
          </w:p>
        </w:tc>
        <w:tc>
          <w:tcPr>
            <w:tcW w:w="3360" w:type="dxa"/>
          </w:tcPr>
          <w:p w14:paraId="4AEAE91A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model/prompt version, latency, cost metadata</w:t>
            </w:r>
          </w:p>
        </w:tc>
      </w:tr>
      <w:tr w:rsidR="00E21501" w14:paraId="6A846292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1BE3010" w14:textId="77777777" w:rsidR="00E21501" w:rsidRDefault="00000000">
            <w:r>
              <w:t>recommendation_decided</w:t>
            </w:r>
          </w:p>
        </w:tc>
        <w:tc>
          <w:tcPr>
            <w:tcW w:w="3360" w:type="dxa"/>
          </w:tcPr>
          <w:p w14:paraId="7846750E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accepts/rejects/overrides.</w:t>
            </w:r>
          </w:p>
        </w:tc>
        <w:tc>
          <w:tcPr>
            <w:tcW w:w="3360" w:type="dxa"/>
          </w:tcPr>
          <w:p w14:paraId="4205907A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type, reason, actor role</w:t>
            </w:r>
          </w:p>
        </w:tc>
      </w:tr>
      <w:tr w:rsidR="00E21501" w14:paraId="2F57E44B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C67B77" w14:textId="77777777" w:rsidR="00E21501" w:rsidRDefault="00000000">
            <w:r>
              <w:t>exception_assigned</w:t>
            </w:r>
          </w:p>
        </w:tc>
        <w:tc>
          <w:tcPr>
            <w:tcW w:w="3360" w:type="dxa"/>
          </w:tcPr>
          <w:p w14:paraId="207B6ACF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Owner changes.</w:t>
            </w:r>
          </w:p>
        </w:tc>
        <w:tc>
          <w:tcPr>
            <w:tcW w:w="3360" w:type="dxa"/>
          </w:tcPr>
          <w:p w14:paraId="39BD544D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old/new owner, time since creation</w:t>
            </w:r>
          </w:p>
        </w:tc>
      </w:tr>
      <w:tr w:rsidR="00E21501" w14:paraId="4FD5B52B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9DDCE50" w14:textId="77777777" w:rsidR="00E21501" w:rsidRDefault="00000000">
            <w:r>
              <w:t>exception_status_changed</w:t>
            </w:r>
          </w:p>
        </w:tc>
        <w:tc>
          <w:tcPr>
            <w:tcW w:w="3360" w:type="dxa"/>
          </w:tcPr>
          <w:p w14:paraId="2D40AE54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Lifecycle state changes.</w:t>
            </w:r>
          </w:p>
        </w:tc>
        <w:tc>
          <w:tcPr>
            <w:tcW w:w="3360" w:type="dxa"/>
          </w:tcPr>
          <w:p w14:paraId="256C8922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from/to status, actor, reason</w:t>
            </w:r>
          </w:p>
        </w:tc>
      </w:tr>
      <w:tr w:rsidR="00E21501" w14:paraId="2E2CDDBE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49407F7" w14:textId="77777777" w:rsidR="00E21501" w:rsidRDefault="00000000">
            <w:r>
              <w:t>exception_resolved</w:t>
            </w:r>
          </w:p>
        </w:tc>
        <w:tc>
          <w:tcPr>
            <w:tcW w:w="3360" w:type="dxa"/>
          </w:tcPr>
          <w:p w14:paraId="4E02644C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Authorized closure evidence recorded.</w:t>
            </w:r>
          </w:p>
        </w:tc>
        <w:tc>
          <w:tcPr>
            <w:tcW w:w="3360" w:type="dxa"/>
          </w:tcPr>
          <w:p w14:paraId="4CCEA215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resolution code, downtime, source reference</w:t>
            </w:r>
          </w:p>
        </w:tc>
      </w:tr>
      <w:tr w:rsidR="00E21501" w14:paraId="034115B4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A437AE6" w14:textId="77777777" w:rsidR="00E21501" w:rsidRDefault="00000000">
            <w:r>
              <w:t>source_health_changed</w:t>
            </w:r>
          </w:p>
        </w:tc>
        <w:tc>
          <w:tcPr>
            <w:tcW w:w="3360" w:type="dxa"/>
          </w:tcPr>
          <w:p w14:paraId="59CE77DC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Integration state/freshness changes.</w:t>
            </w:r>
          </w:p>
        </w:tc>
        <w:tc>
          <w:tcPr>
            <w:tcW w:w="3360" w:type="dxa"/>
          </w:tcPr>
          <w:p w14:paraId="60D91680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ID, lag, error code</w:t>
            </w:r>
          </w:p>
        </w:tc>
      </w:tr>
      <w:tr w:rsidR="00E21501" w14:paraId="62994B89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2EA4EC3" w14:textId="77777777" w:rsidR="00E21501" w:rsidRDefault="00000000">
            <w:r>
              <w:t>copilot_query_submitted</w:t>
            </w:r>
          </w:p>
        </w:tc>
        <w:tc>
          <w:tcPr>
            <w:tcW w:w="3360" w:type="dxa"/>
          </w:tcPr>
          <w:p w14:paraId="21DC8DC6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asks a question.</w:t>
            </w:r>
          </w:p>
        </w:tc>
        <w:tc>
          <w:tcPr>
            <w:tcW w:w="3360" w:type="dxa"/>
          </w:tcPr>
          <w:p w14:paraId="2537A3F2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query category and scope; avoid raw sensitive text by default</w:t>
            </w:r>
          </w:p>
        </w:tc>
      </w:tr>
    </w:tbl>
    <w:p w14:paraId="2DF3B1B2" w14:textId="77777777" w:rsidR="00E21501" w:rsidRDefault="00E21501"/>
    <w:p w14:paraId="78F4B4DB" w14:textId="77777777" w:rsidR="00E21501" w:rsidRDefault="00000000">
      <w:pPr>
        <w:pStyle w:val="Heading1"/>
      </w:pPr>
      <w:r>
        <w:t>13. Release plan and gates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21501" w14:paraId="013C35FD" w14:textId="77777777" w:rsidTr="00E21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9EAF7"/>
          </w:tcPr>
          <w:p w14:paraId="5ECB226E" w14:textId="77777777" w:rsidR="00E21501" w:rsidRDefault="00000000">
            <w:r>
              <w:t>Phase</w:t>
            </w:r>
          </w:p>
        </w:tc>
        <w:tc>
          <w:tcPr>
            <w:tcW w:w="3360" w:type="dxa"/>
            <w:shd w:val="clear" w:color="auto" w:fill="D9EAF7"/>
          </w:tcPr>
          <w:p w14:paraId="31F4ACF4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Included</w:t>
            </w:r>
          </w:p>
        </w:tc>
        <w:tc>
          <w:tcPr>
            <w:tcW w:w="3360" w:type="dxa"/>
            <w:shd w:val="clear" w:color="auto" w:fill="D9EAF7"/>
          </w:tcPr>
          <w:p w14:paraId="129BE210" w14:textId="77777777" w:rsidR="00E215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</w:t>
            </w:r>
          </w:p>
        </w:tc>
      </w:tr>
      <w:tr w:rsidR="00E21501" w14:paraId="49B8C96D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DEFEAE5" w14:textId="77777777" w:rsidR="00E21501" w:rsidRDefault="00000000">
            <w:r>
              <w:t>Prototype</w:t>
            </w:r>
          </w:p>
        </w:tc>
        <w:tc>
          <w:tcPr>
            <w:tcW w:w="3360" w:type="dxa"/>
          </w:tcPr>
          <w:p w14:paraId="7813580A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Simulated data, dashboard, vehicle detail, queue, bounded AI explanation.</w:t>
            </w:r>
          </w:p>
        </w:tc>
        <w:tc>
          <w:tcPr>
            <w:tcW w:w="3360" w:type="dxa"/>
          </w:tcPr>
          <w:p w14:paraId="19255EF6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journey understandable; demo data labelled.</w:t>
            </w:r>
          </w:p>
        </w:tc>
      </w:tr>
      <w:tr w:rsidR="00E21501" w14:paraId="1483208E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1142E11" w14:textId="77777777" w:rsidR="00E21501" w:rsidRDefault="00000000">
            <w:r>
              <w:t>MVP build</w:t>
            </w:r>
          </w:p>
        </w:tc>
        <w:tc>
          <w:tcPr>
            <w:tcW w:w="3360" w:type="dxa"/>
          </w:tcPr>
          <w:p w14:paraId="0E38295B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Canonical schema, one adapter, rules, queue, human workflow, audit, </w:t>
            </w:r>
            <w:r>
              <w:lastRenderedPageBreak/>
              <w:t>analytics.</w:t>
            </w:r>
          </w:p>
        </w:tc>
        <w:tc>
          <w:tcPr>
            <w:tcW w:w="3360" w:type="dxa"/>
          </w:tcPr>
          <w:p w14:paraId="1B97401C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Acceptance and access-control tests </w:t>
            </w:r>
            <w:r>
              <w:lastRenderedPageBreak/>
              <w:t>pass; freshness visible.</w:t>
            </w:r>
          </w:p>
        </w:tc>
      </w:tr>
      <w:tr w:rsidR="00E21501" w14:paraId="7892A020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584ABC6" w14:textId="77777777" w:rsidR="00E21501" w:rsidRDefault="00000000">
            <w:r>
              <w:lastRenderedPageBreak/>
              <w:t>Shadow pilot</w:t>
            </w:r>
          </w:p>
        </w:tc>
        <w:tc>
          <w:tcPr>
            <w:tcW w:w="3360" w:type="dxa"/>
          </w:tcPr>
          <w:p w14:paraId="4DBE89A5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Read-only data, recommendations logged, no external writes.</w:t>
            </w:r>
          </w:p>
        </w:tc>
        <w:tc>
          <w:tcPr>
            <w:tcW w:w="3360" w:type="dxa"/>
          </w:tcPr>
          <w:p w14:paraId="21B35A0E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Domain-approved quality gates met; failure modes documented.</w:t>
            </w:r>
          </w:p>
        </w:tc>
      </w:tr>
      <w:tr w:rsidR="00E21501" w14:paraId="10DF4B5B" w14:textId="77777777" w:rsidTr="00E215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C15F20C" w14:textId="77777777" w:rsidR="00E21501" w:rsidRDefault="00000000">
            <w:r>
              <w:t>Controlled pilot</w:t>
            </w:r>
          </w:p>
        </w:tc>
        <w:tc>
          <w:tcPr>
            <w:tcW w:w="3360" w:type="dxa"/>
          </w:tcPr>
          <w:p w14:paraId="60F38B1A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 group, approved workflows, human review and support.</w:t>
            </w:r>
          </w:p>
        </w:tc>
        <w:tc>
          <w:tcPr>
            <w:tcW w:w="3360" w:type="dxa"/>
          </w:tcPr>
          <w:p w14:paraId="7A2C4EFD" w14:textId="77777777" w:rsidR="00E2150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Adoption/guardrails met; rollback exercised.</w:t>
            </w:r>
          </w:p>
        </w:tc>
      </w:tr>
      <w:tr w:rsidR="00E21501" w14:paraId="690DD300" w14:textId="77777777" w:rsidTr="00E21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15A96E2" w14:textId="77777777" w:rsidR="00E21501" w:rsidRDefault="00000000">
            <w:r>
              <w:t>Scale</w:t>
            </w:r>
          </w:p>
        </w:tc>
        <w:tc>
          <w:tcPr>
            <w:tcW w:w="3360" w:type="dxa"/>
          </w:tcPr>
          <w:p w14:paraId="6B5B381C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 sources, depots and policies.</w:t>
            </w:r>
          </w:p>
        </w:tc>
        <w:tc>
          <w:tcPr>
            <w:tcW w:w="3360" w:type="dxa"/>
          </w:tcPr>
          <w:p w14:paraId="25848C79" w14:textId="77777777" w:rsidR="00E215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stable by segment; evidence supports expansion.</w:t>
            </w:r>
          </w:p>
        </w:tc>
      </w:tr>
    </w:tbl>
    <w:p w14:paraId="5264870F" w14:textId="77777777" w:rsidR="00E21501" w:rsidRDefault="00E21501"/>
    <w:p w14:paraId="759E1F0A" w14:textId="77777777" w:rsidR="00E21501" w:rsidRDefault="00000000">
      <w:pPr>
        <w:pStyle w:val="Heading1"/>
      </w:pPr>
      <w:r>
        <w:t>14. Dependencies and open questions</w:t>
      </w:r>
    </w:p>
    <w:p w14:paraId="4E19C59B" w14:textId="77777777" w:rsidR="00E21501" w:rsidRDefault="00000000">
      <w:pPr>
        <w:pStyle w:val="ListBullet"/>
      </w:pPr>
      <w:r>
        <w:t>Authorized read-only source access and data contract.</w:t>
      </w:r>
    </w:p>
    <w:p w14:paraId="4DBEB8A1" w14:textId="77777777" w:rsidR="00E21501" w:rsidRDefault="00000000">
      <w:pPr>
        <w:pStyle w:val="ListBullet"/>
      </w:pPr>
      <w:r>
        <w:t>Domain experts to define severity/rules and minimum critical-event recall.</w:t>
      </w:r>
    </w:p>
    <w:p w14:paraId="28BDD2DB" w14:textId="77777777" w:rsidR="00E21501" w:rsidRDefault="00000000">
      <w:pPr>
        <w:pStyle w:val="ListBullet"/>
      </w:pPr>
      <w:r>
        <w:t>Current, versioned, approved manual/policy corpus.</w:t>
      </w:r>
    </w:p>
    <w:p w14:paraId="154ED149" w14:textId="77777777" w:rsidR="00E21501" w:rsidRDefault="00000000">
      <w:pPr>
        <w:pStyle w:val="ListBullet"/>
      </w:pPr>
      <w:r>
        <w:t>Target fleet size, peak event rate, retention, data residency, RTO/RPO, and SLO are not yet specified.</w:t>
      </w:r>
    </w:p>
    <w:p w14:paraId="0BBF9A11" w14:textId="77777777" w:rsidR="00E21501" w:rsidRDefault="00000000">
      <w:pPr>
        <w:pStyle w:val="ListBullet"/>
      </w:pPr>
      <w:r>
        <w:t>Business baseline and pilot thresholds must be agreed before impact measurement.</w:t>
      </w:r>
    </w:p>
    <w:sectPr w:rsidR="00E2150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8822E" w14:textId="77777777" w:rsidR="00747226" w:rsidRDefault="00747226">
      <w:pPr>
        <w:spacing w:after="0" w:line="240" w:lineRule="auto"/>
      </w:pPr>
      <w:r>
        <w:separator/>
      </w:r>
    </w:p>
  </w:endnote>
  <w:endnote w:type="continuationSeparator" w:id="0">
    <w:p w14:paraId="42AE97B7" w14:textId="77777777" w:rsidR="00747226" w:rsidRDefault="00747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F2C97" w14:textId="77777777" w:rsidR="00747226" w:rsidRDefault="00747226">
      <w:pPr>
        <w:spacing w:after="0" w:line="240" w:lineRule="auto"/>
      </w:pPr>
      <w:r>
        <w:separator/>
      </w:r>
    </w:p>
  </w:footnote>
  <w:footnote w:type="continuationSeparator" w:id="0">
    <w:p w14:paraId="3FB3B6A6" w14:textId="77777777" w:rsidR="00747226" w:rsidRDefault="00747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497690">
    <w:abstractNumId w:val="8"/>
  </w:num>
  <w:num w:numId="2" w16cid:durableId="1245797139">
    <w:abstractNumId w:val="6"/>
  </w:num>
  <w:num w:numId="3" w16cid:durableId="810639044">
    <w:abstractNumId w:val="5"/>
  </w:num>
  <w:num w:numId="4" w16cid:durableId="992560363">
    <w:abstractNumId w:val="4"/>
  </w:num>
  <w:num w:numId="5" w16cid:durableId="590511530">
    <w:abstractNumId w:val="7"/>
  </w:num>
  <w:num w:numId="6" w16cid:durableId="1763144402">
    <w:abstractNumId w:val="3"/>
  </w:num>
  <w:num w:numId="7" w16cid:durableId="559678408">
    <w:abstractNumId w:val="2"/>
  </w:num>
  <w:num w:numId="8" w16cid:durableId="1935506785">
    <w:abstractNumId w:val="1"/>
  </w:num>
  <w:num w:numId="9" w16cid:durableId="79294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F60"/>
    <w:rsid w:val="00747226"/>
    <w:rsid w:val="00AA1D8D"/>
    <w:rsid w:val="00B47730"/>
    <w:rsid w:val="00CB0664"/>
    <w:rsid w:val="00E21501"/>
    <w:rsid w:val="00F861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FDF27"/>
  <w14:defaultImageDpi w14:val="300"/>
  <w15:docId w15:val="{723AAA6C-0EBE-4223-8F0A-6FC50948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2152</Words>
  <Characters>12273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Fleetive — PRD authored in Aditi's voice</dc:title>
  <dc:subject/>
  <dc:creator>python-docx</dc:creator>
  <cp:keywords/>
  <dc:description>generated by python-docx</dc:description>
  <cp:lastModifiedBy>Harshvardhan Mulgaonkar</cp:lastModifiedBy>
  <cp:revision>2</cp:revision>
  <dcterms:created xsi:type="dcterms:W3CDTF">2013-12-23T23:15:00Z</dcterms:created>
  <dcterms:modified xsi:type="dcterms:W3CDTF">2026-10-16T10:48:00Z</dcterms:modified>
  <cp:category/>
</cp:coreProperties>
</file>