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4669" w14:textId="509BACBD" w:rsidR="007609FF" w:rsidRPr="007E607F" w:rsidRDefault="007609FF" w:rsidP="00AA40D8">
      <w:pPr>
        <w:pStyle w:val="NoSpacing"/>
        <w:spacing w:before="40" w:after="40"/>
        <w:jc w:val="both"/>
        <w:rPr>
          <w:rFonts w:ascii="Century Gothic" w:hAnsi="Century Gothic"/>
          <w:color w:val="0B421A"/>
          <w:sz w:val="32"/>
          <w:szCs w:val="32"/>
          <w:lang w:val="en-IN"/>
        </w:rPr>
      </w:pPr>
      <w:r w:rsidRPr="007609FF">
        <w:rPr>
          <w:rFonts w:ascii="Century Gothic" w:hAnsi="Century Gothic"/>
          <w:color w:val="0B421A"/>
          <w:sz w:val="32"/>
          <w:szCs w:val="32"/>
          <w:lang w:val="en-IN"/>
        </w:rPr>
        <w:t xml:space="preserve">Branch Expansion Strategy for Starbucks </w:t>
      </w:r>
      <w:r w:rsidR="00016417">
        <w:rPr>
          <w:rFonts w:ascii="Century Gothic" w:hAnsi="Century Gothic"/>
          <w:color w:val="0B421A"/>
          <w:sz w:val="32"/>
          <w:szCs w:val="32"/>
          <w:lang w:val="en-IN"/>
        </w:rPr>
        <w:t xml:space="preserve">in </w:t>
      </w:r>
      <w:r w:rsidRPr="007609FF">
        <w:rPr>
          <w:rFonts w:ascii="Century Gothic" w:hAnsi="Century Gothic"/>
          <w:color w:val="0B421A"/>
          <w:sz w:val="32"/>
          <w:szCs w:val="32"/>
          <w:lang w:val="en-IN"/>
        </w:rPr>
        <w:t>Koramangala</w:t>
      </w:r>
      <w:r w:rsidRPr="007E607F">
        <w:rPr>
          <w:rFonts w:ascii="Century Gothic" w:hAnsi="Century Gothic"/>
          <w:color w:val="0B421A"/>
          <w:sz w:val="32"/>
          <w:szCs w:val="32"/>
          <w:lang w:val="en-IN"/>
        </w:rPr>
        <w:t>, Bangalore</w:t>
      </w:r>
    </w:p>
    <w:p w14:paraId="37C3E9AF" w14:textId="77777777" w:rsidR="007609FF" w:rsidRPr="007609FF" w:rsidRDefault="007609FF" w:rsidP="00AA40D8">
      <w:pPr>
        <w:pStyle w:val="NoSpacing"/>
        <w:spacing w:before="40" w:after="40"/>
        <w:jc w:val="both"/>
        <w:rPr>
          <w:rFonts w:ascii="Century Gothic" w:hAnsi="Century Gothic"/>
          <w:color w:val="0B421A"/>
          <w:sz w:val="20"/>
          <w:lang w:val="en-IN"/>
        </w:rPr>
      </w:pPr>
    </w:p>
    <w:p w14:paraId="5871AA4D" w14:textId="640841B9" w:rsidR="00B0076D" w:rsidRPr="007E607F" w:rsidRDefault="007609FF" w:rsidP="00AA40D8">
      <w:pPr>
        <w:pStyle w:val="NoSpacing"/>
        <w:spacing w:before="40" w:after="40"/>
        <w:jc w:val="both"/>
        <w:rPr>
          <w:rFonts w:ascii="Century Gothic" w:hAnsi="Century Gothic"/>
          <w:caps/>
          <w:color w:val="0B421A"/>
          <w:sz w:val="18"/>
          <w:szCs w:val="18"/>
          <w:lang w:val="en-IN"/>
        </w:rPr>
      </w:pPr>
      <w:r w:rsidRPr="007609FF">
        <w:rPr>
          <w:rFonts w:ascii="Century Gothic" w:hAnsi="Century Gothic"/>
          <w:caps/>
          <w:color w:val="0B421A"/>
          <w:sz w:val="18"/>
          <w:szCs w:val="18"/>
          <w:lang w:val="en-IN"/>
        </w:rPr>
        <w:t>Tata Starbucks P</w:t>
      </w:r>
      <w:r w:rsidRPr="007E607F">
        <w:rPr>
          <w:rFonts w:ascii="Century Gothic" w:hAnsi="Century Gothic"/>
          <w:caps/>
          <w:color w:val="0B421A"/>
          <w:sz w:val="18"/>
          <w:szCs w:val="18"/>
          <w:lang w:val="en-IN"/>
        </w:rPr>
        <w:t xml:space="preserve">VT </w:t>
      </w:r>
      <w:r w:rsidRPr="007609FF">
        <w:rPr>
          <w:rFonts w:ascii="Century Gothic" w:hAnsi="Century Gothic"/>
          <w:caps/>
          <w:color w:val="0B421A"/>
          <w:sz w:val="18"/>
          <w:szCs w:val="18"/>
          <w:lang w:val="en-IN"/>
        </w:rPr>
        <w:t>L</w:t>
      </w:r>
      <w:r w:rsidRPr="007E607F">
        <w:rPr>
          <w:rFonts w:ascii="Century Gothic" w:hAnsi="Century Gothic"/>
          <w:caps/>
          <w:color w:val="0B421A"/>
          <w:sz w:val="18"/>
          <w:szCs w:val="18"/>
          <w:lang w:val="en-IN"/>
        </w:rPr>
        <w:t>TD</w:t>
      </w:r>
    </w:p>
    <w:p w14:paraId="08937DF3" w14:textId="28628BEB" w:rsidR="00F96F49" w:rsidRPr="007E607F" w:rsidRDefault="007609FF" w:rsidP="00AA40D8">
      <w:pPr>
        <w:pStyle w:val="NoSpacing"/>
        <w:spacing w:before="40" w:after="40"/>
        <w:jc w:val="both"/>
        <w:rPr>
          <w:rFonts w:ascii="Century Gothic" w:hAnsi="Century Gothic"/>
          <w:color w:val="0B421A"/>
          <w:sz w:val="18"/>
          <w:szCs w:val="18"/>
        </w:rPr>
      </w:pPr>
      <w:r w:rsidRPr="007E607F">
        <w:rPr>
          <w:rFonts w:ascii="Century Gothic" w:hAnsi="Century Gothic"/>
          <w:color w:val="0B421A"/>
          <w:sz w:val="18"/>
          <w:szCs w:val="18"/>
        </w:rPr>
        <w:t>Bengaluru, KA, India</w:t>
      </w:r>
    </w:p>
    <w:p w14:paraId="679E6D84" w14:textId="77777777" w:rsidR="00F96F49" w:rsidRPr="007E607F" w:rsidRDefault="00F96F49" w:rsidP="00AA40D8">
      <w:pPr>
        <w:pStyle w:val="NoSpacing"/>
        <w:spacing w:before="40" w:after="40"/>
        <w:jc w:val="both"/>
        <w:rPr>
          <w:rFonts w:ascii="Century Gothic" w:hAnsi="Century Gothic"/>
          <w:color w:val="0B421A"/>
          <w:sz w:val="18"/>
          <w:szCs w:val="18"/>
        </w:rPr>
      </w:pPr>
    </w:p>
    <w:p w14:paraId="06B9CCEC" w14:textId="1BF885D9" w:rsidR="00B0076D" w:rsidRPr="007E607F" w:rsidRDefault="007609FF" w:rsidP="00AA40D8">
      <w:pPr>
        <w:pStyle w:val="NoSpacing"/>
        <w:spacing w:before="40" w:after="40"/>
        <w:jc w:val="both"/>
        <w:rPr>
          <w:rFonts w:ascii="Century Gothic" w:hAnsi="Century Gothic"/>
          <w:color w:val="0B421A"/>
          <w:sz w:val="18"/>
          <w:szCs w:val="18"/>
        </w:rPr>
      </w:pPr>
      <w:r w:rsidRPr="007E607F">
        <w:rPr>
          <w:rFonts w:ascii="Century Gothic" w:hAnsi="Century Gothic"/>
          <w:color w:val="0B421A"/>
          <w:sz w:val="18"/>
          <w:szCs w:val="18"/>
        </w:rPr>
        <w:t>starbucks.in</w:t>
      </w:r>
    </w:p>
    <w:p w14:paraId="20F733F5" w14:textId="66BE1DC1" w:rsidR="00B0076D" w:rsidRPr="007E607F" w:rsidRDefault="001D5AEC" w:rsidP="00AA40D8">
      <w:pPr>
        <w:pStyle w:val="NoSpacing"/>
        <w:spacing w:before="80" w:after="40"/>
        <w:jc w:val="both"/>
        <w:rPr>
          <w:rFonts w:ascii="Century Gothic" w:hAnsi="Century Gothic"/>
          <w:caps/>
          <w:color w:val="0B421A"/>
          <w:sz w:val="18"/>
          <w:szCs w:val="13"/>
        </w:rPr>
      </w:pPr>
      <w:r>
        <w:rPr>
          <w:rFonts w:ascii="Century Gothic" w:hAnsi="Century Gothic"/>
          <w:caps/>
          <w:color w:val="0B421A"/>
          <w:sz w:val="18"/>
          <w:szCs w:val="13"/>
        </w:rPr>
        <w:t>02</w:t>
      </w:r>
      <w:r w:rsidR="00B0076D" w:rsidRPr="007E607F">
        <w:rPr>
          <w:rFonts w:ascii="Century Gothic" w:hAnsi="Century Gothic"/>
          <w:caps/>
          <w:color w:val="0B421A"/>
          <w:sz w:val="18"/>
          <w:szCs w:val="13"/>
        </w:rPr>
        <w:t>/</w:t>
      </w:r>
      <w:r w:rsidR="007609FF" w:rsidRPr="007E607F">
        <w:rPr>
          <w:rFonts w:ascii="Century Gothic" w:hAnsi="Century Gothic"/>
          <w:caps/>
          <w:color w:val="0B421A"/>
          <w:sz w:val="18"/>
          <w:szCs w:val="13"/>
        </w:rPr>
        <w:t>1</w:t>
      </w:r>
      <w:r>
        <w:rPr>
          <w:rFonts w:ascii="Century Gothic" w:hAnsi="Century Gothic"/>
          <w:caps/>
          <w:color w:val="0B421A"/>
          <w:sz w:val="18"/>
          <w:szCs w:val="13"/>
        </w:rPr>
        <w:t>1</w:t>
      </w:r>
      <w:r w:rsidR="00B0076D" w:rsidRPr="007E607F">
        <w:rPr>
          <w:rFonts w:ascii="Century Gothic" w:hAnsi="Century Gothic"/>
          <w:caps/>
          <w:color w:val="0B421A"/>
          <w:sz w:val="18"/>
          <w:szCs w:val="13"/>
        </w:rPr>
        <w:t>/</w:t>
      </w:r>
      <w:r w:rsidR="007609FF" w:rsidRPr="007E607F">
        <w:rPr>
          <w:rFonts w:ascii="Century Gothic" w:hAnsi="Century Gothic"/>
          <w:caps/>
          <w:color w:val="0B421A"/>
          <w:sz w:val="18"/>
          <w:szCs w:val="13"/>
        </w:rPr>
        <w:t>2024</w:t>
      </w:r>
    </w:p>
    <w:p w14:paraId="674413B1" w14:textId="47980F8E" w:rsidR="00116E58" w:rsidRDefault="00116E58" w:rsidP="00AA40D8">
      <w:pPr>
        <w:pStyle w:val="NoSpacing"/>
        <w:spacing w:before="80" w:after="40"/>
        <w:jc w:val="both"/>
        <w:rPr>
          <w:rFonts w:ascii="Century Gothic" w:hAnsi="Century Gothic"/>
          <w:caps/>
          <w:color w:val="0B421A"/>
          <w:sz w:val="10"/>
          <w:szCs w:val="4"/>
        </w:rPr>
      </w:pPr>
    </w:p>
    <w:p w14:paraId="2F999720" w14:textId="77777777" w:rsidR="000C7DDC" w:rsidRPr="007E607F" w:rsidRDefault="000C7DDC" w:rsidP="00AA40D8">
      <w:pPr>
        <w:pStyle w:val="NoSpacing"/>
        <w:spacing w:before="80" w:after="40"/>
        <w:jc w:val="both"/>
        <w:rPr>
          <w:rFonts w:ascii="Century Gothic" w:hAnsi="Century Gothic"/>
          <w:caps/>
          <w:color w:val="0B421A"/>
          <w:sz w:val="10"/>
          <w:szCs w:val="4"/>
        </w:rPr>
      </w:pPr>
    </w:p>
    <w:p w14:paraId="598C2307" w14:textId="3F2DEE67" w:rsidR="00116E58" w:rsidRPr="007E607F" w:rsidRDefault="00116E58" w:rsidP="00AA40D8">
      <w:pPr>
        <w:pStyle w:val="NoSpacing"/>
        <w:spacing w:before="80" w:after="40"/>
        <w:jc w:val="both"/>
        <w:rPr>
          <w:rFonts w:ascii="Century Gothic" w:hAnsi="Century Gothic"/>
          <w:caps/>
          <w:color w:val="0B421A"/>
          <w:sz w:val="13"/>
          <w:szCs w:val="13"/>
        </w:rPr>
      </w:pPr>
      <w:r w:rsidRPr="007E607F">
        <w:rPr>
          <w:rFonts w:ascii="Century Gothic" w:hAnsi="Century Gothic"/>
          <w:caps/>
          <w:color w:val="0B421A"/>
          <w:sz w:val="13"/>
          <w:szCs w:val="13"/>
        </w:rPr>
        <w:t xml:space="preserve">Case Project by </w:t>
      </w:r>
      <w:hyperlink r:id="rId7" w:history="1">
        <w:r w:rsidRPr="007E607F">
          <w:rPr>
            <w:rStyle w:val="Hyperlink"/>
            <w:rFonts w:ascii="Century Gothic" w:hAnsi="Century Gothic"/>
            <w:caps/>
            <w:color w:val="0B421A"/>
            <w:sz w:val="13"/>
            <w:szCs w:val="13"/>
          </w:rPr>
          <w:t>Inderveer Singh</w:t>
        </w:r>
      </w:hyperlink>
    </w:p>
    <w:p w14:paraId="2B70E8DB" w14:textId="77777777" w:rsidR="00B0076D" w:rsidRPr="008E5E93" w:rsidRDefault="00B0076D" w:rsidP="00AA40D8">
      <w:pPr>
        <w:pStyle w:val="Title"/>
        <w:jc w:val="both"/>
        <w:rPr>
          <w:rFonts w:ascii="Century Gothic" w:hAnsi="Century Gothic"/>
          <w:sz w:val="20"/>
          <w:szCs w:val="20"/>
        </w:rPr>
      </w:pPr>
    </w:p>
    <w:p w14:paraId="25A1F19A" w14:textId="77777777" w:rsidR="00B0076D" w:rsidRPr="008E5E93" w:rsidRDefault="00B0076D" w:rsidP="00AA40D8">
      <w:pPr>
        <w:pStyle w:val="Title"/>
        <w:jc w:val="both"/>
        <w:rPr>
          <w:rFonts w:ascii="Century Gothic" w:hAnsi="Century Gothic"/>
          <w:sz w:val="20"/>
          <w:szCs w:val="20"/>
        </w:rPr>
      </w:pPr>
    </w:p>
    <w:p w14:paraId="50BE64D4" w14:textId="77777777" w:rsidR="00840C61" w:rsidRPr="008E5E93" w:rsidRDefault="00B0076D" w:rsidP="00AA40D8">
      <w:pPr>
        <w:pStyle w:val="Title"/>
        <w:jc w:val="both"/>
        <w:rPr>
          <w:rFonts w:ascii="Century Gothic" w:hAnsi="Century Gothic"/>
          <w:sz w:val="20"/>
          <w:szCs w:val="20"/>
        </w:rPr>
      </w:pPr>
      <w:r w:rsidRPr="008E5E93">
        <w:rPr>
          <w:rFonts w:ascii="Century Gothic" w:hAnsi="Century Gothic"/>
          <w:sz w:val="20"/>
          <w:szCs w:val="20"/>
        </w:rPr>
        <w:t>TABLE OF CONTENTS</w:t>
      </w:r>
    </w:p>
    <w:p w14:paraId="332F0896" w14:textId="77777777" w:rsidR="00840C61" w:rsidRPr="008E5E93" w:rsidRDefault="00840C61" w:rsidP="00AA40D8">
      <w:pPr>
        <w:jc w:val="both"/>
        <w:rPr>
          <w:rFonts w:ascii="Century Gothic" w:hAnsi="Century Gothic"/>
          <w:sz w:val="18"/>
          <w:szCs w:val="18"/>
        </w:rPr>
      </w:pPr>
    </w:p>
    <w:sdt>
      <w:sdtPr>
        <w:rPr>
          <w:rFonts w:ascii="Century Gothic" w:hAnsi="Century Gothic"/>
          <w:sz w:val="18"/>
          <w:szCs w:val="18"/>
        </w:rPr>
        <w:id w:val="1887992330"/>
        <w:docPartObj>
          <w:docPartGallery w:val="Table of Contents"/>
          <w:docPartUnique/>
        </w:docPartObj>
      </w:sdtPr>
      <w:sdtEndPr>
        <w:rPr>
          <w:sz w:val="13"/>
          <w:szCs w:val="13"/>
        </w:rPr>
      </w:sdtEndPr>
      <w:sdtContent>
        <w:p w14:paraId="6BAB896D" w14:textId="546E4E74" w:rsidR="008E5E93" w:rsidRPr="008E5E93" w:rsidRDefault="00080D27" w:rsidP="00AA40D8">
          <w:pPr>
            <w:pStyle w:val="TOC1"/>
            <w:jc w:val="both"/>
            <w:rPr>
              <w:rFonts w:asciiTheme="minorHAnsi" w:eastAsiaTheme="minorEastAsia" w:hAnsiTheme="minorHAnsi" w:cstheme="minorBidi"/>
              <w:noProof/>
              <w:sz w:val="20"/>
              <w:szCs w:val="20"/>
            </w:rPr>
          </w:pPr>
          <w:r w:rsidRPr="008E5E93">
            <w:rPr>
              <w:rFonts w:ascii="Century Gothic" w:hAnsi="Century Gothic"/>
              <w:sz w:val="13"/>
              <w:szCs w:val="13"/>
            </w:rPr>
            <w:fldChar w:fldCharType="begin"/>
          </w:r>
          <w:r w:rsidRPr="008E5E93">
            <w:rPr>
              <w:rFonts w:ascii="Century Gothic" w:hAnsi="Century Gothic"/>
              <w:sz w:val="13"/>
              <w:szCs w:val="13"/>
            </w:rPr>
            <w:instrText xml:space="preserve"> TOC \h \u \z </w:instrText>
          </w:r>
          <w:r w:rsidRPr="008E5E93">
            <w:rPr>
              <w:rFonts w:ascii="Century Gothic" w:hAnsi="Century Gothic"/>
              <w:sz w:val="13"/>
              <w:szCs w:val="13"/>
            </w:rPr>
            <w:fldChar w:fldCharType="separate"/>
          </w:r>
          <w:hyperlink w:anchor="_Toc182575061" w:history="1">
            <w:r w:rsidR="008E5E93" w:rsidRPr="008E5E93">
              <w:rPr>
                <w:rStyle w:val="Hyperlink"/>
                <w:rFonts w:ascii="Century Gothic" w:hAnsi="Century Gothic"/>
                <w:noProof/>
                <w:sz w:val="20"/>
                <w:szCs w:val="20"/>
              </w:rPr>
              <w:t>1.</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noProof/>
                <w:sz w:val="20"/>
                <w:szCs w:val="20"/>
              </w:rPr>
              <w:t>EXECUTIVE SUMMARY</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_Toc182575061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1</w:t>
            </w:r>
            <w:r w:rsidR="008E5E93" w:rsidRPr="008E5E93">
              <w:rPr>
                <w:noProof/>
                <w:webHidden/>
                <w:sz w:val="20"/>
                <w:szCs w:val="20"/>
              </w:rPr>
              <w:fldChar w:fldCharType="end"/>
            </w:r>
          </w:hyperlink>
        </w:p>
        <w:p w14:paraId="2EC40153" w14:textId="5F436ECB" w:rsidR="008E5E93" w:rsidRPr="008E5E93" w:rsidRDefault="00F82116" w:rsidP="00AA40D8">
          <w:pPr>
            <w:pStyle w:val="TOC1"/>
            <w:jc w:val="both"/>
            <w:rPr>
              <w:rFonts w:asciiTheme="minorHAnsi" w:eastAsiaTheme="minorEastAsia" w:hAnsiTheme="minorHAnsi" w:cstheme="minorBidi"/>
              <w:noProof/>
              <w:sz w:val="20"/>
              <w:szCs w:val="20"/>
            </w:rPr>
          </w:pPr>
          <w:hyperlink w:anchor="_Toc182575062" w:history="1">
            <w:r w:rsidR="008E5E93" w:rsidRPr="008E5E93">
              <w:rPr>
                <w:rStyle w:val="Hyperlink"/>
                <w:rFonts w:ascii="Century Gothic" w:hAnsi="Century Gothic"/>
                <w:noProof/>
                <w:sz w:val="20"/>
                <w:szCs w:val="20"/>
              </w:rPr>
              <w:t>2.</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noProof/>
                <w:sz w:val="20"/>
                <w:szCs w:val="20"/>
              </w:rPr>
              <w:t>PROJECT DESCRIPTION</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_Toc182575062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1</w:t>
            </w:r>
            <w:r w:rsidR="008E5E93" w:rsidRPr="008E5E93">
              <w:rPr>
                <w:noProof/>
                <w:webHidden/>
                <w:sz w:val="20"/>
                <w:szCs w:val="20"/>
              </w:rPr>
              <w:fldChar w:fldCharType="end"/>
            </w:r>
          </w:hyperlink>
        </w:p>
        <w:p w14:paraId="3073A831" w14:textId="0D0CD1FC" w:rsidR="008E5E93" w:rsidRPr="008E5E93" w:rsidRDefault="00F82116" w:rsidP="00AA40D8">
          <w:pPr>
            <w:pStyle w:val="TOC1"/>
            <w:jc w:val="both"/>
            <w:rPr>
              <w:rFonts w:asciiTheme="minorHAnsi" w:eastAsiaTheme="minorEastAsia" w:hAnsiTheme="minorHAnsi" w:cstheme="minorBidi"/>
              <w:noProof/>
              <w:sz w:val="20"/>
              <w:szCs w:val="20"/>
            </w:rPr>
          </w:pPr>
          <w:hyperlink w:anchor="_Toc182575063" w:history="1">
            <w:r w:rsidR="008E5E93" w:rsidRPr="008E5E93">
              <w:rPr>
                <w:rStyle w:val="Hyperlink"/>
                <w:rFonts w:ascii="Century Gothic" w:hAnsi="Century Gothic"/>
                <w:noProof/>
                <w:sz w:val="20"/>
                <w:szCs w:val="20"/>
              </w:rPr>
              <w:t>3.</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noProof/>
                <w:sz w:val="20"/>
                <w:szCs w:val="20"/>
              </w:rPr>
              <w:t>PROJECT SCOPE</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_Toc182575063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2</w:t>
            </w:r>
            <w:r w:rsidR="008E5E93" w:rsidRPr="008E5E93">
              <w:rPr>
                <w:noProof/>
                <w:webHidden/>
                <w:sz w:val="20"/>
                <w:szCs w:val="20"/>
              </w:rPr>
              <w:fldChar w:fldCharType="end"/>
            </w:r>
          </w:hyperlink>
        </w:p>
        <w:p w14:paraId="60082DE0" w14:textId="207DD3EE" w:rsidR="008E5E93" w:rsidRPr="008E5E93" w:rsidRDefault="00F82116" w:rsidP="00AA40D8">
          <w:pPr>
            <w:pStyle w:val="TOC2"/>
            <w:jc w:val="both"/>
            <w:rPr>
              <w:rFonts w:asciiTheme="minorHAnsi" w:eastAsiaTheme="minorEastAsia" w:hAnsiTheme="minorHAnsi" w:cstheme="minorBidi"/>
            </w:rPr>
          </w:pPr>
          <w:hyperlink w:anchor="_Toc182575064" w:history="1">
            <w:r w:rsidR="008E5E93" w:rsidRPr="008E5E93">
              <w:rPr>
                <w:rStyle w:val="Hyperlink"/>
              </w:rPr>
              <w:t>OUT OF SCOPE</w:t>
            </w:r>
            <w:r w:rsidR="008E5E93" w:rsidRPr="008E5E93">
              <w:rPr>
                <w:webHidden/>
              </w:rPr>
              <w:tab/>
            </w:r>
            <w:r w:rsidR="008E5E93" w:rsidRPr="008E5E93">
              <w:rPr>
                <w:webHidden/>
              </w:rPr>
              <w:fldChar w:fldCharType="begin"/>
            </w:r>
            <w:r w:rsidR="008E5E93" w:rsidRPr="008E5E93">
              <w:rPr>
                <w:webHidden/>
              </w:rPr>
              <w:instrText xml:space="preserve"> PAGEREF _Toc182575064 \h </w:instrText>
            </w:r>
            <w:r w:rsidR="008E5E93" w:rsidRPr="008E5E93">
              <w:rPr>
                <w:webHidden/>
              </w:rPr>
            </w:r>
            <w:r w:rsidR="008E5E93" w:rsidRPr="008E5E93">
              <w:rPr>
                <w:webHidden/>
              </w:rPr>
              <w:fldChar w:fldCharType="separate"/>
            </w:r>
            <w:r w:rsidR="008E5E93" w:rsidRPr="008E5E93">
              <w:rPr>
                <w:webHidden/>
              </w:rPr>
              <w:t>2</w:t>
            </w:r>
            <w:r w:rsidR="008E5E93" w:rsidRPr="008E5E93">
              <w:rPr>
                <w:webHidden/>
              </w:rPr>
              <w:fldChar w:fldCharType="end"/>
            </w:r>
          </w:hyperlink>
        </w:p>
        <w:p w14:paraId="34D4CE8E" w14:textId="7ECBD53A" w:rsidR="008E5E93" w:rsidRPr="008E5E93" w:rsidRDefault="00F82116" w:rsidP="00AA40D8">
          <w:pPr>
            <w:pStyle w:val="TOC2"/>
            <w:jc w:val="both"/>
            <w:rPr>
              <w:rFonts w:asciiTheme="minorHAnsi" w:eastAsiaTheme="minorEastAsia" w:hAnsiTheme="minorHAnsi" w:cstheme="minorBidi"/>
            </w:rPr>
          </w:pPr>
          <w:hyperlink w:anchor="_Toc182575065" w:history="1">
            <w:r w:rsidR="008E5E93" w:rsidRPr="008E5E93">
              <w:rPr>
                <w:rStyle w:val="Hyperlink"/>
              </w:rPr>
              <w:t>PROJECT CONSTRAINTS</w:t>
            </w:r>
            <w:r w:rsidR="008E5E93" w:rsidRPr="008E5E93">
              <w:rPr>
                <w:webHidden/>
              </w:rPr>
              <w:tab/>
            </w:r>
            <w:r w:rsidR="008E5E93" w:rsidRPr="008E5E93">
              <w:rPr>
                <w:webHidden/>
              </w:rPr>
              <w:fldChar w:fldCharType="begin"/>
            </w:r>
            <w:r w:rsidR="008E5E93" w:rsidRPr="008E5E93">
              <w:rPr>
                <w:webHidden/>
              </w:rPr>
              <w:instrText xml:space="preserve"> PAGEREF _Toc182575065 \h </w:instrText>
            </w:r>
            <w:r w:rsidR="008E5E93" w:rsidRPr="008E5E93">
              <w:rPr>
                <w:webHidden/>
              </w:rPr>
            </w:r>
            <w:r w:rsidR="008E5E93" w:rsidRPr="008E5E93">
              <w:rPr>
                <w:webHidden/>
              </w:rPr>
              <w:fldChar w:fldCharType="separate"/>
            </w:r>
            <w:r w:rsidR="008E5E93" w:rsidRPr="008E5E93">
              <w:rPr>
                <w:webHidden/>
              </w:rPr>
              <w:t>2</w:t>
            </w:r>
            <w:r w:rsidR="008E5E93" w:rsidRPr="008E5E93">
              <w:rPr>
                <w:webHidden/>
              </w:rPr>
              <w:fldChar w:fldCharType="end"/>
            </w:r>
          </w:hyperlink>
        </w:p>
        <w:p w14:paraId="6304F1CE" w14:textId="1D875041" w:rsidR="008E5E93" w:rsidRPr="008E5E93" w:rsidRDefault="00F82116" w:rsidP="00AA40D8">
          <w:pPr>
            <w:pStyle w:val="TOC1"/>
            <w:jc w:val="both"/>
            <w:rPr>
              <w:rFonts w:asciiTheme="minorHAnsi" w:eastAsiaTheme="minorEastAsia" w:hAnsiTheme="minorHAnsi" w:cstheme="minorBidi"/>
              <w:noProof/>
              <w:sz w:val="20"/>
              <w:szCs w:val="20"/>
            </w:rPr>
          </w:pPr>
          <w:hyperlink w:anchor="_Toc182575067" w:history="1">
            <w:r w:rsidR="008E5E93" w:rsidRPr="008E5E93">
              <w:rPr>
                <w:rStyle w:val="Hyperlink"/>
                <w:rFonts w:ascii="Century Gothic" w:hAnsi="Century Gothic"/>
                <w:iCs/>
                <w:noProof/>
                <w:sz w:val="20"/>
                <w:szCs w:val="20"/>
              </w:rPr>
              <w:t>4.</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iCs/>
                <w:noProof/>
                <w:sz w:val="20"/>
                <w:szCs w:val="20"/>
              </w:rPr>
              <w:t>BUSINESS REQUIREMENTS:</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_Toc182575067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2</w:t>
            </w:r>
            <w:r w:rsidR="008E5E93" w:rsidRPr="008E5E93">
              <w:rPr>
                <w:noProof/>
                <w:webHidden/>
                <w:sz w:val="20"/>
                <w:szCs w:val="20"/>
              </w:rPr>
              <w:fldChar w:fldCharType="end"/>
            </w:r>
          </w:hyperlink>
        </w:p>
        <w:p w14:paraId="4FBD4BF8" w14:textId="0D8D128C" w:rsidR="008E5E93" w:rsidRPr="008E5E93" w:rsidRDefault="00F82116" w:rsidP="00AA40D8">
          <w:pPr>
            <w:pStyle w:val="TOC1"/>
            <w:jc w:val="both"/>
            <w:rPr>
              <w:rFonts w:asciiTheme="minorHAnsi" w:eastAsiaTheme="minorEastAsia" w:hAnsiTheme="minorHAnsi" w:cstheme="minorBidi"/>
              <w:noProof/>
              <w:sz w:val="20"/>
              <w:szCs w:val="20"/>
            </w:rPr>
          </w:pPr>
          <w:hyperlink w:anchor="_Toc182575069" w:history="1">
            <w:r w:rsidR="008E5E93" w:rsidRPr="008E5E93">
              <w:rPr>
                <w:rStyle w:val="Hyperlink"/>
                <w:rFonts w:ascii="Century Gothic" w:hAnsi="Century Gothic"/>
                <w:noProof/>
                <w:sz w:val="20"/>
                <w:szCs w:val="20"/>
              </w:rPr>
              <w:t>5.</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noProof/>
                <w:sz w:val="20"/>
                <w:szCs w:val="20"/>
              </w:rPr>
              <w:t>KEY STAKEHOLDERS:</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_Toc182575069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2</w:t>
            </w:r>
            <w:r w:rsidR="008E5E93" w:rsidRPr="008E5E93">
              <w:rPr>
                <w:noProof/>
                <w:webHidden/>
                <w:sz w:val="20"/>
                <w:szCs w:val="20"/>
              </w:rPr>
              <w:fldChar w:fldCharType="end"/>
            </w:r>
          </w:hyperlink>
        </w:p>
        <w:p w14:paraId="2C1844A8" w14:textId="2DFD8F81" w:rsidR="008E5E93" w:rsidRPr="008E5E93" w:rsidRDefault="00F82116" w:rsidP="00AA40D8">
          <w:pPr>
            <w:pStyle w:val="TOC1"/>
            <w:jc w:val="both"/>
            <w:rPr>
              <w:rFonts w:asciiTheme="minorHAnsi" w:eastAsiaTheme="minorEastAsia" w:hAnsiTheme="minorHAnsi" w:cstheme="minorBidi"/>
              <w:noProof/>
              <w:sz w:val="20"/>
              <w:szCs w:val="20"/>
            </w:rPr>
          </w:pPr>
          <w:hyperlink w:anchor="_Toc182575070" w:history="1">
            <w:r w:rsidR="008E5E93" w:rsidRPr="008E5E93">
              <w:rPr>
                <w:rStyle w:val="Hyperlink"/>
                <w:rFonts w:ascii="Century Gothic" w:hAnsi="Century Gothic"/>
                <w:noProof/>
                <w:sz w:val="20"/>
                <w:szCs w:val="20"/>
              </w:rPr>
              <w:t>6.</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noProof/>
                <w:sz w:val="20"/>
                <w:szCs w:val="20"/>
              </w:rPr>
              <w:t>FUNCTIONAL REQUIREMENTS</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_Toc182575070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2</w:t>
            </w:r>
            <w:r w:rsidR="008E5E93" w:rsidRPr="008E5E93">
              <w:rPr>
                <w:noProof/>
                <w:webHidden/>
                <w:sz w:val="20"/>
                <w:szCs w:val="20"/>
              </w:rPr>
              <w:fldChar w:fldCharType="end"/>
            </w:r>
          </w:hyperlink>
        </w:p>
        <w:p w14:paraId="3A0EB986" w14:textId="376400F7" w:rsidR="008E5E93" w:rsidRPr="008E5E93" w:rsidRDefault="00F82116" w:rsidP="00AA40D8">
          <w:pPr>
            <w:pStyle w:val="TOC1"/>
            <w:jc w:val="both"/>
            <w:rPr>
              <w:rFonts w:asciiTheme="minorHAnsi" w:eastAsiaTheme="minorEastAsia" w:hAnsiTheme="minorHAnsi" w:cstheme="minorBidi"/>
              <w:noProof/>
              <w:sz w:val="20"/>
              <w:szCs w:val="20"/>
            </w:rPr>
          </w:pPr>
          <w:hyperlink w:anchor="_Toc182575071" w:history="1">
            <w:r w:rsidR="008E5E93" w:rsidRPr="008E5E93">
              <w:rPr>
                <w:rStyle w:val="Hyperlink"/>
                <w:rFonts w:ascii="Century Gothic" w:hAnsi="Century Gothic"/>
                <w:noProof/>
                <w:sz w:val="20"/>
                <w:szCs w:val="20"/>
              </w:rPr>
              <w:t>7.</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noProof/>
                <w:sz w:val="20"/>
                <w:szCs w:val="20"/>
              </w:rPr>
              <w:t>RESOURCES</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_Toc182575071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3</w:t>
            </w:r>
            <w:r w:rsidR="008E5E93" w:rsidRPr="008E5E93">
              <w:rPr>
                <w:noProof/>
                <w:webHidden/>
                <w:sz w:val="20"/>
                <w:szCs w:val="20"/>
              </w:rPr>
              <w:fldChar w:fldCharType="end"/>
            </w:r>
          </w:hyperlink>
        </w:p>
        <w:p w14:paraId="61F01102" w14:textId="360D6AA4" w:rsidR="008E5E93" w:rsidRPr="008E5E93" w:rsidRDefault="00F82116" w:rsidP="00AA40D8">
          <w:pPr>
            <w:pStyle w:val="TOC1"/>
            <w:jc w:val="both"/>
            <w:rPr>
              <w:rFonts w:asciiTheme="minorHAnsi" w:eastAsiaTheme="minorEastAsia" w:hAnsiTheme="minorHAnsi" w:cstheme="minorBidi"/>
              <w:noProof/>
              <w:sz w:val="20"/>
              <w:szCs w:val="20"/>
            </w:rPr>
          </w:pPr>
          <w:hyperlink w:anchor="_Toc182575072" w:history="1">
            <w:r w:rsidR="008E5E93" w:rsidRPr="008E5E93">
              <w:rPr>
                <w:rStyle w:val="Hyperlink"/>
                <w:rFonts w:ascii="Century Gothic" w:hAnsi="Century Gothic"/>
                <w:noProof/>
                <w:sz w:val="20"/>
                <w:szCs w:val="20"/>
              </w:rPr>
              <w:t>8.</w:t>
            </w:r>
            <w:r w:rsidR="008E5E93" w:rsidRPr="008E5E93">
              <w:rPr>
                <w:rFonts w:asciiTheme="minorHAnsi" w:eastAsiaTheme="minorEastAsia" w:hAnsiTheme="minorHAnsi" w:cstheme="minorBidi"/>
                <w:noProof/>
                <w:sz w:val="20"/>
                <w:szCs w:val="20"/>
              </w:rPr>
              <w:tab/>
            </w:r>
            <w:r w:rsidR="008E5E93" w:rsidRPr="008E5E93">
              <w:rPr>
                <w:rStyle w:val="Hyperlink"/>
                <w:rFonts w:ascii="Century Gothic" w:hAnsi="Century Gothic"/>
                <w:noProof/>
                <w:sz w:val="20"/>
                <w:szCs w:val="20"/>
              </w:rPr>
              <w:t>SCHEDULE &amp; TIMELINE</w:t>
            </w:r>
            <w:r w:rsidR="008E5E93" w:rsidRPr="008E5E93">
              <w:rPr>
                <w:noProof/>
                <w:webHidden/>
                <w:sz w:val="20"/>
                <w:szCs w:val="20"/>
              </w:rPr>
              <w:tab/>
            </w:r>
            <w:r w:rsidR="008E5E93" w:rsidRPr="008E5E93">
              <w:rPr>
                <w:noProof/>
                <w:webHidden/>
                <w:sz w:val="20"/>
                <w:szCs w:val="20"/>
              </w:rPr>
              <w:fldChar w:fldCharType="begin"/>
            </w:r>
            <w:r w:rsidR="008E5E93" w:rsidRPr="008E5E93">
              <w:rPr>
                <w:noProof/>
                <w:webHidden/>
                <w:sz w:val="20"/>
                <w:szCs w:val="20"/>
              </w:rPr>
              <w:instrText xml:space="preserve"> PAGEREF _Toc182575072 \h </w:instrText>
            </w:r>
            <w:r w:rsidR="008E5E93" w:rsidRPr="008E5E93">
              <w:rPr>
                <w:noProof/>
                <w:webHidden/>
                <w:sz w:val="20"/>
                <w:szCs w:val="20"/>
              </w:rPr>
            </w:r>
            <w:r w:rsidR="008E5E93" w:rsidRPr="008E5E93">
              <w:rPr>
                <w:noProof/>
                <w:webHidden/>
                <w:sz w:val="20"/>
                <w:szCs w:val="20"/>
              </w:rPr>
              <w:fldChar w:fldCharType="separate"/>
            </w:r>
            <w:r w:rsidR="008E5E93" w:rsidRPr="008E5E93">
              <w:rPr>
                <w:noProof/>
                <w:webHidden/>
                <w:sz w:val="20"/>
                <w:szCs w:val="20"/>
              </w:rPr>
              <w:t>3</w:t>
            </w:r>
            <w:r w:rsidR="008E5E93" w:rsidRPr="008E5E93">
              <w:rPr>
                <w:noProof/>
                <w:webHidden/>
                <w:sz w:val="20"/>
                <w:szCs w:val="20"/>
              </w:rPr>
              <w:fldChar w:fldCharType="end"/>
            </w:r>
          </w:hyperlink>
        </w:p>
        <w:p w14:paraId="7570D507" w14:textId="51C976EE" w:rsidR="00840C61" w:rsidRPr="008E5E93" w:rsidRDefault="00080D27" w:rsidP="00AA40D8">
          <w:pPr>
            <w:tabs>
              <w:tab w:val="right" w:pos="9025"/>
            </w:tabs>
            <w:jc w:val="both"/>
            <w:rPr>
              <w:rFonts w:ascii="Century Gothic" w:hAnsi="Century Gothic"/>
              <w:color w:val="000000"/>
              <w:sz w:val="13"/>
              <w:szCs w:val="13"/>
            </w:rPr>
          </w:pPr>
          <w:r w:rsidRPr="008E5E93">
            <w:rPr>
              <w:rFonts w:ascii="Century Gothic" w:hAnsi="Century Gothic"/>
              <w:sz w:val="13"/>
              <w:szCs w:val="13"/>
            </w:rPr>
            <w:fldChar w:fldCharType="end"/>
          </w:r>
        </w:p>
      </w:sdtContent>
    </w:sdt>
    <w:p w14:paraId="04A96954" w14:textId="3D6B053F" w:rsidR="00840C61" w:rsidRDefault="00840C61" w:rsidP="00AA40D8">
      <w:pPr>
        <w:jc w:val="both"/>
        <w:rPr>
          <w:rFonts w:ascii="Century Gothic" w:hAnsi="Century Gothic"/>
          <w:sz w:val="18"/>
          <w:szCs w:val="18"/>
        </w:rPr>
      </w:pPr>
    </w:p>
    <w:p w14:paraId="4DB510F0" w14:textId="0FC0F90A" w:rsidR="00EE7FA8" w:rsidRDefault="00EE7FA8" w:rsidP="00AA40D8">
      <w:pPr>
        <w:jc w:val="both"/>
        <w:rPr>
          <w:rFonts w:ascii="Century Gothic" w:hAnsi="Century Gothic"/>
          <w:sz w:val="18"/>
          <w:szCs w:val="18"/>
        </w:rPr>
      </w:pPr>
    </w:p>
    <w:p w14:paraId="791EA269" w14:textId="77777777" w:rsidR="00EE7FA8" w:rsidRPr="008E5E93" w:rsidRDefault="00EE7FA8" w:rsidP="00AA40D8">
      <w:pPr>
        <w:jc w:val="both"/>
        <w:rPr>
          <w:rFonts w:ascii="Century Gothic" w:hAnsi="Century Gothic"/>
          <w:sz w:val="18"/>
          <w:szCs w:val="18"/>
        </w:rPr>
      </w:pPr>
    </w:p>
    <w:p w14:paraId="4728534A" w14:textId="76BC21E4" w:rsidR="00840C61" w:rsidRPr="008E5E93" w:rsidRDefault="00840C61" w:rsidP="00AA40D8">
      <w:pPr>
        <w:jc w:val="both"/>
        <w:rPr>
          <w:rFonts w:ascii="Century Gothic" w:hAnsi="Century Gothic"/>
          <w:sz w:val="18"/>
          <w:szCs w:val="18"/>
        </w:rPr>
      </w:pPr>
    </w:p>
    <w:p w14:paraId="71101C84" w14:textId="39A84104" w:rsidR="00840C61" w:rsidRPr="008E5E93" w:rsidRDefault="00B0076D" w:rsidP="00AA40D8">
      <w:pPr>
        <w:pStyle w:val="Heading1"/>
        <w:numPr>
          <w:ilvl w:val="0"/>
          <w:numId w:val="1"/>
        </w:numPr>
        <w:jc w:val="both"/>
        <w:rPr>
          <w:rFonts w:ascii="Century Gothic" w:hAnsi="Century Gothic"/>
          <w:sz w:val="20"/>
          <w:szCs w:val="20"/>
        </w:rPr>
      </w:pPr>
      <w:bookmarkStart w:id="0" w:name="_Toc182575061"/>
      <w:r w:rsidRPr="008E5E93">
        <w:rPr>
          <w:rFonts w:ascii="Century Gothic" w:hAnsi="Century Gothic"/>
          <w:sz w:val="20"/>
          <w:szCs w:val="20"/>
        </w:rPr>
        <w:t>EXECUTIVE SUMMARY</w:t>
      </w:r>
      <w:bookmarkEnd w:id="0"/>
    </w:p>
    <w:p w14:paraId="121BCFC1" w14:textId="368FAA8E" w:rsidR="00EE7FA8" w:rsidRDefault="00F96F49" w:rsidP="00AA40D8">
      <w:pPr>
        <w:widowControl w:val="0"/>
        <w:spacing w:line="360" w:lineRule="auto"/>
        <w:jc w:val="both"/>
        <w:rPr>
          <w:rFonts w:ascii="Century Gothic" w:eastAsia="Calibri" w:hAnsi="Century Gothic" w:cs="Calibri"/>
          <w:iCs/>
          <w:sz w:val="18"/>
          <w:szCs w:val="18"/>
        </w:rPr>
      </w:pPr>
      <w:r w:rsidRPr="008E5E93">
        <w:rPr>
          <w:rFonts w:ascii="Century Gothic" w:eastAsia="Calibri" w:hAnsi="Century Gothic" w:cs="Calibri"/>
          <w:iCs/>
          <w:sz w:val="18"/>
          <w:szCs w:val="18"/>
        </w:rPr>
        <w:t xml:space="preserve">Starbucks is considering a branch expansion within its three outlets in the Koramangala region, Bangalore. With constraints on time and resources, this project requires a targeted analysis to identify the branch with the highest growth potential. This Business Requirements Document highlights the key areas of focus, project scope, and stakeholder requirements for evaluating branch performances and establishing the optimal outlet for expansion. The findings will enable Starbucks to make an informed decision on where to allocate resources to maximize </w:t>
      </w:r>
      <w:r w:rsidR="00FE30CA" w:rsidRPr="008E5E93">
        <w:rPr>
          <w:rFonts w:ascii="Century Gothic" w:eastAsia="Calibri" w:hAnsi="Century Gothic" w:cs="Calibri"/>
          <w:iCs/>
          <w:sz w:val="18"/>
          <w:szCs w:val="18"/>
        </w:rPr>
        <w:t>growth</w:t>
      </w:r>
      <w:r w:rsidRPr="008E5E93">
        <w:rPr>
          <w:rFonts w:ascii="Century Gothic" w:eastAsia="Calibri" w:hAnsi="Century Gothic" w:cs="Calibri"/>
          <w:iCs/>
          <w:sz w:val="18"/>
          <w:szCs w:val="18"/>
        </w:rPr>
        <w:t xml:space="preserve"> over the next year (2025).</w:t>
      </w:r>
    </w:p>
    <w:p w14:paraId="408EDCFB" w14:textId="77777777" w:rsidR="00EE7FA8" w:rsidRPr="008E5E93" w:rsidRDefault="00EE7FA8" w:rsidP="00AA40D8">
      <w:pPr>
        <w:widowControl w:val="0"/>
        <w:spacing w:line="360" w:lineRule="auto"/>
        <w:jc w:val="both"/>
        <w:rPr>
          <w:rFonts w:ascii="Century Gothic" w:eastAsia="Calibri" w:hAnsi="Century Gothic" w:cs="Calibri"/>
          <w:iCs/>
          <w:sz w:val="18"/>
          <w:szCs w:val="18"/>
        </w:rPr>
      </w:pPr>
    </w:p>
    <w:p w14:paraId="3AD3596C" w14:textId="77777777" w:rsidR="00840C61" w:rsidRPr="008E5E93" w:rsidRDefault="00B0076D" w:rsidP="00AA40D8">
      <w:pPr>
        <w:pStyle w:val="Heading1"/>
        <w:numPr>
          <w:ilvl w:val="0"/>
          <w:numId w:val="1"/>
        </w:numPr>
        <w:jc w:val="both"/>
        <w:rPr>
          <w:rFonts w:ascii="Century Gothic" w:hAnsi="Century Gothic"/>
          <w:sz w:val="20"/>
          <w:szCs w:val="20"/>
        </w:rPr>
      </w:pPr>
      <w:bookmarkStart w:id="1" w:name="_Toc182575062"/>
      <w:r w:rsidRPr="008E5E93">
        <w:rPr>
          <w:rFonts w:ascii="Century Gothic" w:hAnsi="Century Gothic"/>
          <w:sz w:val="20"/>
          <w:szCs w:val="20"/>
        </w:rPr>
        <w:t>PROJECT DESCRIPTION</w:t>
      </w:r>
      <w:bookmarkEnd w:id="1"/>
    </w:p>
    <w:p w14:paraId="0B8E547B" w14:textId="7C1F4DF3" w:rsidR="00EE7FA8" w:rsidRDefault="00901B41" w:rsidP="00AA40D8">
      <w:pPr>
        <w:widowControl w:val="0"/>
        <w:spacing w:line="360" w:lineRule="auto"/>
        <w:jc w:val="both"/>
        <w:rPr>
          <w:rFonts w:ascii="Century Gothic" w:eastAsia="Calibri" w:hAnsi="Century Gothic" w:cs="Calibri"/>
          <w:iCs/>
          <w:sz w:val="18"/>
          <w:szCs w:val="18"/>
        </w:rPr>
      </w:pPr>
      <w:r w:rsidRPr="00901B41">
        <w:rPr>
          <w:rFonts w:ascii="Century Gothic" w:eastAsia="Calibri" w:hAnsi="Century Gothic" w:cs="Calibri"/>
          <w:iCs/>
          <w:sz w:val="18"/>
          <w:szCs w:val="18"/>
        </w:rPr>
        <w:t xml:space="preserve">The project involves </w:t>
      </w:r>
      <w:proofErr w:type="spellStart"/>
      <w:r w:rsidRPr="00901B41">
        <w:rPr>
          <w:rFonts w:ascii="Century Gothic" w:eastAsia="Calibri" w:hAnsi="Century Gothic" w:cs="Calibri"/>
          <w:iCs/>
          <w:sz w:val="18"/>
          <w:szCs w:val="18"/>
        </w:rPr>
        <w:t>analyzing</w:t>
      </w:r>
      <w:proofErr w:type="spellEnd"/>
      <w:r w:rsidRPr="00901B41">
        <w:rPr>
          <w:rFonts w:ascii="Century Gothic" w:eastAsia="Calibri" w:hAnsi="Century Gothic" w:cs="Calibri"/>
          <w:iCs/>
          <w:sz w:val="18"/>
          <w:szCs w:val="18"/>
        </w:rPr>
        <w:t xml:space="preserve"> a dataset comprising overall sales transactions, branch-specific details, and associated expenses. The dataset, a simulated representation of 2024 sales, has been enhanced using Mostly.ai and Python. The analysis will be conducted using SQL within MySQL Workbench to process and manipulate the data, followed by visualization in Power BI. This will be supplemented by manual research, including site visits to the three branches, to account for external factors and contextual influences. The primary objective is to identify patterns in product sales, profitability trends, and growth potential, utilizing data-driven insights to guide strategic decision-making.</w:t>
      </w:r>
    </w:p>
    <w:p w14:paraId="7170D2A9" w14:textId="77777777" w:rsidR="00EE7FA8" w:rsidRPr="008E5E93" w:rsidRDefault="00EE7FA8" w:rsidP="00AA40D8">
      <w:pPr>
        <w:widowControl w:val="0"/>
        <w:spacing w:line="360" w:lineRule="auto"/>
        <w:jc w:val="both"/>
        <w:rPr>
          <w:rFonts w:ascii="Century Gothic" w:eastAsia="Calibri" w:hAnsi="Century Gothic" w:cs="Calibri"/>
          <w:iCs/>
          <w:sz w:val="18"/>
          <w:szCs w:val="18"/>
        </w:rPr>
      </w:pPr>
    </w:p>
    <w:p w14:paraId="61E4AD23" w14:textId="77777777" w:rsidR="00840C61" w:rsidRPr="008E5E93" w:rsidRDefault="00B0076D" w:rsidP="00AA40D8">
      <w:pPr>
        <w:pStyle w:val="Heading1"/>
        <w:numPr>
          <w:ilvl w:val="0"/>
          <w:numId w:val="1"/>
        </w:numPr>
        <w:jc w:val="both"/>
        <w:rPr>
          <w:rFonts w:ascii="Century Gothic" w:hAnsi="Century Gothic"/>
          <w:sz w:val="20"/>
          <w:szCs w:val="20"/>
        </w:rPr>
      </w:pPr>
      <w:bookmarkStart w:id="2" w:name="_Toc182575063"/>
      <w:r w:rsidRPr="008E5E93">
        <w:rPr>
          <w:rFonts w:ascii="Century Gothic" w:hAnsi="Century Gothic"/>
          <w:sz w:val="20"/>
          <w:szCs w:val="20"/>
        </w:rPr>
        <w:t>PROJECT SCOPE</w:t>
      </w:r>
      <w:bookmarkEnd w:id="2"/>
    </w:p>
    <w:p w14:paraId="0BA8554B" w14:textId="43D43267" w:rsidR="00901B41" w:rsidRPr="008E5E93" w:rsidRDefault="00901B41" w:rsidP="00AA40D8">
      <w:pPr>
        <w:widowControl w:val="0"/>
        <w:spacing w:line="360" w:lineRule="auto"/>
        <w:jc w:val="both"/>
        <w:rPr>
          <w:rFonts w:ascii="Century Gothic" w:eastAsia="Calibri" w:hAnsi="Century Gothic" w:cs="Calibri"/>
          <w:iCs/>
          <w:sz w:val="18"/>
          <w:szCs w:val="18"/>
        </w:rPr>
      </w:pPr>
      <w:r w:rsidRPr="00901B41">
        <w:rPr>
          <w:rFonts w:ascii="Century Gothic" w:eastAsia="Calibri" w:hAnsi="Century Gothic" w:cs="Calibri"/>
          <w:iCs/>
          <w:sz w:val="18"/>
          <w:szCs w:val="18"/>
        </w:rPr>
        <w:t xml:space="preserve">Each branch's performance will be evaluated based on profitability, customer base growth potential, and other defined </w:t>
      </w:r>
      <w:r w:rsidRPr="00901B41">
        <w:rPr>
          <w:rFonts w:ascii="Century Gothic" w:eastAsia="Calibri" w:hAnsi="Century Gothic" w:cs="Calibri"/>
          <w:iCs/>
          <w:sz w:val="18"/>
          <w:szCs w:val="18"/>
        </w:rPr>
        <w:lastRenderedPageBreak/>
        <w:t xml:space="preserve">success metrics. External market trends and competitors may also be </w:t>
      </w:r>
      <w:proofErr w:type="spellStart"/>
      <w:r w:rsidRPr="00901B41">
        <w:rPr>
          <w:rFonts w:ascii="Century Gothic" w:eastAsia="Calibri" w:hAnsi="Century Gothic" w:cs="Calibri"/>
          <w:iCs/>
          <w:sz w:val="18"/>
          <w:szCs w:val="18"/>
        </w:rPr>
        <w:t>analyzed</w:t>
      </w:r>
      <w:proofErr w:type="spellEnd"/>
      <w:r w:rsidRPr="00901B41">
        <w:rPr>
          <w:rFonts w:ascii="Century Gothic" w:eastAsia="Calibri" w:hAnsi="Century Gothic" w:cs="Calibri"/>
          <w:iCs/>
          <w:sz w:val="18"/>
          <w:szCs w:val="18"/>
        </w:rPr>
        <w:t xml:space="preserve"> if relevant.</w:t>
      </w:r>
    </w:p>
    <w:p w14:paraId="5AACB011" w14:textId="011F6B81" w:rsidR="00901B41" w:rsidRPr="008E5E93" w:rsidRDefault="00B5785B" w:rsidP="00AA40D8">
      <w:pPr>
        <w:pStyle w:val="Heading2"/>
        <w:ind w:left="540" w:firstLine="0"/>
        <w:jc w:val="both"/>
        <w:rPr>
          <w:rFonts w:ascii="Century Gothic" w:hAnsi="Century Gothic"/>
          <w:sz w:val="18"/>
          <w:szCs w:val="18"/>
        </w:rPr>
      </w:pPr>
      <w:bookmarkStart w:id="3" w:name="_Toc182575064"/>
      <w:r w:rsidRPr="008E5E93">
        <w:rPr>
          <w:rFonts w:ascii="Century Gothic" w:hAnsi="Century Gothic"/>
          <w:sz w:val="18"/>
          <w:szCs w:val="18"/>
        </w:rPr>
        <w:t>OUT OF SCOPE</w:t>
      </w:r>
      <w:bookmarkEnd w:id="3"/>
    </w:p>
    <w:p w14:paraId="345020F5" w14:textId="46573551" w:rsidR="00901B41" w:rsidRPr="008E5E93" w:rsidRDefault="00901B41" w:rsidP="00AA40D8">
      <w:pPr>
        <w:pStyle w:val="ListParagraph"/>
        <w:numPr>
          <w:ilvl w:val="0"/>
          <w:numId w:val="13"/>
        </w:numPr>
        <w:spacing w:line="360" w:lineRule="auto"/>
        <w:jc w:val="both"/>
        <w:rPr>
          <w:rFonts w:ascii="Century Gothic" w:hAnsi="Century Gothic"/>
          <w:sz w:val="18"/>
          <w:szCs w:val="18"/>
        </w:rPr>
      </w:pPr>
      <w:r w:rsidRPr="008E5E93">
        <w:rPr>
          <w:rFonts w:ascii="Century Gothic" w:hAnsi="Century Gothic"/>
          <w:b/>
          <w:bCs/>
          <w:sz w:val="18"/>
          <w:szCs w:val="18"/>
        </w:rPr>
        <w:t>Data Limitations</w:t>
      </w:r>
      <w:r w:rsidRPr="008E5E93">
        <w:rPr>
          <w:rFonts w:ascii="Century Gothic" w:hAnsi="Century Gothic"/>
          <w:sz w:val="18"/>
          <w:szCs w:val="18"/>
        </w:rPr>
        <w:t>: The dataset is a simulated sample of 2024 sales, which may not fully capture real sales patterns. Recommendations should consider these limitations.</w:t>
      </w:r>
    </w:p>
    <w:p w14:paraId="010D1C3E" w14:textId="3E6B1C64" w:rsidR="00901B41" w:rsidRPr="008E5E93" w:rsidRDefault="00901B41" w:rsidP="00AA40D8">
      <w:pPr>
        <w:pStyle w:val="ListParagraph"/>
        <w:numPr>
          <w:ilvl w:val="0"/>
          <w:numId w:val="13"/>
        </w:numPr>
        <w:spacing w:line="360" w:lineRule="auto"/>
        <w:jc w:val="both"/>
        <w:rPr>
          <w:rFonts w:ascii="Century Gothic" w:hAnsi="Century Gothic"/>
          <w:sz w:val="18"/>
          <w:szCs w:val="18"/>
        </w:rPr>
      </w:pPr>
      <w:r w:rsidRPr="008E5E93">
        <w:rPr>
          <w:rFonts w:ascii="Century Gothic" w:hAnsi="Century Gothic"/>
          <w:b/>
          <w:bCs/>
          <w:sz w:val="18"/>
          <w:szCs w:val="18"/>
        </w:rPr>
        <w:t>Implementation Costs</w:t>
      </w:r>
      <w:r w:rsidRPr="008E5E93">
        <w:rPr>
          <w:rFonts w:ascii="Century Gothic" w:hAnsi="Century Gothic"/>
          <w:sz w:val="18"/>
          <w:szCs w:val="18"/>
        </w:rPr>
        <w:t>: Excludes staffing, inventory, or infrastructure costs for executing expansion plans.</w:t>
      </w:r>
    </w:p>
    <w:p w14:paraId="6F0123B4" w14:textId="0B904499" w:rsidR="00901B41" w:rsidRPr="008E5E93" w:rsidRDefault="00901B41" w:rsidP="00AA40D8">
      <w:pPr>
        <w:pStyle w:val="ListParagraph"/>
        <w:numPr>
          <w:ilvl w:val="0"/>
          <w:numId w:val="13"/>
        </w:numPr>
        <w:spacing w:line="360" w:lineRule="auto"/>
        <w:jc w:val="both"/>
        <w:rPr>
          <w:rFonts w:ascii="Century Gothic" w:hAnsi="Century Gothic"/>
          <w:sz w:val="18"/>
          <w:szCs w:val="18"/>
        </w:rPr>
      </w:pPr>
      <w:r w:rsidRPr="008E5E93">
        <w:rPr>
          <w:rFonts w:ascii="Century Gothic" w:hAnsi="Century Gothic"/>
          <w:b/>
          <w:bCs/>
          <w:sz w:val="18"/>
          <w:szCs w:val="18"/>
        </w:rPr>
        <w:t>Legal and Compliance</w:t>
      </w:r>
      <w:r w:rsidRPr="008E5E93">
        <w:rPr>
          <w:rFonts w:ascii="Century Gothic" w:hAnsi="Century Gothic"/>
          <w:sz w:val="18"/>
          <w:szCs w:val="18"/>
        </w:rPr>
        <w:t>: Does not cover permits, taxes, or regulatory requirements associated with branch expansion.</w:t>
      </w:r>
    </w:p>
    <w:p w14:paraId="19C39E8A" w14:textId="7A76ECC9" w:rsidR="00901B41" w:rsidRPr="008E5E93" w:rsidRDefault="00901B41" w:rsidP="00AA40D8">
      <w:pPr>
        <w:pStyle w:val="ListParagraph"/>
        <w:numPr>
          <w:ilvl w:val="0"/>
          <w:numId w:val="13"/>
        </w:numPr>
        <w:spacing w:line="360" w:lineRule="auto"/>
        <w:jc w:val="both"/>
        <w:rPr>
          <w:rFonts w:ascii="Century Gothic" w:hAnsi="Century Gothic"/>
          <w:sz w:val="18"/>
          <w:szCs w:val="18"/>
        </w:rPr>
      </w:pPr>
      <w:r w:rsidRPr="008E5E93">
        <w:rPr>
          <w:rFonts w:ascii="Century Gothic" w:hAnsi="Century Gothic"/>
          <w:b/>
          <w:bCs/>
          <w:sz w:val="18"/>
          <w:szCs w:val="18"/>
        </w:rPr>
        <w:t>Marketing Strategies</w:t>
      </w:r>
      <w:r w:rsidRPr="008E5E93">
        <w:rPr>
          <w:rFonts w:ascii="Century Gothic" w:hAnsi="Century Gothic"/>
          <w:sz w:val="18"/>
          <w:szCs w:val="18"/>
        </w:rPr>
        <w:t>: No development or budgeting for promotional or customer engagement initiatives.</w:t>
      </w:r>
    </w:p>
    <w:p w14:paraId="254E0AB5" w14:textId="70BDC3AD" w:rsidR="00440206" w:rsidRPr="008E5E93" w:rsidRDefault="00901B41" w:rsidP="00AA40D8">
      <w:pPr>
        <w:pStyle w:val="ListParagraph"/>
        <w:numPr>
          <w:ilvl w:val="0"/>
          <w:numId w:val="13"/>
        </w:numPr>
        <w:spacing w:line="360" w:lineRule="auto"/>
        <w:jc w:val="both"/>
        <w:rPr>
          <w:rFonts w:ascii="Century Gothic" w:hAnsi="Century Gothic"/>
          <w:sz w:val="18"/>
          <w:szCs w:val="18"/>
        </w:rPr>
      </w:pPr>
      <w:r w:rsidRPr="008E5E93">
        <w:rPr>
          <w:rFonts w:ascii="Century Gothic" w:hAnsi="Century Gothic"/>
          <w:b/>
          <w:bCs/>
          <w:sz w:val="18"/>
          <w:szCs w:val="18"/>
        </w:rPr>
        <w:t>Competitor Analysis</w:t>
      </w:r>
      <w:r w:rsidRPr="008E5E93">
        <w:rPr>
          <w:rFonts w:ascii="Century Gothic" w:hAnsi="Century Gothic"/>
          <w:sz w:val="18"/>
          <w:szCs w:val="18"/>
        </w:rPr>
        <w:t>: A detailed competitor study is not included; only high-level environmental observations from site visits.</w:t>
      </w:r>
    </w:p>
    <w:p w14:paraId="054F1973" w14:textId="226D62A9" w:rsidR="00762A74" w:rsidRPr="008E5E93" w:rsidRDefault="00762A74" w:rsidP="00AA40D8">
      <w:pPr>
        <w:pStyle w:val="Heading2"/>
        <w:spacing w:line="360" w:lineRule="auto"/>
        <w:ind w:left="540" w:firstLine="0"/>
        <w:jc w:val="both"/>
        <w:rPr>
          <w:rFonts w:ascii="Century Gothic" w:hAnsi="Century Gothic"/>
          <w:sz w:val="18"/>
          <w:szCs w:val="18"/>
        </w:rPr>
      </w:pPr>
      <w:bookmarkStart w:id="4" w:name="_Toc182575065"/>
      <w:r w:rsidRPr="008E5E93">
        <w:rPr>
          <w:rFonts w:ascii="Century Gothic" w:hAnsi="Century Gothic"/>
          <w:sz w:val="18"/>
          <w:szCs w:val="18"/>
        </w:rPr>
        <w:t>PROJECT CONSTRAINTS</w:t>
      </w:r>
      <w:bookmarkEnd w:id="4"/>
    </w:p>
    <w:p w14:paraId="634E88EA" w14:textId="073CC833" w:rsidR="00762A74" w:rsidRPr="007E607F" w:rsidRDefault="007E607F" w:rsidP="00AA40D8">
      <w:pPr>
        <w:pStyle w:val="ListParagraph"/>
        <w:numPr>
          <w:ilvl w:val="0"/>
          <w:numId w:val="23"/>
        </w:numPr>
        <w:spacing w:after="160" w:line="360" w:lineRule="auto"/>
        <w:jc w:val="both"/>
        <w:rPr>
          <w:rFonts w:ascii="Century Gothic" w:hAnsi="Century Gothic"/>
          <w:sz w:val="18"/>
          <w:szCs w:val="18"/>
        </w:rPr>
      </w:pPr>
      <w:r w:rsidRPr="007E607F">
        <w:rPr>
          <w:rFonts w:ascii="Century Gothic" w:hAnsi="Century Gothic"/>
          <w:b/>
          <w:bCs/>
          <w:sz w:val="18"/>
          <w:szCs w:val="18"/>
        </w:rPr>
        <w:t>T</w:t>
      </w:r>
      <w:r w:rsidR="00762A74" w:rsidRPr="007E607F">
        <w:rPr>
          <w:rFonts w:ascii="Century Gothic" w:hAnsi="Century Gothic"/>
          <w:b/>
          <w:bCs/>
          <w:sz w:val="18"/>
          <w:szCs w:val="18"/>
        </w:rPr>
        <w:t>ime</w:t>
      </w:r>
      <w:r w:rsidR="00762A74" w:rsidRPr="007E607F">
        <w:rPr>
          <w:rFonts w:ascii="Century Gothic" w:hAnsi="Century Gothic"/>
          <w:sz w:val="18"/>
          <w:szCs w:val="18"/>
        </w:rPr>
        <w:t>: Limited timeline to complete the analysis to meet the upcoming fiscal planning cycle.</w:t>
      </w:r>
    </w:p>
    <w:p w14:paraId="56E7680D" w14:textId="08264E42" w:rsidR="00762A74" w:rsidRPr="007E607F" w:rsidRDefault="00762A74" w:rsidP="00AA40D8">
      <w:pPr>
        <w:pStyle w:val="ListParagraph"/>
        <w:numPr>
          <w:ilvl w:val="0"/>
          <w:numId w:val="23"/>
        </w:numPr>
        <w:spacing w:after="160" w:line="360" w:lineRule="auto"/>
        <w:jc w:val="both"/>
        <w:rPr>
          <w:rFonts w:ascii="Century Gothic" w:hAnsi="Century Gothic"/>
          <w:sz w:val="18"/>
          <w:szCs w:val="18"/>
        </w:rPr>
      </w:pPr>
      <w:r w:rsidRPr="007E607F">
        <w:rPr>
          <w:rFonts w:ascii="Century Gothic" w:hAnsi="Century Gothic"/>
          <w:b/>
          <w:bCs/>
          <w:sz w:val="18"/>
          <w:szCs w:val="18"/>
        </w:rPr>
        <w:t>Resources</w:t>
      </w:r>
      <w:r w:rsidRPr="007E607F">
        <w:rPr>
          <w:rFonts w:ascii="Century Gothic" w:hAnsi="Century Gothic"/>
          <w:sz w:val="18"/>
          <w:szCs w:val="18"/>
        </w:rPr>
        <w:t xml:space="preserve">: Limited budget and staff capacity for collecting and </w:t>
      </w:r>
      <w:proofErr w:type="spellStart"/>
      <w:r w:rsidRPr="007E607F">
        <w:rPr>
          <w:rFonts w:ascii="Century Gothic" w:hAnsi="Century Gothic"/>
          <w:sz w:val="18"/>
          <w:szCs w:val="18"/>
        </w:rPr>
        <w:t>analyzing</w:t>
      </w:r>
      <w:proofErr w:type="spellEnd"/>
      <w:r w:rsidRPr="007E607F">
        <w:rPr>
          <w:rFonts w:ascii="Century Gothic" w:hAnsi="Century Gothic"/>
          <w:sz w:val="18"/>
          <w:szCs w:val="18"/>
        </w:rPr>
        <w:t xml:space="preserve"> extensive data.</w:t>
      </w:r>
    </w:p>
    <w:p w14:paraId="5E758123" w14:textId="77777777" w:rsidR="00EE7FA8" w:rsidRPr="008E5E93" w:rsidRDefault="00EE7FA8" w:rsidP="00AA40D8">
      <w:pPr>
        <w:jc w:val="both"/>
        <w:rPr>
          <w:rFonts w:ascii="Century Gothic" w:hAnsi="Century Gothic"/>
          <w:sz w:val="18"/>
          <w:szCs w:val="18"/>
        </w:rPr>
      </w:pPr>
    </w:p>
    <w:p w14:paraId="3DFD79CD" w14:textId="77777777" w:rsidR="0010363C" w:rsidRPr="008E5E93" w:rsidRDefault="0010363C" w:rsidP="00AA40D8">
      <w:pPr>
        <w:pStyle w:val="ListParagraph"/>
        <w:keepNext/>
        <w:keepLines/>
        <w:numPr>
          <w:ilvl w:val="0"/>
          <w:numId w:val="7"/>
        </w:numPr>
        <w:spacing w:before="240" w:after="240"/>
        <w:contextualSpacing w:val="0"/>
        <w:jc w:val="both"/>
        <w:outlineLvl w:val="0"/>
        <w:rPr>
          <w:rFonts w:ascii="Century Gothic" w:hAnsi="Century Gothic"/>
          <w:vanish/>
          <w:sz w:val="20"/>
          <w:szCs w:val="20"/>
        </w:rPr>
      </w:pPr>
      <w:bookmarkStart w:id="5" w:name="_Toc88508232"/>
      <w:bookmarkStart w:id="6" w:name="_Toc88508250"/>
      <w:bookmarkStart w:id="7" w:name="_Toc88508484"/>
      <w:bookmarkStart w:id="8" w:name="_Toc88508636"/>
      <w:bookmarkStart w:id="9" w:name="_Toc91527062"/>
      <w:bookmarkStart w:id="10" w:name="_Toc91529429"/>
      <w:bookmarkStart w:id="11" w:name="_Toc92129201"/>
      <w:bookmarkStart w:id="12" w:name="_Toc182574976"/>
      <w:bookmarkStart w:id="13" w:name="_Toc182575035"/>
      <w:bookmarkStart w:id="14" w:name="_Toc182575066"/>
      <w:bookmarkEnd w:id="5"/>
      <w:bookmarkEnd w:id="6"/>
      <w:bookmarkEnd w:id="7"/>
      <w:bookmarkEnd w:id="8"/>
      <w:bookmarkEnd w:id="9"/>
      <w:bookmarkEnd w:id="10"/>
      <w:bookmarkEnd w:id="11"/>
      <w:bookmarkEnd w:id="12"/>
      <w:bookmarkEnd w:id="13"/>
      <w:bookmarkEnd w:id="14"/>
    </w:p>
    <w:p w14:paraId="3BD65356" w14:textId="114E06ED" w:rsidR="00762A74" w:rsidRPr="008E5E93" w:rsidRDefault="00762A74" w:rsidP="00AA40D8">
      <w:pPr>
        <w:pStyle w:val="Heading1"/>
        <w:numPr>
          <w:ilvl w:val="0"/>
          <w:numId w:val="7"/>
        </w:numPr>
        <w:spacing w:line="259" w:lineRule="auto"/>
        <w:jc w:val="both"/>
        <w:rPr>
          <w:rFonts w:ascii="Century Gothic" w:hAnsi="Century Gothic"/>
          <w:iCs/>
          <w:sz w:val="20"/>
          <w:szCs w:val="20"/>
        </w:rPr>
      </w:pPr>
      <w:bookmarkStart w:id="15" w:name="_Toc182575067"/>
      <w:r w:rsidRPr="008E5E93">
        <w:rPr>
          <w:rFonts w:ascii="Century Gothic" w:hAnsi="Century Gothic"/>
          <w:iCs/>
          <w:sz w:val="20"/>
          <w:szCs w:val="20"/>
        </w:rPr>
        <w:t>BUSINESS REQUIREMENTS:</w:t>
      </w:r>
      <w:bookmarkEnd w:id="15"/>
    </w:p>
    <w:p w14:paraId="0F136E59" w14:textId="77777777" w:rsidR="0061432D" w:rsidRPr="0061432D" w:rsidRDefault="0061432D" w:rsidP="0061432D">
      <w:pPr>
        <w:pStyle w:val="ListParagraph"/>
        <w:widowControl w:val="0"/>
        <w:numPr>
          <w:ilvl w:val="0"/>
          <w:numId w:val="25"/>
        </w:numPr>
        <w:tabs>
          <w:tab w:val="left" w:pos="360"/>
        </w:tabs>
        <w:spacing w:line="360" w:lineRule="auto"/>
        <w:jc w:val="both"/>
        <w:rPr>
          <w:rFonts w:ascii="Century Gothic" w:eastAsia="Calibri" w:hAnsi="Century Gothic" w:cs="Calibri"/>
          <w:b/>
          <w:bCs/>
          <w:iCs/>
          <w:sz w:val="18"/>
          <w:szCs w:val="18"/>
        </w:rPr>
      </w:pPr>
      <w:r w:rsidRPr="0061432D">
        <w:rPr>
          <w:rFonts w:ascii="Century Gothic" w:eastAsia="Calibri" w:hAnsi="Century Gothic" w:cs="Calibri"/>
          <w:b/>
          <w:bCs/>
          <w:iCs/>
          <w:sz w:val="18"/>
          <w:szCs w:val="18"/>
        </w:rPr>
        <w:t>Determine the branch most suitable for expansion to maximize revenue in the Koramangala locality.</w:t>
      </w:r>
    </w:p>
    <w:p w14:paraId="777CF34B" w14:textId="77777777" w:rsidR="0061432D" w:rsidRPr="0061432D" w:rsidRDefault="0061432D" w:rsidP="0061432D">
      <w:pPr>
        <w:pStyle w:val="ListParagraph"/>
        <w:widowControl w:val="0"/>
        <w:numPr>
          <w:ilvl w:val="1"/>
          <w:numId w:val="25"/>
        </w:numPr>
        <w:tabs>
          <w:tab w:val="left" w:pos="360"/>
        </w:tabs>
        <w:spacing w:line="360" w:lineRule="auto"/>
        <w:jc w:val="both"/>
        <w:rPr>
          <w:rFonts w:ascii="Century Gothic" w:eastAsia="Calibri" w:hAnsi="Century Gothic" w:cs="Calibri"/>
          <w:iCs/>
          <w:sz w:val="18"/>
          <w:szCs w:val="18"/>
        </w:rPr>
      </w:pPr>
      <w:proofErr w:type="spellStart"/>
      <w:r w:rsidRPr="0061432D">
        <w:rPr>
          <w:rFonts w:ascii="Century Gothic" w:eastAsia="Calibri" w:hAnsi="Century Gothic" w:cs="Calibri"/>
          <w:iCs/>
          <w:sz w:val="18"/>
          <w:szCs w:val="18"/>
        </w:rPr>
        <w:t>Analyze</w:t>
      </w:r>
      <w:proofErr w:type="spellEnd"/>
      <w:r w:rsidRPr="0061432D">
        <w:rPr>
          <w:rFonts w:ascii="Century Gothic" w:eastAsia="Calibri" w:hAnsi="Century Gothic" w:cs="Calibri"/>
          <w:iCs/>
          <w:sz w:val="18"/>
          <w:szCs w:val="18"/>
        </w:rPr>
        <w:t xml:space="preserve"> sales, orders, and profits across all relevant variables.</w:t>
      </w:r>
    </w:p>
    <w:p w14:paraId="0F8E6F79" w14:textId="77777777" w:rsidR="0061432D" w:rsidRPr="0061432D" w:rsidRDefault="0061432D" w:rsidP="0061432D">
      <w:pPr>
        <w:pStyle w:val="ListParagraph"/>
        <w:widowControl w:val="0"/>
        <w:numPr>
          <w:ilvl w:val="1"/>
          <w:numId w:val="25"/>
        </w:numPr>
        <w:tabs>
          <w:tab w:val="left" w:pos="360"/>
        </w:tabs>
        <w:spacing w:line="360" w:lineRule="auto"/>
        <w:jc w:val="both"/>
        <w:rPr>
          <w:rFonts w:ascii="Century Gothic" w:eastAsia="Calibri" w:hAnsi="Century Gothic" w:cs="Calibri"/>
          <w:iCs/>
          <w:sz w:val="18"/>
          <w:szCs w:val="18"/>
        </w:rPr>
      </w:pPr>
      <w:r w:rsidRPr="0061432D">
        <w:rPr>
          <w:rFonts w:ascii="Century Gothic" w:eastAsia="Calibri" w:hAnsi="Century Gothic" w:cs="Calibri"/>
          <w:iCs/>
          <w:sz w:val="18"/>
          <w:szCs w:val="18"/>
        </w:rPr>
        <w:t>Observe seasonal trends and surrounding factors to forecast next year’s performance.</w:t>
      </w:r>
    </w:p>
    <w:p w14:paraId="665725BC" w14:textId="77777777" w:rsidR="0061432D" w:rsidRPr="0061432D" w:rsidRDefault="0061432D" w:rsidP="0061432D">
      <w:pPr>
        <w:pStyle w:val="ListParagraph"/>
        <w:widowControl w:val="0"/>
        <w:numPr>
          <w:ilvl w:val="0"/>
          <w:numId w:val="25"/>
        </w:numPr>
        <w:tabs>
          <w:tab w:val="left" w:pos="360"/>
        </w:tabs>
        <w:spacing w:line="360" w:lineRule="auto"/>
        <w:jc w:val="both"/>
        <w:rPr>
          <w:rFonts w:ascii="Century Gothic" w:eastAsia="Calibri" w:hAnsi="Century Gothic" w:cs="Calibri"/>
          <w:b/>
          <w:bCs/>
          <w:iCs/>
          <w:sz w:val="18"/>
          <w:szCs w:val="18"/>
        </w:rPr>
      </w:pPr>
      <w:r w:rsidRPr="0061432D">
        <w:rPr>
          <w:rFonts w:ascii="Century Gothic" w:eastAsia="Calibri" w:hAnsi="Century Gothic" w:cs="Calibri"/>
          <w:b/>
          <w:bCs/>
          <w:iCs/>
          <w:sz w:val="18"/>
          <w:szCs w:val="18"/>
        </w:rPr>
        <w:t>Identify actionable focus areas to increase profits with minimal resource investment.</w:t>
      </w:r>
    </w:p>
    <w:p w14:paraId="384F80A7" w14:textId="77777777" w:rsidR="0061432D" w:rsidRPr="0061432D" w:rsidRDefault="0061432D" w:rsidP="0061432D">
      <w:pPr>
        <w:pStyle w:val="ListParagraph"/>
        <w:widowControl w:val="0"/>
        <w:numPr>
          <w:ilvl w:val="1"/>
          <w:numId w:val="25"/>
        </w:numPr>
        <w:tabs>
          <w:tab w:val="left" w:pos="360"/>
        </w:tabs>
        <w:spacing w:line="360" w:lineRule="auto"/>
        <w:jc w:val="both"/>
        <w:rPr>
          <w:rFonts w:ascii="Century Gothic" w:eastAsia="Calibri" w:hAnsi="Century Gothic" w:cs="Calibri"/>
          <w:iCs/>
          <w:sz w:val="18"/>
          <w:szCs w:val="18"/>
        </w:rPr>
      </w:pPr>
      <w:r w:rsidRPr="0061432D">
        <w:rPr>
          <w:rFonts w:ascii="Century Gothic" w:eastAsia="Calibri" w:hAnsi="Century Gothic" w:cs="Calibri"/>
          <w:iCs/>
          <w:sz w:val="18"/>
          <w:szCs w:val="18"/>
        </w:rPr>
        <w:t>Visualize trends across products, platforms and time to uncover hidden opportunities and insights.</w:t>
      </w:r>
    </w:p>
    <w:p w14:paraId="5D075AF6" w14:textId="77777777" w:rsidR="0061432D" w:rsidRPr="0061432D" w:rsidRDefault="0061432D" w:rsidP="0061432D">
      <w:pPr>
        <w:pStyle w:val="ListParagraph"/>
        <w:widowControl w:val="0"/>
        <w:numPr>
          <w:ilvl w:val="1"/>
          <w:numId w:val="25"/>
        </w:numPr>
        <w:tabs>
          <w:tab w:val="left" w:pos="360"/>
        </w:tabs>
        <w:spacing w:line="360" w:lineRule="auto"/>
        <w:jc w:val="both"/>
        <w:rPr>
          <w:rFonts w:ascii="Century Gothic" w:eastAsia="Calibri" w:hAnsi="Century Gothic" w:cs="Calibri"/>
          <w:iCs/>
          <w:sz w:val="18"/>
          <w:szCs w:val="18"/>
        </w:rPr>
      </w:pPr>
      <w:r w:rsidRPr="0061432D">
        <w:rPr>
          <w:rFonts w:ascii="Century Gothic" w:eastAsia="Calibri" w:hAnsi="Century Gothic" w:cs="Calibri"/>
          <w:iCs/>
          <w:sz w:val="18"/>
          <w:szCs w:val="18"/>
        </w:rPr>
        <w:t>Evaluate operational efficiencies and customer preferences to streamline high-impact areas.</w:t>
      </w:r>
    </w:p>
    <w:p w14:paraId="6F97B6A2" w14:textId="77777777" w:rsidR="00EE7FA8" w:rsidRPr="008E5E93" w:rsidRDefault="00EE7FA8" w:rsidP="00AA40D8">
      <w:pPr>
        <w:widowControl w:val="0"/>
        <w:tabs>
          <w:tab w:val="left" w:pos="360"/>
        </w:tabs>
        <w:spacing w:line="360" w:lineRule="auto"/>
        <w:jc w:val="both"/>
        <w:rPr>
          <w:rFonts w:ascii="Century Gothic" w:hAnsi="Century Gothic"/>
          <w:iCs/>
          <w:color w:val="C55911"/>
          <w:sz w:val="18"/>
          <w:szCs w:val="18"/>
        </w:rPr>
      </w:pPr>
    </w:p>
    <w:p w14:paraId="3BDF4A61" w14:textId="77777777" w:rsidR="0010363C" w:rsidRPr="008E5E93" w:rsidRDefault="0010363C" w:rsidP="00AA40D8">
      <w:pPr>
        <w:pStyle w:val="ListParagraph"/>
        <w:keepNext/>
        <w:keepLines/>
        <w:numPr>
          <w:ilvl w:val="0"/>
          <w:numId w:val="6"/>
        </w:numPr>
        <w:spacing w:before="240" w:after="240"/>
        <w:contextualSpacing w:val="0"/>
        <w:jc w:val="both"/>
        <w:outlineLvl w:val="0"/>
        <w:rPr>
          <w:rFonts w:ascii="Century Gothic" w:hAnsi="Century Gothic"/>
          <w:vanish/>
        </w:rPr>
      </w:pPr>
      <w:bookmarkStart w:id="16" w:name="_Toc88508237"/>
      <w:bookmarkStart w:id="17" w:name="_Toc88508255"/>
      <w:bookmarkStart w:id="18" w:name="_Toc88508489"/>
      <w:bookmarkStart w:id="19" w:name="_Toc88508641"/>
      <w:bookmarkStart w:id="20" w:name="_Toc91527067"/>
      <w:bookmarkStart w:id="21" w:name="_Toc91529434"/>
      <w:bookmarkStart w:id="22" w:name="_Toc92129206"/>
      <w:bookmarkStart w:id="23" w:name="_Toc182574978"/>
      <w:bookmarkStart w:id="24" w:name="_Toc182575037"/>
      <w:bookmarkStart w:id="25" w:name="_Toc182575068"/>
      <w:bookmarkEnd w:id="16"/>
      <w:bookmarkEnd w:id="17"/>
      <w:bookmarkEnd w:id="18"/>
      <w:bookmarkEnd w:id="19"/>
      <w:bookmarkEnd w:id="20"/>
      <w:bookmarkEnd w:id="21"/>
      <w:bookmarkEnd w:id="22"/>
      <w:bookmarkEnd w:id="23"/>
      <w:bookmarkEnd w:id="24"/>
      <w:bookmarkEnd w:id="25"/>
    </w:p>
    <w:p w14:paraId="0035466E" w14:textId="54A8A57A" w:rsidR="00840C61" w:rsidRPr="008E5E93" w:rsidRDefault="00762A74" w:rsidP="00AA40D8">
      <w:pPr>
        <w:pStyle w:val="Heading1"/>
        <w:numPr>
          <w:ilvl w:val="0"/>
          <w:numId w:val="6"/>
        </w:numPr>
        <w:ind w:left="540" w:hanging="540"/>
        <w:jc w:val="both"/>
        <w:rPr>
          <w:rFonts w:ascii="Century Gothic" w:hAnsi="Century Gothic"/>
          <w:sz w:val="20"/>
          <w:szCs w:val="20"/>
        </w:rPr>
      </w:pPr>
      <w:bookmarkStart w:id="26" w:name="_Toc182575069"/>
      <w:r w:rsidRPr="008E5E93">
        <w:rPr>
          <w:rFonts w:ascii="Century Gothic" w:hAnsi="Century Gothic"/>
          <w:sz w:val="20"/>
          <w:szCs w:val="20"/>
        </w:rPr>
        <w:t>KEY STAKEHOLDERS:</w:t>
      </w:r>
      <w:bookmarkEnd w:id="26"/>
    </w:p>
    <w:p w14:paraId="1F4191C8" w14:textId="15101866" w:rsidR="00762A74" w:rsidRPr="00762A74" w:rsidRDefault="00762A74" w:rsidP="00AA40D8">
      <w:pPr>
        <w:widowControl w:val="0"/>
        <w:numPr>
          <w:ilvl w:val="0"/>
          <w:numId w:val="16"/>
        </w:numPr>
        <w:tabs>
          <w:tab w:val="num" w:pos="720"/>
        </w:tabs>
        <w:spacing w:line="360" w:lineRule="auto"/>
        <w:jc w:val="both"/>
        <w:rPr>
          <w:rFonts w:ascii="Century Gothic" w:eastAsia="Calibri" w:hAnsi="Century Gothic" w:cs="Calibri"/>
          <w:iCs/>
          <w:sz w:val="18"/>
          <w:szCs w:val="18"/>
        </w:rPr>
      </w:pPr>
      <w:r w:rsidRPr="00762A74">
        <w:rPr>
          <w:rFonts w:ascii="Century Gothic" w:eastAsia="Calibri" w:hAnsi="Century Gothic" w:cs="Calibri"/>
          <w:b/>
          <w:bCs/>
          <w:iCs/>
          <w:sz w:val="18"/>
          <w:szCs w:val="18"/>
        </w:rPr>
        <w:t>Starbucks Director and Sr</w:t>
      </w:r>
      <w:r w:rsidRPr="008E5E93">
        <w:rPr>
          <w:rFonts w:ascii="Century Gothic" w:eastAsia="Calibri" w:hAnsi="Century Gothic" w:cs="Calibri"/>
          <w:b/>
          <w:bCs/>
          <w:iCs/>
          <w:sz w:val="18"/>
          <w:szCs w:val="18"/>
        </w:rPr>
        <w:t>.</w:t>
      </w:r>
      <w:r w:rsidRPr="00762A74">
        <w:rPr>
          <w:rFonts w:ascii="Century Gothic" w:eastAsia="Calibri" w:hAnsi="Century Gothic" w:cs="Calibri"/>
          <w:b/>
          <w:bCs/>
          <w:iCs/>
          <w:sz w:val="18"/>
          <w:szCs w:val="18"/>
        </w:rPr>
        <w:t xml:space="preserve"> Management</w:t>
      </w:r>
      <w:r w:rsidRPr="00762A74">
        <w:rPr>
          <w:rFonts w:ascii="Century Gothic" w:eastAsia="Calibri" w:hAnsi="Century Gothic" w:cs="Calibri"/>
          <w:iCs/>
          <w:sz w:val="18"/>
          <w:szCs w:val="18"/>
        </w:rPr>
        <w:t>: Oversee the project, make final decisions on branch expansion.</w:t>
      </w:r>
    </w:p>
    <w:p w14:paraId="31826559" w14:textId="77777777" w:rsidR="00762A74" w:rsidRPr="00762A74" w:rsidRDefault="00762A74" w:rsidP="00AA40D8">
      <w:pPr>
        <w:widowControl w:val="0"/>
        <w:numPr>
          <w:ilvl w:val="0"/>
          <w:numId w:val="16"/>
        </w:numPr>
        <w:tabs>
          <w:tab w:val="num" w:pos="720"/>
        </w:tabs>
        <w:spacing w:line="360" w:lineRule="auto"/>
        <w:jc w:val="both"/>
        <w:rPr>
          <w:rFonts w:ascii="Century Gothic" w:eastAsia="Calibri" w:hAnsi="Century Gothic" w:cs="Calibri"/>
          <w:iCs/>
          <w:sz w:val="18"/>
          <w:szCs w:val="18"/>
        </w:rPr>
      </w:pPr>
      <w:r w:rsidRPr="00762A74">
        <w:rPr>
          <w:rFonts w:ascii="Century Gothic" w:eastAsia="Calibri" w:hAnsi="Century Gothic" w:cs="Calibri"/>
          <w:b/>
          <w:bCs/>
          <w:iCs/>
          <w:sz w:val="18"/>
          <w:szCs w:val="18"/>
        </w:rPr>
        <w:t>Branch Managers</w:t>
      </w:r>
      <w:r w:rsidRPr="00762A74">
        <w:rPr>
          <w:rFonts w:ascii="Century Gothic" w:eastAsia="Calibri" w:hAnsi="Century Gothic" w:cs="Calibri"/>
          <w:iCs/>
          <w:sz w:val="18"/>
          <w:szCs w:val="18"/>
        </w:rPr>
        <w:t>: Provide operational insights and data for each location.</w:t>
      </w:r>
    </w:p>
    <w:p w14:paraId="7276C9F1" w14:textId="77777777" w:rsidR="00762A74" w:rsidRPr="00762A74" w:rsidRDefault="00762A74" w:rsidP="00AA40D8">
      <w:pPr>
        <w:widowControl w:val="0"/>
        <w:numPr>
          <w:ilvl w:val="0"/>
          <w:numId w:val="16"/>
        </w:numPr>
        <w:tabs>
          <w:tab w:val="num" w:pos="720"/>
        </w:tabs>
        <w:spacing w:line="360" w:lineRule="auto"/>
        <w:jc w:val="both"/>
        <w:rPr>
          <w:rFonts w:ascii="Century Gothic" w:eastAsia="Calibri" w:hAnsi="Century Gothic" w:cs="Calibri"/>
          <w:iCs/>
          <w:sz w:val="18"/>
          <w:szCs w:val="18"/>
        </w:rPr>
      </w:pPr>
      <w:r w:rsidRPr="00762A74">
        <w:rPr>
          <w:rFonts w:ascii="Century Gothic" w:eastAsia="Calibri" w:hAnsi="Century Gothic" w:cs="Calibri"/>
          <w:b/>
          <w:bCs/>
          <w:iCs/>
          <w:sz w:val="18"/>
          <w:szCs w:val="18"/>
        </w:rPr>
        <w:t>Financial and Operations Teams</w:t>
      </w:r>
      <w:r w:rsidRPr="00762A74">
        <w:rPr>
          <w:rFonts w:ascii="Century Gothic" w:eastAsia="Calibri" w:hAnsi="Century Gothic" w:cs="Calibri"/>
          <w:iCs/>
          <w:sz w:val="18"/>
          <w:szCs w:val="18"/>
        </w:rPr>
        <w:t>: Support cost-benefit analysis and ensure operational feasibility.</w:t>
      </w:r>
    </w:p>
    <w:p w14:paraId="522E0EBF" w14:textId="77777777" w:rsidR="00762A74" w:rsidRPr="00762A74" w:rsidRDefault="00762A74" w:rsidP="00AA40D8">
      <w:pPr>
        <w:widowControl w:val="0"/>
        <w:numPr>
          <w:ilvl w:val="0"/>
          <w:numId w:val="16"/>
        </w:numPr>
        <w:tabs>
          <w:tab w:val="num" w:pos="720"/>
        </w:tabs>
        <w:spacing w:line="360" w:lineRule="auto"/>
        <w:jc w:val="both"/>
        <w:rPr>
          <w:rFonts w:ascii="Century Gothic" w:eastAsia="Calibri" w:hAnsi="Century Gothic" w:cs="Calibri"/>
          <w:iCs/>
          <w:sz w:val="18"/>
          <w:szCs w:val="18"/>
        </w:rPr>
      </w:pPr>
      <w:r w:rsidRPr="00762A74">
        <w:rPr>
          <w:rFonts w:ascii="Century Gothic" w:eastAsia="Calibri" w:hAnsi="Century Gothic" w:cs="Calibri"/>
          <w:b/>
          <w:bCs/>
          <w:iCs/>
          <w:sz w:val="18"/>
          <w:szCs w:val="18"/>
        </w:rPr>
        <w:t>Data Analytics Team</w:t>
      </w:r>
      <w:r w:rsidRPr="00762A74">
        <w:rPr>
          <w:rFonts w:ascii="Century Gothic" w:eastAsia="Calibri" w:hAnsi="Century Gothic" w:cs="Calibri"/>
          <w:iCs/>
          <w:sz w:val="18"/>
          <w:szCs w:val="18"/>
        </w:rPr>
        <w:t>: Conduct the analysis and provide data-driven recommendations.</w:t>
      </w:r>
    </w:p>
    <w:p w14:paraId="49253211" w14:textId="6E4BB54B" w:rsidR="00386B6E" w:rsidRDefault="00386B6E" w:rsidP="00AA40D8">
      <w:pPr>
        <w:jc w:val="both"/>
        <w:rPr>
          <w:rFonts w:ascii="Century Gothic" w:eastAsia="Calibri" w:hAnsi="Century Gothic" w:cs="Calibri"/>
          <w:color w:val="C45911" w:themeColor="accent2" w:themeShade="BF"/>
          <w:sz w:val="18"/>
          <w:szCs w:val="18"/>
        </w:rPr>
      </w:pPr>
    </w:p>
    <w:p w14:paraId="6976EA71" w14:textId="087B65B6" w:rsidR="00EE7FA8" w:rsidRDefault="00EE7FA8" w:rsidP="00AA40D8">
      <w:pPr>
        <w:jc w:val="both"/>
        <w:rPr>
          <w:rFonts w:ascii="Century Gothic" w:eastAsia="Calibri" w:hAnsi="Century Gothic" w:cs="Calibri"/>
          <w:color w:val="C45911" w:themeColor="accent2" w:themeShade="BF"/>
          <w:sz w:val="18"/>
          <w:szCs w:val="18"/>
        </w:rPr>
      </w:pPr>
    </w:p>
    <w:p w14:paraId="00F9B011" w14:textId="145F3ADF" w:rsidR="00EE7FA8" w:rsidRDefault="00EE7FA8" w:rsidP="00AA40D8">
      <w:pPr>
        <w:jc w:val="both"/>
        <w:rPr>
          <w:rFonts w:ascii="Century Gothic" w:eastAsia="Calibri" w:hAnsi="Century Gothic" w:cs="Calibri"/>
          <w:color w:val="C45911" w:themeColor="accent2" w:themeShade="BF"/>
          <w:sz w:val="18"/>
          <w:szCs w:val="18"/>
        </w:rPr>
      </w:pPr>
    </w:p>
    <w:p w14:paraId="246234DF" w14:textId="15F129DE" w:rsidR="00EE7FA8" w:rsidRDefault="00EE7FA8" w:rsidP="00AA40D8">
      <w:pPr>
        <w:jc w:val="both"/>
        <w:rPr>
          <w:rFonts w:ascii="Century Gothic" w:eastAsia="Calibri" w:hAnsi="Century Gothic" w:cs="Calibri"/>
          <w:color w:val="C45911" w:themeColor="accent2" w:themeShade="BF"/>
          <w:sz w:val="18"/>
          <w:szCs w:val="18"/>
        </w:rPr>
      </w:pPr>
    </w:p>
    <w:p w14:paraId="5FDFF6E6" w14:textId="4A3952FA" w:rsidR="00EE7FA8" w:rsidRDefault="00EE7FA8" w:rsidP="00AA40D8">
      <w:pPr>
        <w:jc w:val="both"/>
        <w:rPr>
          <w:rFonts w:ascii="Century Gothic" w:eastAsia="Calibri" w:hAnsi="Century Gothic" w:cs="Calibri"/>
          <w:color w:val="C45911" w:themeColor="accent2" w:themeShade="BF"/>
          <w:sz w:val="18"/>
          <w:szCs w:val="18"/>
        </w:rPr>
      </w:pPr>
    </w:p>
    <w:p w14:paraId="14311CC3" w14:textId="599A8E94" w:rsidR="00EE7FA8" w:rsidRDefault="00EE7FA8" w:rsidP="00AA40D8">
      <w:pPr>
        <w:jc w:val="both"/>
        <w:rPr>
          <w:rFonts w:ascii="Century Gothic" w:eastAsia="Calibri" w:hAnsi="Century Gothic" w:cs="Calibri"/>
          <w:color w:val="C45911" w:themeColor="accent2" w:themeShade="BF"/>
          <w:sz w:val="18"/>
          <w:szCs w:val="18"/>
        </w:rPr>
      </w:pPr>
    </w:p>
    <w:p w14:paraId="195CA001" w14:textId="44686E1E" w:rsidR="00EE7FA8" w:rsidRDefault="00EE7FA8" w:rsidP="00AA40D8">
      <w:pPr>
        <w:jc w:val="both"/>
        <w:rPr>
          <w:rFonts w:ascii="Century Gothic" w:eastAsia="Calibri" w:hAnsi="Century Gothic" w:cs="Calibri"/>
          <w:color w:val="C45911" w:themeColor="accent2" w:themeShade="BF"/>
          <w:sz w:val="18"/>
          <w:szCs w:val="18"/>
        </w:rPr>
      </w:pPr>
    </w:p>
    <w:p w14:paraId="7555430C" w14:textId="05A74D68" w:rsidR="00EE7FA8" w:rsidRDefault="00EE7FA8" w:rsidP="00AA40D8">
      <w:pPr>
        <w:jc w:val="both"/>
        <w:rPr>
          <w:rFonts w:ascii="Century Gothic" w:eastAsia="Calibri" w:hAnsi="Century Gothic" w:cs="Calibri"/>
          <w:color w:val="C45911" w:themeColor="accent2" w:themeShade="BF"/>
          <w:sz w:val="18"/>
          <w:szCs w:val="18"/>
        </w:rPr>
      </w:pPr>
    </w:p>
    <w:p w14:paraId="7E513837" w14:textId="43FB1BB8" w:rsidR="00EE7FA8" w:rsidRDefault="00EE7FA8" w:rsidP="00AA40D8">
      <w:pPr>
        <w:jc w:val="both"/>
        <w:rPr>
          <w:rFonts w:ascii="Century Gothic" w:eastAsia="Calibri" w:hAnsi="Century Gothic" w:cs="Calibri"/>
          <w:color w:val="C45911" w:themeColor="accent2" w:themeShade="BF"/>
          <w:sz w:val="18"/>
          <w:szCs w:val="18"/>
        </w:rPr>
      </w:pPr>
    </w:p>
    <w:p w14:paraId="13633924" w14:textId="7149738E" w:rsidR="00EE7FA8" w:rsidRDefault="00EE7FA8" w:rsidP="00AA40D8">
      <w:pPr>
        <w:jc w:val="both"/>
        <w:rPr>
          <w:rFonts w:ascii="Century Gothic" w:eastAsia="Calibri" w:hAnsi="Century Gothic" w:cs="Calibri"/>
          <w:color w:val="C45911" w:themeColor="accent2" w:themeShade="BF"/>
          <w:sz w:val="18"/>
          <w:szCs w:val="18"/>
        </w:rPr>
      </w:pPr>
    </w:p>
    <w:p w14:paraId="29E30546" w14:textId="77777777" w:rsidR="00EE7FA8" w:rsidRPr="008E5E93" w:rsidRDefault="00EE7FA8" w:rsidP="00AA40D8">
      <w:pPr>
        <w:jc w:val="both"/>
        <w:rPr>
          <w:rFonts w:ascii="Century Gothic" w:eastAsia="Calibri" w:hAnsi="Century Gothic" w:cs="Calibri"/>
          <w:color w:val="C45911" w:themeColor="accent2" w:themeShade="BF"/>
          <w:sz w:val="18"/>
          <w:szCs w:val="18"/>
        </w:rPr>
      </w:pPr>
    </w:p>
    <w:p w14:paraId="01D31647" w14:textId="5ACCC522" w:rsidR="00840C61" w:rsidRPr="007E607F" w:rsidRDefault="007B0C66" w:rsidP="00AA40D8">
      <w:pPr>
        <w:pStyle w:val="Heading1"/>
        <w:numPr>
          <w:ilvl w:val="0"/>
          <w:numId w:val="6"/>
        </w:numPr>
        <w:ind w:hanging="612"/>
        <w:jc w:val="both"/>
        <w:rPr>
          <w:rFonts w:ascii="Century Gothic" w:hAnsi="Century Gothic"/>
          <w:sz w:val="20"/>
          <w:szCs w:val="20"/>
        </w:rPr>
      </w:pPr>
      <w:bookmarkStart w:id="27" w:name="_Toc182575070"/>
      <w:r w:rsidRPr="008E5E93">
        <w:rPr>
          <w:rFonts w:ascii="Century Gothic" w:hAnsi="Century Gothic"/>
          <w:sz w:val="20"/>
          <w:szCs w:val="20"/>
        </w:rPr>
        <w:t>FUNCTIONAL REQUIREMENTS</w:t>
      </w:r>
      <w:bookmarkEnd w:id="27"/>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69"/>
        <w:gridCol w:w="1559"/>
        <w:gridCol w:w="4536"/>
        <w:gridCol w:w="2126"/>
      </w:tblGrid>
      <w:tr w:rsidR="00EF0A24" w:rsidRPr="008E5E93" w14:paraId="76A9511A" w14:textId="2A2CBE35" w:rsidTr="00B41924">
        <w:trPr>
          <w:trHeight w:val="289"/>
        </w:trPr>
        <w:tc>
          <w:tcPr>
            <w:tcW w:w="2269" w:type="dxa"/>
            <w:shd w:val="clear" w:color="auto" w:fill="BFBFBF"/>
          </w:tcPr>
          <w:p w14:paraId="5CCCFF4F" w14:textId="2CBA5748" w:rsidR="00EF0A24" w:rsidRPr="008E5E93" w:rsidRDefault="00EF0A24" w:rsidP="00AA40D8">
            <w:pPr>
              <w:jc w:val="both"/>
              <w:rPr>
                <w:rFonts w:ascii="Century Gothic" w:hAnsi="Century Gothic"/>
                <w:b/>
                <w:sz w:val="18"/>
                <w:szCs w:val="18"/>
              </w:rPr>
            </w:pPr>
            <w:r w:rsidRPr="008E5E93">
              <w:rPr>
                <w:rFonts w:ascii="Century Gothic" w:hAnsi="Century Gothic"/>
                <w:b/>
                <w:sz w:val="18"/>
                <w:szCs w:val="18"/>
              </w:rPr>
              <w:t>Requirement</w:t>
            </w:r>
          </w:p>
        </w:tc>
        <w:tc>
          <w:tcPr>
            <w:tcW w:w="1559" w:type="dxa"/>
            <w:shd w:val="clear" w:color="auto" w:fill="BFBFBF"/>
          </w:tcPr>
          <w:p w14:paraId="466FD027" w14:textId="0CDE0153" w:rsidR="00EF0A24" w:rsidRPr="008E5E93" w:rsidRDefault="00EF0A24" w:rsidP="00AA40D8">
            <w:pPr>
              <w:jc w:val="both"/>
              <w:rPr>
                <w:rFonts w:ascii="Century Gothic" w:hAnsi="Century Gothic"/>
                <w:b/>
                <w:sz w:val="18"/>
                <w:szCs w:val="18"/>
              </w:rPr>
            </w:pPr>
            <w:r w:rsidRPr="008E5E93">
              <w:rPr>
                <w:rFonts w:ascii="Century Gothic" w:hAnsi="Century Gothic"/>
                <w:b/>
                <w:sz w:val="18"/>
                <w:szCs w:val="18"/>
              </w:rPr>
              <w:t>Priority</w:t>
            </w:r>
          </w:p>
        </w:tc>
        <w:tc>
          <w:tcPr>
            <w:tcW w:w="4536" w:type="dxa"/>
            <w:shd w:val="clear" w:color="auto" w:fill="BFBFBF"/>
          </w:tcPr>
          <w:p w14:paraId="1A56FF24" w14:textId="6D3FA0C6" w:rsidR="00EF0A24" w:rsidRPr="008E5E93" w:rsidRDefault="00EF0A24" w:rsidP="00AA40D8">
            <w:pPr>
              <w:jc w:val="both"/>
              <w:rPr>
                <w:rFonts w:ascii="Century Gothic" w:hAnsi="Century Gothic"/>
                <w:b/>
                <w:sz w:val="18"/>
                <w:szCs w:val="18"/>
              </w:rPr>
            </w:pPr>
            <w:r w:rsidRPr="008E5E93">
              <w:rPr>
                <w:rFonts w:ascii="Century Gothic" w:hAnsi="Century Gothic"/>
                <w:b/>
                <w:sz w:val="18"/>
                <w:szCs w:val="18"/>
              </w:rPr>
              <w:t>Description</w:t>
            </w:r>
          </w:p>
        </w:tc>
        <w:tc>
          <w:tcPr>
            <w:tcW w:w="2126" w:type="dxa"/>
            <w:shd w:val="clear" w:color="auto" w:fill="BFBFBF"/>
          </w:tcPr>
          <w:p w14:paraId="4FE0485F" w14:textId="6A2A1FD4" w:rsidR="00EF0A24" w:rsidRPr="008E5E93" w:rsidRDefault="00EF0A24" w:rsidP="00AA40D8">
            <w:pPr>
              <w:jc w:val="both"/>
              <w:rPr>
                <w:rFonts w:ascii="Century Gothic" w:hAnsi="Century Gothic"/>
                <w:b/>
                <w:sz w:val="18"/>
                <w:szCs w:val="18"/>
              </w:rPr>
            </w:pPr>
            <w:r w:rsidRPr="008E5E93">
              <w:rPr>
                <w:rFonts w:ascii="Century Gothic" w:hAnsi="Century Gothic"/>
                <w:b/>
                <w:sz w:val="18"/>
                <w:szCs w:val="18"/>
              </w:rPr>
              <w:t>Platform</w:t>
            </w:r>
          </w:p>
        </w:tc>
      </w:tr>
      <w:tr w:rsidR="00B41924" w:rsidRPr="008E5E93" w14:paraId="611E8110" w14:textId="6B28056E" w:rsidTr="00B41924">
        <w:tc>
          <w:tcPr>
            <w:tcW w:w="2269" w:type="dxa"/>
          </w:tcPr>
          <w:p w14:paraId="16A2FF2A" w14:textId="77777777" w:rsidR="00B41924" w:rsidRPr="007A7E2B" w:rsidRDefault="00B41924" w:rsidP="00AA40D8">
            <w:pPr>
              <w:jc w:val="both"/>
              <w:rPr>
                <w:rFonts w:ascii="Century Gothic" w:hAnsi="Century Gothic"/>
                <w:sz w:val="18"/>
                <w:szCs w:val="18"/>
              </w:rPr>
            </w:pPr>
            <w:r w:rsidRPr="007A7E2B">
              <w:rPr>
                <w:rFonts w:ascii="Century Gothic" w:hAnsi="Century Gothic"/>
                <w:sz w:val="18"/>
                <w:szCs w:val="18"/>
              </w:rPr>
              <w:t>Comprehensive Data Analysis</w:t>
            </w:r>
          </w:p>
          <w:p w14:paraId="12EC6CC2" w14:textId="77777777" w:rsidR="00B41924" w:rsidRPr="008E5E93" w:rsidRDefault="00B41924" w:rsidP="00AA40D8">
            <w:pPr>
              <w:jc w:val="both"/>
              <w:rPr>
                <w:rFonts w:ascii="Century Gothic" w:hAnsi="Century Gothic"/>
                <w:sz w:val="18"/>
                <w:szCs w:val="18"/>
              </w:rPr>
            </w:pPr>
          </w:p>
        </w:tc>
        <w:tc>
          <w:tcPr>
            <w:tcW w:w="1559" w:type="dxa"/>
          </w:tcPr>
          <w:p w14:paraId="58994E60" w14:textId="5C34B653"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lastRenderedPageBreak/>
              <w:t>1 (Critical)</w:t>
            </w:r>
          </w:p>
        </w:tc>
        <w:tc>
          <w:tcPr>
            <w:tcW w:w="4536" w:type="dxa"/>
          </w:tcPr>
          <w:p w14:paraId="5CD38B53" w14:textId="77777777"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Perform a detailed analysis of transaction data to identify patterns in sales, profits, and trends.</w:t>
            </w:r>
          </w:p>
          <w:p w14:paraId="3A94E64A" w14:textId="77777777" w:rsidR="00B41924" w:rsidRPr="008E5E93" w:rsidRDefault="00B41924" w:rsidP="00AA40D8">
            <w:pPr>
              <w:jc w:val="both"/>
              <w:rPr>
                <w:rFonts w:ascii="Century Gothic" w:hAnsi="Century Gothic"/>
                <w:sz w:val="18"/>
                <w:szCs w:val="18"/>
              </w:rPr>
            </w:pPr>
          </w:p>
          <w:p w14:paraId="4954AE14" w14:textId="77777777" w:rsidR="00B41924" w:rsidRPr="008E5E93" w:rsidRDefault="00B41924" w:rsidP="00AA40D8">
            <w:pPr>
              <w:jc w:val="both"/>
              <w:rPr>
                <w:rFonts w:ascii="Century Gothic" w:hAnsi="Century Gothic"/>
                <w:sz w:val="18"/>
                <w:szCs w:val="18"/>
              </w:rPr>
            </w:pPr>
          </w:p>
        </w:tc>
        <w:tc>
          <w:tcPr>
            <w:tcW w:w="2126" w:type="dxa"/>
          </w:tcPr>
          <w:p w14:paraId="7E338BD4" w14:textId="1686B82F" w:rsidR="00B41924" w:rsidRPr="008E5E93" w:rsidRDefault="00B41924" w:rsidP="00AA40D8">
            <w:pPr>
              <w:jc w:val="both"/>
              <w:rPr>
                <w:rFonts w:ascii="Century Gothic" w:hAnsi="Century Gothic"/>
                <w:sz w:val="18"/>
                <w:szCs w:val="18"/>
              </w:rPr>
            </w:pPr>
            <w:r w:rsidRPr="00832A1F">
              <w:rPr>
                <w:rFonts w:ascii="Century Gothic" w:hAnsi="Century Gothic"/>
                <w:sz w:val="18"/>
                <w:szCs w:val="18"/>
              </w:rPr>
              <w:lastRenderedPageBreak/>
              <w:t>MySQL Workbench</w:t>
            </w:r>
          </w:p>
        </w:tc>
      </w:tr>
      <w:tr w:rsidR="00B41924" w:rsidRPr="008E5E93" w14:paraId="1AFD7EEC" w14:textId="39E188F6" w:rsidTr="00B41924">
        <w:tc>
          <w:tcPr>
            <w:tcW w:w="2269" w:type="dxa"/>
          </w:tcPr>
          <w:p w14:paraId="22617735" w14:textId="77777777" w:rsidR="00B41924" w:rsidRPr="007A7E2B" w:rsidRDefault="00B41924" w:rsidP="00AA40D8">
            <w:pPr>
              <w:jc w:val="both"/>
              <w:rPr>
                <w:rFonts w:ascii="Century Gothic" w:hAnsi="Century Gothic"/>
                <w:sz w:val="18"/>
                <w:szCs w:val="18"/>
              </w:rPr>
            </w:pPr>
            <w:r w:rsidRPr="007A7E2B">
              <w:rPr>
                <w:rFonts w:ascii="Century Gothic" w:hAnsi="Century Gothic"/>
                <w:sz w:val="18"/>
                <w:szCs w:val="18"/>
              </w:rPr>
              <w:t>Branch Performance Metrics</w:t>
            </w:r>
          </w:p>
          <w:p w14:paraId="279143F8" w14:textId="77777777" w:rsidR="00B41924" w:rsidRPr="008E5E93" w:rsidRDefault="00B41924" w:rsidP="00AA40D8">
            <w:pPr>
              <w:jc w:val="both"/>
              <w:rPr>
                <w:rFonts w:ascii="Century Gothic" w:hAnsi="Century Gothic"/>
                <w:sz w:val="18"/>
                <w:szCs w:val="18"/>
              </w:rPr>
            </w:pPr>
          </w:p>
        </w:tc>
        <w:tc>
          <w:tcPr>
            <w:tcW w:w="1559" w:type="dxa"/>
          </w:tcPr>
          <w:p w14:paraId="6A4A3EAB" w14:textId="05B034A7"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1 (Critical)</w:t>
            </w:r>
          </w:p>
        </w:tc>
        <w:tc>
          <w:tcPr>
            <w:tcW w:w="4536" w:type="dxa"/>
          </w:tcPr>
          <w:p w14:paraId="7D537760" w14:textId="77777777"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Establish KPIs such as Total Sales, Net Profits, Top products &amp; categories, MoM / WoW Sales and more.</w:t>
            </w:r>
          </w:p>
          <w:p w14:paraId="06179D8F" w14:textId="77777777" w:rsidR="00B41924" w:rsidRPr="008E5E93" w:rsidRDefault="00B41924" w:rsidP="00AA40D8">
            <w:pPr>
              <w:jc w:val="both"/>
              <w:rPr>
                <w:rFonts w:ascii="Century Gothic" w:hAnsi="Century Gothic"/>
                <w:sz w:val="18"/>
                <w:szCs w:val="18"/>
              </w:rPr>
            </w:pPr>
          </w:p>
          <w:p w14:paraId="32F5BC40" w14:textId="77777777" w:rsidR="00B41924" w:rsidRPr="008E5E93" w:rsidRDefault="00B41924" w:rsidP="00AA40D8">
            <w:pPr>
              <w:jc w:val="both"/>
              <w:rPr>
                <w:rFonts w:ascii="Century Gothic" w:hAnsi="Century Gothic"/>
                <w:sz w:val="18"/>
                <w:szCs w:val="18"/>
              </w:rPr>
            </w:pPr>
          </w:p>
        </w:tc>
        <w:tc>
          <w:tcPr>
            <w:tcW w:w="2126" w:type="dxa"/>
          </w:tcPr>
          <w:p w14:paraId="781870D0" w14:textId="50A70849" w:rsidR="00B41924" w:rsidRPr="008E5E93" w:rsidRDefault="00B41924" w:rsidP="00AA40D8">
            <w:pPr>
              <w:jc w:val="both"/>
              <w:rPr>
                <w:rFonts w:ascii="Century Gothic" w:hAnsi="Century Gothic"/>
                <w:sz w:val="18"/>
                <w:szCs w:val="18"/>
              </w:rPr>
            </w:pPr>
            <w:r w:rsidRPr="00832A1F">
              <w:rPr>
                <w:rFonts w:ascii="Century Gothic" w:hAnsi="Century Gothic"/>
                <w:sz w:val="18"/>
                <w:szCs w:val="18"/>
              </w:rPr>
              <w:t>MySQL Workbench</w:t>
            </w:r>
            <w:r w:rsidRPr="008E5E93">
              <w:rPr>
                <w:rFonts w:ascii="Century Gothic" w:hAnsi="Century Gothic"/>
                <w:sz w:val="18"/>
                <w:szCs w:val="18"/>
              </w:rPr>
              <w:t>, Power BI</w:t>
            </w:r>
          </w:p>
        </w:tc>
      </w:tr>
      <w:tr w:rsidR="00B41924" w:rsidRPr="008E5E93" w14:paraId="2128BB45" w14:textId="45E4674B" w:rsidTr="00B41924">
        <w:tc>
          <w:tcPr>
            <w:tcW w:w="2269" w:type="dxa"/>
          </w:tcPr>
          <w:p w14:paraId="728143BD" w14:textId="77777777" w:rsidR="00B41924" w:rsidRPr="007A7E2B" w:rsidRDefault="00B41924" w:rsidP="00AA40D8">
            <w:pPr>
              <w:jc w:val="both"/>
              <w:rPr>
                <w:rFonts w:ascii="Century Gothic" w:hAnsi="Century Gothic"/>
                <w:sz w:val="18"/>
                <w:szCs w:val="18"/>
              </w:rPr>
            </w:pPr>
            <w:r w:rsidRPr="007A7E2B">
              <w:rPr>
                <w:rFonts w:ascii="Century Gothic" w:hAnsi="Century Gothic"/>
                <w:sz w:val="18"/>
                <w:szCs w:val="18"/>
              </w:rPr>
              <w:t>Data Visualization</w:t>
            </w:r>
          </w:p>
          <w:p w14:paraId="347D9E11" w14:textId="77777777" w:rsidR="00B41924" w:rsidRPr="008E5E93" w:rsidRDefault="00B41924" w:rsidP="00AA40D8">
            <w:pPr>
              <w:jc w:val="both"/>
              <w:rPr>
                <w:rFonts w:ascii="Century Gothic" w:hAnsi="Century Gothic"/>
                <w:sz w:val="18"/>
                <w:szCs w:val="18"/>
              </w:rPr>
            </w:pPr>
          </w:p>
        </w:tc>
        <w:tc>
          <w:tcPr>
            <w:tcW w:w="1559" w:type="dxa"/>
          </w:tcPr>
          <w:p w14:paraId="09FAD591" w14:textId="695D764A"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2 (High)</w:t>
            </w:r>
          </w:p>
        </w:tc>
        <w:tc>
          <w:tcPr>
            <w:tcW w:w="4536" w:type="dxa"/>
          </w:tcPr>
          <w:p w14:paraId="785E1CAC" w14:textId="530417D8"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The Use Power BI to create interactive dashboards for communicating insights to stakeholders.</w:t>
            </w:r>
          </w:p>
        </w:tc>
        <w:tc>
          <w:tcPr>
            <w:tcW w:w="2126" w:type="dxa"/>
          </w:tcPr>
          <w:p w14:paraId="6D107030" w14:textId="1843B407"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Power BI</w:t>
            </w:r>
          </w:p>
        </w:tc>
      </w:tr>
      <w:tr w:rsidR="00B41924" w:rsidRPr="008E5E93" w14:paraId="26A67656" w14:textId="5DE56B52" w:rsidTr="00B41924">
        <w:tc>
          <w:tcPr>
            <w:tcW w:w="2269" w:type="dxa"/>
          </w:tcPr>
          <w:p w14:paraId="294ED1F9" w14:textId="473CAD7C" w:rsidR="00B41924" w:rsidRPr="007A7E2B" w:rsidRDefault="007C341E" w:rsidP="00AA40D8">
            <w:pPr>
              <w:jc w:val="both"/>
              <w:rPr>
                <w:rFonts w:ascii="Century Gothic" w:hAnsi="Century Gothic"/>
                <w:sz w:val="18"/>
                <w:szCs w:val="18"/>
              </w:rPr>
            </w:pPr>
            <w:r w:rsidRPr="008E5E93">
              <w:rPr>
                <w:rFonts w:ascii="Century Gothic" w:eastAsia="Calibri" w:hAnsi="Century Gothic" w:cs="Calibri"/>
                <w:b/>
                <w:bCs/>
                <w:iCs/>
                <w:sz w:val="18"/>
                <w:szCs w:val="18"/>
              </w:rPr>
              <w:t>(NFR)</w:t>
            </w:r>
            <w:r w:rsidRPr="008E5E93">
              <w:rPr>
                <w:rFonts w:ascii="Century Gothic" w:hAnsi="Century Gothic"/>
                <w:b/>
                <w:bCs/>
                <w:sz w:val="18"/>
                <w:szCs w:val="18"/>
              </w:rPr>
              <w:t>:</w:t>
            </w:r>
            <w:r w:rsidRPr="008E5E93">
              <w:rPr>
                <w:rFonts w:ascii="Century Gothic" w:hAnsi="Century Gothic"/>
                <w:sz w:val="18"/>
                <w:szCs w:val="18"/>
              </w:rPr>
              <w:t xml:space="preserve"> </w:t>
            </w:r>
            <w:r w:rsidR="00B41924" w:rsidRPr="007A7E2B">
              <w:rPr>
                <w:rFonts w:ascii="Century Gothic" w:hAnsi="Century Gothic"/>
                <w:sz w:val="18"/>
                <w:szCs w:val="18"/>
              </w:rPr>
              <w:t>Manual Research and Environmental Impact</w:t>
            </w:r>
          </w:p>
          <w:p w14:paraId="0EB48B44" w14:textId="77777777" w:rsidR="00B41924" w:rsidRPr="008E5E93" w:rsidRDefault="00B41924" w:rsidP="00AA40D8">
            <w:pPr>
              <w:jc w:val="both"/>
              <w:rPr>
                <w:rFonts w:ascii="Century Gothic" w:hAnsi="Century Gothic"/>
                <w:sz w:val="18"/>
                <w:szCs w:val="18"/>
              </w:rPr>
            </w:pPr>
          </w:p>
        </w:tc>
        <w:tc>
          <w:tcPr>
            <w:tcW w:w="1559" w:type="dxa"/>
          </w:tcPr>
          <w:p w14:paraId="32A5198A" w14:textId="0A07CB8E"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3 (Medium)</w:t>
            </w:r>
          </w:p>
        </w:tc>
        <w:tc>
          <w:tcPr>
            <w:tcW w:w="4536" w:type="dxa"/>
          </w:tcPr>
          <w:p w14:paraId="1A1CFC84" w14:textId="718175E2"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Conduct branch visits to understand surrounding influences, competitors and contextual factors, if any.</w:t>
            </w:r>
          </w:p>
        </w:tc>
        <w:tc>
          <w:tcPr>
            <w:tcW w:w="2126" w:type="dxa"/>
          </w:tcPr>
          <w:p w14:paraId="44145104" w14:textId="4D7EF229" w:rsidR="00B41924" w:rsidRPr="008E5E93" w:rsidRDefault="00B41924" w:rsidP="00AA40D8">
            <w:pPr>
              <w:jc w:val="both"/>
              <w:rPr>
                <w:rFonts w:ascii="Century Gothic" w:hAnsi="Century Gothic"/>
                <w:sz w:val="18"/>
                <w:szCs w:val="18"/>
              </w:rPr>
            </w:pPr>
            <w:r w:rsidRPr="008E5E93">
              <w:rPr>
                <w:rFonts w:ascii="Century Gothic" w:hAnsi="Century Gothic"/>
                <w:sz w:val="18"/>
                <w:szCs w:val="18"/>
              </w:rPr>
              <w:t>On site (branch locations)</w:t>
            </w:r>
          </w:p>
        </w:tc>
      </w:tr>
    </w:tbl>
    <w:p w14:paraId="1DE14DA3" w14:textId="54B6C0FA" w:rsidR="000F2874" w:rsidRPr="008E5E93" w:rsidRDefault="000F2874" w:rsidP="00AA40D8">
      <w:pPr>
        <w:jc w:val="both"/>
        <w:rPr>
          <w:rFonts w:ascii="Century Gothic" w:hAnsi="Century Gothic"/>
          <w:sz w:val="18"/>
          <w:szCs w:val="18"/>
        </w:rPr>
      </w:pPr>
    </w:p>
    <w:p w14:paraId="676C265A" w14:textId="77777777" w:rsidR="00840C61" w:rsidRPr="008E5E93" w:rsidRDefault="00840C61" w:rsidP="00AA40D8">
      <w:pPr>
        <w:jc w:val="both"/>
        <w:rPr>
          <w:rFonts w:ascii="Century Gothic" w:hAnsi="Century Gothic"/>
          <w:sz w:val="18"/>
          <w:szCs w:val="18"/>
        </w:rPr>
      </w:pPr>
    </w:p>
    <w:p w14:paraId="3002A653" w14:textId="1982B01F" w:rsidR="00754C83" w:rsidRPr="008E5E93" w:rsidRDefault="00754C83" w:rsidP="00AA40D8">
      <w:pPr>
        <w:pStyle w:val="Heading1"/>
        <w:numPr>
          <w:ilvl w:val="0"/>
          <w:numId w:val="6"/>
        </w:numPr>
        <w:ind w:hanging="612"/>
        <w:jc w:val="both"/>
        <w:rPr>
          <w:rFonts w:ascii="Century Gothic" w:hAnsi="Century Gothic"/>
          <w:sz w:val="20"/>
          <w:szCs w:val="20"/>
        </w:rPr>
      </w:pPr>
      <w:bookmarkStart w:id="28" w:name="_Toc182575071"/>
      <w:r w:rsidRPr="008E5E93">
        <w:rPr>
          <w:rFonts w:ascii="Century Gothic" w:hAnsi="Century Gothic"/>
          <w:sz w:val="20"/>
          <w:szCs w:val="20"/>
        </w:rPr>
        <w:t>RESOURCES</w:t>
      </w:r>
      <w:bookmarkEnd w:id="28"/>
    </w:p>
    <w:p w14:paraId="2630EAA2" w14:textId="77777777" w:rsidR="004E672B" w:rsidRPr="004E672B" w:rsidRDefault="004E672B" w:rsidP="00AA40D8">
      <w:pPr>
        <w:spacing w:before="100" w:beforeAutospacing="1" w:after="100" w:afterAutospacing="1"/>
        <w:jc w:val="both"/>
        <w:rPr>
          <w:rFonts w:ascii="Century Gothic" w:hAnsi="Century Gothic"/>
          <w:b/>
          <w:bCs/>
          <w:sz w:val="18"/>
          <w:szCs w:val="18"/>
        </w:rPr>
      </w:pPr>
      <w:r w:rsidRPr="004E672B">
        <w:rPr>
          <w:rFonts w:ascii="Century Gothic" w:hAnsi="Century Gothic"/>
          <w:b/>
          <w:bCs/>
          <w:sz w:val="18"/>
          <w:szCs w:val="18"/>
        </w:rPr>
        <w:t>Personnel:</w:t>
      </w:r>
    </w:p>
    <w:p w14:paraId="216709BE" w14:textId="44EB8C79" w:rsidR="004E672B" w:rsidRPr="008E5E93" w:rsidRDefault="004E672B" w:rsidP="00AA40D8">
      <w:pPr>
        <w:numPr>
          <w:ilvl w:val="0"/>
          <w:numId w:val="21"/>
        </w:numPr>
        <w:spacing w:before="100" w:beforeAutospacing="1" w:after="100" w:afterAutospacing="1"/>
        <w:jc w:val="both"/>
        <w:rPr>
          <w:rFonts w:ascii="Century Gothic" w:hAnsi="Century Gothic"/>
          <w:sz w:val="18"/>
          <w:szCs w:val="18"/>
          <w:lang w:val="en-AU" w:eastAsia="en-US"/>
        </w:rPr>
      </w:pPr>
      <w:r w:rsidRPr="004E672B">
        <w:rPr>
          <w:rFonts w:ascii="Century Gothic" w:hAnsi="Century Gothic"/>
          <w:sz w:val="18"/>
          <w:szCs w:val="18"/>
        </w:rPr>
        <w:t>Business Analyst</w:t>
      </w:r>
      <w:r w:rsidRPr="008E5E93">
        <w:rPr>
          <w:rFonts w:ascii="Century Gothic" w:hAnsi="Century Gothic"/>
          <w:sz w:val="18"/>
          <w:szCs w:val="18"/>
        </w:rPr>
        <w:t xml:space="preserve"> and Project manager</w:t>
      </w:r>
      <w:r w:rsidRPr="004E672B">
        <w:rPr>
          <w:rFonts w:ascii="Century Gothic" w:hAnsi="Century Gothic"/>
          <w:sz w:val="18"/>
          <w:szCs w:val="18"/>
        </w:rPr>
        <w:t xml:space="preserve">: </w:t>
      </w:r>
      <w:r w:rsidRPr="008E5E93">
        <w:rPr>
          <w:rFonts w:ascii="Century Gothic" w:hAnsi="Century Gothic"/>
          <w:sz w:val="18"/>
          <w:szCs w:val="18"/>
        </w:rPr>
        <w:t xml:space="preserve">This is a self-starter case project, led by </w:t>
      </w:r>
      <w:proofErr w:type="spellStart"/>
      <w:r w:rsidRPr="008E5E93">
        <w:rPr>
          <w:rFonts w:ascii="Century Gothic" w:hAnsi="Century Gothic"/>
          <w:sz w:val="18"/>
          <w:szCs w:val="18"/>
        </w:rPr>
        <w:t>Inderveer</w:t>
      </w:r>
      <w:proofErr w:type="spellEnd"/>
      <w:r w:rsidRPr="008E5E93">
        <w:rPr>
          <w:rFonts w:ascii="Century Gothic" w:hAnsi="Century Gothic"/>
          <w:sz w:val="18"/>
          <w:szCs w:val="18"/>
        </w:rPr>
        <w:t xml:space="preserve"> Singh, working remotely.</w:t>
      </w:r>
    </w:p>
    <w:p w14:paraId="55F57CE4" w14:textId="4393C1A2" w:rsidR="004E672B" w:rsidRPr="008E5E93" w:rsidRDefault="004E672B" w:rsidP="00AA40D8">
      <w:pPr>
        <w:jc w:val="both"/>
        <w:rPr>
          <w:rFonts w:ascii="Century Gothic" w:hAnsi="Century Gothic"/>
          <w:sz w:val="18"/>
          <w:szCs w:val="18"/>
          <w:lang w:eastAsia="en-US"/>
        </w:rPr>
      </w:pPr>
      <w:r w:rsidRPr="004E672B">
        <w:rPr>
          <w:rFonts w:ascii="Century Gothic" w:hAnsi="Century Gothic"/>
          <w:b/>
          <w:bCs/>
          <w:sz w:val="18"/>
          <w:szCs w:val="18"/>
          <w:lang w:eastAsia="en-US"/>
        </w:rPr>
        <w:t>Software &amp; Tools:</w:t>
      </w:r>
    </w:p>
    <w:p w14:paraId="167848C8" w14:textId="77777777" w:rsidR="004E672B" w:rsidRPr="004E672B" w:rsidRDefault="004E672B" w:rsidP="00AA40D8">
      <w:pPr>
        <w:jc w:val="both"/>
        <w:rPr>
          <w:rFonts w:ascii="Century Gothic" w:hAnsi="Century Gothic"/>
          <w:sz w:val="18"/>
          <w:szCs w:val="18"/>
          <w:lang w:eastAsia="en-US"/>
        </w:rPr>
      </w:pPr>
    </w:p>
    <w:p w14:paraId="45C50820" w14:textId="77777777" w:rsidR="004E672B" w:rsidRPr="004E672B" w:rsidRDefault="004E672B" w:rsidP="00AA40D8">
      <w:pPr>
        <w:numPr>
          <w:ilvl w:val="0"/>
          <w:numId w:val="18"/>
        </w:numPr>
        <w:jc w:val="both"/>
        <w:rPr>
          <w:rFonts w:ascii="Century Gothic" w:hAnsi="Century Gothic"/>
          <w:sz w:val="18"/>
          <w:szCs w:val="18"/>
          <w:lang w:eastAsia="en-US"/>
        </w:rPr>
      </w:pPr>
      <w:r w:rsidRPr="004E672B">
        <w:rPr>
          <w:rFonts w:ascii="Century Gothic" w:hAnsi="Century Gothic"/>
          <w:sz w:val="18"/>
          <w:szCs w:val="18"/>
          <w:lang w:eastAsia="en-US"/>
        </w:rPr>
        <w:t>Mostly.ai: For generating a sample database.</w:t>
      </w:r>
    </w:p>
    <w:p w14:paraId="32D5908A" w14:textId="77777777" w:rsidR="004E672B" w:rsidRPr="004E672B" w:rsidRDefault="004E672B" w:rsidP="00AA40D8">
      <w:pPr>
        <w:numPr>
          <w:ilvl w:val="0"/>
          <w:numId w:val="18"/>
        </w:numPr>
        <w:jc w:val="both"/>
        <w:rPr>
          <w:rFonts w:ascii="Century Gothic" w:hAnsi="Century Gothic"/>
          <w:sz w:val="18"/>
          <w:szCs w:val="18"/>
          <w:lang w:eastAsia="en-US"/>
        </w:rPr>
      </w:pPr>
      <w:r w:rsidRPr="004E672B">
        <w:rPr>
          <w:rFonts w:ascii="Century Gothic" w:hAnsi="Century Gothic"/>
          <w:sz w:val="18"/>
          <w:szCs w:val="18"/>
          <w:lang w:eastAsia="en-US"/>
        </w:rPr>
        <w:t>Claude.ai: For data enhancement and analysis.</w:t>
      </w:r>
    </w:p>
    <w:p w14:paraId="4616BA9A" w14:textId="77777777" w:rsidR="004E672B" w:rsidRPr="004E672B" w:rsidRDefault="004E672B" w:rsidP="00AA40D8">
      <w:pPr>
        <w:numPr>
          <w:ilvl w:val="0"/>
          <w:numId w:val="18"/>
        </w:numPr>
        <w:jc w:val="both"/>
        <w:rPr>
          <w:rFonts w:ascii="Century Gothic" w:hAnsi="Century Gothic"/>
          <w:sz w:val="18"/>
          <w:szCs w:val="18"/>
          <w:lang w:eastAsia="en-US"/>
        </w:rPr>
      </w:pPr>
      <w:r w:rsidRPr="004E672B">
        <w:rPr>
          <w:rFonts w:ascii="Century Gothic" w:hAnsi="Century Gothic"/>
          <w:sz w:val="18"/>
          <w:szCs w:val="18"/>
          <w:lang w:eastAsia="en-US"/>
        </w:rPr>
        <w:t xml:space="preserve">Python (Google </w:t>
      </w:r>
      <w:proofErr w:type="spellStart"/>
      <w:r w:rsidRPr="004E672B">
        <w:rPr>
          <w:rFonts w:ascii="Century Gothic" w:hAnsi="Century Gothic"/>
          <w:sz w:val="18"/>
          <w:szCs w:val="18"/>
          <w:lang w:eastAsia="en-US"/>
        </w:rPr>
        <w:t>Colab</w:t>
      </w:r>
      <w:proofErr w:type="spellEnd"/>
      <w:r w:rsidRPr="004E672B">
        <w:rPr>
          <w:rFonts w:ascii="Century Gothic" w:hAnsi="Century Gothic"/>
          <w:sz w:val="18"/>
          <w:szCs w:val="18"/>
          <w:lang w:eastAsia="en-US"/>
        </w:rPr>
        <w:t>): For data manipulation and analysis.</w:t>
      </w:r>
    </w:p>
    <w:p w14:paraId="71016FD2" w14:textId="77777777" w:rsidR="004E672B" w:rsidRPr="004E672B" w:rsidRDefault="004E672B" w:rsidP="00AA40D8">
      <w:pPr>
        <w:numPr>
          <w:ilvl w:val="0"/>
          <w:numId w:val="18"/>
        </w:numPr>
        <w:jc w:val="both"/>
        <w:rPr>
          <w:rFonts w:ascii="Century Gothic" w:hAnsi="Century Gothic"/>
          <w:sz w:val="18"/>
          <w:szCs w:val="18"/>
          <w:lang w:eastAsia="en-US"/>
        </w:rPr>
      </w:pPr>
      <w:r w:rsidRPr="004E672B">
        <w:rPr>
          <w:rFonts w:ascii="Century Gothic" w:hAnsi="Century Gothic"/>
          <w:sz w:val="18"/>
          <w:szCs w:val="18"/>
          <w:lang w:eastAsia="en-US"/>
        </w:rPr>
        <w:t>MySQL Workbench: For managing and querying the sales database.</w:t>
      </w:r>
    </w:p>
    <w:p w14:paraId="5F2BCF3C" w14:textId="77777777" w:rsidR="004E672B" w:rsidRPr="004E672B" w:rsidRDefault="004E672B" w:rsidP="00AA40D8">
      <w:pPr>
        <w:numPr>
          <w:ilvl w:val="0"/>
          <w:numId w:val="18"/>
        </w:numPr>
        <w:jc w:val="both"/>
        <w:rPr>
          <w:rFonts w:ascii="Century Gothic" w:hAnsi="Century Gothic"/>
          <w:sz w:val="18"/>
          <w:szCs w:val="18"/>
          <w:lang w:eastAsia="en-US"/>
        </w:rPr>
      </w:pPr>
      <w:r w:rsidRPr="004E672B">
        <w:rPr>
          <w:rFonts w:ascii="Century Gothic" w:hAnsi="Century Gothic"/>
          <w:sz w:val="18"/>
          <w:szCs w:val="18"/>
          <w:lang w:eastAsia="en-US"/>
        </w:rPr>
        <w:t>Power BI Desktop &amp; Service: For creating and sharing visualizations and dashboards.</w:t>
      </w:r>
    </w:p>
    <w:p w14:paraId="7C8CE1A9" w14:textId="5CD817E8" w:rsidR="004E672B" w:rsidRPr="008E5E93" w:rsidRDefault="004E672B" w:rsidP="00AA40D8">
      <w:pPr>
        <w:numPr>
          <w:ilvl w:val="0"/>
          <w:numId w:val="18"/>
        </w:numPr>
        <w:jc w:val="both"/>
        <w:rPr>
          <w:rFonts w:ascii="Century Gothic" w:hAnsi="Century Gothic"/>
          <w:sz w:val="18"/>
          <w:szCs w:val="18"/>
          <w:lang w:eastAsia="en-US"/>
        </w:rPr>
      </w:pPr>
      <w:r w:rsidRPr="004E672B">
        <w:rPr>
          <w:rFonts w:ascii="Century Gothic" w:hAnsi="Century Gothic"/>
          <w:sz w:val="18"/>
          <w:szCs w:val="18"/>
          <w:lang w:eastAsia="en-US"/>
        </w:rPr>
        <w:t>MS Office: For documentation, presentations, and sharing reports.</w:t>
      </w:r>
    </w:p>
    <w:p w14:paraId="51B7271B" w14:textId="07FA4D1D" w:rsidR="004E672B" w:rsidRPr="004E672B" w:rsidRDefault="004E672B" w:rsidP="00AA40D8">
      <w:pPr>
        <w:spacing w:before="100" w:beforeAutospacing="1" w:after="100" w:afterAutospacing="1"/>
        <w:jc w:val="both"/>
        <w:rPr>
          <w:rFonts w:ascii="Century Gothic" w:hAnsi="Century Gothic"/>
          <w:b/>
          <w:bCs/>
          <w:sz w:val="18"/>
          <w:szCs w:val="18"/>
        </w:rPr>
      </w:pPr>
      <w:r w:rsidRPr="004E672B">
        <w:rPr>
          <w:rFonts w:ascii="Century Gothic" w:hAnsi="Century Gothic"/>
          <w:b/>
          <w:bCs/>
          <w:sz w:val="18"/>
          <w:szCs w:val="18"/>
        </w:rPr>
        <w:t xml:space="preserve"> Hardware:</w:t>
      </w:r>
    </w:p>
    <w:p w14:paraId="63F0EC08" w14:textId="093D2AF9" w:rsidR="00116E58" w:rsidRDefault="004E672B" w:rsidP="00AA40D8">
      <w:pPr>
        <w:numPr>
          <w:ilvl w:val="0"/>
          <w:numId w:val="19"/>
        </w:numPr>
        <w:spacing w:before="100" w:beforeAutospacing="1" w:after="100" w:afterAutospacing="1"/>
        <w:jc w:val="both"/>
        <w:rPr>
          <w:rFonts w:ascii="Century Gothic" w:hAnsi="Century Gothic"/>
          <w:sz w:val="18"/>
          <w:szCs w:val="18"/>
        </w:rPr>
      </w:pPr>
      <w:proofErr w:type="spellStart"/>
      <w:r w:rsidRPr="008E5E93">
        <w:rPr>
          <w:rFonts w:ascii="Century Gothic" w:hAnsi="Century Gothic"/>
          <w:sz w:val="18"/>
          <w:szCs w:val="18"/>
        </w:rPr>
        <w:t>Macbook</w:t>
      </w:r>
      <w:proofErr w:type="spellEnd"/>
      <w:r w:rsidRPr="008E5E93">
        <w:rPr>
          <w:rFonts w:ascii="Century Gothic" w:hAnsi="Century Gothic"/>
          <w:sz w:val="18"/>
          <w:szCs w:val="18"/>
        </w:rPr>
        <w:t xml:space="preserve"> Air M1 with Windows Parallels Desktop</w:t>
      </w:r>
      <w:r w:rsidRPr="004E672B">
        <w:rPr>
          <w:rFonts w:ascii="Century Gothic" w:hAnsi="Century Gothic"/>
          <w:sz w:val="18"/>
          <w:szCs w:val="18"/>
        </w:rPr>
        <w:t xml:space="preserve">: For running SQL queries, data analysis, and </w:t>
      </w:r>
      <w:r w:rsidR="00116E58" w:rsidRPr="008E5E93">
        <w:rPr>
          <w:rFonts w:ascii="Century Gothic" w:hAnsi="Century Gothic"/>
          <w:sz w:val="18"/>
          <w:szCs w:val="18"/>
        </w:rPr>
        <w:t xml:space="preserve">Power BI </w:t>
      </w:r>
      <w:r w:rsidRPr="004E672B">
        <w:rPr>
          <w:rFonts w:ascii="Century Gothic" w:hAnsi="Century Gothic"/>
          <w:sz w:val="18"/>
          <w:szCs w:val="18"/>
        </w:rPr>
        <w:t>visualizations.</w:t>
      </w:r>
    </w:p>
    <w:p w14:paraId="0AA636A7" w14:textId="77777777" w:rsidR="007E607F" w:rsidRPr="007E607F" w:rsidRDefault="007E607F" w:rsidP="00AA40D8">
      <w:pPr>
        <w:spacing w:before="100" w:beforeAutospacing="1" w:after="100" w:afterAutospacing="1"/>
        <w:jc w:val="both"/>
        <w:rPr>
          <w:rFonts w:ascii="Century Gothic" w:hAnsi="Century Gothic"/>
          <w:sz w:val="18"/>
          <w:szCs w:val="18"/>
        </w:rPr>
      </w:pPr>
    </w:p>
    <w:p w14:paraId="4F1184E1" w14:textId="670D75CB" w:rsidR="007C341E" w:rsidRDefault="00754C83" w:rsidP="00AA40D8">
      <w:pPr>
        <w:pStyle w:val="Heading1"/>
        <w:numPr>
          <w:ilvl w:val="0"/>
          <w:numId w:val="6"/>
        </w:numPr>
        <w:spacing w:line="259" w:lineRule="auto"/>
        <w:ind w:hanging="612"/>
        <w:jc w:val="both"/>
        <w:rPr>
          <w:rFonts w:ascii="Century Gothic" w:hAnsi="Century Gothic"/>
          <w:sz w:val="20"/>
          <w:szCs w:val="20"/>
        </w:rPr>
      </w:pPr>
      <w:r w:rsidRPr="008E5E93">
        <w:rPr>
          <w:rFonts w:ascii="Century Gothic" w:hAnsi="Century Gothic"/>
          <w:sz w:val="20"/>
          <w:szCs w:val="20"/>
        </w:rPr>
        <w:t xml:space="preserve"> </w:t>
      </w:r>
      <w:bookmarkStart w:id="29" w:name="_Toc182575072"/>
      <w:r w:rsidRPr="008E5E93">
        <w:rPr>
          <w:rFonts w:ascii="Century Gothic" w:hAnsi="Century Gothic"/>
          <w:sz w:val="20"/>
          <w:szCs w:val="20"/>
        </w:rPr>
        <w:t>SCHEDULE</w:t>
      </w:r>
      <w:r w:rsidR="00116E58" w:rsidRPr="008E5E93">
        <w:rPr>
          <w:rFonts w:ascii="Century Gothic" w:hAnsi="Century Gothic"/>
          <w:sz w:val="20"/>
          <w:szCs w:val="20"/>
        </w:rPr>
        <w:t xml:space="preserve"> &amp;</w:t>
      </w:r>
      <w:r w:rsidRPr="008E5E93">
        <w:rPr>
          <w:rFonts w:ascii="Century Gothic" w:hAnsi="Century Gothic"/>
          <w:sz w:val="20"/>
          <w:szCs w:val="20"/>
        </w:rPr>
        <w:t xml:space="preserve"> TIMELINE</w:t>
      </w:r>
      <w:bookmarkEnd w:id="29"/>
    </w:p>
    <w:p w14:paraId="0A6CE948" w14:textId="77777777" w:rsidR="00AA40D8" w:rsidRPr="00AA40D8" w:rsidRDefault="00AA40D8" w:rsidP="00AA40D8"/>
    <w:tbl>
      <w:tblPr>
        <w:tblStyle w:val="GridTable1Light"/>
        <w:tblW w:w="10543" w:type="dxa"/>
        <w:tblLook w:val="0480" w:firstRow="0" w:lastRow="0" w:firstColumn="1" w:lastColumn="0" w:noHBand="0" w:noVBand="1"/>
      </w:tblPr>
      <w:tblGrid>
        <w:gridCol w:w="3416"/>
        <w:gridCol w:w="2566"/>
        <w:gridCol w:w="4561"/>
      </w:tblGrid>
      <w:tr w:rsidR="00BE3603" w:rsidRPr="008E5E93" w14:paraId="0BB25F1F"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shd w:val="clear" w:color="auto" w:fill="BFBFBF" w:themeFill="background1" w:themeFillShade="BF"/>
            <w:hideMark/>
          </w:tcPr>
          <w:p w14:paraId="0B93B6D1" w14:textId="77777777" w:rsidR="007C341E" w:rsidRPr="008E5E93" w:rsidRDefault="007C341E" w:rsidP="00AA40D8">
            <w:pPr>
              <w:jc w:val="both"/>
              <w:rPr>
                <w:rFonts w:ascii="Century Gothic" w:hAnsi="Century Gothic"/>
                <w:sz w:val="18"/>
                <w:szCs w:val="18"/>
              </w:rPr>
            </w:pPr>
            <w:r w:rsidRPr="008E5E93">
              <w:rPr>
                <w:rStyle w:val="Strong"/>
                <w:rFonts w:ascii="Century Gothic" w:hAnsi="Century Gothic"/>
                <w:b/>
                <w:bCs/>
                <w:sz w:val="18"/>
                <w:szCs w:val="18"/>
              </w:rPr>
              <w:t>Milestone</w:t>
            </w:r>
          </w:p>
        </w:tc>
        <w:tc>
          <w:tcPr>
            <w:tcW w:w="2566" w:type="dxa"/>
            <w:shd w:val="clear" w:color="auto" w:fill="BFBFBF" w:themeFill="background1" w:themeFillShade="BF"/>
            <w:hideMark/>
          </w:tcPr>
          <w:p w14:paraId="3CD91B9C" w14:textId="77777777" w:rsidR="007C341E" w:rsidRPr="008E5E93" w:rsidRDefault="007C341E" w:rsidP="00AA40D8">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18"/>
                <w:szCs w:val="18"/>
              </w:rPr>
            </w:pPr>
            <w:r w:rsidRPr="008E5E93">
              <w:rPr>
                <w:rStyle w:val="Strong"/>
                <w:rFonts w:ascii="Century Gothic" w:hAnsi="Century Gothic"/>
                <w:sz w:val="18"/>
                <w:szCs w:val="18"/>
              </w:rPr>
              <w:t>Deadline</w:t>
            </w:r>
          </w:p>
        </w:tc>
        <w:tc>
          <w:tcPr>
            <w:tcW w:w="4561" w:type="dxa"/>
            <w:shd w:val="clear" w:color="auto" w:fill="BFBFBF" w:themeFill="background1" w:themeFillShade="BF"/>
            <w:hideMark/>
          </w:tcPr>
          <w:p w14:paraId="70050589" w14:textId="77777777" w:rsidR="007C341E" w:rsidRPr="008E5E93" w:rsidRDefault="007C341E" w:rsidP="00AA40D8">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18"/>
                <w:szCs w:val="18"/>
              </w:rPr>
            </w:pPr>
            <w:r w:rsidRPr="008E5E93">
              <w:rPr>
                <w:rStyle w:val="Strong"/>
                <w:rFonts w:ascii="Century Gothic" w:hAnsi="Century Gothic"/>
                <w:sz w:val="18"/>
                <w:szCs w:val="18"/>
              </w:rPr>
              <w:t>Description</w:t>
            </w:r>
          </w:p>
        </w:tc>
      </w:tr>
      <w:tr w:rsidR="00BE3603" w:rsidRPr="008E5E93" w14:paraId="052C6D73"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hideMark/>
          </w:tcPr>
          <w:p w14:paraId="54F7CF99" w14:textId="38E4C4CD" w:rsidR="007C341E" w:rsidRPr="008E5E93" w:rsidRDefault="007C341E" w:rsidP="00AA40D8">
            <w:pPr>
              <w:jc w:val="center"/>
              <w:rPr>
                <w:rFonts w:ascii="Century Gothic" w:hAnsi="Century Gothic"/>
                <w:sz w:val="18"/>
                <w:szCs w:val="18"/>
              </w:rPr>
            </w:pPr>
            <w:r w:rsidRPr="008E5E93">
              <w:rPr>
                <w:rStyle w:val="Strong"/>
                <w:rFonts w:ascii="Century Gothic" w:hAnsi="Century Gothic"/>
                <w:sz w:val="18"/>
                <w:szCs w:val="18"/>
              </w:rPr>
              <w:t>Project Kick</w:t>
            </w:r>
            <w:r w:rsidR="00BE3603" w:rsidRPr="008E5E93">
              <w:rPr>
                <w:rStyle w:val="Strong"/>
                <w:rFonts w:ascii="Century Gothic" w:hAnsi="Century Gothic"/>
                <w:sz w:val="18"/>
                <w:szCs w:val="18"/>
              </w:rPr>
              <w:t>-</w:t>
            </w:r>
            <w:r w:rsidRPr="008E5E93">
              <w:rPr>
                <w:rStyle w:val="Strong"/>
                <w:rFonts w:ascii="Century Gothic" w:hAnsi="Century Gothic"/>
                <w:sz w:val="18"/>
                <w:szCs w:val="18"/>
              </w:rPr>
              <w:t>off</w:t>
            </w:r>
          </w:p>
        </w:tc>
        <w:tc>
          <w:tcPr>
            <w:tcW w:w="2566" w:type="dxa"/>
            <w:hideMark/>
          </w:tcPr>
          <w:p w14:paraId="41E40848" w14:textId="77777777" w:rsidR="007C341E" w:rsidRPr="008E5E93" w:rsidRDefault="007C341E"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Week 1</w:t>
            </w:r>
          </w:p>
        </w:tc>
        <w:tc>
          <w:tcPr>
            <w:tcW w:w="4561" w:type="dxa"/>
            <w:hideMark/>
          </w:tcPr>
          <w:p w14:paraId="641E9AFB" w14:textId="77777777" w:rsidR="007C341E" w:rsidRPr="008E5E93" w:rsidRDefault="007C341E"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Define scope and deliverables.</w:t>
            </w:r>
          </w:p>
        </w:tc>
      </w:tr>
      <w:tr w:rsidR="00BE3603" w:rsidRPr="008E5E93" w14:paraId="72A9195D"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hideMark/>
          </w:tcPr>
          <w:p w14:paraId="146F7539" w14:textId="77777777" w:rsidR="007C341E" w:rsidRPr="008E5E93" w:rsidRDefault="007C341E" w:rsidP="00AA40D8">
            <w:pPr>
              <w:jc w:val="center"/>
              <w:rPr>
                <w:rFonts w:ascii="Century Gothic" w:hAnsi="Century Gothic"/>
                <w:sz w:val="18"/>
                <w:szCs w:val="18"/>
              </w:rPr>
            </w:pPr>
            <w:r w:rsidRPr="008E5E93">
              <w:rPr>
                <w:rStyle w:val="Strong"/>
                <w:rFonts w:ascii="Century Gothic" w:hAnsi="Century Gothic"/>
                <w:sz w:val="18"/>
                <w:szCs w:val="18"/>
              </w:rPr>
              <w:t>Data Collection &amp; Preparation</w:t>
            </w:r>
          </w:p>
        </w:tc>
        <w:tc>
          <w:tcPr>
            <w:tcW w:w="2566" w:type="dxa"/>
            <w:hideMark/>
          </w:tcPr>
          <w:p w14:paraId="12F0D823" w14:textId="7BDE5356" w:rsidR="007C341E" w:rsidRPr="008E5E93" w:rsidRDefault="007C341E"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 xml:space="preserve">Week </w:t>
            </w:r>
            <w:r w:rsidR="00EF0A24" w:rsidRPr="008E5E93">
              <w:rPr>
                <w:rFonts w:ascii="Century Gothic" w:hAnsi="Century Gothic"/>
                <w:sz w:val="18"/>
                <w:szCs w:val="18"/>
              </w:rPr>
              <w:t>1</w:t>
            </w:r>
          </w:p>
        </w:tc>
        <w:tc>
          <w:tcPr>
            <w:tcW w:w="4561" w:type="dxa"/>
            <w:hideMark/>
          </w:tcPr>
          <w:p w14:paraId="3CA074AE" w14:textId="77777777" w:rsidR="007C341E" w:rsidRPr="008E5E93" w:rsidRDefault="007C341E"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Gather sales data and branch details.</w:t>
            </w:r>
          </w:p>
        </w:tc>
      </w:tr>
      <w:tr w:rsidR="00BE3603" w:rsidRPr="008E5E93" w14:paraId="705B4128"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hideMark/>
          </w:tcPr>
          <w:p w14:paraId="5C3F030A" w14:textId="77777777" w:rsidR="007C341E" w:rsidRPr="008E5E93" w:rsidRDefault="007C341E" w:rsidP="00AA40D8">
            <w:pPr>
              <w:jc w:val="center"/>
              <w:rPr>
                <w:rFonts w:ascii="Century Gothic" w:hAnsi="Century Gothic"/>
                <w:sz w:val="18"/>
                <w:szCs w:val="18"/>
              </w:rPr>
            </w:pPr>
            <w:r w:rsidRPr="008E5E93">
              <w:rPr>
                <w:rStyle w:val="Strong"/>
                <w:rFonts w:ascii="Century Gothic" w:hAnsi="Century Gothic"/>
                <w:sz w:val="18"/>
                <w:szCs w:val="18"/>
              </w:rPr>
              <w:t>Data Analysis</w:t>
            </w:r>
          </w:p>
        </w:tc>
        <w:tc>
          <w:tcPr>
            <w:tcW w:w="2566" w:type="dxa"/>
            <w:hideMark/>
          </w:tcPr>
          <w:p w14:paraId="78647304" w14:textId="1A3EE97F" w:rsidR="007C341E" w:rsidRPr="008E5E93" w:rsidRDefault="007C341E"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 xml:space="preserve">Week </w:t>
            </w:r>
            <w:r w:rsidR="001D5AEC">
              <w:rPr>
                <w:rFonts w:ascii="Century Gothic" w:hAnsi="Century Gothic"/>
                <w:sz w:val="18"/>
                <w:szCs w:val="18"/>
              </w:rPr>
              <w:t>2</w:t>
            </w:r>
          </w:p>
        </w:tc>
        <w:tc>
          <w:tcPr>
            <w:tcW w:w="4561" w:type="dxa"/>
            <w:hideMark/>
          </w:tcPr>
          <w:p w14:paraId="409D5F3B" w14:textId="77777777" w:rsidR="007C341E" w:rsidRPr="008E5E93" w:rsidRDefault="007C341E"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Perform SQL queries, identify patterns.</w:t>
            </w:r>
          </w:p>
        </w:tc>
      </w:tr>
      <w:tr w:rsidR="00BE3603" w:rsidRPr="008E5E93" w14:paraId="33079237"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tcPr>
          <w:p w14:paraId="052113A9" w14:textId="647D508B" w:rsidR="00EF0A24" w:rsidRPr="008E5E93" w:rsidRDefault="00EF0A24" w:rsidP="00AA40D8">
            <w:pPr>
              <w:jc w:val="center"/>
              <w:rPr>
                <w:rStyle w:val="Strong"/>
                <w:rFonts w:ascii="Century Gothic" w:hAnsi="Century Gothic"/>
                <w:sz w:val="18"/>
                <w:szCs w:val="18"/>
              </w:rPr>
            </w:pPr>
            <w:r w:rsidRPr="008E5E93">
              <w:rPr>
                <w:rStyle w:val="Strong"/>
                <w:rFonts w:ascii="Century Gothic" w:hAnsi="Century Gothic"/>
                <w:sz w:val="18"/>
                <w:szCs w:val="18"/>
              </w:rPr>
              <w:t>Data Visualization</w:t>
            </w:r>
          </w:p>
        </w:tc>
        <w:tc>
          <w:tcPr>
            <w:tcW w:w="2566" w:type="dxa"/>
          </w:tcPr>
          <w:p w14:paraId="60FBEF11" w14:textId="0FFC9707"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 xml:space="preserve">Week </w:t>
            </w:r>
            <w:r w:rsidR="00BE3603" w:rsidRPr="008E5E93">
              <w:rPr>
                <w:rFonts w:ascii="Century Gothic" w:hAnsi="Century Gothic"/>
                <w:sz w:val="18"/>
                <w:szCs w:val="18"/>
              </w:rPr>
              <w:t>3</w:t>
            </w:r>
          </w:p>
        </w:tc>
        <w:tc>
          <w:tcPr>
            <w:tcW w:w="4561" w:type="dxa"/>
          </w:tcPr>
          <w:p w14:paraId="3C0F539D" w14:textId="11361410"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Create Power BI dashboards.</w:t>
            </w:r>
          </w:p>
        </w:tc>
      </w:tr>
      <w:tr w:rsidR="00BE3603" w:rsidRPr="008E5E93" w14:paraId="19328CF8"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hideMark/>
          </w:tcPr>
          <w:p w14:paraId="77DF9CDB" w14:textId="700D5F4E" w:rsidR="00EF0A24" w:rsidRPr="008E5E93" w:rsidRDefault="00EF0A24" w:rsidP="00AA40D8">
            <w:pPr>
              <w:jc w:val="center"/>
              <w:rPr>
                <w:rFonts w:ascii="Century Gothic" w:hAnsi="Century Gothic"/>
                <w:sz w:val="18"/>
                <w:szCs w:val="18"/>
              </w:rPr>
            </w:pPr>
            <w:r w:rsidRPr="008E5E93">
              <w:rPr>
                <w:rStyle w:val="Strong"/>
                <w:rFonts w:ascii="Century Gothic" w:hAnsi="Century Gothic"/>
                <w:sz w:val="18"/>
                <w:szCs w:val="18"/>
              </w:rPr>
              <w:t xml:space="preserve">Research </w:t>
            </w:r>
            <w:r w:rsidRPr="008E5E93">
              <w:rPr>
                <w:rFonts w:ascii="Century Gothic" w:hAnsi="Century Gothic"/>
                <w:b w:val="0"/>
                <w:bCs w:val="0"/>
                <w:sz w:val="18"/>
                <w:szCs w:val="18"/>
              </w:rPr>
              <w:t>&amp; Site Analysis</w:t>
            </w:r>
          </w:p>
        </w:tc>
        <w:tc>
          <w:tcPr>
            <w:tcW w:w="2566" w:type="dxa"/>
            <w:hideMark/>
          </w:tcPr>
          <w:p w14:paraId="58916B2D" w14:textId="2EC3B92D"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 xml:space="preserve">Week </w:t>
            </w:r>
            <w:r w:rsidR="001D5AEC">
              <w:rPr>
                <w:rFonts w:ascii="Century Gothic" w:hAnsi="Century Gothic"/>
                <w:sz w:val="18"/>
                <w:szCs w:val="18"/>
              </w:rPr>
              <w:t>4</w:t>
            </w:r>
          </w:p>
        </w:tc>
        <w:tc>
          <w:tcPr>
            <w:tcW w:w="4561" w:type="dxa"/>
            <w:hideMark/>
          </w:tcPr>
          <w:p w14:paraId="5DC993A8" w14:textId="77777777"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Visit branches for contextual data.</w:t>
            </w:r>
          </w:p>
        </w:tc>
      </w:tr>
      <w:tr w:rsidR="00BE3603" w:rsidRPr="008E5E93" w14:paraId="3D801289"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hideMark/>
          </w:tcPr>
          <w:p w14:paraId="1D861EC4" w14:textId="4273BE33" w:rsidR="00EF0A24" w:rsidRPr="008E5E93" w:rsidRDefault="00EF0A24" w:rsidP="00AA40D8">
            <w:pPr>
              <w:jc w:val="center"/>
              <w:rPr>
                <w:rFonts w:ascii="Century Gothic" w:hAnsi="Century Gothic"/>
                <w:sz w:val="18"/>
                <w:szCs w:val="18"/>
              </w:rPr>
            </w:pPr>
            <w:r w:rsidRPr="008E5E93">
              <w:rPr>
                <w:rStyle w:val="Strong"/>
                <w:rFonts w:ascii="Century Gothic" w:hAnsi="Century Gothic"/>
                <w:sz w:val="18"/>
                <w:szCs w:val="18"/>
              </w:rPr>
              <w:t>Final Evaluation &amp; Recommendations</w:t>
            </w:r>
          </w:p>
        </w:tc>
        <w:tc>
          <w:tcPr>
            <w:tcW w:w="2566" w:type="dxa"/>
            <w:hideMark/>
          </w:tcPr>
          <w:p w14:paraId="3D571201" w14:textId="014A9832"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 xml:space="preserve">Week </w:t>
            </w:r>
            <w:r w:rsidR="001D5AEC">
              <w:rPr>
                <w:rFonts w:ascii="Century Gothic" w:hAnsi="Century Gothic"/>
                <w:sz w:val="18"/>
                <w:szCs w:val="18"/>
              </w:rPr>
              <w:t>4</w:t>
            </w:r>
          </w:p>
        </w:tc>
        <w:tc>
          <w:tcPr>
            <w:tcW w:w="4561" w:type="dxa"/>
            <w:hideMark/>
          </w:tcPr>
          <w:p w14:paraId="505A912C" w14:textId="77777777"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Present insights and growth opportunities.</w:t>
            </w:r>
          </w:p>
        </w:tc>
      </w:tr>
      <w:tr w:rsidR="00BE3603" w:rsidRPr="008E5E93" w14:paraId="2F2D4551" w14:textId="77777777" w:rsidTr="00AA40D8">
        <w:trPr>
          <w:trHeight w:val="465"/>
        </w:trPr>
        <w:tc>
          <w:tcPr>
            <w:cnfStyle w:val="001000000000" w:firstRow="0" w:lastRow="0" w:firstColumn="1" w:lastColumn="0" w:oddVBand="0" w:evenVBand="0" w:oddHBand="0" w:evenHBand="0" w:firstRowFirstColumn="0" w:firstRowLastColumn="0" w:lastRowFirstColumn="0" w:lastRowLastColumn="0"/>
            <w:tcW w:w="3416" w:type="dxa"/>
            <w:hideMark/>
          </w:tcPr>
          <w:p w14:paraId="7553EB88" w14:textId="77777777" w:rsidR="00EF0A24" w:rsidRPr="008E5E93" w:rsidRDefault="00EF0A24" w:rsidP="00AA40D8">
            <w:pPr>
              <w:jc w:val="center"/>
              <w:rPr>
                <w:rFonts w:ascii="Century Gothic" w:hAnsi="Century Gothic"/>
                <w:sz w:val="18"/>
                <w:szCs w:val="18"/>
              </w:rPr>
            </w:pPr>
            <w:r w:rsidRPr="008E5E93">
              <w:rPr>
                <w:rStyle w:val="Strong"/>
                <w:rFonts w:ascii="Century Gothic" w:hAnsi="Century Gothic"/>
                <w:sz w:val="18"/>
                <w:szCs w:val="18"/>
              </w:rPr>
              <w:t>Project Completion</w:t>
            </w:r>
          </w:p>
        </w:tc>
        <w:tc>
          <w:tcPr>
            <w:tcW w:w="2566" w:type="dxa"/>
            <w:hideMark/>
          </w:tcPr>
          <w:p w14:paraId="2F7FB179" w14:textId="6EB2C870"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 xml:space="preserve">Week </w:t>
            </w:r>
            <w:r w:rsidR="001D5AEC">
              <w:rPr>
                <w:rFonts w:ascii="Century Gothic" w:hAnsi="Century Gothic"/>
                <w:sz w:val="18"/>
                <w:szCs w:val="18"/>
              </w:rPr>
              <w:t>5</w:t>
            </w:r>
          </w:p>
        </w:tc>
        <w:tc>
          <w:tcPr>
            <w:tcW w:w="4561" w:type="dxa"/>
            <w:hideMark/>
          </w:tcPr>
          <w:p w14:paraId="50C84C8B" w14:textId="77777777" w:rsidR="00EF0A24" w:rsidRPr="008E5E93" w:rsidRDefault="00EF0A24" w:rsidP="00AA40D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sidRPr="008E5E93">
              <w:rPr>
                <w:rFonts w:ascii="Century Gothic" w:hAnsi="Century Gothic"/>
                <w:sz w:val="18"/>
                <w:szCs w:val="18"/>
              </w:rPr>
              <w:t>Final documentation and presentation.</w:t>
            </w:r>
          </w:p>
        </w:tc>
      </w:tr>
    </w:tbl>
    <w:p w14:paraId="18422CE3" w14:textId="1935F0A5" w:rsidR="007E6426" w:rsidRPr="008E5E93" w:rsidRDefault="007E6426" w:rsidP="00AA40D8">
      <w:pPr>
        <w:jc w:val="both"/>
        <w:rPr>
          <w:rFonts w:ascii="Century Gothic" w:hAnsi="Century Gothic"/>
          <w:b/>
          <w:noProof/>
          <w:color w:val="A6A6A6" w:themeColor="background1" w:themeShade="A6"/>
          <w:sz w:val="10"/>
          <w:szCs w:val="22"/>
        </w:rPr>
      </w:pPr>
    </w:p>
    <w:p w14:paraId="455DABE1" w14:textId="43C06964" w:rsidR="00A76D11" w:rsidRDefault="00A76D11" w:rsidP="00AA40D8">
      <w:pPr>
        <w:jc w:val="both"/>
        <w:rPr>
          <w:rFonts w:ascii="Century Gothic" w:hAnsi="Century Gothic"/>
          <w:b/>
          <w:noProof/>
          <w:color w:val="A6A6A6" w:themeColor="background1" w:themeShade="A6"/>
          <w:sz w:val="10"/>
          <w:szCs w:val="22"/>
        </w:rPr>
      </w:pPr>
    </w:p>
    <w:p w14:paraId="479803DC" w14:textId="2DD8E34B" w:rsidR="00EE7FA8" w:rsidRDefault="00EE7FA8" w:rsidP="00AA40D8">
      <w:pPr>
        <w:jc w:val="both"/>
        <w:rPr>
          <w:rFonts w:ascii="Century Gothic" w:hAnsi="Century Gothic"/>
          <w:b/>
          <w:noProof/>
          <w:color w:val="A6A6A6" w:themeColor="background1" w:themeShade="A6"/>
          <w:sz w:val="10"/>
          <w:szCs w:val="22"/>
        </w:rPr>
      </w:pPr>
    </w:p>
    <w:p w14:paraId="74947BF3" w14:textId="7F6412F5" w:rsidR="00EE7FA8" w:rsidRDefault="00EE7FA8" w:rsidP="00AA40D8">
      <w:pPr>
        <w:jc w:val="both"/>
        <w:rPr>
          <w:rFonts w:ascii="Century Gothic" w:hAnsi="Century Gothic"/>
          <w:b/>
          <w:noProof/>
          <w:color w:val="A6A6A6" w:themeColor="background1" w:themeShade="A6"/>
          <w:sz w:val="10"/>
          <w:szCs w:val="22"/>
        </w:rPr>
      </w:pPr>
    </w:p>
    <w:p w14:paraId="3D38409B" w14:textId="32136109" w:rsidR="00EE7FA8" w:rsidRDefault="00EE7FA8" w:rsidP="00AA40D8">
      <w:pPr>
        <w:jc w:val="both"/>
        <w:rPr>
          <w:rFonts w:ascii="Century Gothic" w:hAnsi="Century Gothic"/>
          <w:b/>
          <w:noProof/>
          <w:color w:val="A6A6A6" w:themeColor="background1" w:themeShade="A6"/>
          <w:sz w:val="10"/>
          <w:szCs w:val="22"/>
        </w:rPr>
      </w:pPr>
    </w:p>
    <w:p w14:paraId="2C7E713C" w14:textId="09CAD1E8" w:rsidR="00EE7FA8" w:rsidRDefault="00EE7FA8" w:rsidP="00AA40D8">
      <w:pPr>
        <w:jc w:val="both"/>
        <w:rPr>
          <w:rFonts w:ascii="Century Gothic" w:hAnsi="Century Gothic"/>
          <w:b/>
          <w:noProof/>
          <w:color w:val="A6A6A6" w:themeColor="background1" w:themeShade="A6"/>
          <w:sz w:val="10"/>
          <w:szCs w:val="22"/>
        </w:rPr>
      </w:pPr>
    </w:p>
    <w:p w14:paraId="44E37338" w14:textId="77777777" w:rsidR="00EE7FA8" w:rsidRPr="008E5E93" w:rsidRDefault="00EE7FA8" w:rsidP="00AA40D8">
      <w:pPr>
        <w:jc w:val="both"/>
        <w:rPr>
          <w:rFonts w:ascii="Century Gothic" w:hAnsi="Century Gothic"/>
          <w:b/>
          <w:noProof/>
          <w:color w:val="A6A6A6" w:themeColor="background1" w:themeShade="A6"/>
          <w:sz w:val="10"/>
          <w:szCs w:val="22"/>
        </w:rPr>
      </w:pPr>
    </w:p>
    <w:p w14:paraId="1677F9C9" w14:textId="0D0CFAFB" w:rsidR="00A76D11" w:rsidRPr="008E5E93" w:rsidRDefault="00A76D11" w:rsidP="00AA40D8">
      <w:pPr>
        <w:jc w:val="both"/>
        <w:rPr>
          <w:rFonts w:ascii="Century Gothic" w:hAnsi="Century Gothic"/>
          <w:b/>
          <w:noProof/>
          <w:color w:val="A6A6A6" w:themeColor="background1" w:themeShade="A6"/>
          <w:sz w:val="10"/>
          <w:szCs w:val="22"/>
        </w:rPr>
      </w:pPr>
    </w:p>
    <w:p w14:paraId="46052D99" w14:textId="77777777" w:rsidR="00A76D11" w:rsidRPr="008E5E93" w:rsidRDefault="00A76D11" w:rsidP="00AA40D8">
      <w:pPr>
        <w:jc w:val="both"/>
        <w:rPr>
          <w:rFonts w:ascii="Century Gothic" w:hAnsi="Century Gothic"/>
          <w:b/>
          <w:noProof/>
          <w:color w:val="A6A6A6" w:themeColor="background1" w:themeShade="A6"/>
          <w:sz w:val="10"/>
          <w:szCs w:val="22"/>
        </w:rPr>
      </w:pPr>
    </w:p>
    <w:p w14:paraId="563A3E45" w14:textId="77777777" w:rsidR="00A76D11" w:rsidRPr="008E5E93" w:rsidRDefault="00A76D11" w:rsidP="00AA40D8">
      <w:pPr>
        <w:jc w:val="both"/>
        <w:rPr>
          <w:rFonts w:ascii="Century Gothic" w:hAnsi="Century Gothic"/>
          <w:b/>
          <w:noProof/>
          <w:color w:val="A6A6A6" w:themeColor="background1" w:themeShade="A6"/>
          <w:sz w:val="10"/>
          <w:szCs w:val="22"/>
        </w:rPr>
      </w:pPr>
    </w:p>
    <w:tbl>
      <w:tblPr>
        <w:tblStyle w:val="TableGrid"/>
        <w:tblW w:w="99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51"/>
      </w:tblGrid>
      <w:tr w:rsidR="007E6426" w:rsidRPr="008E5E93" w14:paraId="122CE548" w14:textId="77777777" w:rsidTr="00EE7FA8">
        <w:trPr>
          <w:trHeight w:val="1977"/>
        </w:trPr>
        <w:tc>
          <w:tcPr>
            <w:tcW w:w="9951" w:type="dxa"/>
          </w:tcPr>
          <w:p w14:paraId="3DC0B331" w14:textId="77777777" w:rsidR="007E6426" w:rsidRPr="008E5E93" w:rsidRDefault="007E6426" w:rsidP="00AA40D8">
            <w:pPr>
              <w:ind w:left="540"/>
              <w:jc w:val="both"/>
              <w:rPr>
                <w:rFonts w:ascii="Century Gothic" w:hAnsi="Century Gothic" w:cs="Arial"/>
                <w:b/>
                <w:sz w:val="13"/>
                <w:szCs w:val="13"/>
              </w:rPr>
            </w:pPr>
            <w:r w:rsidRPr="008E5E93">
              <w:rPr>
                <w:rFonts w:ascii="Century Gothic" w:hAnsi="Century Gothic" w:cs="Arial"/>
                <w:b/>
                <w:sz w:val="13"/>
                <w:szCs w:val="13"/>
              </w:rPr>
              <w:t>DISCLAIMER</w:t>
            </w:r>
          </w:p>
          <w:p w14:paraId="24A73785" w14:textId="77777777" w:rsidR="007E6426" w:rsidRPr="008E5E93" w:rsidRDefault="007E6426" w:rsidP="00AA40D8">
            <w:pPr>
              <w:ind w:left="540"/>
              <w:jc w:val="both"/>
              <w:rPr>
                <w:rFonts w:ascii="Century Gothic" w:hAnsi="Century Gothic" w:cs="Arial"/>
                <w:sz w:val="18"/>
                <w:szCs w:val="13"/>
              </w:rPr>
            </w:pPr>
          </w:p>
          <w:p w14:paraId="3E099F31" w14:textId="64C7FF30" w:rsidR="007E6426" w:rsidRPr="00EE7FA8" w:rsidRDefault="00A76D11" w:rsidP="00AA40D8">
            <w:pPr>
              <w:ind w:left="540" w:right="165"/>
              <w:jc w:val="both"/>
              <w:rPr>
                <w:rFonts w:ascii="Century Gothic" w:hAnsi="Century Gothic" w:cs="Arial"/>
                <w:sz w:val="18"/>
                <w:szCs w:val="13"/>
              </w:rPr>
            </w:pPr>
            <w:r w:rsidRPr="00A76D11">
              <w:rPr>
                <w:rFonts w:ascii="Century Gothic" w:hAnsi="Century Gothic" w:cs="Arial"/>
                <w:sz w:val="18"/>
                <w:szCs w:val="13"/>
              </w:rPr>
              <w:t>Any articles, templates, or information mentioned in this document are for reference purposes only and have no association with real-world scenarios or the company, Tata Starbucks. While every effort is made to ensure the information is accurate and up to date, no representations or warranties, express or implied, are made regarding the completeness, accuracy, reliability, suitability, or availability of the information, articles, templates, or related graphics contained herein. Any reliance placed on such information is strictly at your own risk.</w:t>
            </w:r>
          </w:p>
        </w:tc>
      </w:tr>
    </w:tbl>
    <w:p w14:paraId="5F64C3C3" w14:textId="77777777" w:rsidR="007E6426" w:rsidRPr="008E5E93" w:rsidRDefault="007E6426" w:rsidP="00AA40D8">
      <w:pPr>
        <w:jc w:val="both"/>
        <w:rPr>
          <w:rFonts w:ascii="Century Gothic" w:hAnsi="Century Gothic"/>
          <w:sz w:val="18"/>
          <w:szCs w:val="18"/>
        </w:rPr>
      </w:pPr>
    </w:p>
    <w:p w14:paraId="37B6EA0E" w14:textId="77777777" w:rsidR="007E6426" w:rsidRPr="008E5E93" w:rsidRDefault="007E6426" w:rsidP="00AA40D8">
      <w:pPr>
        <w:jc w:val="both"/>
        <w:rPr>
          <w:rFonts w:ascii="Century Gothic" w:hAnsi="Century Gothic"/>
          <w:sz w:val="18"/>
          <w:szCs w:val="18"/>
        </w:rPr>
      </w:pPr>
    </w:p>
    <w:p w14:paraId="7F3DE93C" w14:textId="77777777" w:rsidR="00840C61" w:rsidRPr="008E5E93" w:rsidRDefault="00840C61" w:rsidP="00AA40D8">
      <w:pPr>
        <w:jc w:val="both"/>
        <w:rPr>
          <w:rFonts w:ascii="Century Gothic" w:hAnsi="Century Gothic"/>
          <w:color w:val="2E75B5"/>
          <w:sz w:val="21"/>
          <w:szCs w:val="21"/>
        </w:rPr>
      </w:pPr>
    </w:p>
    <w:sectPr w:rsidR="00840C61" w:rsidRPr="008E5E93" w:rsidSect="007E607F">
      <w:footerReference w:type="even" r:id="rId8"/>
      <w:footerReference w:type="default" r:id="rId9"/>
      <w:pgSz w:w="11906" w:h="16838"/>
      <w:pgMar w:top="720" w:right="720" w:bottom="720" w:left="72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7B02" w14:textId="77777777" w:rsidR="00F82116" w:rsidRDefault="00F82116">
      <w:r>
        <w:separator/>
      </w:r>
    </w:p>
  </w:endnote>
  <w:endnote w:type="continuationSeparator" w:id="0">
    <w:p w14:paraId="40300D5D" w14:textId="77777777" w:rsidR="00F82116" w:rsidRDefault="00F8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0371092"/>
      <w:docPartObj>
        <w:docPartGallery w:val="Page Numbers (Bottom of Page)"/>
        <w:docPartUnique/>
      </w:docPartObj>
    </w:sdtPr>
    <w:sdtEndPr>
      <w:rPr>
        <w:rStyle w:val="PageNumber"/>
      </w:rPr>
    </w:sdtEndPr>
    <w:sdtContent>
      <w:p w14:paraId="6EB9C6D0" w14:textId="5A5A3DAC" w:rsidR="00A76D11" w:rsidRDefault="00A76D11" w:rsidP="00C115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2E61AE" w14:textId="77777777" w:rsidR="00A76D11" w:rsidRDefault="00A76D11" w:rsidP="00A76D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entury Gothic" w:hAnsi="Century Gothic"/>
        <w:sz w:val="18"/>
        <w:szCs w:val="18"/>
      </w:rPr>
      <w:id w:val="-437068944"/>
      <w:docPartObj>
        <w:docPartGallery w:val="Page Numbers (Bottom of Page)"/>
        <w:docPartUnique/>
      </w:docPartObj>
    </w:sdtPr>
    <w:sdtEndPr>
      <w:rPr>
        <w:rStyle w:val="PageNumber"/>
        <w:sz w:val="15"/>
        <w:szCs w:val="15"/>
      </w:rPr>
    </w:sdtEndPr>
    <w:sdtContent>
      <w:p w14:paraId="7E665B87" w14:textId="592DAC69" w:rsidR="00A76D11" w:rsidRPr="00A76D11" w:rsidRDefault="00A76D11" w:rsidP="00C115D2">
        <w:pPr>
          <w:pStyle w:val="Footer"/>
          <w:framePr w:wrap="none" w:vAnchor="text" w:hAnchor="margin" w:xAlign="right" w:y="1"/>
          <w:rPr>
            <w:rStyle w:val="PageNumber"/>
            <w:rFonts w:ascii="Century Gothic" w:hAnsi="Century Gothic"/>
            <w:sz w:val="18"/>
            <w:szCs w:val="18"/>
          </w:rPr>
        </w:pPr>
        <w:r w:rsidRPr="007E607F">
          <w:rPr>
            <w:rStyle w:val="PageNumber"/>
            <w:rFonts w:ascii="Century Gothic" w:hAnsi="Century Gothic"/>
            <w:sz w:val="15"/>
            <w:szCs w:val="15"/>
          </w:rPr>
          <w:fldChar w:fldCharType="begin"/>
        </w:r>
        <w:r w:rsidRPr="007E607F">
          <w:rPr>
            <w:rStyle w:val="PageNumber"/>
            <w:rFonts w:ascii="Century Gothic" w:hAnsi="Century Gothic"/>
            <w:sz w:val="15"/>
            <w:szCs w:val="15"/>
          </w:rPr>
          <w:instrText xml:space="preserve"> PAGE </w:instrText>
        </w:r>
        <w:r w:rsidRPr="007E607F">
          <w:rPr>
            <w:rStyle w:val="PageNumber"/>
            <w:rFonts w:ascii="Century Gothic" w:hAnsi="Century Gothic"/>
            <w:sz w:val="15"/>
            <w:szCs w:val="15"/>
          </w:rPr>
          <w:fldChar w:fldCharType="separate"/>
        </w:r>
        <w:r w:rsidRPr="007E607F">
          <w:rPr>
            <w:rStyle w:val="PageNumber"/>
            <w:rFonts w:ascii="Century Gothic" w:hAnsi="Century Gothic"/>
            <w:noProof/>
            <w:sz w:val="15"/>
            <w:szCs w:val="15"/>
          </w:rPr>
          <w:t>2</w:t>
        </w:r>
        <w:r w:rsidRPr="007E607F">
          <w:rPr>
            <w:rStyle w:val="PageNumber"/>
            <w:rFonts w:ascii="Century Gothic" w:hAnsi="Century Gothic"/>
            <w:sz w:val="15"/>
            <w:szCs w:val="15"/>
          </w:rPr>
          <w:fldChar w:fldCharType="end"/>
        </w:r>
      </w:p>
    </w:sdtContent>
  </w:sdt>
  <w:p w14:paraId="74E80EA0" w14:textId="282AAAF2" w:rsidR="00840C61" w:rsidRPr="007E607F" w:rsidRDefault="00A76D11" w:rsidP="00A76D11">
    <w:pPr>
      <w:pStyle w:val="Footer"/>
      <w:ind w:right="360"/>
      <w:rPr>
        <w:sz w:val="21"/>
        <w:szCs w:val="21"/>
      </w:rPr>
    </w:pPr>
    <w:r w:rsidRPr="007609FF">
      <w:rPr>
        <w:rFonts w:ascii="Century Gothic" w:hAnsi="Century Gothic"/>
        <w:color w:val="000000"/>
        <w:sz w:val="15"/>
        <w:szCs w:val="15"/>
      </w:rPr>
      <w:t>Branch Expansion Strategy for Starbucks Koramangala</w:t>
    </w:r>
    <w:r w:rsidRPr="007E607F">
      <w:rPr>
        <w:rFonts w:ascii="Century Gothic" w:hAnsi="Century Gothic"/>
        <w:color w:val="000000"/>
        <w:sz w:val="15"/>
        <w:szCs w:val="15"/>
      </w:rPr>
      <w:t xml:space="preserve"> (Case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77F7" w14:textId="77777777" w:rsidR="00F82116" w:rsidRDefault="00F82116">
      <w:r>
        <w:separator/>
      </w:r>
    </w:p>
  </w:footnote>
  <w:footnote w:type="continuationSeparator" w:id="0">
    <w:p w14:paraId="1CE9050A" w14:textId="77777777" w:rsidR="00F82116" w:rsidRDefault="00F82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3DE"/>
    <w:multiLevelType w:val="hybridMultilevel"/>
    <w:tmpl w:val="7CFAF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111315"/>
    <w:multiLevelType w:val="multilevel"/>
    <w:tmpl w:val="9B5A3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54F7D"/>
    <w:multiLevelType w:val="hybridMultilevel"/>
    <w:tmpl w:val="FBC0BD3E"/>
    <w:lvl w:ilvl="0" w:tplc="7A941572">
      <w:numFmt w:val="bullet"/>
      <w:lvlText w:val=""/>
      <w:lvlJc w:val="left"/>
      <w:pPr>
        <w:ind w:left="900" w:hanging="360"/>
      </w:pPr>
      <w:rPr>
        <w:rFonts w:ascii="Century Gothic" w:eastAsia="Arial" w:hAnsi="Century Gothic" w:cs="Aria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 w15:restartNumberingAfterBreak="0">
    <w:nsid w:val="238D1B89"/>
    <w:multiLevelType w:val="hybridMultilevel"/>
    <w:tmpl w:val="F9C0BFFE"/>
    <w:lvl w:ilvl="0" w:tplc="08090001">
      <w:start w:val="1"/>
      <w:numFmt w:val="bullet"/>
      <w:lvlText w:val=""/>
      <w:lvlJc w:val="left"/>
      <w:pPr>
        <w:ind w:left="12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79744E"/>
    <w:multiLevelType w:val="multilevel"/>
    <w:tmpl w:val="EC1460AE"/>
    <w:lvl w:ilvl="0">
      <w:start w:val="3"/>
      <w:numFmt w:val="decimal"/>
      <w:lvlText w:val="%1."/>
      <w:lvlJc w:val="left"/>
      <w:pPr>
        <w:ind w:left="432" w:hanging="432"/>
      </w:pPr>
      <w:rPr>
        <w:rFonts w:ascii="Century Gothic" w:hAnsi="Century Gothic" w:hint="default"/>
        <w:sz w:val="28"/>
      </w:rPr>
    </w:lvl>
    <w:lvl w:ilvl="1">
      <w:start w:val="3"/>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5613196"/>
    <w:multiLevelType w:val="multilevel"/>
    <w:tmpl w:val="0DFE3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D54495"/>
    <w:multiLevelType w:val="hybridMultilevel"/>
    <w:tmpl w:val="B30A1B20"/>
    <w:lvl w:ilvl="0" w:tplc="DDA81D06">
      <w:start w:val="1"/>
      <w:numFmt w:val="bullet"/>
      <w:lvlText w:val="•"/>
      <w:lvlJc w:val="left"/>
      <w:pPr>
        <w:tabs>
          <w:tab w:val="num" w:pos="720"/>
        </w:tabs>
        <w:ind w:left="720" w:hanging="360"/>
      </w:pPr>
      <w:rPr>
        <w:rFonts w:ascii="Arial" w:hAnsi="Arial" w:hint="default"/>
      </w:rPr>
    </w:lvl>
    <w:lvl w:ilvl="1" w:tplc="BC60251C">
      <w:numFmt w:val="bullet"/>
      <w:lvlText w:val="•"/>
      <w:lvlJc w:val="left"/>
      <w:pPr>
        <w:tabs>
          <w:tab w:val="num" w:pos="1440"/>
        </w:tabs>
        <w:ind w:left="1440" w:hanging="360"/>
      </w:pPr>
      <w:rPr>
        <w:rFonts w:ascii="Arial" w:hAnsi="Arial" w:hint="default"/>
      </w:rPr>
    </w:lvl>
    <w:lvl w:ilvl="2" w:tplc="0972DA0C" w:tentative="1">
      <w:start w:val="1"/>
      <w:numFmt w:val="bullet"/>
      <w:lvlText w:val="•"/>
      <w:lvlJc w:val="left"/>
      <w:pPr>
        <w:tabs>
          <w:tab w:val="num" w:pos="2160"/>
        </w:tabs>
        <w:ind w:left="2160" w:hanging="360"/>
      </w:pPr>
      <w:rPr>
        <w:rFonts w:ascii="Arial" w:hAnsi="Arial" w:hint="default"/>
      </w:rPr>
    </w:lvl>
    <w:lvl w:ilvl="3" w:tplc="B88691F2" w:tentative="1">
      <w:start w:val="1"/>
      <w:numFmt w:val="bullet"/>
      <w:lvlText w:val="•"/>
      <w:lvlJc w:val="left"/>
      <w:pPr>
        <w:tabs>
          <w:tab w:val="num" w:pos="2880"/>
        </w:tabs>
        <w:ind w:left="2880" w:hanging="360"/>
      </w:pPr>
      <w:rPr>
        <w:rFonts w:ascii="Arial" w:hAnsi="Arial" w:hint="default"/>
      </w:rPr>
    </w:lvl>
    <w:lvl w:ilvl="4" w:tplc="6B1A6578" w:tentative="1">
      <w:start w:val="1"/>
      <w:numFmt w:val="bullet"/>
      <w:lvlText w:val="•"/>
      <w:lvlJc w:val="left"/>
      <w:pPr>
        <w:tabs>
          <w:tab w:val="num" w:pos="3600"/>
        </w:tabs>
        <w:ind w:left="3600" w:hanging="360"/>
      </w:pPr>
      <w:rPr>
        <w:rFonts w:ascii="Arial" w:hAnsi="Arial" w:hint="default"/>
      </w:rPr>
    </w:lvl>
    <w:lvl w:ilvl="5" w:tplc="45262CC8" w:tentative="1">
      <w:start w:val="1"/>
      <w:numFmt w:val="bullet"/>
      <w:lvlText w:val="•"/>
      <w:lvlJc w:val="left"/>
      <w:pPr>
        <w:tabs>
          <w:tab w:val="num" w:pos="4320"/>
        </w:tabs>
        <w:ind w:left="4320" w:hanging="360"/>
      </w:pPr>
      <w:rPr>
        <w:rFonts w:ascii="Arial" w:hAnsi="Arial" w:hint="default"/>
      </w:rPr>
    </w:lvl>
    <w:lvl w:ilvl="6" w:tplc="43EABFB6" w:tentative="1">
      <w:start w:val="1"/>
      <w:numFmt w:val="bullet"/>
      <w:lvlText w:val="•"/>
      <w:lvlJc w:val="left"/>
      <w:pPr>
        <w:tabs>
          <w:tab w:val="num" w:pos="5040"/>
        </w:tabs>
        <w:ind w:left="5040" w:hanging="360"/>
      </w:pPr>
      <w:rPr>
        <w:rFonts w:ascii="Arial" w:hAnsi="Arial" w:hint="default"/>
      </w:rPr>
    </w:lvl>
    <w:lvl w:ilvl="7" w:tplc="1AD494B4" w:tentative="1">
      <w:start w:val="1"/>
      <w:numFmt w:val="bullet"/>
      <w:lvlText w:val="•"/>
      <w:lvlJc w:val="left"/>
      <w:pPr>
        <w:tabs>
          <w:tab w:val="num" w:pos="5760"/>
        </w:tabs>
        <w:ind w:left="5760" w:hanging="360"/>
      </w:pPr>
      <w:rPr>
        <w:rFonts w:ascii="Arial" w:hAnsi="Arial" w:hint="default"/>
      </w:rPr>
    </w:lvl>
    <w:lvl w:ilvl="8" w:tplc="2D44CE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E24371"/>
    <w:multiLevelType w:val="multilevel"/>
    <w:tmpl w:val="042A2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F16C10"/>
    <w:multiLevelType w:val="multilevel"/>
    <w:tmpl w:val="D6C023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2BC24D9"/>
    <w:multiLevelType w:val="multilevel"/>
    <w:tmpl w:val="A02AE0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E70113"/>
    <w:multiLevelType w:val="multilevel"/>
    <w:tmpl w:val="AD065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141D4F"/>
    <w:multiLevelType w:val="multilevel"/>
    <w:tmpl w:val="46521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D83BED"/>
    <w:multiLevelType w:val="hybridMultilevel"/>
    <w:tmpl w:val="4D2637CE"/>
    <w:lvl w:ilvl="0" w:tplc="7A941572">
      <w:numFmt w:val="bullet"/>
      <w:lvlText w:val=""/>
      <w:lvlJc w:val="left"/>
      <w:pPr>
        <w:ind w:left="900" w:hanging="360"/>
      </w:pPr>
      <w:rPr>
        <w:rFonts w:ascii="Century Gothic" w:eastAsia="Arial" w:hAnsi="Century Gothic"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C40A60"/>
    <w:multiLevelType w:val="multilevel"/>
    <w:tmpl w:val="5F9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B6DF9"/>
    <w:multiLevelType w:val="hybridMultilevel"/>
    <w:tmpl w:val="9604C42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5BB44E46"/>
    <w:multiLevelType w:val="multilevel"/>
    <w:tmpl w:val="528EAB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DCD3C5F"/>
    <w:multiLevelType w:val="multilevel"/>
    <w:tmpl w:val="8B64DEFA"/>
    <w:lvl w:ilvl="0">
      <w:start w:val="3"/>
      <w:numFmt w:val="decimal"/>
      <w:lvlText w:val="%1."/>
      <w:lvlJc w:val="left"/>
      <w:pPr>
        <w:ind w:left="432" w:hanging="432"/>
      </w:pPr>
      <w:rPr>
        <w:rFonts w:ascii="Century Gothic" w:hAnsi="Century Gothic" w:hint="default"/>
        <w:sz w:val="28"/>
      </w:rPr>
    </w:lvl>
    <w:lvl w:ilvl="1">
      <w:start w:val="3"/>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E0663CB"/>
    <w:multiLevelType w:val="multilevel"/>
    <w:tmpl w:val="E88866F8"/>
    <w:lvl w:ilvl="0">
      <w:start w:val="4"/>
      <w:numFmt w:val="decimal"/>
      <w:lvlText w:val="%1."/>
      <w:lvlJc w:val="left"/>
      <w:pPr>
        <w:ind w:left="612" w:hanging="432"/>
      </w:pPr>
      <w:rPr>
        <w:rFonts w:ascii="Century Gothic" w:hAnsi="Century Gothic" w:hint="default"/>
        <w:sz w:val="28"/>
      </w:rPr>
    </w:lvl>
    <w:lvl w:ilvl="1">
      <w:start w:val="4"/>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E7F7032"/>
    <w:multiLevelType w:val="hybridMultilevel"/>
    <w:tmpl w:val="DBEA26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667AF3"/>
    <w:multiLevelType w:val="multilevel"/>
    <w:tmpl w:val="35C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F04FB"/>
    <w:multiLevelType w:val="multilevel"/>
    <w:tmpl w:val="A22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B1F3A"/>
    <w:multiLevelType w:val="multilevel"/>
    <w:tmpl w:val="6EC4C5D6"/>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1080"/>
      </w:pPr>
      <w:rPr>
        <w:rFonts w:ascii="Courier New" w:eastAsia="Courier New" w:hAnsi="Courier New" w:cs="Courier New"/>
      </w:rPr>
    </w:lvl>
    <w:lvl w:ilvl="2">
      <w:numFmt w:val="bullet"/>
      <w:lvlText w:val=""/>
      <w:lvlJc w:val="left"/>
      <w:pPr>
        <w:ind w:left="2160" w:hanging="1800"/>
      </w:pPr>
    </w:lvl>
    <w:lvl w:ilvl="3">
      <w:numFmt w:val="bullet"/>
      <w:lvlText w:val="●"/>
      <w:lvlJc w:val="left"/>
      <w:pPr>
        <w:ind w:left="2880" w:hanging="2520"/>
      </w:pPr>
      <w:rPr>
        <w:rFonts w:ascii="Noto Sans Symbols" w:eastAsia="Noto Sans Symbols" w:hAnsi="Noto Sans Symbols" w:cs="Noto Sans Symbols"/>
      </w:rPr>
    </w:lvl>
    <w:lvl w:ilvl="4">
      <w:numFmt w:val="bullet"/>
      <w:lvlText w:val="o"/>
      <w:lvlJc w:val="left"/>
      <w:pPr>
        <w:ind w:left="3600" w:hanging="3240"/>
      </w:pPr>
      <w:rPr>
        <w:rFonts w:ascii="Courier New" w:eastAsia="Courier New" w:hAnsi="Courier New" w:cs="Courier New"/>
      </w:rPr>
    </w:lvl>
    <w:lvl w:ilvl="5">
      <w:numFmt w:val="bullet"/>
      <w:lvlText w:val=""/>
      <w:lvlJc w:val="left"/>
      <w:pPr>
        <w:ind w:left="4320" w:hanging="3960"/>
      </w:pPr>
    </w:lvl>
    <w:lvl w:ilvl="6">
      <w:numFmt w:val="bullet"/>
      <w:lvlText w:val="●"/>
      <w:lvlJc w:val="left"/>
      <w:pPr>
        <w:ind w:left="5040" w:hanging="4680"/>
      </w:pPr>
      <w:rPr>
        <w:rFonts w:ascii="Noto Sans Symbols" w:eastAsia="Noto Sans Symbols" w:hAnsi="Noto Sans Symbols" w:cs="Noto Sans Symbols"/>
      </w:rPr>
    </w:lvl>
    <w:lvl w:ilvl="7">
      <w:numFmt w:val="bullet"/>
      <w:lvlText w:val="o"/>
      <w:lvlJc w:val="left"/>
      <w:pPr>
        <w:ind w:left="5760" w:hanging="5400"/>
      </w:pPr>
      <w:rPr>
        <w:rFonts w:ascii="Courier New" w:eastAsia="Courier New" w:hAnsi="Courier New" w:cs="Courier New"/>
      </w:rPr>
    </w:lvl>
    <w:lvl w:ilvl="8">
      <w:numFmt w:val="bullet"/>
      <w:lvlText w:val=""/>
      <w:lvlJc w:val="left"/>
      <w:pPr>
        <w:ind w:left="6480" w:hanging="6120"/>
      </w:pPr>
    </w:lvl>
  </w:abstractNum>
  <w:abstractNum w:abstractNumId="22" w15:restartNumberingAfterBreak="0">
    <w:nsid w:val="6E7721B0"/>
    <w:multiLevelType w:val="multilevel"/>
    <w:tmpl w:val="07C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E6652"/>
    <w:multiLevelType w:val="multilevel"/>
    <w:tmpl w:val="4E487B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CD13A38"/>
    <w:multiLevelType w:val="multilevel"/>
    <w:tmpl w:val="2E8AE18E"/>
    <w:lvl w:ilvl="0">
      <w:start w:val="1"/>
      <w:numFmt w:val="decimal"/>
      <w:lvlText w:val="%1."/>
      <w:lvlJc w:val="left"/>
      <w:pPr>
        <w:ind w:left="432" w:hanging="432"/>
      </w:pPr>
      <w:rPr>
        <w:rFonts w:ascii="Century Gothic" w:hAnsi="Century Gothic" w:hint="default"/>
        <w:sz w:val="28"/>
      </w:rPr>
    </w:lvl>
    <w:lvl w:ilvl="1">
      <w:start w:val="1"/>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5"/>
  </w:num>
  <w:num w:numId="3">
    <w:abstractNumId w:val="11"/>
  </w:num>
  <w:num w:numId="4">
    <w:abstractNumId w:val="21"/>
  </w:num>
  <w:num w:numId="5">
    <w:abstractNumId w:val="4"/>
  </w:num>
  <w:num w:numId="6">
    <w:abstractNumId w:val="17"/>
  </w:num>
  <w:num w:numId="7">
    <w:abstractNumId w:val="16"/>
  </w:num>
  <w:num w:numId="8">
    <w:abstractNumId w:val="0"/>
  </w:num>
  <w:num w:numId="9">
    <w:abstractNumId w:val="9"/>
  </w:num>
  <w:num w:numId="10">
    <w:abstractNumId w:val="10"/>
  </w:num>
  <w:num w:numId="11">
    <w:abstractNumId w:val="7"/>
  </w:num>
  <w:num w:numId="12">
    <w:abstractNumId w:val="1"/>
  </w:num>
  <w:num w:numId="13">
    <w:abstractNumId w:val="14"/>
  </w:num>
  <w:num w:numId="14">
    <w:abstractNumId w:val="2"/>
  </w:num>
  <w:num w:numId="15">
    <w:abstractNumId w:val="15"/>
  </w:num>
  <w:num w:numId="16">
    <w:abstractNumId w:val="8"/>
  </w:num>
  <w:num w:numId="17">
    <w:abstractNumId w:val="23"/>
  </w:num>
  <w:num w:numId="18">
    <w:abstractNumId w:val="22"/>
  </w:num>
  <w:num w:numId="19">
    <w:abstractNumId w:val="19"/>
  </w:num>
  <w:num w:numId="20">
    <w:abstractNumId w:val="13"/>
  </w:num>
  <w:num w:numId="21">
    <w:abstractNumId w:val="20"/>
  </w:num>
  <w:num w:numId="22">
    <w:abstractNumId w:val="12"/>
  </w:num>
  <w:num w:numId="23">
    <w:abstractNumId w:val="3"/>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DA"/>
    <w:rsid w:val="000061F6"/>
    <w:rsid w:val="00007A43"/>
    <w:rsid w:val="00016417"/>
    <w:rsid w:val="00044F12"/>
    <w:rsid w:val="00045D8E"/>
    <w:rsid w:val="000475D4"/>
    <w:rsid w:val="0006211A"/>
    <w:rsid w:val="00080D27"/>
    <w:rsid w:val="00090361"/>
    <w:rsid w:val="00091645"/>
    <w:rsid w:val="000C7DDC"/>
    <w:rsid w:val="000D0BD6"/>
    <w:rsid w:val="000D77DF"/>
    <w:rsid w:val="000F1020"/>
    <w:rsid w:val="000F2874"/>
    <w:rsid w:val="0010363C"/>
    <w:rsid w:val="00116E58"/>
    <w:rsid w:val="00157D38"/>
    <w:rsid w:val="00171F58"/>
    <w:rsid w:val="001A3173"/>
    <w:rsid w:val="001A6411"/>
    <w:rsid w:val="001D5AEC"/>
    <w:rsid w:val="001F19D7"/>
    <w:rsid w:val="001F3516"/>
    <w:rsid w:val="0020047C"/>
    <w:rsid w:val="00205D3F"/>
    <w:rsid w:val="00242458"/>
    <w:rsid w:val="00247039"/>
    <w:rsid w:val="002A74FC"/>
    <w:rsid w:val="002B2958"/>
    <w:rsid w:val="002F33D2"/>
    <w:rsid w:val="003200F4"/>
    <w:rsid w:val="00346614"/>
    <w:rsid w:val="003538EC"/>
    <w:rsid w:val="00386B6E"/>
    <w:rsid w:val="003B49FB"/>
    <w:rsid w:val="004341DB"/>
    <w:rsid w:val="00440206"/>
    <w:rsid w:val="004806F8"/>
    <w:rsid w:val="004D7CFA"/>
    <w:rsid w:val="004E672B"/>
    <w:rsid w:val="00541F81"/>
    <w:rsid w:val="00587008"/>
    <w:rsid w:val="005C3292"/>
    <w:rsid w:val="005D0135"/>
    <w:rsid w:val="005E51A0"/>
    <w:rsid w:val="0061432D"/>
    <w:rsid w:val="0066349C"/>
    <w:rsid w:val="007434C3"/>
    <w:rsid w:val="0075369A"/>
    <w:rsid w:val="00754123"/>
    <w:rsid w:val="00754C83"/>
    <w:rsid w:val="0075594E"/>
    <w:rsid w:val="007609FF"/>
    <w:rsid w:val="00762A74"/>
    <w:rsid w:val="00781C79"/>
    <w:rsid w:val="007A7E2B"/>
    <w:rsid w:val="007B0C66"/>
    <w:rsid w:val="007C341E"/>
    <w:rsid w:val="007E607F"/>
    <w:rsid w:val="007E6348"/>
    <w:rsid w:val="007E6426"/>
    <w:rsid w:val="00807F6D"/>
    <w:rsid w:val="00832A1F"/>
    <w:rsid w:val="00840C61"/>
    <w:rsid w:val="0084113B"/>
    <w:rsid w:val="00857095"/>
    <w:rsid w:val="008A367D"/>
    <w:rsid w:val="008E5E93"/>
    <w:rsid w:val="00901B41"/>
    <w:rsid w:val="0094372B"/>
    <w:rsid w:val="0095518B"/>
    <w:rsid w:val="0095746B"/>
    <w:rsid w:val="00980AB4"/>
    <w:rsid w:val="0098587B"/>
    <w:rsid w:val="00993D5B"/>
    <w:rsid w:val="009A3DB8"/>
    <w:rsid w:val="009B741E"/>
    <w:rsid w:val="009D2F26"/>
    <w:rsid w:val="009D347D"/>
    <w:rsid w:val="00A51BDA"/>
    <w:rsid w:val="00A76D11"/>
    <w:rsid w:val="00AA1C67"/>
    <w:rsid w:val="00AA40D8"/>
    <w:rsid w:val="00AE32E6"/>
    <w:rsid w:val="00B0076D"/>
    <w:rsid w:val="00B164AF"/>
    <w:rsid w:val="00B25557"/>
    <w:rsid w:val="00B41924"/>
    <w:rsid w:val="00B5785B"/>
    <w:rsid w:val="00B6228D"/>
    <w:rsid w:val="00BA06CF"/>
    <w:rsid w:val="00BE3603"/>
    <w:rsid w:val="00C22192"/>
    <w:rsid w:val="00C46F17"/>
    <w:rsid w:val="00CD15E9"/>
    <w:rsid w:val="00CD1A31"/>
    <w:rsid w:val="00CF2239"/>
    <w:rsid w:val="00D03D3A"/>
    <w:rsid w:val="00D2202E"/>
    <w:rsid w:val="00D35120"/>
    <w:rsid w:val="00DA4FEC"/>
    <w:rsid w:val="00DC07DE"/>
    <w:rsid w:val="00DF03F7"/>
    <w:rsid w:val="00EA126F"/>
    <w:rsid w:val="00EA1AE9"/>
    <w:rsid w:val="00EB0F8A"/>
    <w:rsid w:val="00EE6480"/>
    <w:rsid w:val="00EE722D"/>
    <w:rsid w:val="00EE7FA8"/>
    <w:rsid w:val="00EF0A24"/>
    <w:rsid w:val="00EF33C8"/>
    <w:rsid w:val="00F533CC"/>
    <w:rsid w:val="00F82116"/>
    <w:rsid w:val="00F96F49"/>
    <w:rsid w:val="00FB2B06"/>
    <w:rsid w:val="00FC30D7"/>
    <w:rsid w:val="00FC4C50"/>
    <w:rsid w:val="00FE25ED"/>
    <w:rsid w:val="00FE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0BC7"/>
  <w15:docId w15:val="{AB49521C-DFD5-364F-81ED-5B420E02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41E"/>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uiPriority w:val="9"/>
    <w:qFormat/>
    <w:pPr>
      <w:keepNext/>
      <w:keepLines/>
      <w:spacing w:before="240" w:after="240"/>
      <w:ind w:left="431" w:hanging="431"/>
      <w:outlineLvl w:val="0"/>
    </w:pPr>
    <w:rPr>
      <w:sz w:val="40"/>
      <w:szCs w:val="40"/>
    </w:rPr>
  </w:style>
  <w:style w:type="paragraph" w:styleId="Heading2">
    <w:name w:val="heading 2"/>
    <w:basedOn w:val="Normal"/>
    <w:next w:val="Normal"/>
    <w:uiPriority w:val="9"/>
    <w:unhideWhenUsed/>
    <w:qFormat/>
    <w:pPr>
      <w:keepNext/>
      <w:keepLines/>
      <w:spacing w:before="240" w:after="240"/>
      <w:ind w:left="578" w:hanging="578"/>
      <w:outlineLvl w:val="1"/>
    </w:pPr>
    <w:rPr>
      <w:sz w:val="32"/>
      <w:szCs w:val="32"/>
    </w:rPr>
  </w:style>
  <w:style w:type="paragraph" w:styleId="Heading3">
    <w:name w:val="heading 3"/>
    <w:basedOn w:val="Normal"/>
    <w:next w:val="Normal"/>
    <w:uiPriority w:val="9"/>
    <w:semiHidden/>
    <w:unhideWhenUsed/>
    <w:qFormat/>
    <w:pPr>
      <w:keepNext/>
      <w:keepLines/>
      <w:spacing w:before="40"/>
      <w:ind w:left="720" w:hanging="720"/>
      <w:outlineLvl w:val="2"/>
    </w:pPr>
  </w:style>
  <w:style w:type="paragraph" w:styleId="Heading4">
    <w:name w:val="heading 4"/>
    <w:basedOn w:val="Normal"/>
    <w:next w:val="Normal"/>
    <w:uiPriority w:val="9"/>
    <w:semiHidden/>
    <w:unhideWhenUsed/>
    <w:qFormat/>
    <w:pPr>
      <w:keepNext/>
      <w:keepLines/>
      <w:spacing w:before="40"/>
      <w:ind w:left="864" w:hanging="864"/>
      <w:outlineLvl w:val="3"/>
    </w:pPr>
    <w:rPr>
      <w:i/>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bottom w:w="57" w:type="dxa"/>
      </w:tblCellMar>
    </w:tblPr>
  </w:style>
  <w:style w:type="table" w:customStyle="1" w:styleId="a0">
    <w:basedOn w:val="TableNormal"/>
    <w:pPr>
      <w:spacing w:after="0" w:line="240" w:lineRule="auto"/>
    </w:pPr>
    <w:tblPr>
      <w:tblStyleRowBandSize w:val="1"/>
      <w:tblStyleColBandSize w:val="1"/>
      <w:tblCellMar>
        <w:top w:w="57" w:type="dxa"/>
        <w:bottom w:w="57" w:type="dxa"/>
      </w:tblCellMar>
    </w:tblPr>
  </w:style>
  <w:style w:type="table" w:customStyle="1" w:styleId="a1">
    <w:basedOn w:val="TableNormal"/>
    <w:pPr>
      <w:spacing w:after="0" w:line="240" w:lineRule="auto"/>
    </w:pPr>
    <w:tblPr>
      <w:tblStyleRowBandSize w:val="1"/>
      <w:tblStyleColBandSize w:val="1"/>
      <w:tblCellMar>
        <w:top w:w="57" w:type="dxa"/>
        <w:bottom w:w="57" w:type="dxa"/>
      </w:tblCellMar>
    </w:tblPr>
  </w:style>
  <w:style w:type="table" w:customStyle="1" w:styleId="a2">
    <w:basedOn w:val="TableNormal"/>
    <w:pPr>
      <w:spacing w:after="0" w:line="240" w:lineRule="auto"/>
    </w:pPr>
    <w:tblPr>
      <w:tblStyleRowBandSize w:val="1"/>
      <w:tblStyleColBandSize w:val="1"/>
      <w:tblCellMar>
        <w:top w:w="57" w:type="dxa"/>
        <w:bottom w:w="57" w:type="dxa"/>
      </w:tblCellMar>
    </w:tblPr>
  </w:style>
  <w:style w:type="table" w:customStyle="1" w:styleId="a3">
    <w:basedOn w:val="TableNormal"/>
    <w:pPr>
      <w:spacing w:after="0" w:line="240" w:lineRule="auto"/>
    </w:pPr>
    <w:tblPr>
      <w:tblStyleRowBandSize w:val="1"/>
      <w:tblStyleColBandSize w:val="1"/>
      <w:tblCellMar>
        <w:top w:w="57" w:type="dxa"/>
        <w:bottom w:w="57" w:type="dxa"/>
      </w:tblCellMar>
    </w:tblPr>
  </w:style>
  <w:style w:type="table" w:customStyle="1" w:styleId="a4">
    <w:basedOn w:val="TableNormal"/>
    <w:pPr>
      <w:spacing w:after="0" w:line="240" w:lineRule="auto"/>
    </w:pPr>
    <w:tblPr>
      <w:tblStyleRowBandSize w:val="1"/>
      <w:tblStyleColBandSize w:val="1"/>
      <w:tblCellMar>
        <w:top w:w="57" w:type="dxa"/>
        <w:bottom w:w="57" w:type="dxa"/>
      </w:tblCellMar>
    </w:tblPr>
  </w:style>
  <w:style w:type="paragraph" w:customStyle="1" w:styleId="TableHeading">
    <w:name w:val="Table Heading"/>
    <w:rsid w:val="00B0076D"/>
    <w:pPr>
      <w:spacing w:before="60" w:after="60" w:line="240" w:lineRule="auto"/>
    </w:pPr>
    <w:rPr>
      <w:rFonts w:eastAsia="Times New Roman"/>
      <w:b/>
      <w:lang w:val="en-US"/>
    </w:rPr>
  </w:style>
  <w:style w:type="character" w:customStyle="1" w:styleId="TableTextChar">
    <w:name w:val="Table Text Char"/>
    <w:link w:val="TableText"/>
    <w:locked/>
    <w:rsid w:val="00B0076D"/>
    <w:rPr>
      <w:rFonts w:eastAsia="Times New Roman"/>
      <w:szCs w:val="20"/>
    </w:rPr>
  </w:style>
  <w:style w:type="paragraph" w:customStyle="1" w:styleId="TableText">
    <w:name w:val="Table Text"/>
    <w:link w:val="TableTextChar"/>
    <w:qFormat/>
    <w:rsid w:val="00B0076D"/>
    <w:pPr>
      <w:spacing w:before="60" w:after="60" w:line="240" w:lineRule="auto"/>
    </w:pPr>
    <w:rPr>
      <w:rFonts w:eastAsia="Times New Roman"/>
      <w:szCs w:val="20"/>
    </w:rPr>
  </w:style>
  <w:style w:type="paragraph" w:styleId="NoSpacing">
    <w:name w:val="No Spacing"/>
    <w:link w:val="NoSpacingChar"/>
    <w:uiPriority w:val="1"/>
    <w:qFormat/>
    <w:rsid w:val="00B0076D"/>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character" w:customStyle="1" w:styleId="NoSpacingChar">
    <w:name w:val="No Spacing Char"/>
    <w:basedOn w:val="DefaultParagraphFont"/>
    <w:link w:val="NoSpacing"/>
    <w:uiPriority w:val="1"/>
    <w:rsid w:val="00B0076D"/>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B0076D"/>
    <w:pPr>
      <w:tabs>
        <w:tab w:val="center" w:pos="4680"/>
        <w:tab w:val="right" w:pos="9360"/>
      </w:tabs>
    </w:pPr>
  </w:style>
  <w:style w:type="character" w:customStyle="1" w:styleId="HeaderChar">
    <w:name w:val="Header Char"/>
    <w:basedOn w:val="DefaultParagraphFont"/>
    <w:link w:val="Header"/>
    <w:uiPriority w:val="99"/>
    <w:rsid w:val="00B0076D"/>
  </w:style>
  <w:style w:type="paragraph" w:styleId="Footer">
    <w:name w:val="footer"/>
    <w:basedOn w:val="Normal"/>
    <w:link w:val="FooterChar"/>
    <w:uiPriority w:val="99"/>
    <w:unhideWhenUsed/>
    <w:rsid w:val="00B0076D"/>
    <w:pPr>
      <w:tabs>
        <w:tab w:val="center" w:pos="4680"/>
        <w:tab w:val="right" w:pos="9360"/>
      </w:tabs>
    </w:pPr>
  </w:style>
  <w:style w:type="character" w:customStyle="1" w:styleId="FooterChar">
    <w:name w:val="Footer Char"/>
    <w:basedOn w:val="DefaultParagraphFont"/>
    <w:link w:val="Footer"/>
    <w:uiPriority w:val="99"/>
    <w:rsid w:val="00B0076D"/>
  </w:style>
  <w:style w:type="paragraph" w:styleId="TOC1">
    <w:name w:val="toc 1"/>
    <w:basedOn w:val="Normal"/>
    <w:next w:val="Normal"/>
    <w:autoRedefine/>
    <w:uiPriority w:val="39"/>
    <w:unhideWhenUsed/>
    <w:rsid w:val="00BA06CF"/>
    <w:pPr>
      <w:tabs>
        <w:tab w:val="left" w:pos="440"/>
        <w:tab w:val="right" w:pos="10456"/>
      </w:tabs>
      <w:spacing w:after="100"/>
      <w:ind w:left="180"/>
    </w:pPr>
  </w:style>
  <w:style w:type="paragraph" w:styleId="TOC2">
    <w:name w:val="toc 2"/>
    <w:basedOn w:val="Normal"/>
    <w:next w:val="Normal"/>
    <w:autoRedefine/>
    <w:uiPriority w:val="39"/>
    <w:unhideWhenUsed/>
    <w:rsid w:val="008E5E93"/>
    <w:pPr>
      <w:tabs>
        <w:tab w:val="right" w:pos="10456"/>
      </w:tabs>
      <w:spacing w:after="100"/>
      <w:ind w:left="180"/>
    </w:pPr>
    <w:rPr>
      <w:rFonts w:ascii="Century Gothic" w:hAnsi="Century Gothic"/>
      <w:noProof/>
      <w:sz w:val="13"/>
      <w:szCs w:val="13"/>
    </w:rPr>
  </w:style>
  <w:style w:type="character" w:styleId="Hyperlink">
    <w:name w:val="Hyperlink"/>
    <w:basedOn w:val="DefaultParagraphFont"/>
    <w:uiPriority w:val="99"/>
    <w:unhideWhenUsed/>
    <w:rsid w:val="00B5785B"/>
    <w:rPr>
      <w:color w:val="0563C1" w:themeColor="hyperlink"/>
      <w:u w:val="single"/>
    </w:rPr>
  </w:style>
  <w:style w:type="paragraph" w:styleId="ListParagraph">
    <w:name w:val="List Paragraph"/>
    <w:basedOn w:val="Normal"/>
    <w:uiPriority w:val="34"/>
    <w:qFormat/>
    <w:rsid w:val="0010363C"/>
    <w:pPr>
      <w:ind w:left="720"/>
      <w:contextualSpacing/>
    </w:pPr>
  </w:style>
  <w:style w:type="table" w:styleId="TableGrid">
    <w:name w:val="Table Grid"/>
    <w:basedOn w:val="TableNormal"/>
    <w:uiPriority w:val="99"/>
    <w:rsid w:val="007E6426"/>
    <w:pPr>
      <w:spacing w:after="0"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2202E"/>
    <w:pPr>
      <w:spacing w:before="60" w:after="120"/>
      <w:ind w:left="576"/>
      <w:jc w:val="both"/>
    </w:pPr>
    <w:rPr>
      <w:lang w:val="en-US"/>
    </w:rPr>
  </w:style>
  <w:style w:type="character" w:customStyle="1" w:styleId="BodyTextChar">
    <w:name w:val="Body Text Char"/>
    <w:basedOn w:val="DefaultParagraphFont"/>
    <w:link w:val="BodyText"/>
    <w:rsid w:val="00D2202E"/>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594E"/>
    <w:rPr>
      <w:b/>
      <w:bCs/>
    </w:rPr>
  </w:style>
  <w:style w:type="table" w:styleId="TableGridLight">
    <w:name w:val="Grid Table Light"/>
    <w:basedOn w:val="TableNormal"/>
    <w:uiPriority w:val="40"/>
    <w:rsid w:val="007C34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34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3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C34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E672B"/>
    <w:pPr>
      <w:spacing w:before="100" w:beforeAutospacing="1" w:after="100" w:afterAutospacing="1"/>
    </w:pPr>
  </w:style>
  <w:style w:type="character" w:styleId="PageNumber">
    <w:name w:val="page number"/>
    <w:basedOn w:val="DefaultParagraphFont"/>
    <w:uiPriority w:val="99"/>
    <w:semiHidden/>
    <w:unhideWhenUsed/>
    <w:rsid w:val="00A76D11"/>
  </w:style>
  <w:style w:type="character" w:styleId="UnresolvedMention">
    <w:name w:val="Unresolved Mention"/>
    <w:basedOn w:val="DefaultParagraphFont"/>
    <w:uiPriority w:val="99"/>
    <w:semiHidden/>
    <w:unhideWhenUsed/>
    <w:rsid w:val="008E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142">
      <w:bodyDiv w:val="1"/>
      <w:marLeft w:val="0"/>
      <w:marRight w:val="0"/>
      <w:marTop w:val="0"/>
      <w:marBottom w:val="0"/>
      <w:divBdr>
        <w:top w:val="none" w:sz="0" w:space="0" w:color="auto"/>
        <w:left w:val="none" w:sz="0" w:space="0" w:color="auto"/>
        <w:bottom w:val="none" w:sz="0" w:space="0" w:color="auto"/>
        <w:right w:val="none" w:sz="0" w:space="0" w:color="auto"/>
      </w:divBdr>
    </w:div>
    <w:div w:id="41635207">
      <w:bodyDiv w:val="1"/>
      <w:marLeft w:val="0"/>
      <w:marRight w:val="0"/>
      <w:marTop w:val="0"/>
      <w:marBottom w:val="0"/>
      <w:divBdr>
        <w:top w:val="none" w:sz="0" w:space="0" w:color="auto"/>
        <w:left w:val="none" w:sz="0" w:space="0" w:color="auto"/>
        <w:bottom w:val="none" w:sz="0" w:space="0" w:color="auto"/>
        <w:right w:val="none" w:sz="0" w:space="0" w:color="auto"/>
      </w:divBdr>
    </w:div>
    <w:div w:id="89589570">
      <w:bodyDiv w:val="1"/>
      <w:marLeft w:val="0"/>
      <w:marRight w:val="0"/>
      <w:marTop w:val="0"/>
      <w:marBottom w:val="0"/>
      <w:divBdr>
        <w:top w:val="none" w:sz="0" w:space="0" w:color="auto"/>
        <w:left w:val="none" w:sz="0" w:space="0" w:color="auto"/>
        <w:bottom w:val="none" w:sz="0" w:space="0" w:color="auto"/>
        <w:right w:val="none" w:sz="0" w:space="0" w:color="auto"/>
      </w:divBdr>
    </w:div>
    <w:div w:id="199168434">
      <w:bodyDiv w:val="1"/>
      <w:marLeft w:val="0"/>
      <w:marRight w:val="0"/>
      <w:marTop w:val="0"/>
      <w:marBottom w:val="0"/>
      <w:divBdr>
        <w:top w:val="none" w:sz="0" w:space="0" w:color="auto"/>
        <w:left w:val="none" w:sz="0" w:space="0" w:color="auto"/>
        <w:bottom w:val="none" w:sz="0" w:space="0" w:color="auto"/>
        <w:right w:val="none" w:sz="0" w:space="0" w:color="auto"/>
      </w:divBdr>
    </w:div>
    <w:div w:id="212886448">
      <w:bodyDiv w:val="1"/>
      <w:marLeft w:val="0"/>
      <w:marRight w:val="0"/>
      <w:marTop w:val="0"/>
      <w:marBottom w:val="0"/>
      <w:divBdr>
        <w:top w:val="none" w:sz="0" w:space="0" w:color="auto"/>
        <w:left w:val="none" w:sz="0" w:space="0" w:color="auto"/>
        <w:bottom w:val="none" w:sz="0" w:space="0" w:color="auto"/>
        <w:right w:val="none" w:sz="0" w:space="0" w:color="auto"/>
      </w:divBdr>
    </w:div>
    <w:div w:id="245698471">
      <w:bodyDiv w:val="1"/>
      <w:marLeft w:val="0"/>
      <w:marRight w:val="0"/>
      <w:marTop w:val="0"/>
      <w:marBottom w:val="0"/>
      <w:divBdr>
        <w:top w:val="none" w:sz="0" w:space="0" w:color="auto"/>
        <w:left w:val="none" w:sz="0" w:space="0" w:color="auto"/>
        <w:bottom w:val="none" w:sz="0" w:space="0" w:color="auto"/>
        <w:right w:val="none" w:sz="0" w:space="0" w:color="auto"/>
      </w:divBdr>
    </w:div>
    <w:div w:id="258031089">
      <w:bodyDiv w:val="1"/>
      <w:marLeft w:val="0"/>
      <w:marRight w:val="0"/>
      <w:marTop w:val="0"/>
      <w:marBottom w:val="0"/>
      <w:divBdr>
        <w:top w:val="none" w:sz="0" w:space="0" w:color="auto"/>
        <w:left w:val="none" w:sz="0" w:space="0" w:color="auto"/>
        <w:bottom w:val="none" w:sz="0" w:space="0" w:color="auto"/>
        <w:right w:val="none" w:sz="0" w:space="0" w:color="auto"/>
      </w:divBdr>
    </w:div>
    <w:div w:id="266087331">
      <w:bodyDiv w:val="1"/>
      <w:marLeft w:val="0"/>
      <w:marRight w:val="0"/>
      <w:marTop w:val="0"/>
      <w:marBottom w:val="0"/>
      <w:divBdr>
        <w:top w:val="none" w:sz="0" w:space="0" w:color="auto"/>
        <w:left w:val="none" w:sz="0" w:space="0" w:color="auto"/>
        <w:bottom w:val="none" w:sz="0" w:space="0" w:color="auto"/>
        <w:right w:val="none" w:sz="0" w:space="0" w:color="auto"/>
      </w:divBdr>
    </w:div>
    <w:div w:id="302199480">
      <w:bodyDiv w:val="1"/>
      <w:marLeft w:val="0"/>
      <w:marRight w:val="0"/>
      <w:marTop w:val="0"/>
      <w:marBottom w:val="0"/>
      <w:divBdr>
        <w:top w:val="none" w:sz="0" w:space="0" w:color="auto"/>
        <w:left w:val="none" w:sz="0" w:space="0" w:color="auto"/>
        <w:bottom w:val="none" w:sz="0" w:space="0" w:color="auto"/>
        <w:right w:val="none" w:sz="0" w:space="0" w:color="auto"/>
      </w:divBdr>
    </w:div>
    <w:div w:id="313485564">
      <w:bodyDiv w:val="1"/>
      <w:marLeft w:val="0"/>
      <w:marRight w:val="0"/>
      <w:marTop w:val="0"/>
      <w:marBottom w:val="0"/>
      <w:divBdr>
        <w:top w:val="none" w:sz="0" w:space="0" w:color="auto"/>
        <w:left w:val="none" w:sz="0" w:space="0" w:color="auto"/>
        <w:bottom w:val="none" w:sz="0" w:space="0" w:color="auto"/>
        <w:right w:val="none" w:sz="0" w:space="0" w:color="auto"/>
      </w:divBdr>
    </w:div>
    <w:div w:id="361177937">
      <w:bodyDiv w:val="1"/>
      <w:marLeft w:val="0"/>
      <w:marRight w:val="0"/>
      <w:marTop w:val="0"/>
      <w:marBottom w:val="0"/>
      <w:divBdr>
        <w:top w:val="none" w:sz="0" w:space="0" w:color="auto"/>
        <w:left w:val="none" w:sz="0" w:space="0" w:color="auto"/>
        <w:bottom w:val="none" w:sz="0" w:space="0" w:color="auto"/>
        <w:right w:val="none" w:sz="0" w:space="0" w:color="auto"/>
      </w:divBdr>
    </w:div>
    <w:div w:id="415173591">
      <w:bodyDiv w:val="1"/>
      <w:marLeft w:val="0"/>
      <w:marRight w:val="0"/>
      <w:marTop w:val="0"/>
      <w:marBottom w:val="0"/>
      <w:divBdr>
        <w:top w:val="none" w:sz="0" w:space="0" w:color="auto"/>
        <w:left w:val="none" w:sz="0" w:space="0" w:color="auto"/>
        <w:bottom w:val="none" w:sz="0" w:space="0" w:color="auto"/>
        <w:right w:val="none" w:sz="0" w:space="0" w:color="auto"/>
      </w:divBdr>
    </w:div>
    <w:div w:id="419914353">
      <w:bodyDiv w:val="1"/>
      <w:marLeft w:val="0"/>
      <w:marRight w:val="0"/>
      <w:marTop w:val="0"/>
      <w:marBottom w:val="0"/>
      <w:divBdr>
        <w:top w:val="none" w:sz="0" w:space="0" w:color="auto"/>
        <w:left w:val="none" w:sz="0" w:space="0" w:color="auto"/>
        <w:bottom w:val="none" w:sz="0" w:space="0" w:color="auto"/>
        <w:right w:val="none" w:sz="0" w:space="0" w:color="auto"/>
      </w:divBdr>
    </w:div>
    <w:div w:id="503592848">
      <w:bodyDiv w:val="1"/>
      <w:marLeft w:val="0"/>
      <w:marRight w:val="0"/>
      <w:marTop w:val="0"/>
      <w:marBottom w:val="0"/>
      <w:divBdr>
        <w:top w:val="none" w:sz="0" w:space="0" w:color="auto"/>
        <w:left w:val="none" w:sz="0" w:space="0" w:color="auto"/>
        <w:bottom w:val="none" w:sz="0" w:space="0" w:color="auto"/>
        <w:right w:val="none" w:sz="0" w:space="0" w:color="auto"/>
      </w:divBdr>
    </w:div>
    <w:div w:id="560864993">
      <w:bodyDiv w:val="1"/>
      <w:marLeft w:val="0"/>
      <w:marRight w:val="0"/>
      <w:marTop w:val="0"/>
      <w:marBottom w:val="0"/>
      <w:divBdr>
        <w:top w:val="none" w:sz="0" w:space="0" w:color="auto"/>
        <w:left w:val="none" w:sz="0" w:space="0" w:color="auto"/>
        <w:bottom w:val="none" w:sz="0" w:space="0" w:color="auto"/>
        <w:right w:val="none" w:sz="0" w:space="0" w:color="auto"/>
      </w:divBdr>
    </w:div>
    <w:div w:id="567418668">
      <w:bodyDiv w:val="1"/>
      <w:marLeft w:val="0"/>
      <w:marRight w:val="0"/>
      <w:marTop w:val="0"/>
      <w:marBottom w:val="0"/>
      <w:divBdr>
        <w:top w:val="none" w:sz="0" w:space="0" w:color="auto"/>
        <w:left w:val="none" w:sz="0" w:space="0" w:color="auto"/>
        <w:bottom w:val="none" w:sz="0" w:space="0" w:color="auto"/>
        <w:right w:val="none" w:sz="0" w:space="0" w:color="auto"/>
      </w:divBdr>
    </w:div>
    <w:div w:id="587618398">
      <w:bodyDiv w:val="1"/>
      <w:marLeft w:val="0"/>
      <w:marRight w:val="0"/>
      <w:marTop w:val="0"/>
      <w:marBottom w:val="0"/>
      <w:divBdr>
        <w:top w:val="none" w:sz="0" w:space="0" w:color="auto"/>
        <w:left w:val="none" w:sz="0" w:space="0" w:color="auto"/>
        <w:bottom w:val="none" w:sz="0" w:space="0" w:color="auto"/>
        <w:right w:val="none" w:sz="0" w:space="0" w:color="auto"/>
      </w:divBdr>
    </w:div>
    <w:div w:id="603148952">
      <w:bodyDiv w:val="1"/>
      <w:marLeft w:val="0"/>
      <w:marRight w:val="0"/>
      <w:marTop w:val="0"/>
      <w:marBottom w:val="0"/>
      <w:divBdr>
        <w:top w:val="none" w:sz="0" w:space="0" w:color="auto"/>
        <w:left w:val="none" w:sz="0" w:space="0" w:color="auto"/>
        <w:bottom w:val="none" w:sz="0" w:space="0" w:color="auto"/>
        <w:right w:val="none" w:sz="0" w:space="0" w:color="auto"/>
      </w:divBdr>
    </w:div>
    <w:div w:id="706224805">
      <w:bodyDiv w:val="1"/>
      <w:marLeft w:val="0"/>
      <w:marRight w:val="0"/>
      <w:marTop w:val="0"/>
      <w:marBottom w:val="0"/>
      <w:divBdr>
        <w:top w:val="none" w:sz="0" w:space="0" w:color="auto"/>
        <w:left w:val="none" w:sz="0" w:space="0" w:color="auto"/>
        <w:bottom w:val="none" w:sz="0" w:space="0" w:color="auto"/>
        <w:right w:val="none" w:sz="0" w:space="0" w:color="auto"/>
      </w:divBdr>
    </w:div>
    <w:div w:id="730274032">
      <w:bodyDiv w:val="1"/>
      <w:marLeft w:val="0"/>
      <w:marRight w:val="0"/>
      <w:marTop w:val="0"/>
      <w:marBottom w:val="0"/>
      <w:divBdr>
        <w:top w:val="none" w:sz="0" w:space="0" w:color="auto"/>
        <w:left w:val="none" w:sz="0" w:space="0" w:color="auto"/>
        <w:bottom w:val="none" w:sz="0" w:space="0" w:color="auto"/>
        <w:right w:val="none" w:sz="0" w:space="0" w:color="auto"/>
      </w:divBdr>
    </w:div>
    <w:div w:id="746151213">
      <w:bodyDiv w:val="1"/>
      <w:marLeft w:val="0"/>
      <w:marRight w:val="0"/>
      <w:marTop w:val="0"/>
      <w:marBottom w:val="0"/>
      <w:divBdr>
        <w:top w:val="none" w:sz="0" w:space="0" w:color="auto"/>
        <w:left w:val="none" w:sz="0" w:space="0" w:color="auto"/>
        <w:bottom w:val="none" w:sz="0" w:space="0" w:color="auto"/>
        <w:right w:val="none" w:sz="0" w:space="0" w:color="auto"/>
      </w:divBdr>
    </w:div>
    <w:div w:id="760218634">
      <w:bodyDiv w:val="1"/>
      <w:marLeft w:val="0"/>
      <w:marRight w:val="0"/>
      <w:marTop w:val="0"/>
      <w:marBottom w:val="0"/>
      <w:divBdr>
        <w:top w:val="none" w:sz="0" w:space="0" w:color="auto"/>
        <w:left w:val="none" w:sz="0" w:space="0" w:color="auto"/>
        <w:bottom w:val="none" w:sz="0" w:space="0" w:color="auto"/>
        <w:right w:val="none" w:sz="0" w:space="0" w:color="auto"/>
      </w:divBdr>
    </w:div>
    <w:div w:id="774864068">
      <w:bodyDiv w:val="1"/>
      <w:marLeft w:val="0"/>
      <w:marRight w:val="0"/>
      <w:marTop w:val="0"/>
      <w:marBottom w:val="0"/>
      <w:divBdr>
        <w:top w:val="none" w:sz="0" w:space="0" w:color="auto"/>
        <w:left w:val="none" w:sz="0" w:space="0" w:color="auto"/>
        <w:bottom w:val="none" w:sz="0" w:space="0" w:color="auto"/>
        <w:right w:val="none" w:sz="0" w:space="0" w:color="auto"/>
      </w:divBdr>
    </w:div>
    <w:div w:id="1044215299">
      <w:bodyDiv w:val="1"/>
      <w:marLeft w:val="0"/>
      <w:marRight w:val="0"/>
      <w:marTop w:val="0"/>
      <w:marBottom w:val="0"/>
      <w:divBdr>
        <w:top w:val="none" w:sz="0" w:space="0" w:color="auto"/>
        <w:left w:val="none" w:sz="0" w:space="0" w:color="auto"/>
        <w:bottom w:val="none" w:sz="0" w:space="0" w:color="auto"/>
        <w:right w:val="none" w:sz="0" w:space="0" w:color="auto"/>
      </w:divBdr>
    </w:div>
    <w:div w:id="1141773792">
      <w:bodyDiv w:val="1"/>
      <w:marLeft w:val="0"/>
      <w:marRight w:val="0"/>
      <w:marTop w:val="0"/>
      <w:marBottom w:val="0"/>
      <w:divBdr>
        <w:top w:val="none" w:sz="0" w:space="0" w:color="auto"/>
        <w:left w:val="none" w:sz="0" w:space="0" w:color="auto"/>
        <w:bottom w:val="none" w:sz="0" w:space="0" w:color="auto"/>
        <w:right w:val="none" w:sz="0" w:space="0" w:color="auto"/>
      </w:divBdr>
    </w:div>
    <w:div w:id="1222790302">
      <w:bodyDiv w:val="1"/>
      <w:marLeft w:val="0"/>
      <w:marRight w:val="0"/>
      <w:marTop w:val="0"/>
      <w:marBottom w:val="0"/>
      <w:divBdr>
        <w:top w:val="none" w:sz="0" w:space="0" w:color="auto"/>
        <w:left w:val="none" w:sz="0" w:space="0" w:color="auto"/>
        <w:bottom w:val="none" w:sz="0" w:space="0" w:color="auto"/>
        <w:right w:val="none" w:sz="0" w:space="0" w:color="auto"/>
      </w:divBdr>
    </w:div>
    <w:div w:id="1231573057">
      <w:bodyDiv w:val="1"/>
      <w:marLeft w:val="0"/>
      <w:marRight w:val="0"/>
      <w:marTop w:val="0"/>
      <w:marBottom w:val="0"/>
      <w:divBdr>
        <w:top w:val="none" w:sz="0" w:space="0" w:color="auto"/>
        <w:left w:val="none" w:sz="0" w:space="0" w:color="auto"/>
        <w:bottom w:val="none" w:sz="0" w:space="0" w:color="auto"/>
        <w:right w:val="none" w:sz="0" w:space="0" w:color="auto"/>
      </w:divBdr>
    </w:div>
    <w:div w:id="1257397041">
      <w:bodyDiv w:val="1"/>
      <w:marLeft w:val="0"/>
      <w:marRight w:val="0"/>
      <w:marTop w:val="0"/>
      <w:marBottom w:val="0"/>
      <w:divBdr>
        <w:top w:val="none" w:sz="0" w:space="0" w:color="auto"/>
        <w:left w:val="none" w:sz="0" w:space="0" w:color="auto"/>
        <w:bottom w:val="none" w:sz="0" w:space="0" w:color="auto"/>
        <w:right w:val="none" w:sz="0" w:space="0" w:color="auto"/>
      </w:divBdr>
    </w:div>
    <w:div w:id="1259751628">
      <w:bodyDiv w:val="1"/>
      <w:marLeft w:val="0"/>
      <w:marRight w:val="0"/>
      <w:marTop w:val="0"/>
      <w:marBottom w:val="0"/>
      <w:divBdr>
        <w:top w:val="none" w:sz="0" w:space="0" w:color="auto"/>
        <w:left w:val="none" w:sz="0" w:space="0" w:color="auto"/>
        <w:bottom w:val="none" w:sz="0" w:space="0" w:color="auto"/>
        <w:right w:val="none" w:sz="0" w:space="0" w:color="auto"/>
      </w:divBdr>
    </w:div>
    <w:div w:id="1264846293">
      <w:bodyDiv w:val="1"/>
      <w:marLeft w:val="0"/>
      <w:marRight w:val="0"/>
      <w:marTop w:val="0"/>
      <w:marBottom w:val="0"/>
      <w:divBdr>
        <w:top w:val="none" w:sz="0" w:space="0" w:color="auto"/>
        <w:left w:val="none" w:sz="0" w:space="0" w:color="auto"/>
        <w:bottom w:val="none" w:sz="0" w:space="0" w:color="auto"/>
        <w:right w:val="none" w:sz="0" w:space="0" w:color="auto"/>
      </w:divBdr>
    </w:div>
    <w:div w:id="1292437685">
      <w:bodyDiv w:val="1"/>
      <w:marLeft w:val="0"/>
      <w:marRight w:val="0"/>
      <w:marTop w:val="0"/>
      <w:marBottom w:val="0"/>
      <w:divBdr>
        <w:top w:val="none" w:sz="0" w:space="0" w:color="auto"/>
        <w:left w:val="none" w:sz="0" w:space="0" w:color="auto"/>
        <w:bottom w:val="none" w:sz="0" w:space="0" w:color="auto"/>
        <w:right w:val="none" w:sz="0" w:space="0" w:color="auto"/>
      </w:divBdr>
    </w:div>
    <w:div w:id="1292789513">
      <w:bodyDiv w:val="1"/>
      <w:marLeft w:val="0"/>
      <w:marRight w:val="0"/>
      <w:marTop w:val="0"/>
      <w:marBottom w:val="0"/>
      <w:divBdr>
        <w:top w:val="none" w:sz="0" w:space="0" w:color="auto"/>
        <w:left w:val="none" w:sz="0" w:space="0" w:color="auto"/>
        <w:bottom w:val="none" w:sz="0" w:space="0" w:color="auto"/>
        <w:right w:val="none" w:sz="0" w:space="0" w:color="auto"/>
      </w:divBdr>
    </w:div>
    <w:div w:id="1312323929">
      <w:bodyDiv w:val="1"/>
      <w:marLeft w:val="0"/>
      <w:marRight w:val="0"/>
      <w:marTop w:val="0"/>
      <w:marBottom w:val="0"/>
      <w:divBdr>
        <w:top w:val="none" w:sz="0" w:space="0" w:color="auto"/>
        <w:left w:val="none" w:sz="0" w:space="0" w:color="auto"/>
        <w:bottom w:val="none" w:sz="0" w:space="0" w:color="auto"/>
        <w:right w:val="none" w:sz="0" w:space="0" w:color="auto"/>
      </w:divBdr>
    </w:div>
    <w:div w:id="1315647569">
      <w:bodyDiv w:val="1"/>
      <w:marLeft w:val="0"/>
      <w:marRight w:val="0"/>
      <w:marTop w:val="0"/>
      <w:marBottom w:val="0"/>
      <w:divBdr>
        <w:top w:val="none" w:sz="0" w:space="0" w:color="auto"/>
        <w:left w:val="none" w:sz="0" w:space="0" w:color="auto"/>
        <w:bottom w:val="none" w:sz="0" w:space="0" w:color="auto"/>
        <w:right w:val="none" w:sz="0" w:space="0" w:color="auto"/>
      </w:divBdr>
      <w:divsChild>
        <w:div w:id="2078018874">
          <w:marLeft w:val="360"/>
          <w:marRight w:val="0"/>
          <w:marTop w:val="200"/>
          <w:marBottom w:val="0"/>
          <w:divBdr>
            <w:top w:val="none" w:sz="0" w:space="0" w:color="auto"/>
            <w:left w:val="none" w:sz="0" w:space="0" w:color="auto"/>
            <w:bottom w:val="none" w:sz="0" w:space="0" w:color="auto"/>
            <w:right w:val="none" w:sz="0" w:space="0" w:color="auto"/>
          </w:divBdr>
        </w:div>
        <w:div w:id="1497107298">
          <w:marLeft w:val="1080"/>
          <w:marRight w:val="0"/>
          <w:marTop w:val="100"/>
          <w:marBottom w:val="0"/>
          <w:divBdr>
            <w:top w:val="none" w:sz="0" w:space="0" w:color="auto"/>
            <w:left w:val="none" w:sz="0" w:space="0" w:color="auto"/>
            <w:bottom w:val="none" w:sz="0" w:space="0" w:color="auto"/>
            <w:right w:val="none" w:sz="0" w:space="0" w:color="auto"/>
          </w:divBdr>
        </w:div>
        <w:div w:id="1080060352">
          <w:marLeft w:val="1080"/>
          <w:marRight w:val="0"/>
          <w:marTop w:val="100"/>
          <w:marBottom w:val="0"/>
          <w:divBdr>
            <w:top w:val="none" w:sz="0" w:space="0" w:color="auto"/>
            <w:left w:val="none" w:sz="0" w:space="0" w:color="auto"/>
            <w:bottom w:val="none" w:sz="0" w:space="0" w:color="auto"/>
            <w:right w:val="none" w:sz="0" w:space="0" w:color="auto"/>
          </w:divBdr>
        </w:div>
        <w:div w:id="1414931466">
          <w:marLeft w:val="360"/>
          <w:marRight w:val="0"/>
          <w:marTop w:val="200"/>
          <w:marBottom w:val="0"/>
          <w:divBdr>
            <w:top w:val="none" w:sz="0" w:space="0" w:color="auto"/>
            <w:left w:val="none" w:sz="0" w:space="0" w:color="auto"/>
            <w:bottom w:val="none" w:sz="0" w:space="0" w:color="auto"/>
            <w:right w:val="none" w:sz="0" w:space="0" w:color="auto"/>
          </w:divBdr>
        </w:div>
        <w:div w:id="1388648536">
          <w:marLeft w:val="1080"/>
          <w:marRight w:val="0"/>
          <w:marTop w:val="100"/>
          <w:marBottom w:val="0"/>
          <w:divBdr>
            <w:top w:val="none" w:sz="0" w:space="0" w:color="auto"/>
            <w:left w:val="none" w:sz="0" w:space="0" w:color="auto"/>
            <w:bottom w:val="none" w:sz="0" w:space="0" w:color="auto"/>
            <w:right w:val="none" w:sz="0" w:space="0" w:color="auto"/>
          </w:divBdr>
        </w:div>
        <w:div w:id="1945963730">
          <w:marLeft w:val="1080"/>
          <w:marRight w:val="0"/>
          <w:marTop w:val="100"/>
          <w:marBottom w:val="0"/>
          <w:divBdr>
            <w:top w:val="none" w:sz="0" w:space="0" w:color="auto"/>
            <w:left w:val="none" w:sz="0" w:space="0" w:color="auto"/>
            <w:bottom w:val="none" w:sz="0" w:space="0" w:color="auto"/>
            <w:right w:val="none" w:sz="0" w:space="0" w:color="auto"/>
          </w:divBdr>
        </w:div>
      </w:divsChild>
    </w:div>
    <w:div w:id="1411735356">
      <w:bodyDiv w:val="1"/>
      <w:marLeft w:val="0"/>
      <w:marRight w:val="0"/>
      <w:marTop w:val="0"/>
      <w:marBottom w:val="0"/>
      <w:divBdr>
        <w:top w:val="none" w:sz="0" w:space="0" w:color="auto"/>
        <w:left w:val="none" w:sz="0" w:space="0" w:color="auto"/>
        <w:bottom w:val="none" w:sz="0" w:space="0" w:color="auto"/>
        <w:right w:val="none" w:sz="0" w:space="0" w:color="auto"/>
      </w:divBdr>
    </w:div>
    <w:div w:id="1439637872">
      <w:bodyDiv w:val="1"/>
      <w:marLeft w:val="0"/>
      <w:marRight w:val="0"/>
      <w:marTop w:val="0"/>
      <w:marBottom w:val="0"/>
      <w:divBdr>
        <w:top w:val="none" w:sz="0" w:space="0" w:color="auto"/>
        <w:left w:val="none" w:sz="0" w:space="0" w:color="auto"/>
        <w:bottom w:val="none" w:sz="0" w:space="0" w:color="auto"/>
        <w:right w:val="none" w:sz="0" w:space="0" w:color="auto"/>
      </w:divBdr>
    </w:div>
    <w:div w:id="1467502005">
      <w:bodyDiv w:val="1"/>
      <w:marLeft w:val="0"/>
      <w:marRight w:val="0"/>
      <w:marTop w:val="0"/>
      <w:marBottom w:val="0"/>
      <w:divBdr>
        <w:top w:val="none" w:sz="0" w:space="0" w:color="auto"/>
        <w:left w:val="none" w:sz="0" w:space="0" w:color="auto"/>
        <w:bottom w:val="none" w:sz="0" w:space="0" w:color="auto"/>
        <w:right w:val="none" w:sz="0" w:space="0" w:color="auto"/>
      </w:divBdr>
    </w:div>
    <w:div w:id="1490631616">
      <w:bodyDiv w:val="1"/>
      <w:marLeft w:val="0"/>
      <w:marRight w:val="0"/>
      <w:marTop w:val="0"/>
      <w:marBottom w:val="0"/>
      <w:divBdr>
        <w:top w:val="none" w:sz="0" w:space="0" w:color="auto"/>
        <w:left w:val="none" w:sz="0" w:space="0" w:color="auto"/>
        <w:bottom w:val="none" w:sz="0" w:space="0" w:color="auto"/>
        <w:right w:val="none" w:sz="0" w:space="0" w:color="auto"/>
      </w:divBdr>
    </w:div>
    <w:div w:id="1506363532">
      <w:bodyDiv w:val="1"/>
      <w:marLeft w:val="0"/>
      <w:marRight w:val="0"/>
      <w:marTop w:val="0"/>
      <w:marBottom w:val="0"/>
      <w:divBdr>
        <w:top w:val="none" w:sz="0" w:space="0" w:color="auto"/>
        <w:left w:val="none" w:sz="0" w:space="0" w:color="auto"/>
        <w:bottom w:val="none" w:sz="0" w:space="0" w:color="auto"/>
        <w:right w:val="none" w:sz="0" w:space="0" w:color="auto"/>
      </w:divBdr>
    </w:div>
    <w:div w:id="1511023552">
      <w:bodyDiv w:val="1"/>
      <w:marLeft w:val="0"/>
      <w:marRight w:val="0"/>
      <w:marTop w:val="0"/>
      <w:marBottom w:val="0"/>
      <w:divBdr>
        <w:top w:val="none" w:sz="0" w:space="0" w:color="auto"/>
        <w:left w:val="none" w:sz="0" w:space="0" w:color="auto"/>
        <w:bottom w:val="none" w:sz="0" w:space="0" w:color="auto"/>
        <w:right w:val="none" w:sz="0" w:space="0" w:color="auto"/>
      </w:divBdr>
    </w:div>
    <w:div w:id="1511749300">
      <w:bodyDiv w:val="1"/>
      <w:marLeft w:val="0"/>
      <w:marRight w:val="0"/>
      <w:marTop w:val="0"/>
      <w:marBottom w:val="0"/>
      <w:divBdr>
        <w:top w:val="none" w:sz="0" w:space="0" w:color="auto"/>
        <w:left w:val="none" w:sz="0" w:space="0" w:color="auto"/>
        <w:bottom w:val="none" w:sz="0" w:space="0" w:color="auto"/>
        <w:right w:val="none" w:sz="0" w:space="0" w:color="auto"/>
      </w:divBdr>
    </w:div>
    <w:div w:id="1537353130">
      <w:bodyDiv w:val="1"/>
      <w:marLeft w:val="0"/>
      <w:marRight w:val="0"/>
      <w:marTop w:val="0"/>
      <w:marBottom w:val="0"/>
      <w:divBdr>
        <w:top w:val="none" w:sz="0" w:space="0" w:color="auto"/>
        <w:left w:val="none" w:sz="0" w:space="0" w:color="auto"/>
        <w:bottom w:val="none" w:sz="0" w:space="0" w:color="auto"/>
        <w:right w:val="none" w:sz="0" w:space="0" w:color="auto"/>
      </w:divBdr>
    </w:div>
    <w:div w:id="1551334387">
      <w:bodyDiv w:val="1"/>
      <w:marLeft w:val="0"/>
      <w:marRight w:val="0"/>
      <w:marTop w:val="0"/>
      <w:marBottom w:val="0"/>
      <w:divBdr>
        <w:top w:val="none" w:sz="0" w:space="0" w:color="auto"/>
        <w:left w:val="none" w:sz="0" w:space="0" w:color="auto"/>
        <w:bottom w:val="none" w:sz="0" w:space="0" w:color="auto"/>
        <w:right w:val="none" w:sz="0" w:space="0" w:color="auto"/>
      </w:divBdr>
    </w:div>
    <w:div w:id="1637104501">
      <w:bodyDiv w:val="1"/>
      <w:marLeft w:val="0"/>
      <w:marRight w:val="0"/>
      <w:marTop w:val="0"/>
      <w:marBottom w:val="0"/>
      <w:divBdr>
        <w:top w:val="none" w:sz="0" w:space="0" w:color="auto"/>
        <w:left w:val="none" w:sz="0" w:space="0" w:color="auto"/>
        <w:bottom w:val="none" w:sz="0" w:space="0" w:color="auto"/>
        <w:right w:val="none" w:sz="0" w:space="0" w:color="auto"/>
      </w:divBdr>
    </w:div>
    <w:div w:id="1689258242">
      <w:bodyDiv w:val="1"/>
      <w:marLeft w:val="0"/>
      <w:marRight w:val="0"/>
      <w:marTop w:val="0"/>
      <w:marBottom w:val="0"/>
      <w:divBdr>
        <w:top w:val="none" w:sz="0" w:space="0" w:color="auto"/>
        <w:left w:val="none" w:sz="0" w:space="0" w:color="auto"/>
        <w:bottom w:val="none" w:sz="0" w:space="0" w:color="auto"/>
        <w:right w:val="none" w:sz="0" w:space="0" w:color="auto"/>
      </w:divBdr>
    </w:div>
    <w:div w:id="1712683014">
      <w:bodyDiv w:val="1"/>
      <w:marLeft w:val="0"/>
      <w:marRight w:val="0"/>
      <w:marTop w:val="0"/>
      <w:marBottom w:val="0"/>
      <w:divBdr>
        <w:top w:val="none" w:sz="0" w:space="0" w:color="auto"/>
        <w:left w:val="none" w:sz="0" w:space="0" w:color="auto"/>
        <w:bottom w:val="none" w:sz="0" w:space="0" w:color="auto"/>
        <w:right w:val="none" w:sz="0" w:space="0" w:color="auto"/>
      </w:divBdr>
    </w:div>
    <w:div w:id="1740440731">
      <w:bodyDiv w:val="1"/>
      <w:marLeft w:val="0"/>
      <w:marRight w:val="0"/>
      <w:marTop w:val="0"/>
      <w:marBottom w:val="0"/>
      <w:divBdr>
        <w:top w:val="none" w:sz="0" w:space="0" w:color="auto"/>
        <w:left w:val="none" w:sz="0" w:space="0" w:color="auto"/>
        <w:bottom w:val="none" w:sz="0" w:space="0" w:color="auto"/>
        <w:right w:val="none" w:sz="0" w:space="0" w:color="auto"/>
      </w:divBdr>
    </w:div>
    <w:div w:id="1746099923">
      <w:bodyDiv w:val="1"/>
      <w:marLeft w:val="0"/>
      <w:marRight w:val="0"/>
      <w:marTop w:val="0"/>
      <w:marBottom w:val="0"/>
      <w:divBdr>
        <w:top w:val="none" w:sz="0" w:space="0" w:color="auto"/>
        <w:left w:val="none" w:sz="0" w:space="0" w:color="auto"/>
        <w:bottom w:val="none" w:sz="0" w:space="0" w:color="auto"/>
        <w:right w:val="none" w:sz="0" w:space="0" w:color="auto"/>
      </w:divBdr>
    </w:div>
    <w:div w:id="1838882066">
      <w:bodyDiv w:val="1"/>
      <w:marLeft w:val="0"/>
      <w:marRight w:val="0"/>
      <w:marTop w:val="0"/>
      <w:marBottom w:val="0"/>
      <w:divBdr>
        <w:top w:val="none" w:sz="0" w:space="0" w:color="auto"/>
        <w:left w:val="none" w:sz="0" w:space="0" w:color="auto"/>
        <w:bottom w:val="none" w:sz="0" w:space="0" w:color="auto"/>
        <w:right w:val="none" w:sz="0" w:space="0" w:color="auto"/>
      </w:divBdr>
    </w:div>
    <w:div w:id="1853883633">
      <w:bodyDiv w:val="1"/>
      <w:marLeft w:val="0"/>
      <w:marRight w:val="0"/>
      <w:marTop w:val="0"/>
      <w:marBottom w:val="0"/>
      <w:divBdr>
        <w:top w:val="none" w:sz="0" w:space="0" w:color="auto"/>
        <w:left w:val="none" w:sz="0" w:space="0" w:color="auto"/>
        <w:bottom w:val="none" w:sz="0" w:space="0" w:color="auto"/>
        <w:right w:val="none" w:sz="0" w:space="0" w:color="auto"/>
      </w:divBdr>
    </w:div>
    <w:div w:id="1909879935">
      <w:bodyDiv w:val="1"/>
      <w:marLeft w:val="0"/>
      <w:marRight w:val="0"/>
      <w:marTop w:val="0"/>
      <w:marBottom w:val="0"/>
      <w:divBdr>
        <w:top w:val="none" w:sz="0" w:space="0" w:color="auto"/>
        <w:left w:val="none" w:sz="0" w:space="0" w:color="auto"/>
        <w:bottom w:val="none" w:sz="0" w:space="0" w:color="auto"/>
        <w:right w:val="none" w:sz="0" w:space="0" w:color="auto"/>
      </w:divBdr>
    </w:div>
    <w:div w:id="1919172701">
      <w:bodyDiv w:val="1"/>
      <w:marLeft w:val="0"/>
      <w:marRight w:val="0"/>
      <w:marTop w:val="0"/>
      <w:marBottom w:val="0"/>
      <w:divBdr>
        <w:top w:val="none" w:sz="0" w:space="0" w:color="auto"/>
        <w:left w:val="none" w:sz="0" w:space="0" w:color="auto"/>
        <w:bottom w:val="none" w:sz="0" w:space="0" w:color="auto"/>
        <w:right w:val="none" w:sz="0" w:space="0" w:color="auto"/>
      </w:divBdr>
    </w:div>
    <w:div w:id="1920403344">
      <w:bodyDiv w:val="1"/>
      <w:marLeft w:val="0"/>
      <w:marRight w:val="0"/>
      <w:marTop w:val="0"/>
      <w:marBottom w:val="0"/>
      <w:divBdr>
        <w:top w:val="none" w:sz="0" w:space="0" w:color="auto"/>
        <w:left w:val="none" w:sz="0" w:space="0" w:color="auto"/>
        <w:bottom w:val="none" w:sz="0" w:space="0" w:color="auto"/>
        <w:right w:val="none" w:sz="0" w:space="0" w:color="auto"/>
      </w:divBdr>
    </w:div>
    <w:div w:id="1984890957">
      <w:bodyDiv w:val="1"/>
      <w:marLeft w:val="0"/>
      <w:marRight w:val="0"/>
      <w:marTop w:val="0"/>
      <w:marBottom w:val="0"/>
      <w:divBdr>
        <w:top w:val="none" w:sz="0" w:space="0" w:color="auto"/>
        <w:left w:val="none" w:sz="0" w:space="0" w:color="auto"/>
        <w:bottom w:val="none" w:sz="0" w:space="0" w:color="auto"/>
        <w:right w:val="none" w:sz="0" w:space="0" w:color="auto"/>
      </w:divBdr>
    </w:div>
    <w:div w:id="2050833910">
      <w:bodyDiv w:val="1"/>
      <w:marLeft w:val="0"/>
      <w:marRight w:val="0"/>
      <w:marTop w:val="0"/>
      <w:marBottom w:val="0"/>
      <w:divBdr>
        <w:top w:val="none" w:sz="0" w:space="0" w:color="auto"/>
        <w:left w:val="none" w:sz="0" w:space="0" w:color="auto"/>
        <w:bottom w:val="none" w:sz="0" w:space="0" w:color="auto"/>
        <w:right w:val="none" w:sz="0" w:space="0" w:color="auto"/>
      </w:divBdr>
    </w:div>
    <w:div w:id="2129808815">
      <w:bodyDiv w:val="1"/>
      <w:marLeft w:val="0"/>
      <w:marRight w:val="0"/>
      <w:marTop w:val="0"/>
      <w:marBottom w:val="0"/>
      <w:divBdr>
        <w:top w:val="none" w:sz="0" w:space="0" w:color="auto"/>
        <w:left w:val="none" w:sz="0" w:space="0" w:color="auto"/>
        <w:bottom w:val="none" w:sz="0" w:space="0" w:color="auto"/>
        <w:right w:val="none" w:sz="0" w:space="0" w:color="auto"/>
      </w:divBdr>
    </w:div>
    <w:div w:id="2138404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inderveer-singh-6605861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knoepfel/Downloads/IC-Sample-Business-Requirements-Document-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IC-Sample-Business-Requirements-Document-Template_WORD.dotx</Template>
  <TotalTime>119</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Inderveer Singh</cp:lastModifiedBy>
  <cp:revision>11</cp:revision>
  <dcterms:created xsi:type="dcterms:W3CDTF">2022-02-01T16:11:00Z</dcterms:created>
  <dcterms:modified xsi:type="dcterms:W3CDTF">2025-01-02T15:52:00Z</dcterms:modified>
</cp:coreProperties>
</file>