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050" w:rsidRDefault="00F37874" w:rsidP="00F3787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F37874">
        <w:rPr>
          <w:rFonts w:ascii="Times New Roman" w:hAnsi="Times New Roman" w:cs="Times New Roman"/>
          <w:sz w:val="40"/>
          <w:szCs w:val="40"/>
          <w:lang w:val="ru-RU"/>
        </w:rPr>
        <w:t>Домашнее задание 19</w:t>
      </w:r>
    </w:p>
    <w:p w:rsidR="00F37874" w:rsidRDefault="00F37874" w:rsidP="00F37874">
      <w:pPr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Дедлайн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до 25 июня вечер</w:t>
      </w:r>
    </w:p>
    <w:p w:rsidR="00F37874" w:rsidRDefault="00F37874" w:rsidP="00F37874">
      <w:pPr>
        <w:rPr>
          <w:rFonts w:ascii="Times New Roman" w:hAnsi="Times New Roman" w:cs="Times New Roman"/>
          <w:sz w:val="36"/>
          <w:szCs w:val="36"/>
          <w:lang w:val="ru-RU"/>
        </w:rPr>
      </w:pPr>
    </w:p>
    <w:p w:rsidR="00F37874" w:rsidRPr="00F37874" w:rsidRDefault="00F37874" w:rsidP="00F37874">
      <w:pPr>
        <w:pStyle w:val="a3"/>
        <w:numPr>
          <w:ilvl w:val="0"/>
          <w:numId w:val="1"/>
        </w:numPr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</w:pPr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 xml:space="preserve">Реализовать калькулятор с 4 методами: </w:t>
      </w:r>
    </w:p>
    <w:p w:rsidR="00F37874" w:rsidRPr="00F37874" w:rsidRDefault="00F37874" w:rsidP="00F37874">
      <w:pPr>
        <w:pStyle w:val="a3"/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</w:pPr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 xml:space="preserve">Сумма, </w:t>
      </w:r>
      <w:proofErr w:type="gramStart"/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>вычитание</w:t>
      </w:r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 xml:space="preserve"> ,</w:t>
      </w:r>
      <w:proofErr w:type="gramEnd"/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 xml:space="preserve"> у</w:t>
      </w:r>
      <w:bookmarkStart w:id="0" w:name="_GoBack"/>
      <w:bookmarkEnd w:id="0"/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>множение, деление.</w:t>
      </w:r>
    </w:p>
    <w:p w:rsidR="00F37874" w:rsidRPr="00F37874" w:rsidRDefault="00F37874" w:rsidP="00F37874">
      <w:pPr>
        <w:pStyle w:val="a3"/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</w:pPr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 xml:space="preserve">Метод принимает 2 аргумента и возвращает результат. </w:t>
      </w:r>
    </w:p>
    <w:p w:rsidR="00F37874" w:rsidRPr="00F37874" w:rsidRDefault="00F37874" w:rsidP="00F37874">
      <w:pPr>
        <w:pStyle w:val="a3"/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>Невалидные</w:t>
      </w:r>
      <w:proofErr w:type="spellEnd"/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 xml:space="preserve"> данные должны быть обработаны</w:t>
      </w:r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>Валидатором</w:t>
      </w:r>
      <w:proofErr w:type="spellEnd"/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 xml:space="preserve"> является в программе метод, который будет проверять ваши аргументы на то, является ли это число</w:t>
      </w:r>
    </w:p>
    <w:p w:rsidR="00F37874" w:rsidRPr="00F37874" w:rsidRDefault="00F37874" w:rsidP="00F37874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 w:rsidRPr="00F37874">
        <w:rPr>
          <w:sz w:val="32"/>
          <w:szCs w:val="32"/>
          <w:lang w:val="ru-RU"/>
        </w:rPr>
        <w:t>Функция</w:t>
      </w:r>
      <w:r w:rsidRPr="00F37874">
        <w:rPr>
          <w:sz w:val="32"/>
          <w:szCs w:val="32"/>
          <w:lang w:val="ru-RU"/>
        </w:rPr>
        <w:t xml:space="preserve"> </w:t>
      </w:r>
      <w:r w:rsidRPr="00F37874">
        <w:rPr>
          <w:sz w:val="32"/>
          <w:szCs w:val="32"/>
        </w:rPr>
        <w:t>sum</w:t>
      </w:r>
      <w:r w:rsidRPr="00F37874">
        <w:rPr>
          <w:sz w:val="32"/>
          <w:szCs w:val="32"/>
          <w:lang w:val="ru-RU"/>
        </w:rPr>
        <w:t>(</w:t>
      </w:r>
      <w:proofErr w:type="gramStart"/>
      <w:r w:rsidRPr="00F37874">
        <w:rPr>
          <w:sz w:val="32"/>
          <w:szCs w:val="32"/>
        </w:rPr>
        <w:t>a</w:t>
      </w:r>
      <w:r w:rsidRPr="00F37874">
        <w:rPr>
          <w:sz w:val="32"/>
          <w:szCs w:val="32"/>
          <w:lang w:val="ru-RU"/>
        </w:rPr>
        <w:t>,</w:t>
      </w:r>
      <w:r w:rsidRPr="00F37874">
        <w:rPr>
          <w:sz w:val="32"/>
          <w:szCs w:val="32"/>
        </w:rPr>
        <w:t>b</w:t>
      </w:r>
      <w:proofErr w:type="gramEnd"/>
      <w:r w:rsidRPr="00F37874">
        <w:rPr>
          <w:sz w:val="32"/>
          <w:szCs w:val="32"/>
          <w:lang w:val="ru-RU"/>
        </w:rPr>
        <w:t xml:space="preserve">) принимает 2 числа и возвращает их сумму. Написать декоратор, который возвращает ошибку если переданы не числовые </w:t>
      </w:r>
      <w:proofErr w:type="gramStart"/>
      <w:r w:rsidRPr="00F37874">
        <w:rPr>
          <w:sz w:val="32"/>
          <w:szCs w:val="32"/>
          <w:lang w:val="ru-RU"/>
        </w:rPr>
        <w:t>параметры(</w:t>
      </w:r>
      <w:proofErr w:type="gramEnd"/>
      <w:r w:rsidRPr="00F37874">
        <w:rPr>
          <w:sz w:val="32"/>
          <w:szCs w:val="32"/>
          <w:lang w:val="ru-RU"/>
        </w:rPr>
        <w:t>например строка)</w:t>
      </w:r>
    </w:p>
    <w:p w:rsidR="00F37874" w:rsidRPr="00F37874" w:rsidRDefault="00F37874" w:rsidP="00F37874">
      <w:pPr>
        <w:pStyle w:val="a4"/>
        <w:ind w:left="720"/>
        <w:rPr>
          <w:sz w:val="32"/>
          <w:szCs w:val="32"/>
        </w:rPr>
      </w:pPr>
      <w:proofErr w:type="spellStart"/>
      <w:r w:rsidRPr="00F37874">
        <w:rPr>
          <w:sz w:val="32"/>
          <w:szCs w:val="32"/>
        </w:rPr>
        <w:t>примерно</w:t>
      </w:r>
      <w:proofErr w:type="spellEnd"/>
      <w:r w:rsidRPr="00F37874">
        <w:rPr>
          <w:sz w:val="32"/>
          <w:szCs w:val="32"/>
        </w:rPr>
        <w:t xml:space="preserve"> </w:t>
      </w:r>
      <w:proofErr w:type="spellStart"/>
      <w:r w:rsidRPr="00F37874">
        <w:rPr>
          <w:sz w:val="32"/>
          <w:szCs w:val="32"/>
        </w:rPr>
        <w:t>такое</w:t>
      </w:r>
      <w:proofErr w:type="spellEnd"/>
      <w:r w:rsidRPr="00F37874">
        <w:rPr>
          <w:sz w:val="32"/>
          <w:szCs w:val="32"/>
        </w:rPr>
        <w:t>:</w:t>
      </w:r>
    </w:p>
    <w:p w:rsidR="00F37874" w:rsidRPr="00F37874" w:rsidRDefault="00F37874" w:rsidP="00F37874">
      <w:pPr>
        <w:pStyle w:val="a4"/>
        <w:ind w:left="720"/>
        <w:rPr>
          <w:rStyle w:val="HTML"/>
          <w:rFonts w:ascii="Times New Roman" w:hAnsi="Times New Roman" w:cs="Times New Roman"/>
          <w:sz w:val="32"/>
          <w:szCs w:val="32"/>
        </w:rPr>
      </w:pPr>
      <w:r w:rsidRPr="00F37874">
        <w:rPr>
          <w:rStyle w:val="HTML"/>
          <w:rFonts w:ascii="Times New Roman" w:hAnsi="Times New Roman" w:cs="Times New Roman"/>
          <w:sz w:val="32"/>
          <w:szCs w:val="32"/>
        </w:rPr>
        <w:t>@</w:t>
      </w:r>
      <w:proofErr w:type="spellStart"/>
      <w:r w:rsidRPr="00F37874">
        <w:rPr>
          <w:rStyle w:val="HTML"/>
          <w:rFonts w:ascii="Times New Roman" w:hAnsi="Times New Roman" w:cs="Times New Roman"/>
          <w:sz w:val="32"/>
          <w:szCs w:val="32"/>
        </w:rPr>
        <w:t>validate_int_parameters</w:t>
      </w:r>
      <w:proofErr w:type="spellEnd"/>
      <w:r w:rsidRPr="00F37874">
        <w:rPr>
          <w:rStyle w:val="HTML"/>
          <w:rFonts w:ascii="Times New Roman" w:hAnsi="Times New Roman" w:cs="Times New Roman"/>
          <w:sz w:val="32"/>
          <w:szCs w:val="32"/>
        </w:rPr>
        <w:t xml:space="preserve"> </w:t>
      </w:r>
    </w:p>
    <w:p w:rsidR="00F37874" w:rsidRPr="00F37874" w:rsidRDefault="00F37874" w:rsidP="00F37874">
      <w:pPr>
        <w:pStyle w:val="a4"/>
        <w:ind w:left="720"/>
        <w:rPr>
          <w:sz w:val="32"/>
          <w:szCs w:val="32"/>
        </w:rPr>
      </w:pPr>
      <w:proofErr w:type="spellStart"/>
      <w:r w:rsidRPr="00F37874">
        <w:rPr>
          <w:rStyle w:val="HTML"/>
          <w:rFonts w:ascii="Times New Roman" w:hAnsi="Times New Roman" w:cs="Times New Roman"/>
          <w:sz w:val="32"/>
          <w:szCs w:val="32"/>
        </w:rPr>
        <w:t>def</w:t>
      </w:r>
      <w:proofErr w:type="spellEnd"/>
      <w:r w:rsidRPr="00F37874">
        <w:rPr>
          <w:rStyle w:val="HTML"/>
          <w:rFonts w:ascii="Times New Roman" w:hAnsi="Times New Roman" w:cs="Times New Roman"/>
          <w:sz w:val="32"/>
          <w:szCs w:val="32"/>
        </w:rPr>
        <w:t xml:space="preserve"> sum(</w:t>
      </w:r>
      <w:proofErr w:type="spellStart"/>
      <w:proofErr w:type="gramStart"/>
      <w:r w:rsidRPr="00F37874">
        <w:rPr>
          <w:rStyle w:val="HTML"/>
          <w:rFonts w:ascii="Times New Roman" w:hAnsi="Times New Roman" w:cs="Times New Roman"/>
          <w:sz w:val="32"/>
          <w:szCs w:val="32"/>
        </w:rPr>
        <w:t>a,b</w:t>
      </w:r>
      <w:proofErr w:type="spellEnd"/>
      <w:proofErr w:type="gramEnd"/>
      <w:r w:rsidRPr="00F37874">
        <w:rPr>
          <w:rStyle w:val="HTML"/>
          <w:rFonts w:ascii="Times New Roman" w:hAnsi="Times New Roman" w:cs="Times New Roman"/>
          <w:sz w:val="32"/>
          <w:szCs w:val="32"/>
        </w:rPr>
        <w:t>)</w:t>
      </w:r>
    </w:p>
    <w:p w:rsidR="00F37874" w:rsidRPr="00F37874" w:rsidRDefault="00F37874" w:rsidP="00F37874">
      <w:pPr>
        <w:pStyle w:val="a4"/>
        <w:ind w:left="720"/>
        <w:rPr>
          <w:sz w:val="32"/>
          <w:szCs w:val="32"/>
        </w:rPr>
      </w:pPr>
      <w:proofErr w:type="gramStart"/>
      <w:r w:rsidRPr="00F37874">
        <w:rPr>
          <w:rStyle w:val="HTML"/>
          <w:rFonts w:ascii="Times New Roman" w:hAnsi="Times New Roman" w:cs="Times New Roman"/>
          <w:sz w:val="32"/>
          <w:szCs w:val="32"/>
        </w:rPr>
        <w:t>sum(</w:t>
      </w:r>
      <w:proofErr w:type="gramEnd"/>
      <w:r w:rsidRPr="00F37874">
        <w:rPr>
          <w:rStyle w:val="HTML"/>
          <w:rFonts w:ascii="Times New Roman" w:hAnsi="Times New Roman" w:cs="Times New Roman"/>
          <w:sz w:val="32"/>
          <w:szCs w:val="32"/>
        </w:rPr>
        <w:t xml:space="preserve">3, "1") =&gt; </w:t>
      </w:r>
      <w:proofErr w:type="spellStart"/>
      <w:r w:rsidRPr="00F37874">
        <w:rPr>
          <w:rStyle w:val="HTML"/>
          <w:rFonts w:ascii="Times New Roman" w:hAnsi="Times New Roman" w:cs="Times New Roman"/>
          <w:sz w:val="32"/>
          <w:szCs w:val="32"/>
        </w:rPr>
        <w:t>ошибка</w:t>
      </w:r>
      <w:proofErr w:type="spellEnd"/>
      <w:r w:rsidRPr="00F37874">
        <w:rPr>
          <w:rStyle w:val="HTML"/>
          <w:rFonts w:ascii="Times New Roman" w:hAnsi="Times New Roman" w:cs="Times New Roman"/>
          <w:sz w:val="32"/>
          <w:szCs w:val="32"/>
        </w:rPr>
        <w:t xml:space="preserve"> sum(4, 2) = &gt; 6</w:t>
      </w:r>
    </w:p>
    <w:p w:rsidR="00F37874" w:rsidRPr="00F37874" w:rsidRDefault="00F37874" w:rsidP="00F378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F37874">
        <w:rPr>
          <w:rFonts w:ascii="Times New Roman" w:hAnsi="Times New Roman" w:cs="Times New Roman"/>
          <w:sz w:val="32"/>
          <w:szCs w:val="32"/>
          <w:lang w:val="ru-RU"/>
        </w:rPr>
        <w:t xml:space="preserve">Создайте класс </w:t>
      </w:r>
      <w:r w:rsidRPr="00F37874">
        <w:rPr>
          <w:rFonts w:ascii="Times New Roman" w:hAnsi="Times New Roman" w:cs="Times New Roman"/>
          <w:sz w:val="32"/>
          <w:szCs w:val="32"/>
        </w:rPr>
        <w:t>Soda</w:t>
      </w:r>
      <w:r w:rsidRPr="00F37874">
        <w:rPr>
          <w:rFonts w:ascii="Times New Roman" w:hAnsi="Times New Roman" w:cs="Times New Roman"/>
          <w:sz w:val="32"/>
          <w:szCs w:val="32"/>
          <w:lang w:val="ru-RU"/>
        </w:rPr>
        <w:t xml:space="preserve"> (для определения типа газированной воды), принимающий 1 аргумент при инициализации (отвечающий за добавку к выбираемому лимонаду). В этом классе реализуйте метод </w:t>
      </w:r>
      <w:r w:rsidRPr="00F37874">
        <w:rPr>
          <w:rFonts w:ascii="Times New Roman" w:hAnsi="Times New Roman" w:cs="Times New Roman"/>
          <w:sz w:val="32"/>
          <w:szCs w:val="32"/>
        </w:rPr>
        <w:t>show</w:t>
      </w:r>
      <w:r w:rsidRPr="00F37874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F37874">
        <w:rPr>
          <w:rFonts w:ascii="Times New Roman" w:hAnsi="Times New Roman" w:cs="Times New Roman"/>
          <w:sz w:val="32"/>
          <w:szCs w:val="32"/>
        </w:rPr>
        <w:t>my</w:t>
      </w:r>
      <w:r w:rsidRPr="00F37874">
        <w:rPr>
          <w:rFonts w:ascii="Times New Roman" w:hAnsi="Times New Roman" w:cs="Times New Roman"/>
          <w:sz w:val="32"/>
          <w:szCs w:val="32"/>
          <w:lang w:val="ru-RU"/>
        </w:rPr>
        <w:t>_</w:t>
      </w:r>
      <w:proofErr w:type="gramStart"/>
      <w:r w:rsidRPr="00F37874">
        <w:rPr>
          <w:rFonts w:ascii="Times New Roman" w:hAnsi="Times New Roman" w:cs="Times New Roman"/>
          <w:sz w:val="32"/>
          <w:szCs w:val="32"/>
        </w:rPr>
        <w:t>drink</w:t>
      </w:r>
      <w:r w:rsidRPr="00F37874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End"/>
      <w:r w:rsidRPr="00F37874">
        <w:rPr>
          <w:rFonts w:ascii="Times New Roman" w:hAnsi="Times New Roman" w:cs="Times New Roman"/>
          <w:sz w:val="32"/>
          <w:szCs w:val="32"/>
          <w:lang w:val="ru-RU"/>
        </w:rPr>
        <w:t>), выводящий на печать «Газировка и {ДОБАВКА}» в случае наличия добавки, а иначе отобразится следующая фраза: «Обычная газировка».</w:t>
      </w:r>
    </w:p>
    <w:sectPr w:rsidR="00F37874" w:rsidRPr="00F378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60A5A"/>
    <w:multiLevelType w:val="hybridMultilevel"/>
    <w:tmpl w:val="09684F2E"/>
    <w:lvl w:ilvl="0" w:tplc="00145D4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3916"/>
    <w:multiLevelType w:val="multilevel"/>
    <w:tmpl w:val="67E6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DC"/>
    <w:rsid w:val="00B862DC"/>
    <w:rsid w:val="00EA4050"/>
    <w:rsid w:val="00F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B98B"/>
  <w15:chartTrackingRefBased/>
  <w15:docId w15:val="{6E7BE823-FF93-43A7-BBB1-8D6E7048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F37874"/>
  </w:style>
  <w:style w:type="paragraph" w:styleId="a3">
    <w:name w:val="List Paragraph"/>
    <w:basedOn w:val="a"/>
    <w:uiPriority w:val="34"/>
    <w:qFormat/>
    <w:rsid w:val="00F378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3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378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CE69E-7180-4C25-9EB3-A91E4037F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2</cp:revision>
  <dcterms:created xsi:type="dcterms:W3CDTF">2023-06-19T19:00:00Z</dcterms:created>
  <dcterms:modified xsi:type="dcterms:W3CDTF">2023-06-19T19:09:00Z</dcterms:modified>
</cp:coreProperties>
</file>