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rPr>
          <w:rFonts w:ascii="Arial" w:cs="Arial" w:eastAsia="Arial" w:hAnsi="Arial"/>
          <w:b w:val="1"/>
          <w:bCs w:val="1"/>
          <w:i w:val="1"/>
          <w:iCs w:val="1"/>
          <w:color w:val="555555"/>
          <w:sz w:val="22"/>
          <w:szCs w:val="22"/>
        </w:rPr>
      </w:pPr>
      <w:r w:rsidDel="00000000" w:rsidR="00000000" w:rsidRPr="00000000">
        <w:rPr>
          <w:b w:val="1"/>
          <w:bCs w:val="1"/>
          <w:i w:val="1"/>
          <w:iCs w:val="1"/>
          <w:color w:val="555555"/>
          <w:rtl w:val="0"/>
        </w:rPr>
        <w:t xml:space="preserve">      </w:t>
      </w:r>
      <w:r w:rsidDel="00000000" w:rsidR="00000000" w:rsidRPr="00000000">
        <w:rPr>
          <w:b w:val="1"/>
          <w:bCs w:val="1"/>
          <w:i w:val="1"/>
          <w:iCs w:val="1"/>
          <w:color w:val="555555"/>
        </w:rPr>
        <w:drawing>
          <wp:inline distB="114300" distT="114300" distL="114300" distR="114300">
            <wp:extent cx="889340" cy="900055"/>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889340" cy="900055"/>
                    </a:xfrm>
                    <a:prstGeom prst="rect"/>
                    <a:ln/>
                  </pic:spPr>
                </pic:pic>
              </a:graphicData>
            </a:graphic>
          </wp:inline>
        </w:drawing>
      </w:r>
      <w:r w:rsidDel="00000000" w:rsidR="00000000" w:rsidRPr="00000000">
        <w:rPr>
          <w:b w:val="1"/>
          <w:bCs w:val="1"/>
          <w:i w:val="1"/>
          <w:iCs w:val="1"/>
          <w:color w:val="555555"/>
          <w:rtl w:val="0"/>
        </w:rPr>
        <w:t xml:space="preserve">                                                                                                  </w:t>
      </w:r>
      <w:r w:rsidDel="00000000" w:rsidR="00000000" w:rsidRPr="00000000">
        <w:rPr>
          <w:b w:val="1"/>
          <w:bCs w:val="1"/>
          <w:i w:val="1"/>
          <w:iCs w:val="1"/>
          <w:color w:val="555555"/>
        </w:rPr>
        <w:drawing>
          <wp:inline distB="114300" distT="114300" distL="114300" distR="114300">
            <wp:extent cx="1560262" cy="70485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560262" cy="70485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1"/>
          <w:iCs w:val="1"/>
          <w:color w:val="555555"/>
          <w:sz w:val="22"/>
          <w:szCs w:val="22"/>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1"/>
          <w:iCs w:val="1"/>
          <w:color w:val="555555"/>
          <w:sz w:val="22"/>
          <w:szCs w:val="22"/>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i w:val="1"/>
          <w:iCs w:val="1"/>
          <w:color w:val="555555"/>
          <w:sz w:val="24"/>
          <w:szCs w:val="24"/>
        </w:rPr>
      </w:pPr>
      <w:r w:rsidDel="00000000" w:rsidR="00000000" w:rsidRPr="00000000">
        <w:rPr>
          <w:b w:val="1"/>
          <w:bCs w:val="1"/>
          <w:i w:val="1"/>
          <w:iCs w:val="1"/>
          <w:color w:val="555555"/>
          <w:sz w:val="24"/>
          <w:szCs w:val="24"/>
          <w:rtl w:val="0"/>
        </w:rPr>
        <w:t xml:space="preserve">Universidad Nacional Experimental de los Llanos Ezequiel Zamora-Maestría en Gerencia General</w:t>
      </w: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1"/>
          <w:iCs w:val="1"/>
          <w:color w:val="555555"/>
          <w:sz w:val="24"/>
          <w:szCs w:val="24"/>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1"/>
          <w:iCs w:val="1"/>
          <w:color w:val="555555"/>
          <w:sz w:val="24"/>
          <w:szCs w:val="24"/>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1"/>
          <w:iCs w:val="1"/>
          <w:color w:val="555555"/>
          <w:sz w:val="24"/>
          <w:szCs w:val="24"/>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i w:val="1"/>
          <w:iCs w:val="1"/>
          <w:color w:val="003366"/>
          <w:sz w:val="64"/>
          <w:szCs w:val="64"/>
        </w:rPr>
      </w:pPr>
      <w:r w:rsidDel="00000000" w:rsidR="00000000" w:rsidRPr="00000000">
        <w:rPr>
          <w:b w:val="1"/>
          <w:bCs w:val="1"/>
          <w:i w:val="1"/>
          <w:iCs w:val="1"/>
          <w:color w:val="003366"/>
          <w:sz w:val="64"/>
          <w:szCs w:val="64"/>
          <w:rtl w:val="0"/>
        </w:rPr>
        <w:t xml:space="preserve">Dirección Presupuestaria Avanzada: El Mapa de Navegación Gerencial para la Planificación y el Control de Riesgos</w:t>
      </w: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1"/>
          <w:iCs w:val="1"/>
          <w:color w:val="003366"/>
          <w:sz w:val="64"/>
          <w:szCs w:val="64"/>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i w:val="1"/>
          <w:iCs w:val="1"/>
          <w:color w:val="333333"/>
          <w:sz w:val="28"/>
          <w:szCs w:val="28"/>
        </w:rPr>
      </w:pPr>
      <w:r w:rsidDel="00000000" w:rsidR="00000000" w:rsidRPr="00000000">
        <w:rPr>
          <w:b w:val="1"/>
          <w:bCs w:val="1"/>
          <w:i w:val="1"/>
          <w:iCs w:val="1"/>
          <w:color w:val="333333"/>
          <w:sz w:val="28"/>
          <w:szCs w:val="28"/>
          <w:rtl w:val="0"/>
        </w:rPr>
        <w:t xml:space="preserve">Vol. 1: Optimización Financiera y Control Presupuestario en la Alta Gerencia</w:t>
      </w: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1"/>
          <w:iCs w:val="1"/>
          <w:color w:val="333333"/>
          <w:sz w:val="28"/>
          <w:szCs w:val="28"/>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1"/>
          <w:iCs w:val="1"/>
          <w:color w:val="333333"/>
          <w:sz w:val="28"/>
          <w:szCs w:val="28"/>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1"/>
          <w:iCs w:val="1"/>
          <w:color w:val="333333"/>
          <w:sz w:val="28"/>
          <w:szCs w:val="28"/>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i w:val="1"/>
          <w:iCs w:val="1"/>
          <w:color w:val="333333"/>
        </w:rPr>
      </w:pPr>
      <w:r w:rsidDel="00000000" w:rsidR="00000000" w:rsidRPr="00000000">
        <w:rPr>
          <w:b w:val="1"/>
          <w:bCs w:val="1"/>
          <w:i w:val="1"/>
          <w:iCs w:val="1"/>
          <w:color w:val="333333"/>
          <w:rtl w:val="0"/>
        </w:rPr>
        <w:t xml:space="preserve">Arraez, Maria</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i w:val="1"/>
          <w:iCs w:val="1"/>
          <w:color w:val="333333"/>
        </w:rPr>
      </w:pPr>
      <w:r w:rsidDel="00000000" w:rsidR="00000000" w:rsidRPr="00000000">
        <w:rPr>
          <w:b w:val="1"/>
          <w:bCs w:val="1"/>
          <w:i w:val="1"/>
          <w:iCs w:val="1"/>
          <w:color w:val="333333"/>
          <w:rtl w:val="0"/>
        </w:rPr>
        <w:t xml:space="preserve">Diaz, Luzangeli</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i w:val="1"/>
          <w:iCs w:val="1"/>
          <w:color w:val="333333"/>
        </w:rPr>
      </w:pPr>
      <w:r w:rsidDel="00000000" w:rsidR="00000000" w:rsidRPr="00000000">
        <w:rPr>
          <w:b w:val="1"/>
          <w:bCs w:val="1"/>
          <w:i w:val="1"/>
          <w:iCs w:val="1"/>
          <w:color w:val="333333"/>
          <w:rtl w:val="0"/>
        </w:rPr>
        <w:t xml:space="preserve">Duarte, Carlos</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i w:val="1"/>
          <w:iCs w:val="1"/>
          <w:color w:val="333333"/>
        </w:rPr>
      </w:pPr>
      <w:r w:rsidDel="00000000" w:rsidR="00000000" w:rsidRPr="00000000">
        <w:rPr>
          <w:b w:val="1"/>
          <w:bCs w:val="1"/>
          <w:i w:val="1"/>
          <w:iCs w:val="1"/>
          <w:color w:val="333333"/>
          <w:rtl w:val="0"/>
        </w:rPr>
        <w:t xml:space="preserve">Gil, Henry</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i w:val="1"/>
          <w:iCs w:val="1"/>
          <w:color w:val="333333"/>
        </w:rPr>
      </w:pPr>
      <w:r w:rsidDel="00000000" w:rsidR="00000000" w:rsidRPr="00000000">
        <w:rPr>
          <w:b w:val="1"/>
          <w:bCs w:val="1"/>
          <w:i w:val="1"/>
          <w:iCs w:val="1"/>
          <w:color w:val="333333"/>
          <w:rtl w:val="0"/>
        </w:rPr>
        <w:t xml:space="preserve">Tarazona, Vicmar</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i w:val="1"/>
          <w:iCs w:val="1"/>
          <w:color w:val="333333"/>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1"/>
          <w:iCs w:val="1"/>
          <w:color w:val="333333"/>
          <w:sz w:val="22"/>
          <w:szCs w:val="22"/>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1"/>
          <w:iCs w:val="1"/>
          <w:color w:val="333333"/>
          <w:sz w:val="22"/>
          <w:szCs w:val="22"/>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i w:val="1"/>
          <w:iCs w:val="1"/>
          <w:color w:val="666666"/>
          <w:sz w:val="20"/>
          <w:szCs w:val="20"/>
        </w:rPr>
      </w:pPr>
      <w:r w:rsidDel="00000000" w:rsidR="00000000" w:rsidRPr="00000000">
        <w:rPr>
          <w:b w:val="1"/>
          <w:bCs w:val="1"/>
          <w:i w:val="1"/>
          <w:iCs w:val="1"/>
          <w:color w:val="666666"/>
          <w:sz w:val="20"/>
          <w:szCs w:val="20"/>
          <w:rtl w:val="0"/>
        </w:rPr>
        <w:t xml:space="preserve">Julio</w:t>
      </w:r>
      <w:r w:rsidDel="00000000" w:rsidR="00000000" w:rsidRPr="00000000">
        <w:rPr>
          <w:rFonts w:ascii="Arial" w:cs="Arial" w:eastAsia="Arial" w:hAnsi="Arial"/>
          <w:b w:val="1"/>
          <w:bCs w:val="1"/>
          <w:i w:val="1"/>
          <w:iCs w:val="1"/>
          <w:color w:val="666666"/>
          <w:sz w:val="20"/>
          <w:szCs w:val="20"/>
          <w:rtl w:val="0"/>
        </w:rPr>
        <w:t xml:space="preserve">  </w:t>
      </w:r>
      <w:r w:rsidDel="00000000" w:rsidR="00000000" w:rsidRPr="00000000">
        <w:rPr>
          <w:b w:val="1"/>
          <w:bCs w:val="1"/>
          <w:i w:val="1"/>
          <w:iCs w:val="1"/>
          <w:color w:val="666666"/>
          <w:sz w:val="20"/>
          <w:szCs w:val="20"/>
          <w:rtl w:val="0"/>
        </w:rPr>
        <w:t xml:space="preserve">2026</w:t>
      </w: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i w:val="1"/>
          <w:iCs w:val="1"/>
          <w:color w:val="666666"/>
          <w:sz w:val="20"/>
          <w:szCs w:val="20"/>
        </w:rPr>
      </w:pPr>
      <w:r w:rsidDel="00000000" w:rsidR="00000000" w:rsidRPr="00000000">
        <w:rPr>
          <w:b w:val="1"/>
          <w:bCs w:val="1"/>
          <w:i w:val="1"/>
          <w:iCs w:val="1"/>
          <w:color w:val="666666"/>
          <w:sz w:val="20"/>
          <w:szCs w:val="20"/>
          <w:rtl w:val="0"/>
        </w:rPr>
        <w:t xml:space="preserve">Tinaquillo</w:t>
      </w:r>
      <w:r w:rsidDel="00000000" w:rsidR="00000000" w:rsidRPr="00000000">
        <w:rPr>
          <w:rFonts w:ascii="Arial" w:cs="Arial" w:eastAsia="Arial" w:hAnsi="Arial"/>
          <w:b w:val="1"/>
          <w:bCs w:val="1"/>
          <w:i w:val="1"/>
          <w:iCs w:val="1"/>
          <w:color w:val="666666"/>
          <w:sz w:val="20"/>
          <w:szCs w:val="20"/>
          <w:rtl w:val="0"/>
        </w:rPr>
        <w:t xml:space="preserve"> </w:t>
      </w:r>
      <w:r w:rsidDel="00000000" w:rsidR="00000000" w:rsidRPr="00000000">
        <w:rPr>
          <w:b w:val="1"/>
          <w:bCs w:val="1"/>
          <w:i w:val="1"/>
          <w:iCs w:val="1"/>
          <w:color w:val="666666"/>
          <w:sz w:val="20"/>
          <w:szCs w:val="20"/>
          <w:rtl w:val="0"/>
        </w:rPr>
        <w:t xml:space="preserve">- Venezuela</w:t>
      </w:r>
      <w:r w:rsidDel="00000000" w:rsidR="00000000" w:rsidRPr="00000000">
        <w:br w:type="page"/>
      </w: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b w:val="1"/>
          <w:bCs w:val="1"/>
          <w:i w:val="1"/>
          <w:iCs w:val="1"/>
          <w:color w:val="003366"/>
          <w:sz w:val="36"/>
          <w:szCs w:val="36"/>
        </w:rPr>
      </w:pPr>
      <w:r w:rsidDel="00000000" w:rsidR="00000000" w:rsidRPr="00000000">
        <w:rPr>
          <w:rFonts w:ascii="Arial" w:cs="Arial" w:eastAsia="Arial" w:hAnsi="Arial"/>
          <w:b w:val="1"/>
          <w:bCs w:val="1"/>
          <w:i w:val="1"/>
          <w:iCs w:val="1"/>
          <w:color w:val="003366"/>
          <w:sz w:val="36"/>
          <w:szCs w:val="36"/>
          <w:rtl w:val="0"/>
        </w:rPr>
        <w:t xml:space="preserve">ÍNDICE EDITORIAL</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1"/>
          <w:bCs w:val="1"/>
          <w:i w:val="1"/>
          <w:iCs w:val="1"/>
          <w:color w:val="333333"/>
          <w:sz w:val="20"/>
          <w:szCs w:val="20"/>
        </w:rPr>
      </w:pPr>
      <w:r w:rsidDel="00000000" w:rsidR="00000000" w:rsidRPr="00000000">
        <w:rPr>
          <w:rFonts w:ascii="Arial" w:cs="Arial" w:eastAsia="Arial" w:hAnsi="Arial"/>
          <w:b w:val="1"/>
          <w:bCs w:val="1"/>
          <w:i w:val="1"/>
          <w:iCs w:val="1"/>
          <w:color w:val="333333"/>
          <w:sz w:val="20"/>
          <w:szCs w:val="20"/>
          <w:rtl w:val="0"/>
        </w:rPr>
        <w:t xml:space="preserve">Tema 1: [Título del Artículo 1] -------- Autor: [Nombre Autor 1] -------- Pág.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1"/>
          <w:bCs w:val="1"/>
          <w:i w:val="1"/>
          <w:iCs w:val="1"/>
          <w:color w:val="333333"/>
          <w:sz w:val="20"/>
          <w:szCs w:val="20"/>
        </w:rPr>
      </w:pPr>
      <w:r w:rsidDel="00000000" w:rsidR="00000000" w:rsidRPr="00000000">
        <w:rPr>
          <w:rFonts w:ascii="Arial" w:cs="Arial" w:eastAsia="Arial" w:hAnsi="Arial"/>
          <w:b w:val="1"/>
          <w:bCs w:val="1"/>
          <w:i w:val="1"/>
          <w:iCs w:val="1"/>
          <w:color w:val="333333"/>
          <w:sz w:val="20"/>
          <w:szCs w:val="20"/>
          <w:rtl w:val="0"/>
        </w:rPr>
        <w:t xml:space="preserve">Tema 2: [Título del Artículo 2] -------- Autor: [Nombre Autor 2] -------- Pág.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1"/>
          <w:bCs w:val="1"/>
          <w:i w:val="1"/>
          <w:iCs w:val="1"/>
          <w:color w:val="333333"/>
          <w:sz w:val="20"/>
          <w:szCs w:val="20"/>
        </w:rPr>
      </w:pPr>
      <w:r w:rsidDel="00000000" w:rsidR="00000000" w:rsidRPr="00000000">
        <w:rPr>
          <w:rFonts w:ascii="Arial" w:cs="Arial" w:eastAsia="Arial" w:hAnsi="Arial"/>
          <w:b w:val="1"/>
          <w:bCs w:val="1"/>
          <w:i w:val="1"/>
          <w:iCs w:val="1"/>
          <w:color w:val="333333"/>
          <w:sz w:val="20"/>
          <w:szCs w:val="20"/>
          <w:rtl w:val="0"/>
        </w:rPr>
        <w:t xml:space="preserve">Tema 3: [Título del Artículo 3] -------- Autor: [Nombre Autor 3] -------- Pág.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1"/>
          <w:bCs w:val="1"/>
          <w:i w:val="1"/>
          <w:iCs w:val="1"/>
          <w:color w:val="333333"/>
          <w:sz w:val="20"/>
          <w:szCs w:val="20"/>
        </w:rPr>
      </w:pPr>
      <w:r w:rsidDel="00000000" w:rsidR="00000000" w:rsidRPr="00000000">
        <w:rPr>
          <w:rFonts w:ascii="Arial" w:cs="Arial" w:eastAsia="Arial" w:hAnsi="Arial"/>
          <w:b w:val="1"/>
          <w:bCs w:val="1"/>
          <w:i w:val="1"/>
          <w:iCs w:val="1"/>
          <w:color w:val="333333"/>
          <w:sz w:val="20"/>
          <w:szCs w:val="20"/>
          <w:rtl w:val="0"/>
        </w:rPr>
        <w:t xml:space="preserve">Tema 4: [Título del Artículo 4] -------- Autor: [Nombre Autor 4] -------- Pág.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1"/>
          <w:bCs w:val="1"/>
          <w:i w:val="1"/>
          <w:iCs w:val="1"/>
          <w:color w:val="333333"/>
          <w:sz w:val="20"/>
          <w:szCs w:val="20"/>
        </w:rPr>
      </w:pPr>
      <w:r w:rsidDel="00000000" w:rsidR="00000000" w:rsidRPr="00000000">
        <w:rPr>
          <w:rFonts w:ascii="Arial" w:cs="Arial" w:eastAsia="Arial" w:hAnsi="Arial"/>
          <w:b w:val="1"/>
          <w:bCs w:val="1"/>
          <w:i w:val="1"/>
          <w:iCs w:val="1"/>
          <w:color w:val="333333"/>
          <w:sz w:val="20"/>
          <w:szCs w:val="20"/>
          <w:rtl w:val="0"/>
        </w:rPr>
        <w:t xml:space="preserve">Tema 5: [Título del Artículo 5] -------- Autor: [Nombre Autor 5] -------- Pág.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1"/>
          <w:iCs w:val="1"/>
          <w:color w:val="333333"/>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76" w:lineRule="auto"/>
        <w:ind w:left="2160" w:right="0" w:firstLine="0"/>
        <w:jc w:val="left"/>
        <w:rPr>
          <w:rFonts w:ascii="Arial" w:cs="Arial" w:eastAsia="Arial" w:hAnsi="Arial"/>
          <w:b w:val="1"/>
          <w:bCs w:val="1"/>
          <w:i w:val="1"/>
          <w:iCs w:val="1"/>
          <w:color w:val="003366"/>
          <w:sz w:val="44"/>
          <w:szCs w:val="44"/>
        </w:rPr>
      </w:pPr>
      <w:r w:rsidDel="00000000" w:rsidR="00000000" w:rsidRPr="00000000">
        <w:rPr>
          <w:b w:val="1"/>
          <w:bCs w:val="1"/>
          <w:i w:val="1"/>
          <w:iCs w:val="1"/>
          <w:color w:val="003366"/>
          <w:sz w:val="44"/>
          <w:szCs w:val="44"/>
          <w:rtl w:val="0"/>
        </w:rPr>
        <w:t xml:space="preserve">INTRODUCCIÓN EDITORIAL</w:t>
      </w: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76" w:lineRule="auto"/>
        <w:ind w:left="0" w:right="0" w:firstLine="0"/>
        <w:jc w:val="left"/>
        <w:rPr>
          <w:rFonts w:ascii="Arial" w:cs="Arial" w:eastAsia="Arial" w:hAnsi="Arial"/>
          <w:b w:val="1"/>
          <w:bCs w:val="1"/>
          <w:i w:val="1"/>
          <w:iCs w:val="1"/>
          <w:color w:val="555555"/>
          <w:sz w:val="22"/>
          <w:szCs w:val="22"/>
        </w:rPr>
      </w:pPr>
      <w:r w:rsidDel="00000000" w:rsidR="00000000" w:rsidRPr="00000000">
        <w:rPr>
          <w:rFonts w:ascii="Arial" w:cs="Arial" w:eastAsia="Arial" w:hAnsi="Arial"/>
          <w:b w:val="1"/>
          <w:bCs w:val="1"/>
          <w:i w:val="1"/>
          <w:iCs w:val="1"/>
          <w:color w:val="555555"/>
          <w:sz w:val="22"/>
          <w:szCs w:val="22"/>
          <w:rtl w:val="0"/>
        </w:rPr>
        <w:t xml:space="preserve">Por: </w:t>
      </w:r>
      <w:r w:rsidDel="00000000" w:rsidR="00000000" w:rsidRPr="00000000">
        <w:rPr>
          <w:b w:val="1"/>
          <w:bCs w:val="1"/>
          <w:i w:val="1"/>
          <w:iCs w:val="1"/>
          <w:color w:val="555555"/>
          <w:rtl w:val="0"/>
        </w:rPr>
        <w:t xml:space="preserve">El Comité Editorial</w:t>
      </w: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76" w:lineRule="auto"/>
        <w:ind w:left="0" w:right="0" w:firstLine="0"/>
        <w:jc w:val="left"/>
        <w:rPr>
          <w:rFonts w:ascii="Arial" w:cs="Arial" w:eastAsia="Arial" w:hAnsi="Arial"/>
          <w:b w:val="1"/>
          <w:bCs w:val="1"/>
          <w:i w:val="1"/>
          <w:iCs w:val="1"/>
          <w:color w:val="555555"/>
          <w:sz w:val="22"/>
          <w:szCs w:val="22"/>
        </w:rPr>
      </w:pPr>
      <w:r w:rsidDel="00000000" w:rsidR="00000000" w:rsidRPr="00000000">
        <w:rPr>
          <w:rtl w:val="0"/>
        </w:rPr>
      </w:r>
    </w:p>
    <w:tbl>
      <w:tblPr>
        <w:tblStyle w:val="Table1"/>
        <w:tblW w:w="10200.0" w:type="dxa"/>
        <w:jc w:val="left"/>
        <w:tblLayout w:type="fixed"/>
        <w:tblLook w:val="0600"/>
      </w:tblPr>
      <w:tblGrid>
        <w:gridCol w:w="5100"/>
        <w:gridCol w:w="5100"/>
        <w:tblGridChange w:id="0">
          <w:tblGrid>
            <w:gridCol w:w="5100"/>
            <w:gridCol w:w="5100"/>
          </w:tblGrid>
        </w:tblGridChange>
      </w:tblGrid>
      <w:tr>
        <w:trPr>
          <w:cantSplit w:val="0"/>
          <w:trHeight w:val="3937.9541015625" w:hRule="atLeast"/>
          <w:tblHeader w:val="0"/>
        </w:trPr>
        <w:tc>
          <w:tcPr>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1"/>
                <w:iCs w:val="1"/>
                <w:color w:val="555555"/>
                <w:sz w:val="22"/>
                <w:szCs w:val="22"/>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i w:val="1"/>
                <w:iCs w:val="1"/>
                <w:color w:val="555555"/>
              </w:rPr>
            </w:pPr>
            <w:r w:rsidDel="00000000" w:rsidR="00000000" w:rsidRPr="00000000">
              <w:rPr>
                <w:rFonts w:ascii="Times New Roman" w:cs="Times New Roman" w:eastAsia="Times New Roman" w:hAnsi="Times New Roman"/>
                <w:b w:val="1"/>
                <w:bCs w:val="1"/>
                <w:i w:val="1"/>
                <w:iCs w:val="1"/>
                <w:color w:val="555555"/>
                <w:rtl w:val="0"/>
              </w:rPr>
              <w:t xml:space="preserve">   En el entorno corporativo contemporáneo, la capacidad de anticipación y adaptación es el activo más valioso de la alta gerencia. Las organizaciones ya no pueden gestionarse de forma reactiva; exigen directores capaces de trazar un rumbo claro y coordinar sus recursos de manera eficiente frente a la incertidumbre del mercado. Es bajo esta premisa que el presupuesto se erige como una herramienta gerencial insustituible, diseñada específicamente para orientar a la administración en la planeación, coordinación y control de todas las funciones de la empresa.</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i w:val="1"/>
                <w:iCs w:val="1"/>
                <w:color w:val="555555"/>
                <w:sz w:val="22"/>
                <w:szCs w:val="22"/>
              </w:rPr>
            </w:pPr>
            <w:r w:rsidDel="00000000" w:rsidR="00000000" w:rsidRPr="00000000">
              <w:rPr>
                <w:rtl w:val="0"/>
              </w:rPr>
            </w:r>
          </w:p>
        </w:tc>
        <w:tc>
          <w:tcPr>
            <w:shd w:fill="auto" w:val="clear"/>
            <w:tcMar>
              <w:top w:w="100.0" w:type="dxa"/>
              <w:left w:w="160.0" w:type="dxa"/>
              <w:bottom w:w="100.0" w:type="dxa"/>
              <w:right w:w="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1"/>
                <w:iCs w:val="1"/>
                <w:color w:val="555555"/>
                <w:sz w:val="22"/>
                <w:szCs w:val="22"/>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i w:val="1"/>
                <w:iCs w:val="1"/>
                <w:color w:val="555555"/>
              </w:rPr>
            </w:pPr>
            <w:r w:rsidDel="00000000" w:rsidR="00000000" w:rsidRPr="00000000">
              <w:rPr>
                <w:rFonts w:ascii="Times New Roman" w:cs="Times New Roman" w:eastAsia="Times New Roman" w:hAnsi="Times New Roman"/>
                <w:b w:val="1"/>
                <w:bCs w:val="1"/>
                <w:i w:val="1"/>
                <w:iCs w:val="1"/>
                <w:color w:val="555555"/>
                <w:rtl w:val="0"/>
              </w:rPr>
              <w:t xml:space="preserve">   El recorrido analítico de este número aborda la estructura técnica y conceptual de la planificación interna. Se examinan a profundidad los presupuestos de operación —específicamente las áreas medulares de Ventas y Producción— como el motor que dinamiza la actividad comercial. Asimismo, se analiza la trascendencia de los Presupuestos Financieros, los cuales permiten a la dirección proyectar sus Estados Financieros Presupuestados y evaluar la viabilidad económica del negocio antes de comprometer capital real.</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i w:val="1"/>
                <w:iCs w:val="1"/>
                <w:color w:val="555555"/>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i w:val="1"/>
                <w:iCs w:val="1"/>
                <w:color w:val="555555"/>
                <w:sz w:val="22"/>
                <w:szCs w:val="22"/>
              </w:rPr>
            </w:pPr>
            <w:r w:rsidDel="00000000" w:rsidR="00000000" w:rsidRPr="00000000">
              <w:rPr>
                <w:rtl w:val="0"/>
              </w:rPr>
            </w:r>
          </w:p>
        </w:tc>
      </w:tr>
      <w:tr>
        <w:trPr>
          <w:cantSplit w:val="0"/>
          <w:trHeight w:val="3645" w:hRule="atLeast"/>
          <w:tblHeader w:val="0"/>
        </w:trPr>
        <w:tc>
          <w:tcPr>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29">
            <w:pPr>
              <w:widowControl w:val="0"/>
              <w:spacing w:after="160" w:lineRule="auto"/>
              <w:jc w:val="both"/>
              <w:rPr>
                <w:rFonts w:ascii="Arial" w:cs="Arial" w:eastAsia="Arial" w:hAnsi="Arial"/>
                <w:b w:val="1"/>
                <w:bCs w:val="1"/>
                <w:i w:val="1"/>
                <w:iCs w:val="1"/>
                <w:color w:val="555555"/>
                <w:sz w:val="22"/>
                <w:szCs w:val="22"/>
              </w:rPr>
            </w:pPr>
            <w:r w:rsidDel="00000000" w:rsidR="00000000" w:rsidRPr="00000000">
              <w:rPr>
                <w:rFonts w:ascii="Times New Roman" w:cs="Times New Roman" w:eastAsia="Times New Roman" w:hAnsi="Times New Roman"/>
                <w:b w:val="1"/>
                <w:bCs w:val="1"/>
                <w:i w:val="1"/>
                <w:iCs w:val="1"/>
                <w:color w:val="555555"/>
                <w:rtl w:val="0"/>
              </w:rPr>
              <w:t xml:space="preserve">   Esta edición especial ha sido concebida como un compendio de análisis teórico exhaustivo sobre la gestión presupuestaria de vanguardia. A lo largo de sus páginas, la publicación desglosa el papel crítico que juega el presupuesto como el brazo ejecutor de la planeación estratégica, demostrando cómo los objetivos a largo plazo de una corporación se transforman en metas operativas medibles y alcanzables a través del presupuesto integral.</w:t>
            </w:r>
            <w:r w:rsidDel="00000000" w:rsidR="00000000" w:rsidRPr="00000000">
              <w:rPr>
                <w:rtl w:val="0"/>
              </w:rPr>
            </w:r>
          </w:p>
        </w:tc>
        <w:tc>
          <w:tcPr>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2A">
            <w:pPr>
              <w:widowControl w:val="0"/>
              <w:spacing w:after="160" w:lineRule="auto"/>
              <w:jc w:val="both"/>
              <w:rPr>
                <w:rFonts w:ascii="Times New Roman" w:cs="Times New Roman" w:eastAsia="Times New Roman" w:hAnsi="Times New Roman"/>
                <w:b w:val="1"/>
                <w:bCs w:val="1"/>
                <w:i w:val="1"/>
                <w:iCs w:val="1"/>
                <w:color w:val="555555"/>
              </w:rPr>
            </w:pPr>
            <w:r w:rsidDel="00000000" w:rsidR="00000000" w:rsidRPr="00000000">
              <w:rPr>
                <w:rFonts w:ascii="Times New Roman" w:cs="Times New Roman" w:eastAsia="Times New Roman" w:hAnsi="Times New Roman"/>
                <w:b w:val="1"/>
                <w:bCs w:val="1"/>
                <w:i w:val="1"/>
                <w:iCs w:val="1"/>
                <w:color w:val="555555"/>
                <w:rtl w:val="0"/>
              </w:rPr>
              <w:t xml:space="preserve">   Finalmente, la publicación aborda la fase de control directivo mediante el Análisis de la Ejecución Presupuestaria. Este enfoque demuestra que el presupuesto no es un documento estático ni un mero control de gastos, sino un sistema dinámico de evaluación que permite comparar los resultados reales contra los planificados, facilitando la toma de decisiones correctivas en tiempo real. Los invitamos a profundizar en esta obra teórica, diseñada desde la alta gerencia para convertirse en un manual de referencia sobre el control estratégico y la eficiencia operativa.</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555555"/>
              </w:rPr>
            </w:pPr>
            <w:r w:rsidDel="00000000" w:rsidR="00000000" w:rsidRPr="00000000">
              <w:rPr>
                <w:rtl w:val="0"/>
              </w:rPr>
            </w:r>
          </w:p>
        </w:tc>
      </w:tr>
    </w:tbl>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1"/>
          <w:iCs w:val="1"/>
          <w:color w:val="555555"/>
          <w:sz w:val="22"/>
          <w:szCs w:val="22"/>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76" w:lineRule="auto"/>
        <w:ind w:left="0" w:right="0" w:firstLine="0"/>
        <w:jc w:val="left"/>
        <w:rPr>
          <w:rFonts w:ascii="Arial" w:cs="Arial" w:eastAsia="Arial" w:hAnsi="Arial"/>
          <w:b w:val="1"/>
          <w:bCs w:val="1"/>
          <w:i w:val="1"/>
          <w:iCs w:val="1"/>
          <w:color w:val="555555"/>
          <w:sz w:val="22"/>
          <w:szCs w:val="22"/>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003366"/>
          <w:sz w:val="44"/>
          <w:szCs w:val="44"/>
        </w:rPr>
      </w:pPr>
      <w:r w:rsidDel="00000000" w:rsidR="00000000" w:rsidRPr="00000000">
        <w:br w:type="page"/>
      </w:r>
      <w:r w:rsidDel="00000000" w:rsidR="00000000" w:rsidRPr="00000000">
        <w:rPr>
          <w:b w:val="1"/>
          <w:bCs w:val="1"/>
          <w:i w:val="1"/>
          <w:iCs w:val="1"/>
          <w:color w:val="003366"/>
          <w:sz w:val="44"/>
          <w:szCs w:val="44"/>
          <w:rtl w:val="0"/>
        </w:rPr>
        <w:t xml:space="preserve">[Escribe el Título de Impacto Gerencial para el Artículo 1 Aquí]</w:t>
      </w:r>
    </w:p>
    <w:p w:rsidR="00000000" w:rsidDel="00000000" w:rsidP="00000000" w:rsidRDefault="00000000" w:rsidRPr="00000000" w14:paraId="0000002F">
      <w:pPr>
        <w:widowControl w:val="0"/>
        <w:spacing w:after="240" w:lineRule="auto"/>
        <w:rPr>
          <w:b w:val="1"/>
          <w:bCs w:val="1"/>
          <w:i w:val="1"/>
          <w:iCs w:val="1"/>
          <w:color w:val="555555"/>
        </w:rPr>
      </w:pPr>
      <w:r w:rsidDel="00000000" w:rsidR="00000000" w:rsidRPr="00000000">
        <w:rPr>
          <w:b w:val="1"/>
          <w:bCs w:val="1"/>
          <w:i w:val="1"/>
          <w:iCs w:val="1"/>
          <w:color w:val="555555"/>
          <w:rtl w:val="0"/>
        </w:rPr>
        <w:t xml:space="preserve">Por: [Escribe el Nombre del Integrante 1 Aquí]</w:t>
      </w:r>
    </w:p>
    <w:tbl>
      <w:tblPr>
        <w:tblStyle w:val="Table2"/>
        <w:jc w:val="left"/>
        <w:tblBorders>
          <w:top w:color="cccccc" w:space="0" w:sz="8" w:val="single"/>
          <w:left w:color="cccccc" w:space="0" w:sz="8" w:val="single"/>
          <w:bottom w:color="cccccc" w:space="0" w:sz="8" w:val="single"/>
          <w:right w:color="cccccc" w:space="0" w:sz="8" w:val="single"/>
          <w:insideH w:color="cccccc" w:space="0" w:sz="8" w:val="single"/>
          <w:insideV w:color="cccccc" w:space="0" w:sz="8" w:val="single"/>
        </w:tblBorders>
        <w:tblLayout w:type="fixed"/>
        <w:tblLook w:val="0600"/>
      </w:tblPr>
      <w:tblGrid>
        <w:gridCol w:w="10540"/>
        <w:tblGridChange w:id="0">
          <w:tblGrid>
            <w:gridCol w:w="10540"/>
          </w:tblGrid>
        </w:tblGridChange>
      </w:tblGrid>
      <w:tr>
        <w:trPr>
          <w:cantSplit w:val="0"/>
          <w:tblHeader w:val="0"/>
        </w:trPr>
        <w:tc>
          <w:tcPr>
            <w:shd w:fill="f5f5f5" w:val="clear"/>
            <w:tcMar>
              <w:top w:w="160.0" w:type="dxa"/>
              <w:left w:w="200.0" w:type="dxa"/>
              <w:bottom w:w="160.0" w:type="dxa"/>
              <w:right w:w="200.0" w:type="dxa"/>
            </w:tcMar>
            <w:vAlign w:val="top"/>
          </w:tcPr>
          <w:p w:rsidR="00000000" w:rsidDel="00000000" w:rsidP="00000000" w:rsidRDefault="00000000" w:rsidRPr="00000000" w14:paraId="00000030">
            <w:pPr>
              <w:widowControl w:val="0"/>
              <w:rPr>
                <w:b w:val="1"/>
                <w:bCs w:val="1"/>
                <w:i w:val="1"/>
                <w:iCs w:val="1"/>
                <w:color w:val="555555"/>
              </w:rPr>
            </w:pPr>
            <w:r w:rsidDel="00000000" w:rsidR="00000000" w:rsidRPr="00000000">
              <w:rPr>
                <w:rtl w:val="0"/>
              </w:rPr>
            </w:r>
          </w:p>
          <w:p w:rsidR="00000000" w:rsidDel="00000000" w:rsidP="00000000" w:rsidRDefault="00000000" w:rsidRPr="00000000" w14:paraId="00000031">
            <w:pPr>
              <w:widowControl w:val="0"/>
              <w:jc w:val="both"/>
              <w:rPr>
                <w:rFonts w:ascii="Times New Roman" w:cs="Times New Roman" w:eastAsia="Times New Roman" w:hAnsi="Times New Roman"/>
                <w:b w:val="1"/>
                <w:bCs w:val="1"/>
                <w:i w:val="1"/>
                <w:iCs w:val="1"/>
                <w:color w:val="555555"/>
              </w:rPr>
            </w:pPr>
            <w:r w:rsidDel="00000000" w:rsidR="00000000" w:rsidRPr="00000000">
              <w:rPr>
                <w:b w:val="1"/>
                <w:bCs w:val="1"/>
                <w:i w:val="1"/>
                <w:iCs w:val="1"/>
                <w:color w:val="555555"/>
                <w:rtl w:val="0"/>
              </w:rPr>
              <w:t xml:space="preserve">Abstract: [Pega aquí el Resumen Ejecutivo de tu artículo. Máximo 250 palabras en español e inglés]</w:t>
            </w:r>
            <w:r w:rsidDel="00000000" w:rsidR="00000000" w:rsidRPr="00000000">
              <w:rPr>
                <w:rtl w:val="0"/>
              </w:rPr>
            </w:r>
          </w:p>
          <w:p w:rsidR="00000000" w:rsidDel="00000000" w:rsidP="00000000" w:rsidRDefault="00000000" w:rsidRPr="00000000" w14:paraId="00000032">
            <w:pPr>
              <w:widowControl w:val="0"/>
              <w:spacing w:before="120" w:lineRule="auto"/>
              <w:rPr>
                <w:rFonts w:ascii="Times New Roman" w:cs="Times New Roman" w:eastAsia="Times New Roman" w:hAnsi="Times New Roman"/>
                <w:b w:val="1"/>
                <w:bCs w:val="1"/>
                <w:i w:val="1"/>
                <w:iCs w:val="1"/>
                <w:color w:val="555555"/>
              </w:rPr>
            </w:pPr>
            <w:r w:rsidDel="00000000" w:rsidR="00000000" w:rsidRPr="00000000">
              <w:rPr>
                <w:rFonts w:ascii="Times New Roman" w:cs="Times New Roman" w:eastAsia="Times New Roman" w:hAnsi="Times New Roman"/>
                <w:b w:val="1"/>
                <w:bCs w:val="1"/>
                <w:i w:val="1"/>
                <w:iCs w:val="1"/>
                <w:color w:val="555555"/>
                <w:rtl w:val="0"/>
              </w:rPr>
              <w:t xml:space="preserve">Palabras clave / Keywords: [Palabra 1, Palabra 2, Palabra 3, Palabra 4]</w:t>
            </w:r>
          </w:p>
        </w:tc>
      </w:tr>
    </w:tbl>
    <w:p w:rsidR="00000000" w:rsidDel="00000000" w:rsidP="00000000" w:rsidRDefault="00000000" w:rsidRPr="00000000" w14:paraId="00000033">
      <w:pPr>
        <w:widowControl w:val="0"/>
        <w:rPr>
          <w:b w:val="1"/>
          <w:bCs w:val="1"/>
          <w:i w:val="1"/>
          <w:iCs w:val="1"/>
          <w:color w:val="555555"/>
        </w:rPr>
      </w:pPr>
      <w:r w:rsidDel="00000000" w:rsidR="00000000" w:rsidRPr="00000000">
        <w:rPr>
          <w:rtl w:val="0"/>
        </w:rPr>
      </w:r>
    </w:p>
    <w:p w:rsidR="00000000" w:rsidDel="00000000" w:rsidP="00000000" w:rsidRDefault="00000000" w:rsidRPr="00000000" w14:paraId="00000034">
      <w:pPr>
        <w:widowControl w:val="0"/>
        <w:spacing w:after="240" w:lineRule="auto"/>
        <w:rPr>
          <w:b w:val="1"/>
          <w:bCs w:val="1"/>
          <w:i w:val="1"/>
          <w:iCs w:val="1"/>
          <w:color w:val="555555"/>
        </w:rPr>
      </w:pPr>
      <w:r w:rsidDel="00000000" w:rsidR="00000000" w:rsidRPr="00000000">
        <w:rPr>
          <w:rtl w:val="0"/>
        </w:rPr>
      </w:r>
    </w:p>
    <w:tbl>
      <w:tblPr>
        <w:tblStyle w:val="Table3"/>
        <w:tblW w:w="10200.0" w:type="dxa"/>
        <w:jc w:val="left"/>
        <w:tblLayout w:type="fixed"/>
        <w:tblLook w:val="0600"/>
      </w:tblPr>
      <w:tblGrid>
        <w:gridCol w:w="5100"/>
        <w:gridCol w:w="5100"/>
        <w:tblGridChange w:id="0">
          <w:tblGrid>
            <w:gridCol w:w="5100"/>
            <w:gridCol w:w="5100"/>
          </w:tblGrid>
        </w:tblGridChange>
      </w:tblGrid>
      <w:tr>
        <w:trPr>
          <w:cantSplit w:val="0"/>
          <w:tblHeader w:val="0"/>
        </w:trPr>
        <w:tc>
          <w:tcPr>
            <w:shd w:fill="auto" w:val="clear"/>
            <w:tcMar>
              <w:top w:w="100.0" w:type="dxa"/>
              <w:left w:w="0.0" w:type="dxa"/>
              <w:bottom w:w="100.0" w:type="dxa"/>
              <w:right w:w="160.0" w:type="dxa"/>
            </w:tcMar>
            <w:vAlign w:val="top"/>
          </w:tcPr>
          <w:p w:rsidR="00000000" w:rsidDel="00000000" w:rsidP="00000000" w:rsidRDefault="00000000" w:rsidRPr="00000000" w14:paraId="00000035">
            <w:pPr>
              <w:widowControl w:val="0"/>
              <w:rPr>
                <w:b w:val="1"/>
                <w:bCs w:val="1"/>
                <w:i w:val="1"/>
                <w:iCs w:val="1"/>
                <w:color w:val="555555"/>
              </w:rPr>
            </w:pPr>
            <w:r w:rsidDel="00000000" w:rsidR="00000000" w:rsidRPr="00000000">
              <w:rPr>
                <w:rtl w:val="0"/>
              </w:rPr>
            </w:r>
          </w:p>
          <w:p w:rsidR="00000000" w:rsidDel="00000000" w:rsidP="00000000" w:rsidRDefault="00000000" w:rsidRPr="00000000" w14:paraId="00000036">
            <w:pPr>
              <w:widowControl w:val="0"/>
              <w:spacing w:after="160" w:lineRule="auto"/>
              <w:jc w:val="both"/>
              <w:rPr>
                <w:rFonts w:ascii="Times New Roman" w:cs="Times New Roman" w:eastAsia="Times New Roman" w:hAnsi="Times New Roman"/>
                <w:b w:val="1"/>
                <w:bCs w:val="1"/>
                <w:i w:val="1"/>
                <w:iCs w:val="1"/>
                <w:color w:val="555555"/>
              </w:rPr>
            </w:pPr>
            <w:r w:rsidDel="00000000" w:rsidR="00000000" w:rsidRPr="00000000">
              <w:rPr>
                <w:rFonts w:ascii="Times New Roman" w:cs="Times New Roman" w:eastAsia="Times New Roman" w:hAnsi="Times New Roman"/>
                <w:b w:val="1"/>
                <w:bCs w:val="1"/>
                <w:i w:val="1"/>
                <w:iCs w:val="1"/>
                <w:color w:val="555555"/>
                <w:rtl w:val="0"/>
              </w:rPr>
              <w:t xml:space="preserve">[Párrafos Iniciales de la Introducción y Planteamiento del Problema Gerencial]</w:t>
            </w:r>
          </w:p>
          <w:tbl>
            <w:tblPr>
              <w:tblStyle w:val="Table4"/>
              <w:jc w:val="left"/>
              <w:tblLayout w:type="fixed"/>
              <w:tblLook w:val="0600"/>
            </w:tblPr>
            <w:tblGrid>
              <w:gridCol w:w="4940"/>
              <w:tblGridChange w:id="0">
                <w:tblGrid>
                  <w:gridCol w:w="4940"/>
                </w:tblGrid>
              </w:tblGridChange>
            </w:tblGrid>
            <w:tr>
              <w:trPr>
                <w:cantSplit w:val="0"/>
                <w:tblHeader w:val="0"/>
              </w:trPr>
              <w:tc>
                <w:tcPr>
                  <w:shd w:fill="f9f9f9" w:val="clear"/>
                  <w:tcMar>
                    <w:top w:w="120.0" w:type="dxa"/>
                    <w:left w:w="160.0" w:type="dxa"/>
                    <w:bottom w:w="120.0" w:type="dxa"/>
                    <w:right w:w="160.0" w:type="dxa"/>
                  </w:tcMar>
                  <w:vAlign w:val="top"/>
                </w:tcPr>
                <w:p w:rsidR="00000000" w:rsidDel="00000000" w:rsidP="00000000" w:rsidRDefault="00000000" w:rsidRPr="00000000" w14:paraId="00000037">
                  <w:pPr>
                    <w:widowControl w:val="0"/>
                    <w:rPr>
                      <w:rFonts w:ascii="Times New Roman" w:cs="Times New Roman" w:eastAsia="Times New Roman" w:hAnsi="Times New Roman"/>
                      <w:b w:val="1"/>
                      <w:bCs w:val="1"/>
                      <w:i w:val="1"/>
                      <w:iCs w:val="1"/>
                      <w:color w:val="555555"/>
                    </w:rPr>
                  </w:pPr>
                  <w:r w:rsidDel="00000000" w:rsidR="00000000" w:rsidRPr="00000000">
                    <w:rPr>
                      <w:rtl w:val="0"/>
                    </w:rPr>
                  </w:r>
                </w:p>
                <w:p w:rsidR="00000000" w:rsidDel="00000000" w:rsidP="00000000" w:rsidRDefault="00000000" w:rsidRPr="00000000" w14:paraId="00000038">
                  <w:pPr>
                    <w:widowControl w:val="0"/>
                    <w:rPr>
                      <w:rFonts w:ascii="Georgia" w:cs="Georgia" w:eastAsia="Georgia" w:hAnsi="Georgia"/>
                      <w:b w:val="1"/>
                      <w:bCs w:val="1"/>
                      <w:i w:val="1"/>
                      <w:iCs w:val="1"/>
                      <w:color w:val="003366"/>
                      <w:sz w:val="24"/>
                      <w:szCs w:val="24"/>
                    </w:rPr>
                  </w:pPr>
                  <w:r w:rsidDel="00000000" w:rsidR="00000000" w:rsidRPr="00000000">
                    <w:rPr>
                      <w:rFonts w:ascii="Georgia" w:cs="Georgia" w:eastAsia="Georgia" w:hAnsi="Georgia"/>
                      <w:b w:val="1"/>
                      <w:bCs w:val="1"/>
                      <w:i w:val="1"/>
                      <w:iCs w:val="1"/>
                      <w:color w:val="003366"/>
                      <w:sz w:val="24"/>
                      <w:szCs w:val="24"/>
                      <w:rtl w:val="0"/>
                    </w:rPr>
                    <w:t xml:space="preserve">[Inserta una frase o cita teórica de impacto que rompa los párrafos de la columna izquierda en letra cursiva y tamaño 12]</w:t>
                  </w:r>
                </w:p>
              </w:tc>
            </w:tr>
          </w:tbl>
          <w:p w:rsidR="00000000" w:rsidDel="00000000" w:rsidP="00000000" w:rsidRDefault="00000000" w:rsidRPr="00000000" w14:paraId="00000039">
            <w:pPr>
              <w:widowControl w:val="0"/>
              <w:jc w:val="both"/>
              <w:rPr>
                <w:rFonts w:ascii="Times New Roman" w:cs="Times New Roman" w:eastAsia="Times New Roman" w:hAnsi="Times New Roman"/>
                <w:b w:val="1"/>
                <w:bCs w:val="1"/>
                <w:i w:val="1"/>
                <w:iCs w:val="1"/>
                <w:color w:val="555555"/>
              </w:rPr>
            </w:pPr>
            <w:r w:rsidDel="00000000" w:rsidR="00000000" w:rsidRPr="00000000">
              <w:rPr>
                <w:rFonts w:ascii="Times New Roman" w:cs="Times New Roman" w:eastAsia="Times New Roman" w:hAnsi="Times New Roman"/>
                <w:b w:val="1"/>
                <w:bCs w:val="1"/>
                <w:i w:val="1"/>
                <w:iCs w:val="1"/>
                <w:color w:val="555555"/>
                <w:rtl w:val="0"/>
              </w:rPr>
              <w:t xml:space="preserve">[Párrafos de Continuación del Desarrollo Teórico - Columna Izquierda]</w:t>
            </w:r>
          </w:p>
        </w:tc>
        <w:tc>
          <w:tcPr>
            <w:shd w:fill="auto" w:val="clear"/>
            <w:tcMar>
              <w:top w:w="100.0" w:type="dxa"/>
              <w:left w:w="160.0" w:type="dxa"/>
              <w:bottom w:w="100.0" w:type="dxa"/>
              <w:right w:w="0.0" w:type="dxa"/>
            </w:tcMar>
            <w:vAlign w:val="top"/>
          </w:tcPr>
          <w:p w:rsidR="00000000" w:rsidDel="00000000" w:rsidP="00000000" w:rsidRDefault="00000000" w:rsidRPr="00000000" w14:paraId="0000003A">
            <w:pPr>
              <w:widowControl w:val="0"/>
              <w:rPr>
                <w:b w:val="1"/>
                <w:bCs w:val="1"/>
                <w:i w:val="1"/>
                <w:iCs w:val="1"/>
                <w:color w:val="555555"/>
              </w:rPr>
            </w:pPr>
            <w:r w:rsidDel="00000000" w:rsidR="00000000" w:rsidRPr="00000000">
              <w:rPr>
                <w:rtl w:val="0"/>
              </w:rPr>
            </w:r>
          </w:p>
          <w:p w:rsidR="00000000" w:rsidDel="00000000" w:rsidP="00000000" w:rsidRDefault="00000000" w:rsidRPr="00000000" w14:paraId="0000003B">
            <w:pPr>
              <w:widowControl w:val="0"/>
              <w:spacing w:after="160" w:lineRule="auto"/>
              <w:jc w:val="both"/>
              <w:rPr>
                <w:rFonts w:ascii="Times New Roman" w:cs="Times New Roman" w:eastAsia="Times New Roman" w:hAnsi="Times New Roman"/>
                <w:b w:val="1"/>
                <w:bCs w:val="1"/>
                <w:i w:val="1"/>
                <w:iCs w:val="1"/>
                <w:color w:val="555555"/>
              </w:rPr>
            </w:pPr>
            <w:r w:rsidDel="00000000" w:rsidR="00000000" w:rsidRPr="00000000">
              <w:rPr>
                <w:rFonts w:ascii="Times New Roman" w:cs="Times New Roman" w:eastAsia="Times New Roman" w:hAnsi="Times New Roman"/>
                <w:b w:val="1"/>
                <w:bCs w:val="1"/>
                <w:i w:val="1"/>
                <w:iCs w:val="1"/>
                <w:color w:val="555555"/>
                <w:rtl w:val="0"/>
              </w:rPr>
              <w:t xml:space="preserve">[Párrafos de Análisis Crítico y Discusión Gerencial]</w:t>
            </w:r>
          </w:p>
          <w:tbl>
            <w:tblPr>
              <w:tblStyle w:val="Table5"/>
              <w:jc w:val="left"/>
              <w:tblBorders>
                <w:top w:color="003366" w:space="0" w:sz="8" w:val="single"/>
                <w:left w:color="003366" w:space="0" w:sz="8" w:val="single"/>
                <w:bottom w:color="003366" w:space="0" w:sz="8" w:val="single"/>
                <w:right w:color="003366" w:space="0" w:sz="8" w:val="single"/>
                <w:insideH w:color="003366" w:space="0" w:sz="8" w:val="single"/>
                <w:insideV w:color="003366" w:space="0" w:sz="8" w:val="single"/>
              </w:tblBorders>
              <w:tblLayout w:type="fixed"/>
              <w:tblLook w:val="0600"/>
            </w:tblPr>
            <w:tblGrid>
              <w:gridCol w:w="4940"/>
              <w:tblGridChange w:id="0">
                <w:tblGrid>
                  <w:gridCol w:w="4940"/>
                </w:tblGrid>
              </w:tblGridChange>
            </w:tblGrid>
            <w:tr>
              <w:trPr>
                <w:cantSplit w:val="0"/>
                <w:tblHeader w:val="0"/>
              </w:trPr>
              <w:tc>
                <w:tcPr>
                  <w:shd w:fill="auto" w:val="clear"/>
                  <w:tcMar>
                    <w:top w:w="120.0" w:type="dxa"/>
                    <w:left w:w="160.0" w:type="dxa"/>
                    <w:bottom w:w="120.0" w:type="dxa"/>
                    <w:right w:w="160.0" w:type="dxa"/>
                  </w:tcMar>
                  <w:vAlign w:val="top"/>
                </w:tcPr>
                <w:p w:rsidR="00000000" w:rsidDel="00000000" w:rsidP="00000000" w:rsidRDefault="00000000" w:rsidRPr="00000000" w14:paraId="0000003C">
                  <w:pPr>
                    <w:widowControl w:val="0"/>
                    <w:rPr>
                      <w:rFonts w:ascii="Times New Roman" w:cs="Times New Roman" w:eastAsia="Times New Roman" w:hAnsi="Times New Roman"/>
                      <w:b w:val="1"/>
                      <w:bCs w:val="1"/>
                      <w:i w:val="1"/>
                      <w:iCs w:val="1"/>
                      <w:color w:val="555555"/>
                    </w:rPr>
                  </w:pPr>
                  <w:r w:rsidDel="00000000" w:rsidR="00000000" w:rsidRPr="00000000">
                    <w:rPr>
                      <w:rtl w:val="0"/>
                    </w:rPr>
                  </w:r>
                </w:p>
                <w:p w:rsidR="00000000" w:rsidDel="00000000" w:rsidP="00000000" w:rsidRDefault="00000000" w:rsidRPr="00000000" w14:paraId="0000003D">
                  <w:pPr>
                    <w:widowControl w:val="0"/>
                    <w:jc w:val="center"/>
                    <w:rPr>
                      <w:rFonts w:ascii="Georgia" w:cs="Georgia" w:eastAsia="Georgia" w:hAnsi="Georgia"/>
                      <w:b w:val="1"/>
                      <w:bCs w:val="1"/>
                      <w:i w:val="1"/>
                      <w:iCs w:val="1"/>
                      <w:color w:val="003366"/>
                      <w:sz w:val="24"/>
                      <w:szCs w:val="24"/>
                    </w:rPr>
                  </w:pPr>
                  <w:r w:rsidDel="00000000" w:rsidR="00000000" w:rsidRPr="00000000">
                    <w:rPr>
                      <w:rFonts w:ascii="Georgia" w:cs="Georgia" w:eastAsia="Georgia" w:hAnsi="Georgia"/>
                      <w:b w:val="1"/>
                      <w:bCs w:val="1"/>
                      <w:i w:val="1"/>
                      <w:iCs w:val="1"/>
                      <w:color w:val="003366"/>
                      <w:sz w:val="24"/>
                      <w:szCs w:val="24"/>
                      <w:rtl w:val="0"/>
                    </w:rPr>
                    <w:t xml:space="preserve">[Inserta una segunda frase o conclusión clave que rompa los párrafos de la columna derecha en letra cursiva, negrita y tamaño 12]</w:t>
                  </w:r>
                </w:p>
              </w:tc>
            </w:tr>
          </w:tbl>
          <w:p w:rsidR="00000000" w:rsidDel="00000000" w:rsidP="00000000" w:rsidRDefault="00000000" w:rsidRPr="00000000" w14:paraId="0000003E">
            <w:pPr>
              <w:widowControl w:val="0"/>
              <w:jc w:val="both"/>
              <w:rPr>
                <w:rFonts w:ascii="Times New Roman" w:cs="Times New Roman" w:eastAsia="Times New Roman" w:hAnsi="Times New Roman"/>
                <w:b w:val="1"/>
                <w:bCs w:val="1"/>
                <w:i w:val="1"/>
                <w:iCs w:val="1"/>
                <w:color w:val="555555"/>
              </w:rPr>
            </w:pPr>
            <w:r w:rsidDel="00000000" w:rsidR="00000000" w:rsidRPr="00000000">
              <w:rPr>
                <w:rFonts w:ascii="Times New Roman" w:cs="Times New Roman" w:eastAsia="Times New Roman" w:hAnsi="Times New Roman"/>
                <w:b w:val="1"/>
                <w:bCs w:val="1"/>
                <w:i w:val="1"/>
                <w:iCs w:val="1"/>
                <w:color w:val="555555"/>
                <w:rtl w:val="0"/>
              </w:rPr>
              <w:t xml:space="preserve">[Párrafos de Conclusiones Finales y Recomendaciones para la Toma de Decisiones]</w:t>
            </w:r>
          </w:p>
        </w:tc>
      </w:tr>
    </w:tbl>
    <w:p w:rsidR="00000000" w:rsidDel="00000000" w:rsidP="00000000" w:rsidRDefault="00000000" w:rsidRPr="00000000" w14:paraId="0000003F">
      <w:pPr>
        <w:widowControl w:val="0"/>
        <w:rPr>
          <w:b w:val="1"/>
          <w:bCs w:val="1"/>
          <w:i w:val="1"/>
          <w:iCs w:val="1"/>
          <w:color w:val="555555"/>
        </w:rPr>
      </w:pPr>
      <w:r w:rsidDel="00000000" w:rsidR="00000000" w:rsidRPr="00000000">
        <w:rPr>
          <w:rtl w:val="0"/>
        </w:rPr>
      </w:r>
    </w:p>
    <w:p w:rsidR="00000000" w:rsidDel="00000000" w:rsidP="00000000" w:rsidRDefault="00000000" w:rsidRPr="00000000" w14:paraId="00000040">
      <w:pPr>
        <w:widowControl w:val="0"/>
        <w:spacing w:after="240" w:lineRule="auto"/>
        <w:rPr>
          <w:b w:val="1"/>
          <w:bCs w:val="1"/>
          <w:i w:val="1"/>
          <w:iCs w:val="1"/>
          <w:color w:val="555555"/>
        </w:rPr>
      </w:pPr>
      <w:r w:rsidDel="00000000" w:rsidR="00000000" w:rsidRPr="00000000">
        <w:rPr>
          <w:rtl w:val="0"/>
        </w:rPr>
      </w:r>
    </w:p>
    <w:p w:rsidR="00000000" w:rsidDel="00000000" w:rsidP="00000000" w:rsidRDefault="00000000" w:rsidRPr="00000000" w14:paraId="00000041">
      <w:pPr>
        <w:widowControl w:val="0"/>
        <w:spacing w:after="120" w:before="240" w:lineRule="auto"/>
        <w:rPr>
          <w:b w:val="1"/>
          <w:bCs w:val="1"/>
          <w:i w:val="1"/>
          <w:iCs w:val="1"/>
          <w:color w:val="003366"/>
          <w:sz w:val="24"/>
          <w:szCs w:val="24"/>
        </w:rPr>
      </w:pPr>
      <w:r w:rsidDel="00000000" w:rsidR="00000000" w:rsidRPr="00000000">
        <w:rPr>
          <w:b w:val="1"/>
          <w:bCs w:val="1"/>
          <w:i w:val="1"/>
          <w:iCs w:val="1"/>
          <w:color w:val="003366"/>
          <w:sz w:val="24"/>
          <w:szCs w:val="24"/>
          <w:rtl w:val="0"/>
        </w:rPr>
        <w:t xml:space="preserve">Referencias Bibliográficas (Normas APA 7ma Edición)</w:t>
      </w:r>
    </w:p>
    <w:p w:rsidR="00000000" w:rsidDel="00000000" w:rsidP="00000000" w:rsidRDefault="00000000" w:rsidRPr="00000000" w14:paraId="00000042">
      <w:pPr>
        <w:widowControl w:val="0"/>
        <w:jc w:val="both"/>
        <w:rPr>
          <w:rFonts w:ascii="Times New Roman" w:cs="Times New Roman" w:eastAsia="Times New Roman" w:hAnsi="Times New Roman"/>
          <w:b w:val="1"/>
          <w:bCs w:val="1"/>
          <w:i w:val="1"/>
          <w:iCs w:val="1"/>
          <w:color w:val="003366"/>
          <w:sz w:val="20"/>
          <w:szCs w:val="20"/>
        </w:rPr>
      </w:pPr>
      <w:r w:rsidDel="00000000" w:rsidR="00000000" w:rsidRPr="00000000">
        <w:rPr>
          <w:rFonts w:ascii="Times New Roman" w:cs="Times New Roman" w:eastAsia="Times New Roman" w:hAnsi="Times New Roman"/>
          <w:b w:val="1"/>
          <w:bCs w:val="1"/>
          <w:i w:val="1"/>
          <w:iCs w:val="1"/>
          <w:color w:val="003366"/>
          <w:sz w:val="20"/>
          <w:szCs w:val="20"/>
          <w:rtl w:val="0"/>
        </w:rPr>
        <w:t xml:space="preserve">[Coloca aquí la lista de fuentes citadas por este autor en estricto orden alfabético. Recuerda aplicar el formato de sangría francesa requerido por APA 7ma: Apellido, A. (Año). Título del artículo o libro...]</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1"/>
          <w:iCs w:val="1"/>
          <w:color w:val="003366"/>
          <w:sz w:val="20"/>
          <w:szCs w:val="20"/>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1"/>
          <w:iCs w:val="1"/>
          <w:color w:val="003366"/>
          <w:sz w:val="20"/>
          <w:szCs w:val="20"/>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1"/>
          <w:iCs w:val="1"/>
          <w:color w:val="003366"/>
          <w:sz w:val="20"/>
          <w:szCs w:val="20"/>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1"/>
          <w:iCs w:val="1"/>
          <w:color w:val="003366"/>
          <w:sz w:val="20"/>
          <w:szCs w:val="20"/>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1"/>
          <w:iCs w:val="1"/>
          <w:color w:val="003366"/>
          <w:sz w:val="20"/>
          <w:szCs w:val="20"/>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1"/>
          <w:iCs w:val="1"/>
          <w:color w:val="003366"/>
          <w:sz w:val="20"/>
          <w:szCs w:val="20"/>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1"/>
          <w:iCs w:val="1"/>
          <w:color w:val="003366"/>
          <w:sz w:val="20"/>
          <w:szCs w:val="20"/>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1"/>
          <w:iCs w:val="1"/>
          <w:color w:val="003366"/>
          <w:sz w:val="20"/>
          <w:szCs w:val="20"/>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1"/>
          <w:iCs w:val="1"/>
          <w:color w:val="003366"/>
          <w:sz w:val="20"/>
          <w:szCs w:val="20"/>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1"/>
          <w:iCs w:val="1"/>
          <w:color w:val="003366"/>
          <w:sz w:val="20"/>
          <w:szCs w:val="20"/>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1"/>
          <w:iCs w:val="1"/>
          <w:color w:val="003366"/>
          <w:sz w:val="20"/>
          <w:szCs w:val="20"/>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003366"/>
          <w:sz w:val="44"/>
          <w:szCs w:val="44"/>
        </w:rPr>
      </w:pPr>
      <w:r w:rsidDel="00000000" w:rsidR="00000000" w:rsidRPr="00000000">
        <w:rPr>
          <w:rFonts w:ascii="Times New Roman" w:cs="Times New Roman" w:eastAsia="Times New Roman" w:hAnsi="Times New Roman"/>
          <w:b w:val="1"/>
          <w:bCs w:val="1"/>
          <w:i w:val="1"/>
          <w:iCs w:val="1"/>
          <w:color w:val="003366"/>
          <w:sz w:val="20"/>
          <w:szCs w:val="20"/>
          <w:rtl w:val="0"/>
        </w:rPr>
        <w:t xml:space="preserve"> </w:t>
      </w:r>
      <w:r w:rsidDel="00000000" w:rsidR="00000000" w:rsidRPr="00000000">
        <w:rPr>
          <w:b w:val="1"/>
          <w:bCs w:val="1"/>
          <w:i w:val="1"/>
          <w:iCs w:val="1"/>
          <w:color w:val="003366"/>
          <w:sz w:val="44"/>
          <w:szCs w:val="44"/>
          <w:rtl w:val="0"/>
        </w:rPr>
        <w:t xml:space="preserve">[Escribe el Título de Impacto Gerencial para el Artículo 1 Aquí]</w:t>
      </w:r>
    </w:p>
    <w:p w:rsidR="00000000" w:rsidDel="00000000" w:rsidP="00000000" w:rsidRDefault="00000000" w:rsidRPr="00000000" w14:paraId="0000004F">
      <w:pPr>
        <w:widowControl w:val="0"/>
        <w:spacing w:after="240" w:lineRule="auto"/>
        <w:rPr>
          <w:b w:val="1"/>
          <w:bCs w:val="1"/>
          <w:i w:val="1"/>
          <w:iCs w:val="1"/>
          <w:color w:val="555555"/>
        </w:rPr>
      </w:pPr>
      <w:r w:rsidDel="00000000" w:rsidR="00000000" w:rsidRPr="00000000">
        <w:rPr>
          <w:b w:val="1"/>
          <w:bCs w:val="1"/>
          <w:i w:val="1"/>
          <w:iCs w:val="1"/>
          <w:color w:val="555555"/>
          <w:rtl w:val="0"/>
        </w:rPr>
        <w:t xml:space="preserve">Por: [Escribe el Nombre del Integrante 1 Aquí]</w:t>
      </w:r>
    </w:p>
    <w:tbl>
      <w:tblPr>
        <w:tblStyle w:val="Table6"/>
        <w:jc w:val="left"/>
        <w:tblBorders>
          <w:top w:color="cccccc" w:space="0" w:sz="8" w:val="single"/>
          <w:left w:color="cccccc" w:space="0" w:sz="8" w:val="single"/>
          <w:bottom w:color="cccccc" w:space="0" w:sz="8" w:val="single"/>
          <w:right w:color="cccccc" w:space="0" w:sz="8" w:val="single"/>
          <w:insideH w:color="cccccc" w:space="0" w:sz="8" w:val="single"/>
          <w:insideV w:color="cccccc" w:space="0" w:sz="8" w:val="single"/>
        </w:tblBorders>
        <w:tblLayout w:type="fixed"/>
        <w:tblLook w:val="0600"/>
      </w:tblPr>
      <w:tblGrid>
        <w:gridCol w:w="10540"/>
        <w:tblGridChange w:id="0">
          <w:tblGrid>
            <w:gridCol w:w="10540"/>
          </w:tblGrid>
        </w:tblGridChange>
      </w:tblGrid>
      <w:tr>
        <w:trPr>
          <w:cantSplit w:val="0"/>
          <w:tblHeader w:val="0"/>
        </w:trPr>
        <w:tc>
          <w:tcPr>
            <w:shd w:fill="f5f5f5" w:val="clear"/>
            <w:tcMar>
              <w:top w:w="160.0" w:type="dxa"/>
              <w:left w:w="200.0" w:type="dxa"/>
              <w:bottom w:w="160.0" w:type="dxa"/>
              <w:right w:w="200.0" w:type="dxa"/>
            </w:tcMar>
            <w:vAlign w:val="top"/>
          </w:tcPr>
          <w:p w:rsidR="00000000" w:rsidDel="00000000" w:rsidP="00000000" w:rsidRDefault="00000000" w:rsidRPr="00000000" w14:paraId="00000050">
            <w:pPr>
              <w:widowControl w:val="0"/>
              <w:rPr>
                <w:b w:val="1"/>
                <w:bCs w:val="1"/>
                <w:i w:val="1"/>
                <w:iCs w:val="1"/>
                <w:color w:val="555555"/>
              </w:rPr>
            </w:pPr>
            <w:r w:rsidDel="00000000" w:rsidR="00000000" w:rsidRPr="00000000">
              <w:rPr>
                <w:rtl w:val="0"/>
              </w:rPr>
            </w:r>
          </w:p>
          <w:p w:rsidR="00000000" w:rsidDel="00000000" w:rsidP="00000000" w:rsidRDefault="00000000" w:rsidRPr="00000000" w14:paraId="00000051">
            <w:pPr>
              <w:widowControl w:val="0"/>
              <w:jc w:val="both"/>
              <w:rPr>
                <w:rFonts w:ascii="Times New Roman" w:cs="Times New Roman" w:eastAsia="Times New Roman" w:hAnsi="Times New Roman"/>
                <w:b w:val="1"/>
                <w:bCs w:val="1"/>
                <w:i w:val="1"/>
                <w:iCs w:val="1"/>
                <w:color w:val="555555"/>
              </w:rPr>
            </w:pPr>
            <w:r w:rsidDel="00000000" w:rsidR="00000000" w:rsidRPr="00000000">
              <w:rPr>
                <w:b w:val="1"/>
                <w:bCs w:val="1"/>
                <w:i w:val="1"/>
                <w:iCs w:val="1"/>
                <w:color w:val="555555"/>
                <w:rtl w:val="0"/>
              </w:rPr>
              <w:t xml:space="preserve">Abstract: [Pega aquí el Resumen Ejecutivo de tu artículo. Máximo 250 palabras en español e inglés]</w:t>
            </w:r>
            <w:r w:rsidDel="00000000" w:rsidR="00000000" w:rsidRPr="00000000">
              <w:rPr>
                <w:rtl w:val="0"/>
              </w:rPr>
            </w:r>
          </w:p>
          <w:p w:rsidR="00000000" w:rsidDel="00000000" w:rsidP="00000000" w:rsidRDefault="00000000" w:rsidRPr="00000000" w14:paraId="00000052">
            <w:pPr>
              <w:widowControl w:val="0"/>
              <w:spacing w:before="120" w:lineRule="auto"/>
              <w:rPr>
                <w:rFonts w:ascii="Times New Roman" w:cs="Times New Roman" w:eastAsia="Times New Roman" w:hAnsi="Times New Roman"/>
                <w:b w:val="1"/>
                <w:bCs w:val="1"/>
                <w:i w:val="1"/>
                <w:iCs w:val="1"/>
                <w:color w:val="555555"/>
              </w:rPr>
            </w:pPr>
            <w:r w:rsidDel="00000000" w:rsidR="00000000" w:rsidRPr="00000000">
              <w:rPr>
                <w:rFonts w:ascii="Times New Roman" w:cs="Times New Roman" w:eastAsia="Times New Roman" w:hAnsi="Times New Roman"/>
                <w:b w:val="1"/>
                <w:bCs w:val="1"/>
                <w:i w:val="1"/>
                <w:iCs w:val="1"/>
                <w:color w:val="555555"/>
                <w:rtl w:val="0"/>
              </w:rPr>
              <w:t xml:space="preserve">Palabras clave / Keywords: [Palabra 1, Palabra 2, Palabra 3, Palabra 4]</w:t>
            </w:r>
          </w:p>
        </w:tc>
      </w:tr>
    </w:tbl>
    <w:p w:rsidR="00000000" w:rsidDel="00000000" w:rsidP="00000000" w:rsidRDefault="00000000" w:rsidRPr="00000000" w14:paraId="00000053">
      <w:pPr>
        <w:widowControl w:val="0"/>
        <w:rPr>
          <w:b w:val="1"/>
          <w:bCs w:val="1"/>
          <w:i w:val="1"/>
          <w:iCs w:val="1"/>
          <w:color w:val="555555"/>
        </w:rPr>
      </w:pPr>
      <w:r w:rsidDel="00000000" w:rsidR="00000000" w:rsidRPr="00000000">
        <w:rPr>
          <w:rtl w:val="0"/>
        </w:rPr>
      </w:r>
    </w:p>
    <w:p w:rsidR="00000000" w:rsidDel="00000000" w:rsidP="00000000" w:rsidRDefault="00000000" w:rsidRPr="00000000" w14:paraId="00000054">
      <w:pPr>
        <w:widowControl w:val="0"/>
        <w:spacing w:after="240" w:lineRule="auto"/>
        <w:rPr>
          <w:b w:val="1"/>
          <w:bCs w:val="1"/>
          <w:i w:val="1"/>
          <w:iCs w:val="1"/>
          <w:color w:val="555555"/>
        </w:rPr>
      </w:pPr>
      <w:r w:rsidDel="00000000" w:rsidR="00000000" w:rsidRPr="00000000">
        <w:rPr>
          <w:rtl w:val="0"/>
        </w:rPr>
      </w:r>
    </w:p>
    <w:tbl>
      <w:tblPr>
        <w:tblStyle w:val="Table7"/>
        <w:tblW w:w="10200.0" w:type="dxa"/>
        <w:jc w:val="left"/>
        <w:tblLayout w:type="fixed"/>
        <w:tblLook w:val="0600"/>
      </w:tblPr>
      <w:tblGrid>
        <w:gridCol w:w="5100"/>
        <w:gridCol w:w="5100"/>
        <w:tblGridChange w:id="0">
          <w:tblGrid>
            <w:gridCol w:w="5100"/>
            <w:gridCol w:w="5100"/>
          </w:tblGrid>
        </w:tblGridChange>
      </w:tblGrid>
      <w:tr>
        <w:trPr>
          <w:cantSplit w:val="0"/>
          <w:tblHeader w:val="0"/>
        </w:trPr>
        <w:tc>
          <w:tcPr>
            <w:shd w:fill="auto" w:val="clear"/>
            <w:tcMar>
              <w:top w:w="100.0" w:type="dxa"/>
              <w:left w:w="0.0" w:type="dxa"/>
              <w:bottom w:w="100.0" w:type="dxa"/>
              <w:right w:w="160.0" w:type="dxa"/>
            </w:tcMar>
            <w:vAlign w:val="top"/>
          </w:tcPr>
          <w:p w:rsidR="00000000" w:rsidDel="00000000" w:rsidP="00000000" w:rsidRDefault="00000000" w:rsidRPr="00000000" w14:paraId="00000055">
            <w:pPr>
              <w:widowControl w:val="0"/>
              <w:rPr>
                <w:b w:val="1"/>
                <w:bCs w:val="1"/>
                <w:i w:val="1"/>
                <w:iCs w:val="1"/>
                <w:color w:val="555555"/>
              </w:rPr>
            </w:pPr>
            <w:r w:rsidDel="00000000" w:rsidR="00000000" w:rsidRPr="00000000">
              <w:rPr>
                <w:rtl w:val="0"/>
              </w:rPr>
            </w:r>
          </w:p>
          <w:p w:rsidR="00000000" w:rsidDel="00000000" w:rsidP="00000000" w:rsidRDefault="00000000" w:rsidRPr="00000000" w14:paraId="00000056">
            <w:pPr>
              <w:widowControl w:val="0"/>
              <w:spacing w:after="160" w:lineRule="auto"/>
              <w:jc w:val="both"/>
              <w:rPr>
                <w:rFonts w:ascii="Times New Roman" w:cs="Times New Roman" w:eastAsia="Times New Roman" w:hAnsi="Times New Roman"/>
                <w:b w:val="1"/>
                <w:bCs w:val="1"/>
                <w:i w:val="1"/>
                <w:iCs w:val="1"/>
                <w:color w:val="555555"/>
              </w:rPr>
            </w:pPr>
            <w:r w:rsidDel="00000000" w:rsidR="00000000" w:rsidRPr="00000000">
              <w:rPr>
                <w:rFonts w:ascii="Times New Roman" w:cs="Times New Roman" w:eastAsia="Times New Roman" w:hAnsi="Times New Roman"/>
                <w:b w:val="1"/>
                <w:bCs w:val="1"/>
                <w:i w:val="1"/>
                <w:iCs w:val="1"/>
                <w:color w:val="555555"/>
                <w:rtl w:val="0"/>
              </w:rPr>
              <w:t xml:space="preserve">[Párrafos Iniciales de la Introducción y Planteamiento del Problema Gerencial]</w:t>
            </w:r>
          </w:p>
          <w:tbl>
            <w:tblPr>
              <w:tblStyle w:val="Table8"/>
              <w:jc w:val="left"/>
              <w:tblLayout w:type="fixed"/>
              <w:tblLook w:val="0600"/>
            </w:tblPr>
            <w:tblGrid>
              <w:gridCol w:w="4940"/>
              <w:tblGridChange w:id="0">
                <w:tblGrid>
                  <w:gridCol w:w="4940"/>
                </w:tblGrid>
              </w:tblGridChange>
            </w:tblGrid>
            <w:tr>
              <w:trPr>
                <w:cantSplit w:val="0"/>
                <w:tblHeader w:val="0"/>
              </w:trPr>
              <w:tc>
                <w:tcPr>
                  <w:shd w:fill="f9f9f9" w:val="clear"/>
                  <w:tcMar>
                    <w:top w:w="120.0" w:type="dxa"/>
                    <w:left w:w="160.0" w:type="dxa"/>
                    <w:bottom w:w="120.0" w:type="dxa"/>
                    <w:right w:w="160.0" w:type="dxa"/>
                  </w:tcMar>
                  <w:vAlign w:val="top"/>
                </w:tcPr>
                <w:p w:rsidR="00000000" w:rsidDel="00000000" w:rsidP="00000000" w:rsidRDefault="00000000" w:rsidRPr="00000000" w14:paraId="00000057">
                  <w:pPr>
                    <w:widowControl w:val="0"/>
                    <w:rPr>
                      <w:rFonts w:ascii="Times New Roman" w:cs="Times New Roman" w:eastAsia="Times New Roman" w:hAnsi="Times New Roman"/>
                      <w:b w:val="1"/>
                      <w:bCs w:val="1"/>
                      <w:i w:val="1"/>
                      <w:iCs w:val="1"/>
                      <w:color w:val="555555"/>
                    </w:rPr>
                  </w:pPr>
                  <w:r w:rsidDel="00000000" w:rsidR="00000000" w:rsidRPr="00000000">
                    <w:rPr>
                      <w:rtl w:val="0"/>
                    </w:rPr>
                  </w:r>
                </w:p>
                <w:p w:rsidR="00000000" w:rsidDel="00000000" w:rsidP="00000000" w:rsidRDefault="00000000" w:rsidRPr="00000000" w14:paraId="00000058">
                  <w:pPr>
                    <w:widowControl w:val="0"/>
                    <w:rPr>
                      <w:rFonts w:ascii="Georgia" w:cs="Georgia" w:eastAsia="Georgia" w:hAnsi="Georgia"/>
                      <w:b w:val="1"/>
                      <w:bCs w:val="1"/>
                      <w:i w:val="1"/>
                      <w:iCs w:val="1"/>
                      <w:color w:val="003366"/>
                      <w:sz w:val="24"/>
                      <w:szCs w:val="24"/>
                    </w:rPr>
                  </w:pPr>
                  <w:r w:rsidDel="00000000" w:rsidR="00000000" w:rsidRPr="00000000">
                    <w:rPr>
                      <w:rFonts w:ascii="Georgia" w:cs="Georgia" w:eastAsia="Georgia" w:hAnsi="Georgia"/>
                      <w:b w:val="1"/>
                      <w:bCs w:val="1"/>
                      <w:i w:val="1"/>
                      <w:iCs w:val="1"/>
                      <w:color w:val="003366"/>
                      <w:sz w:val="24"/>
                      <w:szCs w:val="24"/>
                      <w:rtl w:val="0"/>
                    </w:rPr>
                    <w:t xml:space="preserve">[Inserta una frase o cita teórica de impacto que rompa los párrafos de la columna izquierda en letra cursiva y tamaño 12]</w:t>
                  </w:r>
                </w:p>
              </w:tc>
            </w:tr>
          </w:tbl>
          <w:p w:rsidR="00000000" w:rsidDel="00000000" w:rsidP="00000000" w:rsidRDefault="00000000" w:rsidRPr="00000000" w14:paraId="00000059">
            <w:pPr>
              <w:widowControl w:val="0"/>
              <w:jc w:val="both"/>
              <w:rPr>
                <w:rFonts w:ascii="Times New Roman" w:cs="Times New Roman" w:eastAsia="Times New Roman" w:hAnsi="Times New Roman"/>
                <w:b w:val="1"/>
                <w:bCs w:val="1"/>
                <w:i w:val="1"/>
                <w:iCs w:val="1"/>
                <w:color w:val="555555"/>
              </w:rPr>
            </w:pPr>
            <w:r w:rsidDel="00000000" w:rsidR="00000000" w:rsidRPr="00000000">
              <w:rPr>
                <w:rFonts w:ascii="Times New Roman" w:cs="Times New Roman" w:eastAsia="Times New Roman" w:hAnsi="Times New Roman"/>
                <w:b w:val="1"/>
                <w:bCs w:val="1"/>
                <w:i w:val="1"/>
                <w:iCs w:val="1"/>
                <w:color w:val="555555"/>
                <w:rtl w:val="0"/>
              </w:rPr>
              <w:t xml:space="preserve">[Párrafos de Continuación del Desarrollo Teórico - Columna Izquierda]</w:t>
            </w:r>
          </w:p>
        </w:tc>
        <w:tc>
          <w:tcPr>
            <w:shd w:fill="auto" w:val="clear"/>
            <w:tcMar>
              <w:top w:w="100.0" w:type="dxa"/>
              <w:left w:w="160.0" w:type="dxa"/>
              <w:bottom w:w="100.0" w:type="dxa"/>
              <w:right w:w="0.0" w:type="dxa"/>
            </w:tcMar>
            <w:vAlign w:val="top"/>
          </w:tcPr>
          <w:p w:rsidR="00000000" w:rsidDel="00000000" w:rsidP="00000000" w:rsidRDefault="00000000" w:rsidRPr="00000000" w14:paraId="0000005A">
            <w:pPr>
              <w:widowControl w:val="0"/>
              <w:rPr>
                <w:b w:val="1"/>
                <w:bCs w:val="1"/>
                <w:i w:val="1"/>
                <w:iCs w:val="1"/>
                <w:color w:val="555555"/>
              </w:rPr>
            </w:pPr>
            <w:r w:rsidDel="00000000" w:rsidR="00000000" w:rsidRPr="00000000">
              <w:rPr>
                <w:rtl w:val="0"/>
              </w:rPr>
            </w:r>
          </w:p>
          <w:p w:rsidR="00000000" w:rsidDel="00000000" w:rsidP="00000000" w:rsidRDefault="00000000" w:rsidRPr="00000000" w14:paraId="0000005B">
            <w:pPr>
              <w:widowControl w:val="0"/>
              <w:spacing w:after="160" w:lineRule="auto"/>
              <w:jc w:val="both"/>
              <w:rPr>
                <w:rFonts w:ascii="Times New Roman" w:cs="Times New Roman" w:eastAsia="Times New Roman" w:hAnsi="Times New Roman"/>
                <w:b w:val="1"/>
                <w:bCs w:val="1"/>
                <w:i w:val="1"/>
                <w:iCs w:val="1"/>
                <w:color w:val="555555"/>
              </w:rPr>
            </w:pPr>
            <w:r w:rsidDel="00000000" w:rsidR="00000000" w:rsidRPr="00000000">
              <w:rPr>
                <w:rFonts w:ascii="Times New Roman" w:cs="Times New Roman" w:eastAsia="Times New Roman" w:hAnsi="Times New Roman"/>
                <w:b w:val="1"/>
                <w:bCs w:val="1"/>
                <w:i w:val="1"/>
                <w:iCs w:val="1"/>
                <w:color w:val="555555"/>
                <w:rtl w:val="0"/>
              </w:rPr>
              <w:t xml:space="preserve">[Párrafos de Análisis Crítico y Discusión Gerencial]</w:t>
            </w:r>
          </w:p>
          <w:tbl>
            <w:tblPr>
              <w:tblStyle w:val="Table9"/>
              <w:jc w:val="left"/>
              <w:tblBorders>
                <w:top w:color="003366" w:space="0" w:sz="8" w:val="single"/>
                <w:left w:color="003366" w:space="0" w:sz="8" w:val="single"/>
                <w:bottom w:color="003366" w:space="0" w:sz="8" w:val="single"/>
                <w:right w:color="003366" w:space="0" w:sz="8" w:val="single"/>
                <w:insideH w:color="003366" w:space="0" w:sz="8" w:val="single"/>
                <w:insideV w:color="003366" w:space="0" w:sz="8" w:val="single"/>
              </w:tblBorders>
              <w:tblLayout w:type="fixed"/>
              <w:tblLook w:val="0600"/>
            </w:tblPr>
            <w:tblGrid>
              <w:gridCol w:w="4940"/>
              <w:tblGridChange w:id="0">
                <w:tblGrid>
                  <w:gridCol w:w="4940"/>
                </w:tblGrid>
              </w:tblGridChange>
            </w:tblGrid>
            <w:tr>
              <w:trPr>
                <w:cantSplit w:val="0"/>
                <w:tblHeader w:val="0"/>
              </w:trPr>
              <w:tc>
                <w:tcPr>
                  <w:shd w:fill="auto" w:val="clear"/>
                  <w:tcMar>
                    <w:top w:w="120.0" w:type="dxa"/>
                    <w:left w:w="160.0" w:type="dxa"/>
                    <w:bottom w:w="120.0" w:type="dxa"/>
                    <w:right w:w="160.0" w:type="dxa"/>
                  </w:tcMar>
                  <w:vAlign w:val="top"/>
                </w:tcPr>
                <w:p w:rsidR="00000000" w:rsidDel="00000000" w:rsidP="00000000" w:rsidRDefault="00000000" w:rsidRPr="00000000" w14:paraId="0000005C">
                  <w:pPr>
                    <w:widowControl w:val="0"/>
                    <w:rPr>
                      <w:rFonts w:ascii="Times New Roman" w:cs="Times New Roman" w:eastAsia="Times New Roman" w:hAnsi="Times New Roman"/>
                      <w:b w:val="1"/>
                      <w:bCs w:val="1"/>
                      <w:i w:val="1"/>
                      <w:iCs w:val="1"/>
                      <w:color w:val="555555"/>
                    </w:rPr>
                  </w:pPr>
                  <w:r w:rsidDel="00000000" w:rsidR="00000000" w:rsidRPr="00000000">
                    <w:rPr>
                      <w:rtl w:val="0"/>
                    </w:rPr>
                  </w:r>
                </w:p>
                <w:p w:rsidR="00000000" w:rsidDel="00000000" w:rsidP="00000000" w:rsidRDefault="00000000" w:rsidRPr="00000000" w14:paraId="0000005D">
                  <w:pPr>
                    <w:widowControl w:val="0"/>
                    <w:jc w:val="center"/>
                    <w:rPr>
                      <w:rFonts w:ascii="Georgia" w:cs="Georgia" w:eastAsia="Georgia" w:hAnsi="Georgia"/>
                      <w:b w:val="1"/>
                      <w:bCs w:val="1"/>
                      <w:i w:val="1"/>
                      <w:iCs w:val="1"/>
                      <w:color w:val="003366"/>
                      <w:sz w:val="24"/>
                      <w:szCs w:val="24"/>
                    </w:rPr>
                  </w:pPr>
                  <w:r w:rsidDel="00000000" w:rsidR="00000000" w:rsidRPr="00000000">
                    <w:rPr>
                      <w:rFonts w:ascii="Georgia" w:cs="Georgia" w:eastAsia="Georgia" w:hAnsi="Georgia"/>
                      <w:b w:val="1"/>
                      <w:bCs w:val="1"/>
                      <w:i w:val="1"/>
                      <w:iCs w:val="1"/>
                      <w:color w:val="003366"/>
                      <w:sz w:val="24"/>
                      <w:szCs w:val="24"/>
                      <w:rtl w:val="0"/>
                    </w:rPr>
                    <w:t xml:space="preserve">[Inserta una segunda frase o conclusión clave que rompa los párrafos de la columna derecha en letra cursiva, negrita y tamaño 12]</w:t>
                  </w:r>
                </w:p>
              </w:tc>
            </w:tr>
          </w:tbl>
          <w:p w:rsidR="00000000" w:rsidDel="00000000" w:rsidP="00000000" w:rsidRDefault="00000000" w:rsidRPr="00000000" w14:paraId="0000005E">
            <w:pPr>
              <w:widowControl w:val="0"/>
              <w:jc w:val="both"/>
              <w:rPr>
                <w:rFonts w:ascii="Times New Roman" w:cs="Times New Roman" w:eastAsia="Times New Roman" w:hAnsi="Times New Roman"/>
                <w:b w:val="1"/>
                <w:bCs w:val="1"/>
                <w:i w:val="1"/>
                <w:iCs w:val="1"/>
                <w:color w:val="555555"/>
              </w:rPr>
            </w:pPr>
            <w:r w:rsidDel="00000000" w:rsidR="00000000" w:rsidRPr="00000000">
              <w:rPr>
                <w:rFonts w:ascii="Times New Roman" w:cs="Times New Roman" w:eastAsia="Times New Roman" w:hAnsi="Times New Roman"/>
                <w:b w:val="1"/>
                <w:bCs w:val="1"/>
                <w:i w:val="1"/>
                <w:iCs w:val="1"/>
                <w:color w:val="555555"/>
                <w:rtl w:val="0"/>
              </w:rPr>
              <w:t xml:space="preserve">[Párrafos de Conclusiones Finales y Recomendaciones para la Toma de Decisiones]</w:t>
            </w:r>
          </w:p>
        </w:tc>
      </w:tr>
    </w:tbl>
    <w:p w:rsidR="00000000" w:rsidDel="00000000" w:rsidP="00000000" w:rsidRDefault="00000000" w:rsidRPr="00000000" w14:paraId="0000005F">
      <w:pPr>
        <w:widowControl w:val="0"/>
        <w:rPr>
          <w:b w:val="1"/>
          <w:bCs w:val="1"/>
          <w:i w:val="1"/>
          <w:iCs w:val="1"/>
          <w:color w:val="555555"/>
        </w:rPr>
      </w:pPr>
      <w:r w:rsidDel="00000000" w:rsidR="00000000" w:rsidRPr="00000000">
        <w:rPr>
          <w:rtl w:val="0"/>
        </w:rPr>
      </w:r>
    </w:p>
    <w:p w:rsidR="00000000" w:rsidDel="00000000" w:rsidP="00000000" w:rsidRDefault="00000000" w:rsidRPr="00000000" w14:paraId="00000060">
      <w:pPr>
        <w:widowControl w:val="0"/>
        <w:spacing w:after="240" w:lineRule="auto"/>
        <w:rPr>
          <w:b w:val="1"/>
          <w:bCs w:val="1"/>
          <w:i w:val="1"/>
          <w:iCs w:val="1"/>
          <w:color w:val="555555"/>
        </w:rPr>
      </w:pPr>
      <w:r w:rsidDel="00000000" w:rsidR="00000000" w:rsidRPr="00000000">
        <w:rPr>
          <w:rtl w:val="0"/>
        </w:rPr>
      </w:r>
    </w:p>
    <w:p w:rsidR="00000000" w:rsidDel="00000000" w:rsidP="00000000" w:rsidRDefault="00000000" w:rsidRPr="00000000" w14:paraId="00000061">
      <w:pPr>
        <w:widowControl w:val="0"/>
        <w:spacing w:after="120" w:before="240" w:lineRule="auto"/>
        <w:rPr>
          <w:b w:val="1"/>
          <w:bCs w:val="1"/>
          <w:i w:val="1"/>
          <w:iCs w:val="1"/>
          <w:color w:val="003366"/>
          <w:sz w:val="24"/>
          <w:szCs w:val="24"/>
        </w:rPr>
      </w:pPr>
      <w:r w:rsidDel="00000000" w:rsidR="00000000" w:rsidRPr="00000000">
        <w:rPr>
          <w:b w:val="1"/>
          <w:bCs w:val="1"/>
          <w:i w:val="1"/>
          <w:iCs w:val="1"/>
          <w:color w:val="003366"/>
          <w:sz w:val="24"/>
          <w:szCs w:val="24"/>
          <w:rtl w:val="0"/>
        </w:rPr>
        <w:t xml:space="preserve">Referencias Bibliográficas (Normas APA 7ma Edición)</w:t>
      </w:r>
    </w:p>
    <w:p w:rsidR="00000000" w:rsidDel="00000000" w:rsidP="00000000" w:rsidRDefault="00000000" w:rsidRPr="00000000" w14:paraId="00000062">
      <w:pPr>
        <w:widowControl w:val="0"/>
        <w:jc w:val="both"/>
        <w:rPr>
          <w:rFonts w:ascii="Times New Roman" w:cs="Times New Roman" w:eastAsia="Times New Roman" w:hAnsi="Times New Roman"/>
          <w:b w:val="1"/>
          <w:bCs w:val="1"/>
          <w:i w:val="1"/>
          <w:iCs w:val="1"/>
          <w:color w:val="003366"/>
          <w:sz w:val="20"/>
          <w:szCs w:val="20"/>
        </w:rPr>
      </w:pPr>
      <w:r w:rsidDel="00000000" w:rsidR="00000000" w:rsidRPr="00000000">
        <w:rPr>
          <w:rFonts w:ascii="Times New Roman" w:cs="Times New Roman" w:eastAsia="Times New Roman" w:hAnsi="Times New Roman"/>
          <w:b w:val="1"/>
          <w:bCs w:val="1"/>
          <w:i w:val="1"/>
          <w:iCs w:val="1"/>
          <w:color w:val="003366"/>
          <w:sz w:val="20"/>
          <w:szCs w:val="20"/>
          <w:rtl w:val="0"/>
        </w:rPr>
        <w:t xml:space="preserve">[Coloca aquí la lista de fuentes citadas por este autor en estricto orden alfabético. Recuerda aplicar el formato de sangría francesa requerido por APA 7ma: Apellido, A. (Año). Título del artículo o libro...]</w:t>
      </w:r>
    </w:p>
    <w:p w:rsidR="00000000" w:rsidDel="00000000" w:rsidP="00000000" w:rsidRDefault="00000000" w:rsidRPr="00000000" w14:paraId="00000063">
      <w:pPr>
        <w:widowControl w:val="0"/>
        <w:rPr>
          <w:rFonts w:ascii="Times New Roman" w:cs="Times New Roman" w:eastAsia="Times New Roman" w:hAnsi="Times New Roman"/>
          <w:b w:val="1"/>
          <w:bCs w:val="1"/>
          <w:i w:val="1"/>
          <w:iCs w:val="1"/>
          <w:color w:val="003366"/>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1"/>
          <w:iCs w:val="1"/>
          <w:color w:val="003366"/>
          <w:sz w:val="20"/>
          <w:szCs w:val="20"/>
        </w:rPr>
      </w:pP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1"/>
          <w:bCs w:val="1"/>
          <w:i w:val="1"/>
          <w:iCs w:val="1"/>
          <w:color w:val="003366"/>
          <w:sz w:val="44"/>
          <w:szCs w:val="44"/>
        </w:rPr>
      </w:pPr>
      <w:r w:rsidDel="00000000" w:rsidR="00000000" w:rsidRPr="00000000">
        <w:rPr>
          <w:rFonts w:ascii="Arial" w:cs="Arial" w:eastAsia="Arial" w:hAnsi="Arial"/>
          <w:b w:val="1"/>
          <w:bCs w:val="1"/>
          <w:i w:val="1"/>
          <w:iCs w:val="1"/>
          <w:color w:val="003366"/>
          <w:sz w:val="44"/>
          <w:szCs w:val="44"/>
          <w:rtl w:val="0"/>
        </w:rPr>
        <w:t xml:space="preserve">[Escribe el Título de Impacto Gerencial para el Artículo 2 Aquí]</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76" w:lineRule="auto"/>
        <w:ind w:left="0" w:right="0" w:firstLine="0"/>
        <w:jc w:val="left"/>
        <w:rPr>
          <w:rFonts w:ascii="Arial" w:cs="Arial" w:eastAsia="Arial" w:hAnsi="Arial"/>
          <w:b w:val="1"/>
          <w:bCs w:val="1"/>
          <w:i w:val="1"/>
          <w:iCs w:val="1"/>
          <w:color w:val="555555"/>
          <w:sz w:val="22"/>
          <w:szCs w:val="22"/>
        </w:rPr>
      </w:pPr>
      <w:r w:rsidDel="00000000" w:rsidR="00000000" w:rsidRPr="00000000">
        <w:rPr>
          <w:rFonts w:ascii="Arial" w:cs="Arial" w:eastAsia="Arial" w:hAnsi="Arial"/>
          <w:b w:val="1"/>
          <w:bCs w:val="1"/>
          <w:i w:val="1"/>
          <w:iCs w:val="1"/>
          <w:color w:val="555555"/>
          <w:sz w:val="22"/>
          <w:szCs w:val="22"/>
          <w:rtl w:val="0"/>
        </w:rPr>
        <w:t xml:space="preserve">Por: [Escribe el Nombre del Integrante 2 Aquí]</w:t>
      </w:r>
    </w:p>
    <w:tbl>
      <w:tblPr>
        <w:tblStyle w:val="Table10"/>
        <w:jc w:val="left"/>
        <w:tblBorders>
          <w:top w:color="cccccc" w:space="0" w:sz="8" w:val="single"/>
          <w:left w:color="cccccc" w:space="0" w:sz="8" w:val="single"/>
          <w:bottom w:color="cccccc" w:space="0" w:sz="8" w:val="single"/>
          <w:right w:color="cccccc" w:space="0" w:sz="8" w:val="single"/>
          <w:insideH w:color="cccccc" w:space="0" w:sz="8" w:val="single"/>
          <w:insideV w:color="cccccc" w:space="0" w:sz="8" w:val="single"/>
        </w:tblBorders>
        <w:tblLayout w:type="fixed"/>
        <w:tblLook w:val="0600"/>
      </w:tblPr>
      <w:tblGrid>
        <w:gridCol w:w="10540"/>
        <w:tblGridChange w:id="0">
          <w:tblGrid>
            <w:gridCol w:w="10540"/>
          </w:tblGrid>
        </w:tblGridChange>
      </w:tblGrid>
      <w:tr>
        <w:trPr>
          <w:cantSplit w:val="0"/>
          <w:tblHeader w:val="0"/>
        </w:trPr>
        <w:tc>
          <w:tcPr>
            <w:shd w:fill="f5f5f5" w:val="clear"/>
            <w:tcMar>
              <w:top w:w="160.0" w:type="dxa"/>
              <w:left w:w="200.0" w:type="dxa"/>
              <w:bottom w:w="160.0" w:type="dxa"/>
              <w:right w:w="2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1"/>
                <w:iCs w:val="1"/>
                <w:color w:val="555555"/>
                <w:sz w:val="22"/>
                <w:szCs w:val="22"/>
              </w:rPr>
            </w:pP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i w:val="1"/>
                <w:iCs w:val="1"/>
                <w:color w:val="555555"/>
                <w:sz w:val="22"/>
                <w:szCs w:val="22"/>
              </w:rPr>
            </w:pPr>
            <w:r w:rsidDel="00000000" w:rsidR="00000000" w:rsidRPr="00000000">
              <w:rPr>
                <w:rFonts w:ascii="Arial" w:cs="Arial" w:eastAsia="Arial" w:hAnsi="Arial"/>
                <w:b w:val="1"/>
                <w:bCs w:val="1"/>
                <w:i w:val="1"/>
                <w:iCs w:val="1"/>
                <w:color w:val="555555"/>
                <w:sz w:val="22"/>
                <w:szCs w:val="22"/>
                <w:rtl w:val="0"/>
              </w:rPr>
              <w:t xml:space="preserve">Abstract: [Pega aquí el Resumen Ejecutivo de tu artículo. Máximo 250 palabras en español e inglés]</w:t>
            </w: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rFonts w:ascii="Times New Roman" w:cs="Times New Roman" w:eastAsia="Times New Roman" w:hAnsi="Times New Roman"/>
                <w:b w:val="1"/>
                <w:bCs w:val="1"/>
                <w:i w:val="1"/>
                <w:iCs w:val="1"/>
                <w:color w:val="555555"/>
                <w:sz w:val="22"/>
                <w:szCs w:val="22"/>
              </w:rPr>
            </w:pPr>
            <w:r w:rsidDel="00000000" w:rsidR="00000000" w:rsidRPr="00000000">
              <w:rPr>
                <w:rFonts w:ascii="Times New Roman" w:cs="Times New Roman" w:eastAsia="Times New Roman" w:hAnsi="Times New Roman"/>
                <w:b w:val="1"/>
                <w:bCs w:val="1"/>
                <w:i w:val="1"/>
                <w:iCs w:val="1"/>
                <w:color w:val="555555"/>
                <w:sz w:val="22"/>
                <w:szCs w:val="22"/>
                <w:rtl w:val="0"/>
              </w:rPr>
              <w:t xml:space="preserve">Palabras clave / Keywords: [Palabra 1, Palabra 2, Palabra 3, Palabra 4]</w:t>
            </w:r>
          </w:p>
        </w:tc>
      </w:tr>
    </w:tbl>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1"/>
          <w:iCs w:val="1"/>
          <w:color w:val="555555"/>
          <w:sz w:val="22"/>
          <w:szCs w:val="22"/>
        </w:rPr>
      </w:pP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76" w:lineRule="auto"/>
        <w:ind w:left="0" w:right="0" w:firstLine="0"/>
        <w:jc w:val="left"/>
        <w:rPr>
          <w:rFonts w:ascii="Arial" w:cs="Arial" w:eastAsia="Arial" w:hAnsi="Arial"/>
          <w:b w:val="1"/>
          <w:bCs w:val="1"/>
          <w:i w:val="1"/>
          <w:iCs w:val="1"/>
          <w:color w:val="555555"/>
          <w:sz w:val="22"/>
          <w:szCs w:val="22"/>
        </w:rPr>
      </w:pPr>
      <w:r w:rsidDel="00000000" w:rsidR="00000000" w:rsidRPr="00000000">
        <w:rPr>
          <w:rtl w:val="0"/>
        </w:rPr>
      </w:r>
    </w:p>
    <w:tbl>
      <w:tblPr>
        <w:tblStyle w:val="Table11"/>
        <w:tblW w:w="10200.0" w:type="dxa"/>
        <w:jc w:val="left"/>
        <w:tblLayout w:type="fixed"/>
        <w:tblLook w:val="0600"/>
      </w:tblPr>
      <w:tblGrid>
        <w:gridCol w:w="5100"/>
        <w:gridCol w:w="5100"/>
        <w:tblGridChange w:id="0">
          <w:tblGrid>
            <w:gridCol w:w="5100"/>
            <w:gridCol w:w="5100"/>
          </w:tblGrid>
        </w:tblGridChange>
      </w:tblGrid>
      <w:tr>
        <w:trPr>
          <w:cantSplit w:val="0"/>
          <w:tblHeader w:val="0"/>
        </w:trPr>
        <w:tc>
          <w:tcPr>
            <w:shd w:fill="auto" w:val="clear"/>
            <w:tcMar>
              <w:top w:w="100.0" w:type="dxa"/>
              <w:left w:w="0.0" w:type="dxa"/>
              <w:bottom w:w="100.0" w:type="dxa"/>
              <w:right w:w="16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1"/>
                <w:iCs w:val="1"/>
                <w:color w:val="555555"/>
                <w:sz w:val="22"/>
                <w:szCs w:val="22"/>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0" w:right="0" w:firstLine="0"/>
              <w:jc w:val="both"/>
              <w:rPr>
                <w:rFonts w:ascii="Times New Roman" w:cs="Times New Roman" w:eastAsia="Times New Roman" w:hAnsi="Times New Roman"/>
                <w:b w:val="1"/>
                <w:bCs w:val="1"/>
                <w:i w:val="1"/>
                <w:iCs w:val="1"/>
                <w:color w:val="555555"/>
                <w:sz w:val="22"/>
                <w:szCs w:val="22"/>
              </w:rPr>
            </w:pPr>
            <w:r w:rsidDel="00000000" w:rsidR="00000000" w:rsidRPr="00000000">
              <w:rPr>
                <w:rFonts w:ascii="Times New Roman" w:cs="Times New Roman" w:eastAsia="Times New Roman" w:hAnsi="Times New Roman"/>
                <w:b w:val="1"/>
                <w:bCs w:val="1"/>
                <w:i w:val="1"/>
                <w:iCs w:val="1"/>
                <w:color w:val="555555"/>
                <w:sz w:val="22"/>
                <w:szCs w:val="22"/>
                <w:rtl w:val="0"/>
              </w:rPr>
              <w:t xml:space="preserve">[Párrafos Iniciales de la Introducción y Planteamiento del Problema Gerencial]</w:t>
            </w:r>
          </w:p>
          <w:tbl>
            <w:tblPr>
              <w:tblStyle w:val="Table12"/>
              <w:jc w:val="left"/>
              <w:tblLayout w:type="fixed"/>
              <w:tblLook w:val="0600"/>
            </w:tblPr>
            <w:tblGrid>
              <w:gridCol w:w="4940"/>
              <w:tblGridChange w:id="0">
                <w:tblGrid>
                  <w:gridCol w:w="4940"/>
                </w:tblGrid>
              </w:tblGridChange>
            </w:tblGrid>
            <w:tr>
              <w:trPr>
                <w:cantSplit w:val="0"/>
                <w:tblHeader w:val="0"/>
              </w:trPr>
              <w:tc>
                <w:tcPr>
                  <w:shd w:fill="f9f9f9" w:val="clear"/>
                  <w:tcMar>
                    <w:top w:w="120.0" w:type="dxa"/>
                    <w:left w:w="160.0" w:type="dxa"/>
                    <w:bottom w:w="120.0" w:type="dxa"/>
                    <w:right w:w="16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1"/>
                      <w:iCs w:val="1"/>
                      <w:color w:val="555555"/>
                      <w:sz w:val="22"/>
                      <w:szCs w:val="22"/>
                    </w:rPr>
                  </w:pP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eorgia" w:cs="Georgia" w:eastAsia="Georgia" w:hAnsi="Georgia"/>
                      <w:b w:val="1"/>
                      <w:bCs w:val="1"/>
                      <w:i w:val="1"/>
                      <w:iCs w:val="1"/>
                      <w:color w:val="003366"/>
                      <w:sz w:val="24"/>
                      <w:szCs w:val="24"/>
                    </w:rPr>
                  </w:pPr>
                  <w:r w:rsidDel="00000000" w:rsidR="00000000" w:rsidRPr="00000000">
                    <w:rPr>
                      <w:rFonts w:ascii="Georgia" w:cs="Georgia" w:eastAsia="Georgia" w:hAnsi="Georgia"/>
                      <w:b w:val="1"/>
                      <w:bCs w:val="1"/>
                      <w:i w:val="1"/>
                      <w:iCs w:val="1"/>
                      <w:color w:val="003366"/>
                      <w:sz w:val="24"/>
                      <w:szCs w:val="24"/>
                      <w:rtl w:val="0"/>
                    </w:rPr>
                    <w:t xml:space="preserve">[Inserta una frase o cita teórica de impacto que rompa los párrafos de la columna izquierda en letra cursiva y tamaño 12]</w:t>
                  </w:r>
                </w:p>
              </w:tc>
            </w:tr>
          </w:tbl>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i w:val="1"/>
                <w:iCs w:val="1"/>
                <w:color w:val="555555"/>
                <w:sz w:val="22"/>
                <w:szCs w:val="22"/>
              </w:rPr>
            </w:pPr>
            <w:r w:rsidDel="00000000" w:rsidR="00000000" w:rsidRPr="00000000">
              <w:rPr>
                <w:rFonts w:ascii="Times New Roman" w:cs="Times New Roman" w:eastAsia="Times New Roman" w:hAnsi="Times New Roman"/>
                <w:b w:val="1"/>
                <w:bCs w:val="1"/>
                <w:i w:val="1"/>
                <w:iCs w:val="1"/>
                <w:color w:val="555555"/>
                <w:sz w:val="22"/>
                <w:szCs w:val="22"/>
                <w:rtl w:val="0"/>
              </w:rPr>
              <w:t xml:space="preserve">[Párrafos de Continuación del Desarrollo Teórico - Columna Izquierda]</w:t>
            </w:r>
          </w:p>
        </w:tc>
        <w:tc>
          <w:tcPr>
            <w:shd w:fill="auto" w:val="clear"/>
            <w:tcMar>
              <w:top w:w="100.0" w:type="dxa"/>
              <w:left w:w="160.0" w:type="dxa"/>
              <w:bottom w:w="100.0" w:type="dxa"/>
              <w:right w:w="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1"/>
                <w:iCs w:val="1"/>
                <w:color w:val="555555"/>
                <w:sz w:val="22"/>
                <w:szCs w:val="22"/>
              </w:rPr>
            </w:pP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0" w:right="0" w:firstLine="0"/>
              <w:jc w:val="both"/>
              <w:rPr>
                <w:rFonts w:ascii="Times New Roman" w:cs="Times New Roman" w:eastAsia="Times New Roman" w:hAnsi="Times New Roman"/>
                <w:b w:val="1"/>
                <w:bCs w:val="1"/>
                <w:i w:val="1"/>
                <w:iCs w:val="1"/>
                <w:color w:val="555555"/>
                <w:sz w:val="22"/>
                <w:szCs w:val="22"/>
              </w:rPr>
            </w:pPr>
            <w:r w:rsidDel="00000000" w:rsidR="00000000" w:rsidRPr="00000000">
              <w:rPr>
                <w:rFonts w:ascii="Times New Roman" w:cs="Times New Roman" w:eastAsia="Times New Roman" w:hAnsi="Times New Roman"/>
                <w:b w:val="1"/>
                <w:bCs w:val="1"/>
                <w:i w:val="1"/>
                <w:iCs w:val="1"/>
                <w:color w:val="555555"/>
                <w:sz w:val="22"/>
                <w:szCs w:val="22"/>
                <w:rtl w:val="0"/>
              </w:rPr>
              <w:t xml:space="preserve">[Párrafos de Análisis Crítico y Discusión Gerencial]</w:t>
            </w:r>
          </w:p>
          <w:tbl>
            <w:tblPr>
              <w:tblStyle w:val="Table13"/>
              <w:jc w:val="left"/>
              <w:tblBorders>
                <w:top w:color="003366" w:space="0" w:sz="8" w:val="single"/>
                <w:left w:color="003366" w:space="0" w:sz="8" w:val="single"/>
                <w:bottom w:color="003366" w:space="0" w:sz="8" w:val="single"/>
                <w:right w:color="003366" w:space="0" w:sz="8" w:val="single"/>
                <w:insideH w:color="003366" w:space="0" w:sz="8" w:val="single"/>
                <w:insideV w:color="003366" w:space="0" w:sz="8" w:val="single"/>
              </w:tblBorders>
              <w:tblLayout w:type="fixed"/>
              <w:tblLook w:val="0600"/>
            </w:tblPr>
            <w:tblGrid>
              <w:gridCol w:w="4940"/>
              <w:tblGridChange w:id="0">
                <w:tblGrid>
                  <w:gridCol w:w="4940"/>
                </w:tblGrid>
              </w:tblGridChange>
            </w:tblGrid>
            <w:tr>
              <w:trPr>
                <w:cantSplit w:val="0"/>
                <w:tblHeader w:val="0"/>
              </w:trPr>
              <w:tc>
                <w:tcPr>
                  <w:shd w:fill="auto" w:val="clear"/>
                  <w:tcMar>
                    <w:top w:w="120.0" w:type="dxa"/>
                    <w:left w:w="160.0" w:type="dxa"/>
                    <w:bottom w:w="120.0" w:type="dxa"/>
                    <w:right w:w="16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1"/>
                      <w:iCs w:val="1"/>
                      <w:color w:val="555555"/>
                      <w:sz w:val="22"/>
                      <w:szCs w:val="22"/>
                    </w:rPr>
                  </w:pP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Georgia" w:cs="Georgia" w:eastAsia="Georgia" w:hAnsi="Georgia"/>
                      <w:b w:val="1"/>
                      <w:bCs w:val="1"/>
                      <w:i w:val="1"/>
                      <w:iCs w:val="1"/>
                      <w:color w:val="003366"/>
                      <w:sz w:val="24"/>
                      <w:szCs w:val="24"/>
                    </w:rPr>
                  </w:pPr>
                  <w:r w:rsidDel="00000000" w:rsidR="00000000" w:rsidRPr="00000000">
                    <w:rPr>
                      <w:rFonts w:ascii="Georgia" w:cs="Georgia" w:eastAsia="Georgia" w:hAnsi="Georgia"/>
                      <w:b w:val="1"/>
                      <w:bCs w:val="1"/>
                      <w:i w:val="1"/>
                      <w:iCs w:val="1"/>
                      <w:color w:val="003366"/>
                      <w:sz w:val="24"/>
                      <w:szCs w:val="24"/>
                      <w:rtl w:val="0"/>
                    </w:rPr>
                    <w:t xml:space="preserve">[Inserta una segunda frase o conclusión clave que rompa los párrafos de la columna derecha en letra cursiva, negrita y tamaño 12]</w:t>
                  </w:r>
                </w:p>
              </w:tc>
            </w:tr>
          </w:tbl>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i w:val="1"/>
                <w:iCs w:val="1"/>
                <w:color w:val="555555"/>
                <w:sz w:val="22"/>
                <w:szCs w:val="22"/>
              </w:rPr>
            </w:pPr>
            <w:r w:rsidDel="00000000" w:rsidR="00000000" w:rsidRPr="00000000">
              <w:rPr>
                <w:rFonts w:ascii="Times New Roman" w:cs="Times New Roman" w:eastAsia="Times New Roman" w:hAnsi="Times New Roman"/>
                <w:b w:val="1"/>
                <w:bCs w:val="1"/>
                <w:i w:val="1"/>
                <w:iCs w:val="1"/>
                <w:color w:val="555555"/>
                <w:sz w:val="22"/>
                <w:szCs w:val="22"/>
                <w:rtl w:val="0"/>
              </w:rPr>
              <w:t xml:space="preserve">[Párrafos de Conclusiones Finales y Recomendaciones para la Toma de Decisiones]</w:t>
            </w:r>
          </w:p>
        </w:tc>
      </w:tr>
    </w:tbl>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1"/>
          <w:iCs w:val="1"/>
          <w:color w:val="555555"/>
          <w:sz w:val="22"/>
          <w:szCs w:val="22"/>
        </w:rPr>
      </w:pP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76" w:lineRule="auto"/>
        <w:ind w:left="0" w:right="0" w:firstLine="0"/>
        <w:jc w:val="left"/>
        <w:rPr>
          <w:rFonts w:ascii="Arial" w:cs="Arial" w:eastAsia="Arial" w:hAnsi="Arial"/>
          <w:b w:val="1"/>
          <w:bCs w:val="1"/>
          <w:i w:val="1"/>
          <w:iCs w:val="1"/>
          <w:color w:val="555555"/>
          <w:sz w:val="22"/>
          <w:szCs w:val="22"/>
        </w:rPr>
      </w:pP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240" w:line="276" w:lineRule="auto"/>
        <w:ind w:left="0" w:right="0" w:firstLine="0"/>
        <w:jc w:val="left"/>
        <w:rPr>
          <w:rFonts w:ascii="Arial" w:cs="Arial" w:eastAsia="Arial" w:hAnsi="Arial"/>
          <w:b w:val="1"/>
          <w:bCs w:val="1"/>
          <w:i w:val="1"/>
          <w:iCs w:val="1"/>
          <w:color w:val="003366"/>
          <w:sz w:val="24"/>
          <w:szCs w:val="24"/>
        </w:rPr>
      </w:pPr>
      <w:r w:rsidDel="00000000" w:rsidR="00000000" w:rsidRPr="00000000">
        <w:rPr>
          <w:rFonts w:ascii="Arial" w:cs="Arial" w:eastAsia="Arial" w:hAnsi="Arial"/>
          <w:b w:val="1"/>
          <w:bCs w:val="1"/>
          <w:i w:val="1"/>
          <w:iCs w:val="1"/>
          <w:color w:val="003366"/>
          <w:sz w:val="24"/>
          <w:szCs w:val="24"/>
          <w:rtl w:val="0"/>
        </w:rPr>
        <w:t xml:space="preserve">Referencias Bibliográficas (Normas APA 7ma Edición)</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i w:val="1"/>
          <w:iCs w:val="1"/>
          <w:color w:val="003366"/>
          <w:sz w:val="20"/>
          <w:szCs w:val="20"/>
        </w:rPr>
      </w:pPr>
      <w:r w:rsidDel="00000000" w:rsidR="00000000" w:rsidRPr="00000000">
        <w:rPr>
          <w:rFonts w:ascii="Times New Roman" w:cs="Times New Roman" w:eastAsia="Times New Roman" w:hAnsi="Times New Roman"/>
          <w:b w:val="1"/>
          <w:bCs w:val="1"/>
          <w:i w:val="1"/>
          <w:iCs w:val="1"/>
          <w:color w:val="003366"/>
          <w:sz w:val="20"/>
          <w:szCs w:val="20"/>
          <w:rtl w:val="0"/>
        </w:rPr>
        <w:t xml:space="preserve">[Coloca aquí la lista de fuentes citadas por este autor en estricto orden alfabético. Recuerda aplicar el formato de sangría francesa requerido por APA 7ma: Apellido, A. (Año). Título del artículo o libro...]</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1"/>
          <w:iCs w:val="1"/>
          <w:color w:val="003366"/>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7B">
      <w:pPr>
        <w:widowControl w:val="0"/>
        <w:spacing w:after="120" w:lineRule="auto"/>
        <w:rPr>
          <w:b w:val="1"/>
          <w:bCs w:val="1"/>
          <w:i w:val="1"/>
          <w:iCs w:val="1"/>
          <w:color w:val="003366"/>
          <w:sz w:val="44"/>
          <w:szCs w:val="44"/>
        </w:rPr>
      </w:pPr>
      <w:r w:rsidDel="00000000" w:rsidR="00000000" w:rsidRPr="00000000">
        <w:rPr>
          <w:b w:val="1"/>
          <w:bCs w:val="1"/>
          <w:i w:val="1"/>
          <w:iCs w:val="1"/>
          <w:color w:val="003366"/>
          <w:sz w:val="44"/>
          <w:szCs w:val="44"/>
          <w:rtl w:val="0"/>
        </w:rPr>
        <w:t xml:space="preserve">[Escribe el Título de Impacto Gerencial para el Artículo 2 Aquí]</w:t>
      </w:r>
    </w:p>
    <w:p w:rsidR="00000000" w:rsidDel="00000000" w:rsidP="00000000" w:rsidRDefault="00000000" w:rsidRPr="00000000" w14:paraId="0000007C">
      <w:pPr>
        <w:widowControl w:val="0"/>
        <w:spacing w:after="240" w:lineRule="auto"/>
        <w:rPr>
          <w:b w:val="1"/>
          <w:bCs w:val="1"/>
          <w:i w:val="1"/>
          <w:iCs w:val="1"/>
          <w:color w:val="555555"/>
        </w:rPr>
      </w:pPr>
      <w:r w:rsidDel="00000000" w:rsidR="00000000" w:rsidRPr="00000000">
        <w:rPr>
          <w:b w:val="1"/>
          <w:bCs w:val="1"/>
          <w:i w:val="1"/>
          <w:iCs w:val="1"/>
          <w:color w:val="555555"/>
          <w:rtl w:val="0"/>
        </w:rPr>
        <w:t xml:space="preserve">Por: [Escribe el Nombre del Integrante 2 Aquí]</w:t>
      </w:r>
    </w:p>
    <w:tbl>
      <w:tblPr>
        <w:tblStyle w:val="Table14"/>
        <w:jc w:val="left"/>
        <w:tblBorders>
          <w:top w:color="cccccc" w:space="0" w:sz="8" w:val="single"/>
          <w:left w:color="cccccc" w:space="0" w:sz="8" w:val="single"/>
          <w:bottom w:color="cccccc" w:space="0" w:sz="8" w:val="single"/>
          <w:right w:color="cccccc" w:space="0" w:sz="8" w:val="single"/>
          <w:insideH w:color="cccccc" w:space="0" w:sz="8" w:val="single"/>
          <w:insideV w:color="cccccc" w:space="0" w:sz="8" w:val="single"/>
        </w:tblBorders>
        <w:tblLayout w:type="fixed"/>
        <w:tblLook w:val="0600"/>
      </w:tblPr>
      <w:tblGrid>
        <w:gridCol w:w="10540"/>
        <w:tblGridChange w:id="0">
          <w:tblGrid>
            <w:gridCol w:w="10540"/>
          </w:tblGrid>
        </w:tblGridChange>
      </w:tblGrid>
      <w:tr>
        <w:trPr>
          <w:cantSplit w:val="0"/>
          <w:tblHeader w:val="0"/>
        </w:trPr>
        <w:tc>
          <w:tcPr>
            <w:shd w:fill="f5f5f5" w:val="clear"/>
            <w:tcMar>
              <w:top w:w="160.0" w:type="dxa"/>
              <w:left w:w="200.0" w:type="dxa"/>
              <w:bottom w:w="160.0" w:type="dxa"/>
              <w:right w:w="200.0" w:type="dxa"/>
            </w:tcMar>
            <w:vAlign w:val="top"/>
          </w:tcPr>
          <w:p w:rsidR="00000000" w:rsidDel="00000000" w:rsidP="00000000" w:rsidRDefault="00000000" w:rsidRPr="00000000" w14:paraId="0000007D">
            <w:pPr>
              <w:widowControl w:val="0"/>
              <w:rPr>
                <w:b w:val="1"/>
                <w:bCs w:val="1"/>
                <w:i w:val="1"/>
                <w:iCs w:val="1"/>
                <w:color w:val="555555"/>
              </w:rPr>
            </w:pPr>
            <w:r w:rsidDel="00000000" w:rsidR="00000000" w:rsidRPr="00000000">
              <w:rPr>
                <w:rtl w:val="0"/>
              </w:rPr>
            </w:r>
          </w:p>
          <w:p w:rsidR="00000000" w:rsidDel="00000000" w:rsidP="00000000" w:rsidRDefault="00000000" w:rsidRPr="00000000" w14:paraId="0000007E">
            <w:pPr>
              <w:widowControl w:val="0"/>
              <w:jc w:val="both"/>
              <w:rPr>
                <w:rFonts w:ascii="Times New Roman" w:cs="Times New Roman" w:eastAsia="Times New Roman" w:hAnsi="Times New Roman"/>
                <w:b w:val="1"/>
                <w:bCs w:val="1"/>
                <w:i w:val="1"/>
                <w:iCs w:val="1"/>
                <w:color w:val="555555"/>
              </w:rPr>
            </w:pPr>
            <w:r w:rsidDel="00000000" w:rsidR="00000000" w:rsidRPr="00000000">
              <w:rPr>
                <w:b w:val="1"/>
                <w:bCs w:val="1"/>
                <w:i w:val="1"/>
                <w:iCs w:val="1"/>
                <w:color w:val="555555"/>
                <w:rtl w:val="0"/>
              </w:rPr>
              <w:t xml:space="preserve">Abstract: [Pega aquí el Resumen Ejecutivo de tu artículo. Máximo 250 palabras en español e inglés]</w:t>
            </w:r>
            <w:r w:rsidDel="00000000" w:rsidR="00000000" w:rsidRPr="00000000">
              <w:rPr>
                <w:rtl w:val="0"/>
              </w:rPr>
            </w:r>
          </w:p>
          <w:p w:rsidR="00000000" w:rsidDel="00000000" w:rsidP="00000000" w:rsidRDefault="00000000" w:rsidRPr="00000000" w14:paraId="0000007F">
            <w:pPr>
              <w:widowControl w:val="0"/>
              <w:spacing w:before="120" w:lineRule="auto"/>
              <w:rPr>
                <w:rFonts w:ascii="Times New Roman" w:cs="Times New Roman" w:eastAsia="Times New Roman" w:hAnsi="Times New Roman"/>
                <w:b w:val="1"/>
                <w:bCs w:val="1"/>
                <w:i w:val="1"/>
                <w:iCs w:val="1"/>
                <w:color w:val="555555"/>
              </w:rPr>
            </w:pPr>
            <w:r w:rsidDel="00000000" w:rsidR="00000000" w:rsidRPr="00000000">
              <w:rPr>
                <w:rFonts w:ascii="Times New Roman" w:cs="Times New Roman" w:eastAsia="Times New Roman" w:hAnsi="Times New Roman"/>
                <w:b w:val="1"/>
                <w:bCs w:val="1"/>
                <w:i w:val="1"/>
                <w:iCs w:val="1"/>
                <w:color w:val="555555"/>
                <w:rtl w:val="0"/>
              </w:rPr>
              <w:t xml:space="preserve">Palabras clave / Keywords: [Palabra 1, Palabra 2, Palabra 3, Palabra 4]</w:t>
            </w:r>
          </w:p>
        </w:tc>
      </w:tr>
    </w:tbl>
    <w:p w:rsidR="00000000" w:rsidDel="00000000" w:rsidP="00000000" w:rsidRDefault="00000000" w:rsidRPr="00000000" w14:paraId="00000080">
      <w:pPr>
        <w:widowControl w:val="0"/>
        <w:rPr>
          <w:b w:val="1"/>
          <w:bCs w:val="1"/>
          <w:i w:val="1"/>
          <w:iCs w:val="1"/>
          <w:color w:val="555555"/>
        </w:rPr>
      </w:pPr>
      <w:r w:rsidDel="00000000" w:rsidR="00000000" w:rsidRPr="00000000">
        <w:rPr>
          <w:rtl w:val="0"/>
        </w:rPr>
      </w:r>
    </w:p>
    <w:p w:rsidR="00000000" w:rsidDel="00000000" w:rsidP="00000000" w:rsidRDefault="00000000" w:rsidRPr="00000000" w14:paraId="00000081">
      <w:pPr>
        <w:widowControl w:val="0"/>
        <w:spacing w:after="240" w:lineRule="auto"/>
        <w:rPr>
          <w:b w:val="1"/>
          <w:bCs w:val="1"/>
          <w:i w:val="1"/>
          <w:iCs w:val="1"/>
          <w:color w:val="555555"/>
        </w:rPr>
      </w:pPr>
      <w:r w:rsidDel="00000000" w:rsidR="00000000" w:rsidRPr="00000000">
        <w:rPr>
          <w:rtl w:val="0"/>
        </w:rPr>
      </w:r>
    </w:p>
    <w:tbl>
      <w:tblPr>
        <w:tblStyle w:val="Table15"/>
        <w:tblW w:w="10200.0" w:type="dxa"/>
        <w:jc w:val="left"/>
        <w:tblLayout w:type="fixed"/>
        <w:tblLook w:val="0600"/>
      </w:tblPr>
      <w:tblGrid>
        <w:gridCol w:w="5100"/>
        <w:gridCol w:w="5100"/>
        <w:tblGridChange w:id="0">
          <w:tblGrid>
            <w:gridCol w:w="5100"/>
            <w:gridCol w:w="5100"/>
          </w:tblGrid>
        </w:tblGridChange>
      </w:tblGrid>
      <w:tr>
        <w:trPr>
          <w:cantSplit w:val="0"/>
          <w:tblHeader w:val="0"/>
        </w:trPr>
        <w:tc>
          <w:tcPr>
            <w:shd w:fill="auto" w:val="clear"/>
            <w:tcMar>
              <w:top w:w="100.0" w:type="dxa"/>
              <w:left w:w="0.0" w:type="dxa"/>
              <w:bottom w:w="100.0" w:type="dxa"/>
              <w:right w:w="160.0" w:type="dxa"/>
            </w:tcMar>
            <w:vAlign w:val="top"/>
          </w:tcPr>
          <w:p w:rsidR="00000000" w:rsidDel="00000000" w:rsidP="00000000" w:rsidRDefault="00000000" w:rsidRPr="00000000" w14:paraId="00000082">
            <w:pPr>
              <w:widowControl w:val="0"/>
              <w:rPr>
                <w:b w:val="1"/>
                <w:bCs w:val="1"/>
                <w:i w:val="1"/>
                <w:iCs w:val="1"/>
                <w:color w:val="555555"/>
              </w:rPr>
            </w:pPr>
            <w:r w:rsidDel="00000000" w:rsidR="00000000" w:rsidRPr="00000000">
              <w:rPr>
                <w:rtl w:val="0"/>
              </w:rPr>
            </w:r>
          </w:p>
          <w:p w:rsidR="00000000" w:rsidDel="00000000" w:rsidP="00000000" w:rsidRDefault="00000000" w:rsidRPr="00000000" w14:paraId="00000083">
            <w:pPr>
              <w:widowControl w:val="0"/>
              <w:spacing w:after="160" w:lineRule="auto"/>
              <w:jc w:val="both"/>
              <w:rPr>
                <w:rFonts w:ascii="Times New Roman" w:cs="Times New Roman" w:eastAsia="Times New Roman" w:hAnsi="Times New Roman"/>
                <w:b w:val="1"/>
                <w:bCs w:val="1"/>
                <w:i w:val="1"/>
                <w:iCs w:val="1"/>
                <w:color w:val="555555"/>
              </w:rPr>
            </w:pPr>
            <w:r w:rsidDel="00000000" w:rsidR="00000000" w:rsidRPr="00000000">
              <w:rPr>
                <w:rFonts w:ascii="Times New Roman" w:cs="Times New Roman" w:eastAsia="Times New Roman" w:hAnsi="Times New Roman"/>
                <w:b w:val="1"/>
                <w:bCs w:val="1"/>
                <w:i w:val="1"/>
                <w:iCs w:val="1"/>
                <w:color w:val="555555"/>
                <w:rtl w:val="0"/>
              </w:rPr>
              <w:t xml:space="preserve">[Párrafos Iniciales de la Introducción y Planteamiento del Problema Gerencial]</w:t>
            </w:r>
          </w:p>
          <w:tbl>
            <w:tblPr>
              <w:tblStyle w:val="Table16"/>
              <w:jc w:val="left"/>
              <w:tblLayout w:type="fixed"/>
              <w:tblLook w:val="0600"/>
            </w:tblPr>
            <w:tblGrid>
              <w:gridCol w:w="4940"/>
              <w:tblGridChange w:id="0">
                <w:tblGrid>
                  <w:gridCol w:w="4940"/>
                </w:tblGrid>
              </w:tblGridChange>
            </w:tblGrid>
            <w:tr>
              <w:trPr>
                <w:cantSplit w:val="0"/>
                <w:tblHeader w:val="0"/>
              </w:trPr>
              <w:tc>
                <w:tcPr>
                  <w:shd w:fill="f9f9f9" w:val="clear"/>
                  <w:tcMar>
                    <w:top w:w="120.0" w:type="dxa"/>
                    <w:left w:w="160.0" w:type="dxa"/>
                    <w:bottom w:w="120.0" w:type="dxa"/>
                    <w:right w:w="160.0" w:type="dxa"/>
                  </w:tcMar>
                  <w:vAlign w:val="top"/>
                </w:tcPr>
                <w:p w:rsidR="00000000" w:rsidDel="00000000" w:rsidP="00000000" w:rsidRDefault="00000000" w:rsidRPr="00000000" w14:paraId="00000084">
                  <w:pPr>
                    <w:widowControl w:val="0"/>
                    <w:rPr>
                      <w:rFonts w:ascii="Times New Roman" w:cs="Times New Roman" w:eastAsia="Times New Roman" w:hAnsi="Times New Roman"/>
                      <w:b w:val="1"/>
                      <w:bCs w:val="1"/>
                      <w:i w:val="1"/>
                      <w:iCs w:val="1"/>
                      <w:color w:val="555555"/>
                    </w:rPr>
                  </w:pPr>
                  <w:r w:rsidDel="00000000" w:rsidR="00000000" w:rsidRPr="00000000">
                    <w:rPr>
                      <w:rtl w:val="0"/>
                    </w:rPr>
                  </w:r>
                </w:p>
                <w:p w:rsidR="00000000" w:rsidDel="00000000" w:rsidP="00000000" w:rsidRDefault="00000000" w:rsidRPr="00000000" w14:paraId="00000085">
                  <w:pPr>
                    <w:widowControl w:val="0"/>
                    <w:rPr>
                      <w:rFonts w:ascii="Georgia" w:cs="Georgia" w:eastAsia="Georgia" w:hAnsi="Georgia"/>
                      <w:b w:val="1"/>
                      <w:bCs w:val="1"/>
                      <w:i w:val="1"/>
                      <w:iCs w:val="1"/>
                      <w:color w:val="003366"/>
                      <w:sz w:val="24"/>
                      <w:szCs w:val="24"/>
                    </w:rPr>
                  </w:pPr>
                  <w:r w:rsidDel="00000000" w:rsidR="00000000" w:rsidRPr="00000000">
                    <w:rPr>
                      <w:rFonts w:ascii="Georgia" w:cs="Georgia" w:eastAsia="Georgia" w:hAnsi="Georgia"/>
                      <w:b w:val="1"/>
                      <w:bCs w:val="1"/>
                      <w:i w:val="1"/>
                      <w:iCs w:val="1"/>
                      <w:color w:val="003366"/>
                      <w:sz w:val="24"/>
                      <w:szCs w:val="24"/>
                      <w:rtl w:val="0"/>
                    </w:rPr>
                    <w:t xml:space="preserve">[Inserta una frase o cita teórica de impacto que rompa los párrafos de la columna izquierda en letra cursiva y tamaño 12]</w:t>
                  </w:r>
                </w:p>
              </w:tc>
            </w:tr>
          </w:tbl>
          <w:p w:rsidR="00000000" w:rsidDel="00000000" w:rsidP="00000000" w:rsidRDefault="00000000" w:rsidRPr="00000000" w14:paraId="00000086">
            <w:pPr>
              <w:widowControl w:val="0"/>
              <w:jc w:val="both"/>
              <w:rPr>
                <w:rFonts w:ascii="Times New Roman" w:cs="Times New Roman" w:eastAsia="Times New Roman" w:hAnsi="Times New Roman"/>
                <w:b w:val="1"/>
                <w:bCs w:val="1"/>
                <w:i w:val="1"/>
                <w:iCs w:val="1"/>
                <w:color w:val="555555"/>
              </w:rPr>
            </w:pPr>
            <w:r w:rsidDel="00000000" w:rsidR="00000000" w:rsidRPr="00000000">
              <w:rPr>
                <w:rFonts w:ascii="Times New Roman" w:cs="Times New Roman" w:eastAsia="Times New Roman" w:hAnsi="Times New Roman"/>
                <w:b w:val="1"/>
                <w:bCs w:val="1"/>
                <w:i w:val="1"/>
                <w:iCs w:val="1"/>
                <w:color w:val="555555"/>
                <w:rtl w:val="0"/>
              </w:rPr>
              <w:t xml:space="preserve">[Párrafos de Continuación del Desarrollo Teórico - Columna Izquierda]</w:t>
            </w:r>
          </w:p>
        </w:tc>
        <w:tc>
          <w:tcPr>
            <w:shd w:fill="auto" w:val="clear"/>
            <w:tcMar>
              <w:top w:w="100.0" w:type="dxa"/>
              <w:left w:w="160.0" w:type="dxa"/>
              <w:bottom w:w="100.0" w:type="dxa"/>
              <w:right w:w="0.0" w:type="dxa"/>
            </w:tcMar>
            <w:vAlign w:val="top"/>
          </w:tcPr>
          <w:p w:rsidR="00000000" w:rsidDel="00000000" w:rsidP="00000000" w:rsidRDefault="00000000" w:rsidRPr="00000000" w14:paraId="00000087">
            <w:pPr>
              <w:widowControl w:val="0"/>
              <w:rPr>
                <w:b w:val="1"/>
                <w:bCs w:val="1"/>
                <w:i w:val="1"/>
                <w:iCs w:val="1"/>
                <w:color w:val="555555"/>
              </w:rPr>
            </w:pPr>
            <w:r w:rsidDel="00000000" w:rsidR="00000000" w:rsidRPr="00000000">
              <w:rPr>
                <w:rtl w:val="0"/>
              </w:rPr>
            </w:r>
          </w:p>
          <w:p w:rsidR="00000000" w:rsidDel="00000000" w:rsidP="00000000" w:rsidRDefault="00000000" w:rsidRPr="00000000" w14:paraId="00000088">
            <w:pPr>
              <w:widowControl w:val="0"/>
              <w:spacing w:after="160" w:lineRule="auto"/>
              <w:jc w:val="both"/>
              <w:rPr>
                <w:rFonts w:ascii="Times New Roman" w:cs="Times New Roman" w:eastAsia="Times New Roman" w:hAnsi="Times New Roman"/>
                <w:b w:val="1"/>
                <w:bCs w:val="1"/>
                <w:i w:val="1"/>
                <w:iCs w:val="1"/>
                <w:color w:val="555555"/>
              </w:rPr>
            </w:pPr>
            <w:r w:rsidDel="00000000" w:rsidR="00000000" w:rsidRPr="00000000">
              <w:rPr>
                <w:rFonts w:ascii="Times New Roman" w:cs="Times New Roman" w:eastAsia="Times New Roman" w:hAnsi="Times New Roman"/>
                <w:b w:val="1"/>
                <w:bCs w:val="1"/>
                <w:i w:val="1"/>
                <w:iCs w:val="1"/>
                <w:color w:val="555555"/>
                <w:rtl w:val="0"/>
              </w:rPr>
              <w:t xml:space="preserve">[Párrafos de Análisis Crítico y Discusión Gerencial]</w:t>
            </w:r>
          </w:p>
          <w:tbl>
            <w:tblPr>
              <w:tblStyle w:val="Table17"/>
              <w:jc w:val="left"/>
              <w:tblBorders>
                <w:top w:color="003366" w:space="0" w:sz="8" w:val="single"/>
                <w:left w:color="003366" w:space="0" w:sz="8" w:val="single"/>
                <w:bottom w:color="003366" w:space="0" w:sz="8" w:val="single"/>
                <w:right w:color="003366" w:space="0" w:sz="8" w:val="single"/>
                <w:insideH w:color="003366" w:space="0" w:sz="8" w:val="single"/>
                <w:insideV w:color="003366" w:space="0" w:sz="8" w:val="single"/>
              </w:tblBorders>
              <w:tblLayout w:type="fixed"/>
              <w:tblLook w:val="0600"/>
            </w:tblPr>
            <w:tblGrid>
              <w:gridCol w:w="4940"/>
              <w:tblGridChange w:id="0">
                <w:tblGrid>
                  <w:gridCol w:w="4940"/>
                </w:tblGrid>
              </w:tblGridChange>
            </w:tblGrid>
            <w:tr>
              <w:trPr>
                <w:cantSplit w:val="0"/>
                <w:tblHeader w:val="0"/>
              </w:trPr>
              <w:tc>
                <w:tcPr>
                  <w:shd w:fill="auto" w:val="clear"/>
                  <w:tcMar>
                    <w:top w:w="120.0" w:type="dxa"/>
                    <w:left w:w="160.0" w:type="dxa"/>
                    <w:bottom w:w="120.0" w:type="dxa"/>
                    <w:right w:w="160.0" w:type="dxa"/>
                  </w:tcMar>
                  <w:vAlign w:val="top"/>
                </w:tcPr>
                <w:p w:rsidR="00000000" w:rsidDel="00000000" w:rsidP="00000000" w:rsidRDefault="00000000" w:rsidRPr="00000000" w14:paraId="00000089">
                  <w:pPr>
                    <w:widowControl w:val="0"/>
                    <w:rPr>
                      <w:rFonts w:ascii="Times New Roman" w:cs="Times New Roman" w:eastAsia="Times New Roman" w:hAnsi="Times New Roman"/>
                      <w:b w:val="1"/>
                      <w:bCs w:val="1"/>
                      <w:i w:val="1"/>
                      <w:iCs w:val="1"/>
                      <w:color w:val="555555"/>
                    </w:rPr>
                  </w:pPr>
                  <w:r w:rsidDel="00000000" w:rsidR="00000000" w:rsidRPr="00000000">
                    <w:rPr>
                      <w:rtl w:val="0"/>
                    </w:rPr>
                  </w:r>
                </w:p>
                <w:p w:rsidR="00000000" w:rsidDel="00000000" w:rsidP="00000000" w:rsidRDefault="00000000" w:rsidRPr="00000000" w14:paraId="0000008A">
                  <w:pPr>
                    <w:widowControl w:val="0"/>
                    <w:jc w:val="center"/>
                    <w:rPr>
                      <w:rFonts w:ascii="Georgia" w:cs="Georgia" w:eastAsia="Georgia" w:hAnsi="Georgia"/>
                      <w:b w:val="1"/>
                      <w:bCs w:val="1"/>
                      <w:i w:val="1"/>
                      <w:iCs w:val="1"/>
                      <w:color w:val="003366"/>
                      <w:sz w:val="24"/>
                      <w:szCs w:val="24"/>
                    </w:rPr>
                  </w:pPr>
                  <w:r w:rsidDel="00000000" w:rsidR="00000000" w:rsidRPr="00000000">
                    <w:rPr>
                      <w:rFonts w:ascii="Georgia" w:cs="Georgia" w:eastAsia="Georgia" w:hAnsi="Georgia"/>
                      <w:b w:val="1"/>
                      <w:bCs w:val="1"/>
                      <w:i w:val="1"/>
                      <w:iCs w:val="1"/>
                      <w:color w:val="003366"/>
                      <w:sz w:val="24"/>
                      <w:szCs w:val="24"/>
                      <w:rtl w:val="0"/>
                    </w:rPr>
                    <w:t xml:space="preserve">[Inserta una segunda frase o conclusión clave que rompa los párrafos de la columna derecha en letra cursiva, negrita y tamaño 12]</w:t>
                  </w:r>
                </w:p>
              </w:tc>
            </w:tr>
          </w:tbl>
          <w:p w:rsidR="00000000" w:rsidDel="00000000" w:rsidP="00000000" w:rsidRDefault="00000000" w:rsidRPr="00000000" w14:paraId="0000008B">
            <w:pPr>
              <w:widowControl w:val="0"/>
              <w:jc w:val="both"/>
              <w:rPr>
                <w:rFonts w:ascii="Times New Roman" w:cs="Times New Roman" w:eastAsia="Times New Roman" w:hAnsi="Times New Roman"/>
                <w:b w:val="1"/>
                <w:bCs w:val="1"/>
                <w:i w:val="1"/>
                <w:iCs w:val="1"/>
                <w:color w:val="555555"/>
              </w:rPr>
            </w:pPr>
            <w:r w:rsidDel="00000000" w:rsidR="00000000" w:rsidRPr="00000000">
              <w:rPr>
                <w:rFonts w:ascii="Times New Roman" w:cs="Times New Roman" w:eastAsia="Times New Roman" w:hAnsi="Times New Roman"/>
                <w:b w:val="1"/>
                <w:bCs w:val="1"/>
                <w:i w:val="1"/>
                <w:iCs w:val="1"/>
                <w:color w:val="555555"/>
                <w:rtl w:val="0"/>
              </w:rPr>
              <w:t xml:space="preserve">[Párrafos de Conclusiones Finales y Recomendaciones para la Toma de Decisiones]</w:t>
            </w:r>
          </w:p>
        </w:tc>
      </w:tr>
    </w:tbl>
    <w:p w:rsidR="00000000" w:rsidDel="00000000" w:rsidP="00000000" w:rsidRDefault="00000000" w:rsidRPr="00000000" w14:paraId="0000008C">
      <w:pPr>
        <w:widowControl w:val="0"/>
        <w:rPr>
          <w:b w:val="1"/>
          <w:bCs w:val="1"/>
          <w:i w:val="1"/>
          <w:iCs w:val="1"/>
          <w:color w:val="555555"/>
        </w:rPr>
      </w:pPr>
      <w:r w:rsidDel="00000000" w:rsidR="00000000" w:rsidRPr="00000000">
        <w:rPr>
          <w:rtl w:val="0"/>
        </w:rPr>
      </w:r>
    </w:p>
    <w:p w:rsidR="00000000" w:rsidDel="00000000" w:rsidP="00000000" w:rsidRDefault="00000000" w:rsidRPr="00000000" w14:paraId="0000008D">
      <w:pPr>
        <w:widowControl w:val="0"/>
        <w:spacing w:after="240" w:lineRule="auto"/>
        <w:rPr>
          <w:b w:val="1"/>
          <w:bCs w:val="1"/>
          <w:i w:val="1"/>
          <w:iCs w:val="1"/>
          <w:color w:val="555555"/>
        </w:rPr>
      </w:pPr>
      <w:r w:rsidDel="00000000" w:rsidR="00000000" w:rsidRPr="00000000">
        <w:rPr>
          <w:rtl w:val="0"/>
        </w:rPr>
      </w:r>
    </w:p>
    <w:p w:rsidR="00000000" w:rsidDel="00000000" w:rsidP="00000000" w:rsidRDefault="00000000" w:rsidRPr="00000000" w14:paraId="0000008E">
      <w:pPr>
        <w:widowControl w:val="0"/>
        <w:spacing w:after="120" w:before="240" w:lineRule="auto"/>
        <w:rPr>
          <w:b w:val="1"/>
          <w:bCs w:val="1"/>
          <w:i w:val="1"/>
          <w:iCs w:val="1"/>
          <w:color w:val="003366"/>
          <w:sz w:val="24"/>
          <w:szCs w:val="24"/>
        </w:rPr>
      </w:pPr>
      <w:r w:rsidDel="00000000" w:rsidR="00000000" w:rsidRPr="00000000">
        <w:rPr>
          <w:b w:val="1"/>
          <w:bCs w:val="1"/>
          <w:i w:val="1"/>
          <w:iCs w:val="1"/>
          <w:color w:val="003366"/>
          <w:sz w:val="24"/>
          <w:szCs w:val="24"/>
          <w:rtl w:val="0"/>
        </w:rPr>
        <w:t xml:space="preserve">Referencias Bibliográficas (Normas APA 7ma Edición)</w:t>
      </w:r>
    </w:p>
    <w:p w:rsidR="00000000" w:rsidDel="00000000" w:rsidP="00000000" w:rsidRDefault="00000000" w:rsidRPr="00000000" w14:paraId="0000008F">
      <w:pPr>
        <w:widowControl w:val="0"/>
        <w:jc w:val="both"/>
        <w:rPr>
          <w:rFonts w:ascii="Times New Roman" w:cs="Times New Roman" w:eastAsia="Times New Roman" w:hAnsi="Times New Roman"/>
          <w:b w:val="1"/>
          <w:bCs w:val="1"/>
          <w:i w:val="1"/>
          <w:iCs w:val="1"/>
          <w:color w:val="003366"/>
          <w:sz w:val="20"/>
          <w:szCs w:val="20"/>
        </w:rPr>
      </w:pPr>
      <w:r w:rsidDel="00000000" w:rsidR="00000000" w:rsidRPr="00000000">
        <w:rPr>
          <w:rFonts w:ascii="Times New Roman" w:cs="Times New Roman" w:eastAsia="Times New Roman" w:hAnsi="Times New Roman"/>
          <w:b w:val="1"/>
          <w:bCs w:val="1"/>
          <w:i w:val="1"/>
          <w:iCs w:val="1"/>
          <w:color w:val="003366"/>
          <w:sz w:val="20"/>
          <w:szCs w:val="20"/>
          <w:rtl w:val="0"/>
        </w:rPr>
        <w:t xml:space="preserve">[Coloca aquí la lista de fuentes citadas por este autor en estricto orden alfabético. Recuerda aplicar el formato de sangría francesa requerido por APA 7ma: Apellido, A. (Año). Título del artículo o libro...]</w:t>
      </w:r>
    </w:p>
    <w:p w:rsidR="00000000" w:rsidDel="00000000" w:rsidP="00000000" w:rsidRDefault="00000000" w:rsidRPr="00000000" w14:paraId="00000090">
      <w:pPr>
        <w:widowControl w:val="0"/>
        <w:rPr>
          <w:rFonts w:ascii="Times New Roman" w:cs="Times New Roman" w:eastAsia="Times New Roman" w:hAnsi="Times New Roman"/>
          <w:b w:val="1"/>
          <w:bCs w:val="1"/>
          <w:i w:val="1"/>
          <w:iCs w:val="1"/>
          <w:color w:val="003366"/>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1"/>
          <w:iCs w:val="1"/>
          <w:color w:val="003366"/>
          <w:sz w:val="20"/>
          <w:szCs w:val="20"/>
        </w:rPr>
      </w:pP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1"/>
          <w:bCs w:val="1"/>
          <w:i w:val="1"/>
          <w:iCs w:val="1"/>
          <w:color w:val="003366"/>
          <w:sz w:val="44"/>
          <w:szCs w:val="44"/>
        </w:rPr>
      </w:pPr>
      <w:r w:rsidDel="00000000" w:rsidR="00000000" w:rsidRPr="00000000">
        <w:rPr>
          <w:b w:val="1"/>
          <w:bCs w:val="1"/>
          <w:i w:val="1"/>
          <w:iCs w:val="1"/>
          <w:color w:val="003366"/>
          <w:sz w:val="44"/>
          <w:szCs w:val="44"/>
          <w:rtl w:val="0"/>
        </w:rPr>
        <w:t xml:space="preserve">Sincronización Estratégica del Presupuesto Operativo: Integración de Ventas y Producción bajo la Perspectiva de la Gerencia General</w:t>
      </w: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76" w:lineRule="auto"/>
        <w:ind w:left="0" w:right="0" w:firstLine="0"/>
        <w:jc w:val="left"/>
        <w:rPr>
          <w:rFonts w:ascii="Arial" w:cs="Arial" w:eastAsia="Arial" w:hAnsi="Arial"/>
          <w:b w:val="1"/>
          <w:bCs w:val="1"/>
          <w:i w:val="1"/>
          <w:iCs w:val="1"/>
          <w:color w:val="555555"/>
          <w:sz w:val="22"/>
          <w:szCs w:val="22"/>
        </w:rPr>
      </w:pPr>
      <w:r w:rsidDel="00000000" w:rsidR="00000000" w:rsidRPr="00000000">
        <w:rPr>
          <w:rFonts w:ascii="Arial" w:cs="Arial" w:eastAsia="Arial" w:hAnsi="Arial"/>
          <w:b w:val="1"/>
          <w:bCs w:val="1"/>
          <w:i w:val="1"/>
          <w:iCs w:val="1"/>
          <w:color w:val="555555"/>
          <w:sz w:val="22"/>
          <w:szCs w:val="22"/>
          <w:rtl w:val="0"/>
        </w:rPr>
        <w:t xml:space="preserve">Por: </w:t>
      </w:r>
      <w:r w:rsidDel="00000000" w:rsidR="00000000" w:rsidRPr="00000000">
        <w:rPr>
          <w:b w:val="1"/>
          <w:bCs w:val="1"/>
          <w:i w:val="1"/>
          <w:iCs w:val="1"/>
          <w:color w:val="555555"/>
          <w:rtl w:val="0"/>
        </w:rPr>
        <w:t xml:space="preserve">Carlos Duarte</w:t>
      </w:r>
      <w:r w:rsidDel="00000000" w:rsidR="00000000" w:rsidRPr="00000000">
        <w:rPr>
          <w:rtl w:val="0"/>
        </w:rPr>
      </w:r>
    </w:p>
    <w:tbl>
      <w:tblPr>
        <w:tblStyle w:val="Table18"/>
        <w:jc w:val="left"/>
        <w:tblBorders>
          <w:top w:color="cccccc" w:space="0" w:sz="8" w:val="single"/>
          <w:left w:color="cccccc" w:space="0" w:sz="8" w:val="single"/>
          <w:bottom w:color="cccccc" w:space="0" w:sz="8" w:val="single"/>
          <w:right w:color="cccccc" w:space="0" w:sz="8" w:val="single"/>
          <w:insideH w:color="cccccc" w:space="0" w:sz="8" w:val="single"/>
          <w:insideV w:color="cccccc" w:space="0" w:sz="8" w:val="single"/>
        </w:tblBorders>
        <w:tblLayout w:type="fixed"/>
        <w:tblLook w:val="0600"/>
      </w:tblPr>
      <w:tblGrid>
        <w:gridCol w:w="10540"/>
        <w:tblGridChange w:id="0">
          <w:tblGrid>
            <w:gridCol w:w="10540"/>
          </w:tblGrid>
        </w:tblGridChange>
      </w:tblGrid>
      <w:tr>
        <w:trPr>
          <w:cantSplit w:val="0"/>
          <w:tblHeader w:val="0"/>
        </w:trPr>
        <w:tc>
          <w:tcPr>
            <w:shd w:fill="f5f5f5" w:val="clear"/>
            <w:tcMar>
              <w:top w:w="160.0" w:type="dxa"/>
              <w:left w:w="200.0" w:type="dxa"/>
              <w:bottom w:w="160.0" w:type="dxa"/>
              <w:right w:w="2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1"/>
                <w:iCs w:val="1"/>
                <w:color w:val="555555"/>
                <w:sz w:val="22"/>
                <w:szCs w:val="22"/>
              </w:rPr>
            </w:pP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i w:val="1"/>
                <w:iCs w:val="1"/>
                <w:color w:val="555555"/>
                <w:sz w:val="22"/>
                <w:szCs w:val="22"/>
              </w:rPr>
            </w:pPr>
            <w:r w:rsidDel="00000000" w:rsidR="00000000" w:rsidRPr="00000000">
              <w:rPr>
                <w:rFonts w:ascii="Arial" w:cs="Arial" w:eastAsia="Arial" w:hAnsi="Arial"/>
                <w:b w:val="1"/>
                <w:bCs w:val="1"/>
                <w:i w:val="1"/>
                <w:iCs w:val="1"/>
                <w:color w:val="555555"/>
                <w:sz w:val="22"/>
                <w:szCs w:val="22"/>
                <w:rtl w:val="0"/>
              </w:rPr>
              <w:t xml:space="preserve">Abstract: </w:t>
            </w:r>
            <w:r w:rsidDel="00000000" w:rsidR="00000000" w:rsidRPr="00000000">
              <w:rPr>
                <w:b w:val="1"/>
                <w:bCs w:val="1"/>
                <w:i w:val="1"/>
                <w:iCs w:val="1"/>
                <w:color w:val="555555"/>
                <w:rtl w:val="0"/>
              </w:rPr>
              <w:t xml:space="preserve">El presupuesto de operación constituye la columna vertebral de la planeación y el control financiero en las organizaciones manufactureras. Este artículo analiza la integración sistémica de los presupuestos de ventas y producción como una herramienta crítica para la toma de decisiones estratégicas desde la perspectiva de la gerencia general. Mediante una revisión analítica de la literatura clásica y contemporánea en contabilidad administrativa, se examina cómo la coordinación de estos instrumentos mitiga conflictos interdepartamentales y optimiza el uso de recursos limitados. El estudio revela que la gerencia general debe actuar como el integrador estratégico que sincroniza las proyecciones de demanda con la capacidad técnica instalada. Asimismo, se discute el impacto del monitoreo de desviaciones y la incorporación de enfoques dinámicos como el Beyond Budgeting. Se concluye que el presupuesto de operación supera su tradicional función de control contable, constituyéndose en un habilitador de alineación estratégica indispensable para asegurar la competitividad y sostenibilidad corporativa en entornos volátiles.</w:t>
            </w:r>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rFonts w:ascii="Times New Roman" w:cs="Times New Roman" w:eastAsia="Times New Roman" w:hAnsi="Times New Roman"/>
                <w:b w:val="1"/>
                <w:bCs w:val="1"/>
                <w:i w:val="1"/>
                <w:iCs w:val="1"/>
                <w:color w:val="555555"/>
                <w:sz w:val="22"/>
                <w:szCs w:val="22"/>
              </w:rPr>
            </w:pPr>
            <w:r w:rsidDel="00000000" w:rsidR="00000000" w:rsidRPr="00000000">
              <w:rPr>
                <w:rFonts w:ascii="Times New Roman" w:cs="Times New Roman" w:eastAsia="Times New Roman" w:hAnsi="Times New Roman"/>
                <w:b w:val="1"/>
                <w:bCs w:val="1"/>
                <w:i w:val="1"/>
                <w:iCs w:val="1"/>
                <w:color w:val="555555"/>
                <w:sz w:val="22"/>
                <w:szCs w:val="22"/>
                <w:rtl w:val="0"/>
              </w:rPr>
              <w:t xml:space="preserve">Palabras clave / Keywords: [Palabra 1, Palabra 2, Palabra 3, Palabra 4]</w:t>
            </w:r>
          </w:p>
        </w:tc>
      </w:tr>
    </w:tbl>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1"/>
          <w:iCs w:val="1"/>
          <w:color w:val="555555"/>
          <w:sz w:val="22"/>
          <w:szCs w:val="22"/>
        </w:rPr>
      </w:pP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76" w:lineRule="auto"/>
        <w:ind w:left="0" w:right="0" w:firstLine="0"/>
        <w:jc w:val="left"/>
        <w:rPr>
          <w:rFonts w:ascii="Arial" w:cs="Arial" w:eastAsia="Arial" w:hAnsi="Arial"/>
          <w:b w:val="1"/>
          <w:bCs w:val="1"/>
          <w:i w:val="1"/>
          <w:iCs w:val="1"/>
          <w:color w:val="555555"/>
          <w:sz w:val="22"/>
          <w:szCs w:val="22"/>
        </w:rPr>
      </w:pPr>
      <w:r w:rsidDel="00000000" w:rsidR="00000000" w:rsidRPr="00000000">
        <w:rPr>
          <w:rtl w:val="0"/>
        </w:rPr>
      </w:r>
    </w:p>
    <w:tbl>
      <w:tblPr>
        <w:tblStyle w:val="Table19"/>
        <w:tblW w:w="10200.0" w:type="dxa"/>
        <w:jc w:val="left"/>
        <w:tblLayout w:type="fixed"/>
        <w:tblLook w:val="0600"/>
      </w:tblPr>
      <w:tblGrid>
        <w:gridCol w:w="5100"/>
        <w:gridCol w:w="5100"/>
        <w:tblGridChange w:id="0">
          <w:tblGrid>
            <w:gridCol w:w="5100"/>
            <w:gridCol w:w="5100"/>
          </w:tblGrid>
        </w:tblGridChange>
      </w:tblGrid>
      <w:tr>
        <w:trPr>
          <w:cantSplit w:val="0"/>
          <w:tblHeader w:val="0"/>
        </w:trPr>
        <w:tc>
          <w:tcPr>
            <w:shd w:fill="auto" w:val="clear"/>
            <w:tcMar>
              <w:top w:w="100.0" w:type="dxa"/>
              <w:left w:w="0.0" w:type="dxa"/>
              <w:bottom w:w="100.0" w:type="dxa"/>
              <w:right w:w="16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0" w:right="0" w:firstLine="0"/>
              <w:jc w:val="both"/>
              <w:rPr>
                <w:rFonts w:ascii="Times New Roman" w:cs="Times New Roman" w:eastAsia="Times New Roman" w:hAnsi="Times New Roman"/>
                <w:b w:val="1"/>
                <w:bCs w:val="1"/>
                <w:i w:val="1"/>
                <w:iCs w:val="1"/>
                <w:color w:val="555555"/>
              </w:rPr>
            </w:pPr>
            <w:r w:rsidDel="00000000" w:rsidR="00000000" w:rsidRPr="00000000">
              <w:rPr>
                <w:rFonts w:ascii="Times New Roman" w:cs="Times New Roman" w:eastAsia="Times New Roman" w:hAnsi="Times New Roman"/>
                <w:b w:val="1"/>
                <w:bCs w:val="1"/>
                <w:i w:val="1"/>
                <w:iCs w:val="1"/>
                <w:color w:val="555555"/>
                <w:rtl w:val="0"/>
              </w:rPr>
              <w:t xml:space="preserve">En el dinámico entorno corporativo, la contabilidad administrativa es un sistema interactivo de soporte para la alta dirección. El presupuesto de operación es el instrumento que traduce los objetivos estratégicos en planes de acción de corto plazo, funcionando como un mapa de navegación indispensable para alinear recursos con las demandas cambiantes del mercado en contextos inciertos.</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0" w:right="0" w:firstLine="0"/>
              <w:jc w:val="both"/>
              <w:rPr>
                <w:rFonts w:ascii="Times New Roman" w:cs="Times New Roman" w:eastAsia="Times New Roman" w:hAnsi="Times New Roman"/>
                <w:b w:val="1"/>
                <w:bCs w:val="1"/>
                <w:i w:val="1"/>
                <w:iCs w:val="1"/>
                <w:color w:val="555555"/>
              </w:rPr>
            </w:pPr>
            <w:r w:rsidDel="00000000" w:rsidR="00000000" w:rsidRPr="00000000">
              <w:rPr>
                <w:rtl w:val="0"/>
              </w:rPr>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0" w:right="0" w:firstLine="0"/>
              <w:jc w:val="both"/>
              <w:rPr>
                <w:rFonts w:ascii="Times New Roman" w:cs="Times New Roman" w:eastAsia="Times New Roman" w:hAnsi="Times New Roman"/>
                <w:b w:val="1"/>
                <w:bCs w:val="1"/>
                <w:i w:val="1"/>
                <w:iCs w:val="1"/>
                <w:color w:val="555555"/>
              </w:rPr>
            </w:pPr>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0" w:right="0" w:firstLine="0"/>
              <w:jc w:val="both"/>
              <w:rPr>
                <w:rFonts w:ascii="Times New Roman" w:cs="Times New Roman" w:eastAsia="Times New Roman" w:hAnsi="Times New Roman"/>
                <w:b w:val="1"/>
                <w:bCs w:val="1"/>
                <w:i w:val="1"/>
                <w:iCs w:val="1"/>
                <w:color w:val="555555"/>
              </w:rPr>
            </w:pPr>
            <w:r w:rsidDel="00000000" w:rsidR="00000000" w:rsidRPr="00000000">
              <w:rPr>
                <w:rtl w:val="0"/>
              </w:rPr>
            </w:r>
          </w:p>
          <w:tbl>
            <w:tblPr>
              <w:tblStyle w:val="Table20"/>
              <w:jc w:val="left"/>
              <w:tblLayout w:type="fixed"/>
              <w:tblLook w:val="0600"/>
            </w:tblPr>
            <w:tblGrid>
              <w:gridCol w:w="4940"/>
              <w:tblGridChange w:id="0">
                <w:tblGrid>
                  <w:gridCol w:w="4940"/>
                </w:tblGrid>
              </w:tblGridChange>
            </w:tblGrid>
            <w:tr>
              <w:trPr>
                <w:cantSplit w:val="0"/>
                <w:tblHeader w:val="0"/>
              </w:trPr>
              <w:tc>
                <w:tcPr>
                  <w:shd w:fill="f9f9f9" w:val="clear"/>
                  <w:tcMar>
                    <w:top w:w="120.0" w:type="dxa"/>
                    <w:left w:w="160.0" w:type="dxa"/>
                    <w:bottom w:w="120.0" w:type="dxa"/>
                    <w:right w:w="16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1"/>
                      <w:iCs w:val="1"/>
                      <w:color w:val="555555"/>
                      <w:sz w:val="22"/>
                      <w:szCs w:val="22"/>
                    </w:rPr>
                  </w:pPr>
                  <w:r w:rsidDel="00000000" w:rsidR="00000000" w:rsidRPr="00000000">
                    <w:rPr>
                      <w:rtl w:val="0"/>
                    </w:rPr>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eorgia" w:cs="Georgia" w:eastAsia="Georgia" w:hAnsi="Georgia"/>
                      <w:b w:val="1"/>
                      <w:bCs w:val="1"/>
                      <w:i w:val="1"/>
                      <w:iCs w:val="1"/>
                      <w:color w:val="003366"/>
                      <w:sz w:val="24"/>
                      <w:szCs w:val="24"/>
                    </w:rPr>
                  </w:pPr>
                  <w:r w:rsidDel="00000000" w:rsidR="00000000" w:rsidRPr="00000000">
                    <w:rPr>
                      <w:rFonts w:ascii="Georgia" w:cs="Georgia" w:eastAsia="Georgia" w:hAnsi="Georgia"/>
                      <w:b w:val="1"/>
                      <w:bCs w:val="1"/>
                      <w:i w:val="1"/>
                      <w:iCs w:val="1"/>
                      <w:color w:val="003366"/>
                      <w:sz w:val="24"/>
                      <w:szCs w:val="24"/>
                      <w:rtl w:val="0"/>
                    </w:rPr>
                    <w:t xml:space="preserve">El presupuesto operativo conecta la incertidumbre de la demanda exterior con la capacidad interna, superando el control contable tradicional.</w:t>
                  </w:r>
                </w:p>
              </w:tc>
            </w:tr>
          </w:tbl>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i w:val="1"/>
                <w:iCs w:val="1"/>
                <w:color w:val="555555"/>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i w:val="1"/>
                <w:iCs w:val="1"/>
                <w:color w:val="555555"/>
              </w:rPr>
            </w:pPr>
            <w:r w:rsidDel="00000000" w:rsidR="00000000" w:rsidRPr="00000000">
              <w:rPr>
                <w:rtl w:val="0"/>
              </w:rPr>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i w:val="1"/>
                <w:iCs w:val="1"/>
                <w:color w:val="555555"/>
                <w:sz w:val="22"/>
                <w:szCs w:val="22"/>
              </w:rPr>
            </w:pPr>
            <w:r w:rsidDel="00000000" w:rsidR="00000000" w:rsidRPr="00000000">
              <w:rPr>
                <w:rFonts w:ascii="Times New Roman" w:cs="Times New Roman" w:eastAsia="Times New Roman" w:hAnsi="Times New Roman"/>
                <w:b w:val="1"/>
                <w:bCs w:val="1"/>
                <w:i w:val="1"/>
                <w:iCs w:val="1"/>
                <w:color w:val="555555"/>
                <w:rtl w:val="0"/>
              </w:rPr>
              <w:t xml:space="preserve">La coordinación sistémica de estos instrumentos evita la desalineación interdepartamental, propiciando que la organización funcione bajo objetivos unificados. La gerencia general tiene el rol protagónico en este proceso, asumiendo la responsabilidad de aprobar, supervisar y ajustar el engranaje de todas las actividades operativas de la firma.</w:t>
            </w:r>
            <w:r w:rsidDel="00000000" w:rsidR="00000000" w:rsidRPr="00000000">
              <w:rPr>
                <w:rtl w:val="0"/>
              </w:rPr>
            </w:r>
          </w:p>
        </w:tc>
        <w:tc>
          <w:tcPr>
            <w:shd w:fill="auto" w:val="clear"/>
            <w:tcMar>
              <w:top w:w="100.0" w:type="dxa"/>
              <w:left w:w="160.0" w:type="dxa"/>
              <w:bottom w:w="100.0" w:type="dxa"/>
              <w:right w:w="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0" w:right="0" w:firstLine="0"/>
              <w:jc w:val="both"/>
              <w:rPr>
                <w:rFonts w:ascii="Times New Roman" w:cs="Times New Roman" w:eastAsia="Times New Roman" w:hAnsi="Times New Roman"/>
                <w:b w:val="1"/>
                <w:bCs w:val="1"/>
                <w:i w:val="1"/>
                <w:iCs w:val="1"/>
                <w:color w:val="555555"/>
              </w:rPr>
            </w:pPr>
            <w:r w:rsidDel="00000000" w:rsidR="00000000" w:rsidRPr="00000000">
              <w:rPr>
                <w:rFonts w:ascii="Times New Roman" w:cs="Times New Roman" w:eastAsia="Times New Roman" w:hAnsi="Times New Roman"/>
                <w:b w:val="1"/>
                <w:bCs w:val="1"/>
                <w:i w:val="1"/>
                <w:iCs w:val="1"/>
                <w:color w:val="555555"/>
                <w:rtl w:val="0"/>
              </w:rPr>
              <w:t xml:space="preserve">Este instrumento comprende la proyección coordinada de ingresos, costos y gastos de las actividades diarias. Al integrar los subpresupuestos de ventas y producción, traduce planes físicos en proyecciones financieras para elaborar el estado de resultados proyectado o pro-forma, permitiendo anticipar el margen operativo de la planeación estratégica.</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0" w:right="0" w:firstLine="0"/>
              <w:jc w:val="both"/>
              <w:rPr>
                <w:rFonts w:ascii="Times New Roman" w:cs="Times New Roman" w:eastAsia="Times New Roman" w:hAnsi="Times New Roman"/>
                <w:b w:val="1"/>
                <w:bCs w:val="1"/>
                <w:i w:val="1"/>
                <w:iCs w:val="1"/>
                <w:color w:val="555555"/>
              </w:rPr>
            </w:pPr>
            <w:r w:rsidDel="00000000" w:rsidR="00000000" w:rsidRPr="00000000">
              <w:rPr>
                <w:rtl w:val="0"/>
              </w:rPr>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0" w:right="0" w:firstLine="0"/>
              <w:jc w:val="both"/>
              <w:rPr>
                <w:rFonts w:ascii="Times New Roman" w:cs="Times New Roman" w:eastAsia="Times New Roman" w:hAnsi="Times New Roman"/>
                <w:b w:val="1"/>
                <w:bCs w:val="1"/>
                <w:i w:val="1"/>
                <w:iCs w:val="1"/>
                <w:color w:val="555555"/>
              </w:rPr>
            </w:pPr>
            <w:r w:rsidDel="00000000" w:rsidR="00000000" w:rsidRPr="00000000">
              <w:rPr>
                <w:rtl w:val="0"/>
              </w:rPr>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0" w:right="0" w:firstLine="0"/>
              <w:jc w:val="both"/>
              <w:rPr>
                <w:rFonts w:ascii="Times New Roman" w:cs="Times New Roman" w:eastAsia="Times New Roman" w:hAnsi="Times New Roman"/>
                <w:b w:val="1"/>
                <w:bCs w:val="1"/>
                <w:i w:val="1"/>
                <w:iCs w:val="1"/>
                <w:color w:val="555555"/>
              </w:rPr>
            </w:pPr>
            <w:r w:rsidDel="00000000" w:rsidR="00000000" w:rsidRPr="00000000">
              <w:rPr>
                <w:rtl w:val="0"/>
              </w:rPr>
            </w:r>
          </w:p>
          <w:tbl>
            <w:tblPr>
              <w:tblStyle w:val="Table21"/>
              <w:jc w:val="left"/>
              <w:tblLayout w:type="fixed"/>
              <w:tblLook w:val="0600"/>
            </w:tblPr>
            <w:tblGrid>
              <w:gridCol w:w="4940"/>
              <w:tblGridChange w:id="0">
                <w:tblGrid>
                  <w:gridCol w:w="4940"/>
                </w:tblGrid>
              </w:tblGridChange>
            </w:tblGrid>
            <w:tr>
              <w:trPr>
                <w:cantSplit w:val="0"/>
                <w:tblHeader w:val="0"/>
              </w:trPr>
              <w:tc>
                <w:tcPr>
                  <w:shd w:fill="auto" w:val="clear"/>
                  <w:tcMar>
                    <w:top w:w="120.0" w:type="dxa"/>
                    <w:left w:w="160.0" w:type="dxa"/>
                    <w:bottom w:w="120.0" w:type="dxa"/>
                    <w:right w:w="16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eorgia" w:cs="Georgia" w:eastAsia="Georgia" w:hAnsi="Georgia"/>
                      <w:b w:val="1"/>
                      <w:bCs w:val="1"/>
                      <w:i w:val="1"/>
                      <w:iCs w:val="1"/>
                      <w:color w:val="003366"/>
                      <w:sz w:val="24"/>
                      <w:szCs w:val="24"/>
                    </w:rPr>
                  </w:pPr>
                  <w:r w:rsidDel="00000000" w:rsidR="00000000" w:rsidRPr="00000000">
                    <w:rPr>
                      <w:rtl w:val="0"/>
                    </w:rPr>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Georgia" w:cs="Georgia" w:eastAsia="Georgia" w:hAnsi="Georgia"/>
                      <w:b w:val="1"/>
                      <w:bCs w:val="1"/>
                      <w:i w:val="1"/>
                      <w:iCs w:val="1"/>
                      <w:color w:val="003366"/>
                      <w:sz w:val="24"/>
                      <w:szCs w:val="24"/>
                    </w:rPr>
                  </w:pPr>
                  <w:r w:rsidDel="00000000" w:rsidR="00000000" w:rsidRPr="00000000">
                    <w:rPr>
                      <w:rFonts w:ascii="Georgia" w:cs="Georgia" w:eastAsia="Georgia" w:hAnsi="Georgia"/>
                      <w:b w:val="1"/>
                      <w:bCs w:val="1"/>
                      <w:i w:val="1"/>
                      <w:iCs w:val="1"/>
                      <w:color w:val="003366"/>
                      <w:sz w:val="24"/>
                      <w:szCs w:val="24"/>
                      <w:rtl w:val="0"/>
                    </w:rPr>
                    <w:t xml:space="preserve">El presupuesto flexible es el único blindaje real para proteger los márgenes de utilidad frente a la ilusión monetaria en entornos inflacionarios.</w:t>
                  </w:r>
                </w:p>
              </w:tc>
            </w:tr>
          </w:tbl>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i w:val="1"/>
                <w:iCs w:val="1"/>
                <w:color w:val="555555"/>
              </w:rPr>
            </w:pP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i w:val="1"/>
                <w:iCs w:val="1"/>
                <w:color w:val="555555"/>
              </w:rPr>
            </w:pPr>
            <w:r w:rsidDel="00000000" w:rsidR="00000000" w:rsidRPr="00000000">
              <w:rPr>
                <w:rFonts w:ascii="Times New Roman" w:cs="Times New Roman" w:eastAsia="Times New Roman" w:hAnsi="Times New Roman"/>
                <w:b w:val="1"/>
                <w:bCs w:val="1"/>
                <w:i w:val="1"/>
                <w:iCs w:val="1"/>
                <w:color w:val="555555"/>
                <w:rtl w:val="0"/>
              </w:rPr>
              <w:t xml:space="preserve">Frente a la alta volatilidad macroeconómica, la gerencia general debe promover presupuestos flexibles que señalen variaciones en costos fijos y variables conforme cambien los volúmenes de actividad, protegiendo así el margen neto proyectado y la estabilidad de la compañía. Asimismo, la alta dirección debe utilizar el proceso presupuestario como un mecanismo continuo de retroalimentación (feedback) y simulación predictiva (feedforward) para anticipar riesgos de liquidez. El presupuesto de ventas es el motor del presupuesto maestro, pues define la expectativa de ingresos que sustenta a todos los demás planes operativos corporativos.</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i w:val="1"/>
                <w:iCs w:val="1"/>
                <w:color w:val="555555"/>
                <w:sz w:val="22"/>
                <w:szCs w:val="22"/>
              </w:rPr>
            </w:pPr>
            <w:r w:rsidDel="00000000" w:rsidR="00000000" w:rsidRPr="00000000">
              <w:rPr>
                <w:rtl w:val="0"/>
              </w:rPr>
            </w:r>
          </w:p>
        </w:tc>
      </w:tr>
    </w:tbl>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1"/>
          <w:iCs w:val="1"/>
          <w:color w:val="555555"/>
          <w:sz w:val="22"/>
          <w:szCs w:val="22"/>
        </w:rPr>
      </w:pPr>
      <w:r w:rsidDel="00000000" w:rsidR="00000000" w:rsidRPr="00000000">
        <w:rPr>
          <w:rtl w:val="0"/>
        </w:rPr>
      </w:r>
    </w:p>
    <w:p w:rsidR="00000000" w:rsidDel="00000000" w:rsidP="00000000" w:rsidRDefault="00000000" w:rsidRPr="00000000" w14:paraId="000000AC">
      <w:pPr>
        <w:widowControl w:val="0"/>
        <w:spacing w:after="240" w:lineRule="auto"/>
        <w:rPr>
          <w:b w:val="1"/>
          <w:bCs w:val="1"/>
          <w:i w:val="1"/>
          <w:iCs w:val="1"/>
          <w:color w:val="555555"/>
        </w:rPr>
      </w:pPr>
      <w:r w:rsidDel="00000000" w:rsidR="00000000" w:rsidRPr="00000000">
        <w:rPr>
          <w:rtl w:val="0"/>
        </w:rPr>
      </w:r>
    </w:p>
    <w:tbl>
      <w:tblPr>
        <w:tblStyle w:val="Table22"/>
        <w:tblW w:w="10200.0" w:type="dxa"/>
        <w:jc w:val="left"/>
        <w:tblLayout w:type="fixed"/>
        <w:tblLook w:val="0600"/>
      </w:tblPr>
      <w:tblGrid>
        <w:gridCol w:w="5100"/>
        <w:gridCol w:w="5100"/>
        <w:tblGridChange w:id="0">
          <w:tblGrid>
            <w:gridCol w:w="5100"/>
            <w:gridCol w:w="5100"/>
          </w:tblGrid>
        </w:tblGridChange>
      </w:tblGrid>
      <w:tr>
        <w:trPr>
          <w:cantSplit w:val="0"/>
          <w:tblHeader w:val="0"/>
        </w:trPr>
        <w:tc>
          <w:tcPr>
            <w:shd w:fill="auto" w:val="clear"/>
            <w:tcMar>
              <w:top w:w="100.0" w:type="dxa"/>
              <w:left w:w="0.0" w:type="dxa"/>
              <w:bottom w:w="100.0" w:type="dxa"/>
              <w:right w:w="160.0" w:type="dxa"/>
            </w:tcMar>
            <w:vAlign w:val="top"/>
          </w:tcPr>
          <w:p w:rsidR="00000000" w:rsidDel="00000000" w:rsidP="00000000" w:rsidRDefault="00000000" w:rsidRPr="00000000" w14:paraId="000000AD">
            <w:pPr>
              <w:widowControl w:val="0"/>
              <w:rPr>
                <w:b w:val="1"/>
                <w:bCs w:val="1"/>
                <w:i w:val="1"/>
                <w:iCs w:val="1"/>
                <w:color w:val="555555"/>
              </w:rPr>
            </w:pPr>
            <w:r w:rsidDel="00000000" w:rsidR="00000000" w:rsidRPr="00000000">
              <w:rPr>
                <w:rtl w:val="0"/>
              </w:rPr>
            </w:r>
          </w:p>
          <w:p w:rsidR="00000000" w:rsidDel="00000000" w:rsidP="00000000" w:rsidRDefault="00000000" w:rsidRPr="00000000" w14:paraId="000000AE">
            <w:pPr>
              <w:widowControl w:val="0"/>
              <w:rPr>
                <w:b w:val="1"/>
                <w:bCs w:val="1"/>
                <w:i w:val="1"/>
                <w:iCs w:val="1"/>
                <w:color w:val="555555"/>
              </w:rPr>
            </w:pPr>
            <w:r w:rsidDel="00000000" w:rsidR="00000000" w:rsidRPr="00000000">
              <w:rPr>
                <w:rtl w:val="0"/>
              </w:rPr>
            </w:r>
          </w:p>
          <w:p w:rsidR="00000000" w:rsidDel="00000000" w:rsidP="00000000" w:rsidRDefault="00000000" w:rsidRPr="00000000" w14:paraId="000000AF">
            <w:pPr>
              <w:widowControl w:val="0"/>
              <w:spacing w:after="160" w:lineRule="auto"/>
              <w:jc w:val="both"/>
              <w:rPr>
                <w:rFonts w:ascii="Times New Roman" w:cs="Times New Roman" w:eastAsia="Times New Roman" w:hAnsi="Times New Roman"/>
                <w:b w:val="1"/>
                <w:bCs w:val="1"/>
                <w:i w:val="1"/>
                <w:iCs w:val="1"/>
                <w:color w:val="555555"/>
              </w:rPr>
            </w:pPr>
            <w:r w:rsidDel="00000000" w:rsidR="00000000" w:rsidRPr="00000000">
              <w:rPr>
                <w:rFonts w:ascii="Times New Roman" w:cs="Times New Roman" w:eastAsia="Times New Roman" w:hAnsi="Times New Roman"/>
                <w:b w:val="1"/>
                <w:bCs w:val="1"/>
                <w:i w:val="1"/>
                <w:iCs w:val="1"/>
                <w:color w:val="555555"/>
                <w:rtl w:val="0"/>
              </w:rPr>
              <w:t xml:space="preserve">La formulación del presupuesto requiere un nexo directo entre la planificación estratégica de largo plazo y el control táctico. Burbano Ruiz (2011) expone que este instrumento cuantifica formalmente las metas de la empresa para guiar los recursos, asegurando que los planes operativos anuales persigan la rentabilidad corporativa global del negocio.</w:t>
            </w:r>
          </w:p>
          <w:p w:rsidR="00000000" w:rsidDel="00000000" w:rsidP="00000000" w:rsidRDefault="00000000" w:rsidRPr="00000000" w14:paraId="000000B0">
            <w:pPr>
              <w:widowControl w:val="0"/>
              <w:spacing w:after="160" w:lineRule="auto"/>
              <w:jc w:val="both"/>
              <w:rPr>
                <w:rFonts w:ascii="Times New Roman" w:cs="Times New Roman" w:eastAsia="Times New Roman" w:hAnsi="Times New Roman"/>
                <w:b w:val="1"/>
                <w:bCs w:val="1"/>
                <w:i w:val="1"/>
                <w:iCs w:val="1"/>
                <w:color w:val="555555"/>
              </w:rPr>
            </w:pPr>
            <w:r w:rsidDel="00000000" w:rsidR="00000000" w:rsidRPr="00000000">
              <w:rPr>
                <w:rtl w:val="0"/>
              </w:rPr>
            </w:r>
          </w:p>
          <w:p w:rsidR="00000000" w:rsidDel="00000000" w:rsidP="00000000" w:rsidRDefault="00000000" w:rsidRPr="00000000" w14:paraId="000000B1">
            <w:pPr>
              <w:widowControl w:val="0"/>
              <w:spacing w:after="160" w:lineRule="auto"/>
              <w:jc w:val="both"/>
              <w:rPr>
                <w:rFonts w:ascii="Times New Roman" w:cs="Times New Roman" w:eastAsia="Times New Roman" w:hAnsi="Times New Roman"/>
                <w:b w:val="1"/>
                <w:bCs w:val="1"/>
                <w:i w:val="1"/>
                <w:iCs w:val="1"/>
                <w:color w:val="555555"/>
              </w:rPr>
            </w:pPr>
            <w:r w:rsidDel="00000000" w:rsidR="00000000" w:rsidRPr="00000000">
              <w:rPr>
                <w:rtl w:val="0"/>
              </w:rPr>
            </w:r>
          </w:p>
          <w:p w:rsidR="00000000" w:rsidDel="00000000" w:rsidP="00000000" w:rsidRDefault="00000000" w:rsidRPr="00000000" w14:paraId="000000B2">
            <w:pPr>
              <w:widowControl w:val="0"/>
              <w:spacing w:after="160" w:lineRule="auto"/>
              <w:jc w:val="both"/>
              <w:rPr>
                <w:rFonts w:ascii="Times New Roman" w:cs="Times New Roman" w:eastAsia="Times New Roman" w:hAnsi="Times New Roman"/>
                <w:b w:val="1"/>
                <w:bCs w:val="1"/>
                <w:i w:val="1"/>
                <w:iCs w:val="1"/>
                <w:color w:val="555555"/>
              </w:rPr>
            </w:pPr>
            <w:r w:rsidDel="00000000" w:rsidR="00000000" w:rsidRPr="00000000">
              <w:rPr>
                <w:rtl w:val="0"/>
              </w:rPr>
            </w:r>
          </w:p>
          <w:p w:rsidR="00000000" w:rsidDel="00000000" w:rsidP="00000000" w:rsidRDefault="00000000" w:rsidRPr="00000000" w14:paraId="000000B3">
            <w:pPr>
              <w:widowControl w:val="0"/>
              <w:spacing w:after="160" w:lineRule="auto"/>
              <w:jc w:val="both"/>
              <w:rPr>
                <w:rFonts w:ascii="Times New Roman" w:cs="Times New Roman" w:eastAsia="Times New Roman" w:hAnsi="Times New Roman"/>
                <w:b w:val="1"/>
                <w:bCs w:val="1"/>
                <w:i w:val="1"/>
                <w:iCs w:val="1"/>
                <w:color w:val="555555"/>
              </w:rPr>
            </w:pPr>
            <w:r w:rsidDel="00000000" w:rsidR="00000000" w:rsidRPr="00000000">
              <w:rPr>
                <w:rtl w:val="0"/>
              </w:rPr>
            </w:r>
          </w:p>
          <w:tbl>
            <w:tblPr>
              <w:tblStyle w:val="Table23"/>
              <w:jc w:val="left"/>
              <w:tblLayout w:type="fixed"/>
              <w:tblLook w:val="0600"/>
            </w:tblPr>
            <w:tblGrid>
              <w:gridCol w:w="4940"/>
              <w:tblGridChange w:id="0">
                <w:tblGrid>
                  <w:gridCol w:w="4940"/>
                </w:tblGrid>
              </w:tblGridChange>
            </w:tblGrid>
            <w:tr>
              <w:trPr>
                <w:cantSplit w:val="0"/>
                <w:tblHeader w:val="0"/>
              </w:trPr>
              <w:tc>
                <w:tcPr>
                  <w:shd w:fill="f9f9f9" w:val="clear"/>
                  <w:tcMar>
                    <w:top w:w="120.0" w:type="dxa"/>
                    <w:left w:w="160.0" w:type="dxa"/>
                    <w:bottom w:w="120.0" w:type="dxa"/>
                    <w:right w:w="160.0" w:type="dxa"/>
                  </w:tcMar>
                  <w:vAlign w:val="top"/>
                </w:tcPr>
                <w:p w:rsidR="00000000" w:rsidDel="00000000" w:rsidP="00000000" w:rsidRDefault="00000000" w:rsidRPr="00000000" w14:paraId="000000B4">
                  <w:pPr>
                    <w:widowControl w:val="0"/>
                    <w:rPr>
                      <w:rFonts w:ascii="Times New Roman" w:cs="Times New Roman" w:eastAsia="Times New Roman" w:hAnsi="Times New Roman"/>
                      <w:b w:val="1"/>
                      <w:bCs w:val="1"/>
                      <w:i w:val="1"/>
                      <w:iCs w:val="1"/>
                      <w:color w:val="555555"/>
                    </w:rPr>
                  </w:pPr>
                  <w:r w:rsidDel="00000000" w:rsidR="00000000" w:rsidRPr="00000000">
                    <w:rPr>
                      <w:rtl w:val="0"/>
                    </w:rPr>
                  </w:r>
                </w:p>
                <w:p w:rsidR="00000000" w:rsidDel="00000000" w:rsidP="00000000" w:rsidRDefault="00000000" w:rsidRPr="00000000" w14:paraId="000000B5">
                  <w:pPr>
                    <w:widowControl w:val="0"/>
                    <w:rPr>
                      <w:rFonts w:ascii="Georgia" w:cs="Georgia" w:eastAsia="Georgia" w:hAnsi="Georgia"/>
                      <w:b w:val="1"/>
                      <w:bCs w:val="1"/>
                      <w:i w:val="1"/>
                      <w:iCs w:val="1"/>
                      <w:color w:val="003366"/>
                      <w:sz w:val="24"/>
                      <w:szCs w:val="24"/>
                    </w:rPr>
                  </w:pPr>
                  <w:r w:rsidDel="00000000" w:rsidR="00000000" w:rsidRPr="00000000">
                    <w:rPr>
                      <w:rFonts w:ascii="Georgia" w:cs="Georgia" w:eastAsia="Georgia" w:hAnsi="Georgia"/>
                      <w:b w:val="1"/>
                      <w:bCs w:val="1"/>
                      <w:i w:val="1"/>
                      <w:iCs w:val="1"/>
                      <w:color w:val="003366"/>
                      <w:sz w:val="24"/>
                      <w:szCs w:val="24"/>
                      <w:rtl w:val="0"/>
                    </w:rPr>
                    <w:t xml:space="preserve">La gerencia general debe liderar como un árbitro estratégico la coordinación de ventas y producción, transformando el presupuesto en un canal de comunicación abierta.</w:t>
                  </w:r>
                </w:p>
              </w:tc>
            </w:tr>
          </w:tbl>
          <w:p w:rsidR="00000000" w:rsidDel="00000000" w:rsidP="00000000" w:rsidRDefault="00000000" w:rsidRPr="00000000" w14:paraId="000000B6">
            <w:pPr>
              <w:widowControl w:val="0"/>
              <w:jc w:val="both"/>
              <w:rPr>
                <w:rFonts w:ascii="Times New Roman" w:cs="Times New Roman" w:eastAsia="Times New Roman" w:hAnsi="Times New Roman"/>
                <w:b w:val="1"/>
                <w:bCs w:val="1"/>
                <w:i w:val="1"/>
                <w:iCs w:val="1"/>
                <w:color w:val="555555"/>
              </w:rPr>
            </w:pPr>
            <w:r w:rsidDel="00000000" w:rsidR="00000000" w:rsidRPr="00000000">
              <w:rPr>
                <w:rtl w:val="0"/>
              </w:rPr>
            </w:r>
          </w:p>
          <w:p w:rsidR="00000000" w:rsidDel="00000000" w:rsidP="00000000" w:rsidRDefault="00000000" w:rsidRPr="00000000" w14:paraId="000000B7">
            <w:pPr>
              <w:widowControl w:val="0"/>
              <w:jc w:val="both"/>
              <w:rPr>
                <w:rFonts w:ascii="Times New Roman" w:cs="Times New Roman" w:eastAsia="Times New Roman" w:hAnsi="Times New Roman"/>
                <w:b w:val="1"/>
                <w:bCs w:val="1"/>
                <w:i w:val="1"/>
                <w:iCs w:val="1"/>
                <w:color w:val="555555"/>
              </w:rPr>
            </w:pPr>
            <w:r w:rsidDel="00000000" w:rsidR="00000000" w:rsidRPr="00000000">
              <w:rPr>
                <w:rtl w:val="0"/>
              </w:rPr>
            </w:r>
          </w:p>
          <w:p w:rsidR="00000000" w:rsidDel="00000000" w:rsidP="00000000" w:rsidRDefault="00000000" w:rsidRPr="00000000" w14:paraId="000000B8">
            <w:pPr>
              <w:widowControl w:val="0"/>
              <w:jc w:val="both"/>
              <w:rPr>
                <w:rFonts w:ascii="Times New Roman" w:cs="Times New Roman" w:eastAsia="Times New Roman" w:hAnsi="Times New Roman"/>
                <w:b w:val="1"/>
                <w:bCs w:val="1"/>
                <w:i w:val="1"/>
                <w:iCs w:val="1"/>
                <w:color w:val="555555"/>
              </w:rPr>
            </w:pPr>
            <w:r w:rsidDel="00000000" w:rsidR="00000000" w:rsidRPr="00000000">
              <w:rPr>
                <w:rFonts w:ascii="Times New Roman" w:cs="Times New Roman" w:eastAsia="Times New Roman" w:hAnsi="Times New Roman"/>
                <w:b w:val="1"/>
                <w:bCs w:val="1"/>
                <w:i w:val="1"/>
                <w:iCs w:val="1"/>
                <w:color w:val="555555"/>
                <w:rtl w:val="0"/>
              </w:rPr>
              <w:t xml:space="preserve">Aprobado el volumen comercial, el presupuesto de producción determina las unidades físicas a fabricar para cubrir las ventas estimadas y cumplir las políticas de inventario mediante la fórmula: Unidades a Producir (Up) es igual a las Ventas Proyectadas (Vp) más el Inventario Final deseado (If), menos el Inventario Inicial (Ii). Del volumen de producción derivan los presupuestos de compras de materiales directos, mano de obra directa y costos indirectos de fabricación (CIF), sirviendo como un regulador financiero clave para la planeación de flujos de efectivo.</w:t>
            </w:r>
          </w:p>
        </w:tc>
        <w:tc>
          <w:tcPr>
            <w:shd w:fill="auto" w:val="clear"/>
            <w:tcMar>
              <w:top w:w="100.0" w:type="dxa"/>
              <w:left w:w="160.0" w:type="dxa"/>
              <w:bottom w:w="100.0" w:type="dxa"/>
              <w:right w:w="0.0" w:type="dxa"/>
            </w:tcMar>
            <w:vAlign w:val="top"/>
          </w:tcPr>
          <w:p w:rsidR="00000000" w:rsidDel="00000000" w:rsidP="00000000" w:rsidRDefault="00000000" w:rsidRPr="00000000" w14:paraId="000000B9">
            <w:pPr>
              <w:widowControl w:val="0"/>
              <w:spacing w:after="160" w:lineRule="auto"/>
              <w:jc w:val="both"/>
              <w:rPr>
                <w:rFonts w:ascii="Times New Roman" w:cs="Times New Roman" w:eastAsia="Times New Roman" w:hAnsi="Times New Roman"/>
                <w:b w:val="1"/>
                <w:bCs w:val="1"/>
                <w:i w:val="1"/>
                <w:iCs w:val="1"/>
                <w:color w:val="555555"/>
              </w:rPr>
            </w:pPr>
            <w:r w:rsidDel="00000000" w:rsidR="00000000" w:rsidRPr="00000000">
              <w:rPr>
                <w:rtl w:val="0"/>
              </w:rPr>
            </w:r>
          </w:p>
          <w:tbl>
            <w:tblPr>
              <w:tblStyle w:val="Table24"/>
              <w:jc w:val="left"/>
              <w:tblLayout w:type="fixed"/>
              <w:tblLook w:val="0600"/>
            </w:tblPr>
            <w:tblGrid>
              <w:gridCol w:w="4940"/>
              <w:tblGridChange w:id="0">
                <w:tblGrid>
                  <w:gridCol w:w="4940"/>
                </w:tblGrid>
              </w:tblGridChange>
            </w:tblGrid>
            <w:tr>
              <w:trPr>
                <w:cantSplit w:val="0"/>
                <w:tblHeader w:val="0"/>
              </w:trPr>
              <w:tc>
                <w:tcPr>
                  <w:shd w:fill="auto" w:val="clear"/>
                  <w:tcMar>
                    <w:top w:w="120.0" w:type="dxa"/>
                    <w:left w:w="160.0" w:type="dxa"/>
                    <w:bottom w:w="120.0" w:type="dxa"/>
                    <w:right w:w="160.0" w:type="dxa"/>
                  </w:tcMar>
                  <w:vAlign w:val="top"/>
                </w:tcPr>
                <w:p w:rsidR="00000000" w:rsidDel="00000000" w:rsidP="00000000" w:rsidRDefault="00000000" w:rsidRPr="00000000" w14:paraId="000000BA">
                  <w:pPr>
                    <w:widowControl w:val="0"/>
                    <w:rPr>
                      <w:rFonts w:ascii="Times New Roman" w:cs="Times New Roman" w:eastAsia="Times New Roman" w:hAnsi="Times New Roman"/>
                      <w:b w:val="1"/>
                      <w:bCs w:val="1"/>
                      <w:i w:val="1"/>
                      <w:iCs w:val="1"/>
                      <w:color w:val="555555"/>
                    </w:rPr>
                  </w:pPr>
                  <w:r w:rsidDel="00000000" w:rsidR="00000000" w:rsidRPr="00000000">
                    <w:rPr>
                      <w:rtl w:val="0"/>
                    </w:rPr>
                  </w:r>
                </w:p>
                <w:p w:rsidR="00000000" w:rsidDel="00000000" w:rsidP="00000000" w:rsidRDefault="00000000" w:rsidRPr="00000000" w14:paraId="000000BB">
                  <w:pPr>
                    <w:widowControl w:val="0"/>
                    <w:jc w:val="center"/>
                    <w:rPr>
                      <w:rFonts w:ascii="Georgia" w:cs="Georgia" w:eastAsia="Georgia" w:hAnsi="Georgia"/>
                      <w:b w:val="1"/>
                      <w:bCs w:val="1"/>
                      <w:i w:val="1"/>
                      <w:iCs w:val="1"/>
                      <w:color w:val="003366"/>
                      <w:sz w:val="24"/>
                      <w:szCs w:val="24"/>
                    </w:rPr>
                  </w:pPr>
                  <w:r w:rsidDel="00000000" w:rsidR="00000000" w:rsidRPr="00000000">
                    <w:rPr>
                      <w:rFonts w:ascii="Georgia" w:cs="Georgia" w:eastAsia="Georgia" w:hAnsi="Georgia"/>
                      <w:b w:val="1"/>
                      <w:bCs w:val="1"/>
                      <w:i w:val="1"/>
                      <w:iCs w:val="1"/>
                      <w:color w:val="003366"/>
                      <w:sz w:val="24"/>
                      <w:szCs w:val="24"/>
                      <w:rtl w:val="0"/>
                    </w:rPr>
                    <w:t xml:space="preserve">La gerencia general debe liderar como un árbitro estratégico la coordinación de ventas y producción, transformando el presupuesto en un canal de comunicación abierta.”</w:t>
                  </w:r>
                </w:p>
              </w:tc>
            </w:tr>
          </w:tbl>
          <w:p w:rsidR="00000000" w:rsidDel="00000000" w:rsidP="00000000" w:rsidRDefault="00000000" w:rsidRPr="00000000" w14:paraId="000000BC">
            <w:pPr>
              <w:widowControl w:val="0"/>
              <w:jc w:val="both"/>
              <w:rPr>
                <w:rFonts w:ascii="Times New Roman" w:cs="Times New Roman" w:eastAsia="Times New Roman" w:hAnsi="Times New Roman"/>
                <w:b w:val="1"/>
                <w:bCs w:val="1"/>
                <w:i w:val="1"/>
                <w:iCs w:val="1"/>
                <w:color w:val="555555"/>
              </w:rPr>
            </w:pPr>
            <w:r w:rsidDel="00000000" w:rsidR="00000000" w:rsidRPr="00000000">
              <w:rPr>
                <w:rtl w:val="0"/>
              </w:rPr>
            </w:r>
          </w:p>
          <w:p w:rsidR="00000000" w:rsidDel="00000000" w:rsidP="00000000" w:rsidRDefault="00000000" w:rsidRPr="00000000" w14:paraId="000000BD">
            <w:pPr>
              <w:widowControl w:val="0"/>
              <w:jc w:val="both"/>
              <w:rPr>
                <w:rFonts w:ascii="Times New Roman" w:cs="Times New Roman" w:eastAsia="Times New Roman" w:hAnsi="Times New Roman"/>
                <w:b w:val="1"/>
                <w:bCs w:val="1"/>
                <w:i w:val="1"/>
                <w:iCs w:val="1"/>
                <w:color w:val="555555"/>
              </w:rPr>
            </w:pPr>
            <w:r w:rsidDel="00000000" w:rsidR="00000000" w:rsidRPr="00000000">
              <w:rPr>
                <w:rtl w:val="0"/>
              </w:rPr>
            </w:r>
          </w:p>
          <w:p w:rsidR="00000000" w:rsidDel="00000000" w:rsidP="00000000" w:rsidRDefault="00000000" w:rsidRPr="00000000" w14:paraId="000000BE">
            <w:pPr>
              <w:widowControl w:val="0"/>
              <w:jc w:val="both"/>
              <w:rPr>
                <w:rFonts w:ascii="Times New Roman" w:cs="Times New Roman" w:eastAsia="Times New Roman" w:hAnsi="Times New Roman"/>
                <w:b w:val="1"/>
                <w:bCs w:val="1"/>
                <w:i w:val="1"/>
                <w:iCs w:val="1"/>
                <w:color w:val="555555"/>
              </w:rPr>
            </w:pPr>
            <w:r w:rsidDel="00000000" w:rsidR="00000000" w:rsidRPr="00000000">
              <w:rPr>
                <w:rtl w:val="0"/>
              </w:rPr>
            </w:r>
          </w:p>
          <w:p w:rsidR="00000000" w:rsidDel="00000000" w:rsidP="00000000" w:rsidRDefault="00000000" w:rsidRPr="00000000" w14:paraId="000000BF">
            <w:pPr>
              <w:widowControl w:val="0"/>
              <w:jc w:val="both"/>
              <w:rPr>
                <w:rFonts w:ascii="Times New Roman" w:cs="Times New Roman" w:eastAsia="Times New Roman" w:hAnsi="Times New Roman"/>
                <w:b w:val="1"/>
                <w:bCs w:val="1"/>
                <w:i w:val="1"/>
                <w:iCs w:val="1"/>
                <w:color w:val="555555"/>
              </w:rPr>
            </w:pPr>
            <w:r w:rsidDel="00000000" w:rsidR="00000000" w:rsidRPr="00000000">
              <w:rPr>
                <w:rtl w:val="0"/>
              </w:rPr>
            </w:r>
          </w:p>
          <w:p w:rsidR="00000000" w:rsidDel="00000000" w:rsidP="00000000" w:rsidRDefault="00000000" w:rsidRPr="00000000" w14:paraId="000000C0">
            <w:pPr>
              <w:widowControl w:val="0"/>
              <w:jc w:val="both"/>
              <w:rPr>
                <w:rFonts w:ascii="Times New Roman" w:cs="Times New Roman" w:eastAsia="Times New Roman" w:hAnsi="Times New Roman"/>
                <w:b w:val="1"/>
                <w:bCs w:val="1"/>
                <w:i w:val="1"/>
                <w:iCs w:val="1"/>
                <w:color w:val="555555"/>
              </w:rPr>
            </w:pPr>
            <w:r w:rsidDel="00000000" w:rsidR="00000000" w:rsidRPr="00000000">
              <w:rPr>
                <w:rtl w:val="0"/>
              </w:rPr>
            </w:r>
          </w:p>
          <w:p w:rsidR="00000000" w:rsidDel="00000000" w:rsidP="00000000" w:rsidRDefault="00000000" w:rsidRPr="00000000" w14:paraId="000000C1">
            <w:pPr>
              <w:widowControl w:val="0"/>
              <w:jc w:val="both"/>
              <w:rPr>
                <w:rFonts w:ascii="Times New Roman" w:cs="Times New Roman" w:eastAsia="Times New Roman" w:hAnsi="Times New Roman"/>
                <w:b w:val="1"/>
                <w:bCs w:val="1"/>
                <w:i w:val="1"/>
                <w:iCs w:val="1"/>
                <w:color w:val="555555"/>
              </w:rPr>
            </w:pPr>
            <w:r w:rsidDel="00000000" w:rsidR="00000000" w:rsidRPr="00000000">
              <w:rPr>
                <w:rtl w:val="0"/>
              </w:rPr>
            </w:r>
          </w:p>
          <w:p w:rsidR="00000000" w:rsidDel="00000000" w:rsidP="00000000" w:rsidRDefault="00000000" w:rsidRPr="00000000" w14:paraId="000000C2">
            <w:pPr>
              <w:widowControl w:val="0"/>
              <w:jc w:val="both"/>
              <w:rPr>
                <w:rFonts w:ascii="Times New Roman" w:cs="Times New Roman" w:eastAsia="Times New Roman" w:hAnsi="Times New Roman"/>
                <w:b w:val="1"/>
                <w:bCs w:val="1"/>
                <w:i w:val="1"/>
                <w:iCs w:val="1"/>
                <w:color w:val="555555"/>
              </w:rPr>
            </w:pPr>
            <w:r w:rsidDel="00000000" w:rsidR="00000000" w:rsidRPr="00000000">
              <w:rPr>
                <w:rtl w:val="0"/>
              </w:rPr>
            </w:r>
          </w:p>
          <w:p w:rsidR="00000000" w:rsidDel="00000000" w:rsidP="00000000" w:rsidRDefault="00000000" w:rsidRPr="00000000" w14:paraId="000000C3">
            <w:pPr>
              <w:widowControl w:val="0"/>
              <w:jc w:val="both"/>
              <w:rPr>
                <w:rFonts w:ascii="Times New Roman" w:cs="Times New Roman" w:eastAsia="Times New Roman" w:hAnsi="Times New Roman"/>
                <w:b w:val="1"/>
                <w:bCs w:val="1"/>
                <w:i w:val="1"/>
                <w:iCs w:val="1"/>
                <w:color w:val="555555"/>
              </w:rPr>
            </w:pPr>
            <w:r w:rsidDel="00000000" w:rsidR="00000000" w:rsidRPr="00000000">
              <w:rPr>
                <w:rFonts w:ascii="Times New Roman" w:cs="Times New Roman" w:eastAsia="Times New Roman" w:hAnsi="Times New Roman"/>
                <w:b w:val="1"/>
                <w:bCs w:val="1"/>
                <w:i w:val="1"/>
                <w:iCs w:val="1"/>
                <w:color w:val="555555"/>
                <w:rtl w:val="0"/>
              </w:rPr>
              <w:t xml:space="preserve">La valuación de estos stocks finales y el costo de ventas futuro dependen del método de inventario seleccionado (promedio ponderado, PEPS o UEPS). El promedio ponderado suaviza las fluctuaciones extremas de precios de insumos. Por su parte, el método PEPS presenta un costo de ventas menor y mayor utilidad en periodos inflacionarios, exigiendo monitoreo físico constante. En contraste, el método UEPS asigna los costos de las últimas adquisiciones a las unidades vendidas, reflejando un costo de ventas mucho más realista frente al impacto de la inflación real actual.</w:t>
            </w:r>
          </w:p>
          <w:p w:rsidR="00000000" w:rsidDel="00000000" w:rsidP="00000000" w:rsidRDefault="00000000" w:rsidRPr="00000000" w14:paraId="000000C4">
            <w:pPr>
              <w:widowControl w:val="0"/>
              <w:jc w:val="both"/>
              <w:rPr>
                <w:rFonts w:ascii="Times New Roman" w:cs="Times New Roman" w:eastAsia="Times New Roman" w:hAnsi="Times New Roman"/>
                <w:b w:val="1"/>
                <w:bCs w:val="1"/>
                <w:i w:val="1"/>
                <w:iCs w:val="1"/>
                <w:color w:val="555555"/>
              </w:rPr>
            </w:pPr>
            <w:r w:rsidDel="00000000" w:rsidR="00000000" w:rsidRPr="00000000">
              <w:rPr>
                <w:rtl w:val="0"/>
              </w:rPr>
            </w:r>
          </w:p>
          <w:p w:rsidR="00000000" w:rsidDel="00000000" w:rsidP="00000000" w:rsidRDefault="00000000" w:rsidRPr="00000000" w14:paraId="000000C5">
            <w:pPr>
              <w:widowControl w:val="0"/>
              <w:jc w:val="both"/>
              <w:rPr>
                <w:rFonts w:ascii="Georgia" w:cs="Georgia" w:eastAsia="Georgia" w:hAnsi="Georgia"/>
                <w:b w:val="1"/>
                <w:bCs w:val="1"/>
                <w:i w:val="1"/>
                <w:iCs w:val="1"/>
                <w:color w:val="003366"/>
                <w:sz w:val="24"/>
                <w:szCs w:val="24"/>
              </w:rPr>
            </w:pPr>
            <w:r w:rsidDel="00000000" w:rsidR="00000000" w:rsidRPr="00000000">
              <w:rPr>
                <w:rFonts w:ascii="Georgia" w:cs="Georgia" w:eastAsia="Georgia" w:hAnsi="Georgia"/>
                <w:b w:val="1"/>
                <w:bCs w:val="1"/>
                <w:i w:val="1"/>
                <w:iCs w:val="1"/>
                <w:color w:val="003366"/>
                <w:sz w:val="24"/>
                <w:szCs w:val="24"/>
                <w:rtl w:val="0"/>
              </w:rPr>
              <w:t xml:space="preserve">La adopción de enfoques dinámicos como el Beyond Budgeting empodera a los equipos operativos y maximiza la velocidad de respuesta estratégica.</w:t>
            </w:r>
          </w:p>
          <w:p w:rsidR="00000000" w:rsidDel="00000000" w:rsidP="00000000" w:rsidRDefault="00000000" w:rsidRPr="00000000" w14:paraId="000000C6">
            <w:pPr>
              <w:widowControl w:val="0"/>
              <w:jc w:val="both"/>
              <w:rPr>
                <w:rFonts w:ascii="Georgia" w:cs="Georgia" w:eastAsia="Georgia" w:hAnsi="Georgia"/>
                <w:b w:val="1"/>
                <w:bCs w:val="1"/>
                <w:i w:val="1"/>
                <w:iCs w:val="1"/>
                <w:color w:val="003366"/>
                <w:sz w:val="24"/>
                <w:szCs w:val="24"/>
              </w:rPr>
            </w:pPr>
            <w:r w:rsidDel="00000000" w:rsidR="00000000" w:rsidRPr="00000000">
              <w:rPr>
                <w:rtl w:val="0"/>
              </w:rPr>
            </w:r>
          </w:p>
          <w:p w:rsidR="00000000" w:rsidDel="00000000" w:rsidP="00000000" w:rsidRDefault="00000000" w:rsidRPr="00000000" w14:paraId="000000C7">
            <w:pPr>
              <w:widowControl w:val="0"/>
              <w:jc w:val="both"/>
              <w:rPr>
                <w:rFonts w:ascii="Times New Roman" w:cs="Times New Roman" w:eastAsia="Times New Roman" w:hAnsi="Times New Roman"/>
                <w:b w:val="1"/>
                <w:bCs w:val="1"/>
                <w:i w:val="1"/>
                <w:iCs w:val="1"/>
                <w:color w:val="555555"/>
              </w:rPr>
            </w:pPr>
            <w:r w:rsidDel="00000000" w:rsidR="00000000" w:rsidRPr="00000000">
              <w:rPr>
                <w:rFonts w:ascii="Times New Roman" w:cs="Times New Roman" w:eastAsia="Times New Roman" w:hAnsi="Times New Roman"/>
                <w:b w:val="1"/>
                <w:bCs w:val="1"/>
                <w:i w:val="1"/>
                <w:iCs w:val="1"/>
                <w:color w:val="555555"/>
                <w:rtl w:val="0"/>
              </w:rPr>
              <w:t xml:space="preserve">En la práctica cotidiana, los directores de ventas y producción suelen enfrentar tensiones debido a incentivos contrapuestos de inventario y costos unitarios. Ante este dilema, la gerencia general ejerce un papel integrador esencial a través del presupuesto operativo unificado. La sincronización presupuestaria permite además un robusto control de gestión mediante el análisis de desviaciones. En mercados expuestos a alta volatilidad, la gerencia general puede complementar la presupuestación tradicional con enfoques ágiles como los presupuestos continuos o la filosofía del Beyond Budgeting, optimizando recursos para la sostenibilidad a largo plazo.</w:t>
            </w:r>
          </w:p>
        </w:tc>
      </w:tr>
    </w:tbl>
    <w:p w:rsidR="00000000" w:rsidDel="00000000" w:rsidP="00000000" w:rsidRDefault="00000000" w:rsidRPr="00000000" w14:paraId="000000C8">
      <w:pPr>
        <w:widowControl w:val="0"/>
        <w:rPr>
          <w:b w:val="1"/>
          <w:bCs w:val="1"/>
          <w:i w:val="1"/>
          <w:iCs w:val="1"/>
          <w:color w:val="555555"/>
        </w:rPr>
      </w:pPr>
      <w:r w:rsidDel="00000000" w:rsidR="00000000" w:rsidRPr="00000000">
        <w:rPr>
          <w:rtl w:val="0"/>
        </w:rPr>
      </w:r>
    </w:p>
    <w:p w:rsidR="00000000" w:rsidDel="00000000" w:rsidP="00000000" w:rsidRDefault="00000000" w:rsidRPr="00000000" w14:paraId="000000C9">
      <w:pPr>
        <w:widowControl w:val="0"/>
        <w:spacing w:after="240" w:lineRule="auto"/>
        <w:rPr>
          <w:b w:val="1"/>
          <w:bCs w:val="1"/>
          <w:i w:val="1"/>
          <w:iCs w:val="1"/>
          <w:color w:val="555555"/>
        </w:rPr>
      </w:pPr>
      <w:r w:rsidDel="00000000" w:rsidR="00000000" w:rsidRPr="00000000">
        <w:rPr>
          <w:rtl w:val="0"/>
        </w:rPr>
      </w:r>
    </w:p>
    <w:p w:rsidR="00000000" w:rsidDel="00000000" w:rsidP="00000000" w:rsidRDefault="00000000" w:rsidRPr="00000000" w14:paraId="000000CA">
      <w:pPr>
        <w:widowControl w:val="0"/>
        <w:spacing w:after="240" w:lineRule="auto"/>
        <w:rPr>
          <w:b w:val="1"/>
          <w:bCs w:val="1"/>
          <w:i w:val="1"/>
          <w:iCs w:val="1"/>
          <w:color w:val="555555"/>
        </w:rPr>
      </w:pPr>
      <w:r w:rsidDel="00000000" w:rsidR="00000000" w:rsidRPr="00000000">
        <w:rPr>
          <w:rtl w:val="0"/>
        </w:rPr>
      </w:r>
    </w:p>
    <w:p w:rsidR="00000000" w:rsidDel="00000000" w:rsidP="00000000" w:rsidRDefault="00000000" w:rsidRPr="00000000" w14:paraId="000000CB">
      <w:pPr>
        <w:widowControl w:val="0"/>
        <w:spacing w:after="240" w:lineRule="auto"/>
        <w:rPr>
          <w:b w:val="1"/>
          <w:bCs w:val="1"/>
          <w:i w:val="1"/>
          <w:iCs w:val="1"/>
          <w:color w:val="555555"/>
        </w:rPr>
      </w:pPr>
      <w:r w:rsidDel="00000000" w:rsidR="00000000" w:rsidRPr="00000000">
        <w:rPr>
          <w:rtl w:val="0"/>
        </w:rPr>
      </w:r>
    </w:p>
    <w:p w:rsidR="00000000" w:rsidDel="00000000" w:rsidP="00000000" w:rsidRDefault="00000000" w:rsidRPr="00000000" w14:paraId="000000CC">
      <w:pPr>
        <w:widowControl w:val="0"/>
        <w:spacing w:after="240" w:lineRule="auto"/>
        <w:rPr>
          <w:b w:val="1"/>
          <w:bCs w:val="1"/>
          <w:i w:val="1"/>
          <w:iCs w:val="1"/>
          <w:color w:val="555555"/>
        </w:rPr>
      </w:pPr>
      <w:r w:rsidDel="00000000" w:rsidR="00000000" w:rsidRPr="00000000">
        <w:rPr>
          <w:rtl w:val="0"/>
        </w:rPr>
      </w:r>
    </w:p>
    <w:p w:rsidR="00000000" w:rsidDel="00000000" w:rsidP="00000000" w:rsidRDefault="00000000" w:rsidRPr="00000000" w14:paraId="000000CD">
      <w:pPr>
        <w:widowControl w:val="0"/>
        <w:spacing w:after="240" w:lineRule="auto"/>
        <w:rPr>
          <w:b w:val="1"/>
          <w:bCs w:val="1"/>
          <w:i w:val="1"/>
          <w:iCs w:val="1"/>
          <w:color w:val="555555"/>
        </w:rPr>
      </w:pPr>
      <w:r w:rsidDel="00000000" w:rsidR="00000000" w:rsidRPr="00000000">
        <w:rPr>
          <w:rtl w:val="0"/>
        </w:rPr>
      </w:r>
    </w:p>
    <w:p w:rsidR="00000000" w:rsidDel="00000000" w:rsidP="00000000" w:rsidRDefault="00000000" w:rsidRPr="00000000" w14:paraId="000000CE">
      <w:pPr>
        <w:widowControl w:val="0"/>
        <w:spacing w:after="120" w:before="240" w:lineRule="auto"/>
        <w:jc w:val="center"/>
        <w:rPr>
          <w:b w:val="1"/>
          <w:bCs w:val="1"/>
          <w:i w:val="1"/>
          <w:iCs w:val="1"/>
          <w:color w:val="003366"/>
          <w:sz w:val="24"/>
          <w:szCs w:val="24"/>
        </w:rPr>
      </w:pPr>
      <w:r w:rsidDel="00000000" w:rsidR="00000000" w:rsidRPr="00000000">
        <w:rPr>
          <w:b w:val="1"/>
          <w:bCs w:val="1"/>
          <w:i w:val="1"/>
          <w:iCs w:val="1"/>
          <w:color w:val="003366"/>
          <w:sz w:val="24"/>
          <w:szCs w:val="24"/>
          <w:rtl w:val="0"/>
        </w:rPr>
        <w:t xml:space="preserve">Referencias Bibliográficas</w:t>
      </w:r>
    </w:p>
    <w:p w:rsidR="00000000" w:rsidDel="00000000" w:rsidP="00000000" w:rsidRDefault="00000000" w:rsidRPr="00000000" w14:paraId="000000CF">
      <w:pPr>
        <w:widowControl w:val="0"/>
        <w:ind w:left="720.0000000000001" w:hanging="720.0000000000001"/>
        <w:rPr>
          <w:rFonts w:ascii="Times New Roman" w:cs="Times New Roman" w:eastAsia="Times New Roman" w:hAnsi="Times New Roman"/>
          <w:b w:val="1"/>
          <w:bCs w:val="1"/>
          <w:i w:val="1"/>
          <w:iCs w:val="1"/>
          <w:color w:val="003366"/>
          <w:sz w:val="20"/>
          <w:szCs w:val="20"/>
        </w:rPr>
      </w:pPr>
      <w:r w:rsidDel="00000000" w:rsidR="00000000" w:rsidRPr="00000000">
        <w:rPr>
          <w:rFonts w:ascii="Times New Roman" w:cs="Times New Roman" w:eastAsia="Times New Roman" w:hAnsi="Times New Roman"/>
          <w:b w:val="1"/>
          <w:bCs w:val="1"/>
          <w:i w:val="1"/>
          <w:iCs w:val="1"/>
          <w:color w:val="003366"/>
          <w:sz w:val="20"/>
          <w:szCs w:val="20"/>
          <w:rtl w:val="0"/>
        </w:rPr>
        <w:t xml:space="preserve">Burbano Ruiz, J. R. (2011). Presupuestos: Planificación y control de recursos (4.ª ed.). McGraw-Hill. Enlace: </w:t>
      </w:r>
      <w:hyperlink r:id="rId8">
        <w:r w:rsidDel="00000000" w:rsidR="00000000" w:rsidRPr="00000000">
          <w:rPr>
            <w:rFonts w:ascii="Times New Roman" w:cs="Times New Roman" w:eastAsia="Times New Roman" w:hAnsi="Times New Roman"/>
            <w:b w:val="1"/>
            <w:bCs w:val="1"/>
            <w:i w:val="1"/>
            <w:iCs w:val="1"/>
            <w:color w:val="1155cc"/>
            <w:sz w:val="20"/>
            <w:szCs w:val="20"/>
            <w:u w:val="single"/>
            <w:rtl w:val="0"/>
          </w:rPr>
          <w:t xml:space="preserve">https://search.worldcat.org/es/title/presupuestos-planificacion-y-control-de-recursos/oclc/794691459</w:t>
        </w:r>
      </w:hyperlink>
      <w:r w:rsidDel="00000000" w:rsidR="00000000" w:rsidRPr="00000000">
        <w:rPr>
          <w:rtl w:val="0"/>
        </w:rPr>
      </w:r>
    </w:p>
    <w:p w:rsidR="00000000" w:rsidDel="00000000" w:rsidP="00000000" w:rsidRDefault="00000000" w:rsidRPr="00000000" w14:paraId="000000D0">
      <w:pPr>
        <w:widowControl w:val="0"/>
        <w:ind w:left="720.0000000000001" w:hanging="720.0000000000001"/>
        <w:rPr>
          <w:rFonts w:ascii="Times New Roman" w:cs="Times New Roman" w:eastAsia="Times New Roman" w:hAnsi="Times New Roman"/>
          <w:b w:val="1"/>
          <w:bCs w:val="1"/>
          <w:i w:val="1"/>
          <w:iCs w:val="1"/>
          <w:color w:val="003366"/>
          <w:sz w:val="20"/>
          <w:szCs w:val="20"/>
        </w:rPr>
      </w:pPr>
      <w:r w:rsidDel="00000000" w:rsidR="00000000" w:rsidRPr="00000000">
        <w:rPr>
          <w:rtl w:val="0"/>
        </w:rPr>
      </w:r>
    </w:p>
    <w:p w:rsidR="00000000" w:rsidDel="00000000" w:rsidP="00000000" w:rsidRDefault="00000000" w:rsidRPr="00000000" w14:paraId="000000D1">
      <w:pPr>
        <w:widowControl w:val="0"/>
        <w:ind w:left="720.0000000000001" w:hanging="720.0000000000001"/>
        <w:rPr>
          <w:rFonts w:ascii="Times New Roman" w:cs="Times New Roman" w:eastAsia="Times New Roman" w:hAnsi="Times New Roman"/>
          <w:b w:val="1"/>
          <w:bCs w:val="1"/>
          <w:i w:val="1"/>
          <w:iCs w:val="1"/>
          <w:color w:val="003366"/>
          <w:sz w:val="20"/>
          <w:szCs w:val="20"/>
        </w:rPr>
      </w:pPr>
      <w:r w:rsidDel="00000000" w:rsidR="00000000" w:rsidRPr="00000000">
        <w:rPr>
          <w:rFonts w:ascii="Times New Roman" w:cs="Times New Roman" w:eastAsia="Times New Roman" w:hAnsi="Times New Roman"/>
          <w:b w:val="1"/>
          <w:bCs w:val="1"/>
          <w:i w:val="1"/>
          <w:iCs w:val="1"/>
          <w:color w:val="003366"/>
          <w:sz w:val="20"/>
          <w:szCs w:val="20"/>
          <w:rtl w:val="0"/>
        </w:rPr>
        <w:t xml:space="preserve">Garrison, R. H., Noreen, E. W., &amp; Brewer, P. C. (2021). Contabilidad administrativa (17.ª ed.). McGraw-Hill. Enlace: </w:t>
      </w:r>
      <w:hyperlink r:id="rId9">
        <w:r w:rsidDel="00000000" w:rsidR="00000000" w:rsidRPr="00000000">
          <w:rPr>
            <w:rFonts w:ascii="Times New Roman" w:cs="Times New Roman" w:eastAsia="Times New Roman" w:hAnsi="Times New Roman"/>
            <w:b w:val="1"/>
            <w:bCs w:val="1"/>
            <w:i w:val="1"/>
            <w:iCs w:val="1"/>
            <w:color w:val="1155cc"/>
            <w:sz w:val="20"/>
            <w:szCs w:val="20"/>
            <w:u w:val="single"/>
            <w:rtl w:val="0"/>
          </w:rPr>
          <w:t xml:space="preserve">https://es.slideshare.net/slideshow/contabilidad-administrativa-ray-h-garrison-eric-w-noreen-peter-c-brewer/280010353</w:t>
        </w:r>
      </w:hyperlink>
      <w:r w:rsidDel="00000000" w:rsidR="00000000" w:rsidRPr="00000000">
        <w:rPr>
          <w:rtl w:val="0"/>
        </w:rPr>
      </w:r>
    </w:p>
    <w:p w:rsidR="00000000" w:rsidDel="00000000" w:rsidP="00000000" w:rsidRDefault="00000000" w:rsidRPr="00000000" w14:paraId="000000D2">
      <w:pPr>
        <w:widowControl w:val="0"/>
        <w:ind w:left="720.0000000000001" w:hanging="720.0000000000001"/>
        <w:rPr>
          <w:rFonts w:ascii="Times New Roman" w:cs="Times New Roman" w:eastAsia="Times New Roman" w:hAnsi="Times New Roman"/>
          <w:b w:val="1"/>
          <w:bCs w:val="1"/>
          <w:i w:val="1"/>
          <w:iCs w:val="1"/>
          <w:color w:val="003366"/>
          <w:sz w:val="20"/>
          <w:szCs w:val="20"/>
        </w:rPr>
      </w:pPr>
      <w:r w:rsidDel="00000000" w:rsidR="00000000" w:rsidRPr="00000000">
        <w:rPr>
          <w:rFonts w:ascii="Times New Roman" w:cs="Times New Roman" w:eastAsia="Times New Roman" w:hAnsi="Times New Roman"/>
          <w:b w:val="1"/>
          <w:bCs w:val="1"/>
          <w:i w:val="1"/>
          <w:iCs w:val="1"/>
          <w:color w:val="003366"/>
          <w:sz w:val="20"/>
          <w:szCs w:val="20"/>
          <w:rtl w:val="0"/>
        </w:rPr>
        <w:t xml:space="preserve">Hope, J., &amp; Fraser, R. (2003). Beyond Budgeting: How managers can break free from the annual performance trap. Harvard Business School Press. Enlace: </w:t>
      </w:r>
      <w:hyperlink r:id="rId10">
        <w:r w:rsidDel="00000000" w:rsidR="00000000" w:rsidRPr="00000000">
          <w:rPr>
            <w:rFonts w:ascii="Times New Roman" w:cs="Times New Roman" w:eastAsia="Times New Roman" w:hAnsi="Times New Roman"/>
            <w:b w:val="1"/>
            <w:bCs w:val="1"/>
            <w:i w:val="1"/>
            <w:iCs w:val="1"/>
            <w:color w:val="1155cc"/>
            <w:sz w:val="20"/>
            <w:szCs w:val="20"/>
            <w:u w:val="single"/>
            <w:rtl w:val="0"/>
          </w:rPr>
          <w:t xml:space="preserve">https://hbsp.harvard.edu/product/8660-HBK-ENG</w:t>
        </w:r>
      </w:hyperlink>
      <w:r w:rsidDel="00000000" w:rsidR="00000000" w:rsidRPr="00000000">
        <w:rPr>
          <w:rtl w:val="0"/>
        </w:rPr>
      </w:r>
    </w:p>
    <w:p w:rsidR="00000000" w:rsidDel="00000000" w:rsidP="00000000" w:rsidRDefault="00000000" w:rsidRPr="00000000" w14:paraId="000000D3">
      <w:pPr>
        <w:widowControl w:val="0"/>
        <w:ind w:left="720.0000000000001" w:hanging="720.0000000000001"/>
        <w:rPr>
          <w:rFonts w:ascii="Times New Roman" w:cs="Times New Roman" w:eastAsia="Times New Roman" w:hAnsi="Times New Roman"/>
          <w:b w:val="1"/>
          <w:bCs w:val="1"/>
          <w:i w:val="1"/>
          <w:iCs w:val="1"/>
          <w:color w:val="003366"/>
          <w:sz w:val="20"/>
          <w:szCs w:val="20"/>
        </w:rPr>
      </w:pPr>
      <w:r w:rsidDel="00000000" w:rsidR="00000000" w:rsidRPr="00000000">
        <w:rPr>
          <w:rtl w:val="0"/>
        </w:rPr>
      </w:r>
    </w:p>
    <w:p w:rsidR="00000000" w:rsidDel="00000000" w:rsidP="00000000" w:rsidRDefault="00000000" w:rsidRPr="00000000" w14:paraId="000000D4">
      <w:pPr>
        <w:widowControl w:val="0"/>
        <w:ind w:left="720.0000000000001" w:hanging="720.0000000000001"/>
        <w:rPr>
          <w:rFonts w:ascii="Times New Roman" w:cs="Times New Roman" w:eastAsia="Times New Roman" w:hAnsi="Times New Roman"/>
          <w:b w:val="1"/>
          <w:bCs w:val="1"/>
          <w:i w:val="1"/>
          <w:iCs w:val="1"/>
          <w:color w:val="003366"/>
          <w:sz w:val="20"/>
          <w:szCs w:val="20"/>
        </w:rPr>
      </w:pPr>
      <w:r w:rsidDel="00000000" w:rsidR="00000000" w:rsidRPr="00000000">
        <w:rPr>
          <w:rFonts w:ascii="Times New Roman" w:cs="Times New Roman" w:eastAsia="Times New Roman" w:hAnsi="Times New Roman"/>
          <w:b w:val="1"/>
          <w:bCs w:val="1"/>
          <w:i w:val="1"/>
          <w:iCs w:val="1"/>
          <w:color w:val="003366"/>
          <w:sz w:val="20"/>
          <w:szCs w:val="20"/>
          <w:rtl w:val="0"/>
        </w:rPr>
        <w:t xml:space="preserve">Horngren, C. T., Datar, S. M., &amp; Rajan, M. V. (2012). Contabilidad de costos: Un enfoque gerencial (14.ª ed.). Pearson Educación. Enlace: </w:t>
      </w:r>
      <w:hyperlink r:id="rId11">
        <w:r w:rsidDel="00000000" w:rsidR="00000000" w:rsidRPr="00000000">
          <w:rPr>
            <w:rFonts w:ascii="Times New Roman" w:cs="Times New Roman" w:eastAsia="Times New Roman" w:hAnsi="Times New Roman"/>
            <w:b w:val="1"/>
            <w:bCs w:val="1"/>
            <w:i w:val="1"/>
            <w:iCs w:val="1"/>
            <w:color w:val="1155cc"/>
            <w:sz w:val="20"/>
            <w:szCs w:val="20"/>
            <w:u w:val="single"/>
            <w:rtl w:val="0"/>
          </w:rPr>
          <w:t xml:space="preserve">https://books.google.com.pe/books?id=zDCb9fDzN-gC</w:t>
        </w:r>
      </w:hyperlink>
      <w:r w:rsidDel="00000000" w:rsidR="00000000" w:rsidRPr="00000000">
        <w:rPr>
          <w:rtl w:val="0"/>
        </w:rPr>
      </w:r>
    </w:p>
    <w:p w:rsidR="00000000" w:rsidDel="00000000" w:rsidP="00000000" w:rsidRDefault="00000000" w:rsidRPr="00000000" w14:paraId="000000D5">
      <w:pPr>
        <w:widowControl w:val="0"/>
        <w:ind w:left="720.0000000000001" w:hanging="720.0000000000001"/>
        <w:rPr>
          <w:rFonts w:ascii="Times New Roman" w:cs="Times New Roman" w:eastAsia="Times New Roman" w:hAnsi="Times New Roman"/>
          <w:b w:val="1"/>
          <w:bCs w:val="1"/>
          <w:i w:val="1"/>
          <w:iCs w:val="1"/>
          <w:color w:val="003366"/>
          <w:sz w:val="20"/>
          <w:szCs w:val="20"/>
        </w:rPr>
      </w:pPr>
      <w:r w:rsidDel="00000000" w:rsidR="00000000" w:rsidRPr="00000000">
        <w:rPr>
          <w:rtl w:val="0"/>
        </w:rPr>
      </w:r>
    </w:p>
    <w:p w:rsidR="00000000" w:rsidDel="00000000" w:rsidP="00000000" w:rsidRDefault="00000000" w:rsidRPr="00000000" w14:paraId="000000D6">
      <w:pPr>
        <w:widowControl w:val="0"/>
        <w:ind w:left="720.0000000000001" w:hanging="720.0000000000001"/>
        <w:rPr>
          <w:rFonts w:ascii="Times New Roman" w:cs="Times New Roman" w:eastAsia="Times New Roman" w:hAnsi="Times New Roman"/>
          <w:b w:val="1"/>
          <w:bCs w:val="1"/>
          <w:i w:val="1"/>
          <w:iCs w:val="1"/>
          <w:color w:val="003366"/>
          <w:sz w:val="20"/>
          <w:szCs w:val="20"/>
        </w:rPr>
      </w:pPr>
      <w:r w:rsidDel="00000000" w:rsidR="00000000" w:rsidRPr="00000000">
        <w:rPr>
          <w:rFonts w:ascii="Times New Roman" w:cs="Times New Roman" w:eastAsia="Times New Roman" w:hAnsi="Times New Roman"/>
          <w:b w:val="1"/>
          <w:bCs w:val="1"/>
          <w:i w:val="1"/>
          <w:iCs w:val="1"/>
          <w:color w:val="003366"/>
          <w:sz w:val="20"/>
          <w:szCs w:val="20"/>
          <w:rtl w:val="0"/>
        </w:rPr>
        <w:t xml:space="preserve">Navarrete, J. (2023). El presupuesto como herramienta de gestión financiera para la toma de decisiones en el Instituto Superior Universitario Almirante Illingworth. ECA Sinergia, 14(3), 105-113.  Enlace: </w:t>
      </w:r>
      <w:hyperlink r:id="rId12">
        <w:r w:rsidDel="00000000" w:rsidR="00000000" w:rsidRPr="00000000">
          <w:rPr>
            <w:rFonts w:ascii="Times New Roman" w:cs="Times New Roman" w:eastAsia="Times New Roman" w:hAnsi="Times New Roman"/>
            <w:b w:val="1"/>
            <w:bCs w:val="1"/>
            <w:i w:val="1"/>
            <w:iCs w:val="1"/>
            <w:color w:val="003366"/>
            <w:sz w:val="20"/>
            <w:szCs w:val="20"/>
            <w:rtl w:val="0"/>
          </w:rPr>
          <w:t xml:space="preserve">https://revistas.utm.edu.ec/index.php/ECASinergia/article/view/5852</w:t>
        </w:r>
      </w:hyperlink>
      <w:r w:rsidDel="00000000" w:rsidR="00000000" w:rsidRPr="00000000">
        <w:rPr>
          <w:rtl w:val="0"/>
        </w:rPr>
      </w:r>
    </w:p>
    <w:p w:rsidR="00000000" w:rsidDel="00000000" w:rsidP="00000000" w:rsidRDefault="00000000" w:rsidRPr="00000000" w14:paraId="000000D7">
      <w:pPr>
        <w:widowControl w:val="0"/>
        <w:ind w:left="720.0000000000001" w:hanging="720.0000000000001"/>
        <w:rPr>
          <w:rFonts w:ascii="Times New Roman" w:cs="Times New Roman" w:eastAsia="Times New Roman" w:hAnsi="Times New Roman"/>
          <w:b w:val="1"/>
          <w:bCs w:val="1"/>
          <w:i w:val="1"/>
          <w:iCs w:val="1"/>
          <w:color w:val="003366"/>
          <w:sz w:val="20"/>
          <w:szCs w:val="20"/>
        </w:rPr>
      </w:pPr>
      <w:r w:rsidDel="00000000" w:rsidR="00000000" w:rsidRPr="00000000">
        <w:rPr>
          <w:rtl w:val="0"/>
        </w:rPr>
      </w:r>
    </w:p>
    <w:p w:rsidR="00000000" w:rsidDel="00000000" w:rsidP="00000000" w:rsidRDefault="00000000" w:rsidRPr="00000000" w14:paraId="000000D8">
      <w:pPr>
        <w:widowControl w:val="0"/>
        <w:ind w:left="720.0000000000001" w:hanging="720.0000000000001"/>
        <w:rPr>
          <w:rFonts w:ascii="Times New Roman" w:cs="Times New Roman" w:eastAsia="Times New Roman" w:hAnsi="Times New Roman"/>
          <w:b w:val="1"/>
          <w:bCs w:val="1"/>
          <w:i w:val="1"/>
          <w:iCs w:val="1"/>
          <w:color w:val="003366"/>
          <w:sz w:val="20"/>
          <w:szCs w:val="20"/>
        </w:rPr>
      </w:pPr>
      <w:r w:rsidDel="00000000" w:rsidR="00000000" w:rsidRPr="00000000">
        <w:rPr>
          <w:rtl w:val="0"/>
        </w:rPr>
      </w:r>
    </w:p>
    <w:p w:rsidR="00000000" w:rsidDel="00000000" w:rsidP="00000000" w:rsidRDefault="00000000" w:rsidRPr="00000000" w14:paraId="000000D9">
      <w:pPr>
        <w:widowControl w:val="0"/>
        <w:ind w:left="720.0000000000001" w:hanging="720.0000000000001"/>
        <w:rPr>
          <w:rFonts w:ascii="Times New Roman" w:cs="Times New Roman" w:eastAsia="Times New Roman" w:hAnsi="Times New Roman"/>
          <w:b w:val="1"/>
          <w:bCs w:val="1"/>
          <w:i w:val="1"/>
          <w:iCs w:val="1"/>
          <w:color w:val="003366"/>
          <w:sz w:val="20"/>
          <w:szCs w:val="20"/>
        </w:rPr>
      </w:pPr>
      <w:r w:rsidDel="00000000" w:rsidR="00000000" w:rsidRPr="00000000">
        <w:rPr>
          <w:rFonts w:ascii="Times New Roman" w:cs="Times New Roman" w:eastAsia="Times New Roman" w:hAnsi="Times New Roman"/>
          <w:b w:val="1"/>
          <w:bCs w:val="1"/>
          <w:i w:val="1"/>
          <w:iCs w:val="1"/>
          <w:color w:val="003366"/>
          <w:sz w:val="20"/>
          <w:szCs w:val="20"/>
          <w:rtl w:val="0"/>
        </w:rPr>
        <w:t xml:space="preserve">Ramírez Padilla, D. N. (2018). Contabilidad administrativa (10.ª ed.). McGraw-Hill. Enlace: </w:t>
      </w:r>
      <w:hyperlink r:id="rId13">
        <w:r w:rsidDel="00000000" w:rsidR="00000000" w:rsidRPr="00000000">
          <w:rPr>
            <w:rFonts w:ascii="Times New Roman" w:cs="Times New Roman" w:eastAsia="Times New Roman" w:hAnsi="Times New Roman"/>
            <w:b w:val="1"/>
            <w:bCs w:val="1"/>
            <w:i w:val="1"/>
            <w:iCs w:val="1"/>
            <w:color w:val="1155cc"/>
            <w:sz w:val="20"/>
            <w:szCs w:val="20"/>
            <w:u w:val="single"/>
            <w:rtl w:val="0"/>
          </w:rPr>
          <w:t xml:space="preserve">https://books.instituto-idema.org/sites/default/files/Contabilidad%20administrativa%20-%20David%20Noel%20Ram%C3%ADrez%20-%208ed.pdf</w:t>
        </w:r>
      </w:hyperlink>
      <w:r w:rsidDel="00000000" w:rsidR="00000000" w:rsidRPr="00000000">
        <w:rPr>
          <w:rtl w:val="0"/>
        </w:rPr>
      </w:r>
    </w:p>
    <w:p w:rsidR="00000000" w:rsidDel="00000000" w:rsidP="00000000" w:rsidRDefault="00000000" w:rsidRPr="00000000" w14:paraId="000000DA">
      <w:pPr>
        <w:widowControl w:val="0"/>
        <w:ind w:left="720.0000000000001" w:hanging="720.0000000000001"/>
        <w:rPr>
          <w:rFonts w:ascii="Times New Roman" w:cs="Times New Roman" w:eastAsia="Times New Roman" w:hAnsi="Times New Roman"/>
          <w:b w:val="1"/>
          <w:bCs w:val="1"/>
          <w:i w:val="1"/>
          <w:iCs w:val="1"/>
          <w:color w:val="003366"/>
          <w:sz w:val="20"/>
          <w:szCs w:val="20"/>
        </w:rPr>
      </w:pPr>
      <w:r w:rsidDel="00000000" w:rsidR="00000000" w:rsidRPr="00000000">
        <w:rPr>
          <w:rtl w:val="0"/>
        </w:rPr>
      </w:r>
    </w:p>
    <w:p w:rsidR="00000000" w:rsidDel="00000000" w:rsidP="00000000" w:rsidRDefault="00000000" w:rsidRPr="00000000" w14:paraId="000000DB">
      <w:pPr>
        <w:widowControl w:val="0"/>
        <w:ind w:left="720.0000000000001" w:hanging="720.0000000000001"/>
        <w:rPr>
          <w:rFonts w:ascii="Times New Roman" w:cs="Times New Roman" w:eastAsia="Times New Roman" w:hAnsi="Times New Roman"/>
          <w:b w:val="1"/>
          <w:bCs w:val="1"/>
          <w:i w:val="1"/>
          <w:iCs w:val="1"/>
          <w:color w:val="003366"/>
          <w:sz w:val="20"/>
          <w:szCs w:val="20"/>
        </w:rPr>
      </w:pPr>
      <w:r w:rsidDel="00000000" w:rsidR="00000000" w:rsidRPr="00000000">
        <w:rPr>
          <w:rFonts w:ascii="Times New Roman" w:cs="Times New Roman" w:eastAsia="Times New Roman" w:hAnsi="Times New Roman"/>
          <w:b w:val="1"/>
          <w:bCs w:val="1"/>
          <w:i w:val="1"/>
          <w:iCs w:val="1"/>
          <w:color w:val="003366"/>
          <w:sz w:val="20"/>
          <w:szCs w:val="20"/>
          <w:rtl w:val="0"/>
        </w:rPr>
        <w:t xml:space="preserve">Santillán-Yuqui, C., Narváez-Zurita, C. I., &amp; Erazo-Álvarez, J. C. (2020). Presupuesto de operación y su incidencia en la toma de decisiones gerenciales en empresas manufactureras. Ciencia Matria, 6(2), 584-614. Enlace: </w:t>
      </w:r>
      <w:hyperlink r:id="rId14">
        <w:r w:rsidDel="00000000" w:rsidR="00000000" w:rsidRPr="00000000">
          <w:rPr>
            <w:rFonts w:ascii="Times New Roman" w:cs="Times New Roman" w:eastAsia="Times New Roman" w:hAnsi="Times New Roman"/>
            <w:b w:val="1"/>
            <w:bCs w:val="1"/>
            <w:i w:val="1"/>
            <w:iCs w:val="1"/>
            <w:color w:val="1155cc"/>
            <w:sz w:val="20"/>
            <w:szCs w:val="20"/>
            <w:u w:val="single"/>
            <w:rtl w:val="0"/>
          </w:rPr>
          <w:t xml:space="preserve">https://doi.org/10.35381/cm.v6i2.385</w:t>
        </w:r>
      </w:hyperlink>
      <w:r w:rsidDel="00000000" w:rsidR="00000000" w:rsidRPr="00000000">
        <w:rPr>
          <w:rtl w:val="0"/>
        </w:rPr>
      </w:r>
    </w:p>
    <w:p w:rsidR="00000000" w:rsidDel="00000000" w:rsidP="00000000" w:rsidRDefault="00000000" w:rsidRPr="00000000" w14:paraId="000000DC">
      <w:pPr>
        <w:widowControl w:val="0"/>
        <w:rPr>
          <w:rFonts w:ascii="Times New Roman" w:cs="Times New Roman" w:eastAsia="Times New Roman" w:hAnsi="Times New Roman"/>
          <w:b w:val="1"/>
          <w:bCs w:val="1"/>
          <w:i w:val="1"/>
          <w:iCs w:val="1"/>
          <w:color w:val="003366"/>
          <w:sz w:val="20"/>
          <w:szCs w:val="20"/>
        </w:rPr>
      </w:pPr>
      <w:r w:rsidDel="00000000" w:rsidR="00000000" w:rsidRPr="00000000">
        <w:rPr>
          <w:rtl w:val="0"/>
        </w:rPr>
      </w:r>
    </w:p>
    <w:p w:rsidR="00000000" w:rsidDel="00000000" w:rsidP="00000000" w:rsidRDefault="00000000" w:rsidRPr="00000000" w14:paraId="000000DD">
      <w:pPr>
        <w:widowControl w:val="0"/>
        <w:rPr>
          <w:rFonts w:ascii="Times New Roman" w:cs="Times New Roman" w:eastAsia="Times New Roman" w:hAnsi="Times New Roman"/>
          <w:b w:val="1"/>
          <w:bCs w:val="1"/>
          <w:i w:val="1"/>
          <w:iCs w:val="1"/>
          <w:color w:val="003366"/>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1"/>
          <w:bCs w:val="1"/>
          <w:i w:val="1"/>
          <w:iCs w:val="1"/>
          <w:color w:val="003366"/>
          <w:sz w:val="44"/>
          <w:szCs w:val="44"/>
        </w:rPr>
      </w:pPr>
      <w:r w:rsidDel="00000000" w:rsidR="00000000" w:rsidRPr="00000000">
        <w:rPr>
          <w:rFonts w:ascii="Arial" w:cs="Arial" w:eastAsia="Arial" w:hAnsi="Arial"/>
          <w:b w:val="1"/>
          <w:bCs w:val="1"/>
          <w:i w:val="1"/>
          <w:iCs w:val="1"/>
          <w:color w:val="003366"/>
          <w:sz w:val="44"/>
          <w:szCs w:val="44"/>
          <w:rtl w:val="0"/>
        </w:rPr>
        <w:t xml:space="preserve">[Escribe el Título de Impacto Gerencial para el Artículo 4 Aquí]</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76" w:lineRule="auto"/>
        <w:ind w:left="0" w:right="0" w:firstLine="0"/>
        <w:jc w:val="left"/>
        <w:rPr>
          <w:rFonts w:ascii="Arial" w:cs="Arial" w:eastAsia="Arial" w:hAnsi="Arial"/>
          <w:b w:val="1"/>
          <w:bCs w:val="1"/>
          <w:i w:val="1"/>
          <w:iCs w:val="1"/>
          <w:color w:val="555555"/>
          <w:sz w:val="22"/>
          <w:szCs w:val="22"/>
        </w:rPr>
      </w:pPr>
      <w:r w:rsidDel="00000000" w:rsidR="00000000" w:rsidRPr="00000000">
        <w:rPr>
          <w:rFonts w:ascii="Arial" w:cs="Arial" w:eastAsia="Arial" w:hAnsi="Arial"/>
          <w:b w:val="1"/>
          <w:bCs w:val="1"/>
          <w:i w:val="1"/>
          <w:iCs w:val="1"/>
          <w:color w:val="555555"/>
          <w:sz w:val="22"/>
          <w:szCs w:val="22"/>
          <w:rtl w:val="0"/>
        </w:rPr>
        <w:t xml:space="preserve">Por: [Escribe el Nombre del Integrante 4 Aquí]</w:t>
      </w:r>
    </w:p>
    <w:tbl>
      <w:tblPr>
        <w:tblStyle w:val="Table25"/>
        <w:jc w:val="left"/>
        <w:tblBorders>
          <w:top w:color="cccccc" w:space="0" w:sz="8" w:val="single"/>
          <w:left w:color="cccccc" w:space="0" w:sz="8" w:val="single"/>
          <w:bottom w:color="cccccc" w:space="0" w:sz="8" w:val="single"/>
          <w:right w:color="cccccc" w:space="0" w:sz="8" w:val="single"/>
          <w:insideH w:color="cccccc" w:space="0" w:sz="8" w:val="single"/>
          <w:insideV w:color="cccccc" w:space="0" w:sz="8" w:val="single"/>
        </w:tblBorders>
        <w:tblLayout w:type="fixed"/>
        <w:tblLook w:val="0600"/>
      </w:tblPr>
      <w:tblGrid>
        <w:gridCol w:w="10540"/>
        <w:tblGridChange w:id="0">
          <w:tblGrid>
            <w:gridCol w:w="10540"/>
          </w:tblGrid>
        </w:tblGridChange>
      </w:tblGrid>
      <w:tr>
        <w:trPr>
          <w:cantSplit w:val="0"/>
          <w:tblHeader w:val="0"/>
        </w:trPr>
        <w:tc>
          <w:tcPr>
            <w:shd w:fill="f5f5f5" w:val="clear"/>
            <w:tcMar>
              <w:top w:w="160.0" w:type="dxa"/>
              <w:left w:w="200.0" w:type="dxa"/>
              <w:bottom w:w="160.0" w:type="dxa"/>
              <w:right w:w="2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1"/>
                <w:iCs w:val="1"/>
                <w:color w:val="555555"/>
                <w:sz w:val="22"/>
                <w:szCs w:val="22"/>
              </w:rPr>
            </w:pPr>
            <w:r w:rsidDel="00000000" w:rsidR="00000000" w:rsidRPr="00000000">
              <w:rPr>
                <w:rtl w:val="0"/>
              </w:rPr>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i w:val="1"/>
                <w:iCs w:val="1"/>
                <w:color w:val="555555"/>
                <w:sz w:val="22"/>
                <w:szCs w:val="22"/>
              </w:rPr>
            </w:pPr>
            <w:r w:rsidDel="00000000" w:rsidR="00000000" w:rsidRPr="00000000">
              <w:rPr>
                <w:rFonts w:ascii="Arial" w:cs="Arial" w:eastAsia="Arial" w:hAnsi="Arial"/>
                <w:b w:val="1"/>
                <w:bCs w:val="1"/>
                <w:i w:val="1"/>
                <w:iCs w:val="1"/>
                <w:color w:val="555555"/>
                <w:sz w:val="22"/>
                <w:szCs w:val="22"/>
                <w:rtl w:val="0"/>
              </w:rPr>
              <w:t xml:space="preserve">Abstract: [Pega aquí el Resumen Ejecutivo de tu artículo. Máximo 250 palabras en español e inglés]</w:t>
            </w: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rFonts w:ascii="Times New Roman" w:cs="Times New Roman" w:eastAsia="Times New Roman" w:hAnsi="Times New Roman"/>
                <w:b w:val="1"/>
                <w:bCs w:val="1"/>
                <w:i w:val="1"/>
                <w:iCs w:val="1"/>
                <w:color w:val="555555"/>
                <w:sz w:val="22"/>
                <w:szCs w:val="22"/>
              </w:rPr>
            </w:pPr>
            <w:r w:rsidDel="00000000" w:rsidR="00000000" w:rsidRPr="00000000">
              <w:rPr>
                <w:rFonts w:ascii="Times New Roman" w:cs="Times New Roman" w:eastAsia="Times New Roman" w:hAnsi="Times New Roman"/>
                <w:b w:val="1"/>
                <w:bCs w:val="1"/>
                <w:i w:val="1"/>
                <w:iCs w:val="1"/>
                <w:color w:val="555555"/>
                <w:sz w:val="22"/>
                <w:szCs w:val="22"/>
                <w:rtl w:val="0"/>
              </w:rPr>
              <w:t xml:space="preserve">Palabras clave / Keywords: [Palabra 1, Palabra 2, Palabra 3, Palabra 4]</w:t>
            </w:r>
          </w:p>
        </w:tc>
      </w:tr>
    </w:tbl>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1"/>
          <w:iCs w:val="1"/>
          <w:color w:val="555555"/>
          <w:sz w:val="22"/>
          <w:szCs w:val="22"/>
        </w:rPr>
      </w:pPr>
      <w:r w:rsidDel="00000000" w:rsidR="00000000" w:rsidRPr="00000000">
        <w:rPr>
          <w:rtl w:val="0"/>
        </w:rPr>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76" w:lineRule="auto"/>
        <w:ind w:left="0" w:right="0" w:firstLine="0"/>
        <w:jc w:val="left"/>
        <w:rPr>
          <w:rFonts w:ascii="Arial" w:cs="Arial" w:eastAsia="Arial" w:hAnsi="Arial"/>
          <w:b w:val="1"/>
          <w:bCs w:val="1"/>
          <w:i w:val="1"/>
          <w:iCs w:val="1"/>
          <w:color w:val="555555"/>
          <w:sz w:val="22"/>
          <w:szCs w:val="22"/>
        </w:rPr>
      </w:pPr>
      <w:r w:rsidDel="00000000" w:rsidR="00000000" w:rsidRPr="00000000">
        <w:rPr>
          <w:rtl w:val="0"/>
        </w:rPr>
      </w:r>
    </w:p>
    <w:tbl>
      <w:tblPr>
        <w:tblStyle w:val="Table26"/>
        <w:tblW w:w="10200.0" w:type="dxa"/>
        <w:jc w:val="left"/>
        <w:tblLayout w:type="fixed"/>
        <w:tblLook w:val="0600"/>
      </w:tblPr>
      <w:tblGrid>
        <w:gridCol w:w="5100"/>
        <w:gridCol w:w="5100"/>
        <w:tblGridChange w:id="0">
          <w:tblGrid>
            <w:gridCol w:w="5100"/>
            <w:gridCol w:w="5100"/>
          </w:tblGrid>
        </w:tblGridChange>
      </w:tblGrid>
      <w:tr>
        <w:trPr>
          <w:cantSplit w:val="0"/>
          <w:tblHeader w:val="0"/>
        </w:trPr>
        <w:tc>
          <w:tcPr>
            <w:shd w:fill="auto" w:val="clear"/>
            <w:tcMar>
              <w:top w:w="100.0" w:type="dxa"/>
              <w:left w:w="0.0" w:type="dxa"/>
              <w:bottom w:w="100.0" w:type="dxa"/>
              <w:right w:w="16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1"/>
                <w:iCs w:val="1"/>
                <w:color w:val="555555"/>
                <w:sz w:val="22"/>
                <w:szCs w:val="22"/>
              </w:rPr>
            </w:pPr>
            <w:r w:rsidDel="00000000" w:rsidR="00000000" w:rsidRPr="00000000">
              <w:rPr>
                <w:rtl w:val="0"/>
              </w:rPr>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0" w:right="0" w:firstLine="0"/>
              <w:jc w:val="both"/>
              <w:rPr>
                <w:rFonts w:ascii="Times New Roman" w:cs="Times New Roman" w:eastAsia="Times New Roman" w:hAnsi="Times New Roman"/>
                <w:b w:val="1"/>
                <w:bCs w:val="1"/>
                <w:i w:val="1"/>
                <w:iCs w:val="1"/>
                <w:color w:val="555555"/>
                <w:sz w:val="22"/>
                <w:szCs w:val="22"/>
              </w:rPr>
            </w:pPr>
            <w:r w:rsidDel="00000000" w:rsidR="00000000" w:rsidRPr="00000000">
              <w:rPr>
                <w:rFonts w:ascii="Times New Roman" w:cs="Times New Roman" w:eastAsia="Times New Roman" w:hAnsi="Times New Roman"/>
                <w:b w:val="1"/>
                <w:bCs w:val="1"/>
                <w:i w:val="1"/>
                <w:iCs w:val="1"/>
                <w:color w:val="555555"/>
                <w:sz w:val="22"/>
                <w:szCs w:val="22"/>
                <w:rtl w:val="0"/>
              </w:rPr>
              <w:t xml:space="preserve">[Párrafos Iniciales de la Introducción y Planteamiento del Problema Gerencial]</w:t>
            </w:r>
          </w:p>
          <w:tbl>
            <w:tblPr>
              <w:tblStyle w:val="Table27"/>
              <w:jc w:val="left"/>
              <w:tblLayout w:type="fixed"/>
              <w:tblLook w:val="0600"/>
            </w:tblPr>
            <w:tblGrid>
              <w:gridCol w:w="4940"/>
              <w:tblGridChange w:id="0">
                <w:tblGrid>
                  <w:gridCol w:w="4940"/>
                </w:tblGrid>
              </w:tblGridChange>
            </w:tblGrid>
            <w:tr>
              <w:trPr>
                <w:cantSplit w:val="0"/>
                <w:tblHeader w:val="0"/>
              </w:trPr>
              <w:tc>
                <w:tcPr>
                  <w:shd w:fill="f9f9f9" w:val="clear"/>
                  <w:tcMar>
                    <w:top w:w="120.0" w:type="dxa"/>
                    <w:left w:w="160.0" w:type="dxa"/>
                    <w:bottom w:w="120.0" w:type="dxa"/>
                    <w:right w:w="16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1"/>
                      <w:iCs w:val="1"/>
                      <w:color w:val="555555"/>
                      <w:sz w:val="22"/>
                      <w:szCs w:val="22"/>
                    </w:rPr>
                  </w:pPr>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eorgia" w:cs="Georgia" w:eastAsia="Georgia" w:hAnsi="Georgia"/>
                      <w:b w:val="1"/>
                      <w:bCs w:val="1"/>
                      <w:i w:val="1"/>
                      <w:iCs w:val="1"/>
                      <w:color w:val="003366"/>
                      <w:sz w:val="24"/>
                      <w:szCs w:val="24"/>
                    </w:rPr>
                  </w:pPr>
                  <w:r w:rsidDel="00000000" w:rsidR="00000000" w:rsidRPr="00000000">
                    <w:rPr>
                      <w:rFonts w:ascii="Georgia" w:cs="Georgia" w:eastAsia="Georgia" w:hAnsi="Georgia"/>
                      <w:b w:val="1"/>
                      <w:bCs w:val="1"/>
                      <w:i w:val="1"/>
                      <w:iCs w:val="1"/>
                      <w:color w:val="003366"/>
                      <w:sz w:val="24"/>
                      <w:szCs w:val="24"/>
                      <w:rtl w:val="0"/>
                    </w:rPr>
                    <w:t xml:space="preserve">[Inserta una frase o cita teórica de impacto que rompa los párrafos de la columna izquierda en letra cursiva y tamaño 12]</w:t>
                  </w:r>
                </w:p>
              </w:tc>
            </w:tr>
          </w:tbl>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i w:val="1"/>
                <w:iCs w:val="1"/>
                <w:color w:val="555555"/>
                <w:sz w:val="22"/>
                <w:szCs w:val="22"/>
              </w:rPr>
            </w:pPr>
            <w:r w:rsidDel="00000000" w:rsidR="00000000" w:rsidRPr="00000000">
              <w:rPr>
                <w:rFonts w:ascii="Times New Roman" w:cs="Times New Roman" w:eastAsia="Times New Roman" w:hAnsi="Times New Roman"/>
                <w:b w:val="1"/>
                <w:bCs w:val="1"/>
                <w:i w:val="1"/>
                <w:iCs w:val="1"/>
                <w:color w:val="555555"/>
                <w:sz w:val="22"/>
                <w:szCs w:val="22"/>
                <w:rtl w:val="0"/>
              </w:rPr>
              <w:t xml:space="preserve">[Párrafos de Continuación del Desarrollo Teórico - Columna Izquierda]</w:t>
            </w:r>
          </w:p>
        </w:tc>
        <w:tc>
          <w:tcPr>
            <w:shd w:fill="auto" w:val="clear"/>
            <w:tcMar>
              <w:top w:w="100.0" w:type="dxa"/>
              <w:left w:w="160.0" w:type="dxa"/>
              <w:bottom w:w="100.0" w:type="dxa"/>
              <w:right w:w="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1"/>
                <w:iCs w:val="1"/>
                <w:color w:val="555555"/>
                <w:sz w:val="22"/>
                <w:szCs w:val="22"/>
              </w:rPr>
            </w:pPr>
            <w:r w:rsidDel="00000000" w:rsidR="00000000" w:rsidRPr="00000000">
              <w:rPr>
                <w:rtl w:val="0"/>
              </w:rPr>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0" w:right="0" w:firstLine="0"/>
              <w:jc w:val="both"/>
              <w:rPr>
                <w:rFonts w:ascii="Times New Roman" w:cs="Times New Roman" w:eastAsia="Times New Roman" w:hAnsi="Times New Roman"/>
                <w:b w:val="1"/>
                <w:bCs w:val="1"/>
                <w:i w:val="1"/>
                <w:iCs w:val="1"/>
                <w:color w:val="555555"/>
                <w:sz w:val="22"/>
                <w:szCs w:val="22"/>
              </w:rPr>
            </w:pPr>
            <w:r w:rsidDel="00000000" w:rsidR="00000000" w:rsidRPr="00000000">
              <w:rPr>
                <w:rFonts w:ascii="Times New Roman" w:cs="Times New Roman" w:eastAsia="Times New Roman" w:hAnsi="Times New Roman"/>
                <w:b w:val="1"/>
                <w:bCs w:val="1"/>
                <w:i w:val="1"/>
                <w:iCs w:val="1"/>
                <w:color w:val="555555"/>
                <w:sz w:val="22"/>
                <w:szCs w:val="22"/>
                <w:rtl w:val="0"/>
              </w:rPr>
              <w:t xml:space="preserve">[Párrafos de Análisis Crítico y Discusión Gerencial]</w:t>
            </w:r>
          </w:p>
          <w:tbl>
            <w:tblPr>
              <w:tblStyle w:val="Table28"/>
              <w:jc w:val="left"/>
              <w:tblBorders>
                <w:top w:color="003366" w:space="0" w:sz="8" w:val="single"/>
                <w:left w:color="003366" w:space="0" w:sz="8" w:val="single"/>
                <w:bottom w:color="003366" w:space="0" w:sz="8" w:val="single"/>
                <w:right w:color="003366" w:space="0" w:sz="8" w:val="single"/>
                <w:insideH w:color="003366" w:space="0" w:sz="8" w:val="single"/>
                <w:insideV w:color="003366" w:space="0" w:sz="8" w:val="single"/>
              </w:tblBorders>
              <w:tblLayout w:type="fixed"/>
              <w:tblLook w:val="0600"/>
            </w:tblPr>
            <w:tblGrid>
              <w:gridCol w:w="4940"/>
              <w:tblGridChange w:id="0">
                <w:tblGrid>
                  <w:gridCol w:w="4940"/>
                </w:tblGrid>
              </w:tblGridChange>
            </w:tblGrid>
            <w:tr>
              <w:trPr>
                <w:cantSplit w:val="0"/>
                <w:tblHeader w:val="0"/>
              </w:trPr>
              <w:tc>
                <w:tcPr>
                  <w:shd w:fill="auto" w:val="clear"/>
                  <w:tcMar>
                    <w:top w:w="120.0" w:type="dxa"/>
                    <w:left w:w="160.0" w:type="dxa"/>
                    <w:bottom w:w="120.0" w:type="dxa"/>
                    <w:right w:w="16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1"/>
                      <w:iCs w:val="1"/>
                      <w:color w:val="555555"/>
                      <w:sz w:val="22"/>
                      <w:szCs w:val="22"/>
                    </w:rPr>
                  </w:pPr>
                  <w:r w:rsidDel="00000000" w:rsidR="00000000" w:rsidRPr="00000000">
                    <w:rPr>
                      <w:rtl w:val="0"/>
                    </w:rPr>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Georgia" w:cs="Georgia" w:eastAsia="Georgia" w:hAnsi="Georgia"/>
                      <w:b w:val="1"/>
                      <w:bCs w:val="1"/>
                      <w:i w:val="1"/>
                      <w:iCs w:val="1"/>
                      <w:color w:val="003366"/>
                      <w:sz w:val="24"/>
                      <w:szCs w:val="24"/>
                    </w:rPr>
                  </w:pPr>
                  <w:r w:rsidDel="00000000" w:rsidR="00000000" w:rsidRPr="00000000">
                    <w:rPr>
                      <w:rFonts w:ascii="Georgia" w:cs="Georgia" w:eastAsia="Georgia" w:hAnsi="Georgia"/>
                      <w:b w:val="1"/>
                      <w:bCs w:val="1"/>
                      <w:i w:val="1"/>
                      <w:iCs w:val="1"/>
                      <w:color w:val="003366"/>
                      <w:sz w:val="24"/>
                      <w:szCs w:val="24"/>
                      <w:rtl w:val="0"/>
                    </w:rPr>
                    <w:t xml:space="preserve">[Inserta una segunda frase o conclusión clave que rompa los párrafos de la columna derecha en letra cursiva, negrita y tamaño 12]</w:t>
                  </w:r>
                </w:p>
              </w:tc>
            </w:tr>
          </w:tbl>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i w:val="1"/>
                <w:iCs w:val="1"/>
                <w:color w:val="555555"/>
                <w:sz w:val="22"/>
                <w:szCs w:val="22"/>
              </w:rPr>
            </w:pPr>
            <w:r w:rsidDel="00000000" w:rsidR="00000000" w:rsidRPr="00000000">
              <w:rPr>
                <w:rFonts w:ascii="Times New Roman" w:cs="Times New Roman" w:eastAsia="Times New Roman" w:hAnsi="Times New Roman"/>
                <w:b w:val="1"/>
                <w:bCs w:val="1"/>
                <w:i w:val="1"/>
                <w:iCs w:val="1"/>
                <w:color w:val="555555"/>
                <w:sz w:val="22"/>
                <w:szCs w:val="22"/>
                <w:rtl w:val="0"/>
              </w:rPr>
              <w:t xml:space="preserve">[Párrafos de Conclusiones Finales y Recomendaciones para la Toma de Decisiones]</w:t>
            </w:r>
          </w:p>
        </w:tc>
      </w:tr>
    </w:tbl>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1"/>
          <w:iCs w:val="1"/>
          <w:color w:val="555555"/>
          <w:sz w:val="22"/>
          <w:szCs w:val="22"/>
        </w:rPr>
      </w:pPr>
      <w:r w:rsidDel="00000000" w:rsidR="00000000" w:rsidRPr="00000000">
        <w:rPr>
          <w:rtl w:val="0"/>
        </w:rPr>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76" w:lineRule="auto"/>
        <w:ind w:left="0" w:right="0" w:firstLine="0"/>
        <w:jc w:val="left"/>
        <w:rPr>
          <w:rFonts w:ascii="Arial" w:cs="Arial" w:eastAsia="Arial" w:hAnsi="Arial"/>
          <w:b w:val="1"/>
          <w:bCs w:val="1"/>
          <w:i w:val="1"/>
          <w:iCs w:val="1"/>
          <w:color w:val="555555"/>
          <w:sz w:val="22"/>
          <w:szCs w:val="22"/>
        </w:rPr>
      </w:pPr>
      <w:r w:rsidDel="00000000" w:rsidR="00000000" w:rsidRPr="00000000">
        <w:rPr>
          <w:rtl w:val="0"/>
        </w:rPr>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240" w:line="276" w:lineRule="auto"/>
        <w:ind w:left="0" w:right="0" w:firstLine="0"/>
        <w:jc w:val="left"/>
        <w:rPr>
          <w:rFonts w:ascii="Arial" w:cs="Arial" w:eastAsia="Arial" w:hAnsi="Arial"/>
          <w:b w:val="1"/>
          <w:bCs w:val="1"/>
          <w:i w:val="1"/>
          <w:iCs w:val="1"/>
          <w:color w:val="003366"/>
          <w:sz w:val="24"/>
          <w:szCs w:val="24"/>
        </w:rPr>
      </w:pPr>
      <w:r w:rsidDel="00000000" w:rsidR="00000000" w:rsidRPr="00000000">
        <w:rPr>
          <w:rFonts w:ascii="Arial" w:cs="Arial" w:eastAsia="Arial" w:hAnsi="Arial"/>
          <w:b w:val="1"/>
          <w:bCs w:val="1"/>
          <w:i w:val="1"/>
          <w:iCs w:val="1"/>
          <w:color w:val="003366"/>
          <w:sz w:val="24"/>
          <w:szCs w:val="24"/>
          <w:rtl w:val="0"/>
        </w:rPr>
        <w:t xml:space="preserve">Referencias Bibliográficas (Normas APA 7ma Edición)</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i w:val="1"/>
          <w:iCs w:val="1"/>
          <w:color w:val="003366"/>
          <w:sz w:val="20"/>
          <w:szCs w:val="20"/>
        </w:rPr>
      </w:pPr>
      <w:r w:rsidDel="00000000" w:rsidR="00000000" w:rsidRPr="00000000">
        <w:rPr>
          <w:rFonts w:ascii="Times New Roman" w:cs="Times New Roman" w:eastAsia="Times New Roman" w:hAnsi="Times New Roman"/>
          <w:b w:val="1"/>
          <w:bCs w:val="1"/>
          <w:i w:val="1"/>
          <w:iCs w:val="1"/>
          <w:color w:val="003366"/>
          <w:sz w:val="20"/>
          <w:szCs w:val="20"/>
          <w:rtl w:val="0"/>
        </w:rPr>
        <w:t xml:space="preserve">[Coloca aquí la lista de fuentes citadas por este autor en estricto orden alfabético. Recuerda aplicar el formato de sangría francesa requerido por APA 7ma: Apellido, A. (Año). Título del artículo o libro...]</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003366"/>
          <w:sz w:val="44"/>
          <w:szCs w:val="44"/>
        </w:rPr>
      </w:pPr>
      <w:r w:rsidDel="00000000" w:rsidR="00000000" w:rsidRPr="00000000">
        <w:br w:type="page"/>
      </w:r>
      <w:r w:rsidDel="00000000" w:rsidR="00000000" w:rsidRPr="00000000">
        <w:rPr>
          <w:b w:val="1"/>
          <w:bCs w:val="1"/>
          <w:i w:val="1"/>
          <w:iCs w:val="1"/>
          <w:color w:val="003366"/>
          <w:sz w:val="44"/>
          <w:szCs w:val="44"/>
          <w:rtl w:val="0"/>
        </w:rPr>
        <w:t xml:space="preserve">[Escribe el Título de Impacto Gerencial para el Artículo 4 Aquí]</w:t>
      </w:r>
    </w:p>
    <w:p w:rsidR="00000000" w:rsidDel="00000000" w:rsidP="00000000" w:rsidRDefault="00000000" w:rsidRPr="00000000" w14:paraId="000000F4">
      <w:pPr>
        <w:widowControl w:val="0"/>
        <w:spacing w:after="240" w:lineRule="auto"/>
        <w:rPr>
          <w:b w:val="1"/>
          <w:bCs w:val="1"/>
          <w:i w:val="1"/>
          <w:iCs w:val="1"/>
          <w:color w:val="555555"/>
        </w:rPr>
      </w:pPr>
      <w:r w:rsidDel="00000000" w:rsidR="00000000" w:rsidRPr="00000000">
        <w:rPr>
          <w:b w:val="1"/>
          <w:bCs w:val="1"/>
          <w:i w:val="1"/>
          <w:iCs w:val="1"/>
          <w:color w:val="555555"/>
          <w:rtl w:val="0"/>
        </w:rPr>
        <w:t xml:space="preserve">Por: [Escribe el Nombre del Integrante 4 Aquí]</w:t>
      </w:r>
    </w:p>
    <w:tbl>
      <w:tblPr>
        <w:tblStyle w:val="Table29"/>
        <w:jc w:val="left"/>
        <w:tblBorders>
          <w:top w:color="cccccc" w:space="0" w:sz="8" w:val="single"/>
          <w:left w:color="cccccc" w:space="0" w:sz="8" w:val="single"/>
          <w:bottom w:color="cccccc" w:space="0" w:sz="8" w:val="single"/>
          <w:right w:color="cccccc" w:space="0" w:sz="8" w:val="single"/>
          <w:insideH w:color="cccccc" w:space="0" w:sz="8" w:val="single"/>
          <w:insideV w:color="cccccc" w:space="0" w:sz="8" w:val="single"/>
        </w:tblBorders>
        <w:tblLayout w:type="fixed"/>
        <w:tblLook w:val="0600"/>
      </w:tblPr>
      <w:tblGrid>
        <w:gridCol w:w="10540"/>
        <w:tblGridChange w:id="0">
          <w:tblGrid>
            <w:gridCol w:w="10540"/>
          </w:tblGrid>
        </w:tblGridChange>
      </w:tblGrid>
      <w:tr>
        <w:trPr>
          <w:cantSplit w:val="0"/>
          <w:tblHeader w:val="0"/>
        </w:trPr>
        <w:tc>
          <w:tcPr>
            <w:shd w:fill="f5f5f5" w:val="clear"/>
            <w:tcMar>
              <w:top w:w="160.0" w:type="dxa"/>
              <w:left w:w="200.0" w:type="dxa"/>
              <w:bottom w:w="160.0" w:type="dxa"/>
              <w:right w:w="200.0" w:type="dxa"/>
            </w:tcMar>
            <w:vAlign w:val="top"/>
          </w:tcPr>
          <w:p w:rsidR="00000000" w:rsidDel="00000000" w:rsidP="00000000" w:rsidRDefault="00000000" w:rsidRPr="00000000" w14:paraId="000000F5">
            <w:pPr>
              <w:widowControl w:val="0"/>
              <w:rPr>
                <w:b w:val="1"/>
                <w:bCs w:val="1"/>
                <w:i w:val="1"/>
                <w:iCs w:val="1"/>
                <w:color w:val="555555"/>
              </w:rPr>
            </w:pPr>
            <w:r w:rsidDel="00000000" w:rsidR="00000000" w:rsidRPr="00000000">
              <w:rPr>
                <w:rtl w:val="0"/>
              </w:rPr>
            </w:r>
          </w:p>
          <w:p w:rsidR="00000000" w:rsidDel="00000000" w:rsidP="00000000" w:rsidRDefault="00000000" w:rsidRPr="00000000" w14:paraId="000000F6">
            <w:pPr>
              <w:widowControl w:val="0"/>
              <w:jc w:val="both"/>
              <w:rPr>
                <w:rFonts w:ascii="Times New Roman" w:cs="Times New Roman" w:eastAsia="Times New Roman" w:hAnsi="Times New Roman"/>
                <w:b w:val="1"/>
                <w:bCs w:val="1"/>
                <w:i w:val="1"/>
                <w:iCs w:val="1"/>
                <w:color w:val="555555"/>
              </w:rPr>
            </w:pPr>
            <w:r w:rsidDel="00000000" w:rsidR="00000000" w:rsidRPr="00000000">
              <w:rPr>
                <w:b w:val="1"/>
                <w:bCs w:val="1"/>
                <w:i w:val="1"/>
                <w:iCs w:val="1"/>
                <w:color w:val="555555"/>
                <w:rtl w:val="0"/>
              </w:rPr>
              <w:t xml:space="preserve">Abstract: [Pega aquí el Resumen Ejecutivo de tu artículo. Máximo 250 palabras en español e inglés]</w:t>
            </w:r>
            <w:r w:rsidDel="00000000" w:rsidR="00000000" w:rsidRPr="00000000">
              <w:rPr>
                <w:rtl w:val="0"/>
              </w:rPr>
            </w:r>
          </w:p>
          <w:p w:rsidR="00000000" w:rsidDel="00000000" w:rsidP="00000000" w:rsidRDefault="00000000" w:rsidRPr="00000000" w14:paraId="000000F7">
            <w:pPr>
              <w:widowControl w:val="0"/>
              <w:spacing w:before="120" w:lineRule="auto"/>
              <w:rPr>
                <w:rFonts w:ascii="Times New Roman" w:cs="Times New Roman" w:eastAsia="Times New Roman" w:hAnsi="Times New Roman"/>
                <w:b w:val="1"/>
                <w:bCs w:val="1"/>
                <w:i w:val="1"/>
                <w:iCs w:val="1"/>
                <w:color w:val="555555"/>
              </w:rPr>
            </w:pPr>
            <w:r w:rsidDel="00000000" w:rsidR="00000000" w:rsidRPr="00000000">
              <w:rPr>
                <w:rFonts w:ascii="Times New Roman" w:cs="Times New Roman" w:eastAsia="Times New Roman" w:hAnsi="Times New Roman"/>
                <w:b w:val="1"/>
                <w:bCs w:val="1"/>
                <w:i w:val="1"/>
                <w:iCs w:val="1"/>
                <w:color w:val="555555"/>
                <w:rtl w:val="0"/>
              </w:rPr>
              <w:t xml:space="preserve">Palabras clave / Keywords: [Palabra 1, Palabra 2, Palabra 3, Palabra 4]</w:t>
            </w:r>
          </w:p>
        </w:tc>
      </w:tr>
    </w:tbl>
    <w:p w:rsidR="00000000" w:rsidDel="00000000" w:rsidP="00000000" w:rsidRDefault="00000000" w:rsidRPr="00000000" w14:paraId="000000F8">
      <w:pPr>
        <w:widowControl w:val="0"/>
        <w:rPr>
          <w:b w:val="1"/>
          <w:bCs w:val="1"/>
          <w:i w:val="1"/>
          <w:iCs w:val="1"/>
          <w:color w:val="555555"/>
        </w:rPr>
      </w:pPr>
      <w:r w:rsidDel="00000000" w:rsidR="00000000" w:rsidRPr="00000000">
        <w:rPr>
          <w:rtl w:val="0"/>
        </w:rPr>
      </w:r>
    </w:p>
    <w:p w:rsidR="00000000" w:rsidDel="00000000" w:rsidP="00000000" w:rsidRDefault="00000000" w:rsidRPr="00000000" w14:paraId="000000F9">
      <w:pPr>
        <w:widowControl w:val="0"/>
        <w:spacing w:after="240" w:lineRule="auto"/>
        <w:rPr>
          <w:b w:val="1"/>
          <w:bCs w:val="1"/>
          <w:i w:val="1"/>
          <w:iCs w:val="1"/>
          <w:color w:val="555555"/>
        </w:rPr>
      </w:pPr>
      <w:r w:rsidDel="00000000" w:rsidR="00000000" w:rsidRPr="00000000">
        <w:rPr>
          <w:rtl w:val="0"/>
        </w:rPr>
      </w:r>
    </w:p>
    <w:tbl>
      <w:tblPr>
        <w:tblStyle w:val="Table30"/>
        <w:tblW w:w="10200.0" w:type="dxa"/>
        <w:jc w:val="left"/>
        <w:tblLayout w:type="fixed"/>
        <w:tblLook w:val="0600"/>
      </w:tblPr>
      <w:tblGrid>
        <w:gridCol w:w="5100"/>
        <w:gridCol w:w="5100"/>
        <w:tblGridChange w:id="0">
          <w:tblGrid>
            <w:gridCol w:w="5100"/>
            <w:gridCol w:w="5100"/>
          </w:tblGrid>
        </w:tblGridChange>
      </w:tblGrid>
      <w:tr>
        <w:trPr>
          <w:cantSplit w:val="0"/>
          <w:tblHeader w:val="0"/>
        </w:trPr>
        <w:tc>
          <w:tcPr>
            <w:shd w:fill="auto" w:val="clear"/>
            <w:tcMar>
              <w:top w:w="100.0" w:type="dxa"/>
              <w:left w:w="0.0" w:type="dxa"/>
              <w:bottom w:w="100.0" w:type="dxa"/>
              <w:right w:w="160.0" w:type="dxa"/>
            </w:tcMar>
            <w:vAlign w:val="top"/>
          </w:tcPr>
          <w:p w:rsidR="00000000" w:rsidDel="00000000" w:rsidP="00000000" w:rsidRDefault="00000000" w:rsidRPr="00000000" w14:paraId="000000FA">
            <w:pPr>
              <w:widowControl w:val="0"/>
              <w:rPr>
                <w:b w:val="1"/>
                <w:bCs w:val="1"/>
                <w:i w:val="1"/>
                <w:iCs w:val="1"/>
                <w:color w:val="555555"/>
              </w:rPr>
            </w:pPr>
            <w:r w:rsidDel="00000000" w:rsidR="00000000" w:rsidRPr="00000000">
              <w:rPr>
                <w:rtl w:val="0"/>
              </w:rPr>
            </w:r>
          </w:p>
          <w:p w:rsidR="00000000" w:rsidDel="00000000" w:rsidP="00000000" w:rsidRDefault="00000000" w:rsidRPr="00000000" w14:paraId="000000FB">
            <w:pPr>
              <w:widowControl w:val="0"/>
              <w:spacing w:after="160" w:lineRule="auto"/>
              <w:jc w:val="both"/>
              <w:rPr>
                <w:rFonts w:ascii="Times New Roman" w:cs="Times New Roman" w:eastAsia="Times New Roman" w:hAnsi="Times New Roman"/>
                <w:b w:val="1"/>
                <w:bCs w:val="1"/>
                <w:i w:val="1"/>
                <w:iCs w:val="1"/>
                <w:color w:val="555555"/>
              </w:rPr>
            </w:pPr>
            <w:r w:rsidDel="00000000" w:rsidR="00000000" w:rsidRPr="00000000">
              <w:rPr>
                <w:rFonts w:ascii="Times New Roman" w:cs="Times New Roman" w:eastAsia="Times New Roman" w:hAnsi="Times New Roman"/>
                <w:b w:val="1"/>
                <w:bCs w:val="1"/>
                <w:i w:val="1"/>
                <w:iCs w:val="1"/>
                <w:color w:val="555555"/>
                <w:rtl w:val="0"/>
              </w:rPr>
              <w:t xml:space="preserve">[Párrafos Iniciales de la Introducción y Planteamiento del Problema Gerencial]</w:t>
            </w:r>
          </w:p>
          <w:tbl>
            <w:tblPr>
              <w:tblStyle w:val="Table31"/>
              <w:jc w:val="left"/>
              <w:tblLayout w:type="fixed"/>
              <w:tblLook w:val="0600"/>
            </w:tblPr>
            <w:tblGrid>
              <w:gridCol w:w="4940"/>
              <w:tblGridChange w:id="0">
                <w:tblGrid>
                  <w:gridCol w:w="4940"/>
                </w:tblGrid>
              </w:tblGridChange>
            </w:tblGrid>
            <w:tr>
              <w:trPr>
                <w:cantSplit w:val="0"/>
                <w:tblHeader w:val="0"/>
              </w:trPr>
              <w:tc>
                <w:tcPr>
                  <w:shd w:fill="f9f9f9" w:val="clear"/>
                  <w:tcMar>
                    <w:top w:w="120.0" w:type="dxa"/>
                    <w:left w:w="160.0" w:type="dxa"/>
                    <w:bottom w:w="120.0" w:type="dxa"/>
                    <w:right w:w="160.0" w:type="dxa"/>
                  </w:tcMar>
                  <w:vAlign w:val="top"/>
                </w:tcPr>
                <w:p w:rsidR="00000000" w:rsidDel="00000000" w:rsidP="00000000" w:rsidRDefault="00000000" w:rsidRPr="00000000" w14:paraId="000000FC">
                  <w:pPr>
                    <w:widowControl w:val="0"/>
                    <w:rPr>
                      <w:rFonts w:ascii="Times New Roman" w:cs="Times New Roman" w:eastAsia="Times New Roman" w:hAnsi="Times New Roman"/>
                      <w:b w:val="1"/>
                      <w:bCs w:val="1"/>
                      <w:i w:val="1"/>
                      <w:iCs w:val="1"/>
                      <w:color w:val="555555"/>
                    </w:rPr>
                  </w:pPr>
                  <w:r w:rsidDel="00000000" w:rsidR="00000000" w:rsidRPr="00000000">
                    <w:rPr>
                      <w:rtl w:val="0"/>
                    </w:rPr>
                  </w:r>
                </w:p>
                <w:p w:rsidR="00000000" w:rsidDel="00000000" w:rsidP="00000000" w:rsidRDefault="00000000" w:rsidRPr="00000000" w14:paraId="000000FD">
                  <w:pPr>
                    <w:widowControl w:val="0"/>
                    <w:rPr>
                      <w:rFonts w:ascii="Georgia" w:cs="Georgia" w:eastAsia="Georgia" w:hAnsi="Georgia"/>
                      <w:b w:val="1"/>
                      <w:bCs w:val="1"/>
                      <w:i w:val="1"/>
                      <w:iCs w:val="1"/>
                      <w:color w:val="003366"/>
                      <w:sz w:val="24"/>
                      <w:szCs w:val="24"/>
                    </w:rPr>
                  </w:pPr>
                  <w:r w:rsidDel="00000000" w:rsidR="00000000" w:rsidRPr="00000000">
                    <w:rPr>
                      <w:rFonts w:ascii="Georgia" w:cs="Georgia" w:eastAsia="Georgia" w:hAnsi="Georgia"/>
                      <w:b w:val="1"/>
                      <w:bCs w:val="1"/>
                      <w:i w:val="1"/>
                      <w:iCs w:val="1"/>
                      <w:color w:val="003366"/>
                      <w:sz w:val="24"/>
                      <w:szCs w:val="24"/>
                      <w:rtl w:val="0"/>
                    </w:rPr>
                    <w:t xml:space="preserve">[Inserta una frase o cita teórica de impacto que rompa los párrafos de la columna izquierda en letra cursiva y tamaño 12]</w:t>
                  </w:r>
                </w:p>
              </w:tc>
            </w:tr>
          </w:tbl>
          <w:p w:rsidR="00000000" w:rsidDel="00000000" w:rsidP="00000000" w:rsidRDefault="00000000" w:rsidRPr="00000000" w14:paraId="000000FE">
            <w:pPr>
              <w:widowControl w:val="0"/>
              <w:jc w:val="both"/>
              <w:rPr>
                <w:rFonts w:ascii="Times New Roman" w:cs="Times New Roman" w:eastAsia="Times New Roman" w:hAnsi="Times New Roman"/>
                <w:b w:val="1"/>
                <w:bCs w:val="1"/>
                <w:i w:val="1"/>
                <w:iCs w:val="1"/>
                <w:color w:val="555555"/>
              </w:rPr>
            </w:pPr>
            <w:r w:rsidDel="00000000" w:rsidR="00000000" w:rsidRPr="00000000">
              <w:rPr>
                <w:rFonts w:ascii="Times New Roman" w:cs="Times New Roman" w:eastAsia="Times New Roman" w:hAnsi="Times New Roman"/>
                <w:b w:val="1"/>
                <w:bCs w:val="1"/>
                <w:i w:val="1"/>
                <w:iCs w:val="1"/>
                <w:color w:val="555555"/>
                <w:rtl w:val="0"/>
              </w:rPr>
              <w:t xml:space="preserve">[Párrafos de Continuación del Desarrollo Teórico - Columna Izquierda]</w:t>
            </w:r>
          </w:p>
        </w:tc>
        <w:tc>
          <w:tcPr>
            <w:shd w:fill="auto" w:val="clear"/>
            <w:tcMar>
              <w:top w:w="100.0" w:type="dxa"/>
              <w:left w:w="160.0" w:type="dxa"/>
              <w:bottom w:w="100.0" w:type="dxa"/>
              <w:right w:w="0.0" w:type="dxa"/>
            </w:tcMar>
            <w:vAlign w:val="top"/>
          </w:tcPr>
          <w:p w:rsidR="00000000" w:rsidDel="00000000" w:rsidP="00000000" w:rsidRDefault="00000000" w:rsidRPr="00000000" w14:paraId="000000FF">
            <w:pPr>
              <w:widowControl w:val="0"/>
              <w:rPr>
                <w:b w:val="1"/>
                <w:bCs w:val="1"/>
                <w:i w:val="1"/>
                <w:iCs w:val="1"/>
                <w:color w:val="555555"/>
              </w:rPr>
            </w:pPr>
            <w:r w:rsidDel="00000000" w:rsidR="00000000" w:rsidRPr="00000000">
              <w:rPr>
                <w:rtl w:val="0"/>
              </w:rPr>
            </w:r>
          </w:p>
          <w:p w:rsidR="00000000" w:rsidDel="00000000" w:rsidP="00000000" w:rsidRDefault="00000000" w:rsidRPr="00000000" w14:paraId="00000100">
            <w:pPr>
              <w:widowControl w:val="0"/>
              <w:spacing w:after="160" w:lineRule="auto"/>
              <w:jc w:val="both"/>
              <w:rPr>
                <w:rFonts w:ascii="Times New Roman" w:cs="Times New Roman" w:eastAsia="Times New Roman" w:hAnsi="Times New Roman"/>
                <w:b w:val="1"/>
                <w:bCs w:val="1"/>
                <w:i w:val="1"/>
                <w:iCs w:val="1"/>
                <w:color w:val="555555"/>
              </w:rPr>
            </w:pPr>
            <w:r w:rsidDel="00000000" w:rsidR="00000000" w:rsidRPr="00000000">
              <w:rPr>
                <w:rFonts w:ascii="Times New Roman" w:cs="Times New Roman" w:eastAsia="Times New Roman" w:hAnsi="Times New Roman"/>
                <w:b w:val="1"/>
                <w:bCs w:val="1"/>
                <w:i w:val="1"/>
                <w:iCs w:val="1"/>
                <w:color w:val="555555"/>
                <w:rtl w:val="0"/>
              </w:rPr>
              <w:t xml:space="preserve">[Párrafos de Análisis Crítico y Discusión Gerencial]</w:t>
            </w:r>
          </w:p>
          <w:tbl>
            <w:tblPr>
              <w:tblStyle w:val="Table32"/>
              <w:jc w:val="left"/>
              <w:tblBorders>
                <w:top w:color="003366" w:space="0" w:sz="8" w:val="single"/>
                <w:left w:color="003366" w:space="0" w:sz="8" w:val="single"/>
                <w:bottom w:color="003366" w:space="0" w:sz="8" w:val="single"/>
                <w:right w:color="003366" w:space="0" w:sz="8" w:val="single"/>
                <w:insideH w:color="003366" w:space="0" w:sz="8" w:val="single"/>
                <w:insideV w:color="003366" w:space="0" w:sz="8" w:val="single"/>
              </w:tblBorders>
              <w:tblLayout w:type="fixed"/>
              <w:tblLook w:val="0600"/>
            </w:tblPr>
            <w:tblGrid>
              <w:gridCol w:w="4940"/>
              <w:tblGridChange w:id="0">
                <w:tblGrid>
                  <w:gridCol w:w="4940"/>
                </w:tblGrid>
              </w:tblGridChange>
            </w:tblGrid>
            <w:tr>
              <w:trPr>
                <w:cantSplit w:val="0"/>
                <w:tblHeader w:val="0"/>
              </w:trPr>
              <w:tc>
                <w:tcPr>
                  <w:shd w:fill="auto" w:val="clear"/>
                  <w:tcMar>
                    <w:top w:w="120.0" w:type="dxa"/>
                    <w:left w:w="160.0" w:type="dxa"/>
                    <w:bottom w:w="120.0" w:type="dxa"/>
                    <w:right w:w="160.0" w:type="dxa"/>
                  </w:tcMar>
                  <w:vAlign w:val="top"/>
                </w:tcPr>
                <w:p w:rsidR="00000000" w:rsidDel="00000000" w:rsidP="00000000" w:rsidRDefault="00000000" w:rsidRPr="00000000" w14:paraId="00000101">
                  <w:pPr>
                    <w:widowControl w:val="0"/>
                    <w:rPr>
                      <w:rFonts w:ascii="Times New Roman" w:cs="Times New Roman" w:eastAsia="Times New Roman" w:hAnsi="Times New Roman"/>
                      <w:b w:val="1"/>
                      <w:bCs w:val="1"/>
                      <w:i w:val="1"/>
                      <w:iCs w:val="1"/>
                      <w:color w:val="555555"/>
                    </w:rPr>
                  </w:pPr>
                  <w:r w:rsidDel="00000000" w:rsidR="00000000" w:rsidRPr="00000000">
                    <w:rPr>
                      <w:rtl w:val="0"/>
                    </w:rPr>
                  </w:r>
                </w:p>
                <w:p w:rsidR="00000000" w:rsidDel="00000000" w:rsidP="00000000" w:rsidRDefault="00000000" w:rsidRPr="00000000" w14:paraId="00000102">
                  <w:pPr>
                    <w:widowControl w:val="0"/>
                    <w:jc w:val="center"/>
                    <w:rPr>
                      <w:rFonts w:ascii="Georgia" w:cs="Georgia" w:eastAsia="Georgia" w:hAnsi="Georgia"/>
                      <w:b w:val="1"/>
                      <w:bCs w:val="1"/>
                      <w:i w:val="1"/>
                      <w:iCs w:val="1"/>
                      <w:color w:val="003366"/>
                      <w:sz w:val="24"/>
                      <w:szCs w:val="24"/>
                    </w:rPr>
                  </w:pPr>
                  <w:r w:rsidDel="00000000" w:rsidR="00000000" w:rsidRPr="00000000">
                    <w:rPr>
                      <w:rFonts w:ascii="Georgia" w:cs="Georgia" w:eastAsia="Georgia" w:hAnsi="Georgia"/>
                      <w:b w:val="1"/>
                      <w:bCs w:val="1"/>
                      <w:i w:val="1"/>
                      <w:iCs w:val="1"/>
                      <w:color w:val="003366"/>
                      <w:sz w:val="24"/>
                      <w:szCs w:val="24"/>
                      <w:rtl w:val="0"/>
                    </w:rPr>
                    <w:t xml:space="preserve">[Inserta una segunda frase o conclusión clave que rompa los párrafos de la columna derecha en letra cursiva, negrita y tamaño 12]</w:t>
                  </w:r>
                </w:p>
              </w:tc>
            </w:tr>
          </w:tbl>
          <w:p w:rsidR="00000000" w:rsidDel="00000000" w:rsidP="00000000" w:rsidRDefault="00000000" w:rsidRPr="00000000" w14:paraId="00000103">
            <w:pPr>
              <w:widowControl w:val="0"/>
              <w:jc w:val="both"/>
              <w:rPr>
                <w:rFonts w:ascii="Times New Roman" w:cs="Times New Roman" w:eastAsia="Times New Roman" w:hAnsi="Times New Roman"/>
                <w:b w:val="1"/>
                <w:bCs w:val="1"/>
                <w:i w:val="1"/>
                <w:iCs w:val="1"/>
                <w:color w:val="555555"/>
              </w:rPr>
            </w:pPr>
            <w:r w:rsidDel="00000000" w:rsidR="00000000" w:rsidRPr="00000000">
              <w:rPr>
                <w:rFonts w:ascii="Times New Roman" w:cs="Times New Roman" w:eastAsia="Times New Roman" w:hAnsi="Times New Roman"/>
                <w:b w:val="1"/>
                <w:bCs w:val="1"/>
                <w:i w:val="1"/>
                <w:iCs w:val="1"/>
                <w:color w:val="555555"/>
                <w:rtl w:val="0"/>
              </w:rPr>
              <w:t xml:space="preserve">[Párrafos de Conclusiones Finales y Recomendaciones para la Toma de Decisiones]</w:t>
            </w:r>
          </w:p>
        </w:tc>
      </w:tr>
    </w:tbl>
    <w:p w:rsidR="00000000" w:rsidDel="00000000" w:rsidP="00000000" w:rsidRDefault="00000000" w:rsidRPr="00000000" w14:paraId="00000104">
      <w:pPr>
        <w:widowControl w:val="0"/>
        <w:rPr>
          <w:b w:val="1"/>
          <w:bCs w:val="1"/>
          <w:i w:val="1"/>
          <w:iCs w:val="1"/>
          <w:color w:val="555555"/>
        </w:rPr>
      </w:pPr>
      <w:r w:rsidDel="00000000" w:rsidR="00000000" w:rsidRPr="00000000">
        <w:rPr>
          <w:rtl w:val="0"/>
        </w:rPr>
      </w:r>
    </w:p>
    <w:p w:rsidR="00000000" w:rsidDel="00000000" w:rsidP="00000000" w:rsidRDefault="00000000" w:rsidRPr="00000000" w14:paraId="00000105">
      <w:pPr>
        <w:widowControl w:val="0"/>
        <w:spacing w:after="240" w:lineRule="auto"/>
        <w:rPr>
          <w:b w:val="1"/>
          <w:bCs w:val="1"/>
          <w:i w:val="1"/>
          <w:iCs w:val="1"/>
          <w:color w:val="555555"/>
        </w:rPr>
      </w:pPr>
      <w:r w:rsidDel="00000000" w:rsidR="00000000" w:rsidRPr="00000000">
        <w:rPr>
          <w:rtl w:val="0"/>
        </w:rPr>
      </w:r>
    </w:p>
    <w:p w:rsidR="00000000" w:rsidDel="00000000" w:rsidP="00000000" w:rsidRDefault="00000000" w:rsidRPr="00000000" w14:paraId="00000106">
      <w:pPr>
        <w:widowControl w:val="0"/>
        <w:spacing w:after="120" w:before="240" w:lineRule="auto"/>
        <w:rPr>
          <w:b w:val="1"/>
          <w:bCs w:val="1"/>
          <w:i w:val="1"/>
          <w:iCs w:val="1"/>
          <w:color w:val="003366"/>
          <w:sz w:val="24"/>
          <w:szCs w:val="24"/>
        </w:rPr>
      </w:pPr>
      <w:r w:rsidDel="00000000" w:rsidR="00000000" w:rsidRPr="00000000">
        <w:rPr>
          <w:b w:val="1"/>
          <w:bCs w:val="1"/>
          <w:i w:val="1"/>
          <w:iCs w:val="1"/>
          <w:color w:val="003366"/>
          <w:sz w:val="24"/>
          <w:szCs w:val="24"/>
          <w:rtl w:val="0"/>
        </w:rPr>
        <w:t xml:space="preserve">Referencias Bibliográficas (Normas APA 7ma Edición)</w:t>
      </w:r>
    </w:p>
    <w:p w:rsidR="00000000" w:rsidDel="00000000" w:rsidP="00000000" w:rsidRDefault="00000000" w:rsidRPr="00000000" w14:paraId="00000107">
      <w:pPr>
        <w:widowControl w:val="0"/>
        <w:jc w:val="both"/>
        <w:rPr>
          <w:rFonts w:ascii="Times New Roman" w:cs="Times New Roman" w:eastAsia="Times New Roman" w:hAnsi="Times New Roman"/>
          <w:b w:val="1"/>
          <w:bCs w:val="1"/>
          <w:i w:val="1"/>
          <w:iCs w:val="1"/>
          <w:color w:val="003366"/>
          <w:sz w:val="20"/>
          <w:szCs w:val="20"/>
        </w:rPr>
      </w:pPr>
      <w:r w:rsidDel="00000000" w:rsidR="00000000" w:rsidRPr="00000000">
        <w:rPr>
          <w:rFonts w:ascii="Times New Roman" w:cs="Times New Roman" w:eastAsia="Times New Roman" w:hAnsi="Times New Roman"/>
          <w:b w:val="1"/>
          <w:bCs w:val="1"/>
          <w:i w:val="1"/>
          <w:iCs w:val="1"/>
          <w:color w:val="003366"/>
          <w:sz w:val="20"/>
          <w:szCs w:val="20"/>
          <w:rtl w:val="0"/>
        </w:rPr>
        <w:t xml:space="preserve">[Coloca aquí la lista de fuentes citadas por este autor en estricto orden alfabético. Recuerda aplicar el formato de sangría francesa requerido por APA 7ma: Apellido, A. (Año). Título del artículo o libro...]</w:t>
      </w:r>
    </w:p>
    <w:p w:rsidR="00000000" w:rsidDel="00000000" w:rsidP="00000000" w:rsidRDefault="00000000" w:rsidRPr="00000000" w14:paraId="00000108">
      <w:pPr>
        <w:widowControl w:val="0"/>
        <w:rPr>
          <w:rFonts w:ascii="Times New Roman" w:cs="Times New Roman" w:eastAsia="Times New Roman" w:hAnsi="Times New Roman"/>
          <w:b w:val="1"/>
          <w:bCs w:val="1"/>
          <w:i w:val="1"/>
          <w:iCs w:val="1"/>
          <w:color w:val="003366"/>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1"/>
          <w:bCs w:val="1"/>
          <w:i w:val="1"/>
          <w:iCs w:val="1"/>
          <w:color w:val="003366"/>
          <w:sz w:val="44"/>
          <w:szCs w:val="44"/>
        </w:rPr>
      </w:pPr>
      <w:r w:rsidDel="00000000" w:rsidR="00000000" w:rsidRPr="00000000">
        <w:rPr>
          <w:rFonts w:ascii="Arial" w:cs="Arial" w:eastAsia="Arial" w:hAnsi="Arial"/>
          <w:b w:val="1"/>
          <w:bCs w:val="1"/>
          <w:i w:val="1"/>
          <w:iCs w:val="1"/>
          <w:color w:val="003366"/>
          <w:sz w:val="44"/>
          <w:szCs w:val="44"/>
          <w:rtl w:val="0"/>
        </w:rPr>
        <w:t xml:space="preserve">[Escribe el Título de Impacto Gerencial para el Artículo 5 Aquí]</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76" w:lineRule="auto"/>
        <w:ind w:left="0" w:right="0" w:firstLine="0"/>
        <w:jc w:val="left"/>
        <w:rPr>
          <w:rFonts w:ascii="Arial" w:cs="Arial" w:eastAsia="Arial" w:hAnsi="Arial"/>
          <w:b w:val="1"/>
          <w:bCs w:val="1"/>
          <w:i w:val="1"/>
          <w:iCs w:val="1"/>
          <w:color w:val="555555"/>
          <w:sz w:val="22"/>
          <w:szCs w:val="22"/>
        </w:rPr>
      </w:pPr>
      <w:r w:rsidDel="00000000" w:rsidR="00000000" w:rsidRPr="00000000">
        <w:rPr>
          <w:rFonts w:ascii="Arial" w:cs="Arial" w:eastAsia="Arial" w:hAnsi="Arial"/>
          <w:b w:val="1"/>
          <w:bCs w:val="1"/>
          <w:i w:val="1"/>
          <w:iCs w:val="1"/>
          <w:color w:val="555555"/>
          <w:sz w:val="22"/>
          <w:szCs w:val="22"/>
          <w:rtl w:val="0"/>
        </w:rPr>
        <w:t xml:space="preserve">Por: [Escribe el Nombre del Integrante 5 Aquí]</w:t>
      </w:r>
    </w:p>
    <w:tbl>
      <w:tblPr>
        <w:tblStyle w:val="Table33"/>
        <w:jc w:val="left"/>
        <w:tblBorders>
          <w:top w:color="cccccc" w:space="0" w:sz="8" w:val="single"/>
          <w:left w:color="cccccc" w:space="0" w:sz="8" w:val="single"/>
          <w:bottom w:color="cccccc" w:space="0" w:sz="8" w:val="single"/>
          <w:right w:color="cccccc" w:space="0" w:sz="8" w:val="single"/>
          <w:insideH w:color="cccccc" w:space="0" w:sz="8" w:val="single"/>
          <w:insideV w:color="cccccc" w:space="0" w:sz="8" w:val="single"/>
        </w:tblBorders>
        <w:tblLayout w:type="fixed"/>
        <w:tblLook w:val="0600"/>
      </w:tblPr>
      <w:tblGrid>
        <w:gridCol w:w="10540"/>
        <w:tblGridChange w:id="0">
          <w:tblGrid>
            <w:gridCol w:w="10540"/>
          </w:tblGrid>
        </w:tblGridChange>
      </w:tblGrid>
      <w:tr>
        <w:trPr>
          <w:cantSplit w:val="0"/>
          <w:tblHeader w:val="0"/>
        </w:trPr>
        <w:tc>
          <w:tcPr>
            <w:shd w:fill="f5f5f5" w:val="clear"/>
            <w:tcMar>
              <w:top w:w="160.0" w:type="dxa"/>
              <w:left w:w="200.0" w:type="dxa"/>
              <w:bottom w:w="160.0" w:type="dxa"/>
              <w:right w:w="20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1"/>
                <w:iCs w:val="1"/>
                <w:color w:val="555555"/>
                <w:sz w:val="22"/>
                <w:szCs w:val="22"/>
              </w:rPr>
            </w:pPr>
            <w:r w:rsidDel="00000000" w:rsidR="00000000" w:rsidRPr="00000000">
              <w:rPr>
                <w:rtl w:val="0"/>
              </w:rPr>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i w:val="1"/>
                <w:iCs w:val="1"/>
                <w:color w:val="555555"/>
                <w:sz w:val="22"/>
                <w:szCs w:val="22"/>
              </w:rPr>
            </w:pPr>
            <w:r w:rsidDel="00000000" w:rsidR="00000000" w:rsidRPr="00000000">
              <w:rPr>
                <w:rFonts w:ascii="Arial" w:cs="Arial" w:eastAsia="Arial" w:hAnsi="Arial"/>
                <w:b w:val="1"/>
                <w:bCs w:val="1"/>
                <w:i w:val="1"/>
                <w:iCs w:val="1"/>
                <w:color w:val="555555"/>
                <w:sz w:val="22"/>
                <w:szCs w:val="22"/>
                <w:rtl w:val="0"/>
              </w:rPr>
              <w:t xml:space="preserve">Abstract: [Pega aquí el Resumen Ejecutivo de tu artículo. Máximo 250 palabras en español e inglés]</w:t>
            </w:r>
            <w:r w:rsidDel="00000000" w:rsidR="00000000" w:rsidRPr="00000000">
              <w:rPr>
                <w:rtl w:val="0"/>
              </w:rPr>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rFonts w:ascii="Times New Roman" w:cs="Times New Roman" w:eastAsia="Times New Roman" w:hAnsi="Times New Roman"/>
                <w:b w:val="1"/>
                <w:bCs w:val="1"/>
                <w:i w:val="1"/>
                <w:iCs w:val="1"/>
                <w:color w:val="555555"/>
                <w:sz w:val="22"/>
                <w:szCs w:val="22"/>
              </w:rPr>
            </w:pPr>
            <w:r w:rsidDel="00000000" w:rsidR="00000000" w:rsidRPr="00000000">
              <w:rPr>
                <w:rFonts w:ascii="Times New Roman" w:cs="Times New Roman" w:eastAsia="Times New Roman" w:hAnsi="Times New Roman"/>
                <w:b w:val="1"/>
                <w:bCs w:val="1"/>
                <w:i w:val="1"/>
                <w:iCs w:val="1"/>
                <w:color w:val="555555"/>
                <w:sz w:val="22"/>
                <w:szCs w:val="22"/>
                <w:rtl w:val="0"/>
              </w:rPr>
              <w:t xml:space="preserve">Palabras clave / Keywords: [Palabra 1, Palabra 2, Palabra 3, Palabra 4]</w:t>
            </w:r>
          </w:p>
        </w:tc>
      </w:tr>
    </w:tbl>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1"/>
          <w:iCs w:val="1"/>
          <w:color w:val="555555"/>
          <w:sz w:val="22"/>
          <w:szCs w:val="22"/>
        </w:rPr>
      </w:pPr>
      <w:r w:rsidDel="00000000" w:rsidR="00000000" w:rsidRPr="00000000">
        <w:rPr>
          <w:rtl w:val="0"/>
        </w:rPr>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76" w:lineRule="auto"/>
        <w:ind w:left="0" w:right="0" w:firstLine="0"/>
        <w:jc w:val="left"/>
        <w:rPr>
          <w:rFonts w:ascii="Arial" w:cs="Arial" w:eastAsia="Arial" w:hAnsi="Arial"/>
          <w:b w:val="1"/>
          <w:bCs w:val="1"/>
          <w:i w:val="1"/>
          <w:iCs w:val="1"/>
          <w:color w:val="555555"/>
          <w:sz w:val="22"/>
          <w:szCs w:val="22"/>
        </w:rPr>
      </w:pPr>
      <w:r w:rsidDel="00000000" w:rsidR="00000000" w:rsidRPr="00000000">
        <w:rPr>
          <w:rtl w:val="0"/>
        </w:rPr>
      </w:r>
    </w:p>
    <w:tbl>
      <w:tblPr>
        <w:tblStyle w:val="Table34"/>
        <w:tblW w:w="10200.0" w:type="dxa"/>
        <w:jc w:val="left"/>
        <w:tblLayout w:type="fixed"/>
        <w:tblLook w:val="0600"/>
      </w:tblPr>
      <w:tblGrid>
        <w:gridCol w:w="5100"/>
        <w:gridCol w:w="5100"/>
        <w:tblGridChange w:id="0">
          <w:tblGrid>
            <w:gridCol w:w="5100"/>
            <w:gridCol w:w="5100"/>
          </w:tblGrid>
        </w:tblGridChange>
      </w:tblGrid>
      <w:tr>
        <w:trPr>
          <w:cantSplit w:val="0"/>
          <w:tblHeader w:val="0"/>
        </w:trPr>
        <w:tc>
          <w:tcPr>
            <w:shd w:fill="auto" w:val="clear"/>
            <w:tcMar>
              <w:top w:w="100.0" w:type="dxa"/>
              <w:left w:w="0.0" w:type="dxa"/>
              <w:bottom w:w="100.0" w:type="dxa"/>
              <w:right w:w="16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1"/>
                <w:iCs w:val="1"/>
                <w:color w:val="555555"/>
                <w:sz w:val="22"/>
                <w:szCs w:val="22"/>
              </w:rPr>
            </w:pPr>
            <w:r w:rsidDel="00000000" w:rsidR="00000000" w:rsidRPr="00000000">
              <w:rPr>
                <w:rtl w:val="0"/>
              </w:rPr>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0" w:right="0" w:firstLine="0"/>
              <w:jc w:val="both"/>
              <w:rPr>
                <w:rFonts w:ascii="Times New Roman" w:cs="Times New Roman" w:eastAsia="Times New Roman" w:hAnsi="Times New Roman"/>
                <w:b w:val="1"/>
                <w:bCs w:val="1"/>
                <w:i w:val="1"/>
                <w:iCs w:val="1"/>
                <w:color w:val="555555"/>
                <w:sz w:val="22"/>
                <w:szCs w:val="22"/>
              </w:rPr>
            </w:pPr>
            <w:r w:rsidDel="00000000" w:rsidR="00000000" w:rsidRPr="00000000">
              <w:rPr>
                <w:rFonts w:ascii="Times New Roman" w:cs="Times New Roman" w:eastAsia="Times New Roman" w:hAnsi="Times New Roman"/>
                <w:b w:val="1"/>
                <w:bCs w:val="1"/>
                <w:i w:val="1"/>
                <w:iCs w:val="1"/>
                <w:color w:val="555555"/>
                <w:sz w:val="22"/>
                <w:szCs w:val="22"/>
                <w:rtl w:val="0"/>
              </w:rPr>
              <w:t xml:space="preserve">[Párrafos Iniciales de la Introducción y Planteamiento del Problema Gerencial]</w:t>
            </w:r>
          </w:p>
          <w:tbl>
            <w:tblPr>
              <w:tblStyle w:val="Table35"/>
              <w:jc w:val="left"/>
              <w:tblLayout w:type="fixed"/>
              <w:tblLook w:val="0600"/>
            </w:tblPr>
            <w:tblGrid>
              <w:gridCol w:w="4940"/>
              <w:tblGridChange w:id="0">
                <w:tblGrid>
                  <w:gridCol w:w="4940"/>
                </w:tblGrid>
              </w:tblGridChange>
            </w:tblGrid>
            <w:tr>
              <w:trPr>
                <w:cantSplit w:val="0"/>
                <w:tblHeader w:val="0"/>
              </w:trPr>
              <w:tc>
                <w:tcPr>
                  <w:shd w:fill="f9f9f9" w:val="clear"/>
                  <w:tcMar>
                    <w:top w:w="120.0" w:type="dxa"/>
                    <w:left w:w="160.0" w:type="dxa"/>
                    <w:bottom w:w="120.0" w:type="dxa"/>
                    <w:right w:w="16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1"/>
                      <w:iCs w:val="1"/>
                      <w:color w:val="555555"/>
                      <w:sz w:val="22"/>
                      <w:szCs w:val="22"/>
                    </w:rPr>
                  </w:pPr>
                  <w:r w:rsidDel="00000000" w:rsidR="00000000" w:rsidRPr="00000000">
                    <w:rPr>
                      <w:rtl w:val="0"/>
                    </w:rPr>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eorgia" w:cs="Georgia" w:eastAsia="Georgia" w:hAnsi="Georgia"/>
                      <w:b w:val="1"/>
                      <w:bCs w:val="1"/>
                      <w:i w:val="1"/>
                      <w:iCs w:val="1"/>
                      <w:color w:val="003366"/>
                      <w:sz w:val="24"/>
                      <w:szCs w:val="24"/>
                    </w:rPr>
                  </w:pPr>
                  <w:r w:rsidDel="00000000" w:rsidR="00000000" w:rsidRPr="00000000">
                    <w:rPr>
                      <w:rFonts w:ascii="Georgia" w:cs="Georgia" w:eastAsia="Georgia" w:hAnsi="Georgia"/>
                      <w:b w:val="1"/>
                      <w:bCs w:val="1"/>
                      <w:i w:val="1"/>
                      <w:iCs w:val="1"/>
                      <w:color w:val="003366"/>
                      <w:sz w:val="24"/>
                      <w:szCs w:val="24"/>
                      <w:rtl w:val="0"/>
                    </w:rPr>
                    <w:t xml:space="preserve">[Inserta una frase o cita teórica de impacto que rompa los párrafos de la columna izquierda en letra cursiva y tamaño 12]</w:t>
                  </w:r>
                </w:p>
              </w:tc>
            </w:tr>
          </w:tbl>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i w:val="1"/>
                <w:iCs w:val="1"/>
                <w:color w:val="555555"/>
                <w:sz w:val="22"/>
                <w:szCs w:val="22"/>
              </w:rPr>
            </w:pPr>
            <w:r w:rsidDel="00000000" w:rsidR="00000000" w:rsidRPr="00000000">
              <w:rPr>
                <w:rFonts w:ascii="Times New Roman" w:cs="Times New Roman" w:eastAsia="Times New Roman" w:hAnsi="Times New Roman"/>
                <w:b w:val="1"/>
                <w:bCs w:val="1"/>
                <w:i w:val="1"/>
                <w:iCs w:val="1"/>
                <w:color w:val="555555"/>
                <w:sz w:val="22"/>
                <w:szCs w:val="22"/>
                <w:rtl w:val="0"/>
              </w:rPr>
              <w:t xml:space="preserve">[Párrafos de Continuación del Desarrollo Teórico - Columna Izquierda]</w:t>
            </w:r>
          </w:p>
        </w:tc>
        <w:tc>
          <w:tcPr>
            <w:shd w:fill="auto" w:val="clear"/>
            <w:tcMar>
              <w:top w:w="100.0" w:type="dxa"/>
              <w:left w:w="160.0" w:type="dxa"/>
              <w:bottom w:w="100.0" w:type="dxa"/>
              <w:right w:w="0.0" w:type="dxa"/>
            </w:tcMa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1"/>
                <w:iCs w:val="1"/>
                <w:color w:val="555555"/>
                <w:sz w:val="22"/>
                <w:szCs w:val="22"/>
              </w:rPr>
            </w:pPr>
            <w:r w:rsidDel="00000000" w:rsidR="00000000" w:rsidRPr="00000000">
              <w:rPr>
                <w:rtl w:val="0"/>
              </w:rPr>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0" w:right="0" w:firstLine="0"/>
              <w:jc w:val="both"/>
              <w:rPr>
                <w:rFonts w:ascii="Times New Roman" w:cs="Times New Roman" w:eastAsia="Times New Roman" w:hAnsi="Times New Roman"/>
                <w:b w:val="1"/>
                <w:bCs w:val="1"/>
                <w:i w:val="1"/>
                <w:iCs w:val="1"/>
                <w:color w:val="555555"/>
                <w:sz w:val="22"/>
                <w:szCs w:val="22"/>
              </w:rPr>
            </w:pPr>
            <w:r w:rsidDel="00000000" w:rsidR="00000000" w:rsidRPr="00000000">
              <w:rPr>
                <w:rFonts w:ascii="Times New Roman" w:cs="Times New Roman" w:eastAsia="Times New Roman" w:hAnsi="Times New Roman"/>
                <w:b w:val="1"/>
                <w:bCs w:val="1"/>
                <w:i w:val="1"/>
                <w:iCs w:val="1"/>
                <w:color w:val="555555"/>
                <w:sz w:val="22"/>
                <w:szCs w:val="22"/>
                <w:rtl w:val="0"/>
              </w:rPr>
              <w:t xml:space="preserve">[Párrafos de Análisis Crítico y Discusión Gerencial]</w:t>
            </w:r>
          </w:p>
          <w:tbl>
            <w:tblPr>
              <w:tblStyle w:val="Table36"/>
              <w:jc w:val="left"/>
              <w:tblBorders>
                <w:top w:color="003366" w:space="0" w:sz="8" w:val="single"/>
                <w:left w:color="003366" w:space="0" w:sz="8" w:val="single"/>
                <w:bottom w:color="003366" w:space="0" w:sz="8" w:val="single"/>
                <w:right w:color="003366" w:space="0" w:sz="8" w:val="single"/>
                <w:insideH w:color="003366" w:space="0" w:sz="8" w:val="single"/>
                <w:insideV w:color="003366" w:space="0" w:sz="8" w:val="single"/>
              </w:tblBorders>
              <w:tblLayout w:type="fixed"/>
              <w:tblLook w:val="0600"/>
            </w:tblPr>
            <w:tblGrid>
              <w:gridCol w:w="4940"/>
              <w:tblGridChange w:id="0">
                <w:tblGrid>
                  <w:gridCol w:w="4940"/>
                </w:tblGrid>
              </w:tblGridChange>
            </w:tblGrid>
            <w:tr>
              <w:trPr>
                <w:cantSplit w:val="0"/>
                <w:tblHeader w:val="0"/>
              </w:trPr>
              <w:tc>
                <w:tcPr>
                  <w:shd w:fill="auto" w:val="clear"/>
                  <w:tcMar>
                    <w:top w:w="120.0" w:type="dxa"/>
                    <w:left w:w="160.0" w:type="dxa"/>
                    <w:bottom w:w="120.0" w:type="dxa"/>
                    <w:right w:w="160.0" w:type="dxa"/>
                  </w:tcMar>
                  <w:vAlign w:val="top"/>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1"/>
                      <w:iCs w:val="1"/>
                      <w:color w:val="555555"/>
                      <w:sz w:val="22"/>
                      <w:szCs w:val="22"/>
                    </w:rPr>
                  </w:pPr>
                  <w:r w:rsidDel="00000000" w:rsidR="00000000" w:rsidRPr="00000000">
                    <w:rPr>
                      <w:rtl w:val="0"/>
                    </w:rPr>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Georgia" w:cs="Georgia" w:eastAsia="Georgia" w:hAnsi="Georgia"/>
                      <w:b w:val="1"/>
                      <w:bCs w:val="1"/>
                      <w:i w:val="1"/>
                      <w:iCs w:val="1"/>
                      <w:color w:val="003366"/>
                      <w:sz w:val="24"/>
                      <w:szCs w:val="24"/>
                    </w:rPr>
                  </w:pPr>
                  <w:r w:rsidDel="00000000" w:rsidR="00000000" w:rsidRPr="00000000">
                    <w:rPr>
                      <w:rFonts w:ascii="Georgia" w:cs="Georgia" w:eastAsia="Georgia" w:hAnsi="Georgia"/>
                      <w:b w:val="1"/>
                      <w:bCs w:val="1"/>
                      <w:i w:val="1"/>
                      <w:iCs w:val="1"/>
                      <w:color w:val="003366"/>
                      <w:sz w:val="24"/>
                      <w:szCs w:val="24"/>
                      <w:rtl w:val="0"/>
                    </w:rPr>
                    <w:t xml:space="preserve">[Inserta una segunda frase o conclusión clave que rompa los párrafos de la columna derecha en letra cursiva, negrita y tamaño 12]</w:t>
                  </w:r>
                </w:p>
              </w:tc>
            </w:tr>
          </w:tbl>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i w:val="1"/>
                <w:iCs w:val="1"/>
                <w:color w:val="555555"/>
                <w:sz w:val="22"/>
                <w:szCs w:val="22"/>
              </w:rPr>
            </w:pPr>
            <w:r w:rsidDel="00000000" w:rsidR="00000000" w:rsidRPr="00000000">
              <w:rPr>
                <w:rFonts w:ascii="Times New Roman" w:cs="Times New Roman" w:eastAsia="Times New Roman" w:hAnsi="Times New Roman"/>
                <w:b w:val="1"/>
                <w:bCs w:val="1"/>
                <w:i w:val="1"/>
                <w:iCs w:val="1"/>
                <w:color w:val="555555"/>
                <w:sz w:val="22"/>
                <w:szCs w:val="22"/>
                <w:rtl w:val="0"/>
              </w:rPr>
              <w:t xml:space="preserve">[Párrafos de Conclusiones Finales y Recomendaciones para la Toma de Decisiones]</w:t>
            </w:r>
          </w:p>
        </w:tc>
      </w:tr>
    </w:tbl>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1"/>
          <w:iCs w:val="1"/>
          <w:color w:val="555555"/>
          <w:sz w:val="22"/>
          <w:szCs w:val="22"/>
        </w:rPr>
      </w:pPr>
      <w:r w:rsidDel="00000000" w:rsidR="00000000" w:rsidRPr="00000000">
        <w:rPr>
          <w:rtl w:val="0"/>
        </w:rPr>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76" w:lineRule="auto"/>
        <w:ind w:left="0" w:right="0" w:firstLine="0"/>
        <w:jc w:val="left"/>
        <w:rPr>
          <w:rFonts w:ascii="Arial" w:cs="Arial" w:eastAsia="Arial" w:hAnsi="Arial"/>
          <w:b w:val="1"/>
          <w:bCs w:val="1"/>
          <w:i w:val="1"/>
          <w:iCs w:val="1"/>
          <w:color w:val="555555"/>
          <w:sz w:val="22"/>
          <w:szCs w:val="22"/>
        </w:rPr>
      </w:pPr>
      <w:r w:rsidDel="00000000" w:rsidR="00000000" w:rsidRPr="00000000">
        <w:rPr>
          <w:rtl w:val="0"/>
        </w:rPr>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240" w:line="276" w:lineRule="auto"/>
        <w:ind w:left="0" w:right="0" w:firstLine="0"/>
        <w:jc w:val="left"/>
        <w:rPr>
          <w:rFonts w:ascii="Arial" w:cs="Arial" w:eastAsia="Arial" w:hAnsi="Arial"/>
          <w:b w:val="1"/>
          <w:bCs w:val="1"/>
          <w:i w:val="1"/>
          <w:iCs w:val="1"/>
          <w:color w:val="003366"/>
          <w:sz w:val="24"/>
          <w:szCs w:val="24"/>
        </w:rPr>
      </w:pPr>
      <w:r w:rsidDel="00000000" w:rsidR="00000000" w:rsidRPr="00000000">
        <w:rPr>
          <w:rFonts w:ascii="Arial" w:cs="Arial" w:eastAsia="Arial" w:hAnsi="Arial"/>
          <w:b w:val="1"/>
          <w:bCs w:val="1"/>
          <w:i w:val="1"/>
          <w:iCs w:val="1"/>
          <w:color w:val="003366"/>
          <w:sz w:val="24"/>
          <w:szCs w:val="24"/>
          <w:rtl w:val="0"/>
        </w:rPr>
        <w:t xml:space="preserve">Referencias Bibliográficas (Normas APA 7ma Edición)</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i w:val="1"/>
          <w:iCs w:val="1"/>
          <w:color w:val="003366"/>
          <w:sz w:val="20"/>
          <w:szCs w:val="20"/>
        </w:rPr>
      </w:pPr>
      <w:r w:rsidDel="00000000" w:rsidR="00000000" w:rsidRPr="00000000">
        <w:rPr>
          <w:rFonts w:ascii="Times New Roman" w:cs="Times New Roman" w:eastAsia="Times New Roman" w:hAnsi="Times New Roman"/>
          <w:b w:val="1"/>
          <w:bCs w:val="1"/>
          <w:i w:val="1"/>
          <w:iCs w:val="1"/>
          <w:color w:val="003366"/>
          <w:sz w:val="20"/>
          <w:szCs w:val="20"/>
          <w:rtl w:val="0"/>
        </w:rPr>
        <w:t xml:space="preserve">[Coloca aquí la lista de fuentes citadas por este autor en estricto orden alfabético. Recuerda aplicar el formato de sangría francesa requerido por APA 7ma: Apellido, A. (Año). Título del artículo o libro...]</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bCs w:val="1"/>
          <w:i w:val="1"/>
          <w:iCs w:val="1"/>
          <w:color w:val="003366"/>
          <w:sz w:val="44"/>
          <w:szCs w:val="44"/>
        </w:rPr>
      </w:pPr>
      <w:r w:rsidDel="00000000" w:rsidR="00000000" w:rsidRPr="00000000">
        <w:rPr>
          <w:rtl w:val="0"/>
        </w:rPr>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bCs w:val="1"/>
          <w:i w:val="1"/>
          <w:iCs w:val="1"/>
          <w:color w:val="003366"/>
          <w:sz w:val="44"/>
          <w:szCs w:val="44"/>
        </w:rPr>
      </w:pPr>
      <w:r w:rsidDel="00000000" w:rsidR="00000000" w:rsidRPr="00000000">
        <w:rPr>
          <w:rtl w:val="0"/>
        </w:rPr>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bCs w:val="1"/>
          <w:i w:val="1"/>
          <w:iCs w:val="1"/>
          <w:color w:val="003366"/>
          <w:sz w:val="44"/>
          <w:szCs w:val="44"/>
        </w:rPr>
      </w:pPr>
      <w:r w:rsidDel="00000000" w:rsidR="00000000" w:rsidRPr="00000000">
        <w:rPr>
          <w:rtl w:val="0"/>
        </w:rPr>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bCs w:val="1"/>
          <w:i w:val="1"/>
          <w:iCs w:val="1"/>
          <w:color w:val="003366"/>
          <w:sz w:val="44"/>
          <w:szCs w:val="44"/>
        </w:rPr>
      </w:pPr>
      <w:r w:rsidDel="00000000" w:rsidR="00000000" w:rsidRPr="00000000">
        <w:rPr>
          <w:rtl w:val="0"/>
        </w:rPr>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bCs w:val="1"/>
          <w:i w:val="1"/>
          <w:iCs w:val="1"/>
          <w:color w:val="003366"/>
          <w:sz w:val="44"/>
          <w:szCs w:val="44"/>
        </w:rPr>
      </w:pPr>
      <w:r w:rsidDel="00000000" w:rsidR="00000000" w:rsidRPr="00000000">
        <w:rPr>
          <w:rtl w:val="0"/>
        </w:rPr>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bCs w:val="1"/>
          <w:i w:val="1"/>
          <w:iCs w:val="1"/>
          <w:color w:val="003366"/>
          <w:sz w:val="44"/>
          <w:szCs w:val="44"/>
        </w:rPr>
      </w:pPr>
      <w:r w:rsidDel="00000000" w:rsidR="00000000" w:rsidRPr="00000000">
        <w:rPr>
          <w:b w:val="1"/>
          <w:bCs w:val="1"/>
          <w:i w:val="1"/>
          <w:iCs w:val="1"/>
          <w:color w:val="003366"/>
          <w:sz w:val="44"/>
          <w:szCs w:val="44"/>
          <w:rtl w:val="0"/>
        </w:rPr>
        <w:t xml:space="preserve">[Escribe el Título de Impacto Gerencial para el Artículo 5 Aquí]</w:t>
      </w:r>
    </w:p>
    <w:p w:rsidR="00000000" w:rsidDel="00000000" w:rsidP="00000000" w:rsidRDefault="00000000" w:rsidRPr="00000000" w14:paraId="00000124">
      <w:pPr>
        <w:widowControl w:val="0"/>
        <w:spacing w:after="240" w:lineRule="auto"/>
        <w:rPr>
          <w:b w:val="1"/>
          <w:bCs w:val="1"/>
          <w:i w:val="1"/>
          <w:iCs w:val="1"/>
          <w:color w:val="555555"/>
        </w:rPr>
      </w:pPr>
      <w:r w:rsidDel="00000000" w:rsidR="00000000" w:rsidRPr="00000000">
        <w:rPr>
          <w:b w:val="1"/>
          <w:bCs w:val="1"/>
          <w:i w:val="1"/>
          <w:iCs w:val="1"/>
          <w:color w:val="555555"/>
          <w:rtl w:val="0"/>
        </w:rPr>
        <w:t xml:space="preserve">Por: [Escribe el Nombre del Integrante 5 Aquí]</w:t>
      </w:r>
    </w:p>
    <w:tbl>
      <w:tblPr>
        <w:tblStyle w:val="Table37"/>
        <w:jc w:val="left"/>
        <w:tblBorders>
          <w:top w:color="cccccc" w:space="0" w:sz="8" w:val="single"/>
          <w:left w:color="cccccc" w:space="0" w:sz="8" w:val="single"/>
          <w:bottom w:color="cccccc" w:space="0" w:sz="8" w:val="single"/>
          <w:right w:color="cccccc" w:space="0" w:sz="8" w:val="single"/>
          <w:insideH w:color="cccccc" w:space="0" w:sz="8" w:val="single"/>
          <w:insideV w:color="cccccc" w:space="0" w:sz="8" w:val="single"/>
        </w:tblBorders>
        <w:tblLayout w:type="fixed"/>
        <w:tblLook w:val="0600"/>
      </w:tblPr>
      <w:tblGrid>
        <w:gridCol w:w="10540"/>
        <w:tblGridChange w:id="0">
          <w:tblGrid>
            <w:gridCol w:w="10540"/>
          </w:tblGrid>
        </w:tblGridChange>
      </w:tblGrid>
      <w:tr>
        <w:trPr>
          <w:cantSplit w:val="0"/>
          <w:tblHeader w:val="0"/>
        </w:trPr>
        <w:tc>
          <w:tcPr>
            <w:shd w:fill="f5f5f5" w:val="clear"/>
            <w:tcMar>
              <w:top w:w="160.0" w:type="dxa"/>
              <w:left w:w="200.0" w:type="dxa"/>
              <w:bottom w:w="160.0" w:type="dxa"/>
              <w:right w:w="200.0" w:type="dxa"/>
            </w:tcMar>
            <w:vAlign w:val="top"/>
          </w:tcPr>
          <w:p w:rsidR="00000000" w:rsidDel="00000000" w:rsidP="00000000" w:rsidRDefault="00000000" w:rsidRPr="00000000" w14:paraId="00000125">
            <w:pPr>
              <w:widowControl w:val="0"/>
              <w:rPr>
                <w:b w:val="1"/>
                <w:bCs w:val="1"/>
                <w:i w:val="1"/>
                <w:iCs w:val="1"/>
                <w:color w:val="555555"/>
              </w:rPr>
            </w:pPr>
            <w:r w:rsidDel="00000000" w:rsidR="00000000" w:rsidRPr="00000000">
              <w:rPr>
                <w:rtl w:val="0"/>
              </w:rPr>
            </w:r>
          </w:p>
          <w:p w:rsidR="00000000" w:rsidDel="00000000" w:rsidP="00000000" w:rsidRDefault="00000000" w:rsidRPr="00000000" w14:paraId="00000126">
            <w:pPr>
              <w:widowControl w:val="0"/>
              <w:jc w:val="both"/>
              <w:rPr>
                <w:rFonts w:ascii="Times New Roman" w:cs="Times New Roman" w:eastAsia="Times New Roman" w:hAnsi="Times New Roman"/>
                <w:b w:val="1"/>
                <w:bCs w:val="1"/>
                <w:i w:val="1"/>
                <w:iCs w:val="1"/>
                <w:color w:val="555555"/>
              </w:rPr>
            </w:pPr>
            <w:r w:rsidDel="00000000" w:rsidR="00000000" w:rsidRPr="00000000">
              <w:rPr>
                <w:b w:val="1"/>
                <w:bCs w:val="1"/>
                <w:i w:val="1"/>
                <w:iCs w:val="1"/>
                <w:color w:val="555555"/>
                <w:rtl w:val="0"/>
              </w:rPr>
              <w:t xml:space="preserve">Abstract: [Pega aquí el Resumen Ejecutivo de tu artículo. Máximo 250 palabras en español e inglés]</w:t>
            </w:r>
            <w:r w:rsidDel="00000000" w:rsidR="00000000" w:rsidRPr="00000000">
              <w:rPr>
                <w:rtl w:val="0"/>
              </w:rPr>
            </w:r>
          </w:p>
          <w:p w:rsidR="00000000" w:rsidDel="00000000" w:rsidP="00000000" w:rsidRDefault="00000000" w:rsidRPr="00000000" w14:paraId="00000127">
            <w:pPr>
              <w:widowControl w:val="0"/>
              <w:spacing w:before="120" w:lineRule="auto"/>
              <w:rPr>
                <w:rFonts w:ascii="Times New Roman" w:cs="Times New Roman" w:eastAsia="Times New Roman" w:hAnsi="Times New Roman"/>
                <w:b w:val="1"/>
                <w:bCs w:val="1"/>
                <w:i w:val="1"/>
                <w:iCs w:val="1"/>
                <w:color w:val="555555"/>
              </w:rPr>
            </w:pPr>
            <w:r w:rsidDel="00000000" w:rsidR="00000000" w:rsidRPr="00000000">
              <w:rPr>
                <w:rFonts w:ascii="Times New Roman" w:cs="Times New Roman" w:eastAsia="Times New Roman" w:hAnsi="Times New Roman"/>
                <w:b w:val="1"/>
                <w:bCs w:val="1"/>
                <w:i w:val="1"/>
                <w:iCs w:val="1"/>
                <w:color w:val="555555"/>
                <w:rtl w:val="0"/>
              </w:rPr>
              <w:t xml:space="preserve">Palabras clave / Keywords: [Palabra 1, Palabra 2, Palabra 3, Palabra 4]</w:t>
            </w:r>
          </w:p>
        </w:tc>
      </w:tr>
    </w:tbl>
    <w:p w:rsidR="00000000" w:rsidDel="00000000" w:rsidP="00000000" w:rsidRDefault="00000000" w:rsidRPr="00000000" w14:paraId="00000128">
      <w:pPr>
        <w:widowControl w:val="0"/>
        <w:rPr>
          <w:b w:val="1"/>
          <w:bCs w:val="1"/>
          <w:i w:val="1"/>
          <w:iCs w:val="1"/>
          <w:color w:val="555555"/>
        </w:rPr>
      </w:pPr>
      <w:r w:rsidDel="00000000" w:rsidR="00000000" w:rsidRPr="00000000">
        <w:rPr>
          <w:rtl w:val="0"/>
        </w:rPr>
      </w:r>
    </w:p>
    <w:p w:rsidR="00000000" w:rsidDel="00000000" w:rsidP="00000000" w:rsidRDefault="00000000" w:rsidRPr="00000000" w14:paraId="00000129">
      <w:pPr>
        <w:widowControl w:val="0"/>
        <w:spacing w:after="240" w:lineRule="auto"/>
        <w:rPr>
          <w:b w:val="1"/>
          <w:bCs w:val="1"/>
          <w:i w:val="1"/>
          <w:iCs w:val="1"/>
          <w:color w:val="555555"/>
        </w:rPr>
      </w:pPr>
      <w:r w:rsidDel="00000000" w:rsidR="00000000" w:rsidRPr="00000000">
        <w:rPr>
          <w:rtl w:val="0"/>
        </w:rPr>
      </w:r>
    </w:p>
    <w:tbl>
      <w:tblPr>
        <w:tblStyle w:val="Table38"/>
        <w:tblW w:w="10200.0" w:type="dxa"/>
        <w:jc w:val="left"/>
        <w:tblLayout w:type="fixed"/>
        <w:tblLook w:val="0600"/>
      </w:tblPr>
      <w:tblGrid>
        <w:gridCol w:w="5100"/>
        <w:gridCol w:w="5100"/>
        <w:tblGridChange w:id="0">
          <w:tblGrid>
            <w:gridCol w:w="5100"/>
            <w:gridCol w:w="5100"/>
          </w:tblGrid>
        </w:tblGridChange>
      </w:tblGrid>
      <w:tr>
        <w:trPr>
          <w:cantSplit w:val="0"/>
          <w:tblHeader w:val="0"/>
        </w:trPr>
        <w:tc>
          <w:tcPr>
            <w:shd w:fill="auto" w:val="clear"/>
            <w:tcMar>
              <w:top w:w="100.0" w:type="dxa"/>
              <w:left w:w="0.0" w:type="dxa"/>
              <w:bottom w:w="100.0" w:type="dxa"/>
              <w:right w:w="160.0" w:type="dxa"/>
            </w:tcMar>
            <w:vAlign w:val="top"/>
          </w:tcPr>
          <w:p w:rsidR="00000000" w:rsidDel="00000000" w:rsidP="00000000" w:rsidRDefault="00000000" w:rsidRPr="00000000" w14:paraId="0000012A">
            <w:pPr>
              <w:widowControl w:val="0"/>
              <w:rPr>
                <w:b w:val="1"/>
                <w:bCs w:val="1"/>
                <w:i w:val="1"/>
                <w:iCs w:val="1"/>
                <w:color w:val="555555"/>
              </w:rPr>
            </w:pPr>
            <w:r w:rsidDel="00000000" w:rsidR="00000000" w:rsidRPr="00000000">
              <w:rPr>
                <w:rtl w:val="0"/>
              </w:rPr>
            </w:r>
          </w:p>
          <w:p w:rsidR="00000000" w:rsidDel="00000000" w:rsidP="00000000" w:rsidRDefault="00000000" w:rsidRPr="00000000" w14:paraId="0000012B">
            <w:pPr>
              <w:widowControl w:val="0"/>
              <w:spacing w:after="160" w:lineRule="auto"/>
              <w:jc w:val="both"/>
              <w:rPr>
                <w:rFonts w:ascii="Times New Roman" w:cs="Times New Roman" w:eastAsia="Times New Roman" w:hAnsi="Times New Roman"/>
                <w:b w:val="1"/>
                <w:bCs w:val="1"/>
                <w:i w:val="1"/>
                <w:iCs w:val="1"/>
                <w:color w:val="555555"/>
              </w:rPr>
            </w:pPr>
            <w:r w:rsidDel="00000000" w:rsidR="00000000" w:rsidRPr="00000000">
              <w:rPr>
                <w:rFonts w:ascii="Times New Roman" w:cs="Times New Roman" w:eastAsia="Times New Roman" w:hAnsi="Times New Roman"/>
                <w:b w:val="1"/>
                <w:bCs w:val="1"/>
                <w:i w:val="1"/>
                <w:iCs w:val="1"/>
                <w:color w:val="555555"/>
                <w:rtl w:val="0"/>
              </w:rPr>
              <w:t xml:space="preserve">[Párrafos Iniciales de la Introducción y Planteamiento del Problema Gerencial]</w:t>
            </w:r>
          </w:p>
          <w:tbl>
            <w:tblPr>
              <w:tblStyle w:val="Table39"/>
              <w:jc w:val="left"/>
              <w:tblLayout w:type="fixed"/>
              <w:tblLook w:val="0600"/>
            </w:tblPr>
            <w:tblGrid>
              <w:gridCol w:w="4940"/>
              <w:tblGridChange w:id="0">
                <w:tblGrid>
                  <w:gridCol w:w="4940"/>
                </w:tblGrid>
              </w:tblGridChange>
            </w:tblGrid>
            <w:tr>
              <w:trPr>
                <w:cantSplit w:val="0"/>
                <w:tblHeader w:val="0"/>
              </w:trPr>
              <w:tc>
                <w:tcPr>
                  <w:shd w:fill="f9f9f9" w:val="clear"/>
                  <w:tcMar>
                    <w:top w:w="120.0" w:type="dxa"/>
                    <w:left w:w="160.0" w:type="dxa"/>
                    <w:bottom w:w="120.0" w:type="dxa"/>
                    <w:right w:w="160.0" w:type="dxa"/>
                  </w:tcMar>
                  <w:vAlign w:val="top"/>
                </w:tcPr>
                <w:p w:rsidR="00000000" w:rsidDel="00000000" w:rsidP="00000000" w:rsidRDefault="00000000" w:rsidRPr="00000000" w14:paraId="0000012C">
                  <w:pPr>
                    <w:widowControl w:val="0"/>
                    <w:rPr>
                      <w:rFonts w:ascii="Times New Roman" w:cs="Times New Roman" w:eastAsia="Times New Roman" w:hAnsi="Times New Roman"/>
                      <w:b w:val="1"/>
                      <w:bCs w:val="1"/>
                      <w:i w:val="1"/>
                      <w:iCs w:val="1"/>
                      <w:color w:val="555555"/>
                    </w:rPr>
                  </w:pPr>
                  <w:r w:rsidDel="00000000" w:rsidR="00000000" w:rsidRPr="00000000">
                    <w:rPr>
                      <w:rtl w:val="0"/>
                    </w:rPr>
                  </w:r>
                </w:p>
                <w:p w:rsidR="00000000" w:rsidDel="00000000" w:rsidP="00000000" w:rsidRDefault="00000000" w:rsidRPr="00000000" w14:paraId="0000012D">
                  <w:pPr>
                    <w:widowControl w:val="0"/>
                    <w:rPr>
                      <w:rFonts w:ascii="Georgia" w:cs="Georgia" w:eastAsia="Georgia" w:hAnsi="Georgia"/>
                      <w:b w:val="1"/>
                      <w:bCs w:val="1"/>
                      <w:i w:val="1"/>
                      <w:iCs w:val="1"/>
                      <w:color w:val="003366"/>
                      <w:sz w:val="24"/>
                      <w:szCs w:val="24"/>
                    </w:rPr>
                  </w:pPr>
                  <w:r w:rsidDel="00000000" w:rsidR="00000000" w:rsidRPr="00000000">
                    <w:rPr>
                      <w:rFonts w:ascii="Georgia" w:cs="Georgia" w:eastAsia="Georgia" w:hAnsi="Georgia"/>
                      <w:b w:val="1"/>
                      <w:bCs w:val="1"/>
                      <w:i w:val="1"/>
                      <w:iCs w:val="1"/>
                      <w:color w:val="003366"/>
                      <w:sz w:val="24"/>
                      <w:szCs w:val="24"/>
                      <w:rtl w:val="0"/>
                    </w:rPr>
                    <w:t xml:space="preserve">[Inserta una frase o cita teórica de impacto que rompa los párrafos de la columna izquierda en letra cursiva y tamaño 12]</w:t>
                  </w:r>
                </w:p>
              </w:tc>
            </w:tr>
          </w:tbl>
          <w:p w:rsidR="00000000" w:rsidDel="00000000" w:rsidP="00000000" w:rsidRDefault="00000000" w:rsidRPr="00000000" w14:paraId="0000012E">
            <w:pPr>
              <w:widowControl w:val="0"/>
              <w:jc w:val="both"/>
              <w:rPr>
                <w:rFonts w:ascii="Times New Roman" w:cs="Times New Roman" w:eastAsia="Times New Roman" w:hAnsi="Times New Roman"/>
                <w:b w:val="1"/>
                <w:bCs w:val="1"/>
                <w:i w:val="1"/>
                <w:iCs w:val="1"/>
                <w:color w:val="555555"/>
              </w:rPr>
            </w:pPr>
            <w:r w:rsidDel="00000000" w:rsidR="00000000" w:rsidRPr="00000000">
              <w:rPr>
                <w:rFonts w:ascii="Times New Roman" w:cs="Times New Roman" w:eastAsia="Times New Roman" w:hAnsi="Times New Roman"/>
                <w:b w:val="1"/>
                <w:bCs w:val="1"/>
                <w:i w:val="1"/>
                <w:iCs w:val="1"/>
                <w:color w:val="555555"/>
                <w:rtl w:val="0"/>
              </w:rPr>
              <w:t xml:space="preserve">[Párrafos de Continuación del Desarrollo Teórico - Columna Izquierda]</w:t>
            </w:r>
          </w:p>
        </w:tc>
        <w:tc>
          <w:tcPr>
            <w:shd w:fill="auto" w:val="clear"/>
            <w:tcMar>
              <w:top w:w="100.0" w:type="dxa"/>
              <w:left w:w="160.0" w:type="dxa"/>
              <w:bottom w:w="100.0" w:type="dxa"/>
              <w:right w:w="0.0" w:type="dxa"/>
            </w:tcMar>
            <w:vAlign w:val="top"/>
          </w:tcPr>
          <w:p w:rsidR="00000000" w:rsidDel="00000000" w:rsidP="00000000" w:rsidRDefault="00000000" w:rsidRPr="00000000" w14:paraId="0000012F">
            <w:pPr>
              <w:widowControl w:val="0"/>
              <w:rPr>
                <w:b w:val="1"/>
                <w:bCs w:val="1"/>
                <w:i w:val="1"/>
                <w:iCs w:val="1"/>
                <w:color w:val="555555"/>
              </w:rPr>
            </w:pPr>
            <w:r w:rsidDel="00000000" w:rsidR="00000000" w:rsidRPr="00000000">
              <w:rPr>
                <w:rtl w:val="0"/>
              </w:rPr>
            </w:r>
          </w:p>
          <w:p w:rsidR="00000000" w:rsidDel="00000000" w:rsidP="00000000" w:rsidRDefault="00000000" w:rsidRPr="00000000" w14:paraId="00000130">
            <w:pPr>
              <w:widowControl w:val="0"/>
              <w:spacing w:after="160" w:lineRule="auto"/>
              <w:jc w:val="both"/>
              <w:rPr>
                <w:rFonts w:ascii="Times New Roman" w:cs="Times New Roman" w:eastAsia="Times New Roman" w:hAnsi="Times New Roman"/>
                <w:b w:val="1"/>
                <w:bCs w:val="1"/>
                <w:i w:val="1"/>
                <w:iCs w:val="1"/>
                <w:color w:val="555555"/>
              </w:rPr>
            </w:pPr>
            <w:r w:rsidDel="00000000" w:rsidR="00000000" w:rsidRPr="00000000">
              <w:rPr>
                <w:rFonts w:ascii="Times New Roman" w:cs="Times New Roman" w:eastAsia="Times New Roman" w:hAnsi="Times New Roman"/>
                <w:b w:val="1"/>
                <w:bCs w:val="1"/>
                <w:i w:val="1"/>
                <w:iCs w:val="1"/>
                <w:color w:val="555555"/>
                <w:rtl w:val="0"/>
              </w:rPr>
              <w:t xml:space="preserve">[Párrafos de Análisis Crítico y Discusión Gerencial]</w:t>
            </w:r>
          </w:p>
          <w:tbl>
            <w:tblPr>
              <w:tblStyle w:val="Table40"/>
              <w:jc w:val="left"/>
              <w:tblBorders>
                <w:top w:color="003366" w:space="0" w:sz="8" w:val="single"/>
                <w:left w:color="003366" w:space="0" w:sz="8" w:val="single"/>
                <w:bottom w:color="003366" w:space="0" w:sz="8" w:val="single"/>
                <w:right w:color="003366" w:space="0" w:sz="8" w:val="single"/>
                <w:insideH w:color="003366" w:space="0" w:sz="8" w:val="single"/>
                <w:insideV w:color="003366" w:space="0" w:sz="8" w:val="single"/>
              </w:tblBorders>
              <w:tblLayout w:type="fixed"/>
              <w:tblLook w:val="0600"/>
            </w:tblPr>
            <w:tblGrid>
              <w:gridCol w:w="4940"/>
              <w:tblGridChange w:id="0">
                <w:tblGrid>
                  <w:gridCol w:w="4940"/>
                </w:tblGrid>
              </w:tblGridChange>
            </w:tblGrid>
            <w:tr>
              <w:trPr>
                <w:cantSplit w:val="0"/>
                <w:tblHeader w:val="0"/>
              </w:trPr>
              <w:tc>
                <w:tcPr>
                  <w:shd w:fill="auto" w:val="clear"/>
                  <w:tcMar>
                    <w:top w:w="120.0" w:type="dxa"/>
                    <w:left w:w="160.0" w:type="dxa"/>
                    <w:bottom w:w="120.0" w:type="dxa"/>
                    <w:right w:w="160.0" w:type="dxa"/>
                  </w:tcMar>
                  <w:vAlign w:val="top"/>
                </w:tcPr>
                <w:p w:rsidR="00000000" w:rsidDel="00000000" w:rsidP="00000000" w:rsidRDefault="00000000" w:rsidRPr="00000000" w14:paraId="00000131">
                  <w:pPr>
                    <w:widowControl w:val="0"/>
                    <w:rPr>
                      <w:rFonts w:ascii="Times New Roman" w:cs="Times New Roman" w:eastAsia="Times New Roman" w:hAnsi="Times New Roman"/>
                      <w:b w:val="1"/>
                      <w:bCs w:val="1"/>
                      <w:i w:val="1"/>
                      <w:iCs w:val="1"/>
                      <w:color w:val="555555"/>
                    </w:rPr>
                  </w:pPr>
                  <w:r w:rsidDel="00000000" w:rsidR="00000000" w:rsidRPr="00000000">
                    <w:rPr>
                      <w:rtl w:val="0"/>
                    </w:rPr>
                  </w:r>
                </w:p>
                <w:p w:rsidR="00000000" w:rsidDel="00000000" w:rsidP="00000000" w:rsidRDefault="00000000" w:rsidRPr="00000000" w14:paraId="00000132">
                  <w:pPr>
                    <w:widowControl w:val="0"/>
                    <w:jc w:val="center"/>
                    <w:rPr>
                      <w:rFonts w:ascii="Georgia" w:cs="Georgia" w:eastAsia="Georgia" w:hAnsi="Georgia"/>
                      <w:b w:val="1"/>
                      <w:bCs w:val="1"/>
                      <w:i w:val="1"/>
                      <w:iCs w:val="1"/>
                      <w:color w:val="003366"/>
                      <w:sz w:val="24"/>
                      <w:szCs w:val="24"/>
                    </w:rPr>
                  </w:pPr>
                  <w:r w:rsidDel="00000000" w:rsidR="00000000" w:rsidRPr="00000000">
                    <w:rPr>
                      <w:rFonts w:ascii="Georgia" w:cs="Georgia" w:eastAsia="Georgia" w:hAnsi="Georgia"/>
                      <w:b w:val="1"/>
                      <w:bCs w:val="1"/>
                      <w:i w:val="1"/>
                      <w:iCs w:val="1"/>
                      <w:color w:val="003366"/>
                      <w:sz w:val="24"/>
                      <w:szCs w:val="24"/>
                      <w:rtl w:val="0"/>
                    </w:rPr>
                    <w:t xml:space="preserve">[Inserta una segunda frase o conclusión clave que rompa los párrafos de la columna derecha en letra cursiva, negrita y tamaño 12]</w:t>
                  </w:r>
                </w:p>
              </w:tc>
            </w:tr>
          </w:tbl>
          <w:p w:rsidR="00000000" w:rsidDel="00000000" w:rsidP="00000000" w:rsidRDefault="00000000" w:rsidRPr="00000000" w14:paraId="00000133">
            <w:pPr>
              <w:widowControl w:val="0"/>
              <w:jc w:val="both"/>
              <w:rPr>
                <w:rFonts w:ascii="Times New Roman" w:cs="Times New Roman" w:eastAsia="Times New Roman" w:hAnsi="Times New Roman"/>
                <w:b w:val="1"/>
                <w:bCs w:val="1"/>
                <w:i w:val="1"/>
                <w:iCs w:val="1"/>
                <w:color w:val="555555"/>
              </w:rPr>
            </w:pPr>
            <w:r w:rsidDel="00000000" w:rsidR="00000000" w:rsidRPr="00000000">
              <w:rPr>
                <w:rFonts w:ascii="Times New Roman" w:cs="Times New Roman" w:eastAsia="Times New Roman" w:hAnsi="Times New Roman"/>
                <w:b w:val="1"/>
                <w:bCs w:val="1"/>
                <w:i w:val="1"/>
                <w:iCs w:val="1"/>
                <w:color w:val="555555"/>
                <w:rtl w:val="0"/>
              </w:rPr>
              <w:t xml:space="preserve">[Párrafos de Conclusiones Finales y Recomendaciones para la Toma de Decisiones]</w:t>
            </w:r>
          </w:p>
        </w:tc>
      </w:tr>
    </w:tbl>
    <w:p w:rsidR="00000000" w:rsidDel="00000000" w:rsidP="00000000" w:rsidRDefault="00000000" w:rsidRPr="00000000" w14:paraId="00000134">
      <w:pPr>
        <w:widowControl w:val="0"/>
        <w:rPr>
          <w:b w:val="1"/>
          <w:bCs w:val="1"/>
          <w:i w:val="1"/>
          <w:iCs w:val="1"/>
          <w:color w:val="555555"/>
        </w:rPr>
      </w:pPr>
      <w:r w:rsidDel="00000000" w:rsidR="00000000" w:rsidRPr="00000000">
        <w:rPr>
          <w:rtl w:val="0"/>
        </w:rPr>
      </w:r>
    </w:p>
    <w:p w:rsidR="00000000" w:rsidDel="00000000" w:rsidP="00000000" w:rsidRDefault="00000000" w:rsidRPr="00000000" w14:paraId="00000135">
      <w:pPr>
        <w:widowControl w:val="0"/>
        <w:spacing w:after="240" w:lineRule="auto"/>
        <w:rPr>
          <w:b w:val="1"/>
          <w:bCs w:val="1"/>
          <w:i w:val="1"/>
          <w:iCs w:val="1"/>
          <w:color w:val="555555"/>
        </w:rPr>
      </w:pPr>
      <w:r w:rsidDel="00000000" w:rsidR="00000000" w:rsidRPr="00000000">
        <w:rPr>
          <w:rtl w:val="0"/>
        </w:rPr>
      </w:r>
    </w:p>
    <w:p w:rsidR="00000000" w:rsidDel="00000000" w:rsidP="00000000" w:rsidRDefault="00000000" w:rsidRPr="00000000" w14:paraId="00000136">
      <w:pPr>
        <w:widowControl w:val="0"/>
        <w:spacing w:after="120" w:before="240" w:lineRule="auto"/>
        <w:rPr>
          <w:b w:val="1"/>
          <w:bCs w:val="1"/>
          <w:i w:val="1"/>
          <w:iCs w:val="1"/>
          <w:color w:val="003366"/>
          <w:sz w:val="24"/>
          <w:szCs w:val="24"/>
        </w:rPr>
      </w:pPr>
      <w:r w:rsidDel="00000000" w:rsidR="00000000" w:rsidRPr="00000000">
        <w:rPr>
          <w:b w:val="1"/>
          <w:bCs w:val="1"/>
          <w:i w:val="1"/>
          <w:iCs w:val="1"/>
          <w:color w:val="003366"/>
          <w:sz w:val="24"/>
          <w:szCs w:val="24"/>
          <w:rtl w:val="0"/>
        </w:rPr>
        <w:t xml:space="preserve">Referencias Bibliográficas (Normas APA 7ma Edición)</w:t>
      </w:r>
    </w:p>
    <w:p w:rsidR="00000000" w:rsidDel="00000000" w:rsidP="00000000" w:rsidRDefault="00000000" w:rsidRPr="00000000" w14:paraId="00000137">
      <w:pPr>
        <w:widowControl w:val="0"/>
        <w:jc w:val="both"/>
        <w:rPr>
          <w:rFonts w:ascii="Times New Roman" w:cs="Times New Roman" w:eastAsia="Times New Roman" w:hAnsi="Times New Roman"/>
          <w:b w:val="1"/>
          <w:bCs w:val="1"/>
          <w:i w:val="1"/>
          <w:iCs w:val="1"/>
          <w:color w:val="003366"/>
          <w:sz w:val="20"/>
          <w:szCs w:val="20"/>
        </w:rPr>
      </w:pPr>
      <w:r w:rsidDel="00000000" w:rsidR="00000000" w:rsidRPr="00000000">
        <w:rPr>
          <w:rFonts w:ascii="Times New Roman" w:cs="Times New Roman" w:eastAsia="Times New Roman" w:hAnsi="Times New Roman"/>
          <w:b w:val="1"/>
          <w:bCs w:val="1"/>
          <w:i w:val="1"/>
          <w:iCs w:val="1"/>
          <w:color w:val="003366"/>
          <w:sz w:val="20"/>
          <w:szCs w:val="20"/>
          <w:rtl w:val="0"/>
        </w:rPr>
        <w:t xml:space="preserve">[Coloca aquí la lista de fuentes citadas por este autor en estricto orden alfabético. Recuerda aplicar el formato de sangría francesa requerido por APA 7ma: Apellido, A. (Año). Título del artículo o libro...]</w:t>
      </w:r>
    </w:p>
    <w:p w:rsidR="00000000" w:rsidDel="00000000" w:rsidP="00000000" w:rsidRDefault="00000000" w:rsidRPr="00000000" w14:paraId="00000138">
      <w:pPr>
        <w:widowControl w:val="0"/>
        <w:jc w:val="both"/>
        <w:rPr>
          <w:rFonts w:ascii="Times New Roman" w:cs="Times New Roman" w:eastAsia="Times New Roman" w:hAnsi="Times New Roman"/>
          <w:b w:val="1"/>
          <w:bCs w:val="1"/>
          <w:i w:val="1"/>
          <w:iCs w:val="1"/>
          <w:color w:val="003366"/>
          <w:sz w:val="20"/>
          <w:szCs w:val="20"/>
        </w:rPr>
      </w:pPr>
      <w:r w:rsidDel="00000000" w:rsidR="00000000" w:rsidRPr="00000000">
        <w:rPr>
          <w:rtl w:val="0"/>
        </w:rPr>
      </w:r>
    </w:p>
    <w:p w:rsidR="00000000" w:rsidDel="00000000" w:rsidP="00000000" w:rsidRDefault="00000000" w:rsidRPr="00000000" w14:paraId="00000139">
      <w:pPr>
        <w:widowControl w:val="0"/>
        <w:jc w:val="both"/>
        <w:rPr>
          <w:rFonts w:ascii="Times New Roman" w:cs="Times New Roman" w:eastAsia="Times New Roman" w:hAnsi="Times New Roman"/>
          <w:b w:val="1"/>
          <w:bCs w:val="1"/>
          <w:i w:val="1"/>
          <w:iCs w:val="1"/>
          <w:color w:val="003366"/>
          <w:sz w:val="20"/>
          <w:szCs w:val="20"/>
        </w:rPr>
      </w:pPr>
      <w:r w:rsidDel="00000000" w:rsidR="00000000" w:rsidRPr="00000000">
        <w:rPr>
          <w:rtl w:val="0"/>
        </w:rPr>
      </w:r>
    </w:p>
    <w:p w:rsidR="00000000" w:rsidDel="00000000" w:rsidP="00000000" w:rsidRDefault="00000000" w:rsidRPr="00000000" w14:paraId="0000013A">
      <w:pPr>
        <w:widowControl w:val="0"/>
        <w:jc w:val="both"/>
        <w:rPr>
          <w:rFonts w:ascii="Times New Roman" w:cs="Times New Roman" w:eastAsia="Times New Roman" w:hAnsi="Times New Roman"/>
          <w:b w:val="1"/>
          <w:bCs w:val="1"/>
          <w:i w:val="1"/>
          <w:iCs w:val="1"/>
          <w:color w:val="003366"/>
          <w:sz w:val="20"/>
          <w:szCs w:val="20"/>
        </w:rPr>
      </w:pPr>
      <w:r w:rsidDel="00000000" w:rsidR="00000000" w:rsidRPr="00000000">
        <w:rPr>
          <w:rtl w:val="0"/>
        </w:rPr>
      </w:r>
    </w:p>
    <w:p w:rsidR="00000000" w:rsidDel="00000000" w:rsidP="00000000" w:rsidRDefault="00000000" w:rsidRPr="00000000" w14:paraId="0000013B">
      <w:pPr>
        <w:widowControl w:val="0"/>
        <w:jc w:val="both"/>
        <w:rPr>
          <w:b w:val="1"/>
          <w:bCs w:val="1"/>
          <w:i w:val="1"/>
          <w:iCs w:val="1"/>
          <w:color w:val="003366"/>
          <w:sz w:val="44"/>
          <w:szCs w:val="44"/>
        </w:rPr>
      </w:pPr>
      <w:r w:rsidDel="00000000" w:rsidR="00000000" w:rsidRPr="00000000">
        <w:rPr>
          <w:rtl w:val="0"/>
        </w:rPr>
      </w:r>
    </w:p>
    <w:p w:rsidR="00000000" w:rsidDel="00000000" w:rsidP="00000000" w:rsidRDefault="00000000" w:rsidRPr="00000000" w14:paraId="0000013C">
      <w:pPr>
        <w:widowControl w:val="0"/>
        <w:jc w:val="both"/>
        <w:rPr>
          <w:b w:val="1"/>
          <w:bCs w:val="1"/>
          <w:i w:val="1"/>
          <w:iCs w:val="1"/>
          <w:color w:val="003366"/>
          <w:sz w:val="44"/>
          <w:szCs w:val="44"/>
        </w:rPr>
      </w:pPr>
      <w:r w:rsidDel="00000000" w:rsidR="00000000" w:rsidRPr="00000000">
        <w:rPr>
          <w:rtl w:val="0"/>
        </w:rPr>
      </w:r>
    </w:p>
    <w:p w:rsidR="00000000" w:rsidDel="00000000" w:rsidP="00000000" w:rsidRDefault="00000000" w:rsidRPr="00000000" w14:paraId="0000013D">
      <w:pPr>
        <w:widowControl w:val="0"/>
        <w:jc w:val="both"/>
        <w:rPr>
          <w:b w:val="1"/>
          <w:bCs w:val="1"/>
          <w:i w:val="1"/>
          <w:iCs w:val="1"/>
          <w:color w:val="003366"/>
          <w:sz w:val="44"/>
          <w:szCs w:val="44"/>
        </w:rPr>
      </w:pPr>
      <w:r w:rsidDel="00000000" w:rsidR="00000000" w:rsidRPr="00000000">
        <w:rPr>
          <w:rtl w:val="0"/>
        </w:rPr>
      </w:r>
    </w:p>
    <w:p w:rsidR="00000000" w:rsidDel="00000000" w:rsidP="00000000" w:rsidRDefault="00000000" w:rsidRPr="00000000" w14:paraId="0000013E">
      <w:pPr>
        <w:widowControl w:val="0"/>
        <w:jc w:val="both"/>
        <w:rPr>
          <w:b w:val="1"/>
          <w:bCs w:val="1"/>
          <w:i w:val="1"/>
          <w:iCs w:val="1"/>
          <w:color w:val="003366"/>
          <w:sz w:val="44"/>
          <w:szCs w:val="44"/>
        </w:rPr>
      </w:pPr>
      <w:r w:rsidDel="00000000" w:rsidR="00000000" w:rsidRPr="00000000">
        <w:rPr>
          <w:rtl w:val="0"/>
        </w:rPr>
      </w:r>
    </w:p>
    <w:p w:rsidR="00000000" w:rsidDel="00000000" w:rsidP="00000000" w:rsidRDefault="00000000" w:rsidRPr="00000000" w14:paraId="0000013F">
      <w:pPr>
        <w:widowControl w:val="0"/>
        <w:jc w:val="both"/>
        <w:rPr>
          <w:b w:val="1"/>
          <w:bCs w:val="1"/>
          <w:i w:val="1"/>
          <w:iCs w:val="1"/>
          <w:color w:val="003366"/>
          <w:sz w:val="44"/>
          <w:szCs w:val="44"/>
        </w:rPr>
      </w:pPr>
      <w:r w:rsidDel="00000000" w:rsidR="00000000" w:rsidRPr="00000000">
        <w:rPr>
          <w:b w:val="1"/>
          <w:bCs w:val="1"/>
          <w:i w:val="1"/>
          <w:iCs w:val="1"/>
          <w:color w:val="003366"/>
          <w:sz w:val="44"/>
          <w:szCs w:val="44"/>
          <w:rtl w:val="0"/>
        </w:rPr>
        <w:t xml:space="preserve">Pregunta del Comité Editorial</w:t>
      </w:r>
    </w:p>
    <w:p w:rsidR="00000000" w:rsidDel="00000000" w:rsidP="00000000" w:rsidRDefault="00000000" w:rsidRPr="00000000" w14:paraId="00000140">
      <w:pPr>
        <w:widowControl w:val="0"/>
        <w:spacing w:after="240" w:lineRule="auto"/>
        <w:rPr>
          <w:b w:val="1"/>
          <w:bCs w:val="1"/>
          <w:i w:val="1"/>
          <w:iCs w:val="1"/>
          <w:color w:val="555555"/>
        </w:rPr>
      </w:pPr>
      <w:r w:rsidDel="00000000" w:rsidR="00000000" w:rsidRPr="00000000">
        <w:rPr>
          <w:rtl w:val="0"/>
        </w:rPr>
      </w:r>
    </w:p>
    <w:tbl>
      <w:tblPr>
        <w:tblStyle w:val="Table41"/>
        <w:jc w:val="left"/>
        <w:tblBorders>
          <w:top w:color="cccccc" w:space="0" w:sz="8" w:val="single"/>
          <w:left w:color="cccccc" w:space="0" w:sz="8" w:val="single"/>
          <w:bottom w:color="cccccc" w:space="0" w:sz="8" w:val="single"/>
          <w:right w:color="cccccc" w:space="0" w:sz="8" w:val="single"/>
          <w:insideH w:color="cccccc" w:space="0" w:sz="8" w:val="single"/>
          <w:insideV w:color="cccccc" w:space="0" w:sz="8" w:val="single"/>
        </w:tblBorders>
        <w:tblLayout w:type="fixed"/>
        <w:tblLook w:val="0600"/>
      </w:tblPr>
      <w:tblGrid>
        <w:gridCol w:w="10540"/>
        <w:tblGridChange w:id="0">
          <w:tblGrid>
            <w:gridCol w:w="10540"/>
          </w:tblGrid>
        </w:tblGridChange>
      </w:tblGrid>
      <w:tr>
        <w:trPr>
          <w:cantSplit w:val="0"/>
          <w:tblHeader w:val="0"/>
        </w:trPr>
        <w:tc>
          <w:tcPr>
            <w:shd w:fill="f5f5f5" w:val="clear"/>
            <w:tcMar>
              <w:top w:w="160.0" w:type="dxa"/>
              <w:left w:w="200.0" w:type="dxa"/>
              <w:bottom w:w="160.0" w:type="dxa"/>
              <w:right w:w="200.0" w:type="dxa"/>
            </w:tcMar>
            <w:vAlign w:val="top"/>
          </w:tcPr>
          <w:p w:rsidR="00000000" w:rsidDel="00000000" w:rsidP="00000000" w:rsidRDefault="00000000" w:rsidRPr="00000000" w14:paraId="00000141">
            <w:pPr>
              <w:widowControl w:val="0"/>
              <w:rPr>
                <w:b w:val="1"/>
                <w:bCs w:val="1"/>
                <w:i w:val="1"/>
                <w:iCs w:val="1"/>
                <w:color w:val="555555"/>
              </w:rPr>
            </w:pPr>
            <w:r w:rsidDel="00000000" w:rsidR="00000000" w:rsidRPr="00000000">
              <w:rPr>
                <w:rtl w:val="0"/>
              </w:rPr>
            </w:r>
          </w:p>
          <w:p w:rsidR="00000000" w:rsidDel="00000000" w:rsidP="00000000" w:rsidRDefault="00000000" w:rsidRPr="00000000" w14:paraId="00000142">
            <w:pPr>
              <w:widowControl w:val="0"/>
              <w:spacing w:before="120" w:lineRule="auto"/>
              <w:rPr>
                <w:rFonts w:ascii="Times New Roman" w:cs="Times New Roman" w:eastAsia="Times New Roman" w:hAnsi="Times New Roman"/>
                <w:b w:val="1"/>
                <w:bCs w:val="1"/>
                <w:i w:val="1"/>
                <w:iCs w:val="1"/>
                <w:color w:val="555555"/>
              </w:rPr>
            </w:pPr>
            <w:r w:rsidDel="00000000" w:rsidR="00000000" w:rsidRPr="00000000">
              <w:rPr>
                <w:b w:val="1"/>
                <w:bCs w:val="1"/>
                <w:i w:val="1"/>
                <w:iCs w:val="1"/>
                <w:color w:val="555555"/>
                <w:rtl w:val="0"/>
              </w:rPr>
              <w:t xml:space="preserve">   Considerando el entorno de inflación crónica y distorsiones cambiarias que caracteriza el contexto empresarial venezolano actual, donde las proyecciones para el cierre de 2026 demandan una estricta disciplina fiscal en las organizaciones: ¿De qué manera la 'ilusión monetaria' sesga el análisis de la ejecución presupuestaria cuando la gerencia evalúa variaciones exclusivamente nominales? Explique qué herramientas técnico-presupuestarias (como presupuestos indexados, presupuestos base cero o análisis en términos reales) debe implementar un director ejecutivo para evitar que un aparente cumplimiento de metas de ingresos oculte una pérdida real en la capacidad de reposición operativa y en el capital de trabajo de la empresa.</w:t>
            </w:r>
            <w:r w:rsidDel="00000000" w:rsidR="00000000" w:rsidRPr="00000000">
              <w:rPr>
                <w:rtl w:val="0"/>
              </w:rPr>
            </w:r>
          </w:p>
        </w:tc>
      </w:tr>
    </w:tbl>
    <w:p w:rsidR="00000000" w:rsidDel="00000000" w:rsidP="00000000" w:rsidRDefault="00000000" w:rsidRPr="00000000" w14:paraId="00000143">
      <w:pPr>
        <w:widowControl w:val="0"/>
        <w:rPr>
          <w:b w:val="1"/>
          <w:bCs w:val="1"/>
          <w:i w:val="1"/>
          <w:iCs w:val="1"/>
          <w:color w:val="555555"/>
        </w:rPr>
      </w:pPr>
      <w:r w:rsidDel="00000000" w:rsidR="00000000" w:rsidRPr="00000000">
        <w:rPr>
          <w:rtl w:val="0"/>
        </w:rPr>
      </w:r>
    </w:p>
    <w:p w:rsidR="00000000" w:rsidDel="00000000" w:rsidP="00000000" w:rsidRDefault="00000000" w:rsidRPr="00000000" w14:paraId="00000144">
      <w:pPr>
        <w:widowControl w:val="0"/>
        <w:jc w:val="both"/>
        <w:rPr>
          <w:rFonts w:ascii="Times New Roman" w:cs="Times New Roman" w:eastAsia="Times New Roman" w:hAnsi="Times New Roman"/>
          <w:b w:val="1"/>
          <w:bCs w:val="1"/>
          <w:i w:val="1"/>
          <w:iCs w:val="1"/>
          <w:color w:val="003366"/>
          <w:sz w:val="20"/>
          <w:szCs w:val="20"/>
        </w:rPr>
      </w:pPr>
      <w:r w:rsidDel="00000000" w:rsidR="00000000" w:rsidRPr="00000000">
        <w:rPr>
          <w:rtl w:val="0"/>
        </w:rPr>
      </w:r>
    </w:p>
    <w:p w:rsidR="00000000" w:rsidDel="00000000" w:rsidP="00000000" w:rsidRDefault="00000000" w:rsidRPr="00000000" w14:paraId="00000145">
      <w:pPr>
        <w:widowControl w:val="0"/>
        <w:jc w:val="both"/>
        <w:rPr>
          <w:rFonts w:ascii="Times New Roman" w:cs="Times New Roman" w:eastAsia="Times New Roman" w:hAnsi="Times New Roman"/>
          <w:b w:val="1"/>
          <w:bCs w:val="1"/>
          <w:i w:val="1"/>
          <w:iCs w:val="1"/>
          <w:color w:val="003366"/>
          <w:sz w:val="20"/>
          <w:szCs w:val="20"/>
        </w:rPr>
      </w:pPr>
      <w:r w:rsidDel="00000000" w:rsidR="00000000" w:rsidRPr="00000000">
        <w:rPr>
          <w:rtl w:val="0"/>
        </w:rPr>
      </w:r>
    </w:p>
    <w:sectPr>
      <w:headerReference r:id="rId15" w:type="default"/>
      <w:footerReference r:id="rId16" w:type="default"/>
      <w:pgSz w:h="15840" w:w="12240" w:orient="portrait"/>
      <w:pgMar w:bottom="850.394" w:top="850.394" w:left="850.394" w:right="850.39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right"/>
      <w:rPr>
        <w:rFonts w:ascii="Arial" w:cs="Arial" w:eastAsia="Arial" w:hAnsi="Arial"/>
        <w:color w:val="555555"/>
        <w:sz w:val="18"/>
        <w:szCs w:val="18"/>
      </w:rPr>
    </w:pPr>
    <w:r w:rsidDel="00000000" w:rsidR="00000000" w:rsidRPr="00000000">
      <w:rPr>
        <w:rtl w:val="0"/>
      </w:rPr>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right"/>
      <w:rPr>
        <w:rFonts w:ascii="Arial" w:cs="Arial" w:eastAsia="Arial" w:hAnsi="Arial"/>
        <w:color w:val="555555"/>
        <w:sz w:val="18"/>
        <w:szCs w:val="18"/>
      </w:rPr>
    </w:pPr>
    <w:r w:rsidDel="00000000" w:rsidR="00000000" w:rsidRPr="00000000">
      <w:rPr>
        <w:rFonts w:ascii="Arial" w:cs="Arial" w:eastAsia="Arial" w:hAnsi="Arial"/>
        <w:color w:val="555555"/>
        <w:sz w:val="18"/>
        <w:szCs w:val="18"/>
        <w:rtl w:val="0"/>
      </w:rPr>
      <w:t xml:space="preserve"> </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555555"/>
        <w:sz w:val="18"/>
        <w:szCs w:val="18"/>
      </w:rPr>
    </w:pPr>
    <w:r w:rsidDel="00000000" w:rsidR="00000000" w:rsidRPr="00000000">
      <w:rPr>
        <w:rtl w:val="0"/>
      </w:rPr>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right"/>
      <w:rPr>
        <w:rFonts w:ascii="Arial" w:cs="Arial" w:eastAsia="Arial" w:hAnsi="Arial"/>
        <w:color w:val="555555"/>
        <w:sz w:val="18"/>
        <w:szCs w:val="18"/>
      </w:rPr>
    </w:pPr>
    <w:r w:rsidDel="00000000" w:rsidR="00000000" w:rsidRPr="00000000">
      <w:rPr>
        <w:rFonts w:ascii="Arial" w:cs="Arial" w:eastAsia="Arial" w:hAnsi="Arial"/>
        <w:color w:val="555555"/>
        <w:sz w:val="18"/>
        <w:szCs w:val="18"/>
        <w:rtl w:val="0"/>
      </w:rPr>
      <w:t xml:space="preserve">Revista de</w:t>
    </w:r>
    <w:r w:rsidDel="00000000" w:rsidR="00000000" w:rsidRPr="00000000">
      <w:rPr>
        <w:color w:val="555555"/>
        <w:sz w:val="18"/>
        <w:szCs w:val="18"/>
        <w:rtl w:val="0"/>
      </w:rPr>
      <w:t xml:space="preserve"> Contabilidad Administrativa</w:t>
    </w:r>
    <w:r w:rsidDel="00000000" w:rsidR="00000000" w:rsidRPr="00000000">
      <w:rPr>
        <w:rFonts w:ascii="Arial" w:cs="Arial" w:eastAsia="Arial" w:hAnsi="Arial"/>
        <w:color w:val="555555"/>
        <w:sz w:val="18"/>
        <w:szCs w:val="18"/>
        <w:rtl w:val="0"/>
      </w:rPr>
      <w:t xml:space="preserve"> - Maestría en Gerencia General</w:t>
    </w:r>
  </w:p>
  <w:tbl>
    <w:tblPr>
      <w:tblStyle w:val="Table42"/>
      <w:tblW w:w="10540.0" w:type="dxa"/>
      <w:jc w:val="left"/>
      <w:tblLayout w:type="fixed"/>
      <w:tblLook w:val="0600"/>
    </w:tblPr>
    <w:tblGrid>
      <w:gridCol w:w="10540"/>
      <w:tblGridChange w:id="0">
        <w:tblGrid>
          <w:gridCol w:w="105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8">
          <w:pPr>
            <w:widowControl w:val="0"/>
            <w:jc w:val="both"/>
            <w:rPr>
              <w:rFonts w:ascii="Times New Roman" w:cs="Times New Roman" w:eastAsia="Times New Roman" w:hAnsi="Times New Roman"/>
              <w:b w:val="1"/>
              <w:bCs w:val="1"/>
              <w:i w:val="1"/>
              <w:iCs w:val="1"/>
              <w:color w:val="003366"/>
              <w:sz w:val="20"/>
              <w:szCs w:val="20"/>
            </w:rPr>
          </w:pPr>
          <w:r w:rsidDel="00000000" w:rsidR="00000000" w:rsidRPr="00000000">
            <w:rPr>
              <w:rtl w:val="0"/>
            </w:rPr>
          </w:r>
        </w:p>
        <w:p w:rsidR="00000000" w:rsidDel="00000000" w:rsidP="00000000" w:rsidRDefault="00000000" w:rsidRPr="00000000" w14:paraId="00000149">
          <w:pPr>
            <w:widowControl w:val="0"/>
            <w:rPr>
              <w:rFonts w:ascii="Times New Roman" w:cs="Times New Roman" w:eastAsia="Times New Roman" w:hAnsi="Times New Roman"/>
              <w:b w:val="1"/>
              <w:bCs w:val="1"/>
              <w:i w:val="1"/>
              <w:iCs w:val="1"/>
              <w:color w:val="003366"/>
              <w:sz w:val="20"/>
              <w:szCs w:val="20"/>
            </w:rPr>
          </w:pPr>
          <w:r w:rsidDel="00000000" w:rsidR="00000000" w:rsidRPr="00000000">
            <w:rPr>
              <w:rtl w:val="0"/>
            </w:rPr>
          </w:r>
        </w:p>
      </w:tc>
    </w:tr>
  </w:tbl>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555555"/>
        <w:sz w:val="18"/>
        <w:szCs w:val="18"/>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3">
    <w:basedOn w:val="TableNormal"/>
    <w:tblPr>
      <w:tblStyleRowBandSize w:val="1"/>
      <w:tblStyleColBandSize w:val="1"/>
    </w:tblPr>
  </w:style>
  <w:style w:type="table" w:styleId="Table2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books.google.com.pe/books?id=zDCb9fDzN-gC" TargetMode="External"/><Relationship Id="rId10" Type="http://schemas.openxmlformats.org/officeDocument/2006/relationships/hyperlink" Target="https://hbsp.harvard.edu/product/8660-HBK-ENG" TargetMode="External"/><Relationship Id="rId13" Type="http://schemas.openxmlformats.org/officeDocument/2006/relationships/hyperlink" Target="https://books.instituto-idema.org/sites/default/files/Contabilidad%20administrativa%20-%20David%20Noel%20Ram%C3%ADrez%20-%208ed.pdf" TargetMode="External"/><Relationship Id="rId12" Type="http://schemas.openxmlformats.org/officeDocument/2006/relationships/hyperlink" Target="https://revistas.utm.edu.ec/index.php/ECASinergia/article/view/5852"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es.slideshare.net/slideshow/contabilidad-administrativa-ray-h-garrison-eric-w-noreen-peter-c-brewer/280010353" TargetMode="External"/><Relationship Id="rId15" Type="http://schemas.openxmlformats.org/officeDocument/2006/relationships/header" Target="header1.xml"/><Relationship Id="rId14" Type="http://schemas.openxmlformats.org/officeDocument/2006/relationships/hyperlink" Target="https://doi.org/10.35381/cm.v6i2.385" TargetMode="External"/><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hyperlink" Target="https://search.worldcat.org/es/title/presupuestos-planificacion-y-control-de-recursos/oclc/79469145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