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7BF" w:rsidRDefault="00FE19EB" w:rsidP="00FE19EB">
      <w:pPr>
        <w:spacing w:line="480" w:lineRule="auto"/>
        <w:rPr>
          <w:rFonts w:ascii="Franklin Gothic Book" w:hAnsi="Franklin Gothic Book"/>
        </w:rPr>
      </w:pPr>
      <w:r>
        <w:rPr>
          <w:rFonts w:ascii="Franklin Gothic Book" w:hAnsi="Franklin Gothic Book"/>
        </w:rPr>
        <w:t>Colin Byrnes</w:t>
      </w:r>
    </w:p>
    <w:p w:rsidR="00FE19EB" w:rsidRDefault="00FE19EB" w:rsidP="00FE19EB">
      <w:pPr>
        <w:spacing w:line="480" w:lineRule="auto"/>
        <w:rPr>
          <w:rFonts w:ascii="Franklin Gothic Book" w:hAnsi="Franklin Gothic Book"/>
        </w:rPr>
      </w:pPr>
      <w:r>
        <w:rPr>
          <w:rFonts w:ascii="Franklin Gothic Book" w:hAnsi="Franklin Gothic Book"/>
        </w:rPr>
        <w:t>Book Report</w:t>
      </w:r>
    </w:p>
    <w:p w:rsidR="00FE19EB" w:rsidRDefault="00FE19EB" w:rsidP="00FE19EB">
      <w:pPr>
        <w:spacing w:line="480" w:lineRule="auto"/>
        <w:rPr>
          <w:rFonts w:ascii="Franklin Gothic Book" w:hAnsi="Franklin Gothic Book"/>
        </w:rPr>
      </w:pPr>
      <w:r>
        <w:rPr>
          <w:rFonts w:ascii="Franklin Gothic Book" w:hAnsi="Franklin Gothic Book"/>
        </w:rPr>
        <w:t>10/30/2019</w:t>
      </w:r>
    </w:p>
    <w:p w:rsidR="00C62055" w:rsidRDefault="005865FF" w:rsidP="0011381E">
      <w:pPr>
        <w:spacing w:line="480" w:lineRule="auto"/>
        <w:rPr>
          <w:rFonts w:ascii="Franklin Gothic Book" w:hAnsi="Franklin Gothic Book"/>
        </w:rPr>
      </w:pPr>
      <w:r>
        <w:rPr>
          <w:rFonts w:ascii="Franklin Gothic Book" w:hAnsi="Franklin Gothic Book"/>
        </w:rPr>
        <w:tab/>
      </w:r>
      <w:r w:rsidR="0099096C">
        <w:rPr>
          <w:rFonts w:ascii="Franklin Gothic Book" w:hAnsi="Franklin Gothic Book"/>
        </w:rPr>
        <w:t xml:space="preserve">The quote that struck me the most </w:t>
      </w:r>
      <w:r w:rsidR="0011381E">
        <w:rPr>
          <w:rFonts w:ascii="Franklin Gothic Book" w:hAnsi="Franklin Gothic Book"/>
        </w:rPr>
        <w:t>o</w:t>
      </w:r>
      <w:r w:rsidR="0099096C">
        <w:rPr>
          <w:rFonts w:ascii="Franklin Gothic Book" w:hAnsi="Franklin Gothic Book"/>
        </w:rPr>
        <w:t>n</w:t>
      </w:r>
      <w:r w:rsidR="0011381E">
        <w:rPr>
          <w:rFonts w:ascii="Franklin Gothic Book" w:hAnsi="Franklin Gothic Book"/>
        </w:rPr>
        <w:t xml:space="preserve"> </w:t>
      </w:r>
      <w:r w:rsidR="0011381E" w:rsidRPr="0011381E">
        <w:rPr>
          <w:rFonts w:ascii="Franklin Gothic Book" w:hAnsi="Franklin Gothic Book"/>
          <w:color w:val="000000" w:themeColor="text1"/>
          <w:shd w:val="clear" w:color="auto" w:fill="FFFFFF"/>
        </w:rPr>
        <w:t>Amaranth Borsuk</w:t>
      </w:r>
      <w:r w:rsidR="0011381E">
        <w:rPr>
          <w:rFonts w:ascii="Franklin Gothic Book" w:hAnsi="Franklin Gothic Book"/>
          <w:color w:val="000000" w:themeColor="text1"/>
          <w:shd w:val="clear" w:color="auto" w:fill="FFFFFF"/>
        </w:rPr>
        <w:t xml:space="preserve">’s companion site to </w:t>
      </w:r>
      <w:r w:rsidR="0011381E" w:rsidRPr="0011381E">
        <w:rPr>
          <w:rFonts w:ascii="Franklin Gothic Book" w:hAnsi="Franklin Gothic Book"/>
          <w:i/>
          <w:iCs/>
          <w:color w:val="000000" w:themeColor="text1"/>
          <w:shd w:val="clear" w:color="auto" w:fill="FFFFFF"/>
        </w:rPr>
        <w:t>The Book</w:t>
      </w:r>
      <w:r w:rsidR="00D74DC0">
        <w:rPr>
          <w:rFonts w:ascii="Franklin Gothic Book" w:hAnsi="Franklin Gothic Book"/>
          <w:i/>
          <w:iCs/>
          <w:color w:val="000000" w:themeColor="text1"/>
          <w:shd w:val="clear" w:color="auto" w:fill="FFFFFF"/>
        </w:rPr>
        <w:t xml:space="preserve"> </w:t>
      </w:r>
      <w:r w:rsidR="00D74DC0">
        <w:rPr>
          <w:rFonts w:ascii="Franklin Gothic Book" w:hAnsi="Franklin Gothic Book"/>
          <w:color w:val="000000" w:themeColor="text1"/>
          <w:shd w:val="clear" w:color="auto" w:fill="FFFFFF"/>
        </w:rPr>
        <w:t>was</w:t>
      </w:r>
      <w:r w:rsidR="0011381E">
        <w:rPr>
          <w:i/>
          <w:iCs/>
        </w:rPr>
        <w:t xml:space="preserve"> </w:t>
      </w:r>
      <w:r w:rsidR="0099096C">
        <w:rPr>
          <w:rFonts w:ascii="Franklin Gothic Book" w:hAnsi="Franklin Gothic Book"/>
        </w:rPr>
        <w:t>“The book is a hybrid device – a storage, display, and distribution mechanism for literature, art, and information. Paired with an alphabet, it is the greatest invention of mankind: a dedicated object with the capacity for access and retrieval, without fail, for hundreds of years – in version 1.0” – Steve Woodall</w:t>
      </w:r>
      <w:r w:rsidR="00D74DC0">
        <w:rPr>
          <w:rFonts w:ascii="Franklin Gothic Book" w:hAnsi="Franklin Gothic Book"/>
        </w:rPr>
        <w:t>.</w:t>
      </w:r>
      <w:r w:rsidR="0023045C">
        <w:rPr>
          <w:rFonts w:ascii="Franklin Gothic Book" w:hAnsi="Franklin Gothic Book"/>
        </w:rPr>
        <w:t xml:space="preserve"> This quote stood out to me because it addressed neither the form nor content of a book and focused solely on its use: storage, display, distribution, access and retrieval of literature, art, and/or information.</w:t>
      </w:r>
      <w:r w:rsidR="009C3A31">
        <w:rPr>
          <w:rFonts w:ascii="Franklin Gothic Book" w:hAnsi="Franklin Gothic Book"/>
        </w:rPr>
        <w:t xml:space="preserve"> This focus</w:t>
      </w:r>
      <w:r w:rsidR="00646687">
        <w:rPr>
          <w:rFonts w:ascii="Franklin Gothic Book" w:hAnsi="Franklin Gothic Book"/>
        </w:rPr>
        <w:t xml:space="preserve"> on use</w:t>
      </w:r>
      <w:r w:rsidR="009C3A31">
        <w:rPr>
          <w:rFonts w:ascii="Franklin Gothic Book" w:hAnsi="Franklin Gothic Book"/>
        </w:rPr>
        <w:t xml:space="preserve"> made the Woodall’s definition flexible without</w:t>
      </w:r>
      <w:r w:rsidR="00C213A1">
        <w:rPr>
          <w:rFonts w:ascii="Franklin Gothic Book" w:hAnsi="Franklin Gothic Book"/>
        </w:rPr>
        <w:t xml:space="preserve"> the </w:t>
      </w:r>
      <w:r w:rsidR="009C3A31">
        <w:rPr>
          <w:rFonts w:ascii="Franklin Gothic Book" w:hAnsi="Franklin Gothic Book"/>
        </w:rPr>
        <w:t>qualification</w:t>
      </w:r>
      <w:r w:rsidR="00C213A1">
        <w:rPr>
          <w:rFonts w:ascii="Franklin Gothic Book" w:hAnsi="Franklin Gothic Book"/>
        </w:rPr>
        <w:t xml:space="preserve">s, </w:t>
      </w:r>
      <w:r w:rsidR="00B51A0E">
        <w:rPr>
          <w:rFonts w:ascii="Franklin Gothic Book" w:hAnsi="Franklin Gothic Book"/>
        </w:rPr>
        <w:t>extreme wordiness</w:t>
      </w:r>
      <w:r w:rsidR="00C213A1">
        <w:rPr>
          <w:rFonts w:ascii="Franklin Gothic Book" w:hAnsi="Franklin Gothic Book"/>
        </w:rPr>
        <w:t>, or vague meaning of most content focused definitions on Borsuk’s companion.</w:t>
      </w:r>
      <w:r w:rsidR="001D0E95">
        <w:rPr>
          <w:rFonts w:ascii="Franklin Gothic Book" w:hAnsi="Franklin Gothic Book"/>
        </w:rPr>
        <w:t xml:space="preserve"> </w:t>
      </w:r>
      <w:r w:rsidR="009C3A31">
        <w:rPr>
          <w:rFonts w:ascii="Franklin Gothic Book" w:hAnsi="Franklin Gothic Book"/>
        </w:rPr>
        <w:t xml:space="preserve"> </w:t>
      </w:r>
    </w:p>
    <w:p w:rsidR="000F73C4" w:rsidRDefault="000F73C4" w:rsidP="0011381E">
      <w:pPr>
        <w:spacing w:line="480" w:lineRule="auto"/>
        <w:rPr>
          <w:rFonts w:ascii="Franklin Gothic Book" w:hAnsi="Franklin Gothic Book"/>
        </w:rPr>
      </w:pPr>
    </w:p>
    <w:p w:rsidR="000F73C4" w:rsidRPr="000F73C4" w:rsidRDefault="000F73C4" w:rsidP="0011381E">
      <w:pPr>
        <w:spacing w:line="480" w:lineRule="auto"/>
        <w:rPr>
          <w:rFonts w:ascii="Franklin Gothic Book" w:hAnsi="Franklin Gothic Book"/>
          <w:u w:val="single"/>
        </w:rPr>
      </w:pPr>
      <w:r w:rsidRPr="000F73C4">
        <w:rPr>
          <w:rFonts w:ascii="Franklin Gothic Book" w:hAnsi="Franklin Gothic Book"/>
          <w:u w:val="single"/>
        </w:rPr>
        <w:t>Steve Woodall</w:t>
      </w:r>
    </w:p>
    <w:p w:rsidR="005865FF" w:rsidRDefault="00811DDD" w:rsidP="0001474E">
      <w:pPr>
        <w:spacing w:line="480" w:lineRule="auto"/>
        <w:ind w:firstLine="720"/>
        <w:rPr>
          <w:rFonts w:ascii="Franklin Gothic Book" w:hAnsi="Franklin Gothic Book"/>
        </w:rPr>
      </w:pPr>
      <w:r>
        <w:rPr>
          <w:rFonts w:ascii="Franklin Gothic Book" w:hAnsi="Franklin Gothic Book"/>
        </w:rPr>
        <w:t xml:space="preserve">Woodall is currently a Collections specialist at the Achenbach Foundation, Fine Arts Museum of San Francisco. </w:t>
      </w:r>
      <w:r w:rsidR="00A90B03">
        <w:rPr>
          <w:rFonts w:ascii="Franklin Gothic Book" w:hAnsi="Franklin Gothic Book"/>
        </w:rPr>
        <w:t>Prior</w:t>
      </w:r>
      <w:r w:rsidR="00780844">
        <w:rPr>
          <w:rFonts w:ascii="Franklin Gothic Book" w:hAnsi="Franklin Gothic Book"/>
        </w:rPr>
        <w:t xml:space="preserve"> to</w:t>
      </w:r>
      <w:r w:rsidR="00A90B03">
        <w:rPr>
          <w:rFonts w:ascii="Franklin Gothic Book" w:hAnsi="Franklin Gothic Book"/>
        </w:rPr>
        <w:t xml:space="preserve"> this role, his first job in the field was Artistic Director of the San Francisco</w:t>
      </w:r>
      <w:r w:rsidR="00DD65D3">
        <w:rPr>
          <w:rFonts w:ascii="Franklin Gothic Book" w:hAnsi="Franklin Gothic Book"/>
        </w:rPr>
        <w:t xml:space="preserve"> Center for the Book, which he helped start in 1996. He left that role after twelve years</w:t>
      </w:r>
      <w:r w:rsidR="00780844">
        <w:rPr>
          <w:rFonts w:ascii="Franklin Gothic Book" w:hAnsi="Franklin Gothic Book"/>
        </w:rPr>
        <w:t xml:space="preserve"> and became the</w:t>
      </w:r>
      <w:r w:rsidR="002927D0">
        <w:rPr>
          <w:rFonts w:ascii="Franklin Gothic Book" w:hAnsi="Franklin Gothic Book"/>
        </w:rPr>
        <w:t xml:space="preserve"> director of the center for book and paper arts at Columbia College Chicago.</w:t>
      </w:r>
      <w:r w:rsidR="0001474E">
        <w:rPr>
          <w:rFonts w:ascii="Franklin Gothic Book" w:hAnsi="Franklin Gothic Book"/>
        </w:rPr>
        <w:t xml:space="preserve"> In both of those earlier roles Woodall engaged in practicing and preserving letterpress printing, papermaking, and book binding as well as producing and preserving artist books.</w:t>
      </w:r>
      <w:r w:rsidR="00554B3C">
        <w:rPr>
          <w:rFonts w:ascii="Franklin Gothic Book" w:hAnsi="Franklin Gothic Book"/>
        </w:rPr>
        <w:t xml:space="preserve"> Woodall’s professional experience worked its way into</w:t>
      </w:r>
      <w:r w:rsidR="00623738">
        <w:rPr>
          <w:rFonts w:ascii="Franklin Gothic Book" w:hAnsi="Franklin Gothic Book"/>
        </w:rPr>
        <w:t xml:space="preserve"> his definition in two ways, his inclusion of art and his view of a book as an object.</w:t>
      </w:r>
      <w:r w:rsidR="00CF2C3A">
        <w:rPr>
          <w:rFonts w:ascii="Franklin Gothic Book" w:hAnsi="Franklin Gothic Book"/>
        </w:rPr>
        <w:t xml:space="preserve"> Many poets or novelists might neglect artist books in their definitions of a book (in Borsuk’s companion page many do) because artist books are still a fringe genre. As an artist book collections specialist</w:t>
      </w:r>
      <w:r w:rsidR="001B25BF">
        <w:rPr>
          <w:rFonts w:ascii="Franklin Gothic Book" w:hAnsi="Franklin Gothic Book"/>
        </w:rPr>
        <w:t xml:space="preserve">, Woodall </w:t>
      </w:r>
      <w:r w:rsidR="001B25BF">
        <w:rPr>
          <w:rFonts w:ascii="Franklin Gothic Book" w:hAnsi="Franklin Gothic Book"/>
        </w:rPr>
        <w:lastRenderedPageBreak/>
        <w:t xml:space="preserve">was guaranteed to include artist books in his definition.  </w:t>
      </w:r>
      <w:r w:rsidR="00847C08">
        <w:rPr>
          <w:rFonts w:ascii="Franklin Gothic Book" w:hAnsi="Franklin Gothic Book"/>
        </w:rPr>
        <w:t>In his prior position Woodall</w:t>
      </w:r>
      <w:r w:rsidR="004C2889">
        <w:rPr>
          <w:rFonts w:ascii="Franklin Gothic Book" w:hAnsi="Franklin Gothic Book"/>
        </w:rPr>
        <w:t xml:space="preserve"> focused on the mechanical processes behind the creation of books</w:t>
      </w:r>
      <w:r w:rsidR="00C9443F">
        <w:rPr>
          <w:rFonts w:ascii="Franklin Gothic Book" w:hAnsi="Franklin Gothic Book"/>
        </w:rPr>
        <w:t xml:space="preserve">. </w:t>
      </w:r>
      <w:r w:rsidR="004479AF">
        <w:rPr>
          <w:rFonts w:ascii="Franklin Gothic Book" w:hAnsi="Franklin Gothic Book"/>
        </w:rPr>
        <w:t xml:space="preserve">This extensive experience </w:t>
      </w:r>
      <w:r w:rsidR="00B610C7">
        <w:rPr>
          <w:rFonts w:ascii="Franklin Gothic Book" w:hAnsi="Franklin Gothic Book"/>
        </w:rPr>
        <w:t>building books was reflected in the phrasing “dedicated object”.</w:t>
      </w:r>
      <w:r w:rsidR="00BD74CB">
        <w:rPr>
          <w:rFonts w:ascii="Franklin Gothic Book" w:hAnsi="Franklin Gothic Book"/>
        </w:rPr>
        <w:t xml:space="preserve"> Woodall’s diverse experience in conventional and artist book making lead him to compose a flexible definition of a book that is separate from the words on the page. </w:t>
      </w:r>
      <w:r w:rsidR="00CE5EE7">
        <w:rPr>
          <w:rFonts w:ascii="Franklin Gothic Book" w:hAnsi="Franklin Gothic Book"/>
        </w:rPr>
        <w:t xml:space="preserve"> </w:t>
      </w:r>
    </w:p>
    <w:p w:rsidR="000F73C4" w:rsidRPr="000F73C4" w:rsidRDefault="000F73C4" w:rsidP="000F73C4">
      <w:pPr>
        <w:spacing w:line="480" w:lineRule="auto"/>
        <w:rPr>
          <w:rFonts w:ascii="Franklin Gothic Book" w:hAnsi="Franklin Gothic Book"/>
          <w:u w:val="single"/>
        </w:rPr>
      </w:pPr>
      <w:r>
        <w:rPr>
          <w:rFonts w:ascii="Franklin Gothic Book" w:hAnsi="Franklin Gothic Book"/>
        </w:rPr>
        <w:tab/>
      </w:r>
      <w:r w:rsidRPr="000F73C4">
        <w:rPr>
          <w:rFonts w:ascii="Franklin Gothic Book" w:hAnsi="Franklin Gothic Book"/>
          <w:u w:val="single"/>
        </w:rPr>
        <w:t xml:space="preserve">Examples of Books that </w:t>
      </w:r>
      <w:proofErr w:type="spellStart"/>
      <w:r w:rsidRPr="000F73C4">
        <w:rPr>
          <w:rFonts w:ascii="Franklin Gothic Book" w:hAnsi="Franklin Gothic Book"/>
          <w:u w:val="single"/>
        </w:rPr>
        <w:t>Confotm</w:t>
      </w:r>
      <w:proofErr w:type="spellEnd"/>
      <w:r w:rsidRPr="000F73C4">
        <w:rPr>
          <w:rFonts w:ascii="Franklin Gothic Book" w:hAnsi="Franklin Gothic Book"/>
          <w:u w:val="single"/>
        </w:rPr>
        <w:t xml:space="preserve"> to Woodall’s Definition</w:t>
      </w:r>
    </w:p>
    <w:p w:rsidR="00C547BD" w:rsidRDefault="00CE5EE7" w:rsidP="00F63754">
      <w:pPr>
        <w:spacing w:line="480" w:lineRule="auto"/>
        <w:ind w:firstLine="720"/>
        <w:rPr>
          <w:rFonts w:ascii="Franklin Gothic Book" w:hAnsi="Franklin Gothic Book"/>
        </w:rPr>
      </w:pPr>
      <w:r>
        <w:rPr>
          <w:rFonts w:ascii="Franklin Gothic Book" w:hAnsi="Franklin Gothic Book"/>
        </w:rPr>
        <w:t>Woodall’s definition encompasses a wide variety of books</w:t>
      </w:r>
      <w:r w:rsidR="00F0391D">
        <w:rPr>
          <w:rFonts w:ascii="Franklin Gothic Book" w:hAnsi="Franklin Gothic Book"/>
        </w:rPr>
        <w:t xml:space="preserve"> in addition to the ubiquitous novel</w:t>
      </w:r>
      <w:r w:rsidR="009A0B09">
        <w:rPr>
          <w:rFonts w:ascii="Franklin Gothic Book" w:hAnsi="Franklin Gothic Book"/>
        </w:rPr>
        <w:t xml:space="preserve"> from standard informational books to art books</w:t>
      </w:r>
      <w:r w:rsidR="00F0391D">
        <w:rPr>
          <w:rFonts w:ascii="Franklin Gothic Book" w:hAnsi="Franklin Gothic Book"/>
        </w:rPr>
        <w:t xml:space="preserve">. Informational textbooks such as </w:t>
      </w:r>
      <w:r w:rsidR="00F0391D" w:rsidRPr="00F0391D">
        <w:rPr>
          <w:rFonts w:ascii="Franklin Gothic Book" w:hAnsi="Franklin Gothic Book"/>
          <w:i/>
          <w:iCs/>
        </w:rPr>
        <w:t>The Handbook of Fixed Income Securities</w:t>
      </w:r>
      <w:r w:rsidR="00F0391D">
        <w:rPr>
          <w:rFonts w:ascii="Franklin Gothic Book" w:hAnsi="Franklin Gothic Book"/>
          <w:i/>
          <w:iCs/>
        </w:rPr>
        <w:t xml:space="preserve"> </w:t>
      </w:r>
      <w:r w:rsidR="00F0391D">
        <w:rPr>
          <w:rFonts w:ascii="Franklin Gothic Book" w:hAnsi="Franklin Gothic Book"/>
        </w:rPr>
        <w:t>fulfill each of the uses of Woodall’s definition. This book is used to store information in libraries</w:t>
      </w:r>
      <w:r w:rsidR="00833491">
        <w:rPr>
          <w:rFonts w:ascii="Franklin Gothic Book" w:hAnsi="Franklin Gothic Book"/>
        </w:rPr>
        <w:t>.</w:t>
      </w:r>
      <w:r w:rsidR="00186077">
        <w:rPr>
          <w:rFonts w:ascii="Franklin Gothic Book" w:hAnsi="Franklin Gothic Book"/>
        </w:rPr>
        <w:t xml:space="preserve"> </w:t>
      </w:r>
      <w:r w:rsidR="00833491">
        <w:rPr>
          <w:rFonts w:ascii="Franklin Gothic Book" w:hAnsi="Franklin Gothic Book"/>
        </w:rPr>
        <w:t>T</w:t>
      </w:r>
      <w:r w:rsidR="00186077">
        <w:rPr>
          <w:rFonts w:ascii="Franklin Gothic Book" w:hAnsi="Franklin Gothic Book"/>
        </w:rPr>
        <w:t>he hard cover and sturdy pages used i</w:t>
      </w:r>
      <w:r w:rsidR="00833491">
        <w:rPr>
          <w:rFonts w:ascii="Franklin Gothic Book" w:hAnsi="Franklin Gothic Book"/>
        </w:rPr>
        <w:t>n building the book help achieve this purpose by making the book durable. The book</w:t>
      </w:r>
      <w:r w:rsidR="00F0391D">
        <w:rPr>
          <w:rFonts w:ascii="Franklin Gothic Book" w:hAnsi="Franklin Gothic Book"/>
        </w:rPr>
        <w:t xml:space="preserve"> </w:t>
      </w:r>
      <w:r w:rsidR="007D6496">
        <w:rPr>
          <w:rFonts w:ascii="Franklin Gothic Book" w:hAnsi="Franklin Gothic Book"/>
        </w:rPr>
        <w:t>displays information</w:t>
      </w:r>
      <w:r w:rsidR="00833491">
        <w:rPr>
          <w:rFonts w:ascii="Franklin Gothic Book" w:hAnsi="Franklin Gothic Book"/>
        </w:rPr>
        <w:t xml:space="preserve"> inside the book</w:t>
      </w:r>
      <w:r w:rsidR="007D6496">
        <w:rPr>
          <w:rFonts w:ascii="Franklin Gothic Book" w:hAnsi="Franklin Gothic Book"/>
        </w:rPr>
        <w:t xml:space="preserve"> through text, charts, and graphs</w:t>
      </w:r>
      <w:r w:rsidR="00833491">
        <w:rPr>
          <w:rFonts w:ascii="Franklin Gothic Book" w:hAnsi="Franklin Gothic Book"/>
        </w:rPr>
        <w:t xml:space="preserve"> and displays the title, author, and publisher on the spine and book jacket. The textbook is</w:t>
      </w:r>
      <w:r w:rsidR="007D6496">
        <w:rPr>
          <w:rFonts w:ascii="Franklin Gothic Book" w:hAnsi="Franklin Gothic Book"/>
        </w:rPr>
        <w:t xml:space="preserve"> distributed internationally</w:t>
      </w:r>
      <w:r w:rsidR="00833491">
        <w:rPr>
          <w:rFonts w:ascii="Franklin Gothic Book" w:hAnsi="Franklin Gothic Book"/>
        </w:rPr>
        <w:t xml:space="preserve"> through its publisher</w:t>
      </w:r>
      <w:r w:rsidR="007D6496">
        <w:rPr>
          <w:rFonts w:ascii="Franklin Gothic Book" w:hAnsi="Franklin Gothic Book"/>
        </w:rPr>
        <w:t>, and is used by readers to access and retrieve specific pieces of knowledge.</w:t>
      </w:r>
      <w:r w:rsidR="00833491">
        <w:rPr>
          <w:rFonts w:ascii="Franklin Gothic Book" w:hAnsi="Franklin Gothic Book"/>
        </w:rPr>
        <w:t xml:space="preserve"> To facilitate this process the books content is divided into chapters with headers dispersed throughout each chapter. Each page within the book is numbered and</w:t>
      </w:r>
      <w:r w:rsidR="00C547BD">
        <w:rPr>
          <w:rFonts w:ascii="Franklin Gothic Book" w:hAnsi="Franklin Gothic Book"/>
        </w:rPr>
        <w:t xml:space="preserve"> the table of contents lists the page number of each chapter and header within the book. Whole book is designed for optimal storage and reference and the physical design of the book affects how the reader interacts with the content. This same content could be delivered to audiences through a series of live and or recorded lectures. These lectures would be a completely different experience of the content solely because of the change in media.</w:t>
      </w:r>
    </w:p>
    <w:p w:rsidR="00EA7439" w:rsidRDefault="00C547BD" w:rsidP="00F63754">
      <w:pPr>
        <w:spacing w:line="480" w:lineRule="auto"/>
        <w:ind w:firstLine="720"/>
        <w:rPr>
          <w:rFonts w:ascii="Franklin Gothic Book" w:hAnsi="Franklin Gothic Book"/>
        </w:rPr>
      </w:pPr>
      <w:r>
        <w:rPr>
          <w:rFonts w:ascii="Franklin Gothic Book" w:hAnsi="Franklin Gothic Book"/>
        </w:rPr>
        <w:t>Books such as The Completer Works of William Shakespeare</w:t>
      </w:r>
      <w:r w:rsidR="001A1F7E">
        <w:rPr>
          <w:rFonts w:ascii="Franklin Gothic Book" w:hAnsi="Franklin Gothic Book"/>
        </w:rPr>
        <w:t xml:space="preserve"> show how a book is divorced from content. Shakespeare wrote plays to be performed for a live audience. </w:t>
      </w:r>
      <w:r w:rsidR="001A1F7E">
        <w:rPr>
          <w:rFonts w:ascii="Franklin Gothic Book" w:hAnsi="Franklin Gothic Book"/>
        </w:rPr>
        <w:lastRenderedPageBreak/>
        <w:t>Shakespeare’s plays are not books, they do not fit Woodall’s definition. Once the plays are written down and bound</w:t>
      </w:r>
      <w:r w:rsidR="002F02A2">
        <w:rPr>
          <w:rFonts w:ascii="Franklin Gothic Book" w:hAnsi="Franklin Gothic Book"/>
        </w:rPr>
        <w:t xml:space="preserve"> into one object</w:t>
      </w:r>
      <w:r w:rsidR="001A1F7E">
        <w:rPr>
          <w:rFonts w:ascii="Franklin Gothic Book" w:hAnsi="Franklin Gothic Book"/>
        </w:rPr>
        <w:t xml:space="preserve"> </w:t>
      </w:r>
      <w:r w:rsidR="002F02A2">
        <w:rPr>
          <w:rFonts w:ascii="Franklin Gothic Book" w:hAnsi="Franklin Gothic Book"/>
        </w:rPr>
        <w:t>that object fulfills the requirements of Woodall’s definition of a book it can store, display, distribute the literary work and provide access to and retrieval of the literature.</w:t>
      </w:r>
      <w:r w:rsidR="000D1C4D">
        <w:rPr>
          <w:rFonts w:ascii="Franklin Gothic Book" w:hAnsi="Franklin Gothic Book"/>
        </w:rPr>
        <w:t xml:space="preserve"> The same content, Shakespeare’s plays, </w:t>
      </w:r>
      <w:r w:rsidR="00900932">
        <w:rPr>
          <w:rFonts w:ascii="Franklin Gothic Book" w:hAnsi="Franklin Gothic Book"/>
        </w:rPr>
        <w:t>can be present</w:t>
      </w:r>
      <w:r w:rsidR="003E05A4">
        <w:rPr>
          <w:rFonts w:ascii="Franklin Gothic Book" w:hAnsi="Franklin Gothic Book"/>
        </w:rPr>
        <w:t>ed as a book or play. The book form loses the effects of a live performance but a book form allows for more effective storage than memory, wider distribution, and easier access to the literary work.</w:t>
      </w:r>
      <w:r w:rsidR="0030675D">
        <w:rPr>
          <w:rFonts w:ascii="Franklin Gothic Book" w:hAnsi="Franklin Gothic Book"/>
        </w:rPr>
        <w:t xml:space="preserve"> Shakespeare’s plays were converted to book form during his lifetime to increase the distribution of his plays outside the stage of the globe theater. Soon after Shakespeare’s death two actors he worked with compiled 36 of his plays into a book, the First Folio in order to preserve his work for later generations. Today the book form of Shakespeare’s work is still dominant even in the age of video. Shakespeare is taught through books in school and studied from books by academics. This is because the book form of Shakespeare’s work is something much easier to manipulate for access and retrieval.</w:t>
      </w:r>
      <w:r w:rsidR="00A03B0D">
        <w:rPr>
          <w:rFonts w:ascii="Franklin Gothic Book" w:hAnsi="Franklin Gothic Book"/>
        </w:rPr>
        <w:t xml:space="preserve"> A reader can easily consult specific lines of the play or control the pace at which they absorb the content, something difficult or impossible to do watching a live play or a recording of one.</w:t>
      </w:r>
      <w:r w:rsidR="00E37043">
        <w:rPr>
          <w:rFonts w:ascii="Franklin Gothic Book" w:hAnsi="Franklin Gothic Book"/>
        </w:rPr>
        <w:t xml:space="preserve"> </w:t>
      </w:r>
      <w:r w:rsidR="00C8250C">
        <w:rPr>
          <w:rFonts w:ascii="Franklin Gothic Book" w:hAnsi="Franklin Gothic Book"/>
        </w:rPr>
        <w:t>Woodall’s definition’s purposefully wide range of content for a book, literature, art, and information (practically everything fits into those three categories) allows for a collection of works bound into a single volume to be considered one book. Woodall’s definition makes no comment on a book requiring a single narrative or topic.</w:t>
      </w:r>
      <w:r w:rsidR="0030675D">
        <w:rPr>
          <w:rFonts w:ascii="Franklin Gothic Book" w:hAnsi="Franklin Gothic Book"/>
        </w:rPr>
        <w:t xml:space="preserve">  </w:t>
      </w:r>
    </w:p>
    <w:p w:rsidR="00DC1C5B" w:rsidRDefault="00DC1C5B" w:rsidP="00F63754">
      <w:pPr>
        <w:spacing w:line="480" w:lineRule="auto"/>
        <w:ind w:firstLine="720"/>
        <w:rPr>
          <w:rFonts w:ascii="Franklin Gothic Book" w:hAnsi="Franklin Gothic Book"/>
        </w:rPr>
      </w:pPr>
      <w:r>
        <w:rPr>
          <w:rFonts w:ascii="Franklin Gothic Book" w:hAnsi="Franklin Gothic Book"/>
        </w:rPr>
        <w:t xml:space="preserve">Artist books of course fit into Woodall’s definition. Dorothy A. Yule’s artist book, Memories of Science, a short homemade feeling book composed of verse and four pop-up illustrations is a good example. </w:t>
      </w:r>
      <w:r w:rsidR="009756BE">
        <w:rPr>
          <w:rFonts w:ascii="Franklin Gothic Book" w:hAnsi="Franklin Gothic Book"/>
        </w:rPr>
        <w:t>The book form gives Yule a unique mode of display for her pop-up illustrations and the sequential order to the pages within the book encourage Yule’s audience/reader to experience the book in the order she can control</w:t>
      </w:r>
      <w:r w:rsidR="000C5700">
        <w:rPr>
          <w:rFonts w:ascii="Franklin Gothic Book" w:hAnsi="Franklin Gothic Book"/>
        </w:rPr>
        <w:t xml:space="preserve">. The book form also </w:t>
      </w:r>
      <w:r w:rsidR="000C5700">
        <w:rPr>
          <w:rFonts w:ascii="Franklin Gothic Book" w:hAnsi="Franklin Gothic Book"/>
        </w:rPr>
        <w:lastRenderedPageBreak/>
        <w:t xml:space="preserve">provide Yule with a more durable artwork that can be stored or distributed widely with less adverse effects. Yule probability was not interested in the access and retrieval features of a book but it is possible in the form she has chosen.   </w:t>
      </w:r>
      <w:r w:rsidR="009756BE">
        <w:rPr>
          <w:rFonts w:ascii="Franklin Gothic Book" w:hAnsi="Franklin Gothic Book"/>
        </w:rPr>
        <w:t xml:space="preserve"> </w:t>
      </w:r>
      <w:r>
        <w:rPr>
          <w:rFonts w:ascii="Franklin Gothic Book" w:hAnsi="Franklin Gothic Book"/>
        </w:rPr>
        <w:t xml:space="preserve">  </w:t>
      </w:r>
    </w:p>
    <w:p w:rsidR="000D56C7" w:rsidRDefault="00EA7439" w:rsidP="00F63754">
      <w:pPr>
        <w:spacing w:line="480" w:lineRule="auto"/>
        <w:ind w:firstLine="720"/>
        <w:rPr>
          <w:rFonts w:ascii="Franklin Gothic Book" w:hAnsi="Franklin Gothic Book"/>
        </w:rPr>
      </w:pPr>
      <w:r>
        <w:rPr>
          <w:rFonts w:ascii="Franklin Gothic Book" w:hAnsi="Franklin Gothic Book"/>
        </w:rPr>
        <w:t>The final book that shows Woodall’s definition of a book is not reliant on content is that</w:t>
      </w:r>
      <w:r w:rsidR="002F02A2">
        <w:rPr>
          <w:rFonts w:ascii="Franklin Gothic Book" w:hAnsi="Franklin Gothic Book"/>
        </w:rPr>
        <w:t xml:space="preserve"> </w:t>
      </w:r>
      <w:r>
        <w:rPr>
          <w:rFonts w:ascii="Franklin Gothic Book" w:hAnsi="Franklin Gothic Book"/>
        </w:rPr>
        <w:t>a blank notebook</w:t>
      </w:r>
      <w:r w:rsidR="00C8250C">
        <w:rPr>
          <w:rFonts w:ascii="Franklin Gothic Book" w:hAnsi="Franklin Gothic Book"/>
        </w:rPr>
        <w:t>. A blank notebook fits Woodall’s definition of a</w:t>
      </w:r>
      <w:bookmarkStart w:id="0" w:name="_GoBack"/>
      <w:bookmarkEnd w:id="0"/>
      <w:r w:rsidR="00C8250C">
        <w:rPr>
          <w:rFonts w:ascii="Franklin Gothic Book" w:hAnsi="Franklin Gothic Book"/>
        </w:rPr>
        <w:t xml:space="preserve"> book. A blank notebook does not yet contain literature, art, or information but, e</w:t>
      </w:r>
      <w:r w:rsidR="00972EFA">
        <w:rPr>
          <w:rFonts w:ascii="Franklin Gothic Book" w:hAnsi="Franklin Gothic Book"/>
        </w:rPr>
        <w:t>ven without content a blank notebook is still a mechanism for storage, display, and distribution</w:t>
      </w:r>
      <w:r w:rsidR="00C8250C">
        <w:rPr>
          <w:rFonts w:ascii="Franklin Gothic Book" w:hAnsi="Franklin Gothic Book"/>
        </w:rPr>
        <w:t xml:space="preserve"> capable of access and retrieval, </w:t>
      </w:r>
      <w:r w:rsidR="00E73FF9">
        <w:rPr>
          <w:rFonts w:ascii="Franklin Gothic Book" w:hAnsi="Franklin Gothic Book"/>
        </w:rPr>
        <w:t xml:space="preserve"> just of content yet to be entered.</w:t>
      </w:r>
      <w:r w:rsidR="004C2C4B">
        <w:rPr>
          <w:rFonts w:ascii="Franklin Gothic Book" w:hAnsi="Franklin Gothic Book"/>
        </w:rPr>
        <w:t xml:space="preserve"> </w:t>
      </w:r>
      <w:r w:rsidR="00DC1C5B">
        <w:rPr>
          <w:rFonts w:ascii="Franklin Gothic Book" w:hAnsi="Franklin Gothic Book"/>
        </w:rPr>
        <w:t xml:space="preserve">It is especially important that empty books are included in any definition </w:t>
      </w:r>
    </w:p>
    <w:p w:rsidR="00CE5EE7" w:rsidRDefault="000D56C7" w:rsidP="000D56C7">
      <w:pPr>
        <w:spacing w:line="480" w:lineRule="auto"/>
        <w:rPr>
          <w:rFonts w:ascii="Franklin Gothic Book" w:hAnsi="Franklin Gothic Book"/>
        </w:rPr>
      </w:pPr>
      <w:r>
        <w:rPr>
          <w:rFonts w:ascii="Franklin Gothic Book" w:hAnsi="Franklin Gothic Book"/>
        </w:rPr>
        <w:tab/>
      </w:r>
      <w:r w:rsidRPr="000D56C7">
        <w:rPr>
          <w:rFonts w:ascii="Franklin Gothic Book" w:hAnsi="Franklin Gothic Book"/>
          <w:u w:val="single"/>
        </w:rPr>
        <w:t>Examples of Books that serve as Counter-examples to Woodall’s Definition</w:t>
      </w:r>
      <w:r>
        <w:rPr>
          <w:rFonts w:ascii="Franklin Gothic Book" w:hAnsi="Franklin Gothic Book"/>
          <w:u w:val="single"/>
        </w:rPr>
        <w:t xml:space="preserve"> </w:t>
      </w:r>
    </w:p>
    <w:p w:rsidR="00937668" w:rsidRDefault="000D56C7" w:rsidP="000D56C7">
      <w:pPr>
        <w:spacing w:line="480" w:lineRule="auto"/>
        <w:rPr>
          <w:rFonts w:ascii="Franklin Gothic Book" w:hAnsi="Franklin Gothic Book"/>
        </w:rPr>
      </w:pPr>
      <w:r>
        <w:rPr>
          <w:rFonts w:ascii="Franklin Gothic Book" w:hAnsi="Franklin Gothic Book"/>
        </w:rPr>
        <w:tab/>
      </w:r>
      <w:r w:rsidR="001101FF">
        <w:rPr>
          <w:rFonts w:ascii="Franklin Gothic Book" w:hAnsi="Franklin Gothic Book"/>
        </w:rPr>
        <w:t xml:space="preserve">Woodall’s definition </w:t>
      </w:r>
      <w:r w:rsidR="00A433D8">
        <w:rPr>
          <w:rFonts w:ascii="Franklin Gothic Book" w:hAnsi="Franklin Gothic Book"/>
        </w:rPr>
        <w:t>is extremely flexible and pretty comprehensive but</w:t>
      </w:r>
      <w:r w:rsidR="003A032A">
        <w:rPr>
          <w:rFonts w:ascii="Franklin Gothic Book" w:hAnsi="Franklin Gothic Book"/>
        </w:rPr>
        <w:t xml:space="preserve"> I see two weakness that need to be corrected.</w:t>
      </w:r>
      <w:r w:rsidR="005E6C2B">
        <w:rPr>
          <w:rFonts w:ascii="Franklin Gothic Book" w:hAnsi="Franklin Gothic Book"/>
        </w:rPr>
        <w:t xml:space="preserve"> The first weakness in Woodall</w:t>
      </w:r>
      <w:r w:rsidR="00937668">
        <w:rPr>
          <w:rFonts w:ascii="Franklin Gothic Book" w:hAnsi="Franklin Gothic Book"/>
        </w:rPr>
        <w:t>’s</w:t>
      </w:r>
      <w:r w:rsidR="005E6C2B">
        <w:rPr>
          <w:rFonts w:ascii="Franklin Gothic Book" w:hAnsi="Franklin Gothic Book"/>
        </w:rPr>
        <w:t xml:space="preserve"> definition is that</w:t>
      </w:r>
      <w:r w:rsidR="001C7234">
        <w:rPr>
          <w:rFonts w:ascii="Franklin Gothic Book" w:hAnsi="Franklin Gothic Book"/>
        </w:rPr>
        <w:t xml:space="preserve"> the phrase “dedicated object” excludes all e-literature right off the bat. There are many different forms of e-lit but Woodall’s definition excludes all of them. To me the most glaring example is the exclusion of e-books like the ones read on a kindle.</w:t>
      </w:r>
      <w:r w:rsidR="00937668">
        <w:rPr>
          <w:rFonts w:ascii="Franklin Gothic Book" w:hAnsi="Franklin Gothic Book"/>
        </w:rPr>
        <w:t xml:space="preserve"> A kindle e-book fulfills all of the uses that Woodall specifics in his definition. Literature, art, and information can be stored, displayed, and distributed by an e-book in many cases better than with a physical book and e-books can also be used access and retrieve information easily. Woodall’s definition also excludes a variety of e-literature that I would consider books that do not meet all of his use requirements. The specific work of e-lit that comes to mind is Agrippa. Agrippa, an electronic book by William Gibson and Denis Ashbaugh could only be read once. As the reader read the book the text was erased from the computer screen and disc the book was saved on. This loss of the book upon reading violates the storage, access and retrieval requirements of Woodall’s definition but Agrippa is none the less clearly a book. </w:t>
      </w:r>
      <w:r w:rsidR="00AE0F9A">
        <w:rPr>
          <w:rFonts w:ascii="Franklin Gothic Book" w:hAnsi="Franklin Gothic Book"/>
        </w:rPr>
        <w:t>This examination of e-</w:t>
      </w:r>
      <w:proofErr w:type="spellStart"/>
      <w:r w:rsidR="00AE0F9A">
        <w:rPr>
          <w:rFonts w:ascii="Franklin Gothic Book" w:hAnsi="Franklin Gothic Book"/>
        </w:rPr>
        <w:t>lit’s</w:t>
      </w:r>
      <w:proofErr w:type="spellEnd"/>
      <w:r w:rsidR="00AE0F9A">
        <w:rPr>
          <w:rFonts w:ascii="Franklin Gothic Book" w:hAnsi="Franklin Gothic Book"/>
        </w:rPr>
        <w:t xml:space="preserve"> </w:t>
      </w:r>
      <w:r w:rsidR="00AE0F9A">
        <w:rPr>
          <w:rFonts w:ascii="Franklin Gothic Book" w:hAnsi="Franklin Gothic Book"/>
        </w:rPr>
        <w:lastRenderedPageBreak/>
        <w:t xml:space="preserve">status as not books in Woodall’s definition suggests that the definition needs to abandon its requirement for a physical object and lessen its requirements for use. </w:t>
      </w:r>
    </w:p>
    <w:p w:rsidR="00A91DE4" w:rsidRDefault="00937668" w:rsidP="000D56C7">
      <w:pPr>
        <w:spacing w:line="480" w:lineRule="auto"/>
        <w:rPr>
          <w:rFonts w:ascii="Franklin Gothic Book" w:hAnsi="Franklin Gothic Book"/>
        </w:rPr>
      </w:pPr>
      <w:r>
        <w:rPr>
          <w:rFonts w:ascii="Franklin Gothic Book" w:hAnsi="Franklin Gothic Book"/>
        </w:rPr>
        <w:t xml:space="preserve">   </w:t>
      </w:r>
      <w:r w:rsidR="000801F8">
        <w:rPr>
          <w:rFonts w:ascii="Franklin Gothic Book" w:hAnsi="Franklin Gothic Book"/>
        </w:rPr>
        <w:t>The</w:t>
      </w:r>
      <w:r w:rsidR="005E6C2B">
        <w:rPr>
          <w:rFonts w:ascii="Franklin Gothic Book" w:hAnsi="Franklin Gothic Book"/>
        </w:rPr>
        <w:t xml:space="preserve"> second weakness</w:t>
      </w:r>
      <w:r w:rsidR="000801F8">
        <w:rPr>
          <w:rFonts w:ascii="Franklin Gothic Book" w:hAnsi="Franklin Gothic Book"/>
        </w:rPr>
        <w:t xml:space="preserve"> i</w:t>
      </w:r>
      <w:r w:rsidR="005E6C2B">
        <w:rPr>
          <w:rFonts w:ascii="Franklin Gothic Book" w:hAnsi="Franklin Gothic Book"/>
        </w:rPr>
        <w:t>n</w:t>
      </w:r>
      <w:r w:rsidR="000801F8">
        <w:rPr>
          <w:rFonts w:ascii="Franklin Gothic Book" w:hAnsi="Franklin Gothic Book"/>
        </w:rPr>
        <w:t xml:space="preserve"> Woodall’s definition</w:t>
      </w:r>
      <w:r w:rsidR="005E6C2B">
        <w:rPr>
          <w:rFonts w:ascii="Franklin Gothic Book" w:hAnsi="Franklin Gothic Book"/>
        </w:rPr>
        <w:t xml:space="preserve"> is that it</w:t>
      </w:r>
      <w:r w:rsidR="000801F8">
        <w:rPr>
          <w:rFonts w:ascii="Franklin Gothic Book" w:hAnsi="Franklin Gothic Book"/>
        </w:rPr>
        <w:t xml:space="preserve"> includes too many things as a book</w:t>
      </w:r>
      <w:r w:rsidR="008553E9">
        <w:rPr>
          <w:rFonts w:ascii="Franklin Gothic Book" w:hAnsi="Franklin Gothic Book"/>
        </w:rPr>
        <w:t>,</w:t>
      </w:r>
      <w:r w:rsidR="000801F8">
        <w:rPr>
          <w:rFonts w:ascii="Franklin Gothic Book" w:hAnsi="Franklin Gothic Book"/>
        </w:rPr>
        <w:t xml:space="preserve"> specifically laptops. A laptop is a hybrid device that can store, display, distribute literature, art, and information with the capacity to access and retrieve that content.</w:t>
      </w:r>
      <w:r w:rsidR="005E6C2B">
        <w:rPr>
          <w:rFonts w:ascii="Franklin Gothic Book" w:hAnsi="Franklin Gothic Book"/>
        </w:rPr>
        <w:t xml:space="preserve"> By searching the web a laptop can access more content than a book could ever dream of containing</w:t>
      </w:r>
      <w:r w:rsidR="008553E9">
        <w:rPr>
          <w:rFonts w:ascii="Franklin Gothic Book" w:hAnsi="Franklin Gothic Book"/>
        </w:rPr>
        <w:t xml:space="preserve"> and distribute that content globally with a click of a button</w:t>
      </w:r>
      <w:r w:rsidR="005E6C2B">
        <w:rPr>
          <w:rFonts w:ascii="Franklin Gothic Book" w:hAnsi="Franklin Gothic Book"/>
        </w:rPr>
        <w:t>. Even</w:t>
      </w:r>
      <w:r w:rsidR="008553E9">
        <w:rPr>
          <w:rFonts w:ascii="Franklin Gothic Book" w:hAnsi="Franklin Gothic Book"/>
        </w:rPr>
        <w:t xml:space="preserve"> disconnected from the web a laptop could possess vast amounts of literature, art, and information in its internal drives. </w:t>
      </w:r>
      <w:r w:rsidR="00A91DE4">
        <w:rPr>
          <w:rFonts w:ascii="Franklin Gothic Book" w:hAnsi="Franklin Gothic Book"/>
        </w:rPr>
        <w:t xml:space="preserve">The question is if a laptop fits Woodall’s requirements of a book what is his definition missing? I my mind a laptop is not a book because all of the literature, art and information it can store is not related to each other. A laptop more closely resembles a library than a book. A library almost fits into Woodall’s definition of a book, “device” and “object” </w:t>
      </w:r>
      <w:proofErr w:type="spellStart"/>
      <w:r w:rsidR="00A91DE4">
        <w:rPr>
          <w:rFonts w:ascii="Franklin Gothic Book" w:hAnsi="Franklin Gothic Book"/>
        </w:rPr>
        <w:t>disqualifiy</w:t>
      </w:r>
      <w:proofErr w:type="spellEnd"/>
      <w:r w:rsidR="00A91DE4">
        <w:rPr>
          <w:rFonts w:ascii="Franklin Gothic Book" w:hAnsi="Franklin Gothic Book"/>
        </w:rPr>
        <w:t xml:space="preserve"> a library but everything else fits exactly. </w:t>
      </w:r>
    </w:p>
    <w:p w:rsidR="000D56C7" w:rsidRDefault="00A91DE4" w:rsidP="000D56C7">
      <w:pPr>
        <w:spacing w:line="480" w:lineRule="auto"/>
        <w:rPr>
          <w:rFonts w:ascii="Franklin Gothic Book" w:hAnsi="Franklin Gothic Book"/>
        </w:rPr>
      </w:pPr>
      <w:r>
        <w:rPr>
          <w:rFonts w:ascii="Franklin Gothic Book" w:hAnsi="Franklin Gothic Book"/>
        </w:rPr>
        <w:tab/>
        <w:t>Based on this analysis of counter examples to Woodall’s definition</w:t>
      </w:r>
      <w:r w:rsidR="00045C3E">
        <w:rPr>
          <w:rFonts w:ascii="Franklin Gothic Book" w:hAnsi="Franklin Gothic Book"/>
        </w:rPr>
        <w:t>, the second definition and my own definition need to divorce the book from a physical object</w:t>
      </w:r>
      <w:r w:rsidR="00E50698">
        <w:rPr>
          <w:rFonts w:ascii="Franklin Gothic Book" w:hAnsi="Franklin Gothic Book"/>
        </w:rPr>
        <w:t>, provide more flexibility on use, and show the single entity nature of a book.</w:t>
      </w:r>
      <w:r>
        <w:rPr>
          <w:rFonts w:ascii="Franklin Gothic Book" w:hAnsi="Franklin Gothic Book"/>
        </w:rPr>
        <w:t xml:space="preserve"> </w:t>
      </w:r>
      <w:r w:rsidR="00A433D8">
        <w:rPr>
          <w:rFonts w:ascii="Franklin Gothic Book" w:hAnsi="Franklin Gothic Book"/>
        </w:rPr>
        <w:t xml:space="preserve"> </w:t>
      </w:r>
    </w:p>
    <w:p w:rsidR="00A433D8" w:rsidRDefault="000449CD" w:rsidP="00A433D8">
      <w:pPr>
        <w:spacing w:line="480" w:lineRule="auto"/>
        <w:rPr>
          <w:rFonts w:ascii="Franklin Gothic Book" w:hAnsi="Franklin Gothic Book"/>
          <w:u w:val="single"/>
        </w:rPr>
      </w:pPr>
      <w:r>
        <w:rPr>
          <w:rFonts w:ascii="Franklin Gothic Book" w:hAnsi="Franklin Gothic Book"/>
        </w:rPr>
        <w:tab/>
      </w:r>
      <w:r w:rsidRPr="000449CD">
        <w:rPr>
          <w:rFonts w:ascii="Franklin Gothic Book" w:hAnsi="Franklin Gothic Book"/>
          <w:u w:val="single"/>
        </w:rPr>
        <w:t>Second Definition of a Book</w:t>
      </w:r>
    </w:p>
    <w:p w:rsidR="00080B46" w:rsidRDefault="00080B46" w:rsidP="00080B46">
      <w:pPr>
        <w:spacing w:line="480" w:lineRule="auto"/>
        <w:ind w:firstLine="720"/>
        <w:rPr>
          <w:rFonts w:ascii="Franklin Gothic Book" w:hAnsi="Franklin Gothic Book"/>
          <w:color w:val="000000" w:themeColor="text1"/>
        </w:rPr>
      </w:pPr>
      <w:proofErr w:type="spellStart"/>
      <w:r w:rsidRPr="00A433D8">
        <w:rPr>
          <w:rFonts w:ascii="Franklin Gothic Book" w:hAnsi="Franklin Gothic Book"/>
          <w:color w:val="000000" w:themeColor="text1"/>
        </w:rPr>
        <w:t>Tatiani</w:t>
      </w:r>
      <w:proofErr w:type="spellEnd"/>
      <w:r w:rsidRPr="00A433D8">
        <w:rPr>
          <w:rFonts w:ascii="Franklin Gothic Book" w:hAnsi="Franklin Gothic Book"/>
          <w:color w:val="000000" w:themeColor="text1"/>
        </w:rPr>
        <w:t xml:space="preserve"> </w:t>
      </w:r>
      <w:proofErr w:type="spellStart"/>
      <w:r w:rsidRPr="00A433D8">
        <w:rPr>
          <w:rFonts w:ascii="Franklin Gothic Book" w:hAnsi="Franklin Gothic Book"/>
          <w:color w:val="000000" w:themeColor="text1"/>
        </w:rPr>
        <w:t>Rapatzikou</w:t>
      </w:r>
      <w:r>
        <w:rPr>
          <w:rFonts w:ascii="Franklin Gothic Book" w:hAnsi="Franklin Gothic Book"/>
          <w:color w:val="000000" w:themeColor="text1"/>
        </w:rPr>
        <w:t>’s</w:t>
      </w:r>
      <w:proofErr w:type="spellEnd"/>
      <w:r>
        <w:rPr>
          <w:rFonts w:ascii="Franklin Gothic Book" w:hAnsi="Franklin Gothic Book"/>
          <w:color w:val="000000" w:themeColor="text1"/>
        </w:rPr>
        <w:t xml:space="preserve"> quote from Borsuk’s companion site is a definition that achieves each of these things. </w:t>
      </w:r>
    </w:p>
    <w:p w:rsidR="00A433D8" w:rsidRDefault="00A433D8" w:rsidP="00080B46">
      <w:pPr>
        <w:spacing w:line="480" w:lineRule="auto"/>
        <w:rPr>
          <w:rFonts w:ascii="Franklin Gothic Book" w:hAnsi="Franklin Gothic Book"/>
          <w:color w:val="000000" w:themeColor="text1"/>
        </w:rPr>
      </w:pPr>
      <w:r>
        <w:rPr>
          <w:rFonts w:ascii="Franklin Gothic Book" w:hAnsi="Franklin Gothic Book"/>
          <w:color w:val="000000" w:themeColor="text1"/>
        </w:rPr>
        <w:t>“</w:t>
      </w:r>
      <w:r w:rsidRPr="00A433D8">
        <w:rPr>
          <w:rFonts w:ascii="Franklin Gothic Book" w:hAnsi="Franklin Gothic Book"/>
          <w:color w:val="000000" w:themeColor="text1"/>
        </w:rPr>
        <w:t>As a network of embodied interactions, the book invites us all to delve into the spatial, temporal, visual, verbal and tactile experiences it brings together.</w:t>
      </w:r>
      <w:r>
        <w:rPr>
          <w:rFonts w:ascii="Franklin Gothic Book" w:hAnsi="Franklin Gothic Book"/>
          <w:color w:val="000000" w:themeColor="text1"/>
        </w:rPr>
        <w:t xml:space="preserve">” </w:t>
      </w:r>
      <w:r w:rsidRPr="00A433D8">
        <w:rPr>
          <w:rFonts w:ascii="Franklin Gothic Book" w:hAnsi="Franklin Gothic Book"/>
          <w:color w:val="000000" w:themeColor="text1"/>
        </w:rPr>
        <w:t>—</w:t>
      </w:r>
      <w:proofErr w:type="spellStart"/>
      <w:r w:rsidRPr="00A433D8">
        <w:rPr>
          <w:rFonts w:ascii="Franklin Gothic Book" w:hAnsi="Franklin Gothic Book"/>
          <w:color w:val="000000" w:themeColor="text1"/>
        </w:rPr>
        <w:t>Tatiani</w:t>
      </w:r>
      <w:proofErr w:type="spellEnd"/>
      <w:r w:rsidRPr="00A433D8">
        <w:rPr>
          <w:rFonts w:ascii="Franklin Gothic Book" w:hAnsi="Franklin Gothic Book"/>
          <w:color w:val="000000" w:themeColor="text1"/>
        </w:rPr>
        <w:t xml:space="preserve"> </w:t>
      </w:r>
      <w:proofErr w:type="spellStart"/>
      <w:r w:rsidRPr="00A433D8">
        <w:rPr>
          <w:rFonts w:ascii="Franklin Gothic Book" w:hAnsi="Franklin Gothic Book"/>
          <w:color w:val="000000" w:themeColor="text1"/>
        </w:rPr>
        <w:t>Rapatzikou</w:t>
      </w:r>
      <w:proofErr w:type="spellEnd"/>
    </w:p>
    <w:p w:rsidR="00080B46" w:rsidRPr="00A433D8" w:rsidRDefault="00080B46" w:rsidP="00080B46">
      <w:pPr>
        <w:spacing w:line="480" w:lineRule="auto"/>
        <w:rPr>
          <w:rFonts w:ascii="Franklin Gothic Book" w:hAnsi="Franklin Gothic Book"/>
          <w:u w:val="single"/>
        </w:rPr>
      </w:pPr>
      <w:r>
        <w:rPr>
          <w:rFonts w:ascii="Franklin Gothic Book" w:hAnsi="Franklin Gothic Book"/>
          <w:color w:val="000000" w:themeColor="text1"/>
        </w:rPr>
        <w:tab/>
        <w:t xml:space="preserve">This definition makes no reference to form or content and does not place any requirements of use on the book. If I had to choose only one definition I would stick with Woodall’s definition I think it has more use in explaining and deciding what is a book but this </w:t>
      </w:r>
      <w:r>
        <w:rPr>
          <w:rFonts w:ascii="Franklin Gothic Book" w:hAnsi="Franklin Gothic Book"/>
          <w:color w:val="000000" w:themeColor="text1"/>
        </w:rPr>
        <w:lastRenderedPageBreak/>
        <w:t>quote perfectly encapsulates how my thinking has evolved on the shortfalls of Woodall’s definitio</w:t>
      </w:r>
      <w:r w:rsidR="00D00B38">
        <w:rPr>
          <w:rFonts w:ascii="Franklin Gothic Book" w:hAnsi="Franklin Gothic Book"/>
          <w:color w:val="000000" w:themeColor="text1"/>
        </w:rPr>
        <w:t xml:space="preserve">n. </w:t>
      </w:r>
      <w:r w:rsidR="002A0CDE">
        <w:rPr>
          <w:rFonts w:ascii="Franklin Gothic Book" w:hAnsi="Franklin Gothic Book"/>
          <w:color w:val="000000" w:themeColor="text1"/>
        </w:rPr>
        <w:t xml:space="preserve">The key phrase in the definition to me is experiences it brings together. This phrase shifts the book from Woodall’s definition where the book is tool to convey something else to something that creates meaning through how its component parts interact. Overall, </w:t>
      </w:r>
      <w:proofErr w:type="spellStart"/>
      <w:r w:rsidR="002A0CDE">
        <w:rPr>
          <w:rFonts w:ascii="Franklin Gothic Book" w:hAnsi="Franklin Gothic Book"/>
          <w:color w:val="000000" w:themeColor="text1"/>
        </w:rPr>
        <w:t>Rapatzikou’s</w:t>
      </w:r>
      <w:proofErr w:type="spellEnd"/>
      <w:r w:rsidR="002A0CDE">
        <w:rPr>
          <w:rFonts w:ascii="Franklin Gothic Book" w:hAnsi="Franklin Gothic Book"/>
          <w:color w:val="000000" w:themeColor="text1"/>
        </w:rPr>
        <w:t xml:space="preserve"> definition is a little too vague but the core </w:t>
      </w:r>
      <w:r w:rsidR="00EB67EC">
        <w:rPr>
          <w:rFonts w:ascii="Franklin Gothic Book" w:hAnsi="Franklin Gothic Book"/>
          <w:color w:val="000000" w:themeColor="text1"/>
        </w:rPr>
        <w:t xml:space="preserve">meaning behind it a book is the purposeful interaction of all its element is the key. A book is not just a tool it </w:t>
      </w:r>
      <w:proofErr w:type="spellStart"/>
      <w:r w:rsidR="00EB67EC">
        <w:rPr>
          <w:rFonts w:ascii="Franklin Gothic Book" w:hAnsi="Franklin Gothic Book"/>
          <w:color w:val="000000" w:themeColor="text1"/>
        </w:rPr>
        <w:t>convey’s</w:t>
      </w:r>
      <w:proofErr w:type="spellEnd"/>
      <w:r w:rsidR="00EB67EC">
        <w:rPr>
          <w:rFonts w:ascii="Franklin Gothic Book" w:hAnsi="Franklin Gothic Book"/>
          <w:color w:val="000000" w:themeColor="text1"/>
        </w:rPr>
        <w:t xml:space="preserve"> meaning beyond its content. </w:t>
      </w:r>
      <w:r w:rsidR="002A0CDE">
        <w:rPr>
          <w:rFonts w:ascii="Franklin Gothic Book" w:hAnsi="Franklin Gothic Book"/>
          <w:color w:val="000000" w:themeColor="text1"/>
        </w:rPr>
        <w:t xml:space="preserve"> </w:t>
      </w:r>
      <w:r>
        <w:rPr>
          <w:rFonts w:ascii="Franklin Gothic Book" w:hAnsi="Franklin Gothic Book"/>
          <w:color w:val="000000" w:themeColor="text1"/>
        </w:rPr>
        <w:t xml:space="preserve">  </w:t>
      </w:r>
    </w:p>
    <w:p w:rsidR="000449CD" w:rsidRDefault="000449CD" w:rsidP="00EB67EC">
      <w:pPr>
        <w:spacing w:line="480" w:lineRule="auto"/>
        <w:ind w:firstLine="720"/>
        <w:rPr>
          <w:rFonts w:ascii="Franklin Gothic Book" w:hAnsi="Franklin Gothic Book"/>
          <w:u w:val="single"/>
        </w:rPr>
      </w:pPr>
      <w:r>
        <w:rPr>
          <w:rFonts w:ascii="Franklin Gothic Book" w:hAnsi="Franklin Gothic Book"/>
          <w:u w:val="single"/>
        </w:rPr>
        <w:t>My Definition of a Book</w:t>
      </w:r>
    </w:p>
    <w:p w:rsidR="000449CD" w:rsidRPr="000449CD" w:rsidRDefault="000449CD" w:rsidP="000D56C7">
      <w:pPr>
        <w:spacing w:line="480" w:lineRule="auto"/>
      </w:pPr>
      <w:r>
        <w:rPr>
          <w:rFonts w:ascii="Franklin Gothic Book" w:hAnsi="Franklin Gothic Book"/>
        </w:rPr>
        <w:tab/>
        <w:t>Based on my research laid out in this paper my personal definition of a book is “A Book is a portable</w:t>
      </w:r>
      <w:r w:rsidR="00A433D8">
        <w:rPr>
          <w:rFonts w:ascii="Franklin Gothic Book" w:hAnsi="Franklin Gothic Book"/>
        </w:rPr>
        <w:t xml:space="preserve"> collection of literature, art, and/or information </w:t>
      </w:r>
      <w:r>
        <w:rPr>
          <w:rFonts w:ascii="Franklin Gothic Book" w:hAnsi="Franklin Gothic Book"/>
        </w:rPr>
        <w:t>for</w:t>
      </w:r>
      <w:r w:rsidR="00A433D8">
        <w:rPr>
          <w:rFonts w:ascii="Franklin Gothic Book" w:hAnsi="Franklin Gothic Book"/>
        </w:rPr>
        <w:t xml:space="preserve"> a reader to interact with, bound together for a unified purpose.”</w:t>
      </w:r>
      <w:r w:rsidR="005977BF">
        <w:rPr>
          <w:rFonts w:ascii="Franklin Gothic Book" w:hAnsi="Franklin Gothic Book"/>
        </w:rPr>
        <w:t xml:space="preserve"> In this definition I attempted to combine the elements of the Woodall and </w:t>
      </w:r>
      <w:proofErr w:type="spellStart"/>
      <w:r w:rsidR="005977BF">
        <w:rPr>
          <w:rFonts w:ascii="Franklin Gothic Book" w:hAnsi="Franklin Gothic Book"/>
        </w:rPr>
        <w:t>Rapatzikou</w:t>
      </w:r>
      <w:proofErr w:type="spellEnd"/>
      <w:r w:rsidR="005977BF">
        <w:rPr>
          <w:rFonts w:ascii="Franklin Gothic Book" w:hAnsi="Franklin Gothic Book"/>
        </w:rPr>
        <w:t xml:space="preserve"> definitions that I liked into one definition. Reader interaction stands in in my definition  for Woodall’s display, access and retrieval requirements. I see portable as</w:t>
      </w:r>
      <w:r w:rsidR="00283347">
        <w:rPr>
          <w:rFonts w:ascii="Franklin Gothic Book" w:hAnsi="Franklin Gothic Book"/>
        </w:rPr>
        <w:t xml:space="preserve"> matching Woodall’s distribution criteria and collection as implying storage capacity. </w:t>
      </w:r>
      <w:r w:rsidR="005977BF">
        <w:rPr>
          <w:rFonts w:ascii="Franklin Gothic Book" w:hAnsi="Franklin Gothic Book"/>
        </w:rPr>
        <w:t>I copied Woodall’s description of a book’s content because I liked its broad nature</w:t>
      </w:r>
      <w:r w:rsidR="000F3F63">
        <w:rPr>
          <w:rFonts w:ascii="Franklin Gothic Book" w:hAnsi="Franklin Gothic Book"/>
        </w:rPr>
        <w:t xml:space="preserve">. </w:t>
      </w:r>
      <w:r w:rsidR="00F72B4D">
        <w:rPr>
          <w:rFonts w:ascii="Franklin Gothic Book" w:hAnsi="Franklin Gothic Book"/>
        </w:rPr>
        <w:t xml:space="preserve">From </w:t>
      </w:r>
      <w:proofErr w:type="spellStart"/>
      <w:r w:rsidR="00F72B4D">
        <w:rPr>
          <w:rFonts w:ascii="Franklin Gothic Book" w:hAnsi="Franklin Gothic Book"/>
        </w:rPr>
        <w:t>Rapatzikou</w:t>
      </w:r>
      <w:proofErr w:type="spellEnd"/>
      <w:r w:rsidR="00F72B4D">
        <w:rPr>
          <w:rFonts w:ascii="Franklin Gothic Book" w:hAnsi="Franklin Gothic Book"/>
        </w:rPr>
        <w:t xml:space="preserve"> I took inspiration from “experiences it brings together” and said “bound together for a unified purpose” I chose bound over bring because bound together has a more permanent implication than bring together and I added for a unified purpose to include the intentionality behind each decision that goes into the bookmaking process. </w:t>
      </w:r>
    </w:p>
    <w:sectPr w:rsidR="000449CD" w:rsidRPr="000449CD" w:rsidSect="00E02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9EB"/>
    <w:rsid w:val="0001474E"/>
    <w:rsid w:val="000449CD"/>
    <w:rsid w:val="00045C3E"/>
    <w:rsid w:val="000801F8"/>
    <w:rsid w:val="00080B46"/>
    <w:rsid w:val="000C5700"/>
    <w:rsid w:val="000D1C4D"/>
    <w:rsid w:val="000D4F45"/>
    <w:rsid w:val="000D56C7"/>
    <w:rsid w:val="000D68C7"/>
    <w:rsid w:val="000F3F63"/>
    <w:rsid w:val="000F73C4"/>
    <w:rsid w:val="00102B02"/>
    <w:rsid w:val="001101FF"/>
    <w:rsid w:val="0011381E"/>
    <w:rsid w:val="0013086C"/>
    <w:rsid w:val="001328E5"/>
    <w:rsid w:val="00153F38"/>
    <w:rsid w:val="00186077"/>
    <w:rsid w:val="001A1F7E"/>
    <w:rsid w:val="001B25BF"/>
    <w:rsid w:val="001C284C"/>
    <w:rsid w:val="001C7234"/>
    <w:rsid w:val="001D0E95"/>
    <w:rsid w:val="0023045C"/>
    <w:rsid w:val="00283347"/>
    <w:rsid w:val="002927D0"/>
    <w:rsid w:val="002A0CDE"/>
    <w:rsid w:val="002F02A2"/>
    <w:rsid w:val="0030675D"/>
    <w:rsid w:val="00310BA4"/>
    <w:rsid w:val="003565EC"/>
    <w:rsid w:val="003A032A"/>
    <w:rsid w:val="003E05A4"/>
    <w:rsid w:val="004479AF"/>
    <w:rsid w:val="004C2889"/>
    <w:rsid w:val="004C2C4B"/>
    <w:rsid w:val="00554B3C"/>
    <w:rsid w:val="005865FF"/>
    <w:rsid w:val="005977BF"/>
    <w:rsid w:val="005E6C2B"/>
    <w:rsid w:val="00623738"/>
    <w:rsid w:val="00646687"/>
    <w:rsid w:val="0072786F"/>
    <w:rsid w:val="007315CC"/>
    <w:rsid w:val="00766D76"/>
    <w:rsid w:val="00780844"/>
    <w:rsid w:val="007D6496"/>
    <w:rsid w:val="00811DDD"/>
    <w:rsid w:val="00832E19"/>
    <w:rsid w:val="00833491"/>
    <w:rsid w:val="00847C08"/>
    <w:rsid w:val="008553E9"/>
    <w:rsid w:val="008648D8"/>
    <w:rsid w:val="008B63F7"/>
    <w:rsid w:val="008D7FD8"/>
    <w:rsid w:val="00900932"/>
    <w:rsid w:val="00937668"/>
    <w:rsid w:val="00972EFA"/>
    <w:rsid w:val="009756BE"/>
    <w:rsid w:val="009858FA"/>
    <w:rsid w:val="0099096C"/>
    <w:rsid w:val="009A0B09"/>
    <w:rsid w:val="009C3A31"/>
    <w:rsid w:val="00A03B0D"/>
    <w:rsid w:val="00A433D8"/>
    <w:rsid w:val="00A90B03"/>
    <w:rsid w:val="00A91DE4"/>
    <w:rsid w:val="00AE0F9A"/>
    <w:rsid w:val="00B31957"/>
    <w:rsid w:val="00B51A0E"/>
    <w:rsid w:val="00B610C7"/>
    <w:rsid w:val="00BB5B15"/>
    <w:rsid w:val="00BD74CB"/>
    <w:rsid w:val="00C213A1"/>
    <w:rsid w:val="00C547BD"/>
    <w:rsid w:val="00C62055"/>
    <w:rsid w:val="00C80C33"/>
    <w:rsid w:val="00C8250C"/>
    <w:rsid w:val="00C924B4"/>
    <w:rsid w:val="00C9443F"/>
    <w:rsid w:val="00CB233C"/>
    <w:rsid w:val="00CE5EE7"/>
    <w:rsid w:val="00CF2C3A"/>
    <w:rsid w:val="00D00B38"/>
    <w:rsid w:val="00D2728D"/>
    <w:rsid w:val="00D74DC0"/>
    <w:rsid w:val="00DC1C5B"/>
    <w:rsid w:val="00DD65D3"/>
    <w:rsid w:val="00E005B8"/>
    <w:rsid w:val="00E02100"/>
    <w:rsid w:val="00E37043"/>
    <w:rsid w:val="00E50698"/>
    <w:rsid w:val="00E73FF9"/>
    <w:rsid w:val="00E75B48"/>
    <w:rsid w:val="00E837E2"/>
    <w:rsid w:val="00E96CAB"/>
    <w:rsid w:val="00EA7439"/>
    <w:rsid w:val="00EB67EC"/>
    <w:rsid w:val="00F0391D"/>
    <w:rsid w:val="00F41857"/>
    <w:rsid w:val="00F63754"/>
    <w:rsid w:val="00F72B4D"/>
    <w:rsid w:val="00F83BB1"/>
    <w:rsid w:val="00F84A9C"/>
    <w:rsid w:val="00FE1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1325"/>
  <w15:chartTrackingRefBased/>
  <w15:docId w15:val="{39267E92-A929-6E44-AA90-AC1A5857E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433D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33D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49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6</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Byrnes</dc:creator>
  <cp:keywords/>
  <dc:description/>
  <cp:lastModifiedBy>Bruce Byrnes</cp:lastModifiedBy>
  <cp:revision>144</cp:revision>
  <dcterms:created xsi:type="dcterms:W3CDTF">2019-10-29T19:28:00Z</dcterms:created>
  <dcterms:modified xsi:type="dcterms:W3CDTF">2019-10-31T00:58:00Z</dcterms:modified>
</cp:coreProperties>
</file>