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FAF9C" w14:textId="31FB479B" w:rsidR="003B4527" w:rsidRPr="0041741C" w:rsidRDefault="007B4E03" w:rsidP="005B675A">
      <w:pPr>
        <w:shd w:val="clear" w:color="auto" w:fill="DAEEF3" w:themeFill="accent5" w:themeFillTint="33"/>
        <w:jc w:val="center"/>
        <w:rPr>
          <w:rFonts w:asciiTheme="minorHAnsi" w:hAnsiTheme="minorHAnsi" w:cstheme="minorHAnsi"/>
          <w:b/>
          <w:color w:val="31849B"/>
          <w:sz w:val="32"/>
          <w:szCs w:val="32"/>
          <w:vertAlign w:val="superscript"/>
        </w:rPr>
      </w:pPr>
      <w:bookmarkStart w:id="0" w:name="_Hlk113462531"/>
      <w:bookmarkEnd w:id="0"/>
      <w:r w:rsidRPr="0041741C">
        <w:rPr>
          <w:rFonts w:asciiTheme="minorHAnsi" w:hAnsiTheme="minorHAnsi" w:cstheme="minorHAnsi"/>
          <w:b/>
          <w:color w:val="31849B"/>
          <w:sz w:val="32"/>
          <w:szCs w:val="32"/>
        </w:rPr>
        <w:t>T1-</w:t>
      </w:r>
      <w:r w:rsidR="00837B2A">
        <w:rPr>
          <w:rFonts w:asciiTheme="minorHAnsi" w:hAnsiTheme="minorHAnsi" w:cstheme="minorHAnsi"/>
          <w:b/>
          <w:color w:val="31849B"/>
          <w:sz w:val="32"/>
          <w:szCs w:val="32"/>
        </w:rPr>
        <w:t>2</w:t>
      </w:r>
      <w:r w:rsidRPr="0041741C">
        <w:rPr>
          <w:rFonts w:asciiTheme="minorHAnsi" w:hAnsiTheme="minorHAnsi" w:cstheme="minorHAnsi"/>
          <w:b/>
          <w:color w:val="31849B"/>
          <w:sz w:val="32"/>
          <w:szCs w:val="32"/>
        </w:rPr>
        <w:t xml:space="preserve"> : </w:t>
      </w:r>
      <w:r w:rsidR="00837B2A">
        <w:rPr>
          <w:rFonts w:asciiTheme="minorHAnsi" w:hAnsiTheme="minorHAnsi" w:cstheme="minorHAnsi"/>
          <w:b/>
          <w:color w:val="31849B"/>
          <w:sz w:val="32"/>
          <w:szCs w:val="32"/>
        </w:rPr>
        <w:t>LA MASSE VOLUMIQUE</w:t>
      </w:r>
    </w:p>
    <w:p w14:paraId="61244F8A" w14:textId="3772393C" w:rsidR="0041741C" w:rsidRDefault="0041741C" w:rsidP="005B675A"/>
    <w:tbl>
      <w:tblPr>
        <w:tblStyle w:val="Grilledutableau"/>
        <w:tblW w:w="0" w:type="auto"/>
        <w:tblBorders>
          <w:top w:val="single" w:sz="4" w:space="0" w:color="FF3399"/>
          <w:left w:val="single" w:sz="4" w:space="0" w:color="FF3399"/>
          <w:bottom w:val="single" w:sz="4" w:space="0" w:color="FF3399"/>
          <w:right w:val="single" w:sz="4" w:space="0" w:color="FF3399"/>
          <w:insideH w:val="single" w:sz="4" w:space="0" w:color="FF3399"/>
          <w:insideV w:val="single" w:sz="4" w:space="0" w:color="FF3399"/>
        </w:tblBorders>
        <w:shd w:val="clear" w:color="auto" w:fill="FFF7FC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56"/>
      </w:tblGrid>
      <w:tr w:rsidR="00A63297" w14:paraId="5A306E72" w14:textId="77777777" w:rsidTr="00E10E13">
        <w:tc>
          <w:tcPr>
            <w:tcW w:w="10756" w:type="dxa"/>
            <w:shd w:val="clear" w:color="auto" w:fill="FFF7FC"/>
          </w:tcPr>
          <w:p w14:paraId="154CAF9C" w14:textId="69EBBEDA" w:rsidR="00A63297" w:rsidRPr="0041741C" w:rsidRDefault="00A63297" w:rsidP="005B675A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</w:pPr>
            <w:r w:rsidRPr="0041741C"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  <w:t xml:space="preserve">Compétences </w:t>
            </w:r>
            <w:r w:rsidR="00E10E13"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  <w:t xml:space="preserve">du programme </w:t>
            </w:r>
            <w:r w:rsidRPr="0041741C"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  <w:t>à acquérir :</w:t>
            </w:r>
          </w:p>
          <w:p w14:paraId="39F9A114" w14:textId="77777777" w:rsidR="00A63297" w:rsidRPr="0041741C" w:rsidRDefault="00A63297" w:rsidP="005B675A">
            <w:pPr>
              <w:pStyle w:val="Default"/>
              <w:jc w:val="both"/>
              <w:rPr>
                <w:sz w:val="12"/>
                <w:szCs w:val="12"/>
              </w:rPr>
            </w:pPr>
          </w:p>
          <w:p w14:paraId="604A4895" w14:textId="4A0457DE" w:rsidR="00DD32A5" w:rsidRDefault="00DD32A5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204" w:hanging="204"/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</w:pPr>
            <w:r w:rsidRPr="00DD32A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>Connaître et savoir utiliser la relation mathématique entre masse volumique, masse et volume</w:t>
            </w: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3F8A1FDB" w14:textId="0EE66E5B" w:rsidR="00DD32A5" w:rsidRDefault="00DD32A5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204" w:hanging="204"/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</w:pPr>
            <w:r w:rsidRPr="00DD32A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>Savoir identifier la nature d’un matériau à partir de sa masse volumique</w:t>
            </w: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39B46FC3" w14:textId="30F4ED93" w:rsidR="00DA6ED8" w:rsidRPr="00DD32A5" w:rsidRDefault="00DD32A5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20" w:line="240" w:lineRule="auto"/>
              <w:ind w:left="204" w:hanging="204"/>
              <w:rPr>
                <w:rFonts w:asciiTheme="minorHAnsi" w:hAnsiTheme="minorHAnsi" w:cstheme="minorHAnsi"/>
                <w:sz w:val="20"/>
                <w:szCs w:val="20"/>
              </w:rPr>
            </w:pPr>
            <w:r w:rsidRPr="00DD32A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>Savoir que la masse volumique varie avec la température.</w:t>
            </w:r>
          </w:p>
        </w:tc>
      </w:tr>
    </w:tbl>
    <w:p w14:paraId="23C4C816" w14:textId="5EF3D970" w:rsidR="00603012" w:rsidRDefault="00603012" w:rsidP="005B675A">
      <w:pPr>
        <w:autoSpaceDE w:val="0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</w:p>
    <w:p w14:paraId="6E83DDA0" w14:textId="53DA2CEC" w:rsidR="007C3105" w:rsidRDefault="007C3105" w:rsidP="005B675A">
      <w:pPr>
        <w:autoSpaceDE w:val="0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</w:p>
    <w:p w14:paraId="6356C084" w14:textId="039E1C85" w:rsidR="007C3105" w:rsidRPr="00AE5890" w:rsidRDefault="007C3105" w:rsidP="007C3105">
      <w:pPr>
        <w:widowControl w:val="0"/>
        <w:shd w:val="clear" w:color="auto" w:fill="E5DFEC" w:themeFill="accent4" w:themeFillTint="33"/>
        <w:suppressAutoHyphens/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</w:pPr>
      <w:r w:rsidRPr="00AE5890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 xml:space="preserve">I </w:t>
      </w:r>
      <w:r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>MASSE ET VOLUME</w:t>
      </w:r>
    </w:p>
    <w:p w14:paraId="73FA45DA" w14:textId="77777777" w:rsidR="007C3105" w:rsidRPr="00ED60A7" w:rsidRDefault="007C3105" w:rsidP="005B675A">
      <w:pPr>
        <w:autoSpaceDE w:val="0"/>
        <w:jc w:val="both"/>
        <w:rPr>
          <w:rFonts w:asciiTheme="minorHAnsi" w:eastAsia="ArialMT" w:hAnsiTheme="minorHAnsi" w:cs="ArialMT"/>
          <w:color w:val="000000"/>
          <w:sz w:val="28"/>
          <w:szCs w:val="26"/>
        </w:rPr>
      </w:pPr>
    </w:p>
    <w:p w14:paraId="2C3C10CF" w14:textId="35CA19E0" w:rsidR="007C3105" w:rsidRDefault="007C3105" w:rsidP="007C3105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1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 w:rsidR="00515C5A" w:rsidRPr="00515C5A">
        <w:rPr>
          <w:rFonts w:asciiTheme="minorHAnsi" w:hAnsiTheme="minorHAnsi" w:cstheme="minorHAnsi"/>
          <w:b/>
          <w:color w:val="FF3366"/>
          <w:szCs w:val="22"/>
          <w:u w:val="single"/>
        </w:rPr>
        <w:t>Rappels : m</w:t>
      </w:r>
      <w:r w:rsidRPr="00515C5A">
        <w:rPr>
          <w:rFonts w:asciiTheme="minorHAnsi" w:hAnsiTheme="minorHAnsi" w:cstheme="minorHAnsi"/>
          <w:b/>
          <w:color w:val="FF3366"/>
          <w:szCs w:val="22"/>
          <w:u w:val="single"/>
        </w:rPr>
        <w:t>asse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 xml:space="preserve"> et volume</w:t>
      </w:r>
    </w:p>
    <w:p w14:paraId="4E432D68" w14:textId="0216303F" w:rsidR="002A7D02" w:rsidRDefault="002A7D02" w:rsidP="005B675A">
      <w:pPr>
        <w:autoSpaceDE w:val="0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</w:p>
    <w:p w14:paraId="1E3CCFB3" w14:textId="5ACC50E9" w:rsidR="007C3105" w:rsidRPr="007C3105" w:rsidRDefault="007C3105">
      <w:pPr>
        <w:pStyle w:val="Paragraphedeliste"/>
        <w:numPr>
          <w:ilvl w:val="0"/>
          <w:numId w:val="2"/>
        </w:numPr>
        <w:spacing w:after="120" w:line="240" w:lineRule="auto"/>
        <w:ind w:left="567" w:hanging="207"/>
        <w:jc w:val="both"/>
        <w:rPr>
          <w:rFonts w:asciiTheme="minorHAnsi" w:hAnsiTheme="minorHAnsi" w:cstheme="minorHAnsi"/>
          <w:b/>
          <w:bCs/>
          <w:color w:val="0070C0"/>
        </w:rPr>
      </w:pPr>
      <w:r w:rsidRPr="007C3105">
        <w:rPr>
          <w:rFonts w:asciiTheme="minorHAnsi" w:hAnsiTheme="minorHAnsi" w:cstheme="minorHAnsi"/>
          <w:b/>
          <w:bCs/>
          <w:color w:val="0070C0"/>
        </w:rPr>
        <w:t xml:space="preserve">La </w:t>
      </w:r>
      <w:r w:rsidRPr="007C3105">
        <w:rPr>
          <w:rStyle w:val="lev"/>
          <w:rFonts w:asciiTheme="minorHAnsi" w:hAnsiTheme="minorHAnsi" w:cstheme="minorHAnsi"/>
          <w:color w:val="0070C0"/>
        </w:rPr>
        <w:t>masse</w:t>
      </w:r>
      <w:r w:rsidRPr="007C3105">
        <w:rPr>
          <w:rFonts w:asciiTheme="minorHAnsi" w:hAnsiTheme="minorHAnsi" w:cstheme="minorHAnsi"/>
          <w:b/>
          <w:bCs/>
          <w:color w:val="0070C0"/>
        </w:rPr>
        <w:t xml:space="preserve"> est une grandeur liée à la quantité </w:t>
      </w:r>
      <w:r>
        <w:rPr>
          <w:rFonts w:asciiTheme="minorHAnsi" w:hAnsiTheme="minorHAnsi" w:cstheme="minorHAnsi"/>
          <w:b/>
          <w:bCs/>
          <w:color w:val="0070C0"/>
        </w:rPr>
        <w:t xml:space="preserve">de </w:t>
      </w:r>
      <w:r>
        <w:rPr>
          <w:rFonts w:asciiTheme="minorHAnsi" w:hAnsiTheme="minorHAnsi" w:cstheme="minorHAnsi"/>
          <w:b/>
          <w:bCs/>
        </w:rPr>
        <w:t xml:space="preserve">………………………..</w:t>
      </w:r>
      <w:r w:rsidRPr="007C3105">
        <w:rPr>
          <w:rFonts w:asciiTheme="minorHAnsi" w:hAnsiTheme="minorHAnsi" w:cstheme="minorHAnsi"/>
          <w:b/>
          <w:bCs/>
          <w:color w:val="0070C0"/>
        </w:rPr>
        <w:t xml:space="preserve"> d’un corps. Elle se mesure avec une</w:t>
      </w:r>
      <w:r>
        <w:rPr>
          <w:rFonts w:asciiTheme="minorHAnsi" w:hAnsiTheme="minorHAnsi" w:cstheme="minorHAnsi"/>
          <w:b/>
          <w:bCs/>
          <w:color w:val="0070C0"/>
        </w:rPr>
        <w:t xml:space="preserve"> </w:t>
      </w:r>
      <w:r>
        <w:rPr>
          <w:rFonts w:asciiTheme="minorHAnsi" w:hAnsiTheme="minorHAnsi" w:cstheme="minorHAnsi"/>
          <w:b/>
          <w:bCs/>
        </w:rPr>
        <w:t xml:space="preserve">…………………….</w:t>
      </w:r>
      <w:r>
        <w:rPr>
          <w:rFonts w:asciiTheme="minorHAnsi" w:hAnsiTheme="minorHAnsi" w:cstheme="minorHAnsi"/>
          <w:b/>
          <w:bCs/>
          <w:color w:val="0070C0"/>
        </w:rPr>
        <w:t xml:space="preserve">.</w:t>
      </w:r>
      <w:r w:rsidRPr="007C3105">
        <w:rPr>
          <w:rFonts w:asciiTheme="minorHAnsi" w:hAnsiTheme="minorHAnsi" w:cstheme="minorHAnsi"/>
          <w:b/>
          <w:bCs/>
          <w:color w:val="0070C0"/>
        </w:rPr>
        <w:t xml:space="preserve"> </w:t>
      </w:r>
    </w:p>
    <w:p w14:paraId="284598DC" w14:textId="48579601" w:rsidR="007C3105" w:rsidRPr="007C3105" w:rsidRDefault="007C3105">
      <w:pPr>
        <w:pStyle w:val="Paragraphedeliste"/>
        <w:numPr>
          <w:ilvl w:val="0"/>
          <w:numId w:val="2"/>
        </w:numPr>
        <w:spacing w:after="120" w:line="240" w:lineRule="auto"/>
        <w:ind w:left="567" w:hanging="207"/>
        <w:jc w:val="both"/>
        <w:rPr>
          <w:rFonts w:asciiTheme="minorHAnsi" w:hAnsiTheme="minorHAnsi" w:cstheme="minorHAnsi"/>
          <w:b/>
          <w:bCs/>
          <w:color w:val="0070C0"/>
        </w:rPr>
      </w:pPr>
      <w:r w:rsidRPr="007C3105">
        <w:rPr>
          <w:rFonts w:asciiTheme="minorHAnsi" w:hAnsiTheme="minorHAnsi" w:cstheme="minorHAnsi"/>
          <w:b/>
          <w:bCs/>
          <w:color w:val="0070C0"/>
        </w:rPr>
        <w:t xml:space="preserve">Le </w:t>
      </w:r>
      <w:r w:rsidRPr="007C3105">
        <w:rPr>
          <w:b/>
          <w:bCs/>
          <w:color w:val="0070C0"/>
        </w:rPr>
        <w:t>volume</w:t>
      </w:r>
      <w:r w:rsidRPr="007C3105">
        <w:rPr>
          <w:rFonts w:asciiTheme="minorHAnsi" w:hAnsiTheme="minorHAnsi" w:cstheme="minorHAnsi"/>
          <w:b/>
          <w:bCs/>
          <w:color w:val="0070C0"/>
        </w:rPr>
        <w:t xml:space="preserve"> est une grandeur qui indique l’</w:t>
      </w:r>
      <w:r>
        <w:rPr>
          <w:rFonts w:asciiTheme="minorHAnsi" w:hAnsiTheme="minorHAnsi" w:cstheme="minorHAnsi"/>
          <w:b/>
          <w:bCs/>
        </w:rPr>
        <w:t xml:space="preserve">………………………..</w:t>
      </w:r>
      <w:r w:rsidRPr="007C3105">
        <w:rPr>
          <w:rFonts w:asciiTheme="minorHAnsi" w:hAnsiTheme="minorHAnsi" w:cstheme="minorHAnsi"/>
          <w:b/>
          <w:bCs/>
          <w:color w:val="0070C0"/>
        </w:rPr>
        <w:t xml:space="preserve"> occupé par un corps</w:t>
      </w:r>
      <w:r w:rsidR="00ED60A7">
        <w:rPr>
          <w:rFonts w:asciiTheme="minorHAnsi" w:hAnsiTheme="minorHAnsi" w:cstheme="minorHAnsi"/>
          <w:b/>
          <w:bCs/>
          <w:color w:val="0070C0"/>
        </w:rPr>
        <w:t>. Il</w:t>
      </w:r>
      <w:r w:rsidRPr="007C3105">
        <w:rPr>
          <w:rFonts w:asciiTheme="minorHAnsi" w:hAnsiTheme="minorHAnsi" w:cstheme="minorHAnsi"/>
          <w:b/>
          <w:bCs/>
          <w:color w:val="0070C0"/>
        </w:rPr>
        <w:t xml:space="preserve"> se mesure avec une </w:t>
      </w:r>
      <w:r>
        <w:rPr>
          <w:rFonts w:asciiTheme="minorHAnsi" w:hAnsiTheme="minorHAnsi" w:cstheme="minorHAnsi"/>
          <w:b/>
          <w:bCs/>
        </w:rPr>
        <w:t xml:space="preserve">……………………………</w:t>
      </w:r>
      <w:r>
        <w:rPr>
          <w:rFonts w:asciiTheme="minorHAnsi" w:hAnsiTheme="minorHAnsi" w:cstheme="minorHAnsi"/>
          <w:b/>
          <w:bCs/>
          <w:color w:val="0070C0"/>
        </w:rPr>
        <w:t xml:space="preserve"> </w:t>
      </w:r>
      <w:r w:rsidRPr="007C3105">
        <w:rPr>
          <w:rFonts w:asciiTheme="minorHAnsi" w:hAnsiTheme="minorHAnsi" w:cstheme="minorHAnsi"/>
          <w:b/>
          <w:bCs/>
          <w:color w:val="0070C0"/>
        </w:rPr>
        <w:t>graduée</w:t>
      </w:r>
      <w:r w:rsidR="00ED60A7">
        <w:rPr>
          <w:rFonts w:asciiTheme="minorHAnsi" w:hAnsiTheme="minorHAnsi" w:cstheme="minorHAnsi"/>
          <w:b/>
          <w:bCs/>
          <w:color w:val="0070C0"/>
        </w:rPr>
        <w:t xml:space="preserve"> ou peut être calculé directement si le corps est un solide de forme </w:t>
      </w:r>
      <w:r>
        <w:rPr>
          <w:rFonts w:asciiTheme="minorHAnsi" w:hAnsiTheme="minorHAnsi" w:cstheme="minorHAnsi"/>
          <w:b/>
          <w:bCs/>
        </w:rPr>
        <w:t xml:space="preserve">………………………</w:t>
      </w:r>
      <w:r>
        <w:rPr>
          <w:rFonts w:asciiTheme="minorHAnsi" w:hAnsiTheme="minorHAnsi" w:cstheme="minorHAnsi"/>
          <w:b/>
          <w:bCs/>
          <w:color w:val="0070C0"/>
        </w:rPr>
        <w:t xml:space="preserve">.</w:t>
      </w:r>
    </w:p>
    <w:p w14:paraId="566A0380" w14:textId="3C1539A4" w:rsidR="007C3105" w:rsidRPr="007C3105" w:rsidRDefault="007C3105" w:rsidP="007C3105">
      <w:pPr>
        <w:autoSpaceDE w:val="0"/>
        <w:spacing w:after="120"/>
        <w:jc w:val="both"/>
        <w:rPr>
          <w:rFonts w:asciiTheme="minorHAnsi" w:eastAsia="ArialMT" w:hAnsiTheme="minorHAnsi" w:cstheme="minorHAnsi"/>
          <w:color w:val="000000"/>
          <w:sz w:val="20"/>
          <w:szCs w:val="20"/>
        </w:rPr>
      </w:pPr>
    </w:p>
    <w:p w14:paraId="24D55B66" w14:textId="3940F3CD" w:rsidR="007C3105" w:rsidRDefault="007C3105" w:rsidP="007C3105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2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Relation entre masse et volume d’un corps</w:t>
      </w:r>
      <w:r w:rsidRPr="004B4BBC">
        <w:rPr>
          <w:rFonts w:asciiTheme="minorHAnsi" w:hAnsiTheme="minorHAnsi" w:cstheme="minorHAnsi"/>
          <w:b/>
          <w:color w:val="FF3366"/>
          <w:szCs w:val="22"/>
        </w:rPr>
        <w:t xml:space="preserve"> </w:t>
      </w:r>
    </w:p>
    <w:p w14:paraId="282019D8" w14:textId="77777777" w:rsidR="007C3105" w:rsidRPr="00D72026" w:rsidRDefault="007C3105" w:rsidP="007C3105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59FAEF03" w14:textId="13238228" w:rsidR="00F92585" w:rsidRDefault="002A4B07" w:rsidP="00F92585">
      <w:pPr>
        <w:pStyle w:val="Paragraphedeliste"/>
        <w:spacing w:after="120" w:line="240" w:lineRule="auto"/>
        <w:ind w:left="567"/>
        <w:jc w:val="both"/>
        <w:rPr>
          <w:szCs w:val="16"/>
          <w:lang w:eastAsia="fr-FR"/>
        </w:rPr>
      </w:pPr>
      <w:r w:rsidRPr="002A4B07">
        <w:t>Si l’on mesure</w:t>
      </w:r>
      <w:r w:rsidR="007C3105" w:rsidRPr="002A4B07">
        <w:t xml:space="preserve"> </w:t>
      </w:r>
      <w:r w:rsidR="007C3105">
        <w:t>la masse</w:t>
      </w:r>
      <w:r w:rsidR="00F92585">
        <w:t xml:space="preserve"> </w:t>
      </w:r>
      <m:oMath>
        <m:r>
          <w:rPr>
            <w:rFonts w:ascii="Cambria Math" w:hAnsi="Cambria Math"/>
            <w:szCs w:val="16"/>
            <w:lang w:eastAsia="fr-FR"/>
          </w:rPr>
          <m:t>m</m:t>
        </m:r>
      </m:oMath>
      <w:r w:rsidR="007C3105">
        <w:t xml:space="preserve"> </w:t>
      </w:r>
      <w:r w:rsidR="00F92585">
        <w:t xml:space="preserve">de </w:t>
      </w:r>
      <w:r w:rsidR="007C3105">
        <w:t>différents échantillons constitués de la même matière</w:t>
      </w:r>
      <w:r w:rsidR="00F92585">
        <w:t xml:space="preserve"> mais de volumes </w:t>
      </w:r>
      <m:oMath>
        <m:r>
          <w:rPr>
            <w:rFonts w:ascii="Cambria Math" w:hAnsi="Cambria Math"/>
            <w:szCs w:val="16"/>
            <w:lang w:eastAsia="fr-FR"/>
          </w:rPr>
          <m:t>V</m:t>
        </m:r>
      </m:oMath>
      <w:r w:rsidR="00F92585">
        <w:t xml:space="preserve"> différents, on remarque </w:t>
      </w:r>
      <w:r w:rsidR="007C3105">
        <w:t xml:space="preserve">que le rapport 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Cs w:val="16"/>
                <w:lang w:eastAsia="fr-FR"/>
              </w:rPr>
            </m:ctrlPr>
          </m:fPr>
          <m:num>
            <m:r>
              <w:rPr>
                <w:rFonts w:ascii="Cambria Math" w:eastAsia="Times New Roman" w:hAnsi="Cambria Math" w:cstheme="minorHAnsi"/>
                <w:szCs w:val="16"/>
                <w:lang w:eastAsia="fr-FR"/>
              </w:rPr>
              <m:t>m</m:t>
            </m:r>
          </m:num>
          <m:den>
            <m:r>
              <w:rPr>
                <w:rFonts w:ascii="Cambria Math" w:eastAsia="Times New Roman" w:hAnsi="Cambria Math" w:cstheme="minorHAnsi"/>
                <w:szCs w:val="16"/>
                <w:lang w:eastAsia="fr-FR"/>
              </w:rPr>
              <m:t>V</m:t>
            </m:r>
          </m:den>
        </m:f>
      </m:oMath>
      <w:r w:rsidR="007C3105">
        <w:rPr>
          <w:szCs w:val="16"/>
          <w:lang w:eastAsia="fr-FR"/>
        </w:rPr>
        <w:t xml:space="preserve">  entre la masse de l’échantillon et son volume est </w:t>
      </w:r>
      <w:r w:rsidR="00F92585">
        <w:rPr>
          <w:szCs w:val="16"/>
          <w:lang w:eastAsia="fr-FR"/>
        </w:rPr>
        <w:t>le même</w:t>
      </w:r>
      <w:r w:rsidR="007C3105">
        <w:rPr>
          <w:szCs w:val="16"/>
          <w:lang w:eastAsia="fr-FR"/>
        </w:rPr>
        <w:t xml:space="preserve"> : la masse de l’échantillon est </w:t>
      </w:r>
      <w:r>
        <w:rPr>
          <w:szCs w:val="16"/>
          <w:lang w:eastAsia="fr-FR"/>
        </w:rPr>
        <w:t xml:space="preserve">…………………………………………</w:t>
      </w:r>
      <w:r w:rsidR="007C3105">
        <w:rPr>
          <w:szCs w:val="16"/>
          <w:lang w:eastAsia="fr-FR"/>
        </w:rPr>
        <w:t xml:space="preserve"> à son volume.</w:t>
      </w:r>
    </w:p>
    <w:p w14:paraId="7ED78BFB" w14:textId="0AB034C3" w:rsidR="007C3105" w:rsidRPr="00A6636B" w:rsidRDefault="007C3105" w:rsidP="007C3105">
      <w:pPr>
        <w:pStyle w:val="Paragraphedeliste"/>
        <w:spacing w:after="0" w:line="240" w:lineRule="auto"/>
        <w:ind w:left="567"/>
        <w:jc w:val="both"/>
        <w:rPr>
          <w:i/>
        </w:rPr>
      </w:pPr>
      <w:r w:rsidRPr="00A6636B">
        <w:rPr>
          <w:lang w:eastAsia="fr-FR"/>
        </w:rPr>
        <w:t xml:space="preserve">Ce rapport correspond à la </w:t>
      </w:r>
      <w:r w:rsidRPr="00A6636B">
        <w:rPr>
          <w:b/>
          <w:bCs/>
          <w:color w:val="0070C0"/>
          <w:lang w:eastAsia="fr-FR"/>
        </w:rPr>
        <w:t>masse volumique que l’</w:t>
      </w:r>
      <w:r w:rsidR="00ED60A7">
        <w:rPr>
          <w:b/>
          <w:bCs/>
          <w:color w:val="0070C0"/>
          <w:lang w:eastAsia="fr-FR"/>
        </w:rPr>
        <w:t>échantillon</w:t>
      </w:r>
      <w:r w:rsidRPr="00A6636B">
        <w:rPr>
          <w:lang w:eastAsia="fr-FR"/>
        </w:rPr>
        <w:t xml:space="preserve">. </w:t>
      </w:r>
    </w:p>
    <w:p w14:paraId="2E222035" w14:textId="77777777" w:rsidR="007C3105" w:rsidRPr="00A6636B" w:rsidRDefault="007C3105" w:rsidP="007C3105">
      <w:pPr>
        <w:jc w:val="both"/>
        <w:rPr>
          <w:rFonts w:asciiTheme="minorHAnsi" w:hAnsiTheme="minorHAnsi" w:cstheme="minorHAnsi"/>
          <w:b/>
          <w:color w:val="FF3366"/>
          <w:sz w:val="22"/>
          <w:szCs w:val="22"/>
        </w:rPr>
      </w:pPr>
    </w:p>
    <w:p w14:paraId="155110E3" w14:textId="620192CE" w:rsidR="007C3105" w:rsidRDefault="007C3105" w:rsidP="005B675A">
      <w:pPr>
        <w:autoSpaceDE w:val="0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</w:p>
    <w:p w14:paraId="7169C778" w14:textId="77777777" w:rsidR="007C3105" w:rsidRPr="00A6636B" w:rsidRDefault="007C3105" w:rsidP="005B675A">
      <w:pPr>
        <w:autoSpaceDE w:val="0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</w:p>
    <w:p w14:paraId="7802ADA6" w14:textId="06AE9762" w:rsidR="00995408" w:rsidRPr="00AE5890" w:rsidRDefault="008A4823" w:rsidP="005B675A">
      <w:pPr>
        <w:widowControl w:val="0"/>
        <w:shd w:val="clear" w:color="auto" w:fill="E5DFEC" w:themeFill="accent4" w:themeFillTint="33"/>
        <w:suppressAutoHyphens/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</w:pPr>
      <w:r w:rsidRPr="00AE5890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>I</w:t>
      </w:r>
      <w:r w:rsidR="00D20D07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 xml:space="preserve">I LA </w:t>
      </w:r>
      <w:r w:rsidR="009D375B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>MASSE VOLUMIQUE</w:t>
      </w:r>
      <w:r w:rsidR="00D20D07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 xml:space="preserve"> : DEFINITION, UNITES, MESURE ET PROPRIETES </w:t>
      </w:r>
    </w:p>
    <w:p w14:paraId="2BDAB1D3" w14:textId="77777777" w:rsidR="006E1FE3" w:rsidRPr="00096A59" w:rsidRDefault="006E1FE3" w:rsidP="005B675A">
      <w:pPr>
        <w:pStyle w:val="Paragraphedeliste"/>
        <w:spacing w:after="0" w:line="240" w:lineRule="auto"/>
        <w:ind w:left="0"/>
        <w:rPr>
          <w:sz w:val="28"/>
          <w:szCs w:val="28"/>
        </w:rPr>
      </w:pPr>
    </w:p>
    <w:p w14:paraId="50E2A791" w14:textId="481B79A3" w:rsidR="004B4BBC" w:rsidRDefault="006E150A" w:rsidP="005B675A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  <w:u w:val="single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1"/>
      </w:r>
      <w:r w:rsidR="00C76C10"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 w:rsidR="004C0FCB">
        <w:rPr>
          <w:rFonts w:asciiTheme="minorHAnsi" w:hAnsiTheme="minorHAnsi" w:cstheme="minorHAnsi"/>
          <w:b/>
          <w:color w:val="FF3366"/>
          <w:szCs w:val="22"/>
          <w:u w:val="single"/>
        </w:rPr>
        <w:t>Définition de la masse volumique</w:t>
      </w:r>
      <w:r w:rsidR="00A6636B">
        <w:rPr>
          <w:rFonts w:asciiTheme="minorHAnsi" w:hAnsiTheme="minorHAnsi" w:cstheme="minorHAnsi"/>
          <w:b/>
          <w:color w:val="FF3366"/>
          <w:szCs w:val="22"/>
          <w:u w:val="single"/>
        </w:rPr>
        <w:t xml:space="preserve"> et unités possibles</w:t>
      </w:r>
    </w:p>
    <w:p w14:paraId="3683238B" w14:textId="06BE7635" w:rsidR="004C0FCB" w:rsidRPr="00096A59" w:rsidRDefault="004C0FCB" w:rsidP="005B675A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70B99E9D" w14:textId="2C4C47EC" w:rsidR="005B675A" w:rsidRPr="007D46D9" w:rsidRDefault="004C0FCB" w:rsidP="00740C51">
      <w:pPr>
        <w:shd w:val="clear" w:color="auto" w:fill="FEFEFE"/>
        <w:tabs>
          <w:tab w:val="num" w:pos="1788"/>
        </w:tabs>
        <w:spacing w:after="120"/>
        <w:ind w:left="567"/>
        <w:rPr>
          <w:rFonts w:asciiTheme="minorHAnsi" w:hAnsiTheme="minorHAnsi" w:cstheme="minorHAnsi"/>
          <w:b/>
          <w:color w:val="0070C0"/>
          <w:sz w:val="22"/>
          <w:szCs w:val="22"/>
        </w:rPr>
      </w:pPr>
      <w:r w:rsidRPr="005B675A">
        <w:rPr>
          <w:rFonts w:asciiTheme="minorHAnsi" w:hAnsiTheme="minorHAnsi" w:cstheme="minorHAnsi"/>
          <w:b/>
          <w:i/>
          <w:color w:val="00B050"/>
          <w:sz w:val="22"/>
          <w:szCs w:val="22"/>
          <w:u w:val="single"/>
        </w:rPr>
        <w:t>Définition </w:t>
      </w:r>
      <w:r w:rsidRPr="005B675A">
        <w:rPr>
          <w:rFonts w:asciiTheme="minorHAnsi" w:hAnsiTheme="minorHAnsi" w:cstheme="minorHAnsi"/>
          <w:bCs/>
          <w:iCs/>
          <w:color w:val="0070C0"/>
          <w:sz w:val="22"/>
          <w:szCs w:val="22"/>
          <w:u w:val="single"/>
        </w:rPr>
        <w:t>:</w:t>
      </w:r>
      <w:r w:rsidRPr="005B675A">
        <w:rPr>
          <w:rFonts w:asciiTheme="minorHAnsi" w:hAnsiTheme="minorHAnsi" w:cstheme="minorHAnsi"/>
          <w:bCs/>
          <w:color w:val="0070C0"/>
          <w:sz w:val="22"/>
          <w:szCs w:val="22"/>
        </w:rPr>
        <w:t xml:space="preserve"> </w:t>
      </w:r>
      <w:r w:rsidRPr="007D46D9">
        <w:rPr>
          <w:rFonts w:asciiTheme="minorHAnsi" w:hAnsiTheme="minorHAnsi" w:cstheme="minorHAnsi"/>
          <w:b/>
          <w:color w:val="0070C0"/>
          <w:sz w:val="22"/>
          <w:szCs w:val="22"/>
        </w:rPr>
        <w:t>La masse volumique d’un</w:t>
      </w:r>
      <w:r w:rsidR="005B675A" w:rsidRPr="007D46D9">
        <w:rPr>
          <w:rFonts w:asciiTheme="minorHAnsi" w:hAnsiTheme="minorHAnsi" w:cstheme="minorHAnsi"/>
          <w:b/>
          <w:color w:val="0070C0"/>
          <w:sz w:val="22"/>
          <w:szCs w:val="22"/>
        </w:rPr>
        <w:t>e substance</w:t>
      </w:r>
      <w:r w:rsidRPr="007D46D9">
        <w:rPr>
          <w:rFonts w:asciiTheme="minorHAnsi" w:hAnsiTheme="minorHAnsi" w:cstheme="minorHAnsi"/>
          <w:b/>
          <w:color w:val="0070C0"/>
          <w:sz w:val="22"/>
          <w:szCs w:val="22"/>
        </w:rPr>
        <w:t xml:space="preserve"> </w:t>
      </w:r>
      <w:r w:rsidR="005B675A" w:rsidRPr="007D46D9">
        <w:rPr>
          <w:rFonts w:asciiTheme="minorHAnsi" w:hAnsiTheme="minorHAnsi" w:cstheme="minorHAnsi"/>
          <w:b/>
          <w:color w:val="0070C0"/>
          <w:sz w:val="22"/>
          <w:szCs w:val="22"/>
        </w:rPr>
        <w:t>correspond au rapport de sa masse par son volume : c’</w:t>
      </w:r>
      <w:r w:rsidRPr="007D46D9">
        <w:rPr>
          <w:rFonts w:asciiTheme="minorHAnsi" w:hAnsiTheme="minorHAnsi" w:cstheme="minorHAnsi"/>
          <w:b/>
          <w:color w:val="0070C0"/>
          <w:sz w:val="22"/>
          <w:szCs w:val="22"/>
        </w:rPr>
        <w:t xml:space="preserve">est </w:t>
      </w:r>
      <w:r w:rsidR="005B675A" w:rsidRPr="007D46D9">
        <w:rPr>
          <w:rFonts w:asciiTheme="minorHAnsi" w:hAnsiTheme="minorHAnsi" w:cstheme="minorHAnsi"/>
          <w:b/>
          <w:color w:val="0070C0"/>
          <w:sz w:val="22"/>
          <w:szCs w:val="22"/>
        </w:rPr>
        <w:t xml:space="preserve">donc </w:t>
      </w:r>
      <w:r w:rsidRPr="007D46D9">
        <w:rPr>
          <w:rFonts w:asciiTheme="minorHAnsi" w:hAnsiTheme="minorHAnsi" w:cstheme="minorHAnsi"/>
          <w:b/>
          <w:color w:val="0070C0"/>
          <w:sz w:val="22"/>
          <w:szCs w:val="22"/>
        </w:rPr>
        <w:t xml:space="preserve">la masse </w:t>
      </w:r>
      <w:r w:rsidR="005B675A" w:rsidRPr="007D46D9">
        <w:rPr>
          <w:rFonts w:asciiTheme="minorHAnsi" w:hAnsiTheme="minorHAnsi" w:cstheme="minorHAnsi"/>
          <w:b/>
          <w:color w:val="0070C0"/>
          <w:sz w:val="22"/>
          <w:szCs w:val="22"/>
        </w:rPr>
        <w:t>de cette substance</w:t>
      </w:r>
      <w:r w:rsidRPr="007D46D9">
        <w:rPr>
          <w:rFonts w:asciiTheme="minorHAnsi" w:hAnsiTheme="minorHAnsi" w:cstheme="minorHAnsi"/>
          <w:b/>
          <w:color w:val="0070C0"/>
          <w:sz w:val="22"/>
          <w:szCs w:val="22"/>
        </w:rPr>
        <w:t xml:space="preserve"> par unité de volume. </w:t>
      </w:r>
    </w:p>
    <w:p w14:paraId="758EF9B6" w14:textId="107794B0" w:rsidR="004C0FCB" w:rsidRDefault="004C0FCB" w:rsidP="00740C51">
      <w:pPr>
        <w:pStyle w:val="Paragraphedeliste"/>
        <w:shd w:val="clear" w:color="auto" w:fill="FEFEFE"/>
        <w:suppressAutoHyphens w:val="0"/>
        <w:spacing w:after="240" w:line="240" w:lineRule="auto"/>
        <w:ind w:left="567"/>
        <w:rPr>
          <w:rFonts w:ascii="Cambria Math" w:hAnsi="Cambria Math" w:cstheme="minorHAnsi"/>
          <w:b/>
          <w:bCs/>
          <w:i/>
          <w:color w:val="0070C0"/>
          <w:sz w:val="32"/>
          <w:lang w:eastAsia="fr-FR"/>
        </w:rPr>
      </w:pPr>
      <w:r w:rsidRPr="007D46D9">
        <w:rPr>
          <w:rFonts w:cstheme="minorHAnsi"/>
          <w:b/>
          <w:bCs/>
          <w:color w:val="0070C0"/>
        </w:rPr>
        <w:t>Elle est notée avec l</w:t>
      </w:r>
      <w:r w:rsidR="007A0996">
        <w:rPr>
          <w:rFonts w:cstheme="minorHAnsi"/>
          <w:b/>
          <w:bCs/>
          <w:color w:val="0070C0"/>
        </w:rPr>
        <w:t>a</w:t>
      </w:r>
      <w:r w:rsidRPr="007D46D9">
        <w:rPr>
          <w:rFonts w:cstheme="minorHAnsi"/>
          <w:b/>
          <w:bCs/>
          <w:color w:val="0070C0"/>
        </w:rPr>
        <w:t xml:space="preserve"> lettre grecque </w:t>
      </w:r>
      <m:oMath>
        <m:r>
          <m:rPr>
            <m:sty m:val="bi"/>
          </m:rPr>
          <w:rPr>
            <w:rFonts w:ascii="Cambria Math" w:eastAsia="Times New Roman" w:hAnsi="Cambria Math" w:cstheme="minorHAnsi"/>
            <w:color w:val="0070C0"/>
            <w:lang w:eastAsia="fr-FR"/>
          </w:rPr>
          <m:t>ρ</m:t>
        </m:r>
      </m:oMath>
      <w:r w:rsidRPr="007D46D9">
        <w:rPr>
          <w:rFonts w:eastAsia="Times New Roman" w:cstheme="minorHAnsi"/>
          <w:b/>
          <w:bCs/>
          <w:color w:val="0070C0"/>
          <w:lang w:eastAsia="fr-FR"/>
        </w:rPr>
        <w:t xml:space="preserve"> (« rhô ») et est déterminée par la relation :</w:t>
      </w:r>
      <w:r w:rsidR="00096A59">
        <w:rPr>
          <w:rFonts w:eastAsia="Times New Roman" w:cstheme="minorHAnsi"/>
          <w:b/>
          <w:bCs/>
          <w:color w:val="0070C0"/>
          <w:lang w:eastAsia="fr-FR"/>
        </w:rPr>
        <w:t xml:space="preserve"> </w:t>
      </w:r>
      <w:r w:rsidR="007D46D9" w:rsidRPr="00096A59">
        <w:rPr>
          <w:rFonts w:ascii="Cambria Math" w:hAnsi="Cambria Math" w:cstheme="minorHAnsi"/>
          <w:b/>
          <w:bCs/>
          <w:i/>
          <w:color w:val="0070C0"/>
          <w:sz w:val="32"/>
          <w:bdr w:val="single" w:sz="4" w:space="0" w:color="0070C0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color w:val="0070C0"/>
            <w:sz w:val="32"/>
            <w:bdr w:val="single" w:sz="4" w:space="0" w:color="0070C0"/>
          </w:rPr>
          <m:t>ρ=</m:t>
        </m:r>
        <m:f>
          <m:fPr>
            <m:ctrlPr>
              <w:rPr>
                <w:rFonts w:ascii="Cambria Math" w:eastAsia="Times New Roman" w:hAnsi="Cambria Math" w:cstheme="minorHAnsi"/>
                <w:b/>
                <w:bCs/>
                <w:i/>
                <w:color w:val="0070C0"/>
                <w:sz w:val="32"/>
                <w:bdr w:val="single" w:sz="4" w:space="0" w:color="0070C0"/>
                <w:lang w:eastAsia="fr-FR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70C0"/>
                <w:sz w:val="32"/>
                <w:bdr w:val="single" w:sz="4" w:space="0" w:color="0070C0"/>
              </w:rPr>
              <m:t>m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70C0"/>
                <w:sz w:val="32"/>
                <w:bdr w:val="single" w:sz="4" w:space="0" w:color="0070C0"/>
              </w:rPr>
              <m:t>V</m:t>
            </m:r>
          </m:den>
        </m:f>
        <m:r>
          <m:rPr>
            <m:sty m:val="bi"/>
          </m:rPr>
          <w:rPr>
            <w:rFonts w:ascii="Cambria Math" w:eastAsia="Times New Roman" w:hAnsi="Cambria Math" w:cstheme="minorHAnsi"/>
            <w:color w:val="0070C0"/>
            <w:sz w:val="32"/>
            <w:bdr w:val="single" w:sz="4" w:space="0" w:color="0070C0"/>
            <w:lang w:eastAsia="fr-FR"/>
          </w:rPr>
          <m:t xml:space="preserve"> </m:t>
        </m:r>
      </m:oMath>
    </w:p>
    <w:p w14:paraId="6E7392DC" w14:textId="7C55ADE6" w:rsidR="00ED60A7" w:rsidRPr="00ED60A7" w:rsidRDefault="00ED60A7" w:rsidP="00096A59">
      <w:pPr>
        <w:pStyle w:val="Paragraphedeliste"/>
        <w:shd w:val="clear" w:color="auto" w:fill="FEFEFE"/>
        <w:suppressAutoHyphens w:val="0"/>
        <w:spacing w:after="160" w:line="240" w:lineRule="auto"/>
        <w:ind w:left="567"/>
        <w:contextualSpacing/>
        <w:rPr>
          <w:rFonts w:eastAsia="Times New Roman" w:cstheme="minorHAnsi"/>
          <w:b/>
          <w:bCs/>
          <w:color w:val="0070C0"/>
          <w:lang w:eastAsia="fr-FR"/>
        </w:rPr>
      </w:pPr>
      <w:r w:rsidRPr="00ED60A7">
        <w:rPr>
          <w:rFonts w:eastAsia="Times New Roman" w:cstheme="minorHAnsi"/>
          <w:b/>
          <w:bCs/>
          <w:color w:val="0070C0"/>
          <w:lang w:eastAsia="fr-FR"/>
        </w:rPr>
        <w:t>Si on transforme cette formule, on obtient :</w:t>
      </w:r>
      <w:r>
        <w:rPr>
          <w:rFonts w:eastAsia="Times New Roman" w:cstheme="minorHAnsi"/>
          <w:b/>
          <w:bCs/>
          <w:color w:val="0070C0"/>
          <w:lang w:eastAsia="fr-FR"/>
        </w:rPr>
        <w:t xml:space="preserve">  </w:t>
      </w:r>
      <w:r>
        <w:rPr>
          <w:rFonts w:ascii="Cambria Math" w:hAnsi="Cambria Math"/>
          <w:b/>
          <w:i/>
          <w:color w:val="0070C0"/>
          <w:sz w:val="32"/>
          <w:szCs w:val="32"/>
        </w:rPr>
        <w:t xml:space="preserve">m = </w:t>
      </w:r>
      <w:r>
        <w:rPr>
          <w:rFonts w:eastAsia="Times New Roman" w:cstheme="minorHAnsi"/>
          <w:b/>
          <w:bCs/>
          <w:color w:val="0070C0"/>
          <w:sz w:val="32"/>
        </w:rPr>
        <w:t xml:space="preserve"> </w:t>
      </w:r>
      <w:r>
        <w:rPr>
          <w:rFonts w:asciiTheme="minorHAnsi" w:hAnsiTheme="minorHAnsi" w:cstheme="minorHAnsi"/>
          <w:b/>
          <w:bCs/>
          <w:color w:val="0070C0"/>
          <w:sz w:val="32"/>
          <w:szCs w:val="32"/>
        </w:rPr>
        <w:t xml:space="preserve">…………………  </w:t>
      </w:r>
      <w:r w:rsidR="00D040DF">
        <w:rPr>
          <w:rFonts w:eastAsia="Times New Roman" w:cstheme="minorHAnsi"/>
          <w:b/>
          <w:bCs/>
          <w:color w:val="0070C0"/>
          <w:sz w:val="32"/>
        </w:rPr>
        <w:t xml:space="preserve">  </w:t>
      </w:r>
      <w:r>
        <w:rPr>
          <w:rFonts w:eastAsia="Times New Roman" w:cstheme="minorHAnsi"/>
          <w:b/>
          <w:bCs/>
          <w:color w:val="0070C0"/>
          <w:lang w:eastAsia="fr-FR"/>
        </w:rPr>
        <w:t>et</w:t>
      </w:r>
      <w:r w:rsidR="00D040DF">
        <w:rPr>
          <w:rFonts w:eastAsia="Times New Roman" w:cstheme="minorHAnsi"/>
          <w:b/>
          <w:bCs/>
          <w:color w:val="0070C0"/>
          <w:lang w:eastAsia="fr-FR"/>
        </w:rPr>
        <w:t xml:space="preserve">     </w:t>
      </w:r>
      <w:r>
        <w:rPr>
          <w:rFonts w:eastAsia="Times New Roman" w:cstheme="minorHAnsi"/>
          <w:b/>
          <w:bCs/>
          <w:color w:val="0070C0"/>
          <w:lang w:eastAsia="fr-FR"/>
        </w:rPr>
        <w:t xml:space="preserve"> </w:t>
      </w:r>
      <w:r w:rsidRPr="00D040DF">
        <w:rPr>
          <w:rFonts w:ascii="Cambria Math" w:hAnsi="Cambria Math" w:cstheme="minorHAnsi"/>
          <w:b/>
          <w:bCs/>
          <w:i/>
          <w:color w:val="0070C0"/>
          <w:sz w:val="32"/>
        </w:rPr>
        <w:t>V</w:t>
      </w:r>
      <m:oMath>
        <m:r>
          <m:rPr>
            <m:sty m:val="bi"/>
          </m:rPr>
          <w:rPr>
            <w:rFonts w:ascii="Cambria Math" w:hAnsi="Cambria Math" w:cstheme="minorHAnsi"/>
            <w:color w:val="0070C0"/>
            <w:sz w:val="32"/>
          </w:rPr>
          <m:t xml:space="preserve"> =</m:t>
        </m:r>
        <m:f>
          <m:fPr>
            <m:ctrlPr>
              <w:rPr>
                <w:rFonts w:ascii="Cambria Math" w:eastAsia="Times New Roman" w:hAnsi="Cambria Math" w:cstheme="minorHAnsi"/>
                <w:b/>
                <w:bCs/>
                <w:i/>
                <w:color w:val="0070C0"/>
                <w:sz w:val="32"/>
                <w:lang w:eastAsia="fr-FR"/>
              </w:rPr>
            </m:ctrlPr>
          </m:fPr>
          <m:num>
            <m:r>
              <m:t>…………</m:t>
            </m:r>
          </m:num>
          <m:den>
            <m:r>
              <m:t>………..</m:t>
            </m:r>
          </m:den>
        </m:f>
        <m:r>
          <m:rPr>
            <m:sty m:val="bi"/>
          </m:rPr>
          <w:rPr>
            <w:rFonts w:ascii="Cambria Math" w:eastAsia="Times New Roman" w:hAnsi="Cambria Math" w:cstheme="minorHAnsi"/>
            <w:color w:val="0070C0"/>
            <w:sz w:val="32"/>
            <w:bdr w:val="single" w:sz="4" w:space="0" w:color="0070C0"/>
            <w:lang w:eastAsia="fr-FR"/>
          </w:rPr>
          <m:t xml:space="preserve"> </m:t>
        </m:r>
      </m:oMath>
    </w:p>
    <w:p w14:paraId="47B1D0A6" w14:textId="77777777" w:rsidR="00ED60A7" w:rsidRPr="00ED60A7" w:rsidRDefault="00ED60A7" w:rsidP="00096A59">
      <w:pPr>
        <w:pStyle w:val="Paragraphedeliste"/>
        <w:shd w:val="clear" w:color="auto" w:fill="FEFEFE"/>
        <w:suppressAutoHyphens w:val="0"/>
        <w:spacing w:after="160" w:line="240" w:lineRule="auto"/>
        <w:ind w:left="567"/>
        <w:contextualSpacing/>
        <w:rPr>
          <w:rFonts w:eastAsia="Times New Roman" w:cstheme="minorHAnsi"/>
          <w:b/>
          <w:bCs/>
          <w:color w:val="0070C0"/>
          <w:lang w:eastAsia="fr-FR"/>
        </w:rPr>
      </w:pPr>
    </w:p>
    <w:p w14:paraId="09FF1D8A" w14:textId="4B0FAAB5" w:rsidR="005B675A" w:rsidRDefault="005B675A" w:rsidP="00ED60A7">
      <w:pPr>
        <w:pStyle w:val="Paragraphedeliste"/>
        <w:shd w:val="clear" w:color="auto" w:fill="FEFEFE"/>
        <w:suppressAutoHyphens w:val="0"/>
        <w:spacing w:after="120" w:line="240" w:lineRule="auto"/>
        <w:ind w:left="567"/>
        <w:rPr>
          <w:rFonts w:eastAsia="Times New Roman" w:cstheme="minorHAnsi"/>
          <w:lang w:eastAsia="fr-FR"/>
        </w:rPr>
      </w:pPr>
      <w:r>
        <w:rPr>
          <w:rFonts w:asciiTheme="minorHAnsi" w:hAnsiTheme="minorHAnsi" w:cstheme="minorHAnsi"/>
          <w:b/>
          <w:i/>
          <w:color w:val="00B050"/>
          <w:u w:val="single"/>
        </w:rPr>
        <w:t>Unité</w:t>
      </w:r>
      <w:r w:rsidRPr="005B675A">
        <w:rPr>
          <w:rFonts w:asciiTheme="minorHAnsi" w:hAnsiTheme="minorHAnsi" w:cstheme="minorHAnsi"/>
          <w:b/>
          <w:i/>
          <w:color w:val="00B050"/>
          <w:u w:val="single"/>
        </w:rPr>
        <w:t> </w:t>
      </w:r>
      <w:r w:rsidRPr="005B675A">
        <w:rPr>
          <w:rFonts w:asciiTheme="minorHAnsi" w:hAnsiTheme="minorHAnsi" w:cstheme="minorHAnsi"/>
          <w:bCs/>
          <w:iCs/>
          <w:color w:val="0070C0"/>
          <w:u w:val="single"/>
        </w:rPr>
        <w:t>:</w:t>
      </w:r>
      <w:r w:rsidRPr="005B675A">
        <w:rPr>
          <w:rFonts w:asciiTheme="minorHAnsi" w:hAnsiTheme="minorHAnsi" w:cstheme="minorHAnsi"/>
          <w:bCs/>
          <w:color w:val="0070C0"/>
        </w:rPr>
        <w:t xml:space="preserve"> </w:t>
      </w:r>
      <w:r w:rsidR="004C0FCB" w:rsidRPr="007A1286">
        <w:rPr>
          <w:rFonts w:eastAsia="Times New Roman" w:cstheme="minorHAnsi"/>
          <w:lang w:eastAsia="fr-FR"/>
        </w:rPr>
        <w:t>L’unité de</w:t>
      </w:r>
      <w:r w:rsidR="007D46D9">
        <w:rPr>
          <w:rFonts w:eastAsia="Times New Roman" w:cstheme="minorHAnsi"/>
          <w:lang w:eastAsia="fr-FR"/>
        </w:rPr>
        <w:t xml:space="preserve"> la masse volumique</w:t>
      </w:r>
      <w:r w:rsidR="004C0FCB" w:rsidRPr="007A1286">
        <w:rPr>
          <w:rFonts w:eastAsia="Times New Roman" w:cstheme="minorHAnsi"/>
          <w:lang w:eastAsia="fr-FR"/>
        </w:rPr>
        <w:t xml:space="preserve"> </w:t>
      </w:r>
      <m:oMath>
        <m:r>
          <w:rPr>
            <w:rFonts w:ascii="Cambria Math" w:eastAsia="Times New Roman" w:hAnsi="Cambria Math" w:cstheme="minorHAnsi"/>
            <w:lang w:eastAsia="fr-FR"/>
          </w:rPr>
          <m:t>ρ</m:t>
        </m:r>
      </m:oMath>
      <w:r w:rsidR="004C0FCB" w:rsidRPr="007A1286">
        <w:rPr>
          <w:rFonts w:eastAsia="Times New Roman" w:cstheme="minorHAnsi"/>
          <w:lang w:eastAsia="fr-FR"/>
        </w:rPr>
        <w:t xml:space="preserve"> dépend des unités choisies pour la masse </w:t>
      </w:r>
      <m:oMath>
        <m:r>
          <w:rPr>
            <w:rFonts w:ascii="Cambria Math" w:eastAsia="Times New Roman" w:hAnsi="Cambria Math" w:cstheme="minorHAnsi"/>
            <w:lang w:eastAsia="fr-FR"/>
          </w:rPr>
          <m:t>m</m:t>
        </m:r>
      </m:oMath>
      <w:r w:rsidR="004C0FCB" w:rsidRPr="007A1286">
        <w:rPr>
          <w:rFonts w:eastAsia="Times New Roman" w:cstheme="minorHAnsi"/>
          <w:lang w:eastAsia="fr-FR"/>
        </w:rPr>
        <w:t xml:space="preserve"> et le volume </w:t>
      </w:r>
      <m:oMath>
        <m:r>
          <w:rPr>
            <w:rFonts w:ascii="Cambria Math" w:eastAsia="Times New Roman" w:hAnsi="Cambria Math" w:cstheme="minorHAnsi"/>
            <w:lang w:eastAsia="fr-FR"/>
          </w:rPr>
          <m:t>V</m:t>
        </m:r>
      </m:oMath>
      <w:r w:rsidR="004C0FCB" w:rsidRPr="007A1286">
        <w:rPr>
          <w:rFonts w:eastAsia="Times New Roman" w:cstheme="minorHAnsi"/>
          <w:lang w:eastAsia="fr-FR"/>
        </w:rPr>
        <w:t> :</w:t>
      </w:r>
    </w:p>
    <w:p w14:paraId="4BE18C8D" w14:textId="77777777" w:rsidR="00154B33" w:rsidRDefault="004C0FCB" w:rsidP="00ED60A7">
      <w:pPr>
        <w:pStyle w:val="Paragraphedeliste"/>
        <w:shd w:val="clear" w:color="auto" w:fill="FEFEFE"/>
        <w:suppressAutoHyphens w:val="0"/>
        <w:spacing w:after="0" w:line="240" w:lineRule="auto"/>
        <w:ind w:left="567"/>
        <w:rPr>
          <w:rFonts w:eastAsia="Times New Roman" w:cstheme="minorHAnsi"/>
          <w:lang w:eastAsia="fr-FR"/>
        </w:rPr>
      </w:pPr>
      <w:r w:rsidRPr="005B675A">
        <w:rPr>
          <w:rFonts w:eastAsia="Times New Roman" w:cstheme="minorHAnsi"/>
          <w:lang w:eastAsia="fr-FR"/>
        </w:rPr>
        <w:t xml:space="preserve">- si </w:t>
      </w:r>
      <m:oMath>
        <m:r>
          <w:rPr>
            <w:rFonts w:ascii="Cambria Math" w:eastAsia="Times New Roman" w:hAnsi="Cambria Math" w:cstheme="minorHAnsi"/>
            <w:lang w:eastAsia="fr-FR"/>
          </w:rPr>
          <m:t>m</m:t>
        </m:r>
      </m:oMath>
      <w:r w:rsidRPr="005B675A">
        <w:rPr>
          <w:rFonts w:eastAsia="Times New Roman" w:cstheme="minorHAnsi"/>
          <w:lang w:eastAsia="fr-FR"/>
        </w:rPr>
        <w:t xml:space="preserve"> est en </w:t>
      </w:r>
      <m:oMath>
        <m:r>
          <w:rPr>
            <w:rFonts w:ascii="Cambria Math" w:eastAsia="Times New Roman" w:hAnsi="Cambria Math" w:cstheme="minorHAnsi"/>
            <w:lang w:eastAsia="fr-FR"/>
          </w:rPr>
          <m:t>kg</m:t>
        </m:r>
      </m:oMath>
      <w:r w:rsidRPr="005B675A">
        <w:rPr>
          <w:rFonts w:eastAsia="Times New Roman" w:cstheme="minorHAnsi"/>
          <w:lang w:eastAsia="fr-FR"/>
        </w:rPr>
        <w:t xml:space="preserve"> et </w:t>
      </w:r>
      <m:oMath>
        <m:r>
          <w:rPr>
            <w:rFonts w:ascii="Cambria Math" w:eastAsia="Times New Roman" w:hAnsi="Cambria Math" w:cstheme="minorHAnsi"/>
            <w:lang w:eastAsia="fr-FR"/>
          </w:rPr>
          <m:t>V</m:t>
        </m:r>
      </m:oMath>
      <w:r w:rsidRPr="005B675A">
        <w:rPr>
          <w:rFonts w:eastAsia="Times New Roman" w:cstheme="minorHAnsi"/>
          <w:lang w:eastAsia="fr-FR"/>
        </w:rPr>
        <w:t xml:space="preserve"> en </w:t>
      </w:r>
      <m:oMath>
        <m:r>
          <w:rPr>
            <w:rFonts w:ascii="Cambria Math" w:eastAsia="Times New Roman" w:hAnsi="Cambria Math" w:cstheme="minorHAnsi"/>
            <w:lang w:eastAsia="fr-FR"/>
          </w:rPr>
          <m:t>L</m:t>
        </m:r>
      </m:oMath>
      <w:r w:rsidRPr="005B675A">
        <w:rPr>
          <w:rFonts w:eastAsia="Times New Roman" w:cstheme="minorHAnsi"/>
          <w:lang w:eastAsia="fr-FR"/>
        </w:rPr>
        <w:t xml:space="preserve"> alors </w:t>
      </w:r>
      <m:oMath>
        <m:r>
          <w:rPr>
            <w:rFonts w:ascii="Cambria Math" w:eastAsia="Times New Roman" w:hAnsi="Cambria Math" w:cstheme="minorHAnsi"/>
            <w:lang w:eastAsia="fr-FR"/>
          </w:rPr>
          <m:t>ρ</m:t>
        </m:r>
      </m:oMath>
      <w:r w:rsidRPr="005B675A">
        <w:rPr>
          <w:rFonts w:eastAsia="Times New Roman" w:cstheme="minorHAnsi"/>
          <w:lang w:eastAsia="fr-FR"/>
        </w:rPr>
        <w:t xml:space="preserve"> est en </w:t>
      </w:r>
      <m:oMath>
        <m:r>
          <w:rPr>
            <w:rFonts w:ascii="Cambria Math" w:eastAsia="Times New Roman" w:hAnsi="Cambria Math" w:cstheme="minorHAnsi"/>
            <w:lang w:eastAsia="fr-FR"/>
          </w:rPr>
          <m:t>kg/L</m:t>
        </m:r>
      </m:oMath>
      <w:r w:rsidR="00154B33">
        <w:rPr>
          <w:rFonts w:eastAsia="Times New Roman" w:cstheme="minorHAnsi"/>
          <w:lang w:eastAsia="fr-FR"/>
        </w:rPr>
        <w:t xml:space="preserve"> ; </w:t>
      </w:r>
    </w:p>
    <w:p w14:paraId="13FE9882" w14:textId="3508FA58" w:rsidR="004C0FCB" w:rsidRDefault="00154B33" w:rsidP="00ED60A7">
      <w:pPr>
        <w:pStyle w:val="Paragraphedeliste"/>
        <w:shd w:val="clear" w:color="auto" w:fill="FEFEFE"/>
        <w:suppressAutoHyphens w:val="0"/>
        <w:spacing w:after="0" w:line="240" w:lineRule="auto"/>
        <w:ind w:left="567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-</w:t>
      </w:r>
      <w:r w:rsidR="004C0FCB" w:rsidRPr="007A1286">
        <w:rPr>
          <w:rFonts w:eastAsia="Times New Roman" w:cstheme="minorHAnsi"/>
          <w:lang w:eastAsia="fr-FR"/>
        </w:rPr>
        <w:t xml:space="preserve"> </w:t>
      </w:r>
      <w:r w:rsidR="004C0FCB">
        <w:rPr>
          <w:rFonts w:eastAsia="Times New Roman" w:cstheme="minorHAnsi"/>
          <w:lang w:eastAsia="fr-FR"/>
        </w:rPr>
        <w:t xml:space="preserve">si </w:t>
      </w:r>
      <m:oMath>
        <m:r>
          <w:rPr>
            <w:rFonts w:ascii="Cambria Math" w:eastAsia="Times New Roman" w:hAnsi="Cambria Math" w:cstheme="minorHAnsi"/>
            <w:lang w:eastAsia="fr-FR"/>
          </w:rPr>
          <m:t>m</m:t>
        </m:r>
      </m:oMath>
      <w:r w:rsidR="004C0FCB" w:rsidRPr="007A1286">
        <w:rPr>
          <w:rFonts w:eastAsia="Times New Roman" w:cstheme="minorHAnsi"/>
          <w:lang w:eastAsia="fr-FR"/>
        </w:rPr>
        <w:t xml:space="preserve"> </w:t>
      </w:r>
      <w:r w:rsidR="004C0FCB">
        <w:rPr>
          <w:rFonts w:eastAsia="Times New Roman" w:cstheme="minorHAnsi"/>
          <w:lang w:eastAsia="fr-FR"/>
        </w:rPr>
        <w:t xml:space="preserve">est en </w:t>
      </w:r>
      <m:oMath>
        <m:r>
          <w:rPr>
            <w:rFonts w:ascii="Cambria Math" w:eastAsia="Times New Roman" w:hAnsi="Cambria Math" w:cstheme="minorHAnsi"/>
            <w:lang w:eastAsia="fr-FR"/>
          </w:rPr>
          <m:t>g</m:t>
        </m:r>
      </m:oMath>
      <w:r w:rsidR="004C0FCB" w:rsidRPr="007A1286">
        <w:rPr>
          <w:rFonts w:eastAsia="Times New Roman" w:cstheme="minorHAnsi"/>
          <w:lang w:eastAsia="fr-FR"/>
        </w:rPr>
        <w:t xml:space="preserve"> et </w:t>
      </w:r>
      <m:oMath>
        <m:r>
          <w:rPr>
            <w:rFonts w:ascii="Cambria Math" w:eastAsia="Times New Roman" w:hAnsi="Cambria Math" w:cstheme="minorHAnsi"/>
            <w:lang w:eastAsia="fr-FR"/>
          </w:rPr>
          <m:t>V</m:t>
        </m:r>
      </m:oMath>
      <w:r w:rsidR="004C0FCB" w:rsidRPr="007A1286">
        <w:rPr>
          <w:rFonts w:eastAsia="Times New Roman" w:cstheme="minorHAnsi"/>
          <w:lang w:eastAsia="fr-FR"/>
        </w:rPr>
        <w:t xml:space="preserve"> </w:t>
      </w:r>
      <w:r w:rsidR="004C0FCB">
        <w:rPr>
          <w:rFonts w:eastAsia="Times New Roman" w:cstheme="minorHAnsi"/>
          <w:lang w:eastAsia="fr-FR"/>
        </w:rPr>
        <w:t xml:space="preserve">est </w:t>
      </w:r>
      <w:r w:rsidR="004C0FCB" w:rsidRPr="007A1286">
        <w:rPr>
          <w:rFonts w:eastAsia="Times New Roman" w:cstheme="minorHAnsi"/>
          <w:lang w:eastAsia="fr-FR"/>
        </w:rPr>
        <w:t xml:space="preserve">en </w:t>
      </w:r>
      <m:oMath>
        <m:r>
          <w:rPr>
            <w:rFonts w:ascii="Cambria Math" w:eastAsia="Times New Roman" w:hAnsi="Cambria Math" w:cstheme="minorHAnsi"/>
            <w:lang w:eastAsia="fr-FR"/>
          </w:rPr>
          <m:t>mL</m:t>
        </m:r>
      </m:oMath>
      <w:r w:rsidR="004C0FCB">
        <w:rPr>
          <w:rFonts w:eastAsia="Times New Roman" w:cstheme="minorHAnsi"/>
          <w:lang w:eastAsia="fr-FR"/>
        </w:rPr>
        <w:t xml:space="preserve"> alors </w:t>
      </w:r>
      <m:oMath>
        <m:r>
          <w:rPr>
            <w:rFonts w:ascii="Cambria Math" w:eastAsia="Times New Roman" w:hAnsi="Cambria Math" w:cstheme="minorHAnsi"/>
            <w:lang w:eastAsia="fr-FR"/>
          </w:rPr>
          <m:t>ρ</m:t>
        </m:r>
      </m:oMath>
      <w:r w:rsidR="004C0FCB">
        <w:rPr>
          <w:rFonts w:eastAsia="Times New Roman" w:cstheme="minorHAnsi"/>
          <w:lang w:eastAsia="fr-FR"/>
        </w:rPr>
        <w:t xml:space="preserve"> est </w:t>
      </w:r>
      <w:r w:rsidR="004C0FCB" w:rsidRPr="007A1286">
        <w:rPr>
          <w:rFonts w:eastAsia="Times New Roman" w:cstheme="minorHAnsi"/>
          <w:lang w:eastAsia="fr-FR"/>
        </w:rPr>
        <w:t xml:space="preserve">en </w:t>
      </w:r>
      <m:oMath>
        <m:r>
          <w:rPr>
            <w:rFonts w:ascii="Cambria Math" w:eastAsia="Times New Roman" w:hAnsi="Cambria Math" w:cstheme="minorHAnsi"/>
            <w:lang w:eastAsia="fr-FR"/>
          </w:rPr>
          <m:t>g/mL</m:t>
        </m:r>
      </m:oMath>
      <w:r>
        <w:rPr>
          <w:rFonts w:eastAsia="Times New Roman" w:cstheme="minorHAnsi"/>
          <w:lang w:eastAsia="fr-FR"/>
        </w:rPr>
        <w:t> ;</w:t>
      </w:r>
    </w:p>
    <w:p w14:paraId="36E411F1" w14:textId="5FB362ED" w:rsidR="005B675A" w:rsidRDefault="005B675A" w:rsidP="00ED60A7">
      <w:pPr>
        <w:pStyle w:val="Paragraphedeliste"/>
        <w:shd w:val="clear" w:color="auto" w:fill="FEFEFE"/>
        <w:spacing w:after="0" w:line="240" w:lineRule="auto"/>
        <w:ind w:left="567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 xml:space="preserve">- </w:t>
      </w:r>
      <w:r w:rsidR="00154B33">
        <w:rPr>
          <w:rFonts w:eastAsia="Times New Roman" w:cstheme="minorHAnsi"/>
          <w:lang w:eastAsia="fr-FR"/>
        </w:rPr>
        <w:t>s</w:t>
      </w:r>
      <w:r>
        <w:rPr>
          <w:rFonts w:eastAsia="Times New Roman" w:cstheme="minorHAnsi"/>
          <w:lang w:eastAsia="fr-FR"/>
        </w:rPr>
        <w:t xml:space="preserve">i </w:t>
      </w:r>
      <m:oMath>
        <m:r>
          <w:rPr>
            <w:rFonts w:ascii="Cambria Math" w:eastAsia="Times New Roman" w:hAnsi="Cambria Math" w:cstheme="minorHAnsi"/>
            <w:lang w:eastAsia="fr-FR"/>
          </w:rPr>
          <m:t>m</m:t>
        </m:r>
      </m:oMath>
      <w:r w:rsidRPr="007A1286">
        <w:rPr>
          <w:rFonts w:eastAsia="Times New Roman" w:cstheme="minorHAnsi"/>
          <w:lang w:eastAsia="fr-FR"/>
        </w:rPr>
        <w:t xml:space="preserve"> </w:t>
      </w:r>
      <w:r>
        <w:rPr>
          <w:rFonts w:eastAsia="Times New Roman" w:cstheme="minorHAnsi"/>
          <w:lang w:eastAsia="fr-FR"/>
        </w:rPr>
        <w:t xml:space="preserve">est en </w:t>
      </w:r>
      <m:oMath>
        <m:r>
          <w:rPr>
            <w:rFonts w:ascii="Cambria Math" w:eastAsia="Times New Roman" w:hAnsi="Cambria Math" w:cstheme="minorHAnsi"/>
            <w:lang w:eastAsia="fr-FR"/>
          </w:rPr>
          <m:t>g</m:t>
        </m:r>
      </m:oMath>
      <w:r w:rsidRPr="007A1286">
        <w:rPr>
          <w:rFonts w:eastAsia="Times New Roman" w:cstheme="minorHAnsi"/>
          <w:lang w:eastAsia="fr-FR"/>
        </w:rPr>
        <w:t xml:space="preserve"> et </w:t>
      </w:r>
      <m:oMath>
        <m:r>
          <w:rPr>
            <w:rFonts w:ascii="Cambria Math" w:eastAsia="Times New Roman" w:hAnsi="Cambria Math" w:cstheme="minorHAnsi"/>
            <w:lang w:eastAsia="fr-FR"/>
          </w:rPr>
          <m:t>V</m:t>
        </m:r>
      </m:oMath>
      <w:r w:rsidRPr="007A1286">
        <w:rPr>
          <w:rFonts w:eastAsia="Times New Roman" w:cstheme="minorHAnsi"/>
          <w:lang w:eastAsia="fr-FR"/>
        </w:rPr>
        <w:t xml:space="preserve"> </w:t>
      </w:r>
      <w:r>
        <w:rPr>
          <w:rFonts w:eastAsia="Times New Roman" w:cstheme="minorHAnsi"/>
          <w:lang w:eastAsia="fr-FR"/>
        </w:rPr>
        <w:t xml:space="preserve">est </w:t>
      </w:r>
      <w:r w:rsidRPr="007A1286">
        <w:rPr>
          <w:rFonts w:eastAsia="Times New Roman" w:cstheme="minorHAnsi"/>
          <w:lang w:eastAsia="fr-FR"/>
        </w:rPr>
        <w:t xml:space="preserve">en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lang w:eastAsia="fr-FR"/>
              </w:rPr>
            </m:ctrlPr>
          </m:sSupPr>
          <m:e>
            <m:r>
              <w:rPr>
                <w:rFonts w:ascii="Cambria Math" w:eastAsia="Times New Roman" w:hAnsi="Cambria Math" w:cstheme="minorHAnsi"/>
                <w:lang w:eastAsia="fr-FR"/>
              </w:rPr>
              <m:t>cm</m:t>
            </m:r>
          </m:e>
          <m:sup>
            <m:r>
              <w:rPr>
                <w:rFonts w:ascii="Cambria Math" w:eastAsia="Times New Roman" w:hAnsi="Cambria Math" w:cstheme="minorHAnsi"/>
                <w:lang w:eastAsia="fr-FR"/>
              </w:rPr>
              <m:t>3</m:t>
            </m:r>
          </m:sup>
        </m:sSup>
      </m:oMath>
      <w:r>
        <w:rPr>
          <w:rFonts w:eastAsia="Times New Roman" w:cstheme="minorHAnsi"/>
          <w:lang w:eastAsia="fr-FR"/>
        </w:rPr>
        <w:t xml:space="preserve"> alors </w:t>
      </w:r>
      <m:oMath>
        <m:r>
          <w:rPr>
            <w:rFonts w:ascii="Cambria Math" w:eastAsia="Times New Roman" w:hAnsi="Cambria Math" w:cstheme="minorHAnsi"/>
            <w:lang w:eastAsia="fr-FR"/>
          </w:rPr>
          <m:t>ρ</m:t>
        </m:r>
      </m:oMath>
      <w:r>
        <w:rPr>
          <w:rFonts w:eastAsia="Times New Roman" w:cstheme="minorHAnsi"/>
          <w:lang w:eastAsia="fr-FR"/>
        </w:rPr>
        <w:t xml:space="preserve"> est </w:t>
      </w:r>
      <w:r w:rsidRPr="007A1286">
        <w:rPr>
          <w:rFonts w:eastAsia="Times New Roman" w:cstheme="minorHAnsi"/>
          <w:lang w:eastAsia="fr-FR"/>
        </w:rPr>
        <w:t xml:space="preserve">en </w:t>
      </w:r>
      <m:oMath>
        <m:r>
          <w:rPr>
            <w:rFonts w:ascii="Cambria Math" w:eastAsia="Times New Roman" w:hAnsi="Cambria Math" w:cstheme="minorHAnsi"/>
            <w:lang w:eastAsia="fr-FR"/>
          </w:rPr>
          <m:t>g/</m:t>
        </m:r>
        <m:sSup>
          <m:sSupPr>
            <m:ctrlPr>
              <w:rPr>
                <w:rFonts w:ascii="Cambria Math" w:eastAsia="Times New Roman" w:hAnsi="Cambria Math" w:cstheme="minorHAnsi"/>
                <w:i/>
                <w:lang w:eastAsia="fr-FR"/>
              </w:rPr>
            </m:ctrlPr>
          </m:sSupPr>
          <m:e>
            <m:r>
              <w:rPr>
                <w:rFonts w:ascii="Cambria Math" w:eastAsia="Times New Roman" w:hAnsi="Cambria Math" w:cstheme="minorHAnsi"/>
                <w:lang w:eastAsia="fr-FR"/>
              </w:rPr>
              <m:t>cm</m:t>
            </m:r>
          </m:e>
          <m:sup>
            <m:r>
              <w:rPr>
                <w:rFonts w:ascii="Cambria Math" w:eastAsia="Times New Roman" w:hAnsi="Cambria Math" w:cstheme="minorHAnsi"/>
                <w:lang w:eastAsia="fr-FR"/>
              </w:rPr>
              <m:t>3</m:t>
            </m:r>
          </m:sup>
        </m:sSup>
      </m:oMath>
      <w:r w:rsidR="00096A59">
        <w:rPr>
          <w:rFonts w:eastAsia="Times New Roman" w:cstheme="minorHAnsi"/>
          <w:lang w:eastAsia="fr-FR"/>
        </w:rPr>
        <w:t xml:space="preserve"> …</w:t>
      </w:r>
    </w:p>
    <w:p w14:paraId="7FE704AC" w14:textId="1FDCD922" w:rsidR="00154B33" w:rsidRDefault="00154B33" w:rsidP="00154B33">
      <w:pPr>
        <w:pStyle w:val="Paragraphedeliste"/>
        <w:shd w:val="clear" w:color="auto" w:fill="FEFEFE"/>
        <w:spacing w:after="0" w:line="240" w:lineRule="auto"/>
        <w:ind w:left="567"/>
        <w:rPr>
          <w:rFonts w:eastAsia="Times New Roman" w:cstheme="minorHAnsi"/>
          <w:lang w:eastAsia="fr-FR"/>
        </w:rPr>
      </w:pPr>
    </w:p>
    <w:p w14:paraId="7682A2D9" w14:textId="77777777" w:rsidR="00ED60A7" w:rsidRDefault="00ED60A7" w:rsidP="00154B33">
      <w:pPr>
        <w:pStyle w:val="Paragraphedeliste"/>
        <w:shd w:val="clear" w:color="auto" w:fill="FEFEFE"/>
        <w:spacing w:after="0" w:line="240" w:lineRule="auto"/>
        <w:ind w:left="567"/>
        <w:rPr>
          <w:rFonts w:eastAsia="Times New Roman" w:cstheme="minorHAnsi"/>
          <w:lang w:eastAsia="fr-FR"/>
        </w:rPr>
      </w:pP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10189"/>
      </w:tblGrid>
      <w:tr w:rsidR="00126119" w14:paraId="78A0D89F" w14:textId="77777777" w:rsidTr="00154B33">
        <w:tc>
          <w:tcPr>
            <w:tcW w:w="10189" w:type="dxa"/>
          </w:tcPr>
          <w:p w14:paraId="66C35E1F" w14:textId="4A3D1589" w:rsidR="00126119" w:rsidRDefault="00126119" w:rsidP="0006422C">
            <w:pPr>
              <w:pStyle w:val="Paragraphedeliste"/>
              <w:spacing w:after="120" w:line="240" w:lineRule="auto"/>
              <w:ind w:left="0"/>
              <w:rPr>
                <w:rFonts w:eastAsia="Times New Roman" w:cstheme="minorHAnsi"/>
                <w:lang w:eastAsia="fr-FR"/>
              </w:rPr>
            </w:pPr>
            <w:r w:rsidRPr="00096A59">
              <w:rPr>
                <w:rFonts w:eastAsia="Times New Roman" w:cstheme="minorHAnsi"/>
                <w:b/>
                <w:bCs/>
                <w:color w:val="00B050"/>
                <w:u w:val="single"/>
                <w:lang w:eastAsia="fr-FR"/>
              </w:rPr>
              <w:t>ACTIVITE 1 :</w:t>
            </w:r>
            <w:r w:rsidRPr="00096A59">
              <w:rPr>
                <w:rFonts w:eastAsia="Times New Roman" w:cstheme="minorHAnsi"/>
                <w:color w:val="00B050"/>
                <w:lang w:eastAsia="fr-FR"/>
              </w:rPr>
              <w:t xml:space="preserve"> </w:t>
            </w:r>
            <w:r w:rsidR="00154B33">
              <w:rPr>
                <w:rFonts w:eastAsia="Times New Roman" w:cstheme="minorHAnsi"/>
                <w:b/>
                <w:bCs/>
                <w:i/>
                <w:iCs/>
                <w:color w:val="00B050"/>
                <w:lang w:eastAsia="fr-FR"/>
              </w:rPr>
              <w:t>Convertir des</w:t>
            </w:r>
            <w:r w:rsidR="00330407">
              <w:rPr>
                <w:rFonts w:eastAsia="Times New Roman" w:cstheme="minorHAnsi"/>
                <w:b/>
                <w:bCs/>
                <w:i/>
                <w:iCs/>
                <w:color w:val="00B050"/>
                <w:lang w:eastAsia="fr-FR"/>
              </w:rPr>
              <w:t xml:space="preserve"> unités</w:t>
            </w:r>
            <w:r w:rsidR="00F92585">
              <w:rPr>
                <w:rFonts w:eastAsia="Times New Roman" w:cstheme="minorHAnsi"/>
                <w:b/>
                <w:bCs/>
                <w:i/>
                <w:iCs/>
                <w:color w:val="00B050"/>
                <w:lang w:eastAsia="fr-FR"/>
              </w:rPr>
              <w:t xml:space="preserve"> de masse volumique </w:t>
            </w:r>
          </w:p>
          <w:p w14:paraId="5CC7B1F2" w14:textId="614CB5EF" w:rsidR="00ED60A7" w:rsidRDefault="007D46D9" w:rsidP="00154B33">
            <w:pPr>
              <w:pStyle w:val="Paragraphedeliste"/>
              <w:spacing w:after="120" w:line="240" w:lineRule="auto"/>
              <w:ind w:left="0"/>
              <w:jc w:val="both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 xml:space="preserve">Un volume peut être exprimé en </w:t>
            </w:r>
            <m:oMath>
              <m:r>
                <w:rPr>
                  <w:rFonts w:ascii="Cambria Math" w:eastAsia="Times New Roman" w:hAnsi="Cambria Math" w:cstheme="minorHAnsi"/>
                  <w:lang w:eastAsia="fr-FR"/>
                </w:rPr>
                <m:t>L</m:t>
              </m:r>
            </m:oMath>
            <w:r>
              <w:rPr>
                <w:rFonts w:eastAsia="Times New Roman" w:cstheme="minorHAnsi"/>
                <w:lang w:eastAsia="fr-FR"/>
              </w:rPr>
              <w:t xml:space="preserve"> </w:t>
            </w:r>
            <w:r w:rsidR="009D25CC">
              <w:rPr>
                <w:rFonts w:eastAsia="Times New Roman" w:cstheme="minorHAnsi"/>
                <w:lang w:eastAsia="fr-FR"/>
              </w:rPr>
              <w:t>ou</w:t>
            </w:r>
            <w:r>
              <w:rPr>
                <w:rFonts w:eastAsia="Times New Roman" w:cstheme="minorHAnsi"/>
                <w:lang w:eastAsia="fr-FR"/>
              </w:rPr>
              <w:t xml:space="preserve"> en </w:t>
            </w:r>
            <m:oMath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  <w:lang w:eastAsia="fr-FR"/>
                    </w:rPr>
                    <m:t>m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  <w:lang w:eastAsia="fr-FR"/>
                    </w:rPr>
                    <m:t>3</m:t>
                  </m:r>
                </m:sup>
              </m:sSup>
            </m:oMath>
            <w:r>
              <w:rPr>
                <w:rFonts w:eastAsia="Times New Roman" w:cstheme="minorHAnsi"/>
                <w:lang w:eastAsia="fr-FR"/>
              </w:rPr>
              <w:t xml:space="preserve">. La correspondance entre les deux </w:t>
            </w:r>
            <w:r w:rsidR="00330407">
              <w:rPr>
                <w:rFonts w:eastAsia="Times New Roman" w:cstheme="minorHAnsi"/>
                <w:lang w:eastAsia="fr-FR"/>
              </w:rPr>
              <w:t xml:space="preserve">unités </w:t>
            </w:r>
            <w:r>
              <w:rPr>
                <w:rFonts w:eastAsia="Times New Roman" w:cstheme="minorHAnsi"/>
                <w:lang w:eastAsia="fr-FR"/>
              </w:rPr>
              <w:t xml:space="preserve">est que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lang w:eastAsia="fr-FR"/>
                </w:rPr>
                <m:t>1 L=</m:t>
              </m:r>
              <m:r>
                <m:rPr>
                  <m:sty m:val="bi"/>
                </m:rPr>
                <m:t>. . . 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lang w:eastAsia="fr-FR"/>
                </w:rPr>
                <m:t xml:space="preserve"> d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b/>
                      <w:bCs/>
                      <w:i/>
                      <w:lang w:eastAsia="fr-FR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lang w:eastAsia="fr-FR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lang w:eastAsia="fr-FR"/>
                    </w:rPr>
                    <m:t>3</m:t>
                  </m:r>
                </m:sup>
              </m:sSup>
            </m:oMath>
            <w:r>
              <w:rPr>
                <w:rFonts w:eastAsia="Times New Roman" w:cstheme="minorHAnsi"/>
                <w:lang w:eastAsia="fr-FR"/>
              </w:rPr>
              <w:t>.</w:t>
            </w:r>
            <w:r w:rsidR="00154B33">
              <w:rPr>
                <w:rFonts w:eastAsia="Times New Roman" w:cstheme="minorHAnsi"/>
                <w:lang w:eastAsia="fr-FR"/>
              </w:rPr>
              <w:t xml:space="preserve"> </w:t>
            </w:r>
          </w:p>
          <w:p w14:paraId="2AF6DD37" w14:textId="011299C3" w:rsidR="00F92585" w:rsidRPr="00740C51" w:rsidRDefault="00F92585" w:rsidP="00F92585">
            <w:pPr>
              <w:spacing w:after="120"/>
              <w:rPr>
                <w:rFonts w:asciiTheme="minorHAnsi" w:hAnsiTheme="minorHAnsi" w:cstheme="minorHAnsi"/>
                <w:b/>
                <w:bCs/>
              </w:rPr>
            </w:pPr>
            <w:r w:rsidRPr="00740C51">
              <w:rPr>
                <w:rFonts w:asciiTheme="minorHAnsi" w:hAnsiTheme="minorHAnsi" w:cstheme="minorHAnsi"/>
                <w:b/>
                <w:bCs/>
              </w:rPr>
              <w:t>La masse</w:t>
            </w:r>
            <w:r w:rsidR="00A81334">
              <w:rPr>
                <w:rFonts w:asciiTheme="minorHAnsi" w:hAnsiTheme="minorHAnsi" w:cstheme="minorHAnsi"/>
                <w:b/>
                <w:bCs/>
              </w:rPr>
              <w:t xml:space="preserve"> volumique</w:t>
            </w:r>
            <w:r w:rsidRPr="00740C51">
              <w:rPr>
                <w:rFonts w:asciiTheme="minorHAnsi" w:hAnsiTheme="minorHAnsi" w:cstheme="minorHAnsi"/>
                <w:b/>
                <w:bCs/>
              </w:rPr>
              <w:t xml:space="preserve"> de l’aluminium est égale à 2700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</w:rPr>
                <m:t>kg/</m:t>
              </m:r>
              <m:sSup>
                <m:sSupPr>
                  <m:ctrlPr>
                    <w:rPr>
                      <w:rFonts w:ascii="Cambria Math" w:hAnsi="Cambria Math" w:cstheme="minorHAns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3</m:t>
                  </m:r>
                </m:sup>
              </m:sSup>
            </m:oMath>
            <w:r w:rsidRPr="00740C51">
              <w:rPr>
                <w:rFonts w:asciiTheme="minorHAnsi" w:hAnsiTheme="minorHAnsi" w:cstheme="minorHAnsi"/>
                <w:b/>
                <w:bCs/>
              </w:rPr>
              <w:t xml:space="preserve">. On souhaite l’exprimer en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</w:rPr>
                <m:t>g/mL</m:t>
              </m:r>
            </m:oMath>
            <w:r w:rsidRPr="00740C51">
              <w:rPr>
                <w:rFonts w:asciiTheme="minorHAnsi" w:hAnsiTheme="minorHAnsi" w:cstheme="minorHAnsi"/>
                <w:b/>
                <w:bCs/>
              </w:rPr>
              <w:t xml:space="preserve">. </w:t>
            </w:r>
          </w:p>
          <w:p w14:paraId="0E613D39" w14:textId="069FBD0C" w:rsidR="00126119" w:rsidRPr="00740C51" w:rsidRDefault="00096A59" w:rsidP="00740C51">
            <w:pPr>
              <w:pStyle w:val="Paragraphedeliste"/>
              <w:numPr>
                <w:ilvl w:val="0"/>
                <w:numId w:val="3"/>
              </w:numPr>
              <w:spacing w:after="240" w:line="240" w:lineRule="auto"/>
              <w:ind w:left="312" w:hanging="284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lastRenderedPageBreak/>
              <w:t xml:space="preserve">A l’aide du tableau, </w:t>
            </w:r>
            <w:r w:rsidR="00F92585">
              <w:rPr>
                <w:rFonts w:asciiTheme="minorHAnsi" w:hAnsiTheme="minorHAnsi" w:cstheme="minorHAnsi"/>
              </w:rPr>
              <w:t>c</w:t>
            </w:r>
            <w:r w:rsidR="00F92585" w:rsidRPr="0006422C">
              <w:rPr>
                <w:rFonts w:asciiTheme="minorHAnsi" w:hAnsiTheme="minorHAnsi" w:cstheme="minorHAnsi"/>
              </w:rPr>
              <w:t>onvertir 1</w:t>
            </w:r>
            <w:r w:rsidR="00F92585">
              <w:rPr>
                <w:rFonts w:asciiTheme="minorHAnsi" w:hAnsiTheme="minorHAnsi" w:cstheme="min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3</m:t>
                  </m:r>
                </m:sup>
              </m:sSup>
            </m:oMath>
            <w:r w:rsidR="00F92585" w:rsidRPr="0006422C">
              <w:rPr>
                <w:rFonts w:asciiTheme="minorHAnsi" w:hAnsiTheme="minorHAnsi" w:cstheme="minorHAnsi"/>
              </w:rPr>
              <w:t xml:space="preserve"> en </w:t>
            </w:r>
            <m:oMath>
              <m:r>
                <w:rPr>
                  <w:rFonts w:ascii="Cambria Math" w:hAnsi="Cambria Math" w:cstheme="minorHAnsi"/>
                </w:rPr>
                <m:t>mL</m:t>
              </m:r>
            </m:oMath>
            <w:r>
              <w:t xml:space="preserve"> : </w:t>
            </w:r>
            <w:r>
              <w:t xml:space="preserve">…………………………………………………………………………………………………</w:t>
            </w:r>
          </w:p>
          <w:p w14:paraId="3D4A3F19" w14:textId="6463642B" w:rsidR="00740C51" w:rsidRPr="00F92585" w:rsidRDefault="00740C51" w:rsidP="0010232C">
            <w:pPr>
              <w:pStyle w:val="Paragraphedeliste"/>
              <w:spacing w:after="120" w:line="240" w:lineRule="auto"/>
              <w:ind w:left="312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5406A767" wp14:editId="581DE874">
                  <wp:extent cx="4020542" cy="664500"/>
                  <wp:effectExtent l="0" t="0" r="0" b="254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16" b="3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3519" cy="671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BE35A0" w14:textId="59967F67" w:rsidR="00F92585" w:rsidRPr="00F92585" w:rsidRDefault="00F92585">
            <w:pPr>
              <w:pStyle w:val="Paragraphedeliste"/>
              <w:numPr>
                <w:ilvl w:val="0"/>
                <w:numId w:val="3"/>
              </w:numPr>
              <w:spacing w:line="240" w:lineRule="auto"/>
              <w:ind w:left="313" w:hanging="284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 xml:space="preserve">Convertir maintenant </w:t>
            </w:r>
            <w:r w:rsidRPr="0006422C">
              <w:rPr>
                <w:rFonts w:asciiTheme="minorHAnsi" w:hAnsiTheme="minorHAnsi" w:cstheme="minorHAnsi"/>
              </w:rPr>
              <w:t xml:space="preserve">2700 </w:t>
            </w:r>
            <m:oMath>
              <m:r>
                <w:rPr>
                  <w:rFonts w:ascii="Cambria Math" w:hAnsi="Cambria Math" w:cstheme="minorHAnsi"/>
                </w:rPr>
                <m:t>kg</m:t>
              </m:r>
            </m:oMath>
            <w:r w:rsidRPr="0006422C">
              <w:rPr>
                <w:rFonts w:asciiTheme="minorHAnsi" w:hAnsiTheme="minorHAnsi" w:cstheme="minorHAnsi"/>
              </w:rPr>
              <w:t xml:space="preserve"> en </w:t>
            </w:r>
            <m:oMath>
              <m:r>
                <w:rPr>
                  <w:rFonts w:ascii="Cambria Math" w:hAnsi="Cambria Math" w:cstheme="minorHAnsi"/>
                </w:rPr>
                <m:t>g</m:t>
              </m:r>
            </m:oMath>
            <w:r>
              <w:t xml:space="preserve"> : </w:t>
            </w:r>
            <w:r>
              <w:t xml:space="preserve">……………………………………………………………………………………………………………</w:t>
            </w:r>
          </w:p>
          <w:p w14:paraId="1FC8983D" w14:textId="77777777" w:rsidR="00F92585" w:rsidRDefault="00F92585" w:rsidP="00276158">
            <w:pPr>
              <w:pStyle w:val="Paragraphedeliste"/>
              <w:numPr>
                <w:ilvl w:val="0"/>
                <w:numId w:val="3"/>
              </w:numPr>
              <w:spacing w:after="120" w:line="240" w:lineRule="auto"/>
              <w:ind w:left="312" w:hanging="284"/>
              <w:rPr>
                <w:rFonts w:asciiTheme="minorHAnsi" w:hAnsiTheme="minorHAnsi" w:cstheme="minorHAnsi"/>
              </w:rPr>
            </w:pPr>
            <w:r w:rsidRPr="00F92585">
              <w:rPr>
                <w:rFonts w:cstheme="minorHAnsi"/>
              </w:rPr>
              <w:t xml:space="preserve">En </w:t>
            </w:r>
            <w:r w:rsidR="0006422C" w:rsidRPr="00F92585">
              <w:rPr>
                <w:rFonts w:asciiTheme="minorHAnsi" w:hAnsiTheme="minorHAnsi" w:cstheme="minorHAnsi"/>
              </w:rPr>
              <w:t>déduire la masse</w:t>
            </w:r>
            <w:r w:rsidR="00154B33" w:rsidRPr="00F92585">
              <w:rPr>
                <w:rFonts w:asciiTheme="minorHAnsi" w:hAnsiTheme="minorHAnsi" w:cstheme="minorHAnsi"/>
              </w:rPr>
              <w:t xml:space="preserve"> volumique </w:t>
            </w:r>
            <w:r w:rsidR="0006422C" w:rsidRPr="00F92585">
              <w:rPr>
                <w:rFonts w:asciiTheme="minorHAnsi" w:hAnsiTheme="minorHAnsi" w:cstheme="minorHAnsi"/>
              </w:rPr>
              <w:t xml:space="preserve">de l’aluminium </w:t>
            </w:r>
            <w:r w:rsidR="00154B33" w:rsidRPr="00F92585">
              <w:rPr>
                <w:rFonts w:asciiTheme="minorHAnsi" w:hAnsiTheme="minorHAnsi" w:cstheme="minorHAnsi"/>
              </w:rPr>
              <w:t xml:space="preserve">en </w:t>
            </w:r>
            <m:oMath>
              <m:r>
                <w:rPr>
                  <w:rFonts w:ascii="Cambria Math" w:hAnsi="Cambria Math" w:cstheme="minorHAnsi"/>
                </w:rPr>
                <m:t>g/mL</m:t>
              </m:r>
            </m:oMath>
            <w:r w:rsidR="0006422C" w:rsidRPr="00F92585">
              <w:rPr>
                <w:rFonts w:asciiTheme="minorHAnsi" w:hAnsiTheme="minorHAnsi" w:cstheme="minorHAnsi"/>
              </w:rPr>
              <w:t> </w:t>
            </w:r>
            <w:r>
              <w:rPr>
                <w:rFonts w:asciiTheme="minorHAnsi" w:hAnsiTheme="minorHAnsi" w:cstheme="minorHAnsi"/>
              </w:rPr>
              <w:t>en réalisant le calcul suivant :</w:t>
            </w:r>
          </w:p>
          <w:p w14:paraId="7EC9AF6C" w14:textId="5CED7619" w:rsidR="00154B33" w:rsidRPr="00F92585" w:rsidRDefault="00F92585" w:rsidP="006F3780">
            <w:pPr>
              <w:pStyle w:val="Paragraphedeliste"/>
              <w:spacing w:after="0" w:line="240" w:lineRule="auto"/>
              <w:ind w:left="31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2700 kg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 xml:space="preserve">1 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EE0000"/>
                      <w:sz w:val="28"/>
                      <w:szCs w:val="28"/>
                    </w:rPr>
                  </m:ctrlPr>
                </m:fPr>
                <m:num>
                  <m:r>
                    <m:t>……………………………… g</m:t>
                  </m:r>
                </m:num>
                <m:den>
                  <m:r>
                    <m:t>…………………………… ml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Pr="003C4574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………………………………….</w:t>
            </w:r>
            <w:r w:rsidRPr="006F3780">
              <w:rPr>
                <w:rFonts w:asciiTheme="minorHAnsi" w:hAnsiTheme="minorHAnsi" w:cstheme="minorHAnsi"/>
                <w:b/>
                <w:bCs/>
                <w:color w:val="EE000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EE0000"/>
                </w:rPr>
                <m:t>g/mL</m:t>
              </m:r>
            </m:oMath>
          </w:p>
          <w:p w14:paraId="4B22ACBF" w14:textId="0C4A033E" w:rsidR="00154B33" w:rsidRDefault="00154B33" w:rsidP="00330407">
            <w:pPr>
              <w:pStyle w:val="Paragraphedeliste"/>
              <w:spacing w:after="0" w:line="240" w:lineRule="auto"/>
              <w:ind w:left="0"/>
              <w:rPr>
                <w:rFonts w:eastAsia="Times New Roman" w:cstheme="minorHAnsi"/>
                <w:sz w:val="4"/>
                <w:szCs w:val="4"/>
                <w:lang w:eastAsia="fr-FR"/>
              </w:rPr>
            </w:pPr>
          </w:p>
          <w:p w14:paraId="0E6B0B90" w14:textId="77777777" w:rsidR="00154B33" w:rsidRPr="00330407" w:rsidRDefault="00154B33" w:rsidP="00330407">
            <w:pPr>
              <w:pStyle w:val="Paragraphedeliste"/>
              <w:spacing w:after="0" w:line="240" w:lineRule="auto"/>
              <w:ind w:left="0"/>
              <w:rPr>
                <w:rFonts w:eastAsia="Times New Roman" w:cstheme="minorHAnsi"/>
                <w:sz w:val="4"/>
                <w:szCs w:val="4"/>
                <w:lang w:eastAsia="fr-FR"/>
              </w:rPr>
            </w:pPr>
          </w:p>
          <w:p w14:paraId="5A8698CD" w14:textId="7BF89FE4" w:rsidR="00330407" w:rsidRPr="00330407" w:rsidRDefault="00A6636B" w:rsidP="00A6636B">
            <w:pPr>
              <w:pStyle w:val="Paragraphedeliste"/>
              <w:tabs>
                <w:tab w:val="left" w:pos="3800"/>
              </w:tabs>
              <w:spacing w:after="0" w:line="240" w:lineRule="auto"/>
              <w:ind w:left="0"/>
              <w:rPr>
                <w:rFonts w:eastAsia="Times New Roman" w:cstheme="minorHAnsi"/>
                <w:sz w:val="2"/>
                <w:szCs w:val="2"/>
                <w:lang w:eastAsia="fr-FR"/>
              </w:rPr>
            </w:pPr>
            <w:r>
              <w:rPr>
                <w:rFonts w:eastAsia="Times New Roman" w:cstheme="minorHAnsi"/>
                <w:sz w:val="2"/>
                <w:szCs w:val="2"/>
                <w:lang w:eastAsia="fr-FR"/>
              </w:rPr>
              <w:tab/>
            </w:r>
          </w:p>
        </w:tc>
      </w:tr>
    </w:tbl>
    <w:p w14:paraId="16BA8274" w14:textId="77777777" w:rsidR="00ED60A7" w:rsidRDefault="00ED60A7" w:rsidP="008D3763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</w:p>
    <w:p w14:paraId="7AB45836" w14:textId="77777777" w:rsidR="00ED60A7" w:rsidRDefault="00ED60A7" w:rsidP="008D3763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</w:p>
    <w:p w14:paraId="4B1FF6DE" w14:textId="41F324A9" w:rsidR="008D3763" w:rsidRDefault="006E150A" w:rsidP="008D3763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  <w:u w:val="single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2"/>
      </w:r>
      <w:r w:rsidR="008D3763"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 w:rsidR="008D3763">
        <w:rPr>
          <w:rFonts w:asciiTheme="minorHAnsi" w:hAnsiTheme="minorHAnsi" w:cstheme="minorHAnsi"/>
          <w:b/>
          <w:color w:val="FF3366"/>
          <w:szCs w:val="22"/>
          <w:u w:val="single"/>
        </w:rPr>
        <w:t xml:space="preserve">Mesurer </w:t>
      </w:r>
      <w:r w:rsidR="00CF1887">
        <w:rPr>
          <w:rFonts w:asciiTheme="minorHAnsi" w:hAnsiTheme="minorHAnsi" w:cstheme="minorHAnsi"/>
          <w:b/>
          <w:color w:val="FF3366"/>
          <w:szCs w:val="22"/>
          <w:u w:val="single"/>
        </w:rPr>
        <w:t>la</w:t>
      </w:r>
      <w:r w:rsidR="008D3763">
        <w:rPr>
          <w:rFonts w:asciiTheme="minorHAnsi" w:hAnsiTheme="minorHAnsi" w:cstheme="minorHAnsi"/>
          <w:b/>
          <w:color w:val="FF3366"/>
          <w:szCs w:val="22"/>
          <w:u w:val="single"/>
        </w:rPr>
        <w:t xml:space="preserve"> masse volumique d’un échantillon</w:t>
      </w:r>
      <w:r w:rsidR="00F92585">
        <w:rPr>
          <w:rFonts w:asciiTheme="minorHAnsi" w:hAnsiTheme="minorHAnsi" w:cstheme="minorHAnsi"/>
          <w:b/>
          <w:color w:val="FF3366"/>
          <w:szCs w:val="22"/>
          <w:u w:val="single"/>
        </w:rPr>
        <w:t xml:space="preserve"> solide ou liquide (voir TP </w:t>
      </w:r>
      <w:r w:rsidR="0010232C">
        <w:rPr>
          <w:rFonts w:asciiTheme="minorHAnsi" w:hAnsiTheme="minorHAnsi" w:cstheme="minorHAnsi"/>
          <w:b/>
          <w:color w:val="FF3366"/>
          <w:szCs w:val="22"/>
          <w:u w:val="single"/>
        </w:rPr>
        <w:t>n°</w:t>
      </w:r>
      <w:r w:rsidR="00F92585">
        <w:rPr>
          <w:rFonts w:asciiTheme="minorHAnsi" w:hAnsiTheme="minorHAnsi" w:cstheme="minorHAnsi"/>
          <w:b/>
          <w:color w:val="FF3366"/>
          <w:szCs w:val="22"/>
          <w:u w:val="single"/>
        </w:rPr>
        <w:t>2)</w:t>
      </w:r>
    </w:p>
    <w:p w14:paraId="14F0995A" w14:textId="5F6A4E4D" w:rsidR="00126119" w:rsidRDefault="00126119" w:rsidP="008D3763">
      <w:pPr>
        <w:pStyle w:val="Paragraphedeliste"/>
        <w:shd w:val="clear" w:color="auto" w:fill="FEFEFE"/>
        <w:spacing w:after="0" w:line="240" w:lineRule="auto"/>
        <w:ind w:left="567"/>
        <w:rPr>
          <w:rFonts w:eastAsia="Times New Roman" w:cstheme="minorHAnsi"/>
          <w:i/>
          <w:iCs/>
          <w:lang w:eastAsia="fr-FR"/>
        </w:rPr>
      </w:pPr>
    </w:p>
    <w:p w14:paraId="2B17831B" w14:textId="1FD09007" w:rsidR="008D3763" w:rsidRPr="008D3763" w:rsidRDefault="008D3763">
      <w:pPr>
        <w:pStyle w:val="Paragraphedeliste"/>
        <w:numPr>
          <w:ilvl w:val="0"/>
          <w:numId w:val="1"/>
        </w:numPr>
        <w:suppressAutoHyphens w:val="0"/>
        <w:spacing w:after="160" w:line="240" w:lineRule="auto"/>
        <w:ind w:left="851" w:hanging="284"/>
        <w:contextualSpacing/>
        <w:jc w:val="both"/>
        <w:rPr>
          <w:rFonts w:cstheme="minorHAnsi"/>
          <w:b/>
          <w:color w:val="00B050"/>
        </w:rPr>
      </w:pPr>
      <w:r w:rsidRPr="008D3763">
        <w:rPr>
          <w:rFonts w:cstheme="minorHAnsi"/>
          <w:b/>
          <w:color w:val="00B050"/>
        </w:rPr>
        <w:t>Pour un liquide</w:t>
      </w:r>
      <w:r w:rsidR="006E150A">
        <w:rPr>
          <w:rFonts w:cstheme="minorHAnsi"/>
          <w:b/>
          <w:color w:val="00B050"/>
        </w:rPr>
        <w:t> :</w:t>
      </w:r>
    </w:p>
    <w:p w14:paraId="400D6665" w14:textId="6CCE2204" w:rsidR="008D3763" w:rsidRDefault="008D3763" w:rsidP="008D3763">
      <w:pPr>
        <w:pStyle w:val="Paragraphedeliste"/>
        <w:spacing w:line="240" w:lineRule="auto"/>
        <w:ind w:left="851"/>
        <w:jc w:val="both"/>
        <w:rPr>
          <w:rFonts w:cstheme="minorHAnsi"/>
        </w:rPr>
      </w:pPr>
      <w:r w:rsidRPr="007A1286">
        <w:rPr>
          <w:rFonts w:cstheme="minorHAnsi"/>
        </w:rPr>
        <w:t>On mesure la masse d’un certain volume de liquide. Gr</w:t>
      </w:r>
      <w:r>
        <w:rPr>
          <w:rFonts w:cstheme="minorHAnsi"/>
        </w:rPr>
        <w:t>â</w:t>
      </w:r>
      <w:r w:rsidRPr="007A1286">
        <w:rPr>
          <w:rFonts w:cstheme="minorHAnsi"/>
        </w:rPr>
        <w:t xml:space="preserve">ce à la balance, on mesure la masse </w:t>
      </w:r>
      <m:oMath>
        <m:r>
          <w:rPr>
            <w:rFonts w:ascii="Cambria Math" w:hAnsi="Cambria Math" w:cstheme="minorHAnsi"/>
          </w:rPr>
          <m:t>m</m:t>
        </m:r>
      </m:oMath>
      <w:r>
        <w:rPr>
          <w:rFonts w:cstheme="minorHAnsi"/>
        </w:rPr>
        <w:t xml:space="preserve"> </w:t>
      </w:r>
      <w:r w:rsidRPr="007A1286">
        <w:rPr>
          <w:rFonts w:cstheme="minorHAnsi"/>
        </w:rPr>
        <w:t>(penser à tarer la balance). Gr</w:t>
      </w:r>
      <w:r>
        <w:rPr>
          <w:rFonts w:cstheme="minorHAnsi"/>
        </w:rPr>
        <w:t>â</w:t>
      </w:r>
      <w:r w:rsidRPr="007A1286">
        <w:rPr>
          <w:rFonts w:cstheme="minorHAnsi"/>
        </w:rPr>
        <w:t xml:space="preserve">ce à l’éprouvette graduée, on mesure le volume </w:t>
      </w:r>
      <m:oMath>
        <m:r>
          <w:rPr>
            <w:rFonts w:ascii="Cambria Math" w:hAnsi="Cambria Math" w:cstheme="minorHAnsi"/>
          </w:rPr>
          <m:t>V</m:t>
        </m:r>
      </m:oMath>
      <w:r w:rsidRPr="007A1286">
        <w:rPr>
          <w:rFonts w:cstheme="minorHAnsi"/>
        </w:rPr>
        <w:t xml:space="preserve"> </w:t>
      </w:r>
      <w:r>
        <w:rPr>
          <w:rFonts w:cstheme="minorHAnsi"/>
        </w:rPr>
        <w:t>et o</w:t>
      </w:r>
      <w:r w:rsidRPr="007A1286">
        <w:rPr>
          <w:rFonts w:cstheme="minorHAnsi"/>
        </w:rPr>
        <w:t xml:space="preserve">n </w:t>
      </w:r>
      <w:r w:rsidR="00AC7DBC">
        <w:rPr>
          <w:rFonts w:cstheme="minorHAnsi"/>
        </w:rPr>
        <w:t>peut alors calculer</w:t>
      </w:r>
      <w:r w:rsidRPr="007A1286">
        <w:rPr>
          <w:rFonts w:cstheme="minorHAnsi"/>
        </w:rPr>
        <w:t xml:space="preserve"> la masse volumique.</w:t>
      </w:r>
    </w:p>
    <w:p w14:paraId="5D1E0463" w14:textId="2122837B" w:rsidR="008D3763" w:rsidRPr="008D3763" w:rsidRDefault="008D3763">
      <w:pPr>
        <w:pStyle w:val="Paragraphedeliste"/>
        <w:numPr>
          <w:ilvl w:val="0"/>
          <w:numId w:val="1"/>
        </w:numPr>
        <w:suppressAutoHyphens w:val="0"/>
        <w:spacing w:after="160" w:line="240" w:lineRule="auto"/>
        <w:ind w:left="851" w:hanging="284"/>
        <w:contextualSpacing/>
        <w:jc w:val="both"/>
        <w:rPr>
          <w:rFonts w:cstheme="minorHAnsi"/>
          <w:color w:val="00B050"/>
        </w:rPr>
      </w:pPr>
      <w:r w:rsidRPr="008D3763">
        <w:rPr>
          <w:rFonts w:cstheme="minorHAnsi"/>
          <w:b/>
          <w:color w:val="00B050"/>
        </w:rPr>
        <w:t>Pour un solide</w:t>
      </w:r>
      <w:r w:rsidR="006E150A">
        <w:rPr>
          <w:rFonts w:cstheme="minorHAnsi"/>
          <w:b/>
          <w:color w:val="00B050"/>
        </w:rPr>
        <w:t> :</w:t>
      </w:r>
    </w:p>
    <w:p w14:paraId="639B1FAE" w14:textId="50EA2F32" w:rsidR="008D3763" w:rsidRDefault="008D3763" w:rsidP="00ED60A7">
      <w:pPr>
        <w:pStyle w:val="Paragraphedeliste"/>
        <w:spacing w:after="0" w:line="240" w:lineRule="auto"/>
        <w:ind w:left="851"/>
        <w:jc w:val="both"/>
        <w:rPr>
          <w:rFonts w:cstheme="minorHAnsi"/>
        </w:rPr>
      </w:pPr>
      <w:r w:rsidRPr="007A1286">
        <w:rPr>
          <w:rFonts w:cstheme="minorHAnsi"/>
        </w:rPr>
        <w:t xml:space="preserve">On détermine le volume </w:t>
      </w:r>
      <m:oMath>
        <m:r>
          <w:rPr>
            <w:rFonts w:ascii="Cambria Math" w:hAnsi="Cambria Math" w:cstheme="minorHAnsi"/>
          </w:rPr>
          <m:t>V</m:t>
        </m:r>
      </m:oMath>
      <w:r w:rsidRPr="007A1286">
        <w:rPr>
          <w:rFonts w:cstheme="minorHAnsi"/>
        </w:rPr>
        <w:t xml:space="preserve"> du solide, puis on mesure sa masse </w:t>
      </w:r>
      <m:oMath>
        <m:r>
          <w:rPr>
            <w:rFonts w:ascii="Cambria Math" w:hAnsi="Cambria Math" w:cstheme="minorHAnsi"/>
          </w:rPr>
          <m:t>m</m:t>
        </m:r>
      </m:oMath>
      <w:r w:rsidRPr="007A1286">
        <w:rPr>
          <w:rFonts w:cstheme="minorHAnsi"/>
        </w:rPr>
        <w:t xml:space="preserve"> à l’aide d’une balance.</w:t>
      </w:r>
      <w:r>
        <w:rPr>
          <w:rFonts w:cstheme="minorHAnsi"/>
        </w:rPr>
        <w:t xml:space="preserve"> S</w:t>
      </w:r>
      <w:r w:rsidRPr="007A1286">
        <w:rPr>
          <w:rFonts w:cstheme="minorHAnsi"/>
        </w:rPr>
        <w:t>i le solide a une forme simple on calcule son volume sinon on le détermine à l’aide d’une éprouvette</w:t>
      </w:r>
      <w:r>
        <w:rPr>
          <w:rFonts w:cstheme="minorHAnsi"/>
        </w:rPr>
        <w:t xml:space="preserve"> contenant de l'eau</w:t>
      </w:r>
      <w:r w:rsidR="007A0996">
        <w:rPr>
          <w:rFonts w:cstheme="minorHAnsi"/>
        </w:rPr>
        <w:t xml:space="preserve"> </w:t>
      </w:r>
      <w:r w:rsidR="003C4574">
        <w:rPr>
          <w:rFonts w:cstheme="minorHAnsi"/>
        </w:rPr>
        <w:t>par la technique de déplacement d’eau.</w:t>
      </w:r>
    </w:p>
    <w:p w14:paraId="47D67B61" w14:textId="77777777" w:rsidR="00F15DC2" w:rsidRDefault="00F15DC2" w:rsidP="00ED60A7">
      <w:pPr>
        <w:pStyle w:val="Paragraphedeliste"/>
        <w:spacing w:after="0" w:line="240" w:lineRule="auto"/>
        <w:ind w:left="851"/>
        <w:jc w:val="both"/>
        <w:rPr>
          <w:rFonts w:cstheme="minorHAnsi"/>
        </w:rPr>
      </w:pPr>
    </w:p>
    <w:tbl>
      <w:tblPr>
        <w:tblStyle w:val="Grilledutableau"/>
        <w:tblW w:w="10208" w:type="dxa"/>
        <w:tblInd w:w="45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1"/>
        <w:gridCol w:w="3241"/>
        <w:gridCol w:w="4026"/>
      </w:tblGrid>
      <w:tr w:rsidR="00F15DC2" w:rsidRPr="00AF3DF8" w14:paraId="6C98AF58" w14:textId="77777777" w:rsidTr="00740C51">
        <w:tc>
          <w:tcPr>
            <w:tcW w:w="10208" w:type="dxa"/>
            <w:gridSpan w:val="3"/>
          </w:tcPr>
          <w:p w14:paraId="5F293B97" w14:textId="77777777" w:rsidR="00F15DC2" w:rsidRDefault="00F15DC2" w:rsidP="00FE5507">
            <w:pPr>
              <w:pStyle w:val="Paragraphedeliste"/>
              <w:spacing w:after="0" w:line="240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color w:val="00B050"/>
                <w:lang w:eastAsia="fr-FR"/>
              </w:rPr>
            </w:pPr>
            <w:r w:rsidRPr="00AF3DF8">
              <w:rPr>
                <w:rFonts w:eastAsia="Times New Roman" w:cstheme="minorHAnsi"/>
                <w:b/>
                <w:bCs/>
                <w:color w:val="00B050"/>
                <w:u w:val="single"/>
                <w:lang w:eastAsia="fr-FR"/>
              </w:rPr>
              <w:t>ACTIVITE 2 :</w:t>
            </w:r>
            <w:r w:rsidRPr="00AF3DF8">
              <w:rPr>
                <w:rFonts w:eastAsia="Times New Roman" w:cstheme="minorHAnsi"/>
                <w:b/>
                <w:bCs/>
                <w:color w:val="00B050"/>
                <w:lang w:eastAsia="fr-FR"/>
              </w:rPr>
              <w:t xml:space="preserve"> </w:t>
            </w:r>
            <w:r w:rsidRPr="00AF3DF8">
              <w:rPr>
                <w:rFonts w:eastAsia="Times New Roman" w:cstheme="minorHAnsi"/>
                <w:b/>
                <w:bCs/>
                <w:i/>
                <w:iCs/>
                <w:color w:val="00B050"/>
                <w:lang w:eastAsia="fr-FR"/>
              </w:rPr>
              <w:t>Calculer la masse volumique d’un liquide et d’un solide</w:t>
            </w:r>
          </w:p>
          <w:p w14:paraId="4BE007D1" w14:textId="77777777" w:rsidR="00F15DC2" w:rsidRPr="00740C51" w:rsidRDefault="00F15DC2" w:rsidP="00FE5507">
            <w:pPr>
              <w:pStyle w:val="Paragraphedeliste"/>
              <w:spacing w:after="0" w:line="240" w:lineRule="auto"/>
              <w:ind w:left="0"/>
              <w:jc w:val="both"/>
              <w:rPr>
                <w:rFonts w:cstheme="minorHAnsi"/>
                <w:b/>
                <w:bCs/>
                <w:sz w:val="12"/>
                <w:szCs w:val="12"/>
              </w:rPr>
            </w:pPr>
          </w:p>
        </w:tc>
      </w:tr>
      <w:tr w:rsidR="00740C51" w:rsidRPr="00740C51" w14:paraId="0DED88ED" w14:textId="77777777" w:rsidTr="00740C51">
        <w:trPr>
          <w:trHeight w:val="2955"/>
        </w:trPr>
        <w:tc>
          <w:tcPr>
            <w:tcW w:w="2979" w:type="dxa"/>
          </w:tcPr>
          <w:p w14:paraId="70B61E20" w14:textId="7623A942" w:rsidR="00F15DC2" w:rsidRDefault="00740C51" w:rsidP="00740C51">
            <w:pPr>
              <w:pStyle w:val="Paragraphedeliste"/>
              <w:spacing w:after="0" w:line="240" w:lineRule="auto"/>
              <w:ind w:left="34"/>
              <w:jc w:val="center"/>
              <w:rPr>
                <w:rFonts w:cstheme="minorHAnsi"/>
                <w:b/>
                <w:bCs/>
                <w:noProof/>
                <w:sz w:val="8"/>
                <w:szCs w:val="8"/>
              </w:rPr>
            </w:pPr>
            <w:r w:rsidRPr="00740C51">
              <w:rPr>
                <w:rFonts w:cstheme="minorHAnsi"/>
                <w:b/>
                <w:bCs/>
                <w:noProof/>
                <w:sz w:val="8"/>
                <w:szCs w:val="8"/>
              </w:rPr>
              <w:drawing>
                <wp:anchor distT="0" distB="0" distL="114300" distR="114300" simplePos="0" relativeHeight="251685888" behindDoc="0" locked="0" layoutInCell="1" allowOverlap="1" wp14:anchorId="778925B0" wp14:editId="4DF65282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118110</wp:posOffset>
                  </wp:positionV>
                  <wp:extent cx="1572895" cy="1661795"/>
                  <wp:effectExtent l="0" t="0" r="8255" b="0"/>
                  <wp:wrapSquare wrapText="bothSides"/>
                  <wp:docPr id="7" name="Image 7" descr="C:\Users\Olivier\AppData\Local\Microsoft\Windows\INetCache\Content.Word\IMG_20170907_181544779_HD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Olivier\AppData\Local\Microsoft\Windows\INetCache\Content.Word\IMG_20170907_181544779_HDR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91" r="14367" b="17340"/>
                          <a:stretch/>
                        </pic:blipFill>
                        <pic:spPr bwMode="auto">
                          <a:xfrm>
                            <a:off x="0" y="0"/>
                            <a:ext cx="1572895" cy="166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8BBBAE" w14:textId="36F5289C" w:rsidR="00740C51" w:rsidRPr="00740C51" w:rsidRDefault="00740C51" w:rsidP="00740C51">
            <w:pPr>
              <w:pStyle w:val="Paragraphedeliste"/>
              <w:spacing w:after="0" w:line="240" w:lineRule="auto"/>
              <w:ind w:left="34"/>
              <w:jc w:val="center"/>
              <w:rPr>
                <w:rFonts w:cstheme="minorHAnsi"/>
                <w:b/>
                <w:bCs/>
                <w:sz w:val="8"/>
                <w:szCs w:val="8"/>
              </w:rPr>
            </w:pPr>
          </w:p>
        </w:tc>
        <w:tc>
          <w:tcPr>
            <w:tcW w:w="3260" w:type="dxa"/>
          </w:tcPr>
          <w:p w14:paraId="63ABCDA9" w14:textId="77777777" w:rsidR="00F15DC2" w:rsidRPr="00740C51" w:rsidRDefault="00F15DC2" w:rsidP="00FE5507">
            <w:pPr>
              <w:pStyle w:val="Paragraphedeliste"/>
              <w:spacing w:after="0" w:line="240" w:lineRule="auto"/>
              <w:ind w:left="0"/>
              <w:jc w:val="both"/>
              <w:rPr>
                <w:rFonts w:cstheme="minorHAnsi"/>
                <w:b/>
                <w:bCs/>
              </w:rPr>
            </w:pPr>
            <w:r w:rsidRPr="00740C51">
              <w:rPr>
                <w:rFonts w:cstheme="minorHAnsi"/>
                <w:b/>
                <w:bCs/>
                <w:noProof/>
              </w:rPr>
              <w:drawing>
                <wp:anchor distT="0" distB="0" distL="114300" distR="114300" simplePos="0" relativeHeight="251683840" behindDoc="0" locked="0" layoutInCell="1" allowOverlap="1" wp14:anchorId="64390FCB" wp14:editId="7E49272D">
                  <wp:simplePos x="0" y="0"/>
                  <wp:positionH relativeFrom="column">
                    <wp:posOffset>40416</wp:posOffset>
                  </wp:positionH>
                  <wp:positionV relativeFrom="paragraph">
                    <wp:posOffset>550138</wp:posOffset>
                  </wp:positionV>
                  <wp:extent cx="1844675" cy="1221740"/>
                  <wp:effectExtent l="0" t="0" r="3175" b="0"/>
                  <wp:wrapTopAndBottom/>
                  <wp:docPr id="13" name="Image 13" descr="C:\Users\Olivier\AppData\Local\Microsoft\Windows\INetCache\Content.Word\IMG_20170907_181554475_HD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Olivier\AppData\Local\Microsoft\Windows\INetCache\Content.Word\IMG_20170907_181554475_HDR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947" r="13080" b="27305"/>
                          <a:stretch/>
                        </pic:blipFill>
                        <pic:spPr bwMode="auto">
                          <a:xfrm>
                            <a:off x="0" y="0"/>
                            <a:ext cx="1844675" cy="122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</w:tcPr>
          <w:p w14:paraId="50FDC939" w14:textId="58C06D43" w:rsidR="00F15DC2" w:rsidRPr="00740C51" w:rsidRDefault="00F15DC2" w:rsidP="00740C51">
            <w:pPr>
              <w:pStyle w:val="Paragraphedeliste"/>
              <w:spacing w:after="0" w:line="240" w:lineRule="auto"/>
              <w:ind w:left="54"/>
              <w:jc w:val="center"/>
              <w:rPr>
                <w:rFonts w:cstheme="minorHAnsi"/>
                <w:i/>
                <w:iCs/>
              </w:rPr>
            </w:pPr>
            <w:r w:rsidRPr="00740C51">
              <w:rPr>
                <w:rFonts w:cstheme="minorHAnsi"/>
                <w:i/>
                <w:iCs/>
              </w:rPr>
              <w:t>m</w:t>
            </w:r>
            <w:r w:rsidRPr="00740C51">
              <w:rPr>
                <w:rFonts w:cstheme="minorHAnsi"/>
                <w:i/>
                <w:iCs/>
                <w:vertAlign w:val="subscript"/>
              </w:rPr>
              <w:t>solide</w:t>
            </w:r>
            <w:r w:rsidRPr="00740C51">
              <w:rPr>
                <w:rFonts w:cstheme="minorHAnsi"/>
                <w:i/>
                <w:iCs/>
              </w:rPr>
              <w:t xml:space="preserve"> = </w:t>
            </w:r>
            <w:r>
              <w:rPr>
                <w:rFonts w:cstheme="minorHAnsi"/>
                <w:i/>
                <w:iCs/>
              </w:rPr>
              <w:t xml:space="preserve">320</w:t>
            </w:r>
            <w:r w:rsidRPr="00740C51">
              <w:rPr>
                <w:rFonts w:cstheme="minorHAnsi"/>
                <w:i/>
                <w:iCs/>
              </w:rPr>
              <w:t xml:space="preserve"> g</w:t>
            </w:r>
          </w:p>
          <w:p w14:paraId="331D8113" w14:textId="0B5E9BEF" w:rsidR="00F15DC2" w:rsidRPr="00740C51" w:rsidRDefault="00740C51" w:rsidP="00FE5507">
            <w:pPr>
              <w:pStyle w:val="Paragraphedeliste"/>
              <w:spacing w:after="0" w:line="240" w:lineRule="auto"/>
              <w:ind w:left="316"/>
              <w:rPr>
                <w:rFonts w:cstheme="minorHAnsi"/>
                <w:b/>
                <w:bCs/>
                <w:sz w:val="10"/>
                <w:szCs w:val="10"/>
              </w:rPr>
            </w:pPr>
            <w:r w:rsidRPr="00740C51">
              <w:rPr>
                <w:i/>
                <w:iCs/>
                <w:noProof/>
              </w:rPr>
              <w:drawing>
                <wp:anchor distT="0" distB="0" distL="114300" distR="114300" simplePos="0" relativeHeight="251684864" behindDoc="0" locked="0" layoutInCell="1" allowOverlap="1" wp14:anchorId="6AC7C3D5" wp14:editId="20D1417E">
                  <wp:simplePos x="0" y="0"/>
                  <wp:positionH relativeFrom="column">
                    <wp:posOffset>-1476</wp:posOffset>
                  </wp:positionH>
                  <wp:positionV relativeFrom="paragraph">
                    <wp:posOffset>99416</wp:posOffset>
                  </wp:positionV>
                  <wp:extent cx="2414310" cy="1537970"/>
                  <wp:effectExtent l="0" t="0" r="5080" b="5080"/>
                  <wp:wrapSquare wrapText="bothSides"/>
                  <wp:docPr id="888875349" name="Image 888875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875349" name="Image 88887534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16" b="20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4310" cy="1537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15DC2" w:rsidRPr="00AF3DF8" w14:paraId="7977D0B9" w14:textId="77777777" w:rsidTr="006F3780">
        <w:trPr>
          <w:trHeight w:val="842"/>
        </w:trPr>
        <w:tc>
          <w:tcPr>
            <w:tcW w:w="2979" w:type="dxa"/>
          </w:tcPr>
          <w:p>
            <w:pPr>
              <w:spacing w:before="0" w:after="20"/>
              <w:jc w:val="left"/>
            </w:pPr>
            <w:r>
              <w:rPr>
                <w:rFonts w:ascii="Cambria Math" w:hAnsi="Cambria Math"/>
                <w:b/>
                <w:i/>
                <w:sz w:val="24"/>
                <w:szCs w:val="24"/>
              </w:rPr>
              <w:t xml:space="preserve">ρ =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……………………………</w:t>
            </w:r>
          </w:p>
        </w:tc>
        <w:tc>
          <w:tcPr>
            <w:tcW w:w="3260" w:type="dxa"/>
          </w:tcPr>
          <w:p>
            <w:pPr>
              <w:spacing w:before="0" w:after="20"/>
              <w:jc w:val="left"/>
            </w:pPr>
            <w:r>
              <w:rPr>
                <w:rFonts w:ascii="Cambria Math" w:hAnsi="Cambria Math"/>
                <w:b/>
                <w:i/>
                <w:sz w:val="24"/>
                <w:szCs w:val="24"/>
              </w:rPr>
              <w:t xml:space="preserve">ρ =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……………………………</w:t>
            </w:r>
          </w:p>
        </w:tc>
        <w:tc>
          <w:tcPr>
            <w:tcW w:w="3969" w:type="dxa"/>
          </w:tcPr>
          <w:p>
            <w:pPr>
              <w:spacing w:before="0" w:after="20"/>
              <w:jc w:val="left"/>
            </w:pPr>
            <w:r>
              <w:rPr>
                <w:rFonts w:ascii="Cambria Math" w:hAnsi="Cambria Math"/>
                <w:b/>
                <w:i/>
                <w:sz w:val="24"/>
                <w:szCs w:val="24"/>
              </w:rPr>
              <w:t xml:space="preserve">ρ =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…………………………………</w:t>
            </w:r>
          </w:p>
        </w:tc>
      </w:tr>
    </w:tbl>
    <w:p w14:paraId="0A0439C7" w14:textId="77777777" w:rsidR="00F15DC2" w:rsidRPr="0010232C" w:rsidRDefault="00F15DC2" w:rsidP="00ED60A7">
      <w:pPr>
        <w:pStyle w:val="Paragraphedeliste"/>
        <w:spacing w:after="0" w:line="240" w:lineRule="auto"/>
        <w:ind w:left="851"/>
        <w:jc w:val="both"/>
        <w:rPr>
          <w:rFonts w:cstheme="minorHAnsi"/>
          <w:sz w:val="36"/>
          <w:szCs w:val="36"/>
        </w:rPr>
      </w:pPr>
    </w:p>
    <w:p w14:paraId="4F82690A" w14:textId="77777777" w:rsidR="00F15DC2" w:rsidRPr="00AF3DF8" w:rsidRDefault="00F15DC2" w:rsidP="00F15DC2">
      <w:pPr>
        <w:ind w:left="284"/>
        <w:jc w:val="both"/>
        <w:rPr>
          <w:rFonts w:asciiTheme="minorHAnsi" w:hAnsiTheme="minorHAnsi" w:cstheme="minorHAnsi"/>
          <w:b/>
          <w:bCs/>
          <w:color w:val="FF3366"/>
          <w:szCs w:val="22"/>
          <w:u w:val="single"/>
        </w:rPr>
      </w:pPr>
      <w:r w:rsidRPr="00AF3DF8">
        <w:rPr>
          <w:rFonts w:asciiTheme="minorHAnsi" w:hAnsiTheme="minorHAnsi" w:cstheme="minorHAnsi"/>
          <w:b/>
          <w:bCs/>
          <w:color w:val="FF3366"/>
          <w:szCs w:val="22"/>
        </w:rPr>
        <w:sym w:font="Wingdings" w:char="F083"/>
      </w:r>
      <w:r w:rsidRPr="00AF3DF8">
        <w:rPr>
          <w:rFonts w:asciiTheme="minorHAnsi" w:hAnsiTheme="minorHAnsi" w:cstheme="minorHAnsi"/>
          <w:b/>
          <w:bCs/>
          <w:color w:val="FF3366"/>
          <w:szCs w:val="22"/>
        </w:rPr>
        <w:t xml:space="preserve"> </w:t>
      </w:r>
      <w:r w:rsidRPr="00AF3DF8">
        <w:rPr>
          <w:rFonts w:asciiTheme="minorHAnsi" w:hAnsiTheme="minorHAnsi" w:cstheme="minorHAnsi"/>
          <w:b/>
          <w:bCs/>
          <w:color w:val="FF3366"/>
          <w:szCs w:val="22"/>
          <w:u w:val="single"/>
        </w:rPr>
        <w:t>Propriétés de la masse volumique</w:t>
      </w:r>
    </w:p>
    <w:p w14:paraId="59047E78" w14:textId="77777777" w:rsidR="00F15DC2" w:rsidRPr="00AF3DF8" w:rsidRDefault="00F15DC2" w:rsidP="00F15DC2">
      <w:pPr>
        <w:shd w:val="clear" w:color="auto" w:fill="FEFEFE"/>
        <w:ind w:left="599"/>
        <w:rPr>
          <w:rFonts w:cstheme="minorHAnsi"/>
          <w:b/>
          <w:bCs/>
        </w:rPr>
      </w:pPr>
    </w:p>
    <w:p w14:paraId="1B4321BD" w14:textId="77777777" w:rsidR="00740C51" w:rsidRDefault="00F15DC2" w:rsidP="00740C51">
      <w:pPr>
        <w:shd w:val="clear" w:color="auto" w:fill="FEFEFE"/>
        <w:spacing w:after="120"/>
        <w:ind w:left="601"/>
        <w:jc w:val="both"/>
        <w:rPr>
          <w:rFonts w:ascii="Calibri" w:hAnsi="Calibri" w:cs="Calibri"/>
          <w:color w:val="000000"/>
          <w:sz w:val="22"/>
          <w:szCs w:val="22"/>
        </w:rPr>
      </w:pPr>
      <w:r w:rsidRPr="00F15DC2">
        <w:rPr>
          <w:rFonts w:ascii="Calibri" w:hAnsi="Calibri" w:cs="Calibri"/>
          <w:color w:val="000000"/>
          <w:sz w:val="22"/>
          <w:szCs w:val="22"/>
        </w:rPr>
        <w:t xml:space="preserve">La masse volumique d’une substance dépend des conditions dans lesquelles elle se trouve. </w:t>
      </w:r>
      <w:r w:rsidRPr="00740C51">
        <w:rPr>
          <w:rFonts w:ascii="Calibri" w:hAnsi="Calibri" w:cs="Calibri"/>
          <w:b/>
          <w:bCs/>
          <w:color w:val="0070C0"/>
          <w:sz w:val="22"/>
          <w:szCs w:val="22"/>
        </w:rPr>
        <w:t>Elle varie en fonction de la température et de la pression, surtout pour les gaz, mais c’est aussi vrai pour les liquides et les solides.</w:t>
      </w:r>
      <w:r w:rsidRPr="00F15DC2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1C74B9A2" w14:textId="2A65B7A6" w:rsidR="00F15DC2" w:rsidRPr="00F15DC2" w:rsidRDefault="00F15DC2" w:rsidP="00740C51">
      <w:pPr>
        <w:shd w:val="clear" w:color="auto" w:fill="FEFEFE"/>
        <w:spacing w:after="120"/>
        <w:ind w:left="601"/>
        <w:jc w:val="both"/>
        <w:rPr>
          <w:rFonts w:ascii="Calibri" w:hAnsi="Calibri" w:cs="Calibri"/>
          <w:color w:val="000000"/>
          <w:sz w:val="22"/>
          <w:szCs w:val="22"/>
        </w:rPr>
      </w:pPr>
      <w:r w:rsidRPr="00F15DC2">
        <w:rPr>
          <w:rFonts w:ascii="Calibri" w:hAnsi="Calibri" w:cs="Calibri"/>
          <w:color w:val="000000"/>
          <w:sz w:val="22"/>
          <w:szCs w:val="22"/>
        </w:rPr>
        <w:t>Cela implique donc de préciser dans quelles conditions la valeur de la masse volumique est donnée</w:t>
      </w:r>
      <w:r w:rsidR="00740C51">
        <w:rPr>
          <w:rFonts w:ascii="Calibri" w:hAnsi="Calibri" w:cs="Calibri"/>
          <w:color w:val="000000"/>
          <w:sz w:val="22"/>
          <w:szCs w:val="22"/>
        </w:rPr>
        <w:t> ;</w:t>
      </w:r>
      <w:r w:rsidRPr="00F15DC2">
        <w:rPr>
          <w:rFonts w:ascii="Calibri" w:hAnsi="Calibri" w:cs="Calibri"/>
          <w:color w:val="000000"/>
          <w:sz w:val="22"/>
          <w:szCs w:val="22"/>
        </w:rPr>
        <w:t xml:space="preserve"> le plus souvent, lorsqu’aucune précision n’est apportée cela sous-entend qu’on se réfère aux conditions ambiantes (pression atmosphérique égale à 1,013 bar et température de 25°C</w:t>
      </w:r>
      <w:r w:rsidR="00740C51">
        <w:rPr>
          <w:rFonts w:ascii="Calibri" w:hAnsi="Calibri" w:cs="Calibri"/>
          <w:color w:val="000000"/>
          <w:sz w:val="22"/>
          <w:szCs w:val="22"/>
        </w:rPr>
        <w:t>).</w:t>
      </w:r>
    </w:p>
    <w:p w14:paraId="7FCD3BF6" w14:textId="453A4A22" w:rsidR="00F15DC2" w:rsidRDefault="00740C51" w:rsidP="00F15DC2">
      <w:pPr>
        <w:shd w:val="clear" w:color="auto" w:fill="FEFEFE"/>
        <w:ind w:left="599"/>
        <w:jc w:val="both"/>
        <w:rPr>
          <w:rFonts w:ascii="Calibri" w:hAnsi="Calibri" w:cs="Calibri"/>
          <w:b/>
          <w:bCs/>
          <w:color w:val="0070C0"/>
          <w:sz w:val="22"/>
          <w:szCs w:val="22"/>
        </w:rPr>
      </w:pPr>
      <w:r>
        <w:rPr>
          <w:rFonts w:ascii="Calibri" w:hAnsi="Calibri" w:cs="Calibri"/>
          <w:b/>
          <w:bCs/>
          <w:color w:val="0070C0"/>
          <w:sz w:val="22"/>
          <w:szCs w:val="22"/>
        </w:rPr>
        <w:t xml:space="preserve">TP </w:t>
      </w:r>
      <w:r w:rsidR="0010232C">
        <w:rPr>
          <w:rFonts w:ascii="Calibri" w:hAnsi="Calibri" w:cs="Calibri"/>
          <w:b/>
          <w:bCs/>
          <w:color w:val="0070C0"/>
          <w:sz w:val="22"/>
          <w:szCs w:val="22"/>
        </w:rPr>
        <w:t>n°</w:t>
      </w:r>
      <w:r>
        <w:rPr>
          <w:rFonts w:ascii="Calibri" w:hAnsi="Calibri" w:cs="Calibri"/>
          <w:b/>
          <w:bCs/>
          <w:color w:val="0070C0"/>
          <w:sz w:val="22"/>
          <w:szCs w:val="22"/>
        </w:rPr>
        <w:t xml:space="preserve">3 : </w:t>
      </w:r>
      <w:r w:rsidR="00F15DC2" w:rsidRPr="00AF3DF8">
        <w:rPr>
          <w:rFonts w:ascii="Calibri" w:hAnsi="Calibri" w:cs="Calibri"/>
          <w:b/>
          <w:bCs/>
          <w:color w:val="0070C0"/>
          <w:sz w:val="22"/>
          <w:szCs w:val="22"/>
        </w:rPr>
        <w:t xml:space="preserve">Si la température augmente, la masse volumique </w:t>
      </w:r>
      <w:r>
        <w:rPr>
          <w:rFonts w:ascii="Calibri" w:hAnsi="Calibri" w:cs="Calibri"/>
          <w:b/>
          <w:bCs/>
          <w:color w:val="0070C0"/>
          <w:sz w:val="22"/>
          <w:szCs w:val="22"/>
        </w:rPr>
        <w:t xml:space="preserve">de l’eau </w:t>
      </w:r>
      <w:r>
        <w:rPr>
          <w:rFonts w:ascii="Calibri" w:hAnsi="Calibri" w:cs="Calibri"/>
          <w:b/>
          <w:bCs/>
          <w:sz w:val="22"/>
          <w:szCs w:val="22"/>
        </w:rPr>
        <w:t xml:space="preserve">……………………</w:t>
      </w:r>
      <w:r w:rsidR="00F15DC2" w:rsidRPr="00AF3DF8">
        <w:rPr>
          <w:rFonts w:ascii="Calibri" w:hAnsi="Calibri" w:cs="Calibri"/>
          <w:b/>
          <w:bCs/>
          <w:color w:val="0070C0"/>
          <w:sz w:val="22"/>
          <w:szCs w:val="22"/>
        </w:rPr>
        <w:t xml:space="preserve"> car le volume</w:t>
      </w:r>
      <w:r>
        <w:rPr>
          <w:rFonts w:ascii="Calibri" w:hAnsi="Calibri" w:cs="Calibri"/>
          <w:b/>
          <w:bCs/>
          <w:color w:val="0070C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……………………. </w:t>
      </w:r>
      <w:r>
        <w:rPr>
          <w:rFonts w:ascii="Calibri" w:hAnsi="Calibri" w:cs="Calibri"/>
          <w:b/>
          <w:bCs/>
          <w:color w:val="0070C0"/>
          <w:sz w:val="22"/>
          <w:szCs w:val="22"/>
        </w:rPr>
        <w:t xml:space="preserve"> Ce</w:t>
      </w:r>
      <w:r>
        <w:rPr>
          <w:rFonts w:ascii="Calibri" w:hAnsi="Calibri" w:cs="Calibri"/>
          <w:b/>
          <w:bCs/>
          <w:color w:val="0070C0"/>
          <w:sz w:val="22"/>
          <w:szCs w:val="22"/>
        </w:rPr>
        <w:t xml:space="preserve"> phénomène est majoritairement responsable de </w:t>
      </w:r>
      <w:r>
        <w:rPr>
          <w:rFonts w:ascii="Calibri" w:hAnsi="Calibri" w:cs="Calibri"/>
          <w:b/>
          <w:bCs/>
          <w:color w:val="0070C0"/>
          <w:sz w:val="22"/>
          <w:szCs w:val="22"/>
        </w:rPr>
        <w:t>l’élévation du niveau des mers et des océans.</w:t>
      </w:r>
    </w:p>
    <w:p w14:paraId="1A02EC29" w14:textId="2C924315" w:rsidR="00A21E68" w:rsidRPr="00A21E68" w:rsidRDefault="003163C3" w:rsidP="00A21E68">
      <w:pPr>
        <w:widowControl w:val="0"/>
        <w:shd w:val="clear" w:color="auto" w:fill="E5DFEC" w:themeFill="accent4" w:themeFillTint="33"/>
        <w:suppressAutoHyphens/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</w:pPr>
      <w:r w:rsidRPr="00AE5890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lastRenderedPageBreak/>
        <w:t>I</w:t>
      </w:r>
      <w:r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>I</w:t>
      </w:r>
      <w:r w:rsidR="00740C51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>I</w:t>
      </w:r>
      <w:r w:rsidRPr="00AE5890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 xml:space="preserve"> </w:t>
      </w:r>
      <w:r w:rsidR="006E150A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>LA MASSE VOLUMIQUE : UN OUTIL D’IDENTIFICATION</w:t>
      </w:r>
      <w:r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 xml:space="preserve"> </w:t>
      </w:r>
    </w:p>
    <w:p w14:paraId="2A472D67" w14:textId="77777777" w:rsidR="00A21E68" w:rsidRPr="00A21E68" w:rsidRDefault="00A21E68" w:rsidP="00A21E68">
      <w:pPr>
        <w:ind w:left="284"/>
        <w:jc w:val="both"/>
        <w:rPr>
          <w:rFonts w:asciiTheme="minorHAnsi" w:hAnsiTheme="minorHAnsi" w:cstheme="minorHAnsi"/>
          <w:b/>
          <w:color w:val="FF3366"/>
          <w:sz w:val="28"/>
        </w:rPr>
      </w:pPr>
    </w:p>
    <w:p w14:paraId="77ADE118" w14:textId="00A56F12" w:rsidR="00A21E68" w:rsidRDefault="00A21E68" w:rsidP="00A21E68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  <w:u w:val="single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1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Reconnaître une substance chimique ou un matériau</w:t>
      </w:r>
      <w:r w:rsidR="0010232C">
        <w:rPr>
          <w:rFonts w:asciiTheme="minorHAnsi" w:hAnsiTheme="minorHAnsi" w:cstheme="minorHAnsi"/>
          <w:b/>
          <w:color w:val="FF3366"/>
          <w:szCs w:val="22"/>
          <w:u w:val="single"/>
        </w:rPr>
        <w:t xml:space="preserve"> (TP n°4)</w:t>
      </w:r>
    </w:p>
    <w:p w14:paraId="3C8C62C7" w14:textId="77777777" w:rsidR="006E150A" w:rsidRDefault="006E150A" w:rsidP="00B92A3F">
      <w:pPr>
        <w:pStyle w:val="Paragraphedeliste"/>
        <w:spacing w:after="0" w:line="240" w:lineRule="auto"/>
        <w:ind w:left="357"/>
        <w:rPr>
          <w:rFonts w:cstheme="minorHAnsi"/>
        </w:rPr>
      </w:pPr>
    </w:p>
    <w:p w14:paraId="0DC47306" w14:textId="2CCEF514" w:rsidR="00C1496F" w:rsidRPr="00B92A3F" w:rsidRDefault="00A21E68" w:rsidP="00B92A3F">
      <w:pPr>
        <w:pStyle w:val="Paragraphedeliste"/>
        <w:spacing w:line="240" w:lineRule="auto"/>
        <w:ind w:left="567"/>
        <w:jc w:val="both"/>
        <w:rPr>
          <w:rFonts w:cstheme="minorHAnsi"/>
        </w:rPr>
      </w:pPr>
      <w:r>
        <w:rPr>
          <w:rStyle w:val="sc-eayhxf"/>
        </w:rPr>
        <w:t xml:space="preserve">Chaque substance chimique, chaque matériau possède </w:t>
      </w:r>
      <w:r w:rsidRPr="0010232C">
        <w:rPr>
          <w:rStyle w:val="sc-eayhxf"/>
          <w:b/>
          <w:bCs/>
          <w:color w:val="0070C0"/>
        </w:rPr>
        <w:t>une masse volumique constante</w:t>
      </w:r>
      <w:r w:rsidRPr="0010232C">
        <w:rPr>
          <w:rStyle w:val="sc-eayhxf"/>
          <w:color w:val="0070C0"/>
        </w:rPr>
        <w:t xml:space="preserve"> </w:t>
      </w:r>
      <w:r>
        <w:rPr>
          <w:rStyle w:val="sc-eayhxf"/>
        </w:rPr>
        <w:t xml:space="preserve">(à température et pression constantes) </w:t>
      </w:r>
      <w:r w:rsidRPr="0010232C">
        <w:rPr>
          <w:rStyle w:val="sc-eayhxf"/>
          <w:b/>
          <w:bCs/>
          <w:color w:val="0070C0"/>
        </w:rPr>
        <w:t>qui peut servir à l’identifier</w:t>
      </w:r>
      <w:r>
        <w:rPr>
          <w:rStyle w:val="sc-eayhxf"/>
        </w:rPr>
        <w:t>.</w:t>
      </w:r>
      <w:r w:rsidRPr="007A1286">
        <w:rPr>
          <w:rFonts w:cstheme="minorHAnsi"/>
        </w:rPr>
        <w:t xml:space="preserve"> </w:t>
      </w:r>
    </w:p>
    <w:tbl>
      <w:tblPr>
        <w:tblStyle w:val="Grilledutableau"/>
        <w:tblW w:w="0" w:type="auto"/>
        <w:tblInd w:w="562" w:type="dxa"/>
        <w:tblLook w:val="04A0" w:firstRow="1" w:lastRow="0" w:firstColumn="1" w:lastColumn="0" w:noHBand="0" w:noVBand="1"/>
      </w:tblPr>
      <w:tblGrid>
        <w:gridCol w:w="1286"/>
        <w:gridCol w:w="1485"/>
        <w:gridCol w:w="1484"/>
        <w:gridCol w:w="1485"/>
        <w:gridCol w:w="1486"/>
        <w:gridCol w:w="1484"/>
        <w:gridCol w:w="1484"/>
      </w:tblGrid>
      <w:tr w:rsidR="00960C7E" w:rsidRPr="007A1286" w14:paraId="048FF0BC" w14:textId="77777777" w:rsidTr="00960C7E">
        <w:trPr>
          <w:trHeight w:val="397"/>
        </w:trPr>
        <w:tc>
          <w:tcPr>
            <w:tcW w:w="1286" w:type="dxa"/>
            <w:shd w:val="clear" w:color="auto" w:fill="DAEEF3" w:themeFill="accent5" w:themeFillTint="33"/>
            <w:vAlign w:val="center"/>
          </w:tcPr>
          <w:p w14:paraId="447D6EBE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Matériau</w:t>
            </w:r>
          </w:p>
        </w:tc>
        <w:tc>
          <w:tcPr>
            <w:tcW w:w="1485" w:type="dxa"/>
            <w:shd w:val="clear" w:color="auto" w:fill="DAEEF3" w:themeFill="accent5" w:themeFillTint="33"/>
            <w:vAlign w:val="center"/>
          </w:tcPr>
          <w:p w14:paraId="1B0E4664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Or</w:t>
            </w:r>
          </w:p>
        </w:tc>
        <w:tc>
          <w:tcPr>
            <w:tcW w:w="1484" w:type="dxa"/>
            <w:shd w:val="clear" w:color="auto" w:fill="DAEEF3" w:themeFill="accent5" w:themeFillTint="33"/>
            <w:vAlign w:val="center"/>
          </w:tcPr>
          <w:p w14:paraId="0DAF3C3A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Acier</w:t>
            </w:r>
          </w:p>
        </w:tc>
        <w:tc>
          <w:tcPr>
            <w:tcW w:w="1485" w:type="dxa"/>
            <w:shd w:val="clear" w:color="auto" w:fill="DAEEF3" w:themeFill="accent5" w:themeFillTint="33"/>
            <w:vAlign w:val="center"/>
          </w:tcPr>
          <w:p w14:paraId="16A64501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Béton</w:t>
            </w:r>
          </w:p>
        </w:tc>
        <w:tc>
          <w:tcPr>
            <w:tcW w:w="1486" w:type="dxa"/>
            <w:shd w:val="clear" w:color="auto" w:fill="DAEEF3" w:themeFill="accent5" w:themeFillTint="33"/>
            <w:vAlign w:val="center"/>
          </w:tcPr>
          <w:p w14:paraId="03B1F93B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Bois acajou</w:t>
            </w:r>
          </w:p>
        </w:tc>
        <w:tc>
          <w:tcPr>
            <w:tcW w:w="1484" w:type="dxa"/>
            <w:shd w:val="clear" w:color="auto" w:fill="DAEEF3" w:themeFill="accent5" w:themeFillTint="33"/>
            <w:vAlign w:val="center"/>
          </w:tcPr>
          <w:p w14:paraId="5DB2F2F2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Lait</w:t>
            </w:r>
          </w:p>
        </w:tc>
        <w:tc>
          <w:tcPr>
            <w:tcW w:w="1484" w:type="dxa"/>
            <w:shd w:val="clear" w:color="auto" w:fill="DAEEF3" w:themeFill="accent5" w:themeFillTint="33"/>
            <w:vAlign w:val="center"/>
          </w:tcPr>
          <w:p w14:paraId="351F15B1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Eau</w:t>
            </w:r>
          </w:p>
        </w:tc>
      </w:tr>
      <w:tr w:rsidR="00C1496F" w:rsidRPr="007A1286" w14:paraId="3E3E1DB6" w14:textId="77777777" w:rsidTr="00960C7E">
        <w:trPr>
          <w:trHeight w:val="397"/>
        </w:trPr>
        <w:tc>
          <w:tcPr>
            <w:tcW w:w="1286" w:type="dxa"/>
            <w:vAlign w:val="center"/>
          </w:tcPr>
          <w:p w14:paraId="21131013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ρ (kg/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85" w:type="dxa"/>
            <w:vAlign w:val="center"/>
          </w:tcPr>
          <w:p w14:paraId="735C7015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19300</w:t>
            </w:r>
          </w:p>
        </w:tc>
        <w:tc>
          <w:tcPr>
            <w:tcW w:w="1484" w:type="dxa"/>
            <w:vAlign w:val="center"/>
          </w:tcPr>
          <w:p w14:paraId="3C44C4E6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7850</w:t>
            </w:r>
          </w:p>
        </w:tc>
        <w:tc>
          <w:tcPr>
            <w:tcW w:w="1485" w:type="dxa"/>
            <w:vAlign w:val="center"/>
          </w:tcPr>
          <w:p w14:paraId="35427B5B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2300</w:t>
            </w:r>
          </w:p>
        </w:tc>
        <w:tc>
          <w:tcPr>
            <w:tcW w:w="1486" w:type="dxa"/>
            <w:vAlign w:val="center"/>
          </w:tcPr>
          <w:p w14:paraId="528316B1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700</w:t>
            </w:r>
          </w:p>
        </w:tc>
        <w:tc>
          <w:tcPr>
            <w:tcW w:w="1484" w:type="dxa"/>
            <w:vAlign w:val="center"/>
          </w:tcPr>
          <w:p w14:paraId="0A0A6CD4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1030</w:t>
            </w:r>
          </w:p>
        </w:tc>
        <w:tc>
          <w:tcPr>
            <w:tcW w:w="1484" w:type="dxa"/>
            <w:vAlign w:val="center"/>
          </w:tcPr>
          <w:p w14:paraId="4CFDC367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1000</w:t>
            </w:r>
          </w:p>
        </w:tc>
      </w:tr>
    </w:tbl>
    <w:p w14:paraId="6A50B7B5" w14:textId="701F9DB6" w:rsidR="00C76C10" w:rsidRDefault="00C76C10" w:rsidP="005B675A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07F231BA" w14:textId="01B6659B" w:rsidR="00AC7DBC" w:rsidRDefault="00AC7DBC" w:rsidP="005B675A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22B2BF53" w14:textId="57AAEC4A" w:rsidR="00D20D07" w:rsidRDefault="00D20D07" w:rsidP="00D20D07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  <w:u w:val="single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2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Identifier un liquide dans un mélange hétérogène</w:t>
      </w:r>
    </w:p>
    <w:p w14:paraId="4D64908C" w14:textId="74C64266" w:rsidR="00D20D07" w:rsidRPr="00D20D07" w:rsidRDefault="00D20D07" w:rsidP="00D20D07">
      <w:pPr>
        <w:ind w:left="567"/>
        <w:jc w:val="both"/>
        <w:rPr>
          <w:rFonts w:asciiTheme="minorHAnsi" w:hAnsiTheme="minorHAnsi" w:cstheme="minorHAnsi"/>
          <w:b/>
          <w:color w:val="FF3366"/>
          <w:sz w:val="20"/>
          <w:szCs w:val="18"/>
        </w:rPr>
      </w:pPr>
    </w:p>
    <w:p w14:paraId="2EC27FF0" w14:textId="66598DD5" w:rsidR="00D20D07" w:rsidRDefault="00D20D07" w:rsidP="00960C7E">
      <w:pPr>
        <w:pStyle w:val="Contenudecadre"/>
        <w:spacing w:after="0" w:line="240" w:lineRule="auto"/>
        <w:ind w:left="567"/>
        <w:jc w:val="both"/>
      </w:pPr>
      <w:r>
        <w:t xml:space="preserve">Dans le langage courant, on dit qu'un matériau est </w:t>
      </w:r>
      <w:r w:rsidRPr="00515C5A">
        <w:rPr>
          <w:b/>
          <w:bCs/>
          <w:i/>
          <w:color w:val="0070C0"/>
        </w:rPr>
        <w:t>dense</w:t>
      </w:r>
      <w:r>
        <w:t xml:space="preserve"> lorsque sa masse volumique est élevée.</w:t>
      </w:r>
    </w:p>
    <w:p w14:paraId="0D6ED222" w14:textId="2C9837F7" w:rsidR="00D20D07" w:rsidRPr="00960C7E" w:rsidRDefault="00D20D07" w:rsidP="00D20D07">
      <w:pPr>
        <w:pStyle w:val="Contenudecadre"/>
        <w:spacing w:after="0" w:line="240" w:lineRule="auto"/>
        <w:ind w:left="567"/>
        <w:rPr>
          <w:sz w:val="12"/>
          <w:szCs w:val="12"/>
        </w:rPr>
      </w:pPr>
    </w:p>
    <w:p w14:paraId="1C7DF377" w14:textId="06A9DDDE" w:rsidR="00740C51" w:rsidRDefault="00740C51" w:rsidP="00D20D07">
      <w:pPr>
        <w:ind w:left="567"/>
        <w:jc w:val="both"/>
        <w:rPr>
          <w:rFonts w:asciiTheme="minorHAnsi" w:hAnsiTheme="minorHAnsi" w:cstheme="minorHAnsi"/>
          <w:color w:val="0070C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5E3C0E0E" wp14:editId="389CF1ED">
            <wp:simplePos x="0" y="0"/>
            <wp:positionH relativeFrom="margin">
              <wp:posOffset>5221568</wp:posOffset>
            </wp:positionH>
            <wp:positionV relativeFrom="paragraph">
              <wp:posOffset>8674</wp:posOffset>
            </wp:positionV>
            <wp:extent cx="1595755" cy="1079500"/>
            <wp:effectExtent l="0" t="0" r="4445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75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0D0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Un liquide flotte sur tout autre liquide avec lequel il n’est pas miscible et </w:t>
      </w:r>
      <w:r w:rsidR="00CF188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qui </w:t>
      </w:r>
      <w:r w:rsidR="00D20D0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est </w:t>
      </w:r>
      <w:r>
        <w:rPr>
          <w:rFonts w:asciiTheme="minorHAnsi" w:hAnsiTheme="minorHAnsi" w:cstheme="minorHAnsi"/>
          <w:b/>
          <w:bCs/>
          <w:color w:val="0070C0"/>
          <w:sz w:val="22"/>
          <w:szCs w:val="22"/>
        </w:rPr>
        <w:t>plus</w:t>
      </w:r>
      <w:r w:rsidR="00D20D0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dense que lui</w:t>
      </w:r>
      <w:r w:rsidR="00CF188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(</w:t>
      </w:r>
      <w:r w:rsidR="00D20D0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c’est-à-dire qui possède une masse volumique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…………………………</w:t>
      </w:r>
      <w:r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</w:t>
      </w:r>
      <w:r w:rsidR="00D20D0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>à la sienne</w:t>
      </w:r>
      <w:r w:rsidR="00CF188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>)</w:t>
      </w:r>
      <w:r w:rsidR="00D20D0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>.</w:t>
      </w:r>
      <w:r w:rsidR="00D20D07" w:rsidRPr="00CF1887">
        <w:rPr>
          <w:rFonts w:asciiTheme="minorHAnsi" w:hAnsiTheme="minorHAnsi" w:cstheme="minorHAnsi"/>
          <w:color w:val="0070C0"/>
          <w:sz w:val="22"/>
          <w:szCs w:val="22"/>
        </w:rPr>
        <w:t xml:space="preserve"> </w:t>
      </w:r>
    </w:p>
    <w:p w14:paraId="27EAAB36" w14:textId="77777777" w:rsidR="00740C51" w:rsidRDefault="00740C51" w:rsidP="00D20D07">
      <w:pPr>
        <w:ind w:left="567"/>
        <w:jc w:val="both"/>
        <w:rPr>
          <w:rFonts w:asciiTheme="minorHAnsi" w:hAnsiTheme="minorHAnsi" w:cstheme="minorHAnsi"/>
          <w:color w:val="0070C0"/>
          <w:sz w:val="22"/>
          <w:szCs w:val="22"/>
        </w:rPr>
      </w:pPr>
    </w:p>
    <w:p w14:paraId="6FC41D77" w14:textId="26F1DE52" w:rsidR="00D20D07" w:rsidRDefault="00D20D07" w:rsidP="00D20D07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D20D07">
        <w:rPr>
          <w:rFonts w:asciiTheme="minorHAnsi" w:hAnsiTheme="minorHAnsi" w:cstheme="minorHAnsi"/>
          <w:sz w:val="22"/>
          <w:szCs w:val="22"/>
        </w:rPr>
        <w:t>C’est la raison pour laquelle le pétrole flotte sur l’eau</w:t>
      </w:r>
      <w:r w:rsidR="00CF1887">
        <w:rPr>
          <w:rFonts w:asciiTheme="minorHAnsi" w:hAnsiTheme="minorHAnsi" w:cstheme="minorHAnsi"/>
          <w:sz w:val="22"/>
          <w:szCs w:val="22"/>
        </w:rPr>
        <w:t xml:space="preserve"> lorsqu’il est accidentellement déversé sur la mer.</w:t>
      </w:r>
      <w:r w:rsidRPr="00D20D0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A4F8262" w14:textId="77777777" w:rsidR="00DB0A42" w:rsidRDefault="00DB0A42" w:rsidP="00D20D07">
      <w:pPr>
        <w:ind w:left="567"/>
        <w:jc w:val="both"/>
        <w:rPr>
          <w:rFonts w:asciiTheme="minorHAnsi" w:hAnsiTheme="minorHAnsi" w:cstheme="minorHAnsi"/>
          <w:b/>
          <w:color w:val="FF3366"/>
          <w:sz w:val="20"/>
          <w:szCs w:val="18"/>
        </w:rPr>
      </w:pPr>
    </w:p>
    <w:p w14:paraId="65D09095" w14:textId="77777777" w:rsidR="00740C51" w:rsidRPr="00D20D07" w:rsidRDefault="00740C51" w:rsidP="00D20D07">
      <w:pPr>
        <w:ind w:left="567"/>
        <w:jc w:val="both"/>
        <w:rPr>
          <w:rFonts w:asciiTheme="minorHAnsi" w:hAnsiTheme="minorHAnsi" w:cstheme="minorHAnsi"/>
          <w:b/>
          <w:color w:val="FF3366"/>
          <w:sz w:val="20"/>
          <w:szCs w:val="18"/>
        </w:rPr>
      </w:pPr>
    </w:p>
    <w:tbl>
      <w:tblPr>
        <w:tblStyle w:val="Grilledutableau"/>
        <w:tblW w:w="0" w:type="auto"/>
        <w:tblInd w:w="562" w:type="dxa"/>
        <w:tblLook w:val="04A0" w:firstRow="1" w:lastRow="0" w:firstColumn="1" w:lastColumn="0" w:noHBand="0" w:noVBand="1"/>
      </w:tblPr>
      <w:tblGrid>
        <w:gridCol w:w="10194"/>
      </w:tblGrid>
      <w:tr w:rsidR="00DB0A42" w14:paraId="50E115DB" w14:textId="77777777" w:rsidTr="001F3221">
        <w:tc>
          <w:tcPr>
            <w:tcW w:w="10194" w:type="dxa"/>
          </w:tcPr>
          <w:p w14:paraId="6FFDD20D" w14:textId="42AF3DF6" w:rsidR="00DB0A42" w:rsidRPr="003F1E5E" w:rsidRDefault="00DB0A42" w:rsidP="001F3221">
            <w:pPr>
              <w:jc w:val="both"/>
              <w:rPr>
                <w:rFonts w:asciiTheme="minorHAnsi" w:hAnsiTheme="minorHAnsi" w:cstheme="minorHAnsi"/>
                <w:b/>
                <w:color w:val="00B050"/>
                <w:sz w:val="22"/>
                <w:szCs w:val="20"/>
              </w:rPr>
            </w:pPr>
            <w:r w:rsidRPr="003F1E5E">
              <w:rPr>
                <w:rFonts w:asciiTheme="minorHAnsi" w:hAnsiTheme="minorHAnsi" w:cstheme="minorHAnsi"/>
                <w:b/>
                <w:color w:val="00B050"/>
                <w:sz w:val="22"/>
                <w:szCs w:val="20"/>
                <w:u w:val="single"/>
              </w:rPr>
              <w:t xml:space="preserve">ACTIVITE </w:t>
            </w:r>
            <w:r w:rsidR="00740C51">
              <w:rPr>
                <w:rFonts w:asciiTheme="minorHAnsi" w:hAnsiTheme="minorHAnsi" w:cstheme="minorHAnsi"/>
                <w:b/>
                <w:color w:val="00B050"/>
                <w:sz w:val="22"/>
                <w:szCs w:val="20"/>
                <w:u w:val="single"/>
              </w:rPr>
              <w:t>3</w:t>
            </w:r>
            <w:r w:rsidRPr="003F1E5E">
              <w:rPr>
                <w:rFonts w:asciiTheme="minorHAnsi" w:hAnsiTheme="minorHAnsi" w:cstheme="minorHAnsi"/>
                <w:b/>
                <w:color w:val="00B050"/>
                <w:sz w:val="22"/>
                <w:szCs w:val="20"/>
                <w:u w:val="single"/>
              </w:rPr>
              <w:t> :</w:t>
            </w:r>
            <w:r w:rsidRPr="003F1E5E">
              <w:rPr>
                <w:rFonts w:asciiTheme="minorHAnsi" w:hAnsiTheme="minorHAnsi" w:cstheme="minorHAnsi"/>
                <w:b/>
                <w:color w:val="00B050"/>
                <w:sz w:val="22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i/>
                <w:iCs/>
                <w:color w:val="00B050"/>
                <w:sz w:val="22"/>
                <w:szCs w:val="20"/>
              </w:rPr>
              <w:t>Flotte ou coule ?</w:t>
            </w:r>
          </w:p>
          <w:tbl>
            <w:tblPr>
              <w:tblStyle w:val="Grilledutableau"/>
              <w:tblpPr w:leftFromText="141" w:rightFromText="141" w:vertAnchor="text" w:horzAnchor="margin" w:tblpXSpec="right" w:tblpY="94"/>
              <w:tblOverlap w:val="never"/>
              <w:tblW w:w="4016" w:type="dxa"/>
              <w:tblLook w:val="04A0" w:firstRow="1" w:lastRow="0" w:firstColumn="1" w:lastColumn="0" w:noHBand="0" w:noVBand="1"/>
            </w:tblPr>
            <w:tblGrid>
              <w:gridCol w:w="1981"/>
              <w:gridCol w:w="2035"/>
            </w:tblGrid>
            <w:tr w:rsidR="00DB0A42" w14:paraId="39E5FD2B" w14:textId="77777777" w:rsidTr="001F3221">
              <w:tc>
                <w:tcPr>
                  <w:tcW w:w="1981" w:type="dxa"/>
                  <w:shd w:val="clear" w:color="auto" w:fill="B6DDE8" w:themeFill="accent5" w:themeFillTint="66"/>
                </w:tcPr>
                <w:p w14:paraId="77701DE7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D74C9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Liquides</w:t>
                  </w:r>
                </w:p>
              </w:tc>
              <w:tc>
                <w:tcPr>
                  <w:tcW w:w="2035" w:type="dxa"/>
                  <w:tcBorders>
                    <w:right w:val="single" w:sz="4" w:space="0" w:color="auto"/>
                  </w:tcBorders>
                  <w:shd w:val="clear" w:color="auto" w:fill="B6DDE8" w:themeFill="accent5" w:themeFillTint="66"/>
                </w:tcPr>
                <w:p w14:paraId="23381763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D74C9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Masse volumique</w:t>
                  </w:r>
                </w:p>
              </w:tc>
            </w:tr>
            <w:tr w:rsidR="00DB0A42" w14:paraId="67A55CB8" w14:textId="77777777" w:rsidTr="001F3221">
              <w:tc>
                <w:tcPr>
                  <w:tcW w:w="1981" w:type="dxa"/>
                </w:tcPr>
                <w:p w14:paraId="472E2A0C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D74C9">
                    <w:rPr>
                      <w:rFonts w:asciiTheme="minorHAnsi" w:hAnsiTheme="minorHAnsi" w:cstheme="minorHAnsi"/>
                      <w:sz w:val="22"/>
                      <w:szCs w:val="22"/>
                    </w:rPr>
                    <w:t>Cyclohexane</w:t>
                  </w:r>
                </w:p>
              </w:tc>
              <w:tc>
                <w:tcPr>
                  <w:tcW w:w="2035" w:type="dxa"/>
                  <w:tcBorders>
                    <w:right w:val="single" w:sz="4" w:space="0" w:color="auto"/>
                  </w:tcBorders>
                </w:tcPr>
                <w:p w14:paraId="510FD684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0,78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g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mL</m:t>
                          </m:r>
                        </m:den>
                      </m:f>
                    </m:oMath>
                  </m:oMathPara>
                </w:p>
              </w:tc>
            </w:tr>
            <w:tr w:rsidR="00DB0A42" w14:paraId="0056DA41" w14:textId="77777777" w:rsidTr="001F3221">
              <w:tc>
                <w:tcPr>
                  <w:tcW w:w="1981" w:type="dxa"/>
                </w:tcPr>
                <w:p w14:paraId="4DE2E5B8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D74C9">
                    <w:rPr>
                      <w:rFonts w:asciiTheme="minorHAnsi" w:hAnsiTheme="minorHAnsi" w:cstheme="minorHAnsi"/>
                      <w:sz w:val="22"/>
                      <w:szCs w:val="22"/>
                    </w:rPr>
                    <w:t>Ethanol</w:t>
                  </w:r>
                </w:p>
              </w:tc>
              <w:tc>
                <w:tcPr>
                  <w:tcW w:w="2035" w:type="dxa"/>
                  <w:tcBorders>
                    <w:right w:val="single" w:sz="4" w:space="0" w:color="auto"/>
                  </w:tcBorders>
                </w:tcPr>
                <w:p w14:paraId="1493ACBF" w14:textId="77777777" w:rsidR="00DB0A42" w:rsidRPr="006D74C9" w:rsidRDefault="00DB0A42" w:rsidP="001F3221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0,79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g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mL</m:t>
                          </m:r>
                        </m:den>
                      </m:f>
                    </m:oMath>
                  </m:oMathPara>
                </w:p>
              </w:tc>
            </w:tr>
            <w:tr w:rsidR="00DB0A42" w14:paraId="7AF29B1F" w14:textId="77777777" w:rsidTr="001F3221">
              <w:tc>
                <w:tcPr>
                  <w:tcW w:w="1981" w:type="dxa"/>
                </w:tcPr>
                <w:p w14:paraId="1EFFB24D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Huile d’arachide</w:t>
                  </w:r>
                </w:p>
              </w:tc>
              <w:tc>
                <w:tcPr>
                  <w:tcW w:w="2035" w:type="dxa"/>
                  <w:tcBorders>
                    <w:right w:val="single" w:sz="4" w:space="0" w:color="auto"/>
                  </w:tcBorders>
                </w:tcPr>
                <w:p w14:paraId="526800C6" w14:textId="77777777" w:rsidR="00DB0A42" w:rsidRPr="006D74C9" w:rsidRDefault="00DB0A42" w:rsidP="001F3221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0,92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g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mL</m:t>
                          </m:r>
                        </m:den>
                      </m:f>
                    </m:oMath>
                  </m:oMathPara>
                </w:p>
              </w:tc>
            </w:tr>
            <w:tr w:rsidR="00DB0A42" w14:paraId="5EC2EA1B" w14:textId="77777777" w:rsidTr="001F3221">
              <w:tc>
                <w:tcPr>
                  <w:tcW w:w="1981" w:type="dxa"/>
                </w:tcPr>
                <w:p w14:paraId="4835E361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D74C9">
                    <w:rPr>
                      <w:rFonts w:asciiTheme="minorHAnsi" w:hAnsiTheme="minorHAnsi" w:cstheme="minorHAnsi"/>
                      <w:sz w:val="22"/>
                      <w:szCs w:val="22"/>
                    </w:rPr>
                    <w:t>Eau</w:t>
                  </w:r>
                </w:p>
              </w:tc>
              <w:tc>
                <w:tcPr>
                  <w:tcW w:w="2035" w:type="dxa"/>
                  <w:tcBorders>
                    <w:right w:val="single" w:sz="4" w:space="0" w:color="auto"/>
                  </w:tcBorders>
                </w:tcPr>
                <w:p w14:paraId="5660E876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1,00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g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mL</m:t>
                          </m:r>
                        </m:den>
                      </m:f>
                    </m:oMath>
                  </m:oMathPara>
                </w:p>
              </w:tc>
            </w:tr>
            <w:tr w:rsidR="00DB0A42" w14:paraId="4245EBE0" w14:textId="77777777" w:rsidTr="001F3221">
              <w:tc>
                <w:tcPr>
                  <w:tcW w:w="1981" w:type="dxa"/>
                </w:tcPr>
                <w:p w14:paraId="769BF595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D74C9">
                    <w:rPr>
                      <w:rFonts w:asciiTheme="minorHAnsi" w:hAnsiTheme="minorHAnsi" w:cstheme="minorHAnsi"/>
                      <w:sz w:val="22"/>
                      <w:szCs w:val="22"/>
                    </w:rPr>
                    <w:t>Eau salée saturée</w:t>
                  </w:r>
                </w:p>
              </w:tc>
              <w:tc>
                <w:tcPr>
                  <w:tcW w:w="2035" w:type="dxa"/>
                  <w:tcBorders>
                    <w:right w:val="single" w:sz="4" w:space="0" w:color="auto"/>
                  </w:tcBorders>
                </w:tcPr>
                <w:p w14:paraId="582944EC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1,13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g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mL</m:t>
                          </m:r>
                        </m:den>
                      </m:f>
                    </m:oMath>
                  </m:oMathPara>
                </w:p>
              </w:tc>
            </w:tr>
          </w:tbl>
          <w:p w14:paraId="0F76B78F" w14:textId="77777777" w:rsidR="00DB0A42" w:rsidRPr="000F4EC2" w:rsidRDefault="00DB0A42" w:rsidP="001F3221">
            <w:pPr>
              <w:jc w:val="both"/>
              <w:rPr>
                <w:rFonts w:asciiTheme="minorHAnsi" w:hAnsiTheme="minorHAnsi" w:cstheme="minorHAnsi"/>
                <w:b/>
                <w:color w:val="FF3366"/>
                <w:sz w:val="16"/>
                <w:szCs w:val="14"/>
              </w:rPr>
            </w:pPr>
          </w:p>
          <w:p w14:paraId="68F5E349" w14:textId="77777777" w:rsidR="00740C51" w:rsidRDefault="00DB0A42" w:rsidP="00740C51">
            <w:pPr>
              <w:pStyle w:val="Paragraphedeliste"/>
              <w:numPr>
                <w:ilvl w:val="0"/>
                <w:numId w:val="4"/>
              </w:numPr>
              <w:spacing w:after="120" w:line="240" w:lineRule="auto"/>
              <w:ind w:left="318" w:hanging="318"/>
              <w:jc w:val="both"/>
              <w:rPr>
                <w:rFonts w:asciiTheme="minorHAnsi" w:hAnsiTheme="minorHAnsi" w:cstheme="minorHAnsi"/>
              </w:rPr>
            </w:pPr>
            <w:r w:rsidRPr="008F3BEC">
              <w:rPr>
                <w:rFonts w:asciiTheme="minorHAnsi" w:hAnsiTheme="minorHAnsi" w:cstheme="minorHAnsi"/>
              </w:rPr>
              <w:t xml:space="preserve">On verse de l’eau et du cyclohexane dans un tube à essais. </w:t>
            </w:r>
            <w:r w:rsidR="00740C51">
              <w:rPr>
                <w:rFonts w:asciiTheme="minorHAnsi" w:hAnsiTheme="minorHAnsi" w:cstheme="minorHAnsi"/>
              </w:rPr>
              <w:t>Les deux liquides</w:t>
            </w:r>
            <w:r w:rsidRPr="008F3BEC">
              <w:rPr>
                <w:rFonts w:asciiTheme="minorHAnsi" w:hAnsiTheme="minorHAnsi" w:cstheme="minorHAnsi"/>
              </w:rPr>
              <w:t xml:space="preserve"> ne se mélangent pas.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  <w:p w14:paraId="586CB1DA" w14:textId="55020ACF" w:rsidR="00DB0A42" w:rsidRDefault="0010232C" w:rsidP="00740C51">
            <w:pPr>
              <w:pStyle w:val="Paragraphedeliste"/>
              <w:spacing w:after="0" w:line="240" w:lineRule="auto"/>
              <w:ind w:left="31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 utilisant les données du tableau, i</w:t>
            </w:r>
            <w:r w:rsidR="00DB0A42" w:rsidRPr="008F3BEC">
              <w:rPr>
                <w:rFonts w:asciiTheme="minorHAnsi" w:hAnsiTheme="minorHAnsi" w:cstheme="minorHAnsi"/>
              </w:rPr>
              <w:t xml:space="preserve">dentifier la place du </w:t>
            </w:r>
            <w:r w:rsidR="008113C5" w:rsidRPr="008F3BEC">
              <w:rPr>
                <w:rFonts w:asciiTheme="minorHAnsi" w:hAnsiTheme="minorHAnsi" w:cstheme="minorHAnsi"/>
              </w:rPr>
              <w:t>cyclohexane</w:t>
            </w:r>
            <w:r w:rsidR="00DB0A42" w:rsidRPr="008F3BEC">
              <w:rPr>
                <w:rFonts w:asciiTheme="minorHAnsi" w:hAnsiTheme="minorHAnsi" w:cstheme="minorHAnsi"/>
              </w:rPr>
              <w:t xml:space="preserve"> et la place de l’eau dans le tube à essais</w:t>
            </w:r>
            <w:r w:rsidR="00DB0A42">
              <w:rPr>
                <w:rFonts w:asciiTheme="minorHAnsi" w:hAnsiTheme="minorHAnsi" w:cstheme="minorHAnsi"/>
              </w:rPr>
              <w:t xml:space="preserve"> en légendant le schéma</w:t>
            </w:r>
            <w:r w:rsidR="00DB0A42" w:rsidRPr="008F3BEC">
              <w:rPr>
                <w:rFonts w:asciiTheme="minorHAnsi" w:hAnsiTheme="minorHAnsi" w:cstheme="minorHAnsi"/>
              </w:rPr>
              <w:t xml:space="preserve">. </w:t>
            </w:r>
          </w:p>
          <w:p w14:paraId="5CEFEE48" w14:textId="77777777" w:rsidR="00DB0A42" w:rsidRPr="0078214B" w:rsidRDefault="00DB0A42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66105E4E" wp14:editId="0FEAE2F6">
                      <wp:simplePos x="0" y="0"/>
                      <wp:positionH relativeFrom="column">
                        <wp:posOffset>588619</wp:posOffset>
                      </wp:positionH>
                      <wp:positionV relativeFrom="paragraph">
                        <wp:posOffset>166285</wp:posOffset>
                      </wp:positionV>
                      <wp:extent cx="359418" cy="940827"/>
                      <wp:effectExtent l="0" t="0" r="21590" b="12065"/>
                      <wp:wrapNone/>
                      <wp:docPr id="12" name="Groupe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9418" cy="940827"/>
                                <a:chOff x="0" y="0"/>
                                <a:chExt cx="332990" cy="887367"/>
                              </a:xfrm>
                            </wpg:grpSpPr>
                            <wpg:grpSp>
                              <wpg:cNvPr id="11" name="Groupe 11"/>
                              <wpg:cNvGrpSpPr/>
                              <wpg:grpSpPr>
                                <a:xfrm>
                                  <a:off x="0" y="0"/>
                                  <a:ext cx="332990" cy="887367"/>
                                  <a:chOff x="0" y="0"/>
                                  <a:chExt cx="332990" cy="887367"/>
                                </a:xfrm>
                              </wpg:grpSpPr>
                              <wpg:grpSp>
                                <wpg:cNvPr id="8" name="Groupe 8"/>
                                <wpg:cNvGrpSpPr/>
                                <wpg:grpSpPr>
                                  <a:xfrm>
                                    <a:off x="0" y="0"/>
                                    <a:ext cx="327704" cy="887367"/>
                                    <a:chOff x="0" y="0"/>
                                    <a:chExt cx="327704" cy="887367"/>
                                  </a:xfrm>
                                </wpg:grpSpPr>
                                <wps:wsp>
                                  <wps:cNvPr id="4" name="Connecteur droit 4"/>
                                  <wps:cNvCnPr/>
                                  <wps:spPr>
                                    <a:xfrm>
                                      <a:off x="0" y="0"/>
                                      <a:ext cx="0" cy="71354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" name="Connecteur droit 5"/>
                                  <wps:cNvCnPr/>
                                  <wps:spPr>
                                    <a:xfrm>
                                      <a:off x="327704" y="0"/>
                                      <a:ext cx="0" cy="71354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" name="Arc 6"/>
                                  <wps:cNvSpPr/>
                                  <wps:spPr>
                                    <a:xfrm>
                                      <a:off x="0" y="496842"/>
                                      <a:ext cx="327660" cy="390525"/>
                                    </a:xfrm>
                                    <a:prstGeom prst="arc">
                                      <a:avLst>
                                        <a:gd name="adj1" fmla="val 226611"/>
                                        <a:gd name="adj2" fmla="val 10526781"/>
                                      </a:avLst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9" name="Connecteur droit 9"/>
                                <wps:cNvCnPr/>
                                <wps:spPr>
                                  <a:xfrm>
                                    <a:off x="0" y="206137"/>
                                    <a:ext cx="33299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0" name="Connecteur droit 10"/>
                              <wps:cNvCnPr/>
                              <wps:spPr>
                                <a:xfrm>
                                  <a:off x="0" y="523270"/>
                                  <a:ext cx="33299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38245D" id="Groupe 12" o:spid="_x0000_s1026" style="position:absolute;margin-left:46.35pt;margin-top:13.1pt;width:28.3pt;height:74.1pt;z-index:251680768;mso-width-relative:margin;mso-height-relative:margin" coordsize="3329,8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">
                      <v:group id="Groupe 11" o:spid="_x0000_s1027" style="position:absolute;width:3329;height:8873" coordsize="3329,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group id="Groupe 8" o:spid="_x0000_s1028" style="position:absolute;width:3277;height:8873" coordsize="3277,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line id="Connecteur droit 4" o:spid="_x0000_s1029" style="position:absolute;visibility:visible;mso-wrap-style:square" from="0,0" to="0,7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" strokecolor="black [3040]"/>
                          <v:line id="Connecteur droit 5" o:spid="_x0000_s1030" style="position:absolute;visibility:visible;mso-wrap-style:square" from="3277,0" to="3277,7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" strokecolor="black [3040]"/>
                          <v:shape id="Arc 6" o:spid="_x0000_s1031" style="position:absolute;top:4968;width:3276;height:3905;visibility:visible;mso-wrap-style:square;v-text-anchor:middle" coordsize="32766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" path="m327409,206061nsc322628,308940,251601,389687,165153,390519,78405,391354,6148,311447,364,208281l163830,195263r163579,10798xem327409,206061nfc322628,308940,251601,389687,165153,390519,78405,391354,6148,311447,364,208281e" filled="f" strokecolor="black [3040]">
                            <v:path arrowok="t" o:connecttype="custom" o:connectlocs="327409,206061;165153,390519;364,208281" o:connectangles="0,0,0"/>
                          </v:shape>
                        </v:group>
                        <v:line id="Connecteur droit 9" o:spid="_x0000_s1032" style="position:absolute;visibility:visible;mso-wrap-style:square" from="0,2061" to="3329,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" strokecolor="black [3040]" strokeweight="1pt"/>
                      </v:group>
                      <v:line id="Connecteur droit 10" o:spid="_x0000_s1033" style="position:absolute;visibility:visible;mso-wrap-style:square" from="0,5232" to="3329,5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" strokecolor="black [3040]" strokeweight="1pt"/>
                    </v:group>
                  </w:pict>
                </mc:Fallback>
              </mc:AlternateContent>
            </w:r>
          </w:p>
          <w:p w14:paraId="7B95242F" w14:textId="77777777" w:rsidR="00DB0A42" w:rsidRPr="0078214B" w:rsidRDefault="00DB0A42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9A0BB9" w14:textId="332E4CE4" w:rsidR="00DB0A42" w:rsidRPr="0078214B" w:rsidRDefault="008113C5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</w:r>
          </w:p>
          <w:p w14:paraId="67C07A5E" w14:textId="42DF9257" w:rsidR="00DB0A42" w:rsidRDefault="008113C5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</w:r>
          </w:p>
          <w:p w14:paraId="4E4C17FE" w14:textId="6AA2740E" w:rsidR="00740C51" w:rsidRPr="0078214B" w:rsidRDefault="008113C5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</w:r>
          </w:p>
          <w:p w14:paraId="5E2350E6" w14:textId="6F8FEC44" w:rsidR="00DB0A42" w:rsidRDefault="008113C5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</w:r>
          </w:p>
          <w:p w14:paraId="37094461" w14:textId="26B2298E" w:rsidR="00740C51" w:rsidRDefault="00740C51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720B07" w14:textId="2E1F8439" w:rsidR="0010232C" w:rsidRPr="0078214B" w:rsidRDefault="0010232C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F9EE17" w14:textId="1917E93A" w:rsidR="00740C51" w:rsidRDefault="00DB0A42" w:rsidP="00740C51">
            <w:pPr>
              <w:pStyle w:val="Paragraphedeliste"/>
              <w:numPr>
                <w:ilvl w:val="0"/>
                <w:numId w:val="4"/>
              </w:numPr>
              <w:spacing w:after="120" w:line="240" w:lineRule="auto"/>
              <w:ind w:left="318" w:hanging="318"/>
              <w:jc w:val="both"/>
              <w:rPr>
                <w:rFonts w:asciiTheme="minorHAnsi" w:hAnsiTheme="minorHAnsi" w:cstheme="minorHAnsi"/>
              </w:rPr>
            </w:pPr>
            <w:r w:rsidRPr="008F3BEC">
              <w:rPr>
                <w:rFonts w:asciiTheme="minorHAnsi" w:hAnsiTheme="minorHAnsi" w:cstheme="minorHAnsi"/>
              </w:rPr>
              <w:t xml:space="preserve">On verse de </w:t>
            </w:r>
            <w:r>
              <w:rPr>
                <w:rFonts w:asciiTheme="minorHAnsi" w:hAnsiTheme="minorHAnsi" w:cstheme="minorHAnsi"/>
              </w:rPr>
              <w:t xml:space="preserve">l’huile d’arachide et de l’éthanol dans un tube à essais. </w:t>
            </w:r>
            <w:r w:rsidR="00740C51">
              <w:rPr>
                <w:rFonts w:asciiTheme="minorHAnsi" w:hAnsiTheme="minorHAnsi" w:cstheme="minorHAnsi"/>
              </w:rPr>
              <w:t xml:space="preserve">Les deux liquides </w:t>
            </w:r>
            <w:r w:rsidRPr="008F3BEC">
              <w:rPr>
                <w:rFonts w:asciiTheme="minorHAnsi" w:hAnsiTheme="minorHAnsi" w:cstheme="minorHAnsi"/>
              </w:rPr>
              <w:t>ne se mélangent pas.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  <w:p w14:paraId="0BE35EDA" w14:textId="2B9432C0" w:rsidR="00DB0A42" w:rsidRDefault="0010232C" w:rsidP="00740C51">
            <w:pPr>
              <w:pStyle w:val="Paragraphedeliste"/>
              <w:spacing w:after="0" w:line="240" w:lineRule="auto"/>
              <w:ind w:left="31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 utilisant le tableau de données, i</w:t>
            </w:r>
            <w:r w:rsidR="00DB0A42" w:rsidRPr="008F3BEC">
              <w:rPr>
                <w:rFonts w:asciiTheme="minorHAnsi" w:hAnsiTheme="minorHAnsi" w:cstheme="minorHAnsi"/>
              </w:rPr>
              <w:t xml:space="preserve">dentifier la place </w:t>
            </w:r>
            <w:r w:rsidR="00DB0A42">
              <w:rPr>
                <w:rFonts w:asciiTheme="minorHAnsi" w:hAnsiTheme="minorHAnsi" w:cstheme="minorHAnsi"/>
              </w:rPr>
              <w:t>de l’huile</w:t>
            </w:r>
            <w:r w:rsidR="00DB0A42" w:rsidRPr="008F3BEC">
              <w:rPr>
                <w:rFonts w:asciiTheme="minorHAnsi" w:hAnsiTheme="minorHAnsi" w:cstheme="minorHAnsi"/>
              </w:rPr>
              <w:t xml:space="preserve"> et la place de l’</w:t>
            </w:r>
            <w:r w:rsidR="00DB0A42">
              <w:rPr>
                <w:rFonts w:asciiTheme="minorHAnsi" w:hAnsiTheme="minorHAnsi" w:cstheme="minorHAnsi"/>
              </w:rPr>
              <w:t xml:space="preserve">éthanol </w:t>
            </w:r>
            <w:r w:rsidR="00DB0A42" w:rsidRPr="008F3BEC">
              <w:rPr>
                <w:rFonts w:asciiTheme="minorHAnsi" w:hAnsiTheme="minorHAnsi" w:cstheme="minorHAnsi"/>
              </w:rPr>
              <w:t>dans le tube à essais</w:t>
            </w:r>
            <w:r w:rsidR="00DB0A42">
              <w:rPr>
                <w:rFonts w:asciiTheme="minorHAnsi" w:hAnsiTheme="minorHAnsi" w:cstheme="minorHAnsi"/>
              </w:rPr>
              <w:t xml:space="preserve"> en légendant le schéma</w:t>
            </w:r>
            <w:r w:rsidR="00DB0A42" w:rsidRPr="008F3BEC">
              <w:rPr>
                <w:rFonts w:asciiTheme="minorHAnsi" w:hAnsiTheme="minorHAnsi" w:cstheme="minorHAnsi"/>
              </w:rPr>
              <w:t xml:space="preserve">. </w:t>
            </w:r>
          </w:p>
          <w:p w14:paraId="4F31E04C" w14:textId="1B0B39DB" w:rsidR="00740C51" w:rsidRDefault="00740C51" w:rsidP="00740C51">
            <w:pPr>
              <w:pStyle w:val="Paragraphedeliste"/>
              <w:spacing w:after="0" w:line="240" w:lineRule="auto"/>
              <w:ind w:left="318"/>
              <w:jc w:val="both"/>
              <w:rPr>
                <w:rFonts w:asciiTheme="minorHAnsi" w:hAnsiTheme="minorHAnsi" w:cstheme="minorHAnsi"/>
              </w:rPr>
            </w:pPr>
          </w:p>
          <w:p w14:paraId="2CBA75C3" w14:textId="4DE37D3F" w:rsidR="00DB0A42" w:rsidRDefault="00DB0A42" w:rsidP="001F3221">
            <w:pPr>
              <w:pStyle w:val="Paragraphedeliste"/>
              <w:spacing w:after="0" w:line="240" w:lineRule="auto"/>
              <w:ind w:left="31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72DEB2D3" wp14:editId="20ECC3AE">
                      <wp:simplePos x="0" y="0"/>
                      <wp:positionH relativeFrom="column">
                        <wp:posOffset>588619</wp:posOffset>
                      </wp:positionH>
                      <wp:positionV relativeFrom="paragraph">
                        <wp:posOffset>27239</wp:posOffset>
                      </wp:positionV>
                      <wp:extent cx="348847" cy="940828"/>
                      <wp:effectExtent l="0" t="0" r="32385" b="12065"/>
                      <wp:wrapNone/>
                      <wp:docPr id="14" name="Groupe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8847" cy="940828"/>
                                <a:chOff x="0" y="0"/>
                                <a:chExt cx="332990" cy="887367"/>
                              </a:xfrm>
                            </wpg:grpSpPr>
                            <wpg:grpSp>
                              <wpg:cNvPr id="15" name="Groupe 15"/>
                              <wpg:cNvGrpSpPr/>
                              <wpg:grpSpPr>
                                <a:xfrm>
                                  <a:off x="0" y="0"/>
                                  <a:ext cx="332990" cy="887367"/>
                                  <a:chOff x="0" y="0"/>
                                  <a:chExt cx="332990" cy="887367"/>
                                </a:xfrm>
                              </wpg:grpSpPr>
                              <wpg:grpSp>
                                <wpg:cNvPr id="16" name="Groupe 16"/>
                                <wpg:cNvGrpSpPr/>
                                <wpg:grpSpPr>
                                  <a:xfrm>
                                    <a:off x="0" y="0"/>
                                    <a:ext cx="327704" cy="887367"/>
                                    <a:chOff x="0" y="0"/>
                                    <a:chExt cx="327704" cy="887367"/>
                                  </a:xfrm>
                                </wpg:grpSpPr>
                                <wps:wsp>
                                  <wps:cNvPr id="17" name="Connecteur droit 17"/>
                                  <wps:cNvCnPr/>
                                  <wps:spPr>
                                    <a:xfrm>
                                      <a:off x="0" y="0"/>
                                      <a:ext cx="0" cy="71354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8" name="Connecteur droit 18"/>
                                  <wps:cNvCnPr/>
                                  <wps:spPr>
                                    <a:xfrm>
                                      <a:off x="327704" y="0"/>
                                      <a:ext cx="0" cy="71354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2" name="Arc 22"/>
                                  <wps:cNvSpPr/>
                                  <wps:spPr>
                                    <a:xfrm>
                                      <a:off x="0" y="496842"/>
                                      <a:ext cx="327660" cy="390525"/>
                                    </a:xfrm>
                                    <a:prstGeom prst="arc">
                                      <a:avLst>
                                        <a:gd name="adj1" fmla="val 226611"/>
                                        <a:gd name="adj2" fmla="val 10526781"/>
                                      </a:avLst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3" name="Connecteur droit 23"/>
                                <wps:cNvCnPr/>
                                <wps:spPr>
                                  <a:xfrm>
                                    <a:off x="0" y="206137"/>
                                    <a:ext cx="33299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4" name="Connecteur droit 24"/>
                              <wps:cNvCnPr/>
                              <wps:spPr>
                                <a:xfrm>
                                  <a:off x="0" y="523270"/>
                                  <a:ext cx="33299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E5B488" id="Groupe 14" o:spid="_x0000_s1026" style="position:absolute;margin-left:46.35pt;margin-top:2.15pt;width:27.45pt;height:74.1pt;z-index:251681792;mso-width-relative:margin;mso-height-relative:margin" coordsize="3329,8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">
                      <v:group id="Groupe 15" o:spid="_x0000_s1027" style="position:absolute;width:3329;height:8873" coordsize="3329,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group id="Groupe 16" o:spid="_x0000_s1028" style="position:absolute;width:3277;height:8873" coordsize="3277,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<v:line id="Connecteur droit 17" o:spid="_x0000_s1029" style="position:absolute;visibility:visible;mso-wrap-style:square" from="0,0" to="0,7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" strokecolor="black [3040]"/>
                          <v:line id="Connecteur droit 18" o:spid="_x0000_s1030" style="position:absolute;visibility:visible;mso-wrap-style:square" from="3277,0" to="3277,7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" strokecolor="black [3040]"/>
                          <v:shape id="Arc 22" o:spid="_x0000_s1031" style="position:absolute;top:4968;width:3276;height:3905;visibility:visible;mso-wrap-style:square;v-text-anchor:middle" coordsize="32766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" path="m327409,206061nsc322628,308940,251601,389687,165153,390519,78405,391354,6148,311447,364,208281l163830,195263r163579,10798xem327409,206061nfc322628,308940,251601,389687,165153,390519,78405,391354,6148,311447,364,208281e" filled="f" strokecolor="black [3040]">
                            <v:path arrowok="t" o:connecttype="custom" o:connectlocs="327409,206061;165153,390519;364,208281" o:connectangles="0,0,0"/>
                          </v:shape>
                        </v:group>
                        <v:line id="Connecteur droit 23" o:spid="_x0000_s1032" style="position:absolute;visibility:visible;mso-wrap-style:square" from="0,2061" to="3329,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" strokecolor="black [3040]" strokeweight="1pt"/>
                      </v:group>
                      <v:line id="Connecteur droit 24" o:spid="_x0000_s1033" style="position:absolute;visibility:visible;mso-wrap-style:square" from="0,5232" to="3329,5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" strokecolor="black [3040]" strokeweight="1pt"/>
                    </v:group>
                  </w:pict>
                </mc:Fallback>
              </mc:AlternateContent>
            </w:r>
          </w:p>
          <w:p w14:paraId="084485E5" w14:textId="7F67E376" w:rsidR="00DB0A42" w:rsidRDefault="008113C5" w:rsidP="001F3221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</w:r>
          </w:p>
          <w:p w14:paraId="47D163AE" w14:textId="14B67407" w:rsidR="00DB0A42" w:rsidRDefault="008113C5" w:rsidP="001F3221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</w:r>
          </w:p>
          <w:p w14:paraId="2C628861" w14:textId="368DED29" w:rsidR="00740C51" w:rsidRDefault="008113C5" w:rsidP="001F3221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</w:r>
          </w:p>
          <w:p w14:paraId="46E9DA9C" w14:textId="09801A26" w:rsidR="00DB0A42" w:rsidRDefault="008113C5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</w:r>
          </w:p>
          <w:p w14:paraId="375177EE" w14:textId="77777777" w:rsidR="0010232C" w:rsidRDefault="0010232C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47468B1" w14:textId="77777777" w:rsidR="00DB0A42" w:rsidRPr="00E15E76" w:rsidRDefault="00DB0A42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92CFB73" w14:textId="6943FAEA" w:rsidR="00AC7DBC" w:rsidRPr="000F4EC2" w:rsidRDefault="00AC7DBC" w:rsidP="00E15E76">
      <w:pPr>
        <w:jc w:val="both"/>
        <w:rPr>
          <w:rFonts w:asciiTheme="minorHAnsi" w:hAnsiTheme="minorHAnsi" w:cstheme="minorHAnsi"/>
          <w:b/>
          <w:color w:val="FF3366"/>
          <w:sz w:val="10"/>
          <w:szCs w:val="8"/>
        </w:rPr>
      </w:pPr>
    </w:p>
    <w:sectPr w:rsidR="00AC7DBC" w:rsidRPr="000F4EC2" w:rsidSect="00C76C10">
      <w:footerReference w:type="default" r:id="rId13"/>
      <w:pgSz w:w="12240" w:h="15840" w:code="1"/>
      <w:pgMar w:top="737" w:right="737" w:bottom="737" w:left="737" w:header="720" w:footer="312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79C36" w14:textId="77777777" w:rsidR="004964E4" w:rsidRDefault="004964E4" w:rsidP="00AB3717">
      <w:r>
        <w:separator/>
      </w:r>
    </w:p>
  </w:endnote>
  <w:endnote w:type="continuationSeparator" w:id="0">
    <w:p w14:paraId="1552D42D" w14:textId="77777777" w:rsidR="004964E4" w:rsidRDefault="004964E4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orndale">
    <w:altName w:val="Times New Roman"/>
    <w:charset w:val="00"/>
    <w:family w:val="roman"/>
    <w:pitch w:val="variable"/>
  </w:font>
  <w:font w:name="HG Mincho Light J">
    <w:charset w:val="00"/>
    <w:family w:val="auto"/>
    <w:pitch w:val="variable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charset w:val="00"/>
    <w:family w:val="swiss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81908" w14:textId="43D4DAA0" w:rsidR="001220DA" w:rsidRPr="004A4AA0" w:rsidRDefault="009D6BDA" w:rsidP="009D6BDA">
    <w:pPr>
      <w:pStyle w:val="Pieddepage"/>
      <w:pBdr>
        <w:top w:val="single" w:sz="4" w:space="0" w:color="000000"/>
      </w:pBdr>
      <w:tabs>
        <w:tab w:val="clear" w:pos="4536"/>
        <w:tab w:val="clear" w:pos="9072"/>
        <w:tab w:val="center" w:pos="5387"/>
        <w:tab w:val="right" w:pos="10766"/>
      </w:tabs>
      <w:rPr>
        <w:rStyle w:val="Numrodepage"/>
        <w:rFonts w:ascii="Calibri" w:hAnsi="Calibri" w:cs="Calibri"/>
        <w:sz w:val="18"/>
        <w:szCs w:val="18"/>
      </w:rPr>
    </w:pPr>
    <w:r>
      <w:rPr>
        <w:rFonts w:ascii="Calibri" w:hAnsi="Calibri" w:cs="Calibri"/>
        <w:sz w:val="18"/>
        <w:szCs w:val="18"/>
      </w:rPr>
      <w:t>PC-Troisième</w:t>
    </w:r>
    <w:r w:rsidR="001220DA" w:rsidRPr="004A4AA0">
      <w:rPr>
        <w:rFonts w:ascii="Calibri" w:hAnsi="Calibri" w:cs="Calibri"/>
        <w:sz w:val="18"/>
        <w:szCs w:val="18"/>
      </w:rPr>
      <w:tab/>
      <w:t>T</w:t>
    </w:r>
    <w:r w:rsidR="001220DA">
      <w:rPr>
        <w:rFonts w:ascii="Calibri" w:hAnsi="Calibri" w:cs="Calibri"/>
        <w:sz w:val="18"/>
        <w:szCs w:val="18"/>
      </w:rPr>
      <w:t>1</w:t>
    </w:r>
    <w:r w:rsidR="001220DA" w:rsidRPr="004A4AA0">
      <w:rPr>
        <w:rFonts w:ascii="Calibri" w:hAnsi="Calibri" w:cs="Calibri"/>
        <w:sz w:val="18"/>
        <w:szCs w:val="18"/>
      </w:rPr>
      <w:t>-</w:t>
    </w:r>
    <w:r w:rsidR="00A6636B">
      <w:rPr>
        <w:rFonts w:ascii="Calibri" w:hAnsi="Calibri" w:cs="Calibri"/>
        <w:sz w:val="18"/>
        <w:szCs w:val="18"/>
      </w:rPr>
      <w:t>2</w:t>
    </w:r>
    <w:r w:rsidR="001220DA">
      <w:rPr>
        <w:rFonts w:ascii="Calibri" w:hAnsi="Calibri" w:cs="Calibri"/>
        <w:sz w:val="18"/>
        <w:szCs w:val="18"/>
      </w:rPr>
      <w:t xml:space="preserve"> </w:t>
    </w:r>
    <w:r w:rsidR="001220DA" w:rsidRPr="004A4AA0">
      <w:rPr>
        <w:rFonts w:ascii="Calibri" w:hAnsi="Calibri" w:cs="Calibri"/>
        <w:sz w:val="18"/>
        <w:szCs w:val="18"/>
      </w:rPr>
      <w:t xml:space="preserve">: </w:t>
    </w:r>
    <w:r w:rsidR="00A6636B">
      <w:rPr>
        <w:rFonts w:ascii="Calibri" w:hAnsi="Calibri" w:cs="Calibri"/>
        <w:sz w:val="18"/>
        <w:szCs w:val="18"/>
      </w:rPr>
      <w:t>La masse volumique</w:t>
    </w:r>
    <w:r w:rsidR="001220DA" w:rsidRPr="004A4AA0">
      <w:rPr>
        <w:rFonts w:ascii="Calibri" w:hAnsi="Calibri" w:cs="Calibri"/>
        <w:sz w:val="18"/>
        <w:szCs w:val="18"/>
      </w:rPr>
      <w:tab/>
    </w:r>
    <w:r w:rsidR="004C4006">
      <w:rPr>
        <w:rFonts w:ascii="Calibri" w:hAnsi="Calibri" w:cs="Calibri"/>
        <w:sz w:val="18"/>
        <w:szCs w:val="18"/>
      </w:rPr>
      <w:t xml:space="preserve">    </w:t>
    </w:r>
    <w:r w:rsidR="001220DA" w:rsidRPr="004A4AA0">
      <w:rPr>
        <w:rFonts w:ascii="Calibri" w:hAnsi="Calibri" w:cs="Calibri"/>
        <w:sz w:val="18"/>
        <w:szCs w:val="18"/>
      </w:rPr>
      <w:t xml:space="preserve">page </w:t>
    </w:r>
    <w:r w:rsidR="001220DA" w:rsidRPr="00B561A3">
      <w:rPr>
        <w:rStyle w:val="Numrodepage"/>
        <w:rFonts w:ascii="Calibri" w:hAnsi="Calibri" w:cs="Calibri"/>
        <w:sz w:val="18"/>
        <w:szCs w:val="18"/>
      </w:rPr>
      <w:fldChar w:fldCharType="begin"/>
    </w:r>
    <w:r w:rsidR="001220DA" w:rsidRPr="004A4AA0">
      <w:rPr>
        <w:rStyle w:val="Numrodepage"/>
        <w:rFonts w:ascii="Calibri" w:hAnsi="Calibri" w:cs="Calibri"/>
        <w:sz w:val="18"/>
        <w:szCs w:val="18"/>
      </w:rPr>
      <w:instrText xml:space="preserve"> PAGE </w:instrText>
    </w:r>
    <w:r w:rsidR="001220DA" w:rsidRPr="00B561A3">
      <w:rPr>
        <w:rStyle w:val="Numrodepage"/>
        <w:rFonts w:ascii="Calibri" w:hAnsi="Calibri" w:cs="Calibri"/>
        <w:sz w:val="18"/>
        <w:szCs w:val="18"/>
      </w:rPr>
      <w:fldChar w:fldCharType="separate"/>
    </w:r>
    <w:r w:rsidR="001220DA">
      <w:rPr>
        <w:rStyle w:val="Numrodepage"/>
        <w:rFonts w:ascii="Calibri" w:hAnsi="Calibri" w:cs="Calibri"/>
        <w:noProof/>
        <w:sz w:val="18"/>
        <w:szCs w:val="18"/>
      </w:rPr>
      <w:t>1</w:t>
    </w:r>
    <w:r w:rsidR="001220DA" w:rsidRPr="00B561A3">
      <w:rPr>
        <w:rStyle w:val="Numrodepage"/>
        <w:rFonts w:ascii="Calibri" w:hAnsi="Calibri" w:cs="Calibri"/>
        <w:sz w:val="18"/>
        <w:szCs w:val="18"/>
      </w:rPr>
      <w:fldChar w:fldCharType="end"/>
    </w:r>
    <w:r w:rsidR="001220DA" w:rsidRPr="004A4AA0">
      <w:rPr>
        <w:rStyle w:val="Numrodepage"/>
        <w:rFonts w:ascii="Calibri" w:hAnsi="Calibri" w:cs="Calibri"/>
        <w:sz w:val="18"/>
        <w:szCs w:val="18"/>
      </w:rPr>
      <w:t>/</w:t>
    </w:r>
    <w:r w:rsidR="0044723E">
      <w:rPr>
        <w:rStyle w:val="Numrodepage"/>
        <w:rFonts w:ascii="Calibri" w:hAnsi="Calibri" w:cs="Calibri"/>
        <w:sz w:val="18"/>
        <w:szCs w:val="18"/>
      </w:rPr>
      <w:t>3</w:t>
    </w:r>
  </w:p>
  <w:p w14:paraId="52250F50" w14:textId="77777777" w:rsidR="001220DA" w:rsidRDefault="001220DA" w:rsidP="007F21F1">
    <w:pPr>
      <w:pStyle w:val="Pieddepage"/>
      <w:tabs>
        <w:tab w:val="clear" w:pos="4536"/>
        <w:tab w:val="clear" w:pos="9072"/>
        <w:tab w:val="center" w:pos="5812"/>
        <w:tab w:val="right" w:pos="992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9BC4E" w14:textId="77777777" w:rsidR="004964E4" w:rsidRDefault="004964E4" w:rsidP="00AB3717">
      <w:r>
        <w:separator/>
      </w:r>
    </w:p>
  </w:footnote>
  <w:footnote w:type="continuationSeparator" w:id="0">
    <w:p w14:paraId="4EC447D0" w14:textId="77777777" w:rsidR="004964E4" w:rsidRDefault="004964E4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A5783"/>
    <w:multiLevelType w:val="hybridMultilevel"/>
    <w:tmpl w:val="56824C38"/>
    <w:lvl w:ilvl="0" w:tplc="639CE50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A6B28"/>
    <w:multiLevelType w:val="hybridMultilevel"/>
    <w:tmpl w:val="7ADA5E9C"/>
    <w:lvl w:ilvl="0" w:tplc="FFB6AA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F5BAA"/>
    <w:multiLevelType w:val="hybridMultilevel"/>
    <w:tmpl w:val="B0D21C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F1082"/>
    <w:multiLevelType w:val="hybridMultilevel"/>
    <w:tmpl w:val="D9AC22B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194226700">
    <w:abstractNumId w:val="3"/>
  </w:num>
  <w:num w:numId="2" w16cid:durableId="765274627">
    <w:abstractNumId w:val="2"/>
  </w:num>
  <w:num w:numId="3" w16cid:durableId="1132138889">
    <w:abstractNumId w:val="1"/>
  </w:num>
  <w:num w:numId="4" w16cid:durableId="990136159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DE"/>
    <w:rsid w:val="0000159D"/>
    <w:rsid w:val="00001BCB"/>
    <w:rsid w:val="000054AA"/>
    <w:rsid w:val="00011819"/>
    <w:rsid w:val="00013F05"/>
    <w:rsid w:val="00016064"/>
    <w:rsid w:val="00017F0B"/>
    <w:rsid w:val="000239A2"/>
    <w:rsid w:val="00027B19"/>
    <w:rsid w:val="000321C9"/>
    <w:rsid w:val="00035AB6"/>
    <w:rsid w:val="000421C7"/>
    <w:rsid w:val="0004733D"/>
    <w:rsid w:val="000519C1"/>
    <w:rsid w:val="00060F0D"/>
    <w:rsid w:val="0006422C"/>
    <w:rsid w:val="00067747"/>
    <w:rsid w:val="00074E5D"/>
    <w:rsid w:val="00081CD8"/>
    <w:rsid w:val="00096A59"/>
    <w:rsid w:val="00096EBF"/>
    <w:rsid w:val="000A0236"/>
    <w:rsid w:val="000A35FA"/>
    <w:rsid w:val="000B398C"/>
    <w:rsid w:val="000B4090"/>
    <w:rsid w:val="000C09B5"/>
    <w:rsid w:val="000C49E8"/>
    <w:rsid w:val="000D799D"/>
    <w:rsid w:val="000E2922"/>
    <w:rsid w:val="000E2DB2"/>
    <w:rsid w:val="000F4EC2"/>
    <w:rsid w:val="0010006C"/>
    <w:rsid w:val="00100457"/>
    <w:rsid w:val="0010232C"/>
    <w:rsid w:val="00103170"/>
    <w:rsid w:val="00104348"/>
    <w:rsid w:val="00112E0C"/>
    <w:rsid w:val="001220DA"/>
    <w:rsid w:val="001241B4"/>
    <w:rsid w:val="00126119"/>
    <w:rsid w:val="0012686D"/>
    <w:rsid w:val="001334B8"/>
    <w:rsid w:val="00134F50"/>
    <w:rsid w:val="0013571F"/>
    <w:rsid w:val="00141D95"/>
    <w:rsid w:val="00145A87"/>
    <w:rsid w:val="00154B33"/>
    <w:rsid w:val="001603A1"/>
    <w:rsid w:val="0016317B"/>
    <w:rsid w:val="001635EA"/>
    <w:rsid w:val="001638D7"/>
    <w:rsid w:val="0016553D"/>
    <w:rsid w:val="00167B8D"/>
    <w:rsid w:val="0017798A"/>
    <w:rsid w:val="001907B1"/>
    <w:rsid w:val="00194BFB"/>
    <w:rsid w:val="001971BA"/>
    <w:rsid w:val="001A4CBE"/>
    <w:rsid w:val="001B1271"/>
    <w:rsid w:val="001C0F8D"/>
    <w:rsid w:val="001C1D76"/>
    <w:rsid w:val="001C515A"/>
    <w:rsid w:val="001D1653"/>
    <w:rsid w:val="001D33C5"/>
    <w:rsid w:val="001E111D"/>
    <w:rsid w:val="001E193A"/>
    <w:rsid w:val="001E2ED4"/>
    <w:rsid w:val="001F0033"/>
    <w:rsid w:val="001F29D1"/>
    <w:rsid w:val="00202227"/>
    <w:rsid w:val="00207E9D"/>
    <w:rsid w:val="002110EB"/>
    <w:rsid w:val="00213248"/>
    <w:rsid w:val="00213E85"/>
    <w:rsid w:val="00215A39"/>
    <w:rsid w:val="002173BD"/>
    <w:rsid w:val="0022111E"/>
    <w:rsid w:val="00223DEC"/>
    <w:rsid w:val="002264A3"/>
    <w:rsid w:val="00231308"/>
    <w:rsid w:val="002332A8"/>
    <w:rsid w:val="0023653A"/>
    <w:rsid w:val="002402C0"/>
    <w:rsid w:val="00255CCE"/>
    <w:rsid w:val="002612EB"/>
    <w:rsid w:val="00262B05"/>
    <w:rsid w:val="002766FC"/>
    <w:rsid w:val="002855F1"/>
    <w:rsid w:val="00286F81"/>
    <w:rsid w:val="00292405"/>
    <w:rsid w:val="002A2790"/>
    <w:rsid w:val="002A41C7"/>
    <w:rsid w:val="002A4332"/>
    <w:rsid w:val="002A4B07"/>
    <w:rsid w:val="002A6E2F"/>
    <w:rsid w:val="002A7D02"/>
    <w:rsid w:val="002B4652"/>
    <w:rsid w:val="002B5320"/>
    <w:rsid w:val="002B7669"/>
    <w:rsid w:val="002C1E47"/>
    <w:rsid w:val="002D1257"/>
    <w:rsid w:val="002D2D92"/>
    <w:rsid w:val="002D421C"/>
    <w:rsid w:val="002D657E"/>
    <w:rsid w:val="002E1BF0"/>
    <w:rsid w:val="002E2FC4"/>
    <w:rsid w:val="002E6F59"/>
    <w:rsid w:val="002E7110"/>
    <w:rsid w:val="00303338"/>
    <w:rsid w:val="00305AB4"/>
    <w:rsid w:val="003064F9"/>
    <w:rsid w:val="00306ECD"/>
    <w:rsid w:val="003163C3"/>
    <w:rsid w:val="00317532"/>
    <w:rsid w:val="00323ADA"/>
    <w:rsid w:val="0032778B"/>
    <w:rsid w:val="00330407"/>
    <w:rsid w:val="003306D0"/>
    <w:rsid w:val="00332801"/>
    <w:rsid w:val="00333128"/>
    <w:rsid w:val="00341282"/>
    <w:rsid w:val="0035272D"/>
    <w:rsid w:val="00353340"/>
    <w:rsid w:val="00354553"/>
    <w:rsid w:val="00356583"/>
    <w:rsid w:val="00362491"/>
    <w:rsid w:val="00363844"/>
    <w:rsid w:val="003668AF"/>
    <w:rsid w:val="00374C91"/>
    <w:rsid w:val="003776D5"/>
    <w:rsid w:val="003851D1"/>
    <w:rsid w:val="0038756D"/>
    <w:rsid w:val="00392E9D"/>
    <w:rsid w:val="00393AE2"/>
    <w:rsid w:val="00393E62"/>
    <w:rsid w:val="00396641"/>
    <w:rsid w:val="003A0682"/>
    <w:rsid w:val="003A17EE"/>
    <w:rsid w:val="003B4527"/>
    <w:rsid w:val="003B59E1"/>
    <w:rsid w:val="003B713E"/>
    <w:rsid w:val="003B7CEC"/>
    <w:rsid w:val="003C1DB2"/>
    <w:rsid w:val="003C3FB5"/>
    <w:rsid w:val="003C4573"/>
    <w:rsid w:val="003C4574"/>
    <w:rsid w:val="003C5F65"/>
    <w:rsid w:val="003C6309"/>
    <w:rsid w:val="003C7772"/>
    <w:rsid w:val="003D01DC"/>
    <w:rsid w:val="003D3D59"/>
    <w:rsid w:val="003D4DF5"/>
    <w:rsid w:val="003D4F44"/>
    <w:rsid w:val="003E10FB"/>
    <w:rsid w:val="003F0374"/>
    <w:rsid w:val="003F1E5E"/>
    <w:rsid w:val="003F45E1"/>
    <w:rsid w:val="00401500"/>
    <w:rsid w:val="0040153D"/>
    <w:rsid w:val="00404B7D"/>
    <w:rsid w:val="00410D23"/>
    <w:rsid w:val="0041741C"/>
    <w:rsid w:val="0043214F"/>
    <w:rsid w:val="00432517"/>
    <w:rsid w:val="004330EE"/>
    <w:rsid w:val="00437E22"/>
    <w:rsid w:val="00440679"/>
    <w:rsid w:val="00444020"/>
    <w:rsid w:val="004441DA"/>
    <w:rsid w:val="00444ABE"/>
    <w:rsid w:val="004456B7"/>
    <w:rsid w:val="0044723E"/>
    <w:rsid w:val="00451631"/>
    <w:rsid w:val="00456323"/>
    <w:rsid w:val="004620EF"/>
    <w:rsid w:val="004701E2"/>
    <w:rsid w:val="00473A6A"/>
    <w:rsid w:val="004769A1"/>
    <w:rsid w:val="00476ADE"/>
    <w:rsid w:val="004779D1"/>
    <w:rsid w:val="00481B8E"/>
    <w:rsid w:val="00484094"/>
    <w:rsid w:val="00494E78"/>
    <w:rsid w:val="004964E4"/>
    <w:rsid w:val="00497D5E"/>
    <w:rsid w:val="004A032E"/>
    <w:rsid w:val="004A2FBE"/>
    <w:rsid w:val="004B10A4"/>
    <w:rsid w:val="004B1624"/>
    <w:rsid w:val="004B4BBC"/>
    <w:rsid w:val="004C0FCB"/>
    <w:rsid w:val="004C3777"/>
    <w:rsid w:val="004C4006"/>
    <w:rsid w:val="004C41BB"/>
    <w:rsid w:val="004C49F7"/>
    <w:rsid w:val="004E00D6"/>
    <w:rsid w:val="004F6E58"/>
    <w:rsid w:val="00502FB2"/>
    <w:rsid w:val="00506219"/>
    <w:rsid w:val="0051027F"/>
    <w:rsid w:val="00513B41"/>
    <w:rsid w:val="00515C5A"/>
    <w:rsid w:val="00520D97"/>
    <w:rsid w:val="00525626"/>
    <w:rsid w:val="00527967"/>
    <w:rsid w:val="00540863"/>
    <w:rsid w:val="00540937"/>
    <w:rsid w:val="005424D5"/>
    <w:rsid w:val="00542B2F"/>
    <w:rsid w:val="00544C22"/>
    <w:rsid w:val="005476A7"/>
    <w:rsid w:val="0055456B"/>
    <w:rsid w:val="00563927"/>
    <w:rsid w:val="00575021"/>
    <w:rsid w:val="005809B3"/>
    <w:rsid w:val="0059162F"/>
    <w:rsid w:val="00592500"/>
    <w:rsid w:val="005951B1"/>
    <w:rsid w:val="005A4BC9"/>
    <w:rsid w:val="005A649E"/>
    <w:rsid w:val="005A7020"/>
    <w:rsid w:val="005B1F46"/>
    <w:rsid w:val="005B5D5B"/>
    <w:rsid w:val="005B675A"/>
    <w:rsid w:val="005C1463"/>
    <w:rsid w:val="005D2D7F"/>
    <w:rsid w:val="005D5B71"/>
    <w:rsid w:val="005E2B16"/>
    <w:rsid w:val="005E458E"/>
    <w:rsid w:val="00603012"/>
    <w:rsid w:val="00603758"/>
    <w:rsid w:val="00605EDB"/>
    <w:rsid w:val="006112CB"/>
    <w:rsid w:val="00614379"/>
    <w:rsid w:val="00614F77"/>
    <w:rsid w:val="00626743"/>
    <w:rsid w:val="006343C1"/>
    <w:rsid w:val="006349CA"/>
    <w:rsid w:val="0064730B"/>
    <w:rsid w:val="006513DE"/>
    <w:rsid w:val="006522CD"/>
    <w:rsid w:val="006575AD"/>
    <w:rsid w:val="00660365"/>
    <w:rsid w:val="0066613D"/>
    <w:rsid w:val="0068061A"/>
    <w:rsid w:val="00685366"/>
    <w:rsid w:val="00685425"/>
    <w:rsid w:val="00694CCB"/>
    <w:rsid w:val="006A03AE"/>
    <w:rsid w:val="006A1A91"/>
    <w:rsid w:val="006A212F"/>
    <w:rsid w:val="006A3371"/>
    <w:rsid w:val="006A6A85"/>
    <w:rsid w:val="006B08AD"/>
    <w:rsid w:val="006B0CA6"/>
    <w:rsid w:val="006B198C"/>
    <w:rsid w:val="006C0418"/>
    <w:rsid w:val="006C421C"/>
    <w:rsid w:val="006C4CB5"/>
    <w:rsid w:val="006C5711"/>
    <w:rsid w:val="006D12CD"/>
    <w:rsid w:val="006D14C8"/>
    <w:rsid w:val="006D16BD"/>
    <w:rsid w:val="006D305B"/>
    <w:rsid w:val="006D6ABD"/>
    <w:rsid w:val="006D7BCA"/>
    <w:rsid w:val="006E0181"/>
    <w:rsid w:val="006E150A"/>
    <w:rsid w:val="006E1FE3"/>
    <w:rsid w:val="006E4448"/>
    <w:rsid w:val="006F0929"/>
    <w:rsid w:val="006F1D5D"/>
    <w:rsid w:val="006F3780"/>
    <w:rsid w:val="006F5059"/>
    <w:rsid w:val="006F54A9"/>
    <w:rsid w:val="006F5BAE"/>
    <w:rsid w:val="007102B9"/>
    <w:rsid w:val="00711EAB"/>
    <w:rsid w:val="00712F2F"/>
    <w:rsid w:val="007130C6"/>
    <w:rsid w:val="007154A1"/>
    <w:rsid w:val="00715F6C"/>
    <w:rsid w:val="00717B78"/>
    <w:rsid w:val="00736A6A"/>
    <w:rsid w:val="00740C51"/>
    <w:rsid w:val="007419DD"/>
    <w:rsid w:val="0074282A"/>
    <w:rsid w:val="00745400"/>
    <w:rsid w:val="00752F63"/>
    <w:rsid w:val="00757701"/>
    <w:rsid w:val="00762A6C"/>
    <w:rsid w:val="007631AF"/>
    <w:rsid w:val="00771720"/>
    <w:rsid w:val="00774EAD"/>
    <w:rsid w:val="0077699C"/>
    <w:rsid w:val="00777571"/>
    <w:rsid w:val="007936B8"/>
    <w:rsid w:val="00794962"/>
    <w:rsid w:val="00795EBD"/>
    <w:rsid w:val="007A0996"/>
    <w:rsid w:val="007A1503"/>
    <w:rsid w:val="007B1132"/>
    <w:rsid w:val="007B1F2F"/>
    <w:rsid w:val="007B2431"/>
    <w:rsid w:val="007B4E03"/>
    <w:rsid w:val="007C3105"/>
    <w:rsid w:val="007C5D0B"/>
    <w:rsid w:val="007C716E"/>
    <w:rsid w:val="007C7EAE"/>
    <w:rsid w:val="007D12AA"/>
    <w:rsid w:val="007D46D9"/>
    <w:rsid w:val="007E1271"/>
    <w:rsid w:val="007E1BCF"/>
    <w:rsid w:val="007E6688"/>
    <w:rsid w:val="007E6888"/>
    <w:rsid w:val="007E7F3F"/>
    <w:rsid w:val="007F0B9B"/>
    <w:rsid w:val="007F21F1"/>
    <w:rsid w:val="00804473"/>
    <w:rsid w:val="0080690C"/>
    <w:rsid w:val="008113C5"/>
    <w:rsid w:val="00813C15"/>
    <w:rsid w:val="00823672"/>
    <w:rsid w:val="008248E3"/>
    <w:rsid w:val="00824A1E"/>
    <w:rsid w:val="00832189"/>
    <w:rsid w:val="00834C7A"/>
    <w:rsid w:val="00834DC6"/>
    <w:rsid w:val="0083724B"/>
    <w:rsid w:val="00837B2A"/>
    <w:rsid w:val="0085297D"/>
    <w:rsid w:val="00855041"/>
    <w:rsid w:val="00855947"/>
    <w:rsid w:val="00860D6A"/>
    <w:rsid w:val="0086230B"/>
    <w:rsid w:val="00864F7C"/>
    <w:rsid w:val="00870689"/>
    <w:rsid w:val="00870BDA"/>
    <w:rsid w:val="00871F0A"/>
    <w:rsid w:val="00871FFE"/>
    <w:rsid w:val="0087471A"/>
    <w:rsid w:val="00876876"/>
    <w:rsid w:val="008810B2"/>
    <w:rsid w:val="008855C3"/>
    <w:rsid w:val="00890DC2"/>
    <w:rsid w:val="008A0625"/>
    <w:rsid w:val="008A4823"/>
    <w:rsid w:val="008A6D5B"/>
    <w:rsid w:val="008B14F3"/>
    <w:rsid w:val="008B3CB9"/>
    <w:rsid w:val="008B4C0D"/>
    <w:rsid w:val="008B518C"/>
    <w:rsid w:val="008B5291"/>
    <w:rsid w:val="008C3AF4"/>
    <w:rsid w:val="008D1C8C"/>
    <w:rsid w:val="008D23B1"/>
    <w:rsid w:val="008D3763"/>
    <w:rsid w:val="008D3D2C"/>
    <w:rsid w:val="008D757C"/>
    <w:rsid w:val="008E4179"/>
    <w:rsid w:val="008F1042"/>
    <w:rsid w:val="008F30AE"/>
    <w:rsid w:val="008F39DD"/>
    <w:rsid w:val="009022C5"/>
    <w:rsid w:val="00903BB5"/>
    <w:rsid w:val="00904B95"/>
    <w:rsid w:val="009050C3"/>
    <w:rsid w:val="00912FB8"/>
    <w:rsid w:val="009140FD"/>
    <w:rsid w:val="00920C44"/>
    <w:rsid w:val="00922A0C"/>
    <w:rsid w:val="00927AE6"/>
    <w:rsid w:val="00931B4A"/>
    <w:rsid w:val="009377C8"/>
    <w:rsid w:val="00937ECC"/>
    <w:rsid w:val="00950027"/>
    <w:rsid w:val="00952A75"/>
    <w:rsid w:val="00953504"/>
    <w:rsid w:val="00957191"/>
    <w:rsid w:val="00957A76"/>
    <w:rsid w:val="00960C7E"/>
    <w:rsid w:val="00963699"/>
    <w:rsid w:val="00965A8D"/>
    <w:rsid w:val="00966753"/>
    <w:rsid w:val="00974607"/>
    <w:rsid w:val="009756C5"/>
    <w:rsid w:val="00990155"/>
    <w:rsid w:val="00993189"/>
    <w:rsid w:val="00995408"/>
    <w:rsid w:val="00996753"/>
    <w:rsid w:val="009A3895"/>
    <w:rsid w:val="009A3CC3"/>
    <w:rsid w:val="009B4DC0"/>
    <w:rsid w:val="009C0737"/>
    <w:rsid w:val="009C184F"/>
    <w:rsid w:val="009C1DED"/>
    <w:rsid w:val="009C51E6"/>
    <w:rsid w:val="009C5722"/>
    <w:rsid w:val="009C6792"/>
    <w:rsid w:val="009D25CC"/>
    <w:rsid w:val="009D375B"/>
    <w:rsid w:val="009D6948"/>
    <w:rsid w:val="009D6BDA"/>
    <w:rsid w:val="009E6CD7"/>
    <w:rsid w:val="009F5652"/>
    <w:rsid w:val="009F6AB8"/>
    <w:rsid w:val="009F75A2"/>
    <w:rsid w:val="00A0020C"/>
    <w:rsid w:val="00A00871"/>
    <w:rsid w:val="00A07AEF"/>
    <w:rsid w:val="00A21E68"/>
    <w:rsid w:val="00A30948"/>
    <w:rsid w:val="00A324C3"/>
    <w:rsid w:val="00A4013F"/>
    <w:rsid w:val="00A408CB"/>
    <w:rsid w:val="00A42CB8"/>
    <w:rsid w:val="00A472D8"/>
    <w:rsid w:val="00A61627"/>
    <w:rsid w:val="00A63297"/>
    <w:rsid w:val="00A6574A"/>
    <w:rsid w:val="00A65B3E"/>
    <w:rsid w:val="00A6636B"/>
    <w:rsid w:val="00A6753D"/>
    <w:rsid w:val="00A71815"/>
    <w:rsid w:val="00A73E73"/>
    <w:rsid w:val="00A805B8"/>
    <w:rsid w:val="00A81334"/>
    <w:rsid w:val="00A83A6B"/>
    <w:rsid w:val="00A840DA"/>
    <w:rsid w:val="00A96224"/>
    <w:rsid w:val="00A96977"/>
    <w:rsid w:val="00AA12FD"/>
    <w:rsid w:val="00AA4275"/>
    <w:rsid w:val="00AA6BA6"/>
    <w:rsid w:val="00AB08B5"/>
    <w:rsid w:val="00AB3717"/>
    <w:rsid w:val="00AB6864"/>
    <w:rsid w:val="00AC131D"/>
    <w:rsid w:val="00AC33C1"/>
    <w:rsid w:val="00AC3B4C"/>
    <w:rsid w:val="00AC6796"/>
    <w:rsid w:val="00AC7DBC"/>
    <w:rsid w:val="00AE1CAD"/>
    <w:rsid w:val="00AE5890"/>
    <w:rsid w:val="00AF2E07"/>
    <w:rsid w:val="00AF2F7D"/>
    <w:rsid w:val="00AF3DF8"/>
    <w:rsid w:val="00AF4D6D"/>
    <w:rsid w:val="00B01C9E"/>
    <w:rsid w:val="00B01FA7"/>
    <w:rsid w:val="00B04FE2"/>
    <w:rsid w:val="00B05004"/>
    <w:rsid w:val="00B064E8"/>
    <w:rsid w:val="00B07069"/>
    <w:rsid w:val="00B172C7"/>
    <w:rsid w:val="00B2203F"/>
    <w:rsid w:val="00B23252"/>
    <w:rsid w:val="00B2551E"/>
    <w:rsid w:val="00B302BE"/>
    <w:rsid w:val="00B34B1A"/>
    <w:rsid w:val="00B44F8B"/>
    <w:rsid w:val="00B457F6"/>
    <w:rsid w:val="00B52DF2"/>
    <w:rsid w:val="00B54ED4"/>
    <w:rsid w:val="00B56BA4"/>
    <w:rsid w:val="00B648CF"/>
    <w:rsid w:val="00B6691F"/>
    <w:rsid w:val="00B678EA"/>
    <w:rsid w:val="00B726C0"/>
    <w:rsid w:val="00B73773"/>
    <w:rsid w:val="00B7379A"/>
    <w:rsid w:val="00B757DA"/>
    <w:rsid w:val="00B75878"/>
    <w:rsid w:val="00B83132"/>
    <w:rsid w:val="00B86724"/>
    <w:rsid w:val="00B86763"/>
    <w:rsid w:val="00B91FC9"/>
    <w:rsid w:val="00B92A3F"/>
    <w:rsid w:val="00B961C2"/>
    <w:rsid w:val="00BA2559"/>
    <w:rsid w:val="00BA2CF6"/>
    <w:rsid w:val="00BA5096"/>
    <w:rsid w:val="00BA72D0"/>
    <w:rsid w:val="00BB06AA"/>
    <w:rsid w:val="00BC759E"/>
    <w:rsid w:val="00BD1ADD"/>
    <w:rsid w:val="00BD1B35"/>
    <w:rsid w:val="00BD6E56"/>
    <w:rsid w:val="00BD72F2"/>
    <w:rsid w:val="00BE1EAE"/>
    <w:rsid w:val="00BE2437"/>
    <w:rsid w:val="00BF284F"/>
    <w:rsid w:val="00BF3F2E"/>
    <w:rsid w:val="00C003EF"/>
    <w:rsid w:val="00C015C3"/>
    <w:rsid w:val="00C03750"/>
    <w:rsid w:val="00C05DDA"/>
    <w:rsid w:val="00C1496F"/>
    <w:rsid w:val="00C14CB5"/>
    <w:rsid w:val="00C1577B"/>
    <w:rsid w:val="00C217D6"/>
    <w:rsid w:val="00C24725"/>
    <w:rsid w:val="00C456F9"/>
    <w:rsid w:val="00C5194E"/>
    <w:rsid w:val="00C60DA1"/>
    <w:rsid w:val="00C65F30"/>
    <w:rsid w:val="00C6722C"/>
    <w:rsid w:val="00C677ED"/>
    <w:rsid w:val="00C67842"/>
    <w:rsid w:val="00C71130"/>
    <w:rsid w:val="00C73765"/>
    <w:rsid w:val="00C74F11"/>
    <w:rsid w:val="00C76610"/>
    <w:rsid w:val="00C76C10"/>
    <w:rsid w:val="00C813F4"/>
    <w:rsid w:val="00C83343"/>
    <w:rsid w:val="00C84477"/>
    <w:rsid w:val="00C87A03"/>
    <w:rsid w:val="00C9219B"/>
    <w:rsid w:val="00C926D6"/>
    <w:rsid w:val="00C92F96"/>
    <w:rsid w:val="00C931B3"/>
    <w:rsid w:val="00CA06AB"/>
    <w:rsid w:val="00CA5880"/>
    <w:rsid w:val="00CB2291"/>
    <w:rsid w:val="00CC5E7A"/>
    <w:rsid w:val="00CC6A7E"/>
    <w:rsid w:val="00CD6454"/>
    <w:rsid w:val="00CD652A"/>
    <w:rsid w:val="00CD6811"/>
    <w:rsid w:val="00CE09C7"/>
    <w:rsid w:val="00CE3536"/>
    <w:rsid w:val="00CE513C"/>
    <w:rsid w:val="00CE5EE3"/>
    <w:rsid w:val="00CF17A5"/>
    <w:rsid w:val="00CF1887"/>
    <w:rsid w:val="00CF18BF"/>
    <w:rsid w:val="00CF19AD"/>
    <w:rsid w:val="00CF35A6"/>
    <w:rsid w:val="00CF6AD9"/>
    <w:rsid w:val="00D040DF"/>
    <w:rsid w:val="00D04619"/>
    <w:rsid w:val="00D125BD"/>
    <w:rsid w:val="00D1337F"/>
    <w:rsid w:val="00D13780"/>
    <w:rsid w:val="00D15202"/>
    <w:rsid w:val="00D20D07"/>
    <w:rsid w:val="00D22C77"/>
    <w:rsid w:val="00D26341"/>
    <w:rsid w:val="00D274BC"/>
    <w:rsid w:val="00D30864"/>
    <w:rsid w:val="00D35588"/>
    <w:rsid w:val="00D365DA"/>
    <w:rsid w:val="00D36E7C"/>
    <w:rsid w:val="00D4366A"/>
    <w:rsid w:val="00D43A4A"/>
    <w:rsid w:val="00D44FB1"/>
    <w:rsid w:val="00D56F83"/>
    <w:rsid w:val="00D5733C"/>
    <w:rsid w:val="00D60146"/>
    <w:rsid w:val="00D609C3"/>
    <w:rsid w:val="00D639FF"/>
    <w:rsid w:val="00D71B6A"/>
    <w:rsid w:val="00D72026"/>
    <w:rsid w:val="00D75D6A"/>
    <w:rsid w:val="00D82AB9"/>
    <w:rsid w:val="00D87742"/>
    <w:rsid w:val="00D920B6"/>
    <w:rsid w:val="00D93DF6"/>
    <w:rsid w:val="00D94708"/>
    <w:rsid w:val="00DA03CB"/>
    <w:rsid w:val="00DA6ED8"/>
    <w:rsid w:val="00DB0A42"/>
    <w:rsid w:val="00DB4CBC"/>
    <w:rsid w:val="00DB768D"/>
    <w:rsid w:val="00DC01FC"/>
    <w:rsid w:val="00DC2B89"/>
    <w:rsid w:val="00DC529F"/>
    <w:rsid w:val="00DD32A5"/>
    <w:rsid w:val="00DD62CA"/>
    <w:rsid w:val="00DD756D"/>
    <w:rsid w:val="00DE0EB2"/>
    <w:rsid w:val="00DE22F3"/>
    <w:rsid w:val="00DE3D33"/>
    <w:rsid w:val="00DE5C18"/>
    <w:rsid w:val="00DF06FB"/>
    <w:rsid w:val="00DF3F7A"/>
    <w:rsid w:val="00DF5501"/>
    <w:rsid w:val="00DF5D46"/>
    <w:rsid w:val="00DF62DD"/>
    <w:rsid w:val="00DF6AC9"/>
    <w:rsid w:val="00E01387"/>
    <w:rsid w:val="00E0437B"/>
    <w:rsid w:val="00E10E13"/>
    <w:rsid w:val="00E15E76"/>
    <w:rsid w:val="00E166E3"/>
    <w:rsid w:val="00E172AF"/>
    <w:rsid w:val="00E3082B"/>
    <w:rsid w:val="00E3192D"/>
    <w:rsid w:val="00E31A49"/>
    <w:rsid w:val="00E33727"/>
    <w:rsid w:val="00E35241"/>
    <w:rsid w:val="00E356B4"/>
    <w:rsid w:val="00E366ED"/>
    <w:rsid w:val="00E36907"/>
    <w:rsid w:val="00E37307"/>
    <w:rsid w:val="00E37FAB"/>
    <w:rsid w:val="00E408A5"/>
    <w:rsid w:val="00E43630"/>
    <w:rsid w:val="00E4420C"/>
    <w:rsid w:val="00E538E7"/>
    <w:rsid w:val="00E53C13"/>
    <w:rsid w:val="00E54001"/>
    <w:rsid w:val="00E57043"/>
    <w:rsid w:val="00E624BA"/>
    <w:rsid w:val="00E645ED"/>
    <w:rsid w:val="00E64770"/>
    <w:rsid w:val="00E66677"/>
    <w:rsid w:val="00E66B82"/>
    <w:rsid w:val="00E72809"/>
    <w:rsid w:val="00E72DBD"/>
    <w:rsid w:val="00E76404"/>
    <w:rsid w:val="00E76E0F"/>
    <w:rsid w:val="00E80487"/>
    <w:rsid w:val="00E812CE"/>
    <w:rsid w:val="00E86164"/>
    <w:rsid w:val="00E914B7"/>
    <w:rsid w:val="00E92DDD"/>
    <w:rsid w:val="00EA22A9"/>
    <w:rsid w:val="00EA2749"/>
    <w:rsid w:val="00EB0C8C"/>
    <w:rsid w:val="00EB0D57"/>
    <w:rsid w:val="00EB20E4"/>
    <w:rsid w:val="00EB47B6"/>
    <w:rsid w:val="00EB4F01"/>
    <w:rsid w:val="00EB5B68"/>
    <w:rsid w:val="00EB75CC"/>
    <w:rsid w:val="00EC11CA"/>
    <w:rsid w:val="00EC5156"/>
    <w:rsid w:val="00ED0C48"/>
    <w:rsid w:val="00ED0D0E"/>
    <w:rsid w:val="00ED4A68"/>
    <w:rsid w:val="00ED60A7"/>
    <w:rsid w:val="00ED6CEA"/>
    <w:rsid w:val="00EE1E8A"/>
    <w:rsid w:val="00EE3350"/>
    <w:rsid w:val="00EE3550"/>
    <w:rsid w:val="00EF2742"/>
    <w:rsid w:val="00EF71D5"/>
    <w:rsid w:val="00EF7DF4"/>
    <w:rsid w:val="00F003DB"/>
    <w:rsid w:val="00F0070C"/>
    <w:rsid w:val="00F0383D"/>
    <w:rsid w:val="00F07A06"/>
    <w:rsid w:val="00F11309"/>
    <w:rsid w:val="00F15DC2"/>
    <w:rsid w:val="00F17CF3"/>
    <w:rsid w:val="00F24AE0"/>
    <w:rsid w:val="00F2502C"/>
    <w:rsid w:val="00F31731"/>
    <w:rsid w:val="00F338FA"/>
    <w:rsid w:val="00F35AB8"/>
    <w:rsid w:val="00F455D7"/>
    <w:rsid w:val="00F54DA0"/>
    <w:rsid w:val="00F57C40"/>
    <w:rsid w:val="00F60419"/>
    <w:rsid w:val="00F62866"/>
    <w:rsid w:val="00F66C14"/>
    <w:rsid w:val="00F700F3"/>
    <w:rsid w:val="00F72F02"/>
    <w:rsid w:val="00F72F6B"/>
    <w:rsid w:val="00F73507"/>
    <w:rsid w:val="00F754FB"/>
    <w:rsid w:val="00F83D3D"/>
    <w:rsid w:val="00F840BC"/>
    <w:rsid w:val="00F91737"/>
    <w:rsid w:val="00F91F4B"/>
    <w:rsid w:val="00F92585"/>
    <w:rsid w:val="00F948C3"/>
    <w:rsid w:val="00F97D30"/>
    <w:rsid w:val="00FA1E8B"/>
    <w:rsid w:val="00FA2737"/>
    <w:rsid w:val="00FB29B5"/>
    <w:rsid w:val="00FB3A26"/>
    <w:rsid w:val="00FB7195"/>
    <w:rsid w:val="00FB72AE"/>
    <w:rsid w:val="00FC4FC8"/>
    <w:rsid w:val="00FC69D9"/>
    <w:rsid w:val="00FC7E70"/>
    <w:rsid w:val="00FD54CE"/>
    <w:rsid w:val="00FD6339"/>
    <w:rsid w:val="00FD6AF9"/>
    <w:rsid w:val="00FD7F36"/>
    <w:rsid w:val="00FF2329"/>
    <w:rsid w:val="00F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768F5B"/>
  <w15:docId w15:val="{1D114125-61AC-490E-855C-16BD60C4A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customStyle="1" w:styleId="Default">
    <w:name w:val="Default"/>
    <w:rsid w:val="00AA6BA6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paragraph" w:styleId="Paragraphedeliste">
    <w:name w:val="List Paragraph"/>
    <w:basedOn w:val="Normal"/>
    <w:uiPriority w:val="34"/>
    <w:qFormat/>
    <w:rsid w:val="00476ADE"/>
    <w:pPr>
      <w:suppressAutoHyphens/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ar-SA"/>
    </w:rPr>
  </w:style>
  <w:style w:type="table" w:styleId="Grilledutableau">
    <w:name w:val="Table Grid"/>
    <w:basedOn w:val="TableauNormal"/>
    <w:uiPriority w:val="39"/>
    <w:rsid w:val="00FA1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60D6A"/>
    <w:rPr>
      <w:color w:val="808080"/>
    </w:rPr>
  </w:style>
  <w:style w:type="character" w:styleId="Numrodepage">
    <w:name w:val="page number"/>
    <w:basedOn w:val="Policepardfaut"/>
    <w:rsid w:val="007F21F1"/>
  </w:style>
  <w:style w:type="paragraph" w:styleId="Retraitcorpsdetexte">
    <w:name w:val="Body Text Indent"/>
    <w:basedOn w:val="Normal"/>
    <w:link w:val="RetraitcorpsdetexteCar"/>
    <w:rsid w:val="00BE1EAE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BE1EAE"/>
    <w:rPr>
      <w:sz w:val="24"/>
      <w:szCs w:val="24"/>
    </w:rPr>
  </w:style>
  <w:style w:type="paragraph" w:customStyle="1" w:styleId="Paragraphedeliste1">
    <w:name w:val="Paragraphe de liste1"/>
    <w:basedOn w:val="Normal"/>
    <w:rsid w:val="002332A8"/>
    <w:pPr>
      <w:ind w:left="720"/>
    </w:pPr>
  </w:style>
  <w:style w:type="paragraph" w:styleId="Lgende">
    <w:name w:val="caption"/>
    <w:basedOn w:val="Normal"/>
    <w:next w:val="Normal"/>
    <w:uiPriority w:val="35"/>
    <w:unhideWhenUsed/>
    <w:qFormat/>
    <w:rsid w:val="009D6948"/>
    <w:pPr>
      <w:spacing w:after="200"/>
    </w:pPr>
    <w:rPr>
      <w:b/>
      <w:bCs/>
      <w:color w:val="4F81BD"/>
      <w:sz w:val="18"/>
      <w:szCs w:val="18"/>
    </w:rPr>
  </w:style>
  <w:style w:type="character" w:styleId="Lienhypertextesuivivisit">
    <w:name w:val="FollowedHyperlink"/>
    <w:basedOn w:val="Policepardfaut"/>
    <w:rsid w:val="00202227"/>
    <w:rPr>
      <w:color w:val="800080" w:themeColor="followedHyperlink"/>
      <w:u w:val="single"/>
    </w:rPr>
  </w:style>
  <w:style w:type="paragraph" w:styleId="Retraitcorpsdetexte3">
    <w:name w:val="Body Text Indent 3"/>
    <w:basedOn w:val="Normal"/>
    <w:link w:val="Retraitcorpsdetexte3Car"/>
    <w:rsid w:val="00444ABE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444ABE"/>
    <w:rPr>
      <w:sz w:val="16"/>
      <w:szCs w:val="16"/>
    </w:rPr>
  </w:style>
  <w:style w:type="paragraph" w:styleId="NormalWeb">
    <w:name w:val="Normal (Web)"/>
    <w:basedOn w:val="Normal"/>
    <w:uiPriority w:val="99"/>
    <w:rsid w:val="002A2790"/>
    <w:pPr>
      <w:spacing w:before="100" w:beforeAutospacing="1" w:after="100" w:afterAutospacing="1"/>
    </w:pPr>
  </w:style>
  <w:style w:type="character" w:customStyle="1" w:styleId="markedcontent">
    <w:name w:val="markedcontent"/>
    <w:basedOn w:val="Policepardfaut"/>
    <w:rsid w:val="00DD32A5"/>
  </w:style>
  <w:style w:type="character" w:styleId="lev">
    <w:name w:val="Strong"/>
    <w:basedOn w:val="Policepardfaut"/>
    <w:uiPriority w:val="22"/>
    <w:qFormat/>
    <w:rsid w:val="007C3105"/>
    <w:rPr>
      <w:b/>
      <w:bCs/>
    </w:rPr>
  </w:style>
  <w:style w:type="character" w:customStyle="1" w:styleId="sc-eayhxf">
    <w:name w:val="sc-eayhxf"/>
    <w:basedOn w:val="Policepardfaut"/>
    <w:rsid w:val="006E150A"/>
  </w:style>
  <w:style w:type="paragraph" w:customStyle="1" w:styleId="Contenudecadre">
    <w:name w:val="Contenu de cadre"/>
    <w:basedOn w:val="Normal"/>
    <w:qFormat/>
    <w:rsid w:val="00B92A3F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83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41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58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14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53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74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Cours%20TS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B56A5F-FDA9-4D99-918C-F5C6F91AB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Cours TS</Template>
  <TotalTime>1</TotalTime>
  <Pages>3</Pages>
  <Words>843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T1-2 : La masse volumique</vt:lpstr>
    </vt:vector>
  </TitlesOfParts>
  <Company>Microsoft Corporation</Company>
  <LinksUpToDate>false</LinksUpToDate>
  <CharactersWithSpaces>5475</CharactersWithSpaces>
  <SharedDoc>false</SharedDoc>
  <HLinks>
    <vt:vector size="6" baseType="variant">
      <vt:variant>
        <vt:i4>5505037</vt:i4>
      </vt:variant>
      <vt:variant>
        <vt:i4>-1</vt:i4>
      </vt:variant>
      <vt:variant>
        <vt:i4>1043</vt:i4>
      </vt:variant>
      <vt:variant>
        <vt:i4>1</vt:i4>
      </vt:variant>
      <vt:variant>
        <vt:lpwstr>https://encrypted-tbn1.google.com/images?q=tbn:ANd9GcTUc1wxzXVLa58JkeAZ90jgEZ42CKBu9nmIfPg-gIm95BgoMApydg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T1-2 : La masse volumique</dc:title>
  <dc:creator>Florence TROUILLET</dc:creator>
  <cp:lastModifiedBy>Carol</cp:lastModifiedBy>
  <cp:revision>3</cp:revision>
  <cp:lastPrinted>2025-09-25T21:36:00Z</cp:lastPrinted>
  <dcterms:created xsi:type="dcterms:W3CDTF">2025-09-25T21:37:00Z</dcterms:created>
  <dcterms:modified xsi:type="dcterms:W3CDTF">2026-10-19T15:25:00Z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