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77777777" w:rsidR="00605E65" w:rsidRPr="00605E65" w:rsidRDefault="00605E65" w:rsidP="00253D3F">
            <w:pPr>
              <w:spacing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  <w:rPr>
                <w:rFonts w:ascii="Aptos" w:hAnsi="Aptos"/>
                <w:sz w:val="20"/>
                <w:szCs w:val="20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5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4CB8ECA" w:rsidR="00605E65" w:rsidRPr="00605E65" w:rsidRDefault="00605E65" w:rsidP="00253D3F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  <w:u w:val="single"/>
              </w:rPr>
              <w:t>Objectif</w:t>
            </w:r>
            <w:r w:rsidRPr="00605E65">
              <w:rPr>
                <w:rFonts w:ascii="Aptos" w:hAnsi="Aptos"/>
              </w:rPr>
              <w:t xml:space="preserve"> </w:t>
            </w:r>
            <w:r w:rsidR="00DC2354">
              <w:rPr>
                <w:rFonts w:ascii="Aptos" w:hAnsi="Aptos"/>
              </w:rPr>
              <w:t>Étudier un dispositif de conversion d’énergie pour identifier les différentes formes d’énergie mises en jeu et compléter un diagramme de conversion.</w:t>
            </w:r>
          </w:p>
        </w:tc>
      </w:tr>
    </w:tbl>
    <w:p w14:paraId="300CD4F5" w14:textId="77777777" w:rsidR="00605E65" w:rsidRPr="00411486" w:rsidRDefault="00605E65" w:rsidP="00605E65">
      <w:pPr>
        <w:spacing w:line="276" w:lineRule="auto"/>
        <w:rPr>
          <w:rFonts w:ascii="Aptos" w:hAnsi="Aptos"/>
          <w:sz w:val="22"/>
          <w:szCs w:val="22"/>
        </w:rPr>
      </w:pPr>
    </w:p>
    <w:tbl>
      <w:tblPr>
        <w:tblStyle w:val="Grilledutableau"/>
        <w:tblW w:w="0" w:type="auto"/>
        <w:shd w:val="clear" w:color="auto" w:fill="E5DFEC" w:themeFill="accent4" w:themeFillTint="33"/>
        <w:tblLook w:val="04A0" w:firstRow="1" w:lastRow="0" w:firstColumn="1" w:lastColumn="0" w:noHBand="0" w:noVBand="1"/>
      </w:tblPr>
      <w:tblGrid>
        <w:gridCol w:w="10790"/>
      </w:tblGrid>
      <w:tr w:rsidR="00DC2354" w:rsidRPr="00605E65" w14:paraId="55064A70" w14:textId="77777777" w:rsidTr="00DC2354">
        <w:tc>
          <w:tcPr>
            <w:tcW w:w="10790" w:type="dxa"/>
            <w:shd w:val="clear" w:color="auto" w:fill="E5DFEC" w:themeFill="accent4" w:themeFillTint="33"/>
          </w:tcPr>
          <w:p w14:paraId="14351F81" w14:textId="75C4D77D" w:rsidR="00DC2354" w:rsidRPr="00605E65" w:rsidRDefault="00DC2354" w:rsidP="00310F10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  <w:u w:val="single"/>
              </w:rPr>
              <w:t>Problématique</w:t>
            </w:r>
            <w:r w:rsidRPr="00605E6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Comment traduire par un diagramme un dispositif de conversion d’énergie ?</w:t>
            </w:r>
            <w:r w:rsidR="00A94F51">
              <w:rPr>
                <w:rFonts w:ascii="Aptos" w:hAnsi="Aptos"/>
              </w:rPr>
              <w:t xml:space="preserve"> </w:t>
            </w:r>
          </w:p>
        </w:tc>
      </w:tr>
    </w:tbl>
    <w:p w14:paraId="775281CF" w14:textId="363AE005" w:rsidR="00605E65" w:rsidRPr="00605E65" w:rsidRDefault="00DC2354" w:rsidP="00605E65">
      <w:pPr>
        <w:spacing w:before="60" w:after="60"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>Dispositifs de conversion d’énergie I</w:t>
      </w: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6F869581" w14:textId="77777777" w:rsidTr="00605E65">
        <w:tc>
          <w:tcPr>
            <w:tcW w:w="10790" w:type="dxa"/>
            <w:shd w:val="clear" w:color="auto" w:fill="DBE5F1" w:themeFill="accent1" w:themeFillTint="33"/>
          </w:tcPr>
          <w:p w14:paraId="0FBA0CB8" w14:textId="1C3F227F" w:rsidR="00605E65" w:rsidRPr="00605E65" w:rsidRDefault="00DC2354" w:rsidP="00253D3F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Contexte</w:t>
            </w:r>
          </w:p>
        </w:tc>
      </w:tr>
    </w:tbl>
    <w:p w14:paraId="14A79BD6" w14:textId="7782F7D2" w:rsidR="004532F4" w:rsidRPr="0003190F" w:rsidRDefault="004532F4" w:rsidP="009E2A6F">
      <w:pPr>
        <w:jc w:val="both"/>
        <w:rPr>
          <w:rFonts w:asciiTheme="minorHAnsi" w:hAnsiTheme="minorHAnsi" w:cstheme="minorHAnsi"/>
          <w:sz w:val="16"/>
          <w:szCs w:val="16"/>
        </w:rPr>
      </w:pPr>
    </w:p>
    <w:p w14:paraId="2C1A3483" w14:textId="766A28C6" w:rsidR="00DC2354" w:rsidRDefault="00FA1B08" w:rsidP="00986E14">
      <w:pPr>
        <w:spacing w:after="120"/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Calibri"/>
          <w:b/>
          <w:noProof/>
          <w:color w:val="FF00FF"/>
          <w:sz w:val="22"/>
          <w:szCs w:val="22"/>
        </w:rPr>
        <w:drawing>
          <wp:anchor distT="0" distB="0" distL="114300" distR="114300" simplePos="0" relativeHeight="251670528" behindDoc="1" locked="0" layoutInCell="1" allowOverlap="1" wp14:anchorId="4DCBFED0" wp14:editId="6B56B39C">
            <wp:simplePos x="0" y="0"/>
            <wp:positionH relativeFrom="column">
              <wp:posOffset>4427855</wp:posOffset>
            </wp:positionH>
            <wp:positionV relativeFrom="paragraph">
              <wp:posOffset>40005</wp:posOffset>
            </wp:positionV>
            <wp:extent cx="2378075" cy="1663065"/>
            <wp:effectExtent l="0" t="0" r="0" b="635"/>
            <wp:wrapTight wrapText="bothSides">
              <wp:wrapPolygon edited="0">
                <wp:start x="0" y="0"/>
                <wp:lineTo x="0" y="21443"/>
                <wp:lineTo x="21456" y="21443"/>
                <wp:lineTo x="21456" y="0"/>
                <wp:lineTo x="0" y="0"/>
              </wp:wrapPolygon>
            </wp:wrapTight>
            <wp:docPr id="74059138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1382" name="Image 7405913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Les </w:t>
      </w:r>
      <w:r w:rsidR="00DC2354" w:rsidRPr="00A94F51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centrales thermiques à flamme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sont des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centrales qui permettent de produire de l’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électricité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à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partir de la combustion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pétrole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, du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gaz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 ou du</w:t>
      </w:r>
      <w:r w:rsidR="00DC2354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="00DC2354" w:rsidRPr="00DC2354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charbon</w:t>
      </w:r>
      <w:r w:rsidR="00DC2354" w:rsidRPr="00DC2354">
        <w:rPr>
          <w:rFonts w:ascii="Calibri" w:eastAsia="Calibri" w:hAnsi="Calibri" w:cs="Calibri"/>
          <w:sz w:val="22"/>
          <w:szCs w:val="22"/>
          <w:lang w:eastAsia="en-US"/>
        </w:rPr>
        <w:t>.</w:t>
      </w:r>
    </w:p>
    <w:p w14:paraId="5A403BB0" w14:textId="4DF7FA2A" w:rsidR="00605E65" w:rsidRDefault="00DC2354" w:rsidP="00986E14">
      <w:pPr>
        <w:jc w:val="both"/>
        <w:rPr>
          <w:rFonts w:ascii="Calibri" w:eastAsia="Calibri" w:hAnsi="Calibri" w:cs="Calibri"/>
          <w:sz w:val="22"/>
          <w:szCs w:val="22"/>
          <w:lang w:eastAsia="en-US"/>
        </w:rPr>
      </w:pPr>
      <w:r w:rsidRPr="00DC2354">
        <w:rPr>
          <w:rFonts w:ascii="Calibri" w:eastAsia="Calibri" w:hAnsi="Calibri" w:cs="Calibri"/>
          <w:sz w:val="22"/>
          <w:szCs w:val="22"/>
          <w:lang w:eastAsia="en-US"/>
        </w:rPr>
        <w:t>Elles ont l’avantage de pouvoir démarrer ou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s’éteindre rapidement et ainsi répondre aux pics de</w:t>
      </w:r>
      <w:r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>consommation.</w:t>
      </w:r>
      <w:r w:rsidR="000F5A2D">
        <w:rPr>
          <w:rFonts w:ascii="Calibri" w:eastAsia="Calibri" w:hAnsi="Calibri" w:cs="Calibri"/>
          <w:sz w:val="22"/>
          <w:szCs w:val="22"/>
          <w:lang w:eastAsia="en-US"/>
        </w:rPr>
        <w:t xml:space="preserve"> </w:t>
      </w:r>
      <w:r w:rsidRPr="00DC2354">
        <w:rPr>
          <w:rFonts w:ascii="Calibri" w:eastAsia="Calibri" w:hAnsi="Calibri" w:cs="Calibri"/>
          <w:sz w:val="22"/>
          <w:szCs w:val="22"/>
          <w:lang w:eastAsia="en-US"/>
        </w:rPr>
        <w:t xml:space="preserve">Elles ont l’inconvénient de produire des gaz à </w:t>
      </w:r>
      <w:r w:rsidRPr="000F5A2D">
        <w:rPr>
          <w:rFonts w:ascii="Calibri" w:eastAsia="Calibri" w:hAnsi="Calibri" w:cs="Calibri"/>
          <w:b/>
          <w:bCs/>
          <w:i/>
          <w:iCs/>
          <w:color w:val="0070C0"/>
          <w:sz w:val="22"/>
          <w:szCs w:val="22"/>
          <w:lang w:eastAsia="en-US"/>
        </w:rPr>
        <w:t>effet de serre</w:t>
      </w:r>
      <w:r w:rsidR="000D67C9">
        <w:rPr>
          <w:rFonts w:ascii="Calibri" w:eastAsia="Calibri" w:hAnsi="Calibri" w:cs="Calibri"/>
          <w:sz w:val="22"/>
          <w:szCs w:val="22"/>
          <w:lang w:eastAsia="en-US"/>
        </w:rPr>
        <w:t xml:space="preserve"> dont le dioxyde de carbone. </w:t>
      </w:r>
    </w:p>
    <w:p w14:paraId="440204C3" w14:textId="773FF6C6" w:rsidR="009E2A6F" w:rsidRDefault="009E2A6F" w:rsidP="00986E14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6E8D5F99" w14:textId="61AB2CF0" w:rsidR="00A94F51" w:rsidRPr="00FA1B08" w:rsidRDefault="00A94F51" w:rsidP="00986E14">
      <w:pPr>
        <w:jc w:val="both"/>
        <w:rPr>
          <w:rFonts w:asciiTheme="minorHAnsi" w:hAnsiTheme="minorHAnsi" w:cstheme="minorHAnsi"/>
          <w:sz w:val="22"/>
          <w:szCs w:val="22"/>
        </w:rPr>
      </w:pPr>
      <w:r w:rsidRPr="00FA1B08">
        <w:rPr>
          <w:rFonts w:asciiTheme="minorHAnsi" w:hAnsiTheme="minorHAnsi" w:cstheme="minorHAnsi"/>
          <w:sz w:val="22"/>
          <w:szCs w:val="22"/>
        </w:rPr>
        <w:t>La centrale thermique est dispositif de conversion d’énergie, comment peut-on représenter simplement les transferts et les conversions pour ce dispositif.</w:t>
      </w:r>
    </w:p>
    <w:p w14:paraId="1EB9D546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A94F51" w:rsidRPr="00605E65" w14:paraId="75C2E8D7" w14:textId="77777777" w:rsidTr="00E23A0E">
        <w:tc>
          <w:tcPr>
            <w:tcW w:w="10790" w:type="dxa"/>
            <w:shd w:val="clear" w:color="auto" w:fill="DBE5F1" w:themeFill="accent1" w:themeFillTint="33"/>
          </w:tcPr>
          <w:p w14:paraId="325158A8" w14:textId="3971CF79" w:rsidR="00A94F51" w:rsidRPr="00605E65" w:rsidRDefault="000D67C9" w:rsidP="00E23A0E">
            <w:pPr>
              <w:jc w:val="both"/>
              <w:rPr>
                <w:rFonts w:ascii="Aptos" w:hAnsi="Aptos"/>
              </w:rPr>
            </w:pPr>
            <w:r>
              <w:rPr>
                <w:rFonts w:ascii="Aptos" w:hAnsi="Aptos"/>
              </w:rPr>
              <w:t>Document</w:t>
            </w:r>
          </w:p>
        </w:tc>
      </w:tr>
    </w:tbl>
    <w:p w14:paraId="3E2BE45B" w14:textId="77777777" w:rsidR="00A94F51" w:rsidRDefault="00A94F51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F27C24" w14:paraId="1D6A4B06" w14:textId="77777777" w:rsidTr="00F27C24">
        <w:tc>
          <w:tcPr>
            <w:tcW w:w="10790" w:type="dxa"/>
          </w:tcPr>
          <w:p w14:paraId="540D99BD" w14:textId="5E313457" w:rsidR="00F27C24" w:rsidRPr="00F27C24" w:rsidRDefault="00F27C2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</w:pPr>
            <w:r w:rsidRPr="00F27C24">
              <w:rPr>
                <w:rFonts w:asciiTheme="minorHAnsi" w:hAnsiTheme="minorHAnsi" w:cstheme="minorHAnsi"/>
                <w:b/>
                <w:bCs/>
                <w:i/>
                <w:iCs/>
                <w:color w:val="0070C0"/>
                <w:sz w:val="22"/>
                <w:szCs w:val="22"/>
                <w:u w:val="single"/>
              </w:rPr>
              <w:t>Le diagramme énergétique</w:t>
            </w:r>
          </w:p>
          <w:p w14:paraId="6645264E" w14:textId="77777777" w:rsidR="00F27C24" w:rsidRDefault="003C75A3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L’énergie change de forme, on ne peut ni en fabriquer ni en détruire. On dit qu’elle se conserve.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Un diagramme énergétique représente </w:t>
            </w:r>
            <w:r w:rsidR="001C0D7D">
              <w:rPr>
                <w:rFonts w:asciiTheme="minorHAnsi" w:hAnsiTheme="minorHAnsi" w:cstheme="minorHAnsi"/>
                <w:sz w:val="22"/>
                <w:szCs w:val="22"/>
              </w:rPr>
              <w:t>ce que devient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l'énergie à travers un dispositif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de conversion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. La ressource d'énergie est écrite dans un rectangle, tandis que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dispositif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qui transforme l'énergie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>est placé dans un cercle. Les flèches qui les relient indiquent les formes d'énergie : celle qui entre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nt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dans le 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dispositif de conversion d’énergie</w:t>
            </w:r>
            <w:r w:rsidR="00F27C24" w:rsidRPr="00FA1B08">
              <w:rPr>
                <w:rFonts w:asciiTheme="minorHAnsi" w:hAnsiTheme="minorHAnsi" w:cstheme="minorHAnsi"/>
                <w:sz w:val="22"/>
                <w:szCs w:val="22"/>
              </w:rPr>
              <w:t xml:space="preserve"> et celles qui en sortent.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Pour chaque dispositif de conversion il y a une forme d’énergie recherchée, c’est l’énergie utile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 ;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l’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>a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utre</w:t>
            </w:r>
            <w:r w:rsidR="00F27C24">
              <w:rPr>
                <w:rFonts w:asciiTheme="minorHAnsi" w:hAnsiTheme="minorHAnsi" w:cstheme="minorHAnsi"/>
                <w:sz w:val="22"/>
                <w:szCs w:val="22"/>
              </w:rPr>
              <w:t xml:space="preserve"> forme d’énergie </w:t>
            </w:r>
            <w:r w:rsidR="000D67C9">
              <w:rPr>
                <w:rFonts w:asciiTheme="minorHAnsi" w:hAnsiTheme="minorHAnsi" w:cstheme="minorHAnsi"/>
                <w:sz w:val="22"/>
                <w:szCs w:val="22"/>
              </w:rPr>
              <w:t>qui n’est pas utile s’appelle énergie dégradée.</w:t>
            </w:r>
          </w:p>
          <w:p w14:paraId="2F8C6109" w14:textId="77777777" w:rsidR="00986E14" w:rsidRPr="00C172E6" w:rsidRDefault="00986E14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13"/>
                <w:szCs w:val="13"/>
              </w:rPr>
            </w:pPr>
          </w:p>
          <w:p w14:paraId="188C01A6" w14:textId="25D6107D" w:rsidR="00C172E6" w:rsidRDefault="00DF3FA9" w:rsidP="00986E14">
            <w:pPr>
              <w:spacing w:line="276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Exemple : </w:t>
            </w:r>
            <w:r w:rsidR="00986E14">
              <w:rPr>
                <w:rFonts w:asciiTheme="minorHAnsi" w:hAnsiTheme="minorHAnsi" w:cstheme="minorHAnsi"/>
                <w:sz w:val="22"/>
                <w:szCs w:val="22"/>
              </w:rPr>
              <w:t>Utilisation des aliments par les muscles pour réaliser un mouvement</w:t>
            </w:r>
            <w:r w:rsidR="00C172E6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tbl>
            <w:tblPr>
              <w:tblStyle w:val="Grilledutableau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ook w:val="04A0" w:firstRow="1" w:lastRow="0" w:firstColumn="1" w:lastColumn="0" w:noHBand="0" w:noVBand="1"/>
            </w:tblPr>
            <w:tblGrid>
              <w:gridCol w:w="10564"/>
            </w:tblGrid>
            <w:tr w:rsidR="0026260D" w14:paraId="427FA6E2" w14:textId="77777777" w:rsidTr="0026260D">
              <w:tc>
                <w:tcPr>
                  <w:tcW w:w="10564" w:type="dxa"/>
                </w:tcPr>
                <w:p w14:paraId="4DDA15B5" w14:textId="44241F41" w:rsidR="0026260D" w:rsidRDefault="0026260D" w:rsidP="00986E14">
                  <w:pPr>
                    <w:spacing w:line="276" w:lineRule="auto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>
                    <w:rPr>
                      <w:rFonts w:asciiTheme="minorHAnsi" w:hAnsiTheme="minorHAnsi" w:cstheme="minorHAnsi"/>
                      <w:noProof/>
                      <w:sz w:val="22"/>
                      <w:szCs w:val="22"/>
                    </w:rPr>
                    <w:drawing>
                      <wp:anchor distT="0" distB="0" distL="114300" distR="114300" simplePos="0" relativeHeight="251737088" behindDoc="1" locked="0" layoutInCell="1" allowOverlap="1" wp14:anchorId="38CFD822" wp14:editId="1161EB83">
                        <wp:simplePos x="0" y="0"/>
                        <wp:positionH relativeFrom="column">
                          <wp:align>center</wp:align>
                        </wp:positionH>
                        <wp:positionV relativeFrom="margin">
                          <wp:posOffset>127635</wp:posOffset>
                        </wp:positionV>
                        <wp:extent cx="5480081" cy="1529651"/>
                        <wp:effectExtent l="0" t="0" r="4445" b="3810"/>
                        <wp:wrapSquare wrapText="bothSides"/>
                        <wp:docPr id="1683864698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83864698" name="Image 1683864698"/>
                                <pic:cNvPicPr/>
                              </pic:nvPicPr>
                              <pic:blipFill rotWithShape="1"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5364" r="1359" b="44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480081" cy="1529651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</w:tr>
          </w:tbl>
          <w:p w14:paraId="745C8BC0" w14:textId="555118A0" w:rsidR="00DF3FA9" w:rsidRPr="000D67C9" w:rsidRDefault="00DF3FA9" w:rsidP="000D67C9">
            <w:pPr>
              <w:spacing w:line="360" w:lineRule="auto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>
      <w:pPr>
        <w:pageBreakBefore/>
        <w:spacing w:before="0" w:after="0" w:line="20" w:lineRule="exact"/>
        <w:rPr>
          <w:sz w:val="2"/>
          <w:szCs w:val="2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F27C24" w:rsidRPr="00605E65" w14:paraId="74F6118D" w14:textId="77777777" w:rsidTr="00E23A0E">
        <w:tc>
          <w:tcPr>
            <w:tcW w:w="10790" w:type="dxa"/>
            <w:shd w:val="clear" w:color="auto" w:fill="FDE9D9" w:themeFill="accent6" w:themeFillTint="33"/>
          </w:tcPr>
          <w:p w14:paraId="1377C610" w14:textId="77777777" w:rsidR="00F27C24" w:rsidRPr="00605E65" w:rsidRDefault="00F27C24" w:rsidP="00E23A0E">
            <w:pPr>
              <w:jc w:val="both"/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Travail à réaliser</w:t>
            </w:r>
          </w:p>
        </w:tc>
      </w:tr>
    </w:tbl>
    <w:p w14:paraId="741BC145" w14:textId="77777777" w:rsidR="00F27C24" w:rsidRDefault="00F27C24" w:rsidP="009E2A6F">
      <w:pPr>
        <w:jc w:val="both"/>
        <w:rPr>
          <w:rFonts w:asciiTheme="minorHAnsi" w:hAnsiTheme="minorHAnsi" w:cstheme="minorHAnsi"/>
          <w:sz w:val="16"/>
          <w:szCs w:val="16"/>
          <w:u w:val="single"/>
        </w:rPr>
      </w:pPr>
    </w:p>
    <w:p w14:paraId="5E8AAEF1" w14:textId="101A31F0" w:rsidR="00F27C24" w:rsidRPr="000637A6" w:rsidRDefault="00F27C24" w:rsidP="00F27C24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documentaire : </w:t>
      </w:r>
    </w:p>
    <w:p w14:paraId="0DCF2352" w14:textId="77777777" w:rsidR="00F27C24" w:rsidRPr="000637A6" w:rsidRDefault="00F27C24" w:rsidP="009E2A6F">
      <w:pPr>
        <w:jc w:val="both"/>
        <w:rPr>
          <w:rFonts w:asciiTheme="minorHAnsi" w:hAnsiTheme="minorHAnsi" w:cstheme="minorHAnsi"/>
          <w:sz w:val="18"/>
          <w:szCs w:val="18"/>
          <w:u w:val="single"/>
        </w:rPr>
      </w:pPr>
    </w:p>
    <w:p w14:paraId="10C26138" w14:textId="0E2F5A83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Qu'est-ce que l'effet de serre ?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L’effet de serre, c’est quand certains gaz de l’atmosphère, comme le dioxyde de carbone, retiennent une partie de la chaleur de la Terre. S’il y a trop de ces gaz, la Terre se réchauffe.</w:t>
      </w:r>
    </w:p>
    <w:p w14:paraId="0C186A8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Identifie la ressource énergétique utilisée dans la centrale thermique à flamme.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La centrale utilise du charbon, du pétrole ou du gaz. Ce sont des ressources non renouvelables.</w:t>
      </w:r>
    </w:p>
    <w:p w14:paraId="1FBC6875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cette ressource possède-t-elle ?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Cette ressource possède de l’énergie chimique.</w:t>
      </w:r>
    </w:p>
    <w:p w14:paraId="1A00240D" w14:textId="77777777" w:rsidR="00511D40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Quelle forme d'énergie utile la centrale fournit-elle aux utilisateurs ?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La centrale fournit de l’énergie électrique aux utilisateurs.</w:t>
      </w:r>
    </w:p>
    <w:p w14:paraId="1B889785" w14:textId="52E778B8" w:rsidR="000637A6" w:rsidRPr="00511D40" w:rsidRDefault="00511D40" w:rsidP="00511D40">
      <w:pPr>
        <w:pStyle w:val="Paragraphedeliste"/>
        <w:numPr>
          <w:ilvl w:val="0"/>
          <w:numId w:val="48"/>
        </w:numPr>
        <w:spacing w:line="480" w:lineRule="auto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</w:rPr>
        <w:t>Complète le diagramme énergétique ci-dessous :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Ressource : le charbon, le pétrole ou le gaz.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de départ : énergie thermique.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convertie utile : énergie électrique.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convertie dégradée : énergie thermique (la chaleur).</w:t>
      </w:r>
    </w:p>
    <w:tbl>
      <w:tblPr>
        <w:tblStyle w:val="Grilledutableau"/>
        <w:tblW w:w="0" w:type="auto"/>
        <w:tblInd w:w="108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9710"/>
      </w:tblGrid>
      <w:tr w:rsidR="0026260D" w14:paraId="255AADAC" w14:textId="77777777" w:rsidTr="0026260D">
        <w:tc>
          <w:tcPr>
            <w:tcW w:w="10790" w:type="dxa"/>
          </w:tcPr>
          <w:p w14:paraId="6E2BE770" w14:textId="4D9BEC11" w:rsidR="0026260D" w:rsidRDefault="0026260D" w:rsidP="0026260D">
            <w:pPr>
              <w:pStyle w:val="Paragraphedeliste"/>
              <w:spacing w:line="480" w:lineRule="auto"/>
              <w:ind w:left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38112" behindDoc="0" locked="0" layoutInCell="1" allowOverlap="1" wp14:anchorId="2CB5BAED" wp14:editId="0B7B39B7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40640</wp:posOffset>
                  </wp:positionV>
                  <wp:extent cx="6175375" cy="1833880"/>
                  <wp:effectExtent l="0" t="0" r="0" b="0"/>
                  <wp:wrapSquare wrapText="bothSides"/>
                  <wp:docPr id="1847682148" name="Imag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2148" name="Image 1847682148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5375" cy="1833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E7F8C79" w14:textId="36B3013D" w:rsidR="0026260D" w:rsidRDefault="0026260D" w:rsidP="0026260D">
      <w:pPr>
        <w:keepNext/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 xml:space="preserve">Travail 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expérimentale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 </w:t>
      </w:r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(TP I</w:t>
      </w:r>
      <w:proofErr w:type="gramStart"/>
      <w:r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)</w:t>
      </w:r>
      <w:r w:rsidRPr="000637A6"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  <w:t>:</w:t>
      </w:r>
      <w:proofErr w:type="gramEnd"/>
    </w:p>
    <w:p w14:paraId="3E3CCE0E" w14:textId="77777777" w:rsidR="0026260D" w:rsidRDefault="0026260D" w:rsidP="0026260D">
      <w:pPr>
        <w:keepNext/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3DB9CF98" w14:textId="77777777" w:rsidR="0026260D" w:rsidRPr="00511D40" w:rsidRDefault="0026260D" w:rsidP="00511D40">
      <w:pPr>
        <w:spacing w:line="276" w:lineRule="auto"/>
        <w:ind w:left="360" w:firstLine="360"/>
        <w:rPr>
          <w:rFonts w:asciiTheme="minorHAnsi" w:hAnsiTheme="minorHAnsi" w:cstheme="minorHAnsi"/>
          <w:sz w:val="22"/>
          <w:szCs w:val="22"/>
        </w:rPr>
      </w:pPr>
      <w:r w:rsidRPr="00511D40">
        <w:rPr>
          <w:rFonts w:asciiTheme="minorHAnsi" w:hAnsiTheme="minorHAnsi" w:cstheme="minorHAnsi"/>
          <w:sz w:val="22"/>
          <w:szCs w:val="22"/>
        </w:rPr>
        <w:t>Tu disposes d’un montage expérimental permettant de convertir une forme d’énergie en une autre.</w:t>
      </w:r>
    </w:p>
    <w:p w14:paraId="56581839" w14:textId="77777777" w:rsidR="0026260D" w:rsidRPr="00511D40" w:rsidRDefault="0026260D" w:rsidP="00511D40">
      <w:pPr>
        <w:spacing w:line="276" w:lineRule="auto"/>
        <w:ind w:left="360"/>
        <w:rPr>
          <w:rFonts w:asciiTheme="minorHAnsi" w:hAnsiTheme="minorHAnsi" w:cstheme="minorHAnsi"/>
          <w:color w:val="0070C0"/>
          <w:sz w:val="22"/>
          <w:szCs w:val="22"/>
        </w:rPr>
      </w:pPr>
    </w:p>
    <w:p w14:paraId="0CA63247" w14:textId="77777777" w:rsidR="0026260D" w:rsidRPr="00511D40" w:rsidRDefault="0026260D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rPr>
          <w:rFonts w:asciiTheme="minorHAnsi" w:hAnsiTheme="minorHAnsi" w:cstheme="minorHAnsi"/>
          <w:bCs/>
        </w:rPr>
        <w:t xml:space="preserve">Fais fonctionner le dispositif </w:t>
      </w:r>
      <w:r w:rsidRPr="00511D40">
        <w:rPr>
          <w:rFonts w:asciiTheme="minorHAnsi" w:hAnsiTheme="minorHAnsi" w:cstheme="minorHAnsi"/>
          <w:bCs/>
          <w:u w:val="single"/>
        </w:rPr>
        <w:t>en toute sécurité</w:t>
      </w:r>
      <w:r w:rsidRPr="00511D40">
        <w:rPr>
          <w:rFonts w:asciiTheme="minorHAnsi" w:hAnsiTheme="minorHAnsi" w:cstheme="minorHAnsi"/>
          <w:bCs/>
        </w:rPr>
        <w:t>.</w:t>
      </w:r>
    </w:p>
    <w:p w14:paraId="79C768DE" w14:textId="77777777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Observe le dispositif et note ce que tu constates.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Quand je tourne la manivelle de la dynamo, la lampe s’allume. Plus je tourne vite, plus la lampe brille.</w:t>
      </w:r>
    </w:p>
    <w:p w14:paraId="00FA5E0E" w14:textId="6D1C0FA1" w:rsidR="00511D40" w:rsidRPr="00511D40" w:rsidRDefault="00511D40" w:rsidP="00511D40">
      <w:pPr>
        <w:pStyle w:val="Paragraphedeliste"/>
        <w:numPr>
          <w:ilvl w:val="0"/>
          <w:numId w:val="49"/>
        </w:numPr>
        <w:suppressAutoHyphens/>
        <w:spacing w:line="360" w:lineRule="auto"/>
        <w:ind w:left="1080"/>
        <w:jc w:val="both"/>
        <w:rPr>
          <w:rFonts w:asciiTheme="minorHAnsi" w:hAnsiTheme="minorHAnsi" w:cstheme="minorHAnsi"/>
          <w:bCs/>
        </w:rPr>
      </w:pPr>
      <w:r w:rsidRPr="00511D40">
        <w:t>En groupe, complète le diagramme énergétique correspondant au montage en t'aidant du travail documentaire.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Dispositif : la dynamo.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de départ : énergie cinétique (mécanique) de la manivelle.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convertie utile : énergie électrique.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Énergie convertie dégradée : énergie thermique (la dynamo chauffe un peu).</w:t>
      </w:r>
    </w:p>
    <w:p w14:paraId="08B35633" w14:textId="79254910" w:rsidR="00511D40" w:rsidRPr="00511D40" w:rsidRDefault="00511D40" w:rsidP="00511D40">
      <w:pPr>
        <w:pStyle w:val="Paragraphedeliste"/>
        <w:numPr>
          <w:ilvl w:val="0"/>
          <w:numId w:val="49"/>
        </w:numPr>
        <w:spacing w:line="480" w:lineRule="auto"/>
        <w:ind w:left="1080"/>
        <w:jc w:val="both"/>
        <w:rPr>
          <w:rFonts w:asciiTheme="minorHAnsi" w:hAnsiTheme="minorHAnsi" w:cstheme="minorHAnsi"/>
        </w:rPr>
      </w:pPr>
      <w:r w:rsidRPr="00511D40">
        <w:rPr>
          <w:rFonts w:asciiTheme="minorHAnsi" w:hAnsiTheme="minorHAnsi" w:cstheme="minorHAnsi"/>
          <w:bCs/>
        </w:rPr>
        <w:t>Rédige un résumé de 3 à 4 phrases dans lequel tu expliques le fonctionnement de ton montage et précises la conversion d'énergie réalisée. Utilise le vocabulaire du cours.</w:t>
      </w:r>
    </w:p>
    <w:p>
      <w:pPr>
        <w:spacing w:before="0" w:after="60" w:line="264" w:lineRule="auto"/>
        <w:ind w:left="720"/>
        <w:jc w:val="left"/>
      </w:pPr>
      <w:r>
        <w:rPr>
          <w:rFonts w:ascii="Belle Allure CE" w:hAnsi="Belle Allure CE" w:cs="Belle Allure CE"/>
          <w:b/>
          <w:bCs/>
          <w:color w:val="0A1F66"/>
          <w:sz w:val="18"/>
          <w:szCs w:val="18"/>
        </w:rPr>
        <w:t xml:space="preserve">Notre montage est une dynamo reliée à une lampe. Quand on tourne la manivelle, on donne de l’énergie cinétique à la dynamo. La dynamo convertit cette énergie cinétique en énergie électrique, qui fait briller la lampe. Une partie de l’énergie est perdue sous forme d’énergie thermique : c’est l’énergie dégradée.</w:t>
      </w:r>
    </w:p>
    <w:p w14:paraId="47AE25CE" w14:textId="77777777" w:rsidR="0026260D" w:rsidRPr="0026260D" w:rsidRDefault="0026260D" w:rsidP="0026260D">
      <w:pPr>
        <w:spacing w:line="480" w:lineRule="auto"/>
        <w:jc w:val="both"/>
        <w:rPr>
          <w:rFonts w:asciiTheme="minorHAnsi" w:hAnsiTheme="minorHAnsi" w:cstheme="minorHAnsi"/>
        </w:rPr>
      </w:pPr>
    </w:p>
    <w:sectPr w:rsidR="0026260D" w:rsidRPr="0026260D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2EB6BA" w14:textId="77777777" w:rsidR="00D142D1" w:rsidRDefault="00D142D1" w:rsidP="00AB3717">
      <w:r>
        <w:separator/>
      </w:r>
    </w:p>
  </w:endnote>
  <w:endnote w:type="continuationSeparator" w:id="0">
    <w:p w14:paraId="2CB8773B" w14:textId="77777777" w:rsidR="00D142D1" w:rsidRDefault="00D142D1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altName w:val="Calibri"/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962DF" w14:textId="77777777" w:rsidR="00D142D1" w:rsidRDefault="00D142D1" w:rsidP="00AB3717">
      <w:r>
        <w:separator/>
      </w:r>
    </w:p>
  </w:footnote>
  <w:footnote w:type="continuationSeparator" w:id="0">
    <w:p w14:paraId="64BC1436" w14:textId="77777777" w:rsidR="00D142D1" w:rsidRDefault="00D142D1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w14:anchorId="334AD4F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15pt;height:9.15pt" o:bullet="t">
        <v:imagedata r:id="rId1" o:title="BD10267_"/>
      </v:shape>
    </w:pict>
  </w:numPicBullet>
  <w:numPicBullet w:numPicBulletId="1">
    <w:pict>
      <v:shape id="_x0000_i1026" type="#_x0000_t75" style="width:11.65pt;height:11.65pt" o:bullet="t">
        <v:imagedata r:id="rId2" o:title="mso32D9"/>
      </v:shape>
    </w:pict>
  </w:numPicBullet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6"/>
    <w:multiLevelType w:val="multilevel"/>
    <w:tmpl w:val="54C8F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6" w15:restartNumberingAfterBreak="0">
    <w:nsid w:val="00000008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7" w15:restartNumberingAfterBreak="0">
    <w:nsid w:val="03447612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8" w15:restartNumberingAfterBreak="0">
    <w:nsid w:val="0A5E636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0C8A3513"/>
    <w:multiLevelType w:val="hybridMultilevel"/>
    <w:tmpl w:val="63E0166A"/>
    <w:lvl w:ilvl="0" w:tplc="A2A057E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6546D"/>
    <w:multiLevelType w:val="hybridMultilevel"/>
    <w:tmpl w:val="2DCC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4510DD"/>
    <w:multiLevelType w:val="hybridMultilevel"/>
    <w:tmpl w:val="E8023998"/>
    <w:lvl w:ilvl="0" w:tplc="37ECCCA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0123668"/>
    <w:multiLevelType w:val="hybridMultilevel"/>
    <w:tmpl w:val="D6E6C4E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8B6726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4" w15:restartNumberingAfterBreak="0">
    <w:nsid w:val="1B9B48CE"/>
    <w:multiLevelType w:val="hybridMultilevel"/>
    <w:tmpl w:val="750CC4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F0373E"/>
    <w:multiLevelType w:val="multilevel"/>
    <w:tmpl w:val="FDF8A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1C5E7F"/>
    <w:multiLevelType w:val="hybridMultilevel"/>
    <w:tmpl w:val="F3EA1B74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F775CB2"/>
    <w:multiLevelType w:val="hybridMultilevel"/>
    <w:tmpl w:val="AF1AE7F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A52382"/>
    <w:multiLevelType w:val="hybridMultilevel"/>
    <w:tmpl w:val="333E41BC"/>
    <w:lvl w:ilvl="0" w:tplc="5D060FBE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25" w:hanging="360"/>
      </w:p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19" w15:restartNumberingAfterBreak="0">
    <w:nsid w:val="27FC22C0"/>
    <w:multiLevelType w:val="hybridMultilevel"/>
    <w:tmpl w:val="4E9E9DA0"/>
    <w:lvl w:ilvl="0" w:tplc="67FE1D1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2592B40"/>
    <w:multiLevelType w:val="hybridMultilevel"/>
    <w:tmpl w:val="00727C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680604"/>
    <w:multiLevelType w:val="hybridMultilevel"/>
    <w:tmpl w:val="E652738A"/>
    <w:lvl w:ilvl="0" w:tplc="941A0E8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CD003B"/>
    <w:multiLevelType w:val="hybridMultilevel"/>
    <w:tmpl w:val="2384C1BE"/>
    <w:lvl w:ilvl="0" w:tplc="7E6C56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213CA"/>
    <w:multiLevelType w:val="hybridMultilevel"/>
    <w:tmpl w:val="B8506CA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C0475F"/>
    <w:multiLevelType w:val="hybridMultilevel"/>
    <w:tmpl w:val="75223B08"/>
    <w:lvl w:ilvl="0" w:tplc="040C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3F8A4CAD"/>
    <w:multiLevelType w:val="hybridMultilevel"/>
    <w:tmpl w:val="E496CA40"/>
    <w:lvl w:ilvl="0" w:tplc="82A8050A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4675F9"/>
    <w:multiLevelType w:val="hybridMultilevel"/>
    <w:tmpl w:val="7436A9A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2A196C"/>
    <w:multiLevelType w:val="hybridMultilevel"/>
    <w:tmpl w:val="EE2C9E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692674"/>
    <w:multiLevelType w:val="multilevel"/>
    <w:tmpl w:val="BC00D07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9" w15:restartNumberingAfterBreak="0">
    <w:nsid w:val="456B4C43"/>
    <w:multiLevelType w:val="hybridMultilevel"/>
    <w:tmpl w:val="F4E82C30"/>
    <w:lvl w:ilvl="0" w:tplc="A37669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9450F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02D3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304C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220A1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4E262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5B47BC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A02F9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022643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7FE1EEF"/>
    <w:multiLevelType w:val="hybridMultilevel"/>
    <w:tmpl w:val="333E41BC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49F7482B"/>
    <w:multiLevelType w:val="hybridMultilevel"/>
    <w:tmpl w:val="223A7650"/>
    <w:lvl w:ilvl="0" w:tplc="588C8BA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D3B13F0"/>
    <w:multiLevelType w:val="hybridMultilevel"/>
    <w:tmpl w:val="6B5E92FA"/>
    <w:lvl w:ilvl="0" w:tplc="FFFFFFFF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FFFFFFFF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FFFFFFFF" w:tentative="1">
      <w:start w:val="1"/>
      <w:numFmt w:val="lowerRoman"/>
      <w:lvlText w:val="%3."/>
      <w:lvlJc w:val="right"/>
      <w:pPr>
        <w:ind w:left="2145" w:hanging="180"/>
      </w:pPr>
    </w:lvl>
    <w:lvl w:ilvl="3" w:tplc="FFFFFFFF" w:tentative="1">
      <w:start w:val="1"/>
      <w:numFmt w:val="decimal"/>
      <w:lvlText w:val="%4."/>
      <w:lvlJc w:val="left"/>
      <w:pPr>
        <w:ind w:left="2865" w:hanging="360"/>
      </w:pPr>
    </w:lvl>
    <w:lvl w:ilvl="4" w:tplc="FFFFFFFF" w:tentative="1">
      <w:start w:val="1"/>
      <w:numFmt w:val="lowerLetter"/>
      <w:lvlText w:val="%5."/>
      <w:lvlJc w:val="left"/>
      <w:pPr>
        <w:ind w:left="3585" w:hanging="360"/>
      </w:pPr>
    </w:lvl>
    <w:lvl w:ilvl="5" w:tplc="FFFFFFFF" w:tentative="1">
      <w:start w:val="1"/>
      <w:numFmt w:val="lowerRoman"/>
      <w:lvlText w:val="%6."/>
      <w:lvlJc w:val="right"/>
      <w:pPr>
        <w:ind w:left="4305" w:hanging="180"/>
      </w:pPr>
    </w:lvl>
    <w:lvl w:ilvl="6" w:tplc="FFFFFFFF" w:tentative="1">
      <w:start w:val="1"/>
      <w:numFmt w:val="decimal"/>
      <w:lvlText w:val="%7."/>
      <w:lvlJc w:val="left"/>
      <w:pPr>
        <w:ind w:left="5025" w:hanging="360"/>
      </w:pPr>
    </w:lvl>
    <w:lvl w:ilvl="7" w:tplc="FFFFFFFF" w:tentative="1">
      <w:start w:val="1"/>
      <w:numFmt w:val="lowerLetter"/>
      <w:lvlText w:val="%8."/>
      <w:lvlJc w:val="left"/>
      <w:pPr>
        <w:ind w:left="5745" w:hanging="360"/>
      </w:pPr>
    </w:lvl>
    <w:lvl w:ilvl="8" w:tplc="FFFFFFFF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3" w15:restartNumberingAfterBreak="0">
    <w:nsid w:val="4DB42912"/>
    <w:multiLevelType w:val="hybridMultilevel"/>
    <w:tmpl w:val="A340645E"/>
    <w:lvl w:ilvl="0" w:tplc="D2E06BE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E87DC6"/>
    <w:multiLevelType w:val="hybridMultilevel"/>
    <w:tmpl w:val="EA0ECA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66DE2"/>
    <w:multiLevelType w:val="hybridMultilevel"/>
    <w:tmpl w:val="6AA262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D4152A9"/>
    <w:multiLevelType w:val="hybridMultilevel"/>
    <w:tmpl w:val="D3586C1A"/>
    <w:lvl w:ilvl="0" w:tplc="D2E06BE2">
      <w:start w:val="1"/>
      <w:numFmt w:val="bullet"/>
      <w:lvlText w:val=""/>
      <w:lvlPicBulletId w:val="0"/>
      <w:lvlJc w:val="left"/>
      <w:pPr>
        <w:ind w:left="1004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FEC32DA"/>
    <w:multiLevelType w:val="hybridMultilevel"/>
    <w:tmpl w:val="24A6486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27573FE"/>
    <w:multiLevelType w:val="hybridMultilevel"/>
    <w:tmpl w:val="3B7C57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C75935"/>
    <w:multiLevelType w:val="hybridMultilevel"/>
    <w:tmpl w:val="0570F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7616BC"/>
    <w:multiLevelType w:val="hybridMultilevel"/>
    <w:tmpl w:val="6B5E92FA"/>
    <w:lvl w:ilvl="0" w:tplc="12722350">
      <w:start w:val="1"/>
      <w:numFmt w:val="lowerLetter"/>
      <w:lvlText w:val="%1)"/>
      <w:lvlJc w:val="left"/>
      <w:pPr>
        <w:ind w:left="705" w:hanging="360"/>
      </w:pPr>
      <w:rPr>
        <w:rFonts w:hint="default"/>
        <w:b/>
      </w:rPr>
    </w:lvl>
    <w:lvl w:ilvl="1" w:tplc="2B662C1C">
      <w:start w:val="3"/>
      <w:numFmt w:val="bullet"/>
      <w:lvlText w:val="-"/>
      <w:lvlJc w:val="left"/>
      <w:pPr>
        <w:ind w:left="1425" w:hanging="360"/>
      </w:pPr>
      <w:rPr>
        <w:rFonts w:ascii="Calibri" w:eastAsia="Times New Roman" w:hAnsi="Calibri" w:cs="Calibri" w:hint="default"/>
      </w:rPr>
    </w:lvl>
    <w:lvl w:ilvl="2" w:tplc="040C001B" w:tentative="1">
      <w:start w:val="1"/>
      <w:numFmt w:val="lowerRoman"/>
      <w:lvlText w:val="%3."/>
      <w:lvlJc w:val="right"/>
      <w:pPr>
        <w:ind w:left="2145" w:hanging="180"/>
      </w:pPr>
    </w:lvl>
    <w:lvl w:ilvl="3" w:tplc="040C000F" w:tentative="1">
      <w:start w:val="1"/>
      <w:numFmt w:val="decimal"/>
      <w:lvlText w:val="%4."/>
      <w:lvlJc w:val="left"/>
      <w:pPr>
        <w:ind w:left="2865" w:hanging="360"/>
      </w:pPr>
    </w:lvl>
    <w:lvl w:ilvl="4" w:tplc="040C0019" w:tentative="1">
      <w:start w:val="1"/>
      <w:numFmt w:val="lowerLetter"/>
      <w:lvlText w:val="%5."/>
      <w:lvlJc w:val="left"/>
      <w:pPr>
        <w:ind w:left="3585" w:hanging="360"/>
      </w:pPr>
    </w:lvl>
    <w:lvl w:ilvl="5" w:tplc="040C001B" w:tentative="1">
      <w:start w:val="1"/>
      <w:numFmt w:val="lowerRoman"/>
      <w:lvlText w:val="%6."/>
      <w:lvlJc w:val="right"/>
      <w:pPr>
        <w:ind w:left="4305" w:hanging="180"/>
      </w:pPr>
    </w:lvl>
    <w:lvl w:ilvl="6" w:tplc="040C000F" w:tentative="1">
      <w:start w:val="1"/>
      <w:numFmt w:val="decimal"/>
      <w:lvlText w:val="%7."/>
      <w:lvlJc w:val="left"/>
      <w:pPr>
        <w:ind w:left="5025" w:hanging="360"/>
      </w:pPr>
    </w:lvl>
    <w:lvl w:ilvl="7" w:tplc="040C0019" w:tentative="1">
      <w:start w:val="1"/>
      <w:numFmt w:val="lowerLetter"/>
      <w:lvlText w:val="%8."/>
      <w:lvlJc w:val="left"/>
      <w:pPr>
        <w:ind w:left="5745" w:hanging="360"/>
      </w:pPr>
    </w:lvl>
    <w:lvl w:ilvl="8" w:tplc="040C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41" w15:restartNumberingAfterBreak="0">
    <w:nsid w:val="681F4B41"/>
    <w:multiLevelType w:val="hybridMultilevel"/>
    <w:tmpl w:val="5F98BB6A"/>
    <w:lvl w:ilvl="0" w:tplc="446A1C4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C193C28"/>
    <w:multiLevelType w:val="hybridMultilevel"/>
    <w:tmpl w:val="E390BF2C"/>
    <w:lvl w:ilvl="0" w:tplc="9684B46C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D081335"/>
    <w:multiLevelType w:val="hybridMultilevel"/>
    <w:tmpl w:val="E496CA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348A9"/>
    <w:multiLevelType w:val="hybridMultilevel"/>
    <w:tmpl w:val="883628C4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69E5AF1"/>
    <w:multiLevelType w:val="hybridMultilevel"/>
    <w:tmpl w:val="20A8458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3F554A"/>
    <w:multiLevelType w:val="hybridMultilevel"/>
    <w:tmpl w:val="690C7DEC"/>
    <w:lvl w:ilvl="0" w:tplc="D2E06BE2">
      <w:start w:val="1"/>
      <w:numFmt w:val="bullet"/>
      <w:lvlText w:val=""/>
      <w:lvlPicBulletId w:val="0"/>
      <w:lvlJc w:val="left"/>
      <w:pPr>
        <w:ind w:left="867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47" w15:restartNumberingAfterBreak="0">
    <w:nsid w:val="78965C9A"/>
    <w:multiLevelType w:val="multilevel"/>
    <w:tmpl w:val="E5BE7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8" w15:restartNumberingAfterBreak="0">
    <w:nsid w:val="7E5724B3"/>
    <w:multiLevelType w:val="hybridMultilevel"/>
    <w:tmpl w:val="D4BCC3F4"/>
    <w:lvl w:ilvl="0" w:tplc="ED32392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5441F"/>
    <w:multiLevelType w:val="hybridMultilevel"/>
    <w:tmpl w:val="5C70C798"/>
    <w:lvl w:ilvl="0" w:tplc="D2E06BE2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  <w:color w:val="auto"/>
        <w:sz w:val="16"/>
        <w:szCs w:val="16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180147">
    <w:abstractNumId w:val="8"/>
  </w:num>
  <w:num w:numId="2" w16cid:durableId="1142311202">
    <w:abstractNumId w:val="19"/>
  </w:num>
  <w:num w:numId="3" w16cid:durableId="1224411796">
    <w:abstractNumId w:val="20"/>
  </w:num>
  <w:num w:numId="4" w16cid:durableId="237054886">
    <w:abstractNumId w:val="49"/>
  </w:num>
  <w:num w:numId="5" w16cid:durableId="1482963987">
    <w:abstractNumId w:val="48"/>
  </w:num>
  <w:num w:numId="6" w16cid:durableId="666711005">
    <w:abstractNumId w:val="28"/>
  </w:num>
  <w:num w:numId="7" w16cid:durableId="1637564183">
    <w:abstractNumId w:val="12"/>
  </w:num>
  <w:num w:numId="8" w16cid:durableId="219175660">
    <w:abstractNumId w:val="21"/>
  </w:num>
  <w:num w:numId="9" w16cid:durableId="1909881865">
    <w:abstractNumId w:val="44"/>
  </w:num>
  <w:num w:numId="10" w16cid:durableId="539438916">
    <w:abstractNumId w:val="36"/>
  </w:num>
  <w:num w:numId="11" w16cid:durableId="324019462">
    <w:abstractNumId w:val="0"/>
  </w:num>
  <w:num w:numId="12" w16cid:durableId="594359710">
    <w:abstractNumId w:val="1"/>
  </w:num>
  <w:num w:numId="13" w16cid:durableId="261423645">
    <w:abstractNumId w:val="2"/>
  </w:num>
  <w:num w:numId="14" w16cid:durableId="1280408706">
    <w:abstractNumId w:val="3"/>
  </w:num>
  <w:num w:numId="15" w16cid:durableId="378868249">
    <w:abstractNumId w:val="4"/>
  </w:num>
  <w:num w:numId="16" w16cid:durableId="608857254">
    <w:abstractNumId w:val="5"/>
  </w:num>
  <w:num w:numId="17" w16cid:durableId="1801729155">
    <w:abstractNumId w:val="6"/>
  </w:num>
  <w:num w:numId="18" w16cid:durableId="1464346286">
    <w:abstractNumId w:val="16"/>
  </w:num>
  <w:num w:numId="19" w16cid:durableId="1506364968">
    <w:abstractNumId w:val="24"/>
  </w:num>
  <w:num w:numId="20" w16cid:durableId="1666712015">
    <w:abstractNumId w:val="47"/>
  </w:num>
  <w:num w:numId="21" w16cid:durableId="962229766">
    <w:abstractNumId w:val="7"/>
  </w:num>
  <w:num w:numId="22" w16cid:durableId="2044942214">
    <w:abstractNumId w:val="13"/>
  </w:num>
  <w:num w:numId="23" w16cid:durableId="668404771">
    <w:abstractNumId w:val="46"/>
  </w:num>
  <w:num w:numId="24" w16cid:durableId="2064056718">
    <w:abstractNumId w:val="33"/>
  </w:num>
  <w:num w:numId="25" w16cid:durableId="1184320592">
    <w:abstractNumId w:val="25"/>
  </w:num>
  <w:num w:numId="26" w16cid:durableId="2109231671">
    <w:abstractNumId w:val="40"/>
  </w:num>
  <w:num w:numId="27" w16cid:durableId="861818687">
    <w:abstractNumId w:val="18"/>
  </w:num>
  <w:num w:numId="28" w16cid:durableId="1985044251">
    <w:abstractNumId w:val="22"/>
  </w:num>
  <w:num w:numId="29" w16cid:durableId="544102244">
    <w:abstractNumId w:val="35"/>
  </w:num>
  <w:num w:numId="30" w16cid:durableId="138499970">
    <w:abstractNumId w:val="43"/>
  </w:num>
  <w:num w:numId="31" w16cid:durableId="583104767">
    <w:abstractNumId w:val="31"/>
  </w:num>
  <w:num w:numId="32" w16cid:durableId="56905698">
    <w:abstractNumId w:val="32"/>
  </w:num>
  <w:num w:numId="33" w16cid:durableId="1646622586">
    <w:abstractNumId w:val="30"/>
  </w:num>
  <w:num w:numId="34" w16cid:durableId="247350239">
    <w:abstractNumId w:val="29"/>
  </w:num>
  <w:num w:numId="35" w16cid:durableId="1260142969">
    <w:abstractNumId w:val="26"/>
  </w:num>
  <w:num w:numId="36" w16cid:durableId="616641108">
    <w:abstractNumId w:val="45"/>
  </w:num>
  <w:num w:numId="37" w16cid:durableId="1321419966">
    <w:abstractNumId w:val="39"/>
  </w:num>
  <w:num w:numId="38" w16cid:durableId="61872616">
    <w:abstractNumId w:val="17"/>
  </w:num>
  <w:num w:numId="39" w16cid:durableId="1121261637">
    <w:abstractNumId w:val="27"/>
  </w:num>
  <w:num w:numId="40" w16cid:durableId="2096633740">
    <w:abstractNumId w:val="10"/>
  </w:num>
  <w:num w:numId="41" w16cid:durableId="1976374089">
    <w:abstractNumId w:val="14"/>
  </w:num>
  <w:num w:numId="42" w16cid:durableId="567569060">
    <w:abstractNumId w:val="34"/>
  </w:num>
  <w:num w:numId="43" w16cid:durableId="439880985">
    <w:abstractNumId w:val="38"/>
  </w:num>
  <w:num w:numId="44" w16cid:durableId="1975061670">
    <w:abstractNumId w:val="41"/>
  </w:num>
  <w:num w:numId="45" w16cid:durableId="1534920491">
    <w:abstractNumId w:val="11"/>
  </w:num>
  <w:num w:numId="46" w16cid:durableId="1729842485">
    <w:abstractNumId w:val="23"/>
  </w:num>
  <w:num w:numId="47" w16cid:durableId="156118931">
    <w:abstractNumId w:val="9"/>
  </w:num>
  <w:num w:numId="48" w16cid:durableId="862867159">
    <w:abstractNumId w:val="42"/>
  </w:num>
  <w:num w:numId="49" w16cid:durableId="1579051278">
    <w:abstractNumId w:val="37"/>
  </w:num>
  <w:num w:numId="50" w16cid:durableId="18820729">
    <w:abstractNumId w:val="15"/>
  </w:num>
  <w:numIdMacAtCleanup w:val="10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1648B"/>
    <w:rsid w:val="000270FE"/>
    <w:rsid w:val="0003190F"/>
    <w:rsid w:val="00044811"/>
    <w:rsid w:val="00056F19"/>
    <w:rsid w:val="000637A6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D67C9"/>
    <w:rsid w:val="000E07C4"/>
    <w:rsid w:val="000F5A2D"/>
    <w:rsid w:val="000F5F24"/>
    <w:rsid w:val="00104348"/>
    <w:rsid w:val="001050CA"/>
    <w:rsid w:val="0010773D"/>
    <w:rsid w:val="00126AD3"/>
    <w:rsid w:val="001460C2"/>
    <w:rsid w:val="001543DE"/>
    <w:rsid w:val="001567C6"/>
    <w:rsid w:val="00180CBB"/>
    <w:rsid w:val="00186439"/>
    <w:rsid w:val="001922EB"/>
    <w:rsid w:val="001A0471"/>
    <w:rsid w:val="001A2CF6"/>
    <w:rsid w:val="001B50AC"/>
    <w:rsid w:val="001C0D7D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6260D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14513"/>
    <w:rsid w:val="00330B05"/>
    <w:rsid w:val="003319E5"/>
    <w:rsid w:val="003326A3"/>
    <w:rsid w:val="00334025"/>
    <w:rsid w:val="00341E08"/>
    <w:rsid w:val="003506A5"/>
    <w:rsid w:val="003515E9"/>
    <w:rsid w:val="00371F25"/>
    <w:rsid w:val="00372893"/>
    <w:rsid w:val="00376603"/>
    <w:rsid w:val="003838ED"/>
    <w:rsid w:val="003933AB"/>
    <w:rsid w:val="003A697E"/>
    <w:rsid w:val="003B4BCC"/>
    <w:rsid w:val="003C5888"/>
    <w:rsid w:val="003C5CBC"/>
    <w:rsid w:val="003C63D5"/>
    <w:rsid w:val="003C75A3"/>
    <w:rsid w:val="003D552F"/>
    <w:rsid w:val="003D7726"/>
    <w:rsid w:val="003E76FF"/>
    <w:rsid w:val="003F7E3F"/>
    <w:rsid w:val="004044D9"/>
    <w:rsid w:val="00411486"/>
    <w:rsid w:val="00422A6B"/>
    <w:rsid w:val="00427365"/>
    <w:rsid w:val="004305E0"/>
    <w:rsid w:val="00430B72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D5C"/>
    <w:rsid w:val="0051039D"/>
    <w:rsid w:val="00511B67"/>
    <w:rsid w:val="00511D40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55C06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20495"/>
    <w:rsid w:val="008253C4"/>
    <w:rsid w:val="008305FF"/>
    <w:rsid w:val="00836B92"/>
    <w:rsid w:val="00845A0C"/>
    <w:rsid w:val="008534D8"/>
    <w:rsid w:val="00870284"/>
    <w:rsid w:val="00884489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35065"/>
    <w:rsid w:val="00953BBB"/>
    <w:rsid w:val="00953CA6"/>
    <w:rsid w:val="009543C0"/>
    <w:rsid w:val="00971635"/>
    <w:rsid w:val="00972407"/>
    <w:rsid w:val="009753D2"/>
    <w:rsid w:val="00975C32"/>
    <w:rsid w:val="0098371A"/>
    <w:rsid w:val="00986E14"/>
    <w:rsid w:val="009A62D3"/>
    <w:rsid w:val="009B2F2A"/>
    <w:rsid w:val="009C23F2"/>
    <w:rsid w:val="009C2513"/>
    <w:rsid w:val="009C65A3"/>
    <w:rsid w:val="009C6BAE"/>
    <w:rsid w:val="009E2A6F"/>
    <w:rsid w:val="009F75A2"/>
    <w:rsid w:val="00A00683"/>
    <w:rsid w:val="00A07AEF"/>
    <w:rsid w:val="00A1215A"/>
    <w:rsid w:val="00A25981"/>
    <w:rsid w:val="00A46CBE"/>
    <w:rsid w:val="00A47633"/>
    <w:rsid w:val="00A62979"/>
    <w:rsid w:val="00A71FBD"/>
    <w:rsid w:val="00A7475E"/>
    <w:rsid w:val="00A921A6"/>
    <w:rsid w:val="00A94F51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55"/>
    <w:rsid w:val="00AE327D"/>
    <w:rsid w:val="00AE378E"/>
    <w:rsid w:val="00AE7930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C2D31"/>
    <w:rsid w:val="00BD572A"/>
    <w:rsid w:val="00BF1B0B"/>
    <w:rsid w:val="00BF33DB"/>
    <w:rsid w:val="00BF3587"/>
    <w:rsid w:val="00BF4255"/>
    <w:rsid w:val="00BF60B5"/>
    <w:rsid w:val="00C15F63"/>
    <w:rsid w:val="00C172E6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824A0"/>
    <w:rsid w:val="00C9150F"/>
    <w:rsid w:val="00CB3954"/>
    <w:rsid w:val="00CC016F"/>
    <w:rsid w:val="00CD0364"/>
    <w:rsid w:val="00CD0C79"/>
    <w:rsid w:val="00CF300F"/>
    <w:rsid w:val="00D142D1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6BB4"/>
    <w:rsid w:val="00D972D0"/>
    <w:rsid w:val="00DA5ADB"/>
    <w:rsid w:val="00DC2354"/>
    <w:rsid w:val="00DD0426"/>
    <w:rsid w:val="00DD1AE7"/>
    <w:rsid w:val="00DD3D1D"/>
    <w:rsid w:val="00DF3697"/>
    <w:rsid w:val="00DF3B9D"/>
    <w:rsid w:val="00DF3FA9"/>
    <w:rsid w:val="00DF4861"/>
    <w:rsid w:val="00E16563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7D07"/>
    <w:rsid w:val="00F063EE"/>
    <w:rsid w:val="00F172F2"/>
    <w:rsid w:val="00F175B0"/>
    <w:rsid w:val="00F27C24"/>
    <w:rsid w:val="00F375ED"/>
    <w:rsid w:val="00F41D9A"/>
    <w:rsid w:val="00F469E8"/>
    <w:rsid w:val="00F4748F"/>
    <w:rsid w:val="00F501C4"/>
    <w:rsid w:val="00F6229B"/>
    <w:rsid w:val="00F85ED9"/>
    <w:rsid w:val="00F86C41"/>
    <w:rsid w:val="00F91819"/>
    <w:rsid w:val="00F92656"/>
    <w:rsid w:val="00FA1B08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198</TotalTime>
  <Pages>2</Pages>
  <Words>394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12</cp:revision>
  <cp:lastPrinted>2023-09-29T23:52:00Z</cp:lastPrinted>
  <dcterms:created xsi:type="dcterms:W3CDTF">2023-10-03T13:58:00Z</dcterms:created>
  <dcterms:modified xsi:type="dcterms:W3CDTF">2026-10-05T18:48:00Z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