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Bdr>
          <w:bottom w:color="000000" w:space="1" w:sz="4" w:val="single"/>
        </w:pBdr>
        <w:tabs>
          <w:tab w:val="left" w:leader="none" w:pos="1758"/>
        </w:tabs>
        <w:spacing w:line="240" w:lineRule="auto"/>
        <w:ind w:firstLine="0"/>
        <w:jc w:val="both"/>
        <w:rPr>
          <w:rFonts w:ascii="Cambria" w:cs="Cambria" w:eastAsia="Cambria" w:hAnsi="Cambria"/>
          <w:b w:val="1"/>
          <w:sz w:val="32"/>
          <w:szCs w:val="32"/>
          <w:u w:val="single"/>
        </w:rPr>
      </w:pPr>
      <w:r w:rsidDel="00000000" w:rsidR="00000000" w:rsidRPr="00000000">
        <w:rPr>
          <w:rFonts w:ascii="Cambria" w:cs="Cambria" w:eastAsia="Cambria" w:hAnsi="Cambria"/>
          <w:sz w:val="32"/>
          <w:szCs w:val="32"/>
          <w:rtl w:val="0"/>
        </w:rPr>
        <w:t xml:space="preserve">SPC 3</w:t>
      </w:r>
      <w:r w:rsidDel="00000000" w:rsidR="00000000" w:rsidRPr="00000000">
        <w:rPr>
          <w:rFonts w:ascii="Cambria" w:cs="Cambria" w:eastAsia="Cambria" w:hAnsi="Cambria"/>
          <w:sz w:val="32"/>
          <w:szCs w:val="32"/>
          <w:vertAlign w:val="superscript"/>
          <w:rtl w:val="0"/>
        </w:rPr>
        <w:t xml:space="preserve">ème</w:t>
      </w:r>
      <w:r w:rsidDel="00000000" w:rsidR="00000000" w:rsidRPr="00000000">
        <w:rPr>
          <w:rFonts w:ascii="Cambria" w:cs="Cambria" w:eastAsia="Cambria" w:hAnsi="Cambria"/>
          <w:sz w:val="32"/>
          <w:szCs w:val="32"/>
          <w:rtl w:val="0"/>
        </w:rPr>
        <w:t xml:space="preserve">  </w:t>
        <w:tab/>
        <w:tab/>
        <w:tab/>
        <w:tab/>
        <w:tab/>
        <w:t xml:space="preserve">T1-4  Atomes et ions</w:t>
        <w:tab/>
        <w:tab/>
        <w:tab/>
        <w:tab/>
        <w:t xml:space="preserve"> Exercices</w:t>
      </w:r>
      <w:r w:rsidDel="00000000" w:rsidR="00000000" w:rsidRPr="00000000">
        <w:rPr>
          <w:rtl w:val="0"/>
        </w:rPr>
      </w:r>
    </w:p>
    <w:p w:rsidR="00000000" w:rsidDel="00000000" w:rsidP="00000000" w:rsidRDefault="00000000" w:rsidRPr="00000000" w14:paraId="00000003">
      <w:pPr>
        <w:pStyle w:val="Heading2"/>
        <w:spacing w:line="240" w:lineRule="auto"/>
        <w:rPr/>
      </w:pPr>
      <w:r w:rsidDel="00000000" w:rsidR="00000000" w:rsidRPr="00000000">
        <w:rPr>
          <w:rtl w:val="0"/>
        </w:rPr>
        <w:t xml:space="preserve">Ex. n°1 :  Atome de lithium</w:t>
      </w:r>
    </w:p>
    <w:p w:rsidR="00000000" w:rsidDel="00000000" w:rsidP="00000000" w:rsidRDefault="00000000" w:rsidRPr="00000000" w14:paraId="00000004">
      <w:pPr>
        <w:spacing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Le lithium est un métal utilisé pour fabriquer des piles et des batteries. La représentation symbolique de l’atome de lithium est </w:t>
      </w:r>
      <w:r w:rsidDel="00000000" w:rsidR="00000000" w:rsidRPr="00000000">
        <w:rPr/>
        <w:drawing>
          <wp:inline distB="114300" distT="114300" distL="114300" distR="114300">
            <wp:extent cx="233564" cy="228600"/>
            <wp:effectExtent b="0" l="0" r="0" t="0"/>
            <wp:docPr id="1" name="image2.png"/>
            <a:graphic>
              <a:graphicData uri="http://schemas.openxmlformats.org/drawingml/2006/picture">
                <pic:pic>
                  <pic:nvPicPr>
                    <pic:cNvPr id="0" name="image2.png"/>
                    <pic:cNvPicPr preferRelativeResize="0"/>
                  </pic:nvPicPr>
                  <pic:blipFill>
                    <a:blip r:embed="rId9"/>
                    <a:srcRect b="0" l="20899" r="0" t="0"/>
                    <a:stretch>
                      <a:fillRect/>
                    </a:stretch>
                  </pic:blipFill>
                  <pic:spPr>
                    <a:xfrm>
                      <a:off x="0" y="0"/>
                      <a:ext cx="233564"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numPr>
          <w:ilvl w:val="0"/>
          <w:numId w:val="8"/>
        </w:numPr>
        <w:spacing w:after="0" w:line="240" w:lineRule="auto"/>
        <w:ind w:left="720" w:hanging="360"/>
        <w:jc w:val="both"/>
        <w:rPr/>
      </w:pPr>
      <w:r w:rsidDel="00000000" w:rsidR="00000000" w:rsidRPr="00000000">
        <w:rPr>
          <w:rFonts w:ascii="Calibri" w:cs="Calibri" w:eastAsia="Calibri" w:hAnsi="Calibri"/>
          <w:rtl w:val="0"/>
        </w:rPr>
        <w:t xml:space="preserve">Combien de protons possède cet atome ? Où sont-il localisés ?</w:t>
      </w:r>
      <w:r w:rsidDel="00000000" w:rsidR="00000000" w:rsidRPr="00000000">
        <w:rPr>
          <w:rtl w:val="0"/>
        </w:rPr>
      </w:r>
    </w:p>
    <w:p w:rsidR="00000000" w:rsidDel="00000000" w:rsidP="00000000" w:rsidRDefault="00000000" w:rsidRPr="00000000" w14:paraId="00000006">
      <w:pPr>
        <w:numPr>
          <w:ilvl w:val="0"/>
          <w:numId w:val="8"/>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Combien de neutrons possède cet atome ? Où sont-il localisés ? </w:t>
      </w:r>
      <w:r w:rsidDel="00000000" w:rsidR="00000000" w:rsidRPr="00000000">
        <w:rPr>
          <w:rtl w:val="0"/>
        </w:rPr>
      </w:r>
    </w:p>
    <w:p w:rsidR="00000000" w:rsidDel="00000000" w:rsidP="00000000" w:rsidRDefault="00000000" w:rsidRPr="00000000" w14:paraId="00000007">
      <w:pPr>
        <w:numPr>
          <w:ilvl w:val="0"/>
          <w:numId w:val="8"/>
        </w:numPr>
        <w:spacing w:after="0" w:lin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Combien d’électrons possède cet atome ? Où sont-il localisés ?</w:t>
      </w:r>
    </w:p>
    <w:p w:rsidR="00000000" w:rsidDel="00000000" w:rsidP="00000000" w:rsidRDefault="00000000" w:rsidRPr="00000000" w14:paraId="00000008">
      <w:pPr>
        <w:tabs>
          <w:tab w:val="left" w:leader="none" w:pos="567"/>
        </w:tabs>
        <w:spacing w:after="0" w:line="240" w:lineRule="auto"/>
        <w:ind w:left="568"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9">
      <w:pPr>
        <w:pStyle w:val="Heading2"/>
        <w:spacing w:before="0" w:line="240" w:lineRule="auto"/>
        <w:rPr/>
      </w:pPr>
      <w:r w:rsidDel="00000000" w:rsidR="00000000" w:rsidRPr="00000000">
        <w:rPr>
          <w:rtl w:val="0"/>
        </w:rPr>
        <w:t xml:space="preserve">Ex. n°2 :  Atome de mercure</w:t>
      </w:r>
    </w:p>
    <w:p w:rsidR="00000000" w:rsidDel="00000000" w:rsidP="00000000" w:rsidRDefault="00000000" w:rsidRPr="00000000" w14:paraId="0000000A">
      <w:pPr>
        <w:spacing w:line="240" w:lineRule="auto"/>
        <w:ind w:firstLine="0"/>
        <w:jc w:val="both"/>
        <w:rPr>
          <w:rFonts w:ascii="Calibri" w:cs="Calibri" w:eastAsia="Calibri" w:hAnsi="Calibri"/>
        </w:rPr>
      </w:pPr>
      <w:r w:rsidDel="00000000" w:rsidR="00000000" w:rsidRPr="00000000">
        <w:rPr>
          <w:rFonts w:ascii="Calibri" w:cs="Calibri" w:eastAsia="Calibri" w:hAnsi="Calibri"/>
          <w:rtl w:val="0"/>
        </w:rPr>
        <w:t xml:space="preserve">Le mercure est un métal qui a la particularité d’être liquide à température ambiante. Il est fabriqué au cœur des étoiles par un procédé appelé nucléosynthèse. Le symbole de l’atome de mercure est </w:t>
      </w:r>
      <m:oMath>
        <m:r>
          <w:rPr>
            <w:rFonts w:ascii="Cambria Math" w:cs="Cambria Math" w:eastAsia="Cambria Math" w:hAnsi="Cambria Math"/>
          </w:rPr>
          <m:t xml:space="preserve">Hg</m:t>
        </m:r>
      </m:oMath>
      <w:r w:rsidDel="00000000" w:rsidR="00000000" w:rsidRPr="00000000">
        <w:rPr>
          <w:rFonts w:ascii="Calibri" w:cs="Calibri" w:eastAsia="Calibri" w:hAnsi="Calibri"/>
          <w:rtl w:val="0"/>
        </w:rPr>
        <w:t xml:space="preserve">. Un atome de mercure Hg est caractérisé par Z = 80 et A = 200.</w:t>
      </w:r>
    </w:p>
    <w:p w:rsidR="00000000" w:rsidDel="00000000" w:rsidP="00000000" w:rsidRDefault="00000000" w:rsidRPr="00000000" w14:paraId="0000000B">
      <w:pPr>
        <w:numPr>
          <w:ilvl w:val="0"/>
          <w:numId w:val="1"/>
        </w:numPr>
        <w:spacing w:after="0" w:line="240" w:lineRule="auto"/>
        <w:ind w:left="567" w:hanging="283"/>
        <w:jc w:val="both"/>
        <w:rPr>
          <w:rFonts w:ascii="Calibri" w:cs="Calibri" w:eastAsia="Calibri" w:hAnsi="Calibri"/>
        </w:rPr>
      </w:pPr>
      <w:r w:rsidDel="00000000" w:rsidR="00000000" w:rsidRPr="00000000">
        <w:rPr>
          <w:rFonts w:ascii="Calibri" w:cs="Calibri" w:eastAsia="Calibri" w:hAnsi="Calibri"/>
          <w:rtl w:val="0"/>
        </w:rPr>
        <w:t xml:space="preserve">Rappeler les définitions de Z et A et en déduire la représentation symbolique de l’atome de mercure. </w:t>
      </w:r>
    </w:p>
    <w:p w:rsidR="00000000" w:rsidDel="00000000" w:rsidP="00000000" w:rsidRDefault="00000000" w:rsidRPr="00000000" w14:paraId="0000000C">
      <w:pPr>
        <w:numPr>
          <w:ilvl w:val="0"/>
          <w:numId w:val="1"/>
        </w:numPr>
        <w:tabs>
          <w:tab w:val="left" w:leader="none" w:pos="567"/>
        </w:tabs>
        <w:spacing w:after="0" w:line="240" w:lineRule="auto"/>
        <w:ind w:left="567" w:hanging="283"/>
        <w:jc w:val="both"/>
        <w:rPr>
          <w:rFonts w:ascii="Calibri" w:cs="Calibri" w:eastAsia="Calibri" w:hAnsi="Calibri"/>
        </w:rPr>
      </w:pPr>
      <w:r w:rsidDel="00000000" w:rsidR="00000000" w:rsidRPr="00000000">
        <w:rPr>
          <w:rFonts w:ascii="Calibri" w:cs="Calibri" w:eastAsia="Calibri" w:hAnsi="Calibri"/>
          <w:rtl w:val="0"/>
        </w:rPr>
        <w:t xml:space="preserve">Donner la composition de cet atome. (</w:t>
      </w:r>
      <w:r w:rsidDel="00000000" w:rsidR="00000000" w:rsidRPr="00000000">
        <w:rPr>
          <w:rFonts w:ascii="Calibri" w:cs="Calibri" w:eastAsia="Calibri" w:hAnsi="Calibri"/>
          <w:i w:val="1"/>
          <w:rtl w:val="0"/>
        </w:rPr>
        <w:t xml:space="preserve">Précisez le nom des particules et leur nombre</w:t>
      </w: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tabs>
          <w:tab w:val="left" w:leader="none" w:pos="567"/>
        </w:tabs>
        <w:spacing w:after="0" w:line="240" w:lineRule="auto"/>
        <w:ind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pStyle w:val="Heading2"/>
        <w:spacing w:before="0" w:line="240" w:lineRule="auto"/>
        <w:rPr/>
      </w:pPr>
      <w:r w:rsidDel="00000000" w:rsidR="00000000" w:rsidRPr="00000000">
        <w:rPr>
          <w:rtl w:val="0"/>
        </w:rPr>
        <w:t xml:space="preserve">Ex. n°3 :  Atome de fer et ion fer III </w:t>
      </w:r>
    </w:p>
    <w:p w:rsidR="00000000" w:rsidDel="00000000" w:rsidP="00000000" w:rsidRDefault="00000000" w:rsidRPr="00000000" w14:paraId="0000000F">
      <w:pPr>
        <w:spacing w:line="240" w:lineRule="auto"/>
        <w:ind w:firstLine="0"/>
        <w:rPr/>
      </w:pPr>
      <w:r w:rsidDel="00000000" w:rsidR="00000000" w:rsidRPr="00000000">
        <w:rPr>
          <w:rtl w:val="0"/>
        </w:rPr>
        <w:t xml:space="preserve">Le noyau de l'ion fer </w:t>
      </w:r>
      <m:oMath>
        <m:sSup>
          <m:sSupPr>
            <m:ctrlPr>
              <w:rPr>
                <w:rFonts w:ascii="Cambria Math" w:cs="Cambria Math" w:eastAsia="Cambria Math" w:hAnsi="Cambria Math"/>
              </w:rPr>
            </m:ctrlPr>
          </m:sSupPr>
          <m:e>
            <m:r>
              <w:rPr>
                <w:rFonts w:ascii="Cambria Math" w:cs="Cambria Math" w:eastAsia="Cambria Math" w:hAnsi="Cambria Math"/>
              </w:rPr>
              <m:t xml:space="preserve">Fe</m:t>
            </m:r>
          </m:e>
          <m:sup>
            <m:r>
              <w:rPr>
                <w:rFonts w:ascii="Cambria Math" w:cs="Cambria Math" w:eastAsia="Cambria Math" w:hAnsi="Cambria Math"/>
              </w:rPr>
              <m:t xml:space="preserve">3+</m:t>
            </m:r>
          </m:sup>
        </m:sSup>
      </m:oMath>
      <w:r w:rsidDel="00000000" w:rsidR="00000000" w:rsidRPr="00000000">
        <w:rPr>
          <w:rtl w:val="0"/>
        </w:rPr>
        <w:t xml:space="preserve"> possède 26 protons.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L'ion fer </w:t>
      </w:r>
      <m:oMath>
        <m:sSup>
          <m:sSupPr>
            <m:ctrlPr>
              <w:rPr>
                <w:rFonts w:ascii="Cambria Math" w:cs="Cambria Math" w:eastAsia="Cambria Math" w:hAnsi="Cambria Math"/>
                <w:b w:val="0"/>
                <w:i w:val="0"/>
                <w:smallCaps w:val="0"/>
                <w:strike w:val="0"/>
                <w:color w:val="000000"/>
                <w:u w:val="none"/>
                <w:shd w:fill="auto" w:val="clear"/>
                <w:vertAlign w:val="baseline"/>
              </w:rPr>
            </m:ctrlPr>
          </m:sSupPr>
          <m:e>
            <m:r>
              <w:rPr>
                <w:rFonts w:ascii="Cambria Math" w:cs="Cambria Math" w:eastAsia="Cambria Math" w:hAnsi="Cambria Math"/>
                <w:b w:val="0"/>
                <w:i w:val="0"/>
                <w:smallCaps w:val="0"/>
                <w:strike w:val="0"/>
                <w:color w:val="000000"/>
                <w:u w:val="none"/>
                <w:shd w:fill="auto" w:val="clear"/>
                <w:vertAlign w:val="baseline"/>
              </w:rPr>
              <m:t xml:space="preserve">Fe</m:t>
            </m:r>
          </m:e>
          <m:sup>
            <m:r>
              <w:rPr>
                <w:rFonts w:ascii="Cambria Math" w:cs="Cambria Math" w:eastAsia="Cambria Math" w:hAnsi="Cambria Math"/>
                <w:b w:val="0"/>
                <w:i w:val="0"/>
                <w:smallCaps w:val="0"/>
                <w:strike w:val="0"/>
                <w:color w:val="000000"/>
                <w:u w:val="none"/>
                <w:shd w:fill="auto" w:val="clear"/>
                <w:vertAlign w:val="baseline"/>
              </w:rPr>
              <m:t xml:space="preserve">3+</m:t>
            </m:r>
          </m:sup>
        </m:sSup>
      </m:oMath>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est-il un anion ou un cation ?  </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 est le nombre de protons portés par le noyau de l'atome de fer ? Pourquoi ?</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 est le nombre d'électrons de </w:t>
      </w:r>
      <w:r w:rsidDel="00000000" w:rsidR="00000000" w:rsidRPr="00000000">
        <w:rPr>
          <w:rFonts w:ascii="Calibri" w:cs="Calibri" w:eastAsia="Calibri" w:hAnsi="Calibri"/>
          <w:b w:val="0"/>
          <w:i w:val="0"/>
          <w:smallCaps w:val="0"/>
          <w:strike w:val="0"/>
          <w:color w:val="000000"/>
          <w:u w:val="single"/>
          <w:shd w:fill="auto" w:val="clear"/>
          <w:vertAlign w:val="baseline"/>
          <w:rtl w:val="0"/>
        </w:rPr>
        <w:t xml:space="preserve">l'atome de fer</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 </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 est le nombre d'électrons de </w:t>
      </w:r>
      <w:r w:rsidDel="00000000" w:rsidR="00000000" w:rsidRPr="00000000">
        <w:rPr>
          <w:rFonts w:ascii="Calibri" w:cs="Calibri" w:eastAsia="Calibri" w:hAnsi="Calibri"/>
          <w:b w:val="0"/>
          <w:i w:val="0"/>
          <w:smallCaps w:val="0"/>
          <w:strike w:val="0"/>
          <w:color w:val="000000"/>
          <w:u w:val="single"/>
          <w:shd w:fill="auto" w:val="clear"/>
          <w:vertAlign w:val="baseline"/>
          <w:rtl w:val="0"/>
        </w:rPr>
        <w:t xml:space="preserve">l'ion fer</w:t>
      </w: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 ? Justifier la réponse.</w:t>
      </w:r>
    </w:p>
    <w:p w:rsidR="00000000" w:rsidDel="00000000" w:rsidP="00000000" w:rsidRDefault="00000000" w:rsidRPr="00000000" w14:paraId="00000014">
      <w:pPr>
        <w:pStyle w:val="Heading2"/>
        <w:spacing w:after="0" w:before="0" w:line="240" w:lineRule="auto"/>
        <w:rPr/>
      </w:pPr>
      <w:r w:rsidDel="00000000" w:rsidR="00000000" w:rsidRPr="00000000">
        <w:rPr>
          <w:rtl w:val="0"/>
        </w:rPr>
      </w:r>
    </w:p>
    <w:p w:rsidR="00000000" w:rsidDel="00000000" w:rsidP="00000000" w:rsidRDefault="00000000" w:rsidRPr="00000000" w14:paraId="00000015">
      <w:pPr>
        <w:pStyle w:val="Heading2"/>
        <w:spacing w:before="0" w:line="240" w:lineRule="auto"/>
        <w:rPr/>
      </w:pPr>
      <w:r w:rsidDel="00000000" w:rsidR="00000000" w:rsidRPr="00000000">
        <w:rPr>
          <w:rtl w:val="0"/>
        </w:rPr>
        <w:t xml:space="preserve">Ex. n°4 :  Atome et ion d'iode</w:t>
      </w:r>
    </w:p>
    <w:p w:rsidR="00000000" w:rsidDel="00000000" w:rsidP="00000000" w:rsidRDefault="00000000" w:rsidRPr="00000000" w14:paraId="00000016">
      <w:pPr>
        <w:spacing w:line="240" w:lineRule="auto"/>
        <w:ind w:firstLine="0"/>
        <w:jc w:val="both"/>
        <w:rPr/>
      </w:pPr>
      <w:r w:rsidDel="00000000" w:rsidR="00000000" w:rsidRPr="00000000">
        <w:rPr>
          <w:rtl w:val="0"/>
        </w:rPr>
        <w:t xml:space="preserve">L'atome d'iode de formule </w:t>
      </w:r>
      <m:oMath>
        <m:r>
          <w:rPr>
            <w:rFonts w:ascii="Cambria Math" w:cs="Cambria Math" w:eastAsia="Cambria Math" w:hAnsi="Cambria Math"/>
            <w:color w:val="000000"/>
          </w:rPr>
          <m:t xml:space="preserve">I </m:t>
        </m:r>
      </m:oMath>
      <w:r w:rsidDel="00000000" w:rsidR="00000000" w:rsidRPr="00000000">
        <w:rPr>
          <w:rtl w:val="0"/>
        </w:rPr>
        <w:t xml:space="preserve">possède 53 électrons et a tendance à gagner 1 électron pour devenir un ion appelé ion iodure.</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 est le nombre de protons portés par le noyau de l'atome d'iode ?</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 est le nombre d'électrons de l'ion iodure ?</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Quelle sera la formule de l'ion iodure ?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567" w:right="0" w:hanging="283"/>
        <w:jc w:val="left"/>
        <w:rPr>
          <w:i w:val="0"/>
          <w:smallCaps w:val="0"/>
          <w:strike w:val="0"/>
          <w:color w:val="000000"/>
          <w:shd w:fill="auto" w:val="clear"/>
          <w:vertAlign w:val="baseline"/>
        </w:rPr>
      </w:pPr>
      <w:r w:rsidDel="00000000" w:rsidR="00000000" w:rsidRPr="00000000">
        <w:rPr>
          <w:rFonts w:ascii="Calibri" w:cs="Calibri" w:eastAsia="Calibri" w:hAnsi="Calibri"/>
          <w:b w:val="0"/>
          <w:i w:val="0"/>
          <w:smallCaps w:val="0"/>
          <w:strike w:val="0"/>
          <w:color w:val="000000"/>
          <w:u w:val="none"/>
          <w:shd w:fill="auto" w:val="clear"/>
          <w:vertAlign w:val="baseline"/>
          <w:rtl w:val="0"/>
        </w:rPr>
        <w:t xml:space="preserve">Quel est le nombre de charges positives portées par le noyau de l'ion iodure ?</w:t>
      </w:r>
    </w:p>
    <w:p w:rsidR="00000000" w:rsidDel="00000000" w:rsidP="00000000" w:rsidRDefault="00000000" w:rsidRPr="00000000" w14:paraId="0000001B">
      <w:pPr>
        <w:pStyle w:val="Heading2"/>
        <w:spacing w:after="0" w:before="0" w:line="240" w:lineRule="auto"/>
        <w:rPr>
          <w:sz w:val="24"/>
          <w:szCs w:val="24"/>
        </w:rPr>
      </w:pPr>
      <w:r w:rsidDel="00000000" w:rsidR="00000000" w:rsidRPr="00000000">
        <w:rPr>
          <w:rtl w:val="0"/>
        </w:rPr>
      </w:r>
    </w:p>
    <w:p w:rsidR="00000000" w:rsidDel="00000000" w:rsidP="00000000" w:rsidRDefault="00000000" w:rsidRPr="00000000" w14:paraId="0000001C">
      <w:pPr>
        <w:pStyle w:val="Heading2"/>
        <w:spacing w:before="0" w:line="240" w:lineRule="auto"/>
        <w:rPr/>
      </w:pPr>
      <w:r w:rsidDel="00000000" w:rsidR="00000000" w:rsidRPr="00000000">
        <w:rPr>
          <w:rtl w:val="0"/>
        </w:rPr>
        <w:t xml:space="preserve">Ex. n°5 :  Composition des atomes et des ions</w:t>
      </w:r>
    </w:p>
    <w:p w:rsidR="00000000" w:rsidDel="00000000" w:rsidP="00000000" w:rsidRDefault="00000000" w:rsidRPr="00000000" w14:paraId="0000001D">
      <w:pPr>
        <w:spacing w:line="240" w:lineRule="auto"/>
        <w:ind w:firstLine="0"/>
        <w:jc w:val="both"/>
        <w:rPr>
          <w:rFonts w:ascii="Calibri" w:cs="Calibri" w:eastAsia="Calibri" w:hAnsi="Calibri"/>
        </w:rPr>
      </w:pPr>
      <w:r w:rsidDel="00000000" w:rsidR="00000000" w:rsidRPr="00000000">
        <w:rPr>
          <w:rtl w:val="0"/>
        </w:rPr>
        <w:t xml:space="preserve">A l’aide de la classification périodique donnée dans le cours, c</w:t>
      </w:r>
      <w:r w:rsidDel="00000000" w:rsidR="00000000" w:rsidRPr="00000000">
        <w:rPr>
          <w:rFonts w:ascii="Calibri" w:cs="Calibri" w:eastAsia="Calibri" w:hAnsi="Calibri"/>
          <w:rtl w:val="0"/>
        </w:rPr>
        <w:t xml:space="preserve">ompléter le tableau suivant</w:t>
      </w:r>
      <w:r w:rsidDel="00000000" w:rsidR="00000000" w:rsidRPr="00000000">
        <w:rPr>
          <w:rtl w:val="0"/>
        </w:rPr>
        <w:t xml:space="preserve">. P</w:t>
      </w:r>
      <w:r w:rsidDel="00000000" w:rsidR="00000000" w:rsidRPr="00000000">
        <w:rPr>
          <w:rtl w:val="0"/>
        </w:rPr>
        <w:t xml:space="preserve">réciser dans la colonne « Nom » s’il s’agit d’un ion ou d’un atome. </w:t>
      </w:r>
      <w:r w:rsidDel="00000000" w:rsidR="00000000" w:rsidRPr="00000000">
        <w:rPr>
          <w:rtl w:val="0"/>
        </w:rPr>
      </w:r>
    </w:p>
    <w:tbl>
      <w:tblPr>
        <w:tblStyle w:val="Table1"/>
        <w:tblW w:w="10828.999999999998" w:type="dxa"/>
        <w:jc w:val="left"/>
        <w:tblInd w:w="71.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466"/>
        <w:gridCol w:w="1389"/>
        <w:gridCol w:w="1588"/>
        <w:gridCol w:w="1587"/>
        <w:gridCol w:w="1588"/>
        <w:gridCol w:w="2211"/>
        <w:tblGridChange w:id="0">
          <w:tblGrid>
            <w:gridCol w:w="2466"/>
            <w:gridCol w:w="1389"/>
            <w:gridCol w:w="1588"/>
            <w:gridCol w:w="1587"/>
            <w:gridCol w:w="1588"/>
            <w:gridCol w:w="2211"/>
          </w:tblGrid>
        </w:tblGridChange>
      </w:tblGrid>
      <w:tr>
        <w:trPr>
          <w:cantSplit w:val="0"/>
          <w:trHeight w:val="567" w:hRule="atLeast"/>
          <w:tblHeader w:val="0"/>
        </w:trPr>
        <w:tc>
          <w:tcPr>
            <w:vAlign w:val="center"/>
          </w:tcPr>
          <w:p w:rsidR="00000000" w:rsidDel="00000000" w:rsidP="00000000" w:rsidRDefault="00000000" w:rsidRPr="00000000" w14:paraId="0000001E">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Nom</w:t>
            </w:r>
          </w:p>
        </w:tc>
        <w:tc>
          <w:tcPr>
            <w:vAlign w:val="center"/>
          </w:tcPr>
          <w:p w:rsidR="00000000" w:rsidDel="00000000" w:rsidP="00000000" w:rsidRDefault="00000000" w:rsidRPr="00000000" w14:paraId="0000001F">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Symbole complet</w:t>
            </w:r>
          </w:p>
        </w:tc>
        <w:tc>
          <w:tcPr>
            <w:vAlign w:val="center"/>
          </w:tcPr>
          <w:p w:rsidR="00000000" w:rsidDel="00000000" w:rsidP="00000000" w:rsidRDefault="00000000" w:rsidRPr="00000000" w14:paraId="00000020">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Charge globale portée</w:t>
            </w:r>
          </w:p>
        </w:tc>
        <w:tc>
          <w:tcPr>
            <w:vAlign w:val="center"/>
          </w:tcPr>
          <w:p w:rsidR="00000000" w:rsidDel="00000000" w:rsidP="00000000" w:rsidRDefault="00000000" w:rsidRPr="00000000" w14:paraId="00000021">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Nombre de protons</w:t>
            </w:r>
          </w:p>
        </w:tc>
        <w:tc>
          <w:tcPr>
            <w:vAlign w:val="center"/>
          </w:tcPr>
          <w:p w:rsidR="00000000" w:rsidDel="00000000" w:rsidP="00000000" w:rsidRDefault="00000000" w:rsidRPr="00000000" w14:paraId="00000022">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Nombre de neutrons</w:t>
            </w:r>
          </w:p>
        </w:tc>
        <w:tc>
          <w:tcPr>
            <w:vAlign w:val="center"/>
          </w:tcPr>
          <w:p w:rsidR="00000000" w:rsidDel="00000000" w:rsidP="00000000" w:rsidRDefault="00000000" w:rsidRPr="00000000" w14:paraId="00000023">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Nombre d’électrons</w:t>
            </w:r>
          </w:p>
        </w:tc>
      </w:tr>
      <w:tr>
        <w:trPr>
          <w:cantSplit w:val="0"/>
          <w:trHeight w:val="567" w:hRule="atLeast"/>
          <w:tblHeader w:val="0"/>
        </w:trPr>
        <w:tc>
          <w:tcPr>
            <w:vAlign w:val="center"/>
          </w:tcPr>
          <w:p w:rsidR="00000000" w:rsidDel="00000000" w:rsidP="00000000" w:rsidRDefault="00000000" w:rsidRPr="00000000" w14:paraId="00000024">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Atome de carbone</w:t>
            </w:r>
          </w:p>
        </w:tc>
        <w:tc>
          <w:tcPr>
            <w:vAlign w:val="center"/>
          </w:tcPr>
          <w:p w:rsidR="00000000" w:rsidDel="00000000" w:rsidP="00000000" w:rsidRDefault="00000000" w:rsidRPr="00000000" w14:paraId="00000025">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26">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0</w:t>
            </w:r>
          </w:p>
        </w:tc>
        <w:tc>
          <w:tcPr>
            <w:vAlign w:val="center"/>
          </w:tcPr>
          <w:p w:rsidR="00000000" w:rsidDel="00000000" w:rsidP="00000000" w:rsidRDefault="00000000" w:rsidRPr="00000000" w14:paraId="00000027">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28">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9">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8</w:t>
            </w:r>
          </w:p>
          <w:p w:rsidR="00000000" w:rsidDel="00000000" w:rsidP="00000000" w:rsidRDefault="00000000" w:rsidRPr="00000000" w14:paraId="0000002A">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2B">
            <w:pPr>
              <w:spacing w:after="0" w:line="240" w:lineRule="auto"/>
              <w:jc w:val="center"/>
              <w:rPr>
                <w:rFonts w:ascii="Calibri" w:cs="Calibri" w:eastAsia="Calibri" w:hAnsi="Calibri"/>
                <w:sz w:val="16"/>
                <w:szCs w:val="16"/>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2C">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D">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E">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2F">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30">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1">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32">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w:t>
            </w:r>
          </w:p>
        </w:tc>
        <w:tc>
          <w:tcPr>
            <w:vAlign w:val="center"/>
          </w:tcPr>
          <w:p w:rsidR="00000000" w:rsidDel="00000000" w:rsidP="00000000" w:rsidRDefault="00000000" w:rsidRPr="00000000" w14:paraId="00000033">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c>
          <w:tcPr>
            <w:vAlign w:val="center"/>
          </w:tcPr>
          <w:p w:rsidR="00000000" w:rsidDel="00000000" w:rsidP="00000000" w:rsidRDefault="00000000" w:rsidRPr="00000000" w14:paraId="00000034">
            <w:pPr>
              <w:spacing w:after="0" w:line="240" w:lineRule="auto"/>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9</w:t>
            </w:r>
          </w:p>
        </w:tc>
      </w:tr>
      <w:tr>
        <w:trPr>
          <w:cantSplit w:val="0"/>
          <w:trHeight w:val="567" w:hRule="atLeast"/>
          <w:tblHeader w:val="0"/>
        </w:trPr>
        <w:tc>
          <w:tcPr>
            <w:vAlign w:val="center"/>
          </w:tcPr>
          <w:p w:rsidR="00000000" w:rsidDel="00000000" w:rsidP="00000000" w:rsidRDefault="00000000" w:rsidRPr="00000000" w14:paraId="00000035">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6">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Ion ...................</w:t>
            </w:r>
          </w:p>
          <w:p w:rsidR="00000000" w:rsidDel="00000000" w:rsidP="00000000" w:rsidRDefault="00000000" w:rsidRPr="00000000" w14:paraId="00000037">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38">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30.66666666666667"/>
                <w:szCs w:val="30.66666666666667"/>
                <w:vertAlign w:val="subscript"/>
              </w:rPr>
              <w:pict>
                <v:shape id="_x0000_i1025" style="width:39pt;height:31pt" o:ole="" type="#_x0000_t75">
                  <v:imagedata r:id="rId1" o:title=""/>
                </v:shape>
                <o:OLEObject DrawAspect="Content" r:id="rId2" ObjectID="_1734519337" ProgID="Equation.DSMT4" ShapeID="_x0000_i1025" Type="Embed"/>
              </w:pict>
            </w:r>
            <w:r w:rsidDel="00000000" w:rsidR="00000000" w:rsidRPr="00000000">
              <w:rPr>
                <w:rtl w:val="0"/>
              </w:rPr>
            </w:r>
          </w:p>
        </w:tc>
        <w:tc>
          <w:tcPr>
            <w:vAlign w:val="center"/>
          </w:tcPr>
          <w:p w:rsidR="00000000" w:rsidDel="00000000" w:rsidP="00000000" w:rsidRDefault="00000000" w:rsidRPr="00000000" w14:paraId="00000039">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2 charges -</w:t>
            </w:r>
          </w:p>
        </w:tc>
        <w:tc>
          <w:tcPr>
            <w:vAlign w:val="center"/>
          </w:tcPr>
          <w:p w:rsidR="00000000" w:rsidDel="00000000" w:rsidP="00000000" w:rsidRDefault="00000000" w:rsidRPr="00000000" w14:paraId="0000003A">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3B">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C">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3D">
            <w:pPr>
              <w:spacing w:after="0" w:line="240" w:lineRule="auto"/>
              <w:ind w:firstLine="0"/>
              <w:jc w:val="center"/>
              <w:rPr>
                <w:rFonts w:ascii="Calibri" w:cs="Calibri" w:eastAsia="Calibri" w:hAnsi="Calibri"/>
                <w:sz w:val="16"/>
                <w:szCs w:val="16"/>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3E">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3F">
            <w:pPr>
              <w:spacing w:after="0" w:line="240" w:lineRule="auto"/>
              <w:ind w:firstLine="0"/>
              <w:jc w:val="center"/>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40">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41">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42">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3 charges + </w:t>
            </w:r>
          </w:p>
        </w:tc>
        <w:tc>
          <w:tcPr>
            <w:vAlign w:val="center"/>
          </w:tcPr>
          <w:p w:rsidR="00000000" w:rsidDel="00000000" w:rsidP="00000000" w:rsidRDefault="00000000" w:rsidRPr="00000000" w14:paraId="00000043">
            <w:pPr>
              <w:spacing w:after="0" w:line="240" w:lineRule="auto"/>
              <w:ind w:firstLine="0"/>
              <w:jc w:val="center"/>
              <w:rPr>
                <w:rFonts w:ascii="Calibri" w:cs="Calibri" w:eastAsia="Calibri" w:hAnsi="Calibri"/>
                <w:sz w:val="16"/>
                <w:szCs w:val="16"/>
              </w:rPr>
            </w:pPr>
            <w:r w:rsidDel="00000000" w:rsidR="00000000" w:rsidRPr="00000000">
              <w:rPr>
                <w:rtl w:val="0"/>
              </w:rPr>
            </w:r>
          </w:p>
        </w:tc>
        <w:tc>
          <w:tcPr>
            <w:vAlign w:val="center"/>
          </w:tcPr>
          <w:p w:rsidR="00000000" w:rsidDel="00000000" w:rsidP="00000000" w:rsidRDefault="00000000" w:rsidRPr="00000000" w14:paraId="00000044">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14</w:t>
            </w:r>
          </w:p>
        </w:tc>
        <w:tc>
          <w:tcPr>
            <w:vAlign w:val="center"/>
          </w:tcPr>
          <w:p w:rsidR="00000000" w:rsidDel="00000000" w:rsidP="00000000" w:rsidRDefault="00000000" w:rsidRPr="00000000" w14:paraId="00000045">
            <w:pPr>
              <w:spacing w:after="0" w:line="240" w:lineRule="auto"/>
              <w:ind w:firstLine="0"/>
              <w:jc w:val="center"/>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10</w:t>
            </w:r>
          </w:p>
        </w:tc>
      </w:tr>
    </w:tbl>
    <w:p w:rsidR="00000000" w:rsidDel="00000000" w:rsidP="00000000" w:rsidRDefault="00000000" w:rsidRPr="00000000" w14:paraId="00000046">
      <w:pPr>
        <w:pStyle w:val="Heading2"/>
        <w:spacing w:before="0" w:line="240" w:lineRule="auto"/>
        <w:rPr>
          <w:sz w:val="20"/>
          <w:szCs w:val="20"/>
        </w:rPr>
      </w:pPr>
      <w:r w:rsidDel="00000000" w:rsidR="00000000" w:rsidRPr="00000000">
        <w:rPr>
          <w:rtl w:val="0"/>
        </w:rPr>
      </w:r>
    </w:p>
    <w:tbl>
      <w:tblPr>
        <w:tblStyle w:val="Table2"/>
        <w:tblW w:w="9072.0" w:type="dxa"/>
        <w:jc w:val="center"/>
        <w:tblLayout w:type="fixed"/>
        <w:tblLook w:val="0000"/>
      </w:tblPr>
      <w:tblGrid>
        <w:gridCol w:w="1134"/>
        <w:gridCol w:w="1134"/>
        <w:gridCol w:w="1134"/>
        <w:gridCol w:w="1134"/>
        <w:gridCol w:w="1134"/>
        <w:gridCol w:w="1134"/>
        <w:gridCol w:w="1134"/>
        <w:gridCol w:w="1134"/>
        <w:tblGridChange w:id="0">
          <w:tblGrid>
            <w:gridCol w:w="1134"/>
            <w:gridCol w:w="1134"/>
            <w:gridCol w:w="1134"/>
            <w:gridCol w:w="1134"/>
            <w:gridCol w:w="1134"/>
            <w:gridCol w:w="1134"/>
            <w:gridCol w:w="1134"/>
            <w:gridCol w:w="1134"/>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vAlign w:val="center"/>
          </w:tcPr>
          <w:p w:rsidR="00000000" w:rsidDel="00000000" w:rsidP="00000000" w:rsidRDefault="00000000" w:rsidRPr="00000000" w14:paraId="00000047">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48">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 </w:t>
            </w:r>
            <w:r w:rsidDel="00000000" w:rsidR="00000000" w:rsidRPr="00000000">
              <w:rPr>
                <w:rFonts w:ascii="Calibri" w:cs="Calibri" w:eastAsia="Calibri" w:hAnsi="Calibri"/>
                <w:b w:val="1"/>
                <w:rtl w:val="0"/>
              </w:rPr>
              <w:t xml:space="preserve">H</w:t>
            </w:r>
          </w:p>
          <w:p w:rsidR="00000000" w:rsidDel="00000000" w:rsidP="00000000" w:rsidRDefault="00000000" w:rsidRPr="00000000" w14:paraId="00000049">
            <w:pPr>
              <w:tabs>
                <w:tab w:val="left" w:leader="none" w:pos="284"/>
              </w:tabs>
              <w:spacing w:after="0" w:line="240" w:lineRule="auto"/>
              <w:ind w:hanging="6"/>
              <w:rPr>
                <w:rFonts w:ascii="Calibri" w:cs="Calibri" w:eastAsia="Calibri" w:hAnsi="Calibri"/>
                <w:b w:val="1"/>
              </w:rPr>
            </w:pPr>
            <w:r w:rsidDel="00000000" w:rsidR="00000000" w:rsidRPr="00000000">
              <w:rPr>
                <w:rtl w:val="0"/>
              </w:rPr>
            </w:r>
          </w:p>
        </w:tc>
        <w:tc>
          <w:tcPr>
            <w:tcBorders>
              <w:left w:color="000000" w:space="0" w:sz="0" w:val="nil"/>
            </w:tcBorders>
            <w:vAlign w:val="center"/>
          </w:tcPr>
          <w:p w:rsidR="00000000" w:rsidDel="00000000" w:rsidP="00000000" w:rsidRDefault="00000000" w:rsidRPr="00000000" w14:paraId="0000004A">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vAlign w:val="center"/>
          </w:tcPr>
          <w:p w:rsidR="00000000" w:rsidDel="00000000" w:rsidP="00000000" w:rsidRDefault="00000000" w:rsidRPr="00000000" w14:paraId="0000004B">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vAlign w:val="center"/>
          </w:tcPr>
          <w:p w:rsidR="00000000" w:rsidDel="00000000" w:rsidP="00000000" w:rsidRDefault="00000000" w:rsidRPr="00000000" w14:paraId="0000004C">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vAlign w:val="center"/>
          </w:tcPr>
          <w:p w:rsidR="00000000" w:rsidDel="00000000" w:rsidP="00000000" w:rsidRDefault="00000000" w:rsidRPr="00000000" w14:paraId="0000004D">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vAlign w:val="center"/>
          </w:tcPr>
          <w:p w:rsidR="00000000" w:rsidDel="00000000" w:rsidP="00000000" w:rsidRDefault="00000000" w:rsidRPr="00000000" w14:paraId="0000004E">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vAlign w:val="center"/>
          </w:tcPr>
          <w:p w:rsidR="00000000" w:rsidDel="00000000" w:rsidP="00000000" w:rsidRDefault="00000000" w:rsidRPr="00000000" w14:paraId="0000004F">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0">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2 </w:t>
            </w:r>
            <w:r w:rsidDel="00000000" w:rsidR="00000000" w:rsidRPr="00000000">
              <w:rPr>
                <w:rFonts w:ascii="Calibri" w:cs="Calibri" w:eastAsia="Calibri" w:hAnsi="Calibri"/>
                <w:b w:val="1"/>
                <w:rtl w:val="0"/>
              </w:rPr>
              <w:t xml:space="preserve">He</w:t>
            </w:r>
          </w:p>
        </w:tc>
      </w:tr>
      <w:tr>
        <w:trPr>
          <w:cantSplit w:val="0"/>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1">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52">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3</w:t>
            </w:r>
            <w:r w:rsidDel="00000000" w:rsidR="00000000" w:rsidRPr="00000000">
              <w:rPr>
                <w:rFonts w:ascii="Calibri" w:cs="Calibri" w:eastAsia="Calibri" w:hAnsi="Calibri"/>
                <w:b w:val="1"/>
                <w:rtl w:val="0"/>
              </w:rPr>
              <w:t xml:space="preserve"> Li</w:t>
            </w:r>
          </w:p>
          <w:p w:rsidR="00000000" w:rsidDel="00000000" w:rsidP="00000000" w:rsidRDefault="00000000" w:rsidRPr="00000000" w14:paraId="00000053">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054">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4</w:t>
            </w:r>
            <w:r w:rsidDel="00000000" w:rsidR="00000000" w:rsidRPr="00000000">
              <w:rPr>
                <w:rFonts w:ascii="Calibri" w:cs="Calibri" w:eastAsia="Calibri" w:hAnsi="Calibri"/>
                <w:b w:val="1"/>
                <w:rtl w:val="0"/>
              </w:rPr>
              <w:t xml:space="preserve"> Be</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5">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5</w:t>
            </w:r>
            <w:r w:rsidDel="00000000" w:rsidR="00000000" w:rsidRPr="00000000">
              <w:rPr>
                <w:rFonts w:ascii="Calibri" w:cs="Calibri" w:eastAsia="Calibri" w:hAnsi="Calibri"/>
                <w:b w:val="1"/>
                <w:rtl w:val="0"/>
              </w:rPr>
              <w:t xml:space="preserve"> B</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6">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6</w:t>
            </w:r>
            <w:r w:rsidDel="00000000" w:rsidR="00000000" w:rsidRPr="00000000">
              <w:rPr>
                <w:rFonts w:ascii="Calibri" w:cs="Calibri" w:eastAsia="Calibri" w:hAnsi="Calibri"/>
                <w:b w:val="1"/>
                <w:rtl w:val="0"/>
              </w:rPr>
              <w:t xml:space="preserve"> C</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7">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7</w:t>
            </w:r>
            <w:r w:rsidDel="00000000" w:rsidR="00000000" w:rsidRPr="00000000">
              <w:rPr>
                <w:rFonts w:ascii="Calibri" w:cs="Calibri" w:eastAsia="Calibri" w:hAnsi="Calibri"/>
                <w:b w:val="1"/>
                <w:rtl w:val="0"/>
              </w:rPr>
              <w:t xml:space="preserve"> N</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8">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8</w:t>
            </w:r>
            <w:r w:rsidDel="00000000" w:rsidR="00000000" w:rsidRPr="00000000">
              <w:rPr>
                <w:rFonts w:ascii="Calibri" w:cs="Calibri" w:eastAsia="Calibri" w:hAnsi="Calibri"/>
                <w:b w:val="1"/>
                <w:rtl w:val="0"/>
              </w:rPr>
              <w:t xml:space="preserve"> O</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9">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9</w:t>
            </w:r>
            <w:r w:rsidDel="00000000" w:rsidR="00000000" w:rsidRPr="00000000">
              <w:rPr>
                <w:rFonts w:ascii="Calibri" w:cs="Calibri" w:eastAsia="Calibri" w:hAnsi="Calibri"/>
                <w:b w:val="1"/>
                <w:rtl w:val="0"/>
              </w:rPr>
              <w:t xml:space="preserve"> F</w:t>
            </w:r>
          </w:p>
        </w:tc>
        <w:tc>
          <w:tcPr>
            <w:tcBorders>
              <w:top w:color="000000" w:space="0" w:sz="12" w:val="single"/>
              <w:left w:color="000000" w:space="0" w:sz="0" w:val="nil"/>
              <w:bottom w:color="000000" w:space="0" w:sz="12" w:val="single"/>
              <w:right w:color="000000" w:space="0" w:sz="12" w:val="single"/>
            </w:tcBorders>
            <w:vAlign w:val="center"/>
          </w:tcPr>
          <w:p w:rsidR="00000000" w:rsidDel="00000000" w:rsidP="00000000" w:rsidRDefault="00000000" w:rsidRPr="00000000" w14:paraId="0000005A">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10</w:t>
            </w:r>
            <w:r w:rsidDel="00000000" w:rsidR="00000000" w:rsidRPr="00000000">
              <w:rPr>
                <w:rFonts w:ascii="Calibri" w:cs="Calibri" w:eastAsia="Calibri" w:hAnsi="Calibri"/>
                <w:b w:val="1"/>
                <w:rtl w:val="0"/>
              </w:rPr>
              <w:t xml:space="preserve"> Ne</w:t>
            </w:r>
          </w:p>
        </w:tc>
      </w:tr>
      <w:tr>
        <w:trPr>
          <w:cantSplit w:val="0"/>
          <w:tblHeader w:val="0"/>
        </w:trPr>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B">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11 </w:t>
            </w:r>
            <w:r w:rsidDel="00000000" w:rsidR="00000000" w:rsidRPr="00000000">
              <w:rPr>
                <w:rFonts w:ascii="Calibri" w:cs="Calibri" w:eastAsia="Calibri" w:hAnsi="Calibri"/>
                <w:b w:val="1"/>
                <w:rtl w:val="0"/>
              </w:rPr>
              <w:t xml:space="preserve">Na</w:t>
            </w:r>
          </w:p>
        </w:tc>
        <w:tc>
          <w:tcPr>
            <w:tcBorders>
              <w:top w:color="000000" w:space="0" w:sz="12" w:val="single"/>
              <w:left w:color="000000" w:space="0" w:sz="12" w:val="single"/>
              <w:bottom w:color="000000" w:space="0" w:sz="12" w:val="single"/>
              <w:right w:color="000000" w:space="0" w:sz="6" w:val="single"/>
            </w:tcBorders>
            <w:vAlign w:val="center"/>
          </w:tcPr>
          <w:p w:rsidR="00000000" w:rsidDel="00000000" w:rsidP="00000000" w:rsidRDefault="00000000" w:rsidRPr="00000000" w14:paraId="0000005C">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12</w:t>
            </w:r>
            <w:r w:rsidDel="00000000" w:rsidR="00000000" w:rsidRPr="00000000">
              <w:rPr>
                <w:rFonts w:ascii="Calibri" w:cs="Calibri" w:eastAsia="Calibri" w:hAnsi="Calibri"/>
                <w:b w:val="1"/>
                <w:rtl w:val="0"/>
              </w:rPr>
              <w:t xml:space="preserve"> Mg</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D">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13</w:t>
            </w:r>
            <w:r w:rsidDel="00000000" w:rsidR="00000000" w:rsidRPr="00000000">
              <w:rPr>
                <w:rFonts w:ascii="Calibri" w:cs="Calibri" w:eastAsia="Calibri" w:hAnsi="Calibri"/>
                <w:b w:val="1"/>
                <w:rtl w:val="0"/>
              </w:rPr>
              <w:t xml:space="preserve"> Al</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E">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14</w:t>
            </w:r>
            <w:r w:rsidDel="00000000" w:rsidR="00000000" w:rsidRPr="00000000">
              <w:rPr>
                <w:rFonts w:ascii="Calibri" w:cs="Calibri" w:eastAsia="Calibri" w:hAnsi="Calibri"/>
                <w:b w:val="1"/>
                <w:rtl w:val="0"/>
              </w:rPr>
              <w:t xml:space="preserve"> Si</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5F">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15 </w:t>
            </w:r>
            <w:r w:rsidDel="00000000" w:rsidR="00000000" w:rsidRPr="00000000">
              <w:rPr>
                <w:rFonts w:ascii="Calibri" w:cs="Calibri" w:eastAsia="Calibri" w:hAnsi="Calibri"/>
                <w:b w:val="1"/>
                <w:rtl w:val="0"/>
              </w:rPr>
              <w:t xml:space="preserve">P</w:t>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60">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16</w:t>
            </w:r>
            <w:r w:rsidDel="00000000" w:rsidR="00000000" w:rsidRPr="00000000">
              <w:rPr>
                <w:rFonts w:ascii="Calibri" w:cs="Calibri" w:eastAsia="Calibri" w:hAnsi="Calibri"/>
                <w:b w:val="1"/>
                <w:rtl w:val="0"/>
              </w:rPr>
              <w:t xml:space="preserve"> S</w:t>
            </w:r>
          </w:p>
          <w:p w:rsidR="00000000" w:rsidDel="00000000" w:rsidP="00000000" w:rsidRDefault="00000000" w:rsidRPr="00000000" w14:paraId="00000062">
            <w:pPr>
              <w:tabs>
                <w:tab w:val="left" w:leader="none" w:pos="284"/>
              </w:tabs>
              <w:spacing w:after="0" w:line="240" w:lineRule="auto"/>
              <w:ind w:hanging="6"/>
              <w:jc w:val="center"/>
              <w:rPr>
                <w:rFonts w:ascii="Calibri" w:cs="Calibri" w:eastAsia="Calibri" w:hAnsi="Calibri"/>
                <w:b w:val="1"/>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63">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17</w:t>
            </w:r>
            <w:r w:rsidDel="00000000" w:rsidR="00000000" w:rsidRPr="00000000">
              <w:rPr>
                <w:rFonts w:ascii="Calibri" w:cs="Calibri" w:eastAsia="Calibri" w:hAnsi="Calibri"/>
                <w:b w:val="1"/>
                <w:rtl w:val="0"/>
              </w:rPr>
              <w:t xml:space="preserve"> Cl</w:t>
            </w:r>
          </w:p>
        </w:tc>
        <w:tc>
          <w:tcPr>
            <w:tcBorders>
              <w:top w:color="000000" w:space="0" w:sz="12" w:val="single"/>
              <w:left w:color="000000" w:space="0" w:sz="0" w:val="nil"/>
              <w:bottom w:color="000000" w:space="0" w:sz="12" w:val="single"/>
              <w:right w:color="000000" w:space="0" w:sz="12" w:val="single"/>
            </w:tcBorders>
            <w:vAlign w:val="center"/>
          </w:tcPr>
          <w:p w:rsidR="00000000" w:rsidDel="00000000" w:rsidP="00000000" w:rsidRDefault="00000000" w:rsidRPr="00000000" w14:paraId="00000064">
            <w:pPr>
              <w:tabs>
                <w:tab w:val="left" w:leader="none" w:pos="284"/>
              </w:tabs>
              <w:spacing w:after="0" w:line="240" w:lineRule="auto"/>
              <w:ind w:hanging="6"/>
              <w:jc w:val="center"/>
              <w:rPr>
                <w:rFonts w:ascii="Calibri" w:cs="Calibri" w:eastAsia="Calibri" w:hAnsi="Calibri"/>
                <w:b w:val="1"/>
              </w:rPr>
            </w:pPr>
            <w:r w:rsidDel="00000000" w:rsidR="00000000" w:rsidRPr="00000000">
              <w:rPr>
                <w:rFonts w:ascii="Calibri" w:cs="Calibri" w:eastAsia="Calibri" w:hAnsi="Calibri"/>
                <w:b w:val="1"/>
                <w:vertAlign w:val="subscript"/>
                <w:rtl w:val="0"/>
              </w:rPr>
              <w:t xml:space="preserve">18</w:t>
            </w:r>
            <w:r w:rsidDel="00000000" w:rsidR="00000000" w:rsidRPr="00000000">
              <w:rPr>
                <w:rFonts w:ascii="Calibri" w:cs="Calibri" w:eastAsia="Calibri" w:hAnsi="Calibri"/>
                <w:b w:val="1"/>
                <w:rtl w:val="0"/>
              </w:rPr>
              <w:t xml:space="preserve"> Ar</w:t>
            </w:r>
          </w:p>
        </w:tc>
      </w:tr>
    </w:tbl>
    <w:p w:rsidR="00000000" w:rsidDel="00000000" w:rsidP="00000000" w:rsidRDefault="00000000" w:rsidRPr="00000000" w14:paraId="00000065">
      <w:pPr>
        <w:ind w:firstLine="0"/>
        <w:rPr/>
      </w:pPr>
      <w:r w:rsidDel="00000000" w:rsidR="00000000" w:rsidRPr="00000000">
        <w:rPr>
          <w:rtl w:val="0"/>
        </w:rPr>
      </w:r>
    </w:p>
    <w:p w:rsidR="00000000" w:rsidDel="00000000" w:rsidP="00000000" w:rsidRDefault="00000000" w:rsidRPr="00000000" w14:paraId="00000066">
      <w:pPr>
        <w:ind w:firstLine="0"/>
        <w:rPr/>
      </w:pPr>
      <w:r w:rsidDel="00000000" w:rsidR="00000000" w:rsidRPr="00000000">
        <w:rPr>
          <w:rtl w:val="0"/>
        </w:rPr>
      </w:r>
    </w:p>
    <w:p w:rsidR="00000000" w:rsidDel="00000000" w:rsidP="00000000" w:rsidRDefault="00000000" w:rsidRPr="00000000" w14:paraId="00000067">
      <w:pPr>
        <w:pStyle w:val="Heading2"/>
        <w:spacing w:before="0" w:line="240" w:lineRule="auto"/>
        <w:rPr/>
      </w:pPr>
      <w:r w:rsidDel="00000000" w:rsidR="00000000" w:rsidRPr="00000000">
        <w:rPr>
          <w:rtl w:val="0"/>
        </w:rPr>
        <w:t xml:space="preserve">Ex. n°6 : Identification des ions chlorure (s’aider du cours)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61" w:right="0" w:hanging="77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 réactif utilise-t-on pour caractériser les ions chlorure contenus dans une solution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61" w:right="0" w:hanging="77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 donne ce réactif en présence d’ions chlorure ? Quelle est l’influence de la lumière ?</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1061" w:right="0" w:hanging="77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Quelle est la formule chimique des ions chlorure ?</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57"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2"/>
        <w:spacing w:before="0" w:line="240" w:lineRule="auto"/>
        <w:rPr/>
      </w:pPr>
      <w:r w:rsidDel="00000000" w:rsidR="00000000" w:rsidRPr="00000000">
        <w:rPr>
          <w:rtl w:val="0"/>
        </w:rPr>
        <w:t xml:space="preserve">Ex. n°7 : Identification des ions fer (s’aider du cours)</w:t>
      </w:r>
    </w:p>
    <w:p w:rsidR="00000000" w:rsidDel="00000000" w:rsidP="00000000" w:rsidRDefault="00000000" w:rsidRPr="00000000" w14:paraId="0000006D">
      <w:pPr>
        <w:spacing w:line="240" w:lineRule="auto"/>
        <w:ind w:firstLine="0"/>
        <w:jc w:val="both"/>
        <w:rPr/>
      </w:pPr>
      <w:r w:rsidDel="00000000" w:rsidR="00000000" w:rsidRPr="00000000">
        <w:rPr>
          <w:rtl w:val="0"/>
        </w:rPr>
        <w:t xml:space="preserve">Un jardinier utilise du sulfate de fer comme produit anti-mousse. Pour savoir s’il s’agit de sulfate de fer II ou de fer III, il en dissout un peu dans l’eau et il ajoute quelques gouttes de soude. Un précipité vert apparaît.</w:t>
      </w:r>
    </w:p>
    <w:p w:rsidR="00000000" w:rsidDel="00000000" w:rsidP="00000000" w:rsidRDefault="00000000" w:rsidRPr="00000000" w14:paraId="0000006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 est l’ion mis en évidence ?</w:t>
      </w:r>
    </w:p>
    <w:p w:rsidR="00000000" w:rsidDel="00000000" w:rsidP="00000000" w:rsidRDefault="00000000" w:rsidRPr="00000000" w14:paraId="000000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Quelles sont les formules chimiques des ions fer II ? des ions fer III ?</w:t>
      </w:r>
    </w:p>
    <w:p w:rsidR="00000000" w:rsidDel="00000000" w:rsidP="00000000" w:rsidRDefault="00000000" w:rsidRPr="00000000" w14:paraId="00000070">
      <w:pPr>
        <w:spacing w:after="0" w:line="240" w:lineRule="auto"/>
        <w:rPr>
          <w:sz w:val="28"/>
          <w:szCs w:val="28"/>
        </w:rPr>
      </w:pPr>
      <w:r w:rsidDel="00000000" w:rsidR="00000000" w:rsidRPr="00000000">
        <w:rPr>
          <w:rtl w:val="0"/>
        </w:rPr>
      </w:r>
    </w:p>
    <w:p w:rsidR="00000000" w:rsidDel="00000000" w:rsidP="00000000" w:rsidRDefault="00000000" w:rsidRPr="00000000" w14:paraId="00000071">
      <w:pPr>
        <w:pStyle w:val="Heading2"/>
        <w:spacing w:before="0" w:line="240" w:lineRule="auto"/>
        <w:rPr/>
      </w:pPr>
      <w:r w:rsidDel="00000000" w:rsidR="00000000" w:rsidRPr="00000000">
        <w:rPr>
          <w:rtl w:val="0"/>
        </w:rPr>
        <w:t xml:space="preserve">Ex. n°8 : Les ions cuivre (s’aider du cours)</w:t>
      </w:r>
    </w:p>
    <w:p w:rsidR="00000000" w:rsidDel="00000000" w:rsidP="00000000" w:rsidRDefault="00000000" w:rsidRPr="00000000" w14:paraId="00000072">
      <w:pPr>
        <w:spacing w:line="240" w:lineRule="auto"/>
        <w:ind w:firstLine="0"/>
        <w:rPr/>
      </w:pPr>
      <w:r w:rsidDel="00000000" w:rsidR="00000000" w:rsidRPr="00000000">
        <w:rPr>
          <w:rtl w:val="0"/>
        </w:rPr>
        <w:t xml:space="preserve">On dispose d’une solution A de nitrate de cuivre et d’une solution B de chlorure de cuivre.</w:t>
      </w:r>
    </w:p>
    <w:p w:rsidR="00000000" w:rsidDel="00000000" w:rsidP="00000000" w:rsidRDefault="00000000" w:rsidRPr="00000000" w14:paraId="0000007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567" w:right="0" w:hanging="283"/>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Qu’observe-t-on si on ajoute quelques gouttes de solution de nitrate d’argent à chacune des solutions ?</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60" w:right="0" w:hanging="7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Qu’observe-t-on si on ajoute à chacune des solutions quelques gouttes de soude ?</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60" w:right="0" w:hanging="776"/>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Nomme et donne la formule chimique des ions que l’on caractérise dans la solution A.</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40" w:lineRule="auto"/>
        <w:ind w:left="1061" w:right="0" w:hanging="777"/>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Nomme et donne la formule chimique des ions que l’on caractérise dans la solution B.</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1" w:right="0" w:firstLine="0"/>
        <w:jc w:val="left"/>
        <w:rPr>
          <w:rFonts w:ascii="Calibri" w:cs="Calibri" w:eastAsia="Calibri" w:hAnsi="Calibri"/>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spacing w:before="0" w:line="240" w:lineRule="auto"/>
        <w:rPr/>
      </w:pPr>
      <w:r w:rsidDel="00000000" w:rsidR="00000000" w:rsidRPr="00000000">
        <w:rPr>
          <w:rtl w:val="0"/>
        </w:rPr>
        <w:t xml:space="preserve">Ex. n°9 : Le perchlorure de fer (s’aider du cours)</w:t>
      </w:r>
    </w:p>
    <w:p w:rsidR="00000000" w:rsidDel="00000000" w:rsidP="00000000" w:rsidRDefault="00000000" w:rsidRPr="00000000" w14:paraId="00000079">
      <w:pPr>
        <w:spacing w:line="240" w:lineRule="auto"/>
        <w:ind w:firstLine="0"/>
        <w:rPr/>
      </w:pPr>
      <w:r w:rsidDel="00000000" w:rsidR="00000000" w:rsidRPr="00000000">
        <w:rPr>
          <w:rtl w:val="0"/>
        </w:rPr>
        <w:t xml:space="preserve">Le perchlorure de fer est utilisé pour réaliser des circuits imprimés.</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68" w:right="0"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Quelle expérience peux-tu faire pour montrer qu’une solution de perchlorure de fer contient des ions chlorure ?</w:t>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68" w:right="0"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 ajoutant quelques gouttes de soude dans une solution de perchlorure de fer, on observe un précipité rouille. Quels ions sont ainsi mis en évidence ?</w:t>
      </w:r>
    </w:p>
    <w:p w:rsidR="00000000" w:rsidDel="00000000" w:rsidP="00000000" w:rsidRDefault="00000000" w:rsidRPr="00000000" w14:paraId="000000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40" w:lineRule="auto"/>
        <w:ind w:left="568" w:right="0" w:hanging="284"/>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Donne les formules chimiques des ions positifs et des ions négatifs contenus dans une solution de perchlorure de fer.</w:t>
      </w:r>
    </w:p>
    <w:sectPr>
      <w:pgSz w:h="15840" w:w="12240"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060" w:hanging="340"/>
      </w:pPr>
      <w:rPr>
        <w:b w:val="1"/>
        <w:i w:val="0"/>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1060" w:hanging="340"/>
      </w:pPr>
      <w:rPr>
        <w:b w:val="1"/>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1060" w:hanging="340"/>
      </w:pPr>
      <w:rPr>
        <w:b w:val="1"/>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1060" w:hanging="340"/>
      </w:pPr>
      <w:rPr>
        <w:b w:val="1"/>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60" w:hanging="340"/>
      </w:pPr>
      <w:rPr>
        <w:b w:val="1"/>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1060" w:hanging="340"/>
      </w:pPr>
      <w:rPr>
        <w:b w:val="1"/>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060" w:hanging="340"/>
      </w:pPr>
      <w:rPr>
        <w:b w:val="1"/>
        <w:i w:val="0"/>
        <w:sz w:val="22"/>
        <w:szCs w:val="22"/>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FR"/>
      </w:rPr>
    </w:rPrDefault>
    <w:pPrDefault>
      <w:pPr>
        <w:spacing w:after="120" w:line="276" w:lineRule="auto"/>
        <w:ind w:firstLine="284"/>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rFonts w:ascii="Cambria" w:cs="Cambria" w:eastAsia="Cambria" w:hAnsi="Cambria"/>
      <w:b w:val="1"/>
      <w:color w:val="366091"/>
      <w:sz w:val="32"/>
      <w:szCs w:val="32"/>
    </w:rPr>
  </w:style>
  <w:style w:type="paragraph" w:styleId="Heading2">
    <w:name w:val="heading 2"/>
    <w:basedOn w:val="Normal"/>
    <w:next w:val="Normal"/>
    <w:pPr>
      <w:keepNext w:val="1"/>
      <w:keepLines w:val="1"/>
      <w:spacing w:before="240" w:lineRule="auto"/>
      <w:ind w:firstLine="0"/>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pPr>
    <w:rPr>
      <w:rFonts w:ascii="Cambria" w:cs="Cambria" w:eastAsia="Cambria" w:hAnsi="Cambria"/>
      <w:color w:val="17365d"/>
      <w:sz w:val="52"/>
      <w:szCs w:val="52"/>
    </w:rPr>
  </w:style>
  <w:style w:type="paragraph" w:styleId="Normal" w:default="1">
    <w:name w:val="Normal"/>
    <w:qFormat w:val="1"/>
    <w:rsid w:val="006B1164"/>
    <w:pPr>
      <w:spacing w:after="120"/>
      <w:ind w:firstLine="284"/>
    </w:pPr>
  </w:style>
  <w:style w:type="paragraph" w:styleId="Titre1">
    <w:name w:val="heading 1"/>
    <w:basedOn w:val="Normal"/>
    <w:next w:val="Normal"/>
    <w:link w:val="Titre1Car"/>
    <w:uiPriority w:val="9"/>
    <w:qFormat w:val="1"/>
    <w:rsid w:val="006B1164"/>
    <w:pPr>
      <w:keepNext w:val="1"/>
      <w:keepLines w:val="1"/>
      <w:outlineLvl w:val="0"/>
    </w:pPr>
    <w:rPr>
      <w:rFonts w:asciiTheme="majorHAnsi" w:cstheme="majorBidi" w:eastAsiaTheme="majorEastAsia" w:hAnsiTheme="majorHAnsi"/>
      <w:b w:val="1"/>
      <w:color w:val="365f91" w:themeColor="accent1" w:themeShade="0000BF"/>
      <w:sz w:val="32"/>
      <w:szCs w:val="32"/>
    </w:rPr>
  </w:style>
  <w:style w:type="paragraph" w:styleId="Titre2">
    <w:name w:val="heading 2"/>
    <w:basedOn w:val="Normal"/>
    <w:next w:val="Normal"/>
    <w:link w:val="Titre2Car"/>
    <w:uiPriority w:val="9"/>
    <w:unhideWhenUsed w:val="1"/>
    <w:qFormat w:val="1"/>
    <w:rsid w:val="00BB3745"/>
    <w:pPr>
      <w:keepNext w:val="1"/>
      <w:keepLines w:val="1"/>
      <w:spacing w:before="240"/>
      <w:ind w:firstLine="0"/>
      <w:outlineLvl w:val="1"/>
    </w:pPr>
    <w:rPr>
      <w:rFonts w:asciiTheme="majorHAnsi" w:cstheme="majorBidi" w:eastAsiaTheme="majorEastAsia" w:hAnsiTheme="majorHAnsi"/>
      <w:color w:val="365f91" w:themeColor="accent1" w:themeShade="0000BF"/>
      <w:sz w:val="26"/>
      <w:szCs w:val="26"/>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Textedebulles">
    <w:name w:val="Balloon Text"/>
    <w:basedOn w:val="Normal"/>
    <w:link w:val="TextedebullesCar"/>
    <w:uiPriority w:val="99"/>
    <w:semiHidden w:val="1"/>
    <w:unhideWhenUsed w:val="1"/>
    <w:rsid w:val="000E67AD"/>
    <w:pPr>
      <w:spacing w:after="0" w:line="240" w:lineRule="auto"/>
    </w:pPr>
    <w:rPr>
      <w:rFonts w:ascii="Tahoma" w:cs="Tahoma" w:hAnsi="Tahoma"/>
      <w:sz w:val="16"/>
      <w:szCs w:val="16"/>
    </w:rPr>
  </w:style>
  <w:style w:type="character" w:styleId="TextedebullesCar" w:customStyle="1">
    <w:name w:val="Texte de bulles Car"/>
    <w:basedOn w:val="Policepardfaut"/>
    <w:link w:val="Textedebulles"/>
    <w:uiPriority w:val="99"/>
    <w:semiHidden w:val="1"/>
    <w:rsid w:val="000E67AD"/>
    <w:rPr>
      <w:rFonts w:ascii="Tahoma" w:cs="Tahoma" w:hAnsi="Tahoma"/>
      <w:sz w:val="16"/>
      <w:szCs w:val="16"/>
    </w:rPr>
  </w:style>
  <w:style w:type="paragraph" w:styleId="Titre">
    <w:name w:val="Title"/>
    <w:basedOn w:val="Normal"/>
    <w:next w:val="Normal"/>
    <w:link w:val="TitreCar"/>
    <w:uiPriority w:val="10"/>
    <w:qFormat w:val="1"/>
    <w:rsid w:val="0021283C"/>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21283C"/>
    <w:rPr>
      <w:rFonts w:asciiTheme="majorHAnsi" w:cstheme="majorBidi" w:eastAsiaTheme="majorEastAsia" w:hAnsiTheme="majorHAnsi"/>
      <w:color w:val="17365d" w:themeColor="text2" w:themeShade="0000BF"/>
      <w:spacing w:val="5"/>
      <w:kern w:val="28"/>
      <w:sz w:val="52"/>
      <w:szCs w:val="52"/>
    </w:rPr>
  </w:style>
  <w:style w:type="table" w:styleId="Grilledutableau">
    <w:name w:val="Table Grid"/>
    <w:basedOn w:val="TableauNormal"/>
    <w:uiPriority w:val="59"/>
    <w:rsid w:val="003A261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aragraphedeliste">
    <w:name w:val="List Paragraph"/>
    <w:basedOn w:val="Normal"/>
    <w:uiPriority w:val="34"/>
    <w:qFormat w:val="1"/>
    <w:rsid w:val="003A2614"/>
    <w:pPr>
      <w:ind w:left="720"/>
      <w:contextualSpacing w:val="1"/>
    </w:pPr>
  </w:style>
  <w:style w:type="character" w:styleId="Titre1Car" w:customStyle="1">
    <w:name w:val="Titre 1 Car"/>
    <w:basedOn w:val="Policepardfaut"/>
    <w:link w:val="Titre1"/>
    <w:uiPriority w:val="9"/>
    <w:rsid w:val="006B1164"/>
    <w:rPr>
      <w:rFonts w:asciiTheme="majorHAnsi" w:cstheme="majorBidi" w:eastAsiaTheme="majorEastAsia" w:hAnsiTheme="majorHAnsi"/>
      <w:b w:val="1"/>
      <w:color w:val="365f91" w:themeColor="accent1" w:themeShade="0000BF"/>
      <w:sz w:val="32"/>
      <w:szCs w:val="32"/>
    </w:rPr>
  </w:style>
  <w:style w:type="character" w:styleId="Textedelespacerserv">
    <w:name w:val="Placeholder Text"/>
    <w:basedOn w:val="Policepardfaut"/>
    <w:uiPriority w:val="99"/>
    <w:semiHidden w:val="1"/>
    <w:rsid w:val="00DD14EC"/>
    <w:rPr>
      <w:color w:val="808080"/>
    </w:rPr>
  </w:style>
  <w:style w:type="paragraph" w:styleId="Sansinterligne">
    <w:name w:val="No Spacing"/>
    <w:uiPriority w:val="1"/>
    <w:qFormat w:val="1"/>
    <w:rsid w:val="006B1164"/>
    <w:pPr>
      <w:spacing w:after="0" w:line="240" w:lineRule="auto"/>
      <w:ind w:firstLine="284"/>
    </w:pPr>
    <w:rPr>
      <w:noProof w:val="1"/>
    </w:rPr>
  </w:style>
  <w:style w:type="character" w:styleId="Titre2Car" w:customStyle="1">
    <w:name w:val="Titre 2 Car"/>
    <w:basedOn w:val="Policepardfaut"/>
    <w:link w:val="Titre2"/>
    <w:uiPriority w:val="9"/>
    <w:rsid w:val="00BB3745"/>
    <w:rPr>
      <w:rFonts w:asciiTheme="majorHAnsi" w:cstheme="majorBidi" w:eastAsiaTheme="majorEastAsia" w:hAnsiTheme="majorHAnsi"/>
      <w:noProof w:val="1"/>
      <w:color w:val="365f91" w:themeColor="accent1" w:themeShade="0000BF"/>
      <w:sz w:val="26"/>
      <w:szCs w:val="2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1.0" w:type="dxa"/>
        <w:bottom w:w="0.0" w:type="dxa"/>
        <w:right w:w="71.0" w:type="dxa"/>
      </w:tblCellMar>
    </w:tblPr>
  </w:style>
  <w:style w:type="table" w:styleId="Table2">
    <w:basedOn w:val="TableNormal"/>
    <w:tblPr>
      <w:tblStyleRowBandSize w:val="1"/>
      <w:tblStyleColBandSize w:val="1"/>
      <w:tblCellMar>
        <w:top w:w="0.0" w:type="dxa"/>
        <w:left w:w="71.0" w:type="dxa"/>
        <w:bottom w:w="0.0" w:type="dxa"/>
        <w:right w:w="71.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CambriaMath-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JWeJ4SAezNhZ+t7Szz1hciNjGg==">CgMxLjA4AHIhMWp5N0dDT1NOdHlCMldpQUx0LTh0LUZBemliQXFUUzUz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2023-01-06T19:01:00Z</dcterms:created>
  <dc:creator>jpm</dc:creator>
</cp:coreProperties>
</file>