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Laboratório de desenvolvimento em Banco de dados 5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4"/>
          <w:szCs w:val="44"/>
          <w:rtl w:val="0"/>
        </w:rPr>
        <w:t xml:space="preserve">Banco de Dados e Impacto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6"/>
          <w:szCs w:val="26"/>
          <w:rtl w:val="0"/>
        </w:rPr>
        <w:t xml:space="preserve">Etapa 1 — Seleção e Diagnóstico de Base de Dados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Curso: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Disciplina: </w:t>
      </w:r>
      <w:r w:rsidDel="00000000" w:rsidR="00000000" w:rsidRPr="00000000">
        <w:rPr>
          <w:rtl w:val="0"/>
        </w:rPr>
        <w:t xml:space="preserve">Laboratório de desenvolvimento em Banco de dados 5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0" w:lineRule="auto"/>
        <w:jc w:val="center"/>
        <w:rPr/>
      </w:pPr>
      <w:r w:rsidDel="00000000" w:rsidR="00000000" w:rsidRPr="00000000">
        <w:rPr>
          <w:rtl w:val="0"/>
        </w:rPr>
        <w:t xml:space="preserve">Nome: João Pedro Gomes de Souza</w:t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Brasil —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apresenta o diagnóstico e planejamento da Etapa 1 do projeto de extensão da disciplina de Banco de Dados. O objetivo desta etapa é selecionar uma base de dados pública que atenda a uma demanda real da sociedade, identificar seu impacto social, definir o público beneficiado e estabelecer o escopo técnico e organizacional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atividade integra os pilares da Curricularização da Extensão, promovendo a conexão entre o conhecimento técnico adquirido na graduação e a sua aplicação em contextos sociais concretos, contribuindo para a formação de profissionais comprometidos com o desenvolvimento da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Pesquisa de Fontes de Dados Públicos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levantadas diversas fontes de dados públicos disponíveis no Brasil. A tabela a seguir apresenta as principais fontes consideradas durante a pesquisa: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500"/>
        <w:gridCol w:w="2660"/>
        <w:tblGridChange w:id="0">
          <w:tblGrid>
            <w:gridCol w:w="2000"/>
            <w:gridCol w:w="2200"/>
            <w:gridCol w:w="25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Finalidade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Saúde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Monitoramento do 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desigual à saúde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escolar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Desigualdade educacional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IBGE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Censo / Demografia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Levantamento populacional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 de políticas públicas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dados.gov.br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Governo federal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Transparência e open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cidadão à informação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Base de Dados Selecionada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3.1 Identificação da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análise comparativa das fontes levantadas, foi selecionada a base de dados do DATASUS — Sistema de Informações sobre Mortalidade (SIM), disponibilizada pelo Ministério da Saúde do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Nome da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Informações sobre Mortalidade (SIM)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Órgão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Ministério da Saúde — DATASUS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URL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https://datasus.saude.gov.br/mortalidade-desde-1979-pela-cid-10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CSV, DBF, API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Cobertura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1979 até o presente (atualização 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públicos — uso livre para fins de pesquisa e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Volume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Mais de 50 milhões de registros históricos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3.2 Justificativa Técnica da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SIM foi escolhido por reunir os requisitos técnicos mais completos entre as bases analisadas: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estruturado e padronizado (CSV/DBF), adequado para ETL e modelagem relacional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Dicionário de dados disponível e bem documentado pelo DATASUS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frequência de atualização (anual), garantindo relevância dos dados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Granularidade geográfica até o nível municipal, permitindo análises regionais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Compatibilidade com padrão CID-10, facilitando classificação e cruzamento de informações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sem restrição de acesso, com licenciamento aberto para uso acadêmico e social</w:t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3.3 Justificativa Social da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mortalidade é um dos indicadores mais sensíveis e reveladores das condições de vida de uma população. O Brasil apresenta profundas desigualdades regionais em saúde, e os dados do SIM permitem evidenciar essas disparidades de forma objetiva e quantificável.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organizar, tratar e disponibilizar esses dados de maneira acessível, o projeto contribui para que gestores municipais, pesquisadores, jornalistas e a sociedade civil possam compreender melhor as causas de morte em seu território, identificando padrões que fundamentem a tomada de decisão em políticas públicas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Avaliação Técnica e Social da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4.1 Características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CSV e DBF (compatível com Excel, Python, R, 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~50 milhões de registros; arquivos anuais de 50 MB a 300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Frequência de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Anual (publicação no 2º semestre do ano seguinte)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Qualidade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— dados coletados via sistema oficial de registro 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Licenciamento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abertos — uso público irrestrito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Campos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Município, causa mortis (CID-10), sexo, idade, escolaridade, raça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4.2 Relevância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base do SIM responde diretamente a três questões sociais fundamentais: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pode se beneficiar?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Secretarias municipais e estaduais de saúde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Pesquisadores e epidemiologistas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Jornalistas de dados e veículos de comunicação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ONGs atuantes na área de saúde pública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Comunidade acadêmica em geral</w:t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essa base pode ajudar?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regiões com alta incidência de causas de morte evitáveis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Subsidiar campanhas de saúde preventiva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evolução da mortalidade antes e após implementação de políticas públicas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Revelar desigualdades por raça, gênero e escolaridade</w:t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decisões podem ser tomadas com os dados organizados?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Alocação de recursos de saúde em municípios mais vulneráveis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Priorização de programas de saúde preventiva por faixa etária e sexo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de metas de redução de mortalidade por causas específicas</w:t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Definição do Público Beneficiado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atende a um público amplo e diversificado, com necessidades distintas, todas convergindo para o acesso qualificado a informações sobre saúde pública: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o projeto ajuda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Gestores municipais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locais de mortalidade organizados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por município com filtros por causa e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Pesquisadores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tratada e padronizada para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limpos, normalizados e documentados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Jornalistas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Informação acessível e verificável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de consulta e exportação simplificada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ONGs de 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Evidências para captação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Indicadores regionais de mortalidade evitável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Cidadãos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Transparência sobre saúde no município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Visualizações de fácil compreensão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 Definição do Escopo e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6.1 Objetivos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Coletar e tratar os dados do SIM para os municípios brasileiros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um banco de dados relacional otimizado para consultas analíticas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Disponibilizar uma interface de consulta acessível para o público não técnico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 relatórios e visualizações de impacto social sobre mortalidade regional</w:t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6.2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 relacional documentado e populado com dados do SIM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ETL reproduzível para atualização anual dos dados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com indicadores de mortalidade por município, causa e período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 final com análise de impacto social</w:t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6.3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3000"/>
        <w:gridCol w:w="2160"/>
        <w:tblGridChange w:id="0">
          <w:tblGrid>
            <w:gridCol w:w="1200"/>
            <w:gridCol w:w="3000"/>
            <w:gridCol w:w="3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Pesquisa e seleção da base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Levantamento de requisitos e modelagem 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3–4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Modelagem lógica e física do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5–6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do processo 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7–9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Carga dos dados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DBA + 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do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11–12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Testes, documentação e 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13–14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6.4 Riscos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Inconsistência nos dados históricos entre diferentes anos (mitigação: validação cruzada por período)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elevado de registros pode impactar performance (mitigação: uso de índices e particionamento)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Mudanças na estrutura dos arquivos disponibilizados pelo DATASUS (mitigação: versionamento dos scripts ETL)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Dificuldade de acesso à internet ou ao portal durante a coleta (mitigação: download prévio e armazenamento local)</w:t>
      </w:r>
    </w:p>
    <w:p w:rsidR="00000000" w:rsidDel="00000000" w:rsidP="00000000" w:rsidRDefault="00000000" w:rsidRPr="00000000" w14:paraId="000000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4"/>
          <w:szCs w:val="24"/>
          <w:rtl w:val="0"/>
        </w:rPr>
        <w:t xml:space="preserve">6.5 Benefícios Sociais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Facilitar o acesso de gestores municipais a indicadores de mortalidade local de forma rápida e intuitiva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Contribuir com pesquisas acadêmicas sobre saúde pública ao disponibilizar dados organizados e documentados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o jornalismo investigativo com informações verificáveis sobre mortalidade no Brasil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Evidenciar desigualdades regionais em saúde, subsidiando políticas públicas de equidade</w:t>
      </w:r>
    </w:p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Pilares da Curricularização da Extensão Atendidos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é atendido neste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Interação com a Sociedade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identifica necessidades reais de gestores, pesquisadores e cidadãos em relação a dados de saúde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organização dos dados do SIM pode subsidiar decisões que reduzem mortalidade evitável no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Formação do 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aluno aplica conceitos de BD, ETL e modelagem em um contexto real e socialmente 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Aplicação do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Técnicas de banco de dados são utilizadas para resolver um problema concreto da sociedade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Geração de Produto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produto final (BD + dashboard) tem potencial de uso imediato por órgãos públicos e ONGs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 Registro no Portfólio Extensionista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Tema escolhido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Mortalidade e Saúde Pública no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Base selecionada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 — Sistema de Informações sobre Mortalidade (DATASUS)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Público beneficiado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Gestores municipais, pesquisadores, jornalistas, ONGs e cidadãos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Impacto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Facilitar o acesso e análise de dados de mortalidade para subsidiar políticas públicas de saúde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1f5c99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seleção do Sistema de Informações sobre Mortalidade (SIM) como base de dados para este projeto atende de forma completa aos critérios técnicos e extensionistas propostos pela atividade. Trata-se de uma base robusta, pública, bem documentada e com alto potencial de impacto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organização técnica desses dados, aliada à construção de ferramentas de consulta acessíveis, representa uma contribuição concreta do conhecimento acadêmico para a sociedade — objetivo central da Curricularização da Extensão. O projeto tem potencial de gerar valor real para gestores municipais, pesquisadores e cidadãos, contribuindo com a promoção da saúde pública e a redução de desigualdades regionais no Brasil.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iQ+1IJJU5ZXn8OIFSf7RbtsjoQ==">CgMxLjA4AHIhMTBvU0lJWUN3aDhTMTR4RjRLeE9WdG5zZFVjbVlqT213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2026-03-19T16:47:18.911Z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