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A1A2E"/>
          <w:sz w:val="52"/>
          <w:szCs w:val="52"/>
        </w:rPr>
        <w:t xml:space="preserve">Reading the Robot Mind (RTRM)</w:t>
      </w:r>
    </w:p>
    <w:p>
      <w:pPr>
        <w:spacing w:after="80"/>
        <w:jc w:val="center"/>
      </w:pPr>
      <w:r>
        <w:rPr>
          <w:rFonts w:ascii="Arial" w:cs="Arial" w:eastAsia="Arial" w:hAnsi="Arial"/>
          <w:i/>
          <w:iCs/>
          <w:color w:val="2E4057"/>
          <w:sz w:val="32"/>
          <w:szCs w:val="32"/>
        </w:rPr>
        <w:t xml:space="preserve">Reconstructing Inputs from YOLOv5s Layer Activations</w:t>
      </w:r>
    </w:p>
    <w:p>
      <w:pPr>
        <w:spacing w:after="80"/>
        <w:jc w:val="center"/>
      </w:pPr>
      <w:r>
        <w:rPr>
          <w:rFonts w:ascii="Courier New" w:cs="Courier New" w:eastAsia="Courier New" w:hAnsi="Courier New"/>
          <w:color w:val="555555"/>
          <w:sz w:val="20"/>
          <w:szCs w:val="20"/>
        </w:rPr>
        <w:t xml:space="preserve">Based on: RTRM_for_YOLO_v09d.py</w:t>
      </w:r>
    </w:p>
    <w:p>
      <w:pPr>
        <w:spacing w:after="480"/>
        <w:jc w:val="center"/>
      </w:pPr>
      <w:r>
        <w:rPr>
          <w:rFonts w:ascii="Arial" w:cs="Arial" w:eastAsia="Arial" w:hAnsi="Arial"/>
          <w:i/>
          <w:iCs/>
          <w:color w:val="555555"/>
          <w:sz w:val="20"/>
          <w:szCs w:val="20"/>
        </w:rPr>
        <w:t xml:space="preserve">Reference: Nussbaum, P. (2023). Reading the Robot Mind. CLEF 2023.</w:t>
      </w:r>
    </w:p>
    <w:p>
      <w:pPr>
        <w:pStyle w:val="Heading1"/>
      </w:pPr>
      <w:r>
        <w:rPr>
          <w:rFonts w:ascii="Arial" w:cs="Arial" w:eastAsia="Arial" w:hAnsi="Arial"/>
          <w:b/>
          <w:bCs/>
          <w:sz w:val="32"/>
          <w:szCs w:val="32"/>
        </w:rPr>
        <w:t xml:space="preserve">1. Overview and Purpose</w:t>
      </w:r>
    </w:p>
    <w:p>
      <w:pPr>
        <w:spacing w:after="160"/>
      </w:pPr>
      <w:r>
        <w:rPr>
          <w:rFonts w:ascii="Arial" w:cs="Arial" w:eastAsia="Arial" w:hAnsi="Arial"/>
          <w:sz w:val="22"/>
          <w:szCs w:val="22"/>
        </w:rPr>
        <w:t xml:space="preserve">The Reading the Robot Mind (RTRM) technique analytically reconstructs input images from intermediate layer activations in a convolutional neural network. Applied here to YOLOv5s, it provides a mathematically grounded window into what each layer of the network "sees" — without training a separate decoder or using gradient-based saliency methods.</w:t>
      </w:r>
    </w:p>
    <w:p>
      <w:r>
        <w:t xml:space="preserve"/>
      </w:r>
    </w:p>
    <w:p>
      <w:pPr>
        <w:spacing w:after="160"/>
      </w:pPr>
      <w:r>
        <w:rPr>
          <w:rFonts w:ascii="Arial" w:cs="Arial" w:eastAsia="Arial" w:hAnsi="Arial"/>
          <w:sz w:val="22"/>
          <w:szCs w:val="22"/>
        </w:rPr>
        <w:t xml:space="preserve">The core insight is this: every filter in a convolutional network has an effective receptive field in input-image space. RTRM computes these receptive fields exactly (as RGB patches) and then uses them, weighted by actual network activations, to reconstruct the input.</w:t>
      </w:r>
    </w:p>
    <w:p>
      <w:r>
        <w:t xml:space="preserve"/>
      </w:r>
    </w:p>
    <w:p>
      <w:pPr>
        <w:spacing w:before="80" w:after="80"/>
        <w:ind w:left="720" w:right="720"/>
      </w:pPr>
      <w:r>
        <w:rPr>
          <w:rFonts w:ascii="Arial" w:cs="Arial" w:eastAsia="Arial" w:hAnsi="Arial"/>
          <w:i/>
          <w:iCs/>
          <w:color w:val="555555"/>
          <w:sz w:val="20"/>
          <w:szCs w:val="20"/>
        </w:rPr>
        <w:t xml:space="preserve">Nussbaum, P. (2023). Reading the Robot Mind. CLEF 2023 Conference and Labs of the Evaluation Forum.</w:t>
      </w:r>
    </w:p>
    <w:p>
      <w:r>
        <w:t xml:space="preserve"/>
      </w:r>
    </w:p>
    <w:p>
      <w:pPr>
        <w:pStyle w:val="Heading1"/>
      </w:pPr>
      <w:r>
        <w:rPr>
          <w:rFonts w:ascii="Arial" w:cs="Arial" w:eastAsia="Arial" w:hAnsi="Arial"/>
          <w:b/>
          <w:bCs/>
          <w:sz w:val="32"/>
          <w:szCs w:val="32"/>
        </w:rPr>
        <w:t xml:space="preserve">2. YOLOv5s Architecture</w:t>
      </w:r>
    </w:p>
    <w:p>
      <w:pPr>
        <w:spacing w:after="160"/>
      </w:pPr>
      <w:r>
        <w:rPr>
          <w:rFonts w:ascii="Arial" w:cs="Arial" w:eastAsia="Arial" w:hAnsi="Arial"/>
          <w:sz w:val="22"/>
          <w:szCs w:val="22"/>
        </w:rPr>
        <w:t xml:space="preserve">YOLOv5s is a single-stage object detector. Its architecture consists of three main sections. All layer indices below refer to model.model[i] in the ultralytics implementation.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Layer Indices</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Components</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Backbone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0–8</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Focus/Conv, C3 blocks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Feature extraction at multiple scales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Neck (FPN/PANet)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Upsampling, Concat, C3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Multi-scale feature fusion</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Detection Heads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20–23</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Detect (3 scales)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Bounding box + class prediction</w:t>
            </w:r>
          </w:p>
        </w:tc>
      </w:tr>
    </w:tbl>
    <w:p>
      <w:r>
        <w:t xml:space="preserve"/>
      </w:r>
    </w:p>
    <w:p>
      <w:pPr>
        <w:pStyle w:val="Heading2"/>
      </w:pPr>
      <w:r>
        <w:rPr>
          <w:rFonts w:ascii="Arial" w:cs="Arial" w:eastAsia="Arial" w:hAnsi="Arial"/>
          <w:b/>
          <w:bCs/>
          <w:sz w:val="26"/>
          <w:szCs w:val="26"/>
        </w:rPr>
        <w:t xml:space="preserve">2.1 Layer 0: Focus vs. Conv</w:t>
      </w:r>
    </w:p>
    <w:p>
      <w:pPr>
        <w:spacing w:after="160"/>
      </w:pPr>
      <w:r>
        <w:rPr>
          <w:rFonts w:ascii="Arial" w:cs="Arial" w:eastAsia="Arial" w:hAnsi="Arial"/>
          <w:sz w:val="22"/>
          <w:szCs w:val="22"/>
        </w:rPr>
        <w:t xml:space="preserve">Older YOLOv5 checkpoints use a Focus layer (space-to-depth slicing before convolution). Newer checkpoints use a plain Conv layer. The RTRM code auto-detects which is present.</w:t>
      </w:r>
    </w:p>
    <w:p>
      <w:r>
        <w:t xml:space="preserve"/>
      </w:r>
    </w:p>
    <w:p>
      <w:pPr>
        <w:spacing w:after="160"/>
      </w:pPr>
      <w:r>
        <w:rPr>
          <w:rFonts w:ascii="Arial" w:cs="Arial" w:eastAsia="Arial" w:hAnsi="Arial"/>
          <w:sz w:val="22"/>
          <w:szCs w:val="22"/>
        </w:rPr>
        <w:t xml:space="preserve">Source file reference — detection logic:</w:t>
      </w:r>
    </w:p>
    <w:p>
      <w:pPr>
        <w:spacing w:before="80" w:after="80"/>
        <w:ind w:left="720"/>
      </w:pPr>
      <w:r>
        <w:rPr>
          <w:rFonts w:ascii="Courier New" w:cs="Courier New" w:eastAsia="Courier New" w:hAnsi="Courier New"/>
          <w:color w:val="1A1A2E"/>
          <w:sz w:val="18"/>
          <w:szCs w:val="18"/>
        </w:rPr>
        <w:t xml:space="preserve"># Line ~336-360: build_focus_rgb_patches()</w:t>
      </w:r>
    </w:p>
    <w:p>
      <w:pPr>
        <w:spacing w:before="80" w:after="80"/>
        <w:ind w:left="720"/>
      </w:pPr>
      <w:r>
        <w:rPr>
          <w:rFonts w:ascii="Courier New" w:cs="Courier New" w:eastAsia="Courier New" w:hAnsi="Courier New"/>
          <w:color w:val="1A1A2E"/>
          <w:sz w:val="18"/>
          <w:szCs w:val="18"/>
        </w:rPr>
        <w:t xml:space="preserve">conv = self.extract_conv2d(focus_layer)</w:t>
      </w:r>
    </w:p>
    <w:p>
      <w:pPr>
        <w:spacing w:before="80" w:after="80"/>
        <w:ind w:left="720"/>
      </w:pPr>
      <w:r>
        <w:rPr>
          <w:rFonts w:ascii="Courier New" w:cs="Courier New" w:eastAsia="Courier New" w:hAnsi="Courier New"/>
          <w:color w:val="1A1A2E"/>
          <w:sz w:val="18"/>
          <w:szCs w:val="18"/>
        </w:rPr>
        <w:t xml:space="preserve">focus_patches = conv.weight.detach().clone()  # shape: [out_ch, 3, kH, kW]</w:t>
      </w:r>
    </w:p>
    <w:p>
      <w:pPr>
        <w:spacing w:before="80" w:after="80"/>
        <w:ind w:left="720"/>
      </w:pPr>
      <w:r>
        <w:rPr>
          <w:rFonts w:ascii="Courier New" w:cs="Courier New" w:eastAsia="Courier New" w:hAnsi="Courier New"/>
          <w:color w:val="1A1A2E"/>
          <w:sz w:val="18"/>
          <w:szCs w:val="18"/>
        </w:rPr>
        <w:t xml:space="preserve">assert focus_patches.shape[1] == 3  # must be RGB input</w:t>
      </w:r>
    </w:p>
    <w:p>
      <w:r>
        <w:t xml:space="preserve"/>
      </w:r>
    </w:p>
    <w:p>
      <w:pPr>
        <w:spacing w:before="80" w:after="160"/>
        <w:ind w:left="720"/>
      </w:pPr>
      <w:r>
        <w:rPr>
          <w:rFonts w:ascii="Arial" w:cs="Arial" w:eastAsia="Arial" w:hAnsi="Arial"/>
          <w:b/>
          <w:bCs/>
          <w:color w:val="2E4057"/>
          <w:sz w:val="20"/>
          <w:szCs w:val="20"/>
        </w:rPr>
        <w:t xml:space="preserve">Key fact: </w:t>
      </w:r>
      <w:r>
        <w:rPr>
          <w:rFonts w:ascii="Arial" w:cs="Arial" w:eastAsia="Arial" w:hAnsi="Arial"/>
          <w:i/>
          <w:iCs/>
          <w:color w:val="2E4057"/>
          <w:sz w:val="20"/>
          <w:szCs w:val="20"/>
        </w:rPr>
        <w:t xml:space="preserve">The Focus conv weight tensor directly encodes the RGB-to-feature mapping. Its shape is [out_channels, 3, kernel_h, kernel_w], where dimension 1 (size 3) confirms it operates on RGB.</w:t>
      </w:r>
    </w:p>
    <w:p>
      <w:r>
        <w:t xml:space="preserve"/>
      </w:r>
    </w:p>
    <w:p>
      <w:pPr>
        <w:pStyle w:val="Heading2"/>
      </w:pPr>
      <w:r>
        <w:rPr>
          <w:rFonts w:ascii="Arial" w:cs="Arial" w:eastAsia="Arial" w:hAnsi="Arial"/>
          <w:b/>
          <w:bCs/>
          <w:sz w:val="26"/>
          <w:szCs w:val="26"/>
        </w:rPr>
        <w:t xml:space="preserve">2.2 C3 Blocks</w:t>
      </w:r>
    </w:p>
    <w:p>
      <w:pPr>
        <w:spacing w:after="160"/>
      </w:pPr>
      <w:r>
        <w:rPr>
          <w:rFonts w:ascii="Arial" w:cs="Arial" w:eastAsia="Arial" w:hAnsi="Arial"/>
          <w:sz w:val="22"/>
          <w:szCs w:val="22"/>
        </w:rPr>
        <w:t xml:space="preserve">C3 blocks are the main building unit of the backbone and neck. Each C3 contains three convolutions:</w:t>
      </w:r>
    </w:p>
    <w:p>
      <w:r>
        <w:t xml:space="preserve"/>
      </w:r>
    </w:p>
    <w:p>
      <w:pPr>
        <w:pStyle w:val="ListParagraph"/>
        <w:numPr>
          <w:ilvl w:val="0"/>
          <w:numId w:val="2"/>
        </w:numPr>
      </w:pPr>
      <w:r>
        <w:rPr>
          <w:rFonts w:ascii="Arial" w:cs="Arial" w:eastAsia="Arial" w:hAnsi="Arial"/>
          <w:sz w:val="22"/>
          <w:szCs w:val="22"/>
        </w:rPr>
        <w:t xml:space="preserve">cv1: main path (feeds into bottleneck sequence)</w:t>
      </w:r>
    </w:p>
    <w:p>
      <w:pPr>
        <w:pStyle w:val="ListParagraph"/>
        <w:numPr>
          <w:ilvl w:val="0"/>
          <w:numId w:val="2"/>
        </w:numPr>
      </w:pPr>
      <w:r>
        <w:rPr>
          <w:rFonts w:ascii="Arial" w:cs="Arial" w:eastAsia="Arial" w:hAnsi="Arial"/>
          <w:sz w:val="22"/>
          <w:szCs w:val="22"/>
        </w:rPr>
        <w:t xml:space="preserve">cv2: shortcut path (bypasses bottleneck)</w:t>
      </w:r>
    </w:p>
    <w:p>
      <w:pPr>
        <w:pStyle w:val="ListParagraph"/>
        <w:numPr>
          <w:ilvl w:val="0"/>
          <w:numId w:val="2"/>
        </w:numPr>
      </w:pPr>
      <w:r>
        <w:rPr>
          <w:rFonts w:ascii="Arial" w:cs="Arial" w:eastAsia="Arial" w:hAnsi="Arial"/>
          <w:sz w:val="22"/>
          <w:szCs w:val="22"/>
        </w:rPr>
        <w:t xml:space="preserve">cv3: concatenation point (merges cv1 output + cv2 output)</w:t>
      </w:r>
    </w:p>
    <w:p>
      <w:r>
        <w:t xml:space="preserve"/>
      </w:r>
    </w:p>
    <w:p>
      <w:pPr>
        <w:spacing w:after="160"/>
      </w:pPr>
      <w:r>
        <w:rPr>
          <w:rFonts w:ascii="Arial" w:cs="Arial" w:eastAsia="Arial" w:hAnsi="Arial"/>
          <w:sz w:val="22"/>
          <w:szCs w:val="22"/>
        </w:rPr>
        <w:t xml:space="preserve">Source file reference — C3 sub-layer enumeration (lines ~433–480):</w:t>
      </w:r>
    </w:p>
    <w:p>
      <w:pPr>
        <w:spacing w:before="80" w:after="80"/>
        <w:ind w:left="720"/>
      </w:pPr>
      <w:r>
        <w:rPr>
          <w:rFonts w:ascii="Courier New" w:cs="Courier New" w:eastAsia="Courier New" w:hAnsi="Courier New"/>
          <w:color w:val="1A1A2E"/>
          <w:sz w:val="18"/>
          <w:szCs w:val="18"/>
        </w:rPr>
        <w:t xml:space="preserve">if hasattr(layer, 'cv1'):</w:t>
      </w:r>
    </w:p>
    <w:p>
      <w:pPr>
        <w:spacing w:before="80" w:after="80"/>
        <w:ind w:left="720"/>
      </w:pPr>
      <w:r>
        <w:rPr>
          <w:rFonts w:ascii="Courier New" w:cs="Courier New" w:eastAsia="Courier New" w:hAnsi="Courier New"/>
          <w:color w:val="1A1A2E"/>
          <w:sz w:val="18"/>
          <w:szCs w:val="18"/>
        </w:rPr>
        <w:t xml:space="preserve">    layers.append({ 'name': f'model.{idx}.cv1', 'is_c3_path': 'cv1', ... })</w:t>
      </w:r>
    </w:p>
    <w:p>
      <w:pPr>
        <w:spacing w:before="80" w:after="80"/>
        <w:ind w:left="720"/>
      </w:pPr>
      <w:r>
        <w:rPr>
          <w:rFonts w:ascii="Courier New" w:cs="Courier New" w:eastAsia="Courier New" w:hAnsi="Courier New"/>
          <w:color w:val="1A1A2E"/>
          <w:sz w:val="18"/>
          <w:szCs w:val="18"/>
        </w:rPr>
        <w:t xml:space="preserve">if hasattr(layer, 'cv2'):</w:t>
      </w:r>
    </w:p>
    <w:p>
      <w:pPr>
        <w:spacing w:before="80" w:after="80"/>
        <w:ind w:left="720"/>
      </w:pPr>
      <w:r>
        <w:rPr>
          <w:rFonts w:ascii="Courier New" w:cs="Courier New" w:eastAsia="Courier New" w:hAnsi="Courier New"/>
          <w:color w:val="1A1A2E"/>
          <w:sz w:val="18"/>
          <w:szCs w:val="18"/>
        </w:rPr>
        <w:t xml:space="preserve">    layers.append({ 'name': f'model.{idx}.cv2', 'is_c3_path': 'cv2', ... })</w:t>
      </w:r>
    </w:p>
    <w:p>
      <w:pPr>
        <w:spacing w:before="80" w:after="80"/>
        <w:ind w:left="720"/>
      </w:pPr>
      <w:r>
        <w:rPr>
          <w:rFonts w:ascii="Courier New" w:cs="Courier New" w:eastAsia="Courier New" w:hAnsi="Courier New"/>
          <w:color w:val="1A1A2E"/>
          <w:sz w:val="18"/>
          <w:szCs w:val="18"/>
        </w:rPr>
        <w:t xml:space="preserve">if hasattr(layer, 'cv3'):</w:t>
      </w:r>
    </w:p>
    <w:p>
      <w:pPr>
        <w:spacing w:before="80" w:after="80"/>
        <w:ind w:left="720"/>
      </w:pPr>
      <w:r>
        <w:rPr>
          <w:rFonts w:ascii="Courier New" w:cs="Courier New" w:eastAsia="Courier New" w:hAnsi="Courier New"/>
          <w:color w:val="1A1A2E"/>
          <w:sz w:val="18"/>
          <w:szCs w:val="18"/>
        </w:rPr>
        <w:t xml:space="preserve">    layers.append({ 'name': f'model.{idx}.cv3', 'is_concat': True, ... })</w:t>
      </w:r>
    </w:p>
    <w:p>
      <w:r>
        <w:t xml:space="preserve"/>
      </w:r>
    </w:p>
    <w:p>
      <w:pPr>
        <w:pStyle w:val="Heading2"/>
      </w:pPr>
      <w:r>
        <w:rPr>
          <w:rFonts w:ascii="Arial" w:cs="Arial" w:eastAsia="Arial" w:hAnsi="Arial"/>
          <w:b/>
          <w:bCs/>
          <w:sz w:val="26"/>
          <w:szCs w:val="26"/>
        </w:rPr>
        <w:t xml:space="preserve">2.3 Neck: Upsampling and Concatenation</w:t>
      </w:r>
    </w:p>
    <w:p>
      <w:pPr>
        <w:spacing w:after="160"/>
      </w:pPr>
      <w:r>
        <w:rPr>
          <w:rFonts w:ascii="Arial" w:cs="Arial" w:eastAsia="Arial" w:hAnsi="Arial"/>
          <w:sz w:val="22"/>
          <w:szCs w:val="22"/>
        </w:rPr>
        <w:t xml:space="preserve">The neck implements a Feature Pyramid Network (FPN) upward path and a Path Aggregation Network (PANet) downward path. Two operation types require special handling in RTRM:</w:t>
      </w:r>
    </w:p>
    <w:p>
      <w:r>
        <w:t xml:space="preserve"/>
      </w:r>
    </w:p>
    <w:p>
      <w:pPr>
        <w:pStyle w:val="ListParagraph"/>
        <w:numPr>
          <w:ilvl w:val="0"/>
          <w:numId w:val="2"/>
        </w:numPr>
      </w:pPr>
      <w:r>
        <w:rPr>
          <w:rFonts w:ascii="Arial" w:cs="Arial" w:eastAsia="Arial" w:hAnsi="Arial"/>
          <w:sz w:val="22"/>
          <w:szCs w:val="22"/>
        </w:rPr>
        <w:t xml:space="preserve">Upsample layers: 2x nearest-neighbor interpolation (layers 10, 14 in standard YOLOv5s)</w:t>
      </w:r>
    </w:p>
    <w:p>
      <w:pPr>
        <w:pStyle w:val="ListParagraph"/>
        <w:numPr>
          <w:ilvl w:val="0"/>
          <w:numId w:val="2"/>
        </w:numPr>
      </w:pPr>
      <w:r>
        <w:rPr>
          <w:rFonts w:ascii="Arial" w:cs="Arial" w:eastAsia="Arial" w:hAnsi="Arial"/>
          <w:sz w:val="22"/>
          <w:szCs w:val="22"/>
        </w:rPr>
        <w:t xml:space="preserve">Concat layers: lateral connections from backbone to neck (marker layers only; actual conv is next layer)</w:t>
      </w:r>
    </w:p>
    <w:p>
      <w:r>
        <w:t xml:space="preserve"/>
      </w:r>
    </w:p>
    <w:p>
      <w:pPr>
        <w:spacing w:after="160"/>
      </w:pPr>
      <w:r>
        <w:rPr>
          <w:rFonts w:ascii="Arial" w:cs="Arial" w:eastAsia="Arial" w:hAnsi="Arial"/>
          <w:sz w:val="22"/>
          <w:szCs w:val="22"/>
        </w:rPr>
        <w:t xml:space="preserve">Hard-coded concatenation source map (lines ~499–511):</w:t>
      </w:r>
    </w:p>
    <w:p>
      <w:pPr>
        <w:spacing w:before="80" w:after="80"/>
        <w:ind w:left="720"/>
      </w:pPr>
      <w:r>
        <w:rPr>
          <w:rFonts w:ascii="Courier New" w:cs="Courier New" w:eastAsia="Courier New" w:hAnsi="Courier New"/>
          <w:color w:val="1A1A2E"/>
          <w:sz w:val="18"/>
          <w:szCs w:val="18"/>
        </w:rPr>
        <w:t xml:space="preserve">concat_map = {</w:t>
      </w:r>
    </w:p>
    <w:p>
      <w:pPr>
        <w:spacing w:before="80" w:after="80"/>
        <w:ind w:left="720"/>
      </w:pPr>
      <w:r>
        <w:rPr>
          <w:rFonts w:ascii="Courier New" w:cs="Courier New" w:eastAsia="Courier New" w:hAnsi="Courier New"/>
          <w:color w:val="1A1A2E"/>
          <w:sz w:val="18"/>
          <w:szCs w:val="18"/>
        </w:rPr>
        <w:t xml:space="preserve">    10: ['model.9',  'model.6'],   # FPN top concat</w:t>
      </w:r>
    </w:p>
    <w:p>
      <w:pPr>
        <w:spacing w:before="80" w:after="80"/>
        <w:ind w:left="720"/>
      </w:pPr>
      <w:r>
        <w:rPr>
          <w:rFonts w:ascii="Courier New" w:cs="Courier New" w:eastAsia="Courier New" w:hAnsi="Courier New"/>
          <w:color w:val="1A1A2E"/>
          <w:sz w:val="18"/>
          <w:szCs w:val="18"/>
        </w:rPr>
        <w:t xml:space="preserve">    13: ['model.12', 'model.4'],   # FPN mid concat</w:t>
      </w:r>
    </w:p>
    <w:p>
      <w:pPr>
        <w:spacing w:before="80" w:after="80"/>
        <w:ind w:left="720"/>
      </w:pPr>
      <w:r>
        <w:rPr>
          <w:rFonts w:ascii="Courier New" w:cs="Courier New" w:eastAsia="Courier New" w:hAnsi="Courier New"/>
          <w:color w:val="1A1A2E"/>
          <w:sz w:val="18"/>
          <w:szCs w:val="18"/>
        </w:rPr>
        <w:t xml:space="preserve">    16: ['model.14', 'model.10'],  # PANet bot concat</w:t>
      </w:r>
    </w:p>
    <w:p>
      <w:pPr>
        <w:spacing w:before="80" w:after="80"/>
        <w:ind w:left="720"/>
      </w:pPr>
      <w:r>
        <w:rPr>
          <w:rFonts w:ascii="Courier New" w:cs="Courier New" w:eastAsia="Courier New" w:hAnsi="Courier New"/>
          <w:color w:val="1A1A2E"/>
          <w:sz w:val="18"/>
          <w:szCs w:val="18"/>
        </w:rPr>
        <w:t xml:space="preserve">    19: ['model.17', 'model.13'],  # PANet top concat</w:t>
      </w:r>
    </w:p>
    <w:p>
      <w:pPr>
        <w:spacing w:before="80" w:after="80"/>
        <w:ind w:left="720"/>
      </w:pPr>
      <w:r>
        <w:rPr>
          <w:rFonts w:ascii="Courier New" w:cs="Courier New" w:eastAsia="Courier New" w:hAnsi="Courier New"/>
          <w:color w:val="1A1A2E"/>
          <w:sz w:val="18"/>
          <w:szCs w:val="18"/>
        </w:rPr>
        <w:t xml:space="preserve">}</w:t>
      </w:r>
    </w:p>
    <w:p>
      <w:r>
        <w:t xml:space="preserve"/>
      </w:r>
    </w:p>
    <w:p>
      <w:pPr>
        <w:spacing w:before="80" w:after="160"/>
        <w:ind w:left="720"/>
      </w:pPr>
      <w:r>
        <w:rPr>
          <w:rFonts w:ascii="Arial" w:cs="Arial" w:eastAsia="Arial" w:hAnsi="Arial"/>
          <w:b/>
          <w:bCs/>
          <w:color w:val="2E4057"/>
          <w:sz w:val="20"/>
          <w:szCs w:val="20"/>
        </w:rPr>
        <w:t xml:space="preserve">Reconstruction note: </w:t>
      </w:r>
      <w:r>
        <w:rPr>
          <w:rFonts w:ascii="Arial" w:cs="Arial" w:eastAsia="Arial" w:hAnsi="Arial"/>
          <w:i/>
          <w:iCs/>
          <w:color w:val="2E4057"/>
          <w:sz w:val="20"/>
          <w:szCs w:val="20"/>
        </w:rPr>
        <w:t xml:space="preserve">These indices are specific to the standard YOLOv5s architecture. If you use a custom or pruned model, you must re-derive this map by inspecting model.model[i].f (the 'from' attribute) for each layer.</w:t>
      </w:r>
    </w:p>
    <w:p>
      <w:r>
        <w:t xml:space="preserve"/>
      </w:r>
    </w:p>
    <w:p>
      <w:pPr>
        <w:pStyle w:val="Heading1"/>
      </w:pPr>
      <w:r>
        <w:rPr>
          <w:rFonts w:ascii="Arial" w:cs="Arial" w:eastAsia="Arial" w:hAnsi="Arial"/>
          <w:b/>
          <w:bCs/>
          <w:sz w:val="32"/>
          <w:szCs w:val="32"/>
        </w:rPr>
        <w:t xml:space="preserve">3. Cumulative RGB Patch Building</w:t>
      </w:r>
    </w:p>
    <w:p>
      <w:pPr>
        <w:spacing w:after="160"/>
      </w:pPr>
      <w:r>
        <w:rPr>
          <w:rFonts w:ascii="Arial" w:cs="Arial" w:eastAsia="Arial" w:hAnsi="Arial"/>
          <w:sz w:val="22"/>
          <w:szCs w:val="22"/>
        </w:rPr>
        <w:t xml:space="preserve">The RTRM patch-building algorithm computes the effective receptive field (ERF) of each filter in input RGB space. The result is a tensor of shape [out_channels, 3, patch_h, patch_w] for each layer, where each slice [n, :, :, :] is the RGB pattern that maximally activates filter n when centered on the convolution's output.</w:t>
      </w:r>
    </w:p>
    <w:p>
      <w:r>
        <w:t xml:space="preserve"/>
      </w:r>
    </w:p>
    <w:p>
      <w:pPr>
        <w:pStyle w:val="Heading2"/>
      </w:pPr>
      <w:r>
        <w:rPr>
          <w:rFonts w:ascii="Arial" w:cs="Arial" w:eastAsia="Arial" w:hAnsi="Arial"/>
          <w:b/>
          <w:bCs/>
          <w:sz w:val="26"/>
          <w:szCs w:val="26"/>
        </w:rPr>
        <w:t xml:space="preserve">3.1 Mathematical Definition</w:t>
      </w:r>
    </w:p>
    <w:p>
      <w:pPr>
        <w:spacing w:after="160"/>
      </w:pPr>
      <w:r>
        <w:rPr>
          <w:rFonts w:ascii="Arial" w:cs="Arial" w:eastAsia="Arial" w:hAnsi="Arial"/>
          <w:sz w:val="22"/>
          <w:szCs w:val="22"/>
        </w:rPr>
        <w:t xml:space="preserve">For a layer with weight tensor W of shape [out_ch, in_ch, fH, fW], and previous layer's patches P of shape [in_ch, 3, pH, pW]:</w:t>
      </w:r>
    </w:p>
    <w:p>
      <w:r>
        <w:t xml:space="preserve"/>
      </w:r>
    </w:p>
    <w:p>
      <w:pPr>
        <w:spacing w:before="120" w:after="120"/>
        <w:jc w:val="center"/>
      </w:pPr>
      <w:r>
        <w:rPr>
          <w:rFonts w:ascii="Courier New" w:cs="Courier New" w:eastAsia="Courier New" w:hAnsi="Courier New"/>
          <w:b/>
          <w:bCs/>
          <w:sz w:val="22"/>
          <w:szCs w:val="22"/>
        </w:rPr>
        <w:t xml:space="preserve">new_patch[n] = Σᵢ  W[n, i, :, :] ⊗ P[i, :, :]</w:t>
      </w:r>
    </w:p>
    <w:p>
      <w:r>
        <w:t xml:space="preserve"/>
      </w:r>
    </w:p>
    <w:p>
      <w:pPr>
        <w:spacing w:after="160"/>
      </w:pPr>
      <w:r>
        <w:rPr>
          <w:rFonts w:ascii="Arial" w:cs="Arial" w:eastAsia="Arial" w:hAnsi="Arial"/>
          <w:sz w:val="22"/>
          <w:szCs w:val="22"/>
        </w:rPr>
        <w:t xml:space="preserve">Where ⊗ denotes spatial placement (not pointwise multiplication): each filter tap W[n,i,fx,fy] multiplies and accumulates P[i] at offset (fx + padding, fy + padding) in the growing patch canvas.</w:t>
      </w:r>
    </w:p>
    <w:p>
      <w:r>
        <w:t xml:space="preserve"/>
      </w:r>
    </w:p>
    <w:p>
      <w:pPr>
        <w:spacing w:after="160"/>
      </w:pPr>
      <w:r>
        <w:rPr>
          <w:rFonts w:ascii="Arial" w:cs="Arial" w:eastAsia="Arial" w:hAnsi="Arial"/>
          <w:sz w:val="22"/>
          <w:szCs w:val="22"/>
        </w:rPr>
        <w:t xml:space="preserve">New patch spatial dimensions:</w:t>
      </w:r>
    </w:p>
    <w:p>
      <w:pPr>
        <w:spacing w:before="80" w:after="80"/>
        <w:ind w:left="720"/>
      </w:pPr>
      <w:r>
        <w:rPr>
          <w:rFonts w:ascii="Courier New" w:cs="Courier New" w:eastAsia="Courier New" w:hAnsi="Courier New"/>
          <w:color w:val="1A1A2E"/>
          <w:sz w:val="18"/>
          <w:szCs w:val="18"/>
        </w:rPr>
        <w:t xml:space="preserve">new_h = prev_h + 2 * padding + (fH - 1)</w:t>
      </w:r>
    </w:p>
    <w:p>
      <w:pPr>
        <w:spacing w:before="80" w:after="80"/>
        <w:ind w:left="720"/>
      </w:pPr>
      <w:r>
        <w:rPr>
          <w:rFonts w:ascii="Courier New" w:cs="Courier New" w:eastAsia="Courier New" w:hAnsi="Courier New"/>
          <w:color w:val="1A1A2E"/>
          <w:sz w:val="18"/>
          <w:szCs w:val="18"/>
        </w:rPr>
        <w:t xml:space="preserve">new_w = prev_w + 2 * padding + (fW - 1)</w:t>
      </w:r>
    </w:p>
    <w:p>
      <w:r>
        <w:t xml:space="preserve"/>
      </w:r>
    </w:p>
    <w:p>
      <w:pPr>
        <w:spacing w:after="160"/>
      </w:pPr>
      <w:r>
        <w:rPr>
          <w:rFonts w:ascii="Arial" w:cs="Arial" w:eastAsia="Arial" w:hAnsi="Arial"/>
          <w:sz w:val="22"/>
          <w:szCs w:val="22"/>
        </w:rPr>
        <w:t xml:space="preserve">Source: build_rgb_patch_standard(), lines ~546–620</w:t>
      </w:r>
    </w:p>
    <w:p>
      <w:r>
        <w:t xml:space="preserve"/>
      </w:r>
    </w:p>
    <w:p>
      <w:pPr>
        <w:pStyle w:val="Heading2"/>
      </w:pPr>
      <w:r>
        <w:rPr>
          <w:rFonts w:ascii="Arial" w:cs="Arial" w:eastAsia="Arial" w:hAnsi="Arial"/>
          <w:b/>
          <w:bCs/>
          <w:sz w:val="26"/>
          <w:szCs w:val="26"/>
        </w:rPr>
        <w:t xml:space="preserve">3.2 GPU-Vectorized Implementation</w:t>
      </w:r>
    </w:p>
    <w:p>
      <w:pPr>
        <w:spacing w:after="160"/>
      </w:pPr>
      <w:r>
        <w:rPr>
          <w:rFonts w:ascii="Arial" w:cs="Arial" w:eastAsia="Arial" w:hAnsi="Arial"/>
          <w:sz w:val="22"/>
          <w:szCs w:val="22"/>
        </w:rPr>
        <w:t xml:space="preserve">The inner loop is vectorized using torch.einsum over filter spatial positions, avoiding the O(out_ch × in_ch) double loop on CPU:</w:t>
      </w:r>
    </w:p>
    <w:p>
      <w:r>
        <w:t xml:space="preserve"/>
      </w:r>
    </w:p>
    <w:p>
      <w:pPr>
        <w:spacing w:before="80" w:after="80"/>
        <w:ind w:left="720"/>
      </w:pPr>
      <w:r>
        <w:rPr>
          <w:rFonts w:ascii="Courier New" w:cs="Courier New" w:eastAsia="Courier New" w:hAnsi="Courier New"/>
          <w:color w:val="1A1A2E"/>
          <w:sz w:val="18"/>
          <w:szCs w:val="18"/>
        </w:rPr>
        <w:t xml:space="preserve"># Lines ~597–614 (GPU path)</w:t>
      </w:r>
    </w:p>
    <w:p>
      <w:pPr>
        <w:spacing w:before="80" w:after="80"/>
        <w:ind w:left="720"/>
      </w:pPr>
      <w:r>
        <w:rPr>
          <w:rFonts w:ascii="Courier New" w:cs="Courier New" w:eastAsia="Courier New" w:hAnsi="Courier New"/>
          <w:color w:val="1A1A2E"/>
          <w:sz w:val="18"/>
          <w:szCs w:val="18"/>
        </w:rPr>
        <w:t xml:space="preserve">for fx in range(fh):</w:t>
      </w:r>
    </w:p>
    <w:p>
      <w:pPr>
        <w:spacing w:before="80" w:after="80"/>
        <w:ind w:left="720"/>
      </w:pPr>
      <w:r>
        <w:rPr>
          <w:rFonts w:ascii="Courier New" w:cs="Courier New" w:eastAsia="Courier New" w:hAnsi="Courier New"/>
          <w:color w:val="1A1A2E"/>
          <w:sz w:val="18"/>
          <w:szCs w:val="18"/>
        </w:rPr>
        <w:t xml:space="preserve">    for fy in range(fw):</w:t>
      </w:r>
    </w:p>
    <w:p>
      <w:pPr>
        <w:spacing w:before="80" w:after="80"/>
        <w:ind w:left="720"/>
      </w:pPr>
      <w:r>
        <w:rPr>
          <w:rFonts w:ascii="Courier New" w:cs="Courier New" w:eastAsia="Courier New" w:hAnsi="Courier New"/>
          <w:color w:val="1A1A2E"/>
          <w:sz w:val="18"/>
          <w:szCs w:val="18"/>
        </w:rPr>
        <w:t xml:space="preserve">        weights_at_pos = filters[:, :num_to_use, fx, fy]  # [out_ch, in_ch]</w:t>
      </w:r>
    </w:p>
    <w:p>
      <w:pPr>
        <w:spacing w:before="80" w:after="80"/>
        <w:ind w:left="720"/>
      </w:pPr>
      <w:r>
        <w:rPr>
          <w:rFonts w:ascii="Courier New" w:cs="Courier New" w:eastAsia="Courier New" w:hAnsi="Courier New"/>
          <w:color w:val="1A1A2E"/>
          <w:sz w:val="18"/>
          <w:szCs w:val="18"/>
        </w:rPr>
        <w:t xml:space="preserve">        weighted_contribution = torch.einsum(</w:t>
      </w:r>
    </w:p>
    <w:p>
      <w:pPr>
        <w:spacing w:before="80" w:after="80"/>
        <w:ind w:left="720"/>
      </w:pPr>
      <w:r>
        <w:rPr>
          <w:rFonts w:ascii="Courier New" w:cs="Courier New" w:eastAsia="Courier New" w:hAnsi="Courier New"/>
          <w:color w:val="1A1A2E"/>
          <w:sz w:val="18"/>
          <w:szCs w:val="18"/>
        </w:rPr>
        <w:t xml:space="preserve">            'fi,icxy-&gt;fcxy',</w:t>
      </w:r>
    </w:p>
    <w:p>
      <w:pPr>
        <w:spacing w:before="80" w:after="80"/>
        <w:ind w:left="720"/>
      </w:pPr>
      <w:r>
        <w:rPr>
          <w:rFonts w:ascii="Courier New" w:cs="Courier New" w:eastAsia="Courier New" w:hAnsi="Courier New"/>
          <w:color w:val="1A1A2E"/>
          <w:sz w:val="18"/>
          <w:szCs w:val="18"/>
        </w:rPr>
        <w:t xml:space="preserve">            weights_at_pos,         # [num_filters, num_input_ch]</w:t>
      </w:r>
    </w:p>
    <w:p>
      <w:pPr>
        <w:spacing w:before="80" w:after="80"/>
        <w:ind w:left="720"/>
      </w:pPr>
      <w:r>
        <w:rPr>
          <w:rFonts w:ascii="Courier New" w:cs="Courier New" w:eastAsia="Courier New" w:hAnsi="Courier New"/>
          <w:color w:val="1A1A2E"/>
          <w:sz w:val="18"/>
          <w:szCs w:val="18"/>
        </w:rPr>
        <w:t xml:space="preserve">            prev_patches[:num_to_use]  # [num_input_ch, 3, pH, pW]</w:t>
      </w:r>
    </w:p>
    <w:p>
      <w:pPr>
        <w:spacing w:before="80" w:after="80"/>
        <w:ind w:left="720"/>
      </w:pPr>
      <w:r>
        <w:rPr>
          <w:rFonts w:ascii="Courier New" w:cs="Courier New" w:eastAsia="Courier New" w:hAnsi="Courier New"/>
          <w:color w:val="1A1A2E"/>
          <w:sz w:val="18"/>
          <w:szCs w:val="18"/>
        </w:rPr>
        <w:t xml:space="preserve">        )</w:t>
      </w:r>
    </w:p>
    <w:p>
      <w:pPr>
        <w:spacing w:before="80" w:after="80"/>
        <w:ind w:left="720"/>
      </w:pPr>
      <w:r>
        <w:rPr>
          <w:rFonts w:ascii="Courier New" w:cs="Courier New" w:eastAsia="Courier New" w:hAnsi="Courier New"/>
          <w:color w:val="1A1A2E"/>
          <w:sz w:val="18"/>
          <w:szCs w:val="18"/>
        </w:rPr>
        <w:t xml:space="preserve">        new_patches[:, :, x_start:x_end, y_start:y_end] += weighted_contribution</w:t>
      </w:r>
    </w:p>
    <w:p>
      <w:r>
        <w:t xml:space="preserve"/>
      </w:r>
    </w:p>
    <w:p>
      <w:pPr>
        <w:spacing w:after="160"/>
      </w:pPr>
      <w:r>
        <w:rPr>
          <w:rFonts w:ascii="Arial" w:cs="Arial" w:eastAsia="Arial" w:hAnsi="Arial"/>
          <w:sz w:val="22"/>
          <w:szCs w:val="22"/>
        </w:rPr>
        <w:t xml:space="preserve">The einsum string 'fi,icxy-&gt;fcxy' contracts over i (input channels), producing [f=out_filters, c=3 RGB, x, y]. This is the critical line for reproducibility.</w:t>
      </w:r>
    </w:p>
    <w:p>
      <w:r>
        <w:t xml:space="preserve"/>
      </w:r>
    </w:p>
    <w:p>
      <w:pPr>
        <w:pStyle w:val="Heading2"/>
      </w:pPr>
      <w:r>
        <w:rPr>
          <w:rFonts w:ascii="Arial" w:cs="Arial" w:eastAsia="Arial" w:hAnsi="Arial"/>
          <w:b/>
          <w:bCs/>
          <w:sz w:val="26"/>
          <w:szCs w:val="26"/>
        </w:rPr>
        <w:t xml:space="preserve">3.3 Focus Layer: First-Layer Patches</w:t>
      </w:r>
    </w:p>
    <w:p>
      <w:pPr>
        <w:spacing w:after="160"/>
      </w:pPr>
      <w:r>
        <w:rPr>
          <w:rFonts w:ascii="Arial" w:cs="Arial" w:eastAsia="Arial" w:hAnsi="Arial"/>
          <w:sz w:val="22"/>
          <w:szCs w:val="22"/>
        </w:rPr>
        <w:t xml:space="preserve">The Focus/Conv layer is the only one that takes raw RGB as input, so its patches are simply the conv weights themselves — no cumulative accumulation is needed. This is the boundary condition for the recursion.</w:t>
      </w:r>
    </w:p>
    <w:p>
      <w:r>
        <w:t xml:space="preserve"/>
      </w:r>
    </w:p>
    <w:p>
      <w:pPr>
        <w:spacing w:before="80" w:after="80"/>
        <w:ind w:left="720"/>
      </w:pPr>
      <w:r>
        <w:rPr>
          <w:rFonts w:ascii="Courier New" w:cs="Courier New" w:eastAsia="Courier New" w:hAnsi="Courier New"/>
          <w:color w:val="1A1A2E"/>
          <w:sz w:val="18"/>
          <w:szCs w:val="18"/>
        </w:rPr>
        <w:t xml:space="preserve"># Lines ~336–360: build_focus_rgb_patches()</w:t>
      </w:r>
    </w:p>
    <w:p>
      <w:pPr>
        <w:spacing w:before="80" w:after="80"/>
        <w:ind w:left="720"/>
      </w:pPr>
      <w:r>
        <w:rPr>
          <w:rFonts w:ascii="Courier New" w:cs="Courier New" w:eastAsia="Courier New" w:hAnsi="Courier New"/>
          <w:color w:val="1A1A2E"/>
          <w:sz w:val="18"/>
          <w:szCs w:val="18"/>
        </w:rPr>
        <w:t xml:space="preserve">focus_patches = conv.weight.detach().clone()</w:t>
      </w:r>
    </w:p>
    <w:p>
      <w:pPr>
        <w:spacing w:before="80" w:after="80"/>
        <w:ind w:left="720"/>
      </w:pPr>
      <w:r>
        <w:rPr>
          <w:rFonts w:ascii="Courier New" w:cs="Courier New" w:eastAsia="Courier New" w:hAnsi="Courier New"/>
          <w:color w:val="1A1A2E"/>
          <w:sz w:val="18"/>
          <w:szCs w:val="18"/>
        </w:rPr>
        <w:t xml:space="preserve"># Shape: [out_channels, 3, kH, kW] — already in RGB patch format</w:t>
      </w:r>
    </w:p>
    <w:p>
      <w:r>
        <w:t xml:space="preserve"/>
      </w:r>
    </w:p>
    <w:p>
      <w:pPr>
        <w:pStyle w:val="Heading2"/>
      </w:pPr>
      <w:r>
        <w:rPr>
          <w:rFonts w:ascii="Arial" w:cs="Arial" w:eastAsia="Arial" w:hAnsi="Arial"/>
          <w:b/>
          <w:bCs/>
          <w:sz w:val="26"/>
          <w:szCs w:val="26"/>
        </w:rPr>
        <w:t xml:space="preserve">3.4 Upsampling Patches</w:t>
      </w:r>
    </w:p>
    <w:p>
      <w:pPr>
        <w:spacing w:after="160"/>
      </w:pPr>
      <w:r>
        <w:rPr>
          <w:rFonts w:ascii="Arial" w:cs="Arial" w:eastAsia="Arial" w:hAnsi="Arial"/>
          <w:sz w:val="22"/>
          <w:szCs w:val="22"/>
        </w:rPr>
        <w:t xml:space="preserve">When the network upsamples feature maps (2x nearest neighbor in the neck), the patches must be upsampled identically to remain spatially consistent:</w:t>
      </w:r>
    </w:p>
    <w:p>
      <w:r>
        <w:t xml:space="preserve"/>
      </w:r>
    </w:p>
    <w:p>
      <w:pPr>
        <w:spacing w:before="80" w:after="80"/>
        <w:ind w:left="720"/>
      </w:pPr>
      <w:r>
        <w:rPr>
          <w:rFonts w:ascii="Courier New" w:cs="Courier New" w:eastAsia="Courier New" w:hAnsi="Courier New"/>
          <w:color w:val="1A1A2E"/>
          <w:sz w:val="18"/>
          <w:szCs w:val="18"/>
        </w:rPr>
        <w:t xml:space="preserve"># Lines ~379–399: upsample_patches()</w:t>
      </w:r>
    </w:p>
    <w:p>
      <w:pPr>
        <w:spacing w:before="80" w:after="80"/>
        <w:ind w:left="720"/>
      </w:pPr>
      <w:r>
        <w:rPr>
          <w:rFonts w:ascii="Courier New" w:cs="Courier New" w:eastAsia="Courier New" w:hAnsi="Courier New"/>
          <w:color w:val="1A1A2E"/>
          <w:sz w:val="18"/>
          <w:szCs w:val="18"/>
        </w:rPr>
        <w:t xml:space="preserve">upsampled = torch.nn.functional.interpolate(</w:t>
      </w:r>
    </w:p>
    <w:p>
      <w:pPr>
        <w:spacing w:before="80" w:after="80"/>
        <w:ind w:left="720"/>
      </w:pPr>
      <w:r>
        <w:rPr>
          <w:rFonts w:ascii="Courier New" w:cs="Courier New" w:eastAsia="Courier New" w:hAnsi="Courier New"/>
          <w:color w:val="1A1A2E"/>
          <w:sz w:val="18"/>
          <w:szCs w:val="18"/>
        </w:rPr>
        <w:t xml:space="preserve">    patches, scale_factor=factor, mode='nearest'</w:t>
      </w:r>
    </w:p>
    <w:p>
      <w:pPr>
        <w:spacing w:before="80" w:after="80"/>
        <w:ind w:left="720"/>
      </w:pPr>
      <w:r>
        <w:rPr>
          <w:rFonts w:ascii="Courier New" w:cs="Courier New" w:eastAsia="Courier New" w:hAnsi="Courier New"/>
          <w:color w:val="1A1A2E"/>
          <w:sz w:val="18"/>
          <w:szCs w:val="18"/>
        </w:rPr>
        <w:t xml:space="preserve">)</w:t>
      </w:r>
    </w:p>
    <w:p>
      <w:r>
        <w:t xml:space="preserve"/>
      </w:r>
    </w:p>
    <w:p>
      <w:pPr>
        <w:pStyle w:val="Heading2"/>
      </w:pPr>
      <w:r>
        <w:rPr>
          <w:rFonts w:ascii="Arial" w:cs="Arial" w:eastAsia="Arial" w:hAnsi="Arial"/>
          <w:b/>
          <w:bCs/>
          <w:sz w:val="26"/>
          <w:szCs w:val="26"/>
        </w:rPr>
        <w:t xml:space="preserve">3.5 Concatenation: Align, Concat, Build</w:t>
      </w:r>
    </w:p>
    <w:p>
      <w:pPr>
        <w:spacing w:after="160"/>
      </w:pPr>
      <w:r>
        <w:rPr>
          <w:rFonts w:ascii="Arial" w:cs="Arial" w:eastAsia="Arial" w:hAnsi="Arial"/>
          <w:sz w:val="22"/>
          <w:szCs w:val="22"/>
        </w:rPr>
        <w:t xml:space="preserve">When patches from two sources are concatenated (neck lateral connections), the procedure is: (1) align both sets to the same spatial size via center-crop or zero-pad, (2) concatenate along the channel dimension (dim 0), (3) proceed with standard patch building using the merged tensor as prev_patches.</w:t>
      </w:r>
    </w:p>
    <w:p>
      <w:r>
        <w:t xml:space="preserve"/>
      </w:r>
    </w:p>
    <w:p>
      <w:pPr>
        <w:spacing w:before="80" w:after="80"/>
        <w:ind w:left="720"/>
      </w:pPr>
      <w:r>
        <w:rPr>
          <w:rFonts w:ascii="Courier New" w:cs="Courier New" w:eastAsia="Courier New" w:hAnsi="Courier New"/>
          <w:color w:val="1A1A2E"/>
          <w:sz w:val="18"/>
          <w:szCs w:val="18"/>
        </w:rPr>
        <w:t xml:space="preserve"># Lines ~637–675: concatenate_source_patches()</w:t>
      </w:r>
    </w:p>
    <w:p>
      <w:pPr>
        <w:spacing w:before="80" w:after="80"/>
        <w:ind w:left="720"/>
      </w:pPr>
      <w:r>
        <w:rPr>
          <w:rFonts w:ascii="Courier New" w:cs="Courier New" w:eastAsia="Courier New" w:hAnsi="Courier New"/>
          <w:color w:val="1A1A2E"/>
          <w:sz w:val="18"/>
          <w:szCs w:val="18"/>
        </w:rPr>
        <w:t xml:space="preserve"># Step 1: align spatial dims to max(h), max(w)</w:t>
      </w:r>
    </w:p>
    <w:p>
      <w:pPr>
        <w:spacing w:before="80" w:after="80"/>
        <w:ind w:left="720"/>
      </w:pPr>
      <w:r>
        <w:rPr>
          <w:rFonts w:ascii="Courier New" w:cs="Courier New" w:eastAsia="Courier New" w:hAnsi="Courier New"/>
          <w:color w:val="1A1A2E"/>
          <w:sz w:val="18"/>
          <w:szCs w:val="18"/>
        </w:rPr>
        <w:t xml:space="preserve">max_h = max(p.shape[2] for p in source_patches_list)</w:t>
      </w:r>
    </w:p>
    <w:p>
      <w:pPr>
        <w:spacing w:before="80" w:after="80"/>
        <w:ind w:left="720"/>
      </w:pPr>
      <w:r>
        <w:rPr>
          <w:rFonts w:ascii="Courier New" w:cs="Courier New" w:eastAsia="Courier New" w:hAnsi="Courier New"/>
          <w:color w:val="1A1A2E"/>
          <w:sz w:val="18"/>
          <w:szCs w:val="18"/>
        </w:rPr>
        <w:t xml:space="preserve">max_w = max(p.shape[3] for p in source_patches_list)</w:t>
      </w:r>
    </w:p>
    <w:p>
      <w:pPr>
        <w:spacing w:before="80" w:after="80"/>
        <w:ind w:left="720"/>
      </w:pPr>
      <w:r>
        <w:rPr>
          <w:rFonts w:ascii="Courier New" w:cs="Courier New" w:eastAsia="Courier New" w:hAnsi="Courier New"/>
          <w:color w:val="1A1A2E"/>
          <w:sz w:val="18"/>
          <w:szCs w:val="18"/>
        </w:rPr>
        <w:t xml:space="preserve"># Step 2: concatenate along dim 0 (channel dimension)</w:t>
      </w:r>
    </w:p>
    <w:p>
      <w:pPr>
        <w:spacing w:before="80" w:after="80"/>
        <w:ind w:left="720"/>
      </w:pPr>
      <w:r>
        <w:rPr>
          <w:rFonts w:ascii="Courier New" w:cs="Courier New" w:eastAsia="Courier New" w:hAnsi="Courier New"/>
          <w:color w:val="1A1A2E"/>
          <w:sz w:val="18"/>
          <w:szCs w:val="18"/>
        </w:rPr>
        <w:t xml:space="preserve">concatenated = torch.cat(aligned_sources, dim=0)</w:t>
      </w:r>
    </w:p>
    <w:p>
      <w:pPr>
        <w:spacing w:before="80" w:after="80"/>
        <w:ind w:left="720"/>
      </w:pPr>
      <w:r>
        <w:rPr>
          <w:rFonts w:ascii="Courier New" w:cs="Courier New" w:eastAsia="Courier New" w:hAnsi="Courier New"/>
          <w:color w:val="1A1A2E"/>
          <w:sz w:val="18"/>
          <w:szCs w:val="18"/>
        </w:rPr>
        <w:t xml:space="preserve"># Step 3: standard patch build with concatenated as prev_patches</w:t>
      </w:r>
    </w:p>
    <w:p>
      <w:r>
        <w:t xml:space="preserve"/>
      </w:r>
    </w:p>
    <w:p>
      <w:pPr>
        <w:spacing w:before="80" w:after="160"/>
        <w:ind w:left="720"/>
      </w:pPr>
      <w:r>
        <w:rPr>
          <w:rFonts w:ascii="Arial" w:cs="Arial" w:eastAsia="Arial" w:hAnsi="Arial"/>
          <w:b/>
          <w:bCs/>
          <w:color w:val="2E4057"/>
          <w:sz w:val="20"/>
          <w:szCs w:val="20"/>
        </w:rPr>
        <w:t xml:space="preserve">Version history note: </w:t>
      </w:r>
      <w:r>
        <w:rPr>
          <w:rFonts w:ascii="Arial" w:cs="Arial" w:eastAsia="Arial" w:hAnsi="Arial"/>
          <w:i/>
          <w:iCs/>
          <w:color w:val="2E4057"/>
          <w:sz w:val="20"/>
          <w:szCs w:val="20"/>
        </w:rPr>
        <w:t xml:space="preserve">Versions 8a/8b had overcomplicated split-and-add logic for concatenation. Version 8c simplified this to the align→concat→standard-build pattern above. If you find older code with 'split_and_add', it is incorrect.</w:t>
      </w:r>
    </w:p>
    <w:p>
      <w:r>
        <w:t xml:space="preserve"/>
      </w:r>
    </w:p>
    <w:p>
      <w:pPr>
        <w:pStyle w:val="Heading1"/>
      </w:pPr>
      <w:r>
        <w:rPr>
          <w:rFonts w:ascii="Arial" w:cs="Arial" w:eastAsia="Arial" w:hAnsi="Arial"/>
          <w:b/>
          <w:bCs/>
          <w:sz w:val="32"/>
          <w:szCs w:val="32"/>
        </w:rPr>
        <w:t xml:space="preserve">4. Image Reconstruction from Activations</w:t>
      </w:r>
    </w:p>
    <w:p>
      <w:pPr>
        <w:spacing w:after="160"/>
      </w:pPr>
      <w:r>
        <w:rPr>
          <w:rFonts w:ascii="Arial" w:cs="Arial" w:eastAsia="Arial" w:hAnsi="Arial"/>
          <w:sz w:val="22"/>
          <w:szCs w:val="22"/>
        </w:rPr>
        <w:t xml:space="preserve">Given the cumulative RGB patches for a layer and the layer's activation map from a real image, reconstruction proceeds by transposed convolution: each activation value weights its corresponding patch, and all weighted patches are summed into a single RGB canvas.</w:t>
      </w:r>
    </w:p>
    <w:p>
      <w:r>
        <w:t xml:space="preserve"/>
      </w:r>
    </w:p>
    <w:p>
      <w:pPr>
        <w:pStyle w:val="Heading2"/>
      </w:pPr>
      <w:r>
        <w:rPr>
          <w:rFonts w:ascii="Arial" w:cs="Arial" w:eastAsia="Arial" w:hAnsi="Arial"/>
          <w:b/>
          <w:bCs/>
          <w:sz w:val="26"/>
          <w:szCs w:val="26"/>
        </w:rPr>
        <w:t xml:space="preserve">4.1 Core Reconstruction Formula</w:t>
      </w:r>
    </w:p>
    <w:p>
      <w:pPr>
        <w:spacing w:before="120" w:after="120"/>
        <w:jc w:val="center"/>
      </w:pPr>
      <w:r>
        <w:rPr>
          <w:rFonts w:ascii="Courier New" w:cs="Courier New" w:eastAsia="Courier New" w:hAnsi="Courier New"/>
          <w:b/>
          <w:bCs/>
          <w:sz w:val="22"/>
          <w:szCs w:val="22"/>
        </w:rPr>
        <w:t xml:space="preserve">reconstruction = Σₙ  activation[n] × patch[n]</w:t>
      </w:r>
    </w:p>
    <w:p>
      <w:r>
        <w:t xml:space="preserve"/>
      </w:r>
    </w:p>
    <w:p>
      <w:pPr>
        <w:spacing w:after="160"/>
      </w:pPr>
      <w:r>
        <w:rPr>
          <w:rFonts w:ascii="Arial" w:cs="Arial" w:eastAsia="Arial" w:hAnsi="Arial"/>
          <w:sz w:val="22"/>
          <w:szCs w:val="22"/>
        </w:rPr>
        <w:t xml:space="preserve">Implemented as a single transposed convolution:</w:t>
      </w:r>
    </w:p>
    <w:p>
      <w:pPr>
        <w:spacing w:before="80" w:after="80"/>
        <w:ind w:left="720"/>
      </w:pPr>
      <w:r>
        <w:rPr>
          <w:rFonts w:ascii="Courier New" w:cs="Courier New" w:eastAsia="Courier New" w:hAnsi="Courier New"/>
          <w:color w:val="1A1A2E"/>
          <w:sz w:val="18"/>
          <w:szCs w:val="18"/>
        </w:rPr>
        <w:t xml:space="preserve"># Lines ~828–839: reconstruct_rgb_standard()</w:t>
      </w:r>
    </w:p>
    <w:p>
      <w:pPr>
        <w:spacing w:before="80" w:after="80"/>
        <w:ind w:left="720"/>
      </w:pPr>
      <w:r>
        <w:rPr>
          <w:rFonts w:ascii="Courier New" w:cs="Courier New" w:eastAsia="Courier New" w:hAnsi="Courier New"/>
          <w:color w:val="1A1A2E"/>
          <w:sz w:val="18"/>
          <w:szCs w:val="18"/>
        </w:rPr>
        <w:t xml:space="preserve">reconstruction = torch.nn.functional.conv_transpose2d(</w:t>
      </w:r>
    </w:p>
    <w:p>
      <w:pPr>
        <w:spacing w:before="80" w:after="80"/>
        <w:ind w:left="720"/>
      </w:pPr>
      <w:r>
        <w:rPr>
          <w:rFonts w:ascii="Courier New" w:cs="Courier New" w:eastAsia="Courier New" w:hAnsi="Courier New"/>
          <w:color w:val="1A1A2E"/>
          <w:sz w:val="18"/>
          <w:szCs w:val="18"/>
        </w:rPr>
        <w:t xml:space="preserve">    input=activations,   # [batch, num_filters, act_h, act_w]</w:t>
      </w:r>
    </w:p>
    <w:p>
      <w:pPr>
        <w:spacing w:before="80" w:after="80"/>
        <w:ind w:left="720"/>
      </w:pPr>
      <w:r>
        <w:rPr>
          <w:rFonts w:ascii="Courier New" w:cs="Courier New" w:eastAsia="Courier New" w:hAnsi="Courier New"/>
          <w:color w:val="1A1A2E"/>
          <w:sz w:val="18"/>
          <w:szCs w:val="18"/>
        </w:rPr>
        <w:t xml:space="preserve">    weight=patches,      # [num_filters, 3, patch_h, patch_w]</w:t>
      </w:r>
    </w:p>
    <w:p>
      <w:pPr>
        <w:spacing w:before="80" w:after="80"/>
        <w:ind w:left="720"/>
      </w:pPr>
      <w:r>
        <w:rPr>
          <w:rFonts w:ascii="Courier New" w:cs="Courier New" w:eastAsia="Courier New" w:hAnsi="Courier New"/>
          <w:color w:val="1A1A2E"/>
          <w:sz w:val="18"/>
          <w:szCs w:val="18"/>
        </w:rPr>
        <w:t xml:space="preserve">    bias=None,</w:t>
      </w:r>
    </w:p>
    <w:p>
      <w:pPr>
        <w:spacing w:before="80" w:after="80"/>
        <w:ind w:left="720"/>
      </w:pPr>
      <w:r>
        <w:rPr>
          <w:rFonts w:ascii="Courier New" w:cs="Courier New" w:eastAsia="Courier New" w:hAnsi="Courier New"/>
          <w:color w:val="1A1A2E"/>
          <w:sz w:val="18"/>
          <w:szCs w:val="18"/>
        </w:rPr>
        <w:t xml:space="preserve">    stride=stride,       # matches the original conv stride</w:t>
      </w:r>
    </w:p>
    <w:p>
      <w:pPr>
        <w:spacing w:before="80" w:after="80"/>
        <w:ind w:left="720"/>
      </w:pPr>
      <w:r>
        <w:rPr>
          <w:rFonts w:ascii="Courier New" w:cs="Courier New" w:eastAsia="Courier New" w:hAnsi="Courier New"/>
          <w:color w:val="1A1A2E"/>
          <w:sz w:val="18"/>
          <w:szCs w:val="18"/>
        </w:rPr>
        <w:t xml:space="preserve">    padding=0</w:t>
      </w:r>
    </w:p>
    <w:p>
      <w:pPr>
        <w:spacing w:before="80" w:after="80"/>
        <w:ind w:left="720"/>
      </w:pPr>
      <w:r>
        <w:rPr>
          <w:rFonts w:ascii="Courier New" w:cs="Courier New" w:eastAsia="Courier New" w:hAnsi="Courier New"/>
          <w:color w:val="1A1A2E"/>
          <w:sz w:val="18"/>
          <w:szCs w:val="18"/>
        </w:rPr>
        <w:t xml:space="preserve">)</w:t>
      </w:r>
    </w:p>
    <w:p>
      <w:r>
        <w:t xml:space="preserve"/>
      </w:r>
    </w:p>
    <w:p>
      <w:pPr>
        <w:pStyle w:val="Heading2"/>
      </w:pPr>
      <w:r>
        <w:rPr>
          <w:rFonts w:ascii="Arial" w:cs="Arial" w:eastAsia="Arial" w:hAnsi="Arial"/>
          <w:b/>
          <w:bCs/>
          <w:sz w:val="26"/>
          <w:szCs w:val="26"/>
        </w:rPr>
        <w:t xml:space="preserve">4.2 Stride-Aware Reconstruction</w:t>
      </w:r>
    </w:p>
    <w:p>
      <w:pPr>
        <w:spacing w:after="160"/>
      </w:pPr>
      <w:r>
        <w:rPr>
          <w:rFonts w:ascii="Arial" w:cs="Arial" w:eastAsia="Arial" w:hAnsi="Arial"/>
          <w:sz w:val="22"/>
          <w:szCs w:val="22"/>
        </w:rPr>
        <w:t xml:space="preserve">For layers with stride 2 (downsampling), the transposed convolution must use stride=2 to correctly expand the activation grid back to the spatial scale of the reconstruction. This is the mathematical inverse of strided convolution.</w:t>
      </w:r>
    </w:p>
    <w:p>
      <w:r>
        <w:t xml:space="preserve"/>
      </w:r>
    </w:p>
    <w:p>
      <w:pPr>
        <w:spacing w:after="160"/>
      </w:pPr>
      <w:r>
        <w:rPr>
          <w:rFonts w:ascii="Arial" w:cs="Arial" w:eastAsia="Arial" w:hAnsi="Arial"/>
          <w:sz w:val="22"/>
          <w:szCs w:val="22"/>
        </w:rPr>
        <w:t xml:space="preserve">The stride value for each layer is extracted from the Conv2d object:</w:t>
      </w:r>
    </w:p>
    <w:p>
      <w:pPr>
        <w:spacing w:before="80" w:after="80"/>
        <w:ind w:left="720"/>
      </w:pPr>
      <w:r>
        <w:rPr>
          <w:rFonts w:ascii="Courier New" w:cs="Courier New" w:eastAsia="Courier New" w:hAnsi="Courier New"/>
          <w:color w:val="1A1A2E"/>
          <w:sz w:val="18"/>
          <w:szCs w:val="18"/>
        </w:rPr>
        <w:t xml:space="preserve">stride = conv.stride</w:t>
      </w:r>
    </w:p>
    <w:p>
      <w:pPr>
        <w:spacing w:before="80" w:after="80"/>
        <w:ind w:left="720"/>
      </w:pPr>
      <w:r>
        <w:rPr>
          <w:rFonts w:ascii="Courier New" w:cs="Courier New" w:eastAsia="Courier New" w:hAnsi="Courier New"/>
          <w:color w:val="1A1A2E"/>
          <w:sz w:val="18"/>
          <w:szCs w:val="18"/>
        </w:rPr>
        <w:t xml:space="preserve">if isinstance(stride, tuple): stride = stride[0]  # assume square</w:t>
      </w:r>
    </w:p>
    <w:p>
      <w:r>
        <w:t xml:space="preserve"/>
      </w:r>
    </w:p>
    <w:p>
      <w:pPr>
        <w:pStyle w:val="Heading2"/>
      </w:pPr>
      <w:r>
        <w:rPr>
          <w:rFonts w:ascii="Arial" w:cs="Arial" w:eastAsia="Arial" w:hAnsi="Arial"/>
          <w:b/>
          <w:bCs/>
          <w:sz w:val="26"/>
          <w:szCs w:val="26"/>
        </w:rPr>
        <w:t xml:space="preserve">4.3 Adaptive Cropping</w:t>
      </w:r>
    </w:p>
    <w:p>
      <w:pPr>
        <w:spacing w:after="160"/>
      </w:pPr>
      <w:r>
        <w:rPr>
          <w:rFonts w:ascii="Arial" w:cs="Arial" w:eastAsia="Arial" w:hAnsi="Arial"/>
          <w:sz w:val="22"/>
          <w:szCs w:val="22"/>
        </w:rPr>
        <w:t xml:space="preserve">Each stride-2 layer shrinks the spatial extent of the feature map. After reconstruction, border artifacts accumulate proportionally. The code removes a border of cumulative_stride2_count pixels on each side:</w:t>
      </w:r>
    </w:p>
    <w:p>
      <w:r>
        <w:t xml:space="preserve"/>
      </w:r>
    </w:p>
    <w:p>
      <w:pPr>
        <w:spacing w:before="80" w:after="80"/>
        <w:ind w:left="720"/>
      </w:pPr>
      <w:r>
        <w:rPr>
          <w:rFonts w:ascii="Courier New" w:cs="Courier New" w:eastAsia="Courier New" w:hAnsi="Courier New"/>
          <w:color w:val="1A1A2E"/>
          <w:sz w:val="18"/>
          <w:szCs w:val="18"/>
        </w:rPr>
        <w:t xml:space="preserve"># Lines ~843–852</w:t>
      </w:r>
    </w:p>
    <w:p>
      <w:pPr>
        <w:spacing w:before="80" w:after="80"/>
        <w:ind w:left="720"/>
      </w:pPr>
      <w:r>
        <w:rPr>
          <w:rFonts w:ascii="Courier New" w:cs="Courier New" w:eastAsia="Courier New" w:hAnsi="Courier New"/>
          <w:color w:val="1A1A2E"/>
          <w:sz w:val="18"/>
          <w:szCs w:val="18"/>
        </w:rPr>
        <w:t xml:space="preserve">if cumulative_stride2_count &gt; 0:</w:t>
      </w:r>
    </w:p>
    <w:p>
      <w:pPr>
        <w:spacing w:before="80" w:after="80"/>
        <w:ind w:left="720"/>
      </w:pPr>
      <w:r>
        <w:rPr>
          <w:rFonts w:ascii="Courier New" w:cs="Courier New" w:eastAsia="Courier New" w:hAnsi="Courier New"/>
          <w:color w:val="1A1A2E"/>
          <w:sz w:val="18"/>
          <w:szCs w:val="18"/>
        </w:rPr>
        <w:t xml:space="preserve">    crop_pixels = cumulative_stride2_count</w:t>
      </w:r>
    </w:p>
    <w:p>
      <w:pPr>
        <w:spacing w:before="80" w:after="80"/>
        <w:ind w:left="720"/>
      </w:pPr>
      <w:r>
        <w:rPr>
          <w:rFonts w:ascii="Courier New" w:cs="Courier New" w:eastAsia="Courier New" w:hAnsi="Courier New"/>
          <w:color w:val="1A1A2E"/>
          <w:sz w:val="18"/>
          <w:szCs w:val="18"/>
        </w:rPr>
        <w:t xml:space="preserve">    reconstruction = reconstruction[</w:t>
      </w:r>
    </w:p>
    <w:p>
      <w:pPr>
        <w:spacing w:before="80" w:after="80"/>
        <w:ind w:left="720"/>
      </w:pPr>
      <w:r>
        <w:rPr>
          <w:rFonts w:ascii="Courier New" w:cs="Courier New" w:eastAsia="Courier New" w:hAnsi="Courier New"/>
          <w:color w:val="1A1A2E"/>
          <w:sz w:val="18"/>
          <w:szCs w:val="18"/>
        </w:rPr>
        <w:t xml:space="preserve">        :, :,</w:t>
      </w:r>
    </w:p>
    <w:p>
      <w:pPr>
        <w:spacing w:before="80" w:after="80"/>
        <w:ind w:left="720"/>
      </w:pPr>
      <w:r>
        <w:rPr>
          <w:rFonts w:ascii="Courier New" w:cs="Courier New" w:eastAsia="Courier New" w:hAnsi="Courier New"/>
          <w:color w:val="1A1A2E"/>
          <w:sz w:val="18"/>
          <w:szCs w:val="18"/>
        </w:rPr>
        <w:t xml:space="preserve">        crop_pixels:-crop_pixels,</w:t>
      </w:r>
    </w:p>
    <w:p>
      <w:pPr>
        <w:spacing w:before="80" w:after="80"/>
        <w:ind w:left="720"/>
      </w:pPr>
      <w:r>
        <w:rPr>
          <w:rFonts w:ascii="Courier New" w:cs="Courier New" w:eastAsia="Courier New" w:hAnsi="Courier New"/>
          <w:color w:val="1A1A2E"/>
          <w:sz w:val="18"/>
          <w:szCs w:val="18"/>
        </w:rPr>
        <w:t xml:space="preserve">        crop_pixels:-crop_pixels</w:t>
      </w:r>
    </w:p>
    <w:p>
      <w:pPr>
        <w:spacing w:before="80" w:after="80"/>
        <w:ind w:left="720"/>
      </w:pPr>
      <w:r>
        <w:rPr>
          <w:rFonts w:ascii="Courier New" w:cs="Courier New" w:eastAsia="Courier New" w:hAnsi="Courier New"/>
          <w:color w:val="1A1A2E"/>
          <w:sz w:val="18"/>
          <w:szCs w:val="18"/>
        </w:rPr>
        <w:t xml:space="preserve">    ]</w:t>
      </w:r>
    </w:p>
    <w:p>
      <w:r>
        <w:t xml:space="preserve"/>
      </w:r>
    </w:p>
    <w:p>
      <w:pPr>
        <w:spacing w:after="160"/>
      </w:pPr>
      <w:r>
        <w:rPr>
          <w:rFonts w:ascii="Arial" w:cs="Arial" w:eastAsia="Arial" w:hAnsi="Arial"/>
          <w:sz w:val="22"/>
          <w:szCs w:val="22"/>
        </w:rPr>
        <w:t xml:space="preserve">cumulative_stride2_count is computed by scanning layer_sequence and incrementing a counter each time stride==2 is encountered (lines ~944–948).</w:t>
      </w:r>
    </w:p>
    <w:p>
      <w:r>
        <w:t xml:space="preserve"/>
      </w:r>
    </w:p>
    <w:p>
      <w:pPr>
        <w:pStyle w:val="Heading2"/>
      </w:pPr>
      <w:r>
        <w:rPr>
          <w:rFonts w:ascii="Arial" w:cs="Arial" w:eastAsia="Arial" w:hAnsi="Arial"/>
          <w:b/>
          <w:bCs/>
          <w:sz w:val="26"/>
          <w:szCs w:val="26"/>
        </w:rPr>
        <w:t xml:space="preserve">4.4 COCO Normalization</w:t>
      </w:r>
    </w:p>
    <w:p>
      <w:pPr>
        <w:spacing w:after="160"/>
      </w:pPr>
      <w:r>
        <w:rPr>
          <w:rFonts w:ascii="Arial" w:cs="Arial" w:eastAsia="Arial" w:hAnsi="Arial"/>
          <w:sz w:val="22"/>
          <w:szCs w:val="22"/>
        </w:rPr>
        <w:t xml:space="preserve">After spatial reconstruction, the output is normalized to match the COCO/ImageNet channel statistics. This substantially improves visual contrast versus naive min-max scaling.</w:t>
      </w:r>
    </w:p>
    <w:p>
      <w:r>
        <w:t xml:space="preserve"/>
      </w:r>
    </w:p>
    <w:p>
      <w:pPr>
        <w:spacing w:before="80" w:after="80"/>
        <w:ind w:left="720"/>
      </w:pPr>
      <w:r>
        <w:rPr>
          <w:rFonts w:ascii="Courier New" w:cs="Courier New" w:eastAsia="Courier New" w:hAnsi="Courier New"/>
          <w:color w:val="1A1A2E"/>
          <w:sz w:val="18"/>
          <w:szCs w:val="18"/>
        </w:rPr>
        <w:t xml:space="preserve"># Lines ~791–806: normalize_reconstruction_coco()</w:t>
      </w:r>
    </w:p>
    <w:p>
      <w:pPr>
        <w:spacing w:before="80" w:after="80"/>
        <w:ind w:left="720"/>
      </w:pPr>
      <w:r>
        <w:rPr>
          <w:rFonts w:ascii="Courier New" w:cs="Courier New" w:eastAsia="Courier New" w:hAnsi="Courier New"/>
          <w:color w:val="1A1A2E"/>
          <w:sz w:val="18"/>
          <w:szCs w:val="18"/>
        </w:rPr>
        <w:t xml:space="preserve">target_mean = [0.485, 0.456, 0.406]  # COCO per-channel means (RGB)</w:t>
      </w:r>
    </w:p>
    <w:p>
      <w:pPr>
        <w:spacing w:before="80" w:after="80"/>
        <w:ind w:left="720"/>
      </w:pPr>
      <w:r>
        <w:rPr>
          <w:rFonts w:ascii="Courier New" w:cs="Courier New" w:eastAsia="Courier New" w:hAnsi="Courier New"/>
          <w:color w:val="1A1A2E"/>
          <w:sz w:val="18"/>
          <w:szCs w:val="18"/>
        </w:rPr>
        <w:t xml:space="preserve">target_std  = [0.229, 0.224, 0.225]  # COCO per-channel stds  (RGB)</w:t>
      </w:r>
    </w:p>
    <w:p>
      <w:pPr>
        <w:spacing w:before="80" w:after="80"/>
        <w:ind w:left="720"/>
      </w:pPr>
      <w:r>
        <w:rPr>
          <w:rFonts w:ascii="Courier New" w:cs="Courier New" w:eastAsia="Courier New" w:hAnsi="Courier New"/>
          <w:color w:val="1A1A2E"/>
          <w:sz w:val="18"/>
          <w:szCs w:val="18"/>
        </w:rPr>
        <w:t xml:space="preserve"># Standardize then re-scale:</w:t>
      </w:r>
    </w:p>
    <w:p>
      <w:pPr>
        <w:spacing w:before="80" w:after="80"/>
        <w:ind w:left="720"/>
      </w:pPr>
      <w:r>
        <w:rPr>
          <w:rFonts w:ascii="Courier New" w:cs="Courier New" w:eastAsia="Courier New" w:hAnsi="Courier New"/>
          <w:color w:val="1A1A2E"/>
          <w:sz w:val="18"/>
          <w:szCs w:val="18"/>
        </w:rPr>
        <w:t xml:space="preserve">recon = (recon - current_mean) / current_std</w:t>
      </w:r>
    </w:p>
    <w:p>
      <w:pPr>
        <w:spacing w:before="80" w:after="80"/>
        <w:ind w:left="720"/>
      </w:pPr>
      <w:r>
        <w:rPr>
          <w:rFonts w:ascii="Courier New" w:cs="Courier New" w:eastAsia="Courier New" w:hAnsi="Courier New"/>
          <w:color w:val="1A1A2E"/>
          <w:sz w:val="18"/>
          <w:szCs w:val="18"/>
        </w:rPr>
        <w:t xml:space="preserve">recon = recon * target_std + target_mean</w:t>
      </w:r>
    </w:p>
    <w:p>
      <w:pPr>
        <w:spacing w:before="80" w:after="80"/>
        <w:ind w:left="720"/>
      </w:pPr>
      <w:r>
        <w:rPr>
          <w:rFonts w:ascii="Courier New" w:cs="Courier New" w:eastAsia="Courier New" w:hAnsi="Courier New"/>
          <w:color w:val="1A1A2E"/>
          <w:sz w:val="18"/>
          <w:szCs w:val="18"/>
        </w:rPr>
        <w:t xml:space="preserve">recon = torch.clamp(recon, -0.5, 1.5)  # clip only extreme outliers</w:t>
      </w:r>
    </w:p>
    <w:p>
      <w:r>
        <w:t xml:space="preserve"/>
      </w:r>
    </w:p>
    <w:p>
      <w:pPr>
        <w:pStyle w:val="Heading2"/>
      </w:pPr>
      <w:r>
        <w:rPr>
          <w:rFonts w:ascii="Arial" w:cs="Arial" w:eastAsia="Arial" w:hAnsi="Arial"/>
          <w:b/>
          <w:bCs/>
          <w:sz w:val="26"/>
          <w:szCs w:val="26"/>
        </w:rPr>
        <w:t xml:space="preserve">4.5 C3 Block Reconstruction: Merging Two Paths</w:t>
      </w:r>
    </w:p>
    <w:p>
      <w:pPr>
        <w:spacing w:after="160"/>
      </w:pPr>
      <w:r>
        <w:rPr>
          <w:rFonts w:ascii="Arial" w:cs="Arial" w:eastAsia="Arial" w:hAnsi="Arial"/>
          <w:sz w:val="22"/>
          <w:szCs w:val="22"/>
        </w:rPr>
        <w:t xml:space="preserve">Because cv1 and cv2 both originate from the same input image, their reconstruction contributions must be summed (not kept separate). The procedure:</w:t>
      </w:r>
    </w:p>
    <w:p>
      <w:r>
        <w:t xml:space="preserve"/>
      </w:r>
    </w:p>
    <w:p>
      <w:pPr>
        <w:pStyle w:val="ListParagraph"/>
        <w:numPr>
          <w:ilvl w:val="0"/>
          <w:numId w:val="2"/>
        </w:numPr>
      </w:pPr>
      <w:r>
        <w:rPr>
          <w:rFonts w:ascii="Arial" w:cs="Arial" w:eastAsia="Arial" w:hAnsi="Arial"/>
          <w:sz w:val="22"/>
          <w:szCs w:val="22"/>
        </w:rPr>
        <w:t xml:space="preserve">Reconstruct cv1 path WITHOUT normalization (use_coco_norm=False)</w:t>
      </w:r>
    </w:p>
    <w:p>
      <w:pPr>
        <w:pStyle w:val="ListParagraph"/>
        <w:numPr>
          <w:ilvl w:val="0"/>
          <w:numId w:val="2"/>
        </w:numPr>
      </w:pPr>
      <w:r>
        <w:rPr>
          <w:rFonts w:ascii="Arial" w:cs="Arial" w:eastAsia="Arial" w:hAnsi="Arial"/>
          <w:sz w:val="22"/>
          <w:szCs w:val="22"/>
        </w:rPr>
        <w:t xml:space="preserve">Reconstruct cv2 path WITHOUT normalization</w:t>
      </w:r>
    </w:p>
    <w:p>
      <w:pPr>
        <w:pStyle w:val="ListParagraph"/>
        <w:numPr>
          <w:ilvl w:val="0"/>
          <w:numId w:val="2"/>
        </w:numPr>
      </w:pPr>
      <w:r>
        <w:rPr>
          <w:rFonts w:ascii="Arial" w:cs="Arial" w:eastAsia="Arial" w:hAnsi="Arial"/>
          <w:sz w:val="22"/>
          <w:szCs w:val="22"/>
        </w:rPr>
        <w:t xml:space="preserve">Add the two unnormalized reconstructions together</w:t>
      </w:r>
    </w:p>
    <w:p>
      <w:pPr>
        <w:pStyle w:val="ListParagraph"/>
        <w:numPr>
          <w:ilvl w:val="0"/>
          <w:numId w:val="2"/>
        </w:numPr>
      </w:pPr>
      <w:r>
        <w:rPr>
          <w:rFonts w:ascii="Arial" w:cs="Arial" w:eastAsia="Arial" w:hAnsi="Arial"/>
          <w:sz w:val="22"/>
          <w:szCs w:val="22"/>
        </w:rPr>
        <w:t xml:space="preserve">Apply COCO normalization once to the merged result</w:t>
      </w:r>
    </w:p>
    <w:p>
      <w:r>
        <w:t xml:space="preserve"/>
      </w:r>
    </w:p>
    <w:p>
      <w:pPr>
        <w:spacing w:before="80" w:after="80"/>
        <w:ind w:left="720"/>
      </w:pPr>
      <w:r>
        <w:rPr>
          <w:rFonts w:ascii="Courier New" w:cs="Courier New" w:eastAsia="Courier New" w:hAnsi="Courier New"/>
          <w:color w:val="1A1A2E"/>
          <w:sz w:val="18"/>
          <w:szCs w:val="18"/>
        </w:rPr>
        <w:t xml:space="preserve"># Lines ~874–915: reconstruct_cv3_merged()</w:t>
      </w:r>
    </w:p>
    <w:p>
      <w:pPr>
        <w:spacing w:before="80" w:after="80"/>
        <w:ind w:left="720"/>
      </w:pPr>
      <w:r>
        <w:rPr>
          <w:rFonts w:ascii="Courier New" w:cs="Courier New" w:eastAsia="Courier New" w:hAnsi="Courier New"/>
          <w:color w:val="1A1A2E"/>
          <w:sz w:val="18"/>
          <w:szCs w:val="18"/>
        </w:rPr>
        <w:t xml:space="preserve">merged = recon_cv1 + recon_cv2</w:t>
      </w:r>
    </w:p>
    <w:p>
      <w:pPr>
        <w:spacing w:before="80" w:after="80"/>
        <w:ind w:left="720"/>
      </w:pPr>
      <w:r>
        <w:rPr>
          <w:rFonts w:ascii="Courier New" w:cs="Courier New" w:eastAsia="Courier New" w:hAnsi="Courier New"/>
          <w:color w:val="1A1A2E"/>
          <w:sz w:val="18"/>
          <w:szCs w:val="18"/>
        </w:rPr>
        <w:t xml:space="preserve">merged = self.normalize_reconstruction_coco(merged)</w:t>
      </w:r>
    </w:p>
    <w:p>
      <w:r>
        <w:t xml:space="preserve"/>
      </w:r>
    </w:p>
    <w:p>
      <w:pPr>
        <w:spacing w:after="160"/>
      </w:pPr>
      <w:r>
        <w:rPr>
          <w:rFonts w:ascii="Arial" w:cs="Arial" w:eastAsia="Arial" w:hAnsi="Arial"/>
          <w:sz w:val="22"/>
          <w:szCs w:val="22"/>
        </w:rPr>
        <w:t xml:space="preserve">Unnormalized intermediate reconstructions are stored in reconstruction_cache with keys like 'model.2.cv1_unnorm' so they can be reused if cv3 for the same C3 block is processed again.</w:t>
      </w:r>
    </w:p>
    <w:p>
      <w:r>
        <w:t xml:space="preserve"/>
      </w:r>
    </w:p>
    <w:p>
      <w:pPr>
        <w:pStyle w:val="Heading1"/>
      </w:pPr>
      <w:r>
        <w:rPr>
          <w:rFonts w:ascii="Arial" w:cs="Arial" w:eastAsia="Arial" w:hAnsi="Arial"/>
          <w:b/>
          <w:bCs/>
          <w:sz w:val="32"/>
          <w:szCs w:val="32"/>
        </w:rPr>
        <w:t xml:space="preserve">5. Detection-Specific Reconstruction (v09a/v09d)</w:t>
      </w:r>
    </w:p>
    <w:p>
      <w:pPr>
        <w:spacing w:after="160"/>
      </w:pPr>
      <w:r>
        <w:rPr>
          <w:rFonts w:ascii="Arial" w:cs="Arial" w:eastAsia="Arial" w:hAnsi="Arial"/>
          <w:sz w:val="22"/>
          <w:szCs w:val="22"/>
        </w:rPr>
        <w:t xml:space="preserve">Beyond layer-wise reconstruction of the full image, RTRM can isolate what the network processed for each individual detected object. Two methods are implemented:</w:t>
      </w:r>
    </w:p>
    <w:p>
      <w:r>
        <w:t xml:space="preserve"/>
      </w:r>
    </w:p>
    <w:p>
      <w:pPr>
        <w:pStyle w:val="Heading2"/>
      </w:pPr>
      <w:r>
        <w:rPr>
          <w:rFonts w:ascii="Arial" w:cs="Arial" w:eastAsia="Arial" w:hAnsi="Arial"/>
          <w:b/>
          <w:bCs/>
          <w:sz w:val="26"/>
          <w:szCs w:val="26"/>
        </w:rPr>
        <w:t xml:space="preserve">5.1 Method 1: Spatial Masking</w:t>
      </w:r>
    </w:p>
    <w:p>
      <w:pPr>
        <w:spacing w:after="160"/>
      </w:pPr>
      <w:r>
        <w:rPr>
          <w:rFonts w:ascii="Arial" w:cs="Arial" w:eastAsia="Arial" w:hAnsi="Arial"/>
          <w:sz w:val="22"/>
          <w:szCs w:val="22"/>
        </w:rPr>
        <w:t xml:space="preserve">For each bounding box, the activation map is zeroed everywhere except a 3x3 spatial region centered on the detection's grid cell. Reconstruction from this masked activation shows only the input features that contributed to that detection's spatial position.</w:t>
      </w:r>
    </w:p>
    <w:p>
      <w:r>
        <w:t xml:space="preserve"/>
      </w:r>
    </w:p>
    <w:p>
      <w:pPr>
        <w:spacing w:before="80" w:after="80"/>
        <w:ind w:left="720"/>
      </w:pPr>
      <w:r>
        <w:rPr>
          <w:rFonts w:ascii="Courier New" w:cs="Courier New" w:eastAsia="Courier New" w:hAnsi="Courier New"/>
          <w:color w:val="1A1A2E"/>
          <w:sz w:val="18"/>
          <w:szCs w:val="18"/>
        </w:rPr>
        <w:t xml:space="preserve"># Lines ~1015–1040: reconstruct_from_detections()</w:t>
      </w:r>
    </w:p>
    <w:p>
      <w:pPr>
        <w:spacing w:before="80" w:after="80"/>
        <w:ind w:left="720"/>
      </w:pPr>
      <w:r>
        <w:rPr>
          <w:rFonts w:ascii="Courier New" w:cs="Courier New" w:eastAsia="Courier New" w:hAnsi="Courier New"/>
          <w:color w:val="1A1A2E"/>
          <w:sz w:val="18"/>
          <w:szCs w:val="18"/>
        </w:rPr>
        <w:t xml:space="preserve"># Map bbox center to activation coordinates:</w:t>
      </w:r>
    </w:p>
    <w:p>
      <w:pPr>
        <w:spacing w:before="80" w:after="80"/>
        <w:ind w:left="720"/>
      </w:pPr>
      <w:r>
        <w:rPr>
          <w:rFonts w:ascii="Courier New" w:cs="Courier New" w:eastAsia="Courier New" w:hAnsi="Courier New"/>
          <w:color w:val="1A1A2E"/>
          <w:sz w:val="18"/>
          <w:szCs w:val="18"/>
        </w:rPr>
        <w:t xml:space="preserve">act_x = int((bbox_center_x / 640) * act_w)</w:t>
      </w:r>
    </w:p>
    <w:p>
      <w:pPr>
        <w:spacing w:before="80" w:after="80"/>
        <w:ind w:left="720"/>
      </w:pPr>
      <w:r>
        <w:rPr>
          <w:rFonts w:ascii="Courier New" w:cs="Courier New" w:eastAsia="Courier New" w:hAnsi="Courier New"/>
          <w:color w:val="1A1A2E"/>
          <w:sz w:val="18"/>
          <w:szCs w:val="18"/>
        </w:rPr>
        <w:t xml:space="preserve">act_y = int((bbox_center_y / 640) * act_h)</w:t>
      </w:r>
    </w:p>
    <w:p>
      <w:pPr>
        <w:spacing w:before="80" w:after="80"/>
        <w:ind w:left="720"/>
      </w:pPr>
      <w:r>
        <w:rPr>
          <w:rFonts w:ascii="Courier New" w:cs="Courier New" w:eastAsia="Courier New" w:hAnsi="Courier New"/>
          <w:color w:val="1A1A2E"/>
          <w:sz w:val="18"/>
          <w:szCs w:val="18"/>
        </w:rPr>
        <w:t xml:space="preserve"># Create masked activation (zero everywhere except 3x3 window):</w:t>
      </w:r>
    </w:p>
    <w:p>
      <w:pPr>
        <w:spacing w:before="80" w:after="80"/>
        <w:ind w:left="720"/>
      </w:pPr>
      <w:r>
        <w:rPr>
          <w:rFonts w:ascii="Courier New" w:cs="Courier New" w:eastAsia="Courier New" w:hAnsi="Courier New"/>
          <w:color w:val="1A1A2E"/>
          <w:sz w:val="18"/>
          <w:szCs w:val="18"/>
        </w:rPr>
        <w:t xml:space="preserve">masked_activations = torch.zeros_like(full_activations)</w:t>
      </w:r>
    </w:p>
    <w:p>
      <w:pPr>
        <w:spacing w:before="80" w:after="80"/>
        <w:ind w:left="720"/>
      </w:pPr>
      <w:r>
        <w:rPr>
          <w:rFonts w:ascii="Courier New" w:cs="Courier New" w:eastAsia="Courier New" w:hAnsi="Courier New"/>
          <w:color w:val="1A1A2E"/>
          <w:sz w:val="18"/>
          <w:szCs w:val="18"/>
        </w:rPr>
        <w:t xml:space="preserve">masked_activations[:, :, y_start:y_end, x_start:x_end] = \</w:t>
      </w:r>
    </w:p>
    <w:p>
      <w:pPr>
        <w:spacing w:before="80" w:after="80"/>
        <w:ind w:left="720"/>
      </w:pPr>
      <w:r>
        <w:rPr>
          <w:rFonts w:ascii="Courier New" w:cs="Courier New" w:eastAsia="Courier New" w:hAnsi="Courier New"/>
          <w:color w:val="1A1A2E"/>
          <w:sz w:val="18"/>
          <w:szCs w:val="18"/>
        </w:rPr>
        <w:t xml:space="preserve">    full_activations[:, :, y_start:y_end, x_start:x_end]</w:t>
      </w:r>
    </w:p>
    <w:p>
      <w:r>
        <w:t xml:space="preserve"/>
      </w:r>
    </w:p>
    <w:p>
      <w:pPr>
        <w:pStyle w:val="Heading2"/>
      </w:pPr>
      <w:r>
        <w:rPr>
          <w:rFonts w:ascii="Arial" w:cs="Arial" w:eastAsia="Arial" w:hAnsi="Arial"/>
          <w:b/>
          <w:bCs/>
          <w:sz w:val="26"/>
          <w:szCs w:val="26"/>
        </w:rPr>
        <w:t xml:space="preserve">5.2 Method 2: Class-Specific Filter Selection (v09d)</w:t>
      </w:r>
    </w:p>
    <w:p>
      <w:pPr>
        <w:spacing w:after="160"/>
      </w:pPr>
      <w:r>
        <w:rPr>
          <w:rFonts w:ascii="Arial" w:cs="Arial" w:eastAsia="Arial" w:hAnsi="Arial"/>
          <w:sz w:val="22"/>
          <w:szCs w:val="22"/>
        </w:rPr>
        <w:t xml:space="preserve">Version 9d introduced a second method that restricts reconstruction to the filter channels associated with the detected class. The 80 COCO classes are mapped to non-overlapping subsets of the filter bank:</w:t>
      </w:r>
    </w:p>
    <w:p>
      <w:r>
        <w:t xml:space="preserve"/>
      </w:r>
    </w:p>
    <w:p>
      <w:pPr>
        <w:spacing w:before="80" w:after="80"/>
        <w:ind w:left="720"/>
      </w:pPr>
      <w:r>
        <w:rPr>
          <w:rFonts w:ascii="Courier New" w:cs="Courier New" w:eastAsia="Courier New" w:hAnsi="Courier New"/>
          <w:color w:val="1A1A2E"/>
          <w:sz w:val="18"/>
          <w:szCs w:val="18"/>
        </w:rPr>
        <w:t xml:space="preserve"># Lines ~1115–1135: reconstruct_from_detection_heads()</w:t>
      </w:r>
    </w:p>
    <w:p>
      <w:pPr>
        <w:spacing w:before="80" w:after="80"/>
        <w:ind w:left="720"/>
      </w:pPr>
      <w:r>
        <w:rPr>
          <w:rFonts w:ascii="Courier New" w:cs="Courier New" w:eastAsia="Courier New" w:hAnsi="Courier New"/>
          <w:color w:val="1A1A2E"/>
          <w:sz w:val="18"/>
          <w:szCs w:val="18"/>
        </w:rPr>
        <w:t xml:space="preserve">filters_per_class = num_filters // 80  # partition filters among 80 COCO classes</w:t>
      </w:r>
    </w:p>
    <w:p>
      <w:pPr>
        <w:spacing w:before="80" w:after="80"/>
        <w:ind w:left="720"/>
      </w:pPr>
      <w:r>
        <w:rPr>
          <w:rFonts w:ascii="Courier New" w:cs="Courier New" w:eastAsia="Courier New" w:hAnsi="Courier New"/>
          <w:color w:val="1A1A2E"/>
          <w:sz w:val="18"/>
          <w:szCs w:val="18"/>
        </w:rPr>
        <w:t xml:space="preserve">class_start = cls_id * filters_per_class</w:t>
      </w:r>
    </w:p>
    <w:p>
      <w:pPr>
        <w:spacing w:before="80" w:after="80"/>
        <w:ind w:left="720"/>
      </w:pPr>
      <w:r>
        <w:rPr>
          <w:rFonts w:ascii="Courier New" w:cs="Courier New" w:eastAsia="Courier New" w:hAnsi="Courier New"/>
          <w:color w:val="1A1A2E"/>
          <w:sz w:val="18"/>
          <w:szCs w:val="18"/>
        </w:rPr>
        <w:t xml:space="preserve">class_end   = min((cls_id + 1) * filters_per_class, num_filters)</w:t>
      </w:r>
    </w:p>
    <w:p>
      <w:pPr>
        <w:spacing w:before="80" w:after="80"/>
        <w:ind w:left="720"/>
      </w:pPr>
      <w:r>
        <w:rPr>
          <w:rFonts w:ascii="Courier New" w:cs="Courier New" w:eastAsia="Courier New" w:hAnsi="Courier New"/>
          <w:color w:val="1A1A2E"/>
          <w:sz w:val="18"/>
          <w:szCs w:val="18"/>
        </w:rPr>
        <w:t xml:space="preserve"># Zero all filters outside [class_start, class_end]:</w:t>
      </w:r>
    </w:p>
    <w:p>
      <w:pPr>
        <w:spacing w:before="80" w:after="80"/>
        <w:ind w:left="720"/>
      </w:pPr>
      <w:r>
        <w:rPr>
          <w:rFonts w:ascii="Courier New" w:cs="Courier New" w:eastAsia="Courier New" w:hAnsi="Courier New"/>
          <w:color w:val="1A1A2E"/>
          <w:sz w:val="18"/>
          <w:szCs w:val="18"/>
        </w:rPr>
        <w:t xml:space="preserve">masked_activations = torch.zeros_like(full_activations)</w:t>
      </w:r>
    </w:p>
    <w:p>
      <w:pPr>
        <w:spacing w:before="80" w:after="80"/>
        <w:ind w:left="720"/>
      </w:pPr>
      <w:r>
        <w:rPr>
          <w:rFonts w:ascii="Courier New" w:cs="Courier New" w:eastAsia="Courier New" w:hAnsi="Courier New"/>
          <w:color w:val="1A1A2E"/>
          <w:sz w:val="18"/>
          <w:szCs w:val="18"/>
        </w:rPr>
        <w:t xml:space="preserve">masked_activations[:, class_start:class_end, y_start:y_end, x_start:x_end] = \</w:t>
      </w:r>
    </w:p>
    <w:p>
      <w:pPr>
        <w:spacing w:before="80" w:after="80"/>
        <w:ind w:left="720"/>
      </w:pPr>
      <w:r>
        <w:rPr>
          <w:rFonts w:ascii="Courier New" w:cs="Courier New" w:eastAsia="Courier New" w:hAnsi="Courier New"/>
          <w:color w:val="1A1A2E"/>
          <w:sz w:val="18"/>
          <w:szCs w:val="18"/>
        </w:rPr>
        <w:t xml:space="preserve">    full_activations[:, class_start:class_end, y_start:y_end, x_start:x_end]</w:t>
      </w:r>
    </w:p>
    <w:p>
      <w:r>
        <w:t xml:space="preserve"/>
      </w:r>
    </w:p>
    <w:p>
      <w:pPr>
        <w:spacing w:before="80" w:after="160"/>
        <w:ind w:left="720"/>
      </w:pPr>
      <w:r>
        <w:rPr>
          <w:rFonts w:ascii="Arial" w:cs="Arial" w:eastAsia="Arial" w:hAnsi="Arial"/>
          <w:b/>
          <w:bCs/>
          <w:color w:val="2E4057"/>
          <w:sz w:val="20"/>
          <w:szCs w:val="20"/>
        </w:rPr>
        <w:t xml:space="preserve">Interpretation caveat: </w:t>
      </w:r>
      <w:r>
        <w:rPr>
          <w:rFonts w:ascii="Arial" w:cs="Arial" w:eastAsia="Arial" w:hAnsi="Arial"/>
          <w:i/>
          <w:iCs/>
          <w:color w:val="2E4057"/>
          <w:sz w:val="20"/>
          <w:szCs w:val="20"/>
        </w:rPr>
        <w:t xml:space="preserve">This filter-to-class assignment is a heuristic — the network does not literally partition its filters by class. The intent is to highlight that different filter subsets produce visually different reconstructions, illustrating that spatial position alone does not fully explain a detection.</w:t>
      </w:r>
    </w:p>
    <w:p>
      <w:r>
        <w:t xml:space="preserve"/>
      </w:r>
    </w:p>
    <w:p>
      <w:pPr>
        <w:pStyle w:val="Heading1"/>
      </w:pPr>
      <w:r>
        <w:rPr>
          <w:rFonts w:ascii="Arial" w:cs="Arial" w:eastAsia="Arial" w:hAnsi="Arial"/>
          <w:b/>
          <w:bCs/>
          <w:sz w:val="32"/>
          <w:szCs w:val="32"/>
        </w:rPr>
        <w:t xml:space="preserve">6. Capturing Layer Activations via Forward Hooks</w:t>
      </w:r>
    </w:p>
    <w:p>
      <w:pPr>
        <w:spacing w:after="160"/>
      </w:pPr>
      <w:r>
        <w:rPr>
          <w:rFonts w:ascii="Arial" w:cs="Arial" w:eastAsia="Arial" w:hAnsi="Arial"/>
          <w:sz w:val="22"/>
          <w:szCs w:val="22"/>
        </w:rPr>
        <w:t xml:space="preserve">Activations are captured at runtime using PyTorch forward hooks, without modifying the model. A hook is registered, a forward pass is run, and the hook is immediately removed.</w:t>
      </w:r>
    </w:p>
    <w:p>
      <w:r>
        <w:t xml:space="preserve"/>
      </w:r>
    </w:p>
    <w:p>
      <w:pPr>
        <w:spacing w:before="80" w:after="80"/>
        <w:ind w:left="720"/>
      </w:pPr>
      <w:r>
        <w:rPr>
          <w:rFonts w:ascii="Courier New" w:cs="Courier New" w:eastAsia="Courier New" w:hAnsi="Courier New"/>
          <w:color w:val="1A1A2E"/>
          <w:sz w:val="18"/>
          <w:szCs w:val="18"/>
        </w:rPr>
        <w:t xml:space="preserve"># Lines ~754–788: get_layer_output()</w:t>
      </w:r>
    </w:p>
    <w:p>
      <w:pPr>
        <w:spacing w:before="80" w:after="80"/>
        <w:ind w:left="720"/>
      </w:pPr>
      <w:r>
        <w:rPr>
          <w:rFonts w:ascii="Courier New" w:cs="Courier New" w:eastAsia="Courier New" w:hAnsi="Courier New"/>
          <w:color w:val="1A1A2E"/>
          <w:sz w:val="18"/>
          <w:szCs w:val="18"/>
        </w:rPr>
        <w:t xml:space="preserve">def hook_fn(module, input, output):</w:t>
      </w:r>
    </w:p>
    <w:p>
      <w:pPr>
        <w:spacing w:before="80" w:after="80"/>
        <w:ind w:left="720"/>
      </w:pPr>
      <w:r>
        <w:rPr>
          <w:rFonts w:ascii="Courier New" w:cs="Courier New" w:eastAsia="Courier New" w:hAnsi="Courier New"/>
          <w:color w:val="1A1A2E"/>
          <w:sz w:val="18"/>
          <w:szCs w:val="18"/>
        </w:rPr>
        <w:t xml:space="preserve">    self.activation_cache[layer_name] = output.detach()</w:t>
      </w:r>
    </w:p>
    <w:p>
      <w:pPr>
        <w:spacing w:before="80" w:after="80"/>
        <w:ind w:left="720"/>
      </w:pPr>
      <w:r>
        <w:rPr>
          <w:rFonts w:ascii="Courier New" w:cs="Courier New" w:eastAsia="Courier New" w:hAnsi="Courier New"/>
          <w:color w:val="1A1A2E"/>
          <w:sz w:val="18"/>
          <w:szCs w:val="18"/>
        </w:rPr>
        <w:t xml:space="preserve"/>
      </w:r>
    </w:p>
    <w:p>
      <w:pPr>
        <w:spacing w:before="80" w:after="80"/>
        <w:ind w:left="720"/>
      </w:pPr>
      <w:r>
        <w:rPr>
          <w:rFonts w:ascii="Courier New" w:cs="Courier New" w:eastAsia="Courier New" w:hAnsi="Courier New"/>
          <w:color w:val="1A1A2E"/>
          <w:sz w:val="18"/>
          <w:szCs w:val="18"/>
        </w:rPr>
        <w:t xml:space="preserve">handle = layer.register_forward_hook(hook_fn)</w:t>
      </w:r>
    </w:p>
    <w:p>
      <w:pPr>
        <w:spacing w:before="80" w:after="80"/>
        <w:ind w:left="720"/>
      </w:pPr>
      <w:r>
        <w:rPr>
          <w:rFonts w:ascii="Courier New" w:cs="Courier New" w:eastAsia="Courier New" w:hAnsi="Courier New"/>
          <w:color w:val="1A1A2E"/>
          <w:sz w:val="18"/>
          <w:szCs w:val="18"/>
        </w:rPr>
        <w:t xml:space="preserve">with torch.no_grad():</w:t>
      </w:r>
    </w:p>
    <w:p>
      <w:pPr>
        <w:spacing w:before="80" w:after="80"/>
        <w:ind w:left="720"/>
      </w:pPr>
      <w:r>
        <w:rPr>
          <w:rFonts w:ascii="Courier New" w:cs="Courier New" w:eastAsia="Courier New" w:hAnsi="Courier New"/>
          <w:color w:val="1A1A2E"/>
          <w:sz w:val="18"/>
          <w:szCs w:val="18"/>
        </w:rPr>
        <w:t xml:space="preserve">    _ = self.model(input_tensor)</w:t>
      </w:r>
    </w:p>
    <w:p>
      <w:pPr>
        <w:spacing w:before="80" w:after="80"/>
        <w:ind w:left="720"/>
      </w:pPr>
      <w:r>
        <w:rPr>
          <w:rFonts w:ascii="Courier New" w:cs="Courier New" w:eastAsia="Courier New" w:hAnsi="Courier New"/>
          <w:color w:val="1A1A2E"/>
          <w:sz w:val="18"/>
          <w:szCs w:val="18"/>
        </w:rPr>
        <w:t xml:space="preserve">handle.remove()</w:t>
      </w:r>
    </w:p>
    <w:p>
      <w:r>
        <w:t xml:space="preserve"/>
      </w:r>
    </w:p>
    <w:p>
      <w:pPr>
        <w:spacing w:after="160"/>
      </w:pPr>
      <w:r>
        <w:rPr>
          <w:rFonts w:ascii="Arial" w:cs="Arial" w:eastAsia="Arial" w:hAnsi="Arial"/>
          <w:sz w:val="22"/>
          <w:szCs w:val="22"/>
        </w:rPr>
        <w:t xml:space="preserve">Layer name parsing rules (lines ~757–776):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Layer name format</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Parsing logic</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'model.0.Focus'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Focus layer</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self.model.model[0]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self.model.model[int(N)]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'model.N.cvX'</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'model.2.cv1'</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getattr(self.model.model[int(N)], 'cvX')</w:t>
            </w:r>
          </w:p>
        </w:tc>
      </w:tr>
    </w:tbl>
    <w:p>
      <w:r>
        <w:t xml:space="preserve"/>
      </w:r>
    </w:p>
    <w:p>
      <w:pPr>
        <w:pStyle w:val="Heading1"/>
      </w:pPr>
      <w:r>
        <w:rPr>
          <w:rFonts w:ascii="Arial" w:cs="Arial" w:eastAsia="Arial" w:hAnsi="Arial"/>
          <w:b/>
          <w:bCs/>
          <w:sz w:val="32"/>
          <w:szCs w:val="32"/>
        </w:rPr>
        <w:t xml:space="preserve">7. Image Preparation and Letterboxing</w:t>
      </w:r>
    </w:p>
    <w:p>
      <w:pPr>
        <w:spacing w:after="160"/>
      </w:pPr>
      <w:r>
        <w:rPr>
          <w:rFonts w:ascii="Arial" w:cs="Arial" w:eastAsia="Arial" w:hAnsi="Arial"/>
          <w:sz w:val="22"/>
          <w:szCs w:val="22"/>
        </w:rPr>
        <w:t xml:space="preserve">YOLOv5 expects 640x640 square input. The code uses letterboxing: scale the image to fit within 640x640 while preserving aspect ratio, then pad the remaining area with pixel value 114 (a neutral gray).</w:t>
      </w:r>
    </w:p>
    <w:p>
      <w:r>
        <w:t xml:space="preserve"/>
      </w:r>
    </w:p>
    <w:p>
      <w:pPr>
        <w:spacing w:before="80" w:after="80"/>
        <w:ind w:left="720"/>
      </w:pPr>
      <w:r>
        <w:rPr>
          <w:rFonts w:ascii="Courier New" w:cs="Courier New" w:eastAsia="Courier New" w:hAnsi="Courier New"/>
          <w:color w:val="1A1A2E"/>
          <w:sz w:val="18"/>
          <w:szCs w:val="18"/>
        </w:rPr>
        <w:t xml:space="preserve"># Lines ~198–228: load_and_prepare_image()</w:t>
      </w:r>
    </w:p>
    <w:p>
      <w:pPr>
        <w:spacing w:before="80" w:after="80"/>
        <w:ind w:left="720"/>
      </w:pPr>
      <w:r>
        <w:rPr>
          <w:rFonts w:ascii="Courier New" w:cs="Courier New" w:eastAsia="Courier New" w:hAnsi="Courier New"/>
          <w:color w:val="1A1A2E"/>
          <w:sz w:val="18"/>
          <w:szCs w:val="18"/>
        </w:rPr>
        <w:t xml:space="preserve">scale = min(640 / h, 640 / w)          # scale to fit</w:t>
      </w:r>
    </w:p>
    <w:p>
      <w:pPr>
        <w:spacing w:before="80" w:after="80"/>
        <w:ind w:left="720"/>
      </w:pPr>
      <w:r>
        <w:rPr>
          <w:rFonts w:ascii="Courier New" w:cs="Courier New" w:eastAsia="Courier New" w:hAnsi="Courier New"/>
          <w:color w:val="1A1A2E"/>
          <w:sz w:val="18"/>
          <w:szCs w:val="18"/>
        </w:rPr>
        <w:t xml:space="preserve">new_h, new_w = int(h*scale), int(w*scale)</w:t>
      </w:r>
    </w:p>
    <w:p>
      <w:pPr>
        <w:spacing w:before="80" w:after="80"/>
        <w:ind w:left="720"/>
      </w:pPr>
      <w:r>
        <w:rPr>
          <w:rFonts w:ascii="Courier New" w:cs="Courier New" w:eastAsia="Courier New" w:hAnsi="Courier New"/>
          <w:color w:val="1A1A2E"/>
          <w:sz w:val="18"/>
          <w:szCs w:val="18"/>
        </w:rPr>
        <w:t xml:space="preserve">prepared_image = np.full((640, 640, 3), 114, dtype=np.uint8)  # gray canvas</w:t>
      </w:r>
    </w:p>
    <w:p>
      <w:pPr>
        <w:spacing w:before="80" w:after="80"/>
        <w:ind w:left="720"/>
      </w:pPr>
      <w:r>
        <w:rPr>
          <w:rFonts w:ascii="Courier New" w:cs="Courier New" w:eastAsia="Courier New" w:hAnsi="Courier New"/>
          <w:color w:val="1A1A2E"/>
          <w:sz w:val="18"/>
          <w:szCs w:val="18"/>
        </w:rPr>
        <w:t xml:space="preserve">pad_h = (640 - new_h) // 2</w:t>
      </w:r>
    </w:p>
    <w:p>
      <w:pPr>
        <w:spacing w:before="80" w:after="80"/>
        <w:ind w:left="720"/>
      </w:pPr>
      <w:r>
        <w:rPr>
          <w:rFonts w:ascii="Courier New" w:cs="Courier New" w:eastAsia="Courier New" w:hAnsi="Courier New"/>
          <w:color w:val="1A1A2E"/>
          <w:sz w:val="18"/>
          <w:szCs w:val="18"/>
        </w:rPr>
        <w:t xml:space="preserve">pad_w = (640 - new_w) // 2</w:t>
      </w:r>
    </w:p>
    <w:p>
      <w:pPr>
        <w:spacing w:before="80" w:after="80"/>
        <w:ind w:left="720"/>
      </w:pPr>
      <w:r>
        <w:rPr>
          <w:rFonts w:ascii="Courier New" w:cs="Courier New" w:eastAsia="Courier New" w:hAnsi="Courier New"/>
          <w:color w:val="1A1A2E"/>
          <w:sz w:val="18"/>
          <w:szCs w:val="18"/>
        </w:rPr>
        <w:t xml:space="preserve">prepared_image[pad_h:pad_h+new_h, pad_w:pad_w+new_w] = resized</w:t>
      </w:r>
    </w:p>
    <w:p>
      <w:r>
        <w:t xml:space="preserve"/>
      </w:r>
    </w:p>
    <w:p>
      <w:pPr>
        <w:spacing w:after="160"/>
      </w:pPr>
      <w:r>
        <w:rPr>
          <w:rFonts w:ascii="Arial" w:cs="Arial" w:eastAsia="Arial" w:hAnsi="Arial"/>
          <w:sz w:val="22"/>
          <w:szCs w:val="22"/>
        </w:rPr>
        <w:t xml:space="preserve">The padding value 114 is the standard YOLOv5 letterbox fill. Using a different value will shift pixel statistics and may slightly affect normalization quality in reconstructions.</w:t>
      </w:r>
    </w:p>
    <w:p>
      <w:r>
        <w:t xml:space="preserve"/>
      </w:r>
    </w:p>
    <w:p>
      <w:pPr>
        <w:pStyle w:val="Heading1"/>
      </w:pPr>
      <w:r>
        <w:rPr>
          <w:rFonts w:ascii="Arial" w:cs="Arial" w:eastAsia="Arial" w:hAnsi="Arial"/>
          <w:b/>
          <w:bCs/>
          <w:sz w:val="32"/>
          <w:szCs w:val="32"/>
        </w:rPr>
        <w:t xml:space="preserve">8.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DPI</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rtrm_v09d_rgb_filter_patches_all_layers.png</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Grid of first 6 RGB patches for every layer (backbone + neck)</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150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rtrm_v09d_reconstruction_&lt;imagename&gt;.png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5-column grid of per-layer reconstructions, depth-ordered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300</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rtrm_v09d_dual_detection_&lt;imagename&gt;.png</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2x2 comparison: spatial masking vs class-filter methods, with/without bounding boxes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200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prepared_&lt;imagename&gt;.jpg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640x640 letterboxed input used for all forward passes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detection_results.jpg</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Annotated detection image from test run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w:t>
            </w:r>
          </w:p>
        </w:tc>
      </w:tr>
    </w:tbl>
    <w:p>
      <w:r>
        <w:t xml:space="preserve"/>
      </w:r>
    </w:p>
    <w:p>
      <w:pPr>
        <w:pStyle w:val="Heading1"/>
      </w:pPr>
      <w:r>
        <w:rPr>
          <w:rFonts w:ascii="Arial" w:cs="Arial" w:eastAsia="Arial" w:hAnsi="Arial"/>
          <w:b/>
          <w:bCs/>
          <w:sz w:val="32"/>
          <w:szCs w:val="32"/>
        </w:rPr>
        <w:t xml:space="preserve">9. Dependencies and Setup</w:t>
      </w:r>
    </w:p>
    <w:p>
      <w:pPr>
        <w:spacing w:before="80" w:after="80"/>
        <w:ind w:left="720"/>
      </w:pPr>
      <w:r>
        <w:rPr>
          <w:rFonts w:ascii="Courier New" w:cs="Courier New" w:eastAsia="Courier New" w:hAnsi="Courier New"/>
          <w:color w:val="1A1A2E"/>
          <w:sz w:val="18"/>
          <w:szCs w:val="18"/>
        </w:rPr>
        <w:t xml:space="preserve">pip install torch ultralytics numpy matplotlib opencv-python pillow</w:t>
      </w:r>
    </w:p>
    <w:p>
      <w:r>
        <w:t xml:space="preserve"/>
      </w:r>
    </w:p>
    <w:p>
      <w:pPr>
        <w:spacing w:after="160"/>
      </w:pPr>
      <w:r>
        <w:rPr>
          <w:rFonts w:ascii="Arial" w:cs="Arial" w:eastAsia="Arial" w:hAnsi="Arial"/>
          <w:sz w:val="22"/>
          <w:szCs w:val="22"/>
        </w:rPr>
        <w:t xml:space="preserve">The ultralytics package provides the YOLO wrapper. The underlying model is accessed as:</w:t>
      </w:r>
    </w:p>
    <w:p>
      <w:pPr>
        <w:spacing w:before="80" w:after="80"/>
        <w:ind w:left="720"/>
      </w:pPr>
      <w:r>
        <w:rPr>
          <w:rFonts w:ascii="Courier New" w:cs="Courier New" w:eastAsia="Courier New" w:hAnsi="Courier New"/>
          <w:color w:val="1A1A2E"/>
          <w:sz w:val="18"/>
          <w:szCs w:val="18"/>
        </w:rPr>
        <w:t xml:space="preserve">model_wrapper = YOLO('yolov5s.pt')</w:t>
      </w:r>
    </w:p>
    <w:p>
      <w:pPr>
        <w:spacing w:before="80" w:after="80"/>
        <w:ind w:left="720"/>
      </w:pPr>
      <w:r>
        <w:rPr>
          <w:rFonts w:ascii="Courier New" w:cs="Courier New" w:eastAsia="Courier New" w:hAnsi="Courier New"/>
          <w:color w:val="1A1A2E"/>
          <w:sz w:val="18"/>
          <w:szCs w:val="18"/>
        </w:rPr>
        <w:t xml:space="preserve">model = model_wrapper.model   # nn.Module with .model[i] layer access</w:t>
      </w:r>
    </w:p>
    <w:p>
      <w:r>
        <w:t xml:space="preserve"/>
      </w:r>
    </w:p>
    <w:p>
      <w:pPr>
        <w:spacing w:after="160"/>
      </w:pPr>
      <w:r>
        <w:rPr>
          <w:rFonts w:ascii="Arial" w:cs="Arial" w:eastAsia="Arial" w:hAnsi="Arial"/>
          <w:sz w:val="22"/>
          <w:szCs w:val="22"/>
        </w:rPr>
        <w:t xml:space="preserve">Model is automatically downloaded from Ultralytics on first run. Place your own images in a './data' directory; otherwise the script downloads sample images from ultralytics.com.</w:t>
      </w:r>
    </w:p>
    <w:p>
      <w:r>
        <w:t xml:space="preserve"/>
      </w:r>
    </w:p>
    <w:p>
      <w:pPr>
        <w:pStyle w:val="Heading1"/>
      </w:pPr>
      <w:r>
        <w:rPr>
          <w:rFonts w:ascii="Arial" w:cs="Arial" w:eastAsia="Arial" w:hAnsi="Arial"/>
          <w:b/>
          <w:bCs/>
          <w:sz w:val="32"/>
          <w:szCs w:val="32"/>
        </w:rPr>
        <w:t xml:space="preserve">10. Reproducibility Checklist</w:t>
      </w:r>
    </w:p>
    <w:p>
      <w:pPr>
        <w:pStyle w:val="ListParagraph"/>
        <w:numPr>
          <w:ilvl w:val="0"/>
          <w:numId w:val="2"/>
        </w:numPr>
      </w:pPr>
      <w:r>
        <w:rPr>
          <w:rFonts w:ascii="Arial" w:cs="Arial" w:eastAsia="Arial" w:hAnsi="Arial"/>
          <w:sz w:val="22"/>
          <w:szCs w:val="22"/>
        </w:rPr>
        <w:t xml:space="preserve">Random seeds: torch.manual_seed(42) and np.random.seed(42) set at module level (lines 76–77)</w:t>
      </w:r>
    </w:p>
    <w:p>
      <w:pPr>
        <w:pStyle w:val="ListParagraph"/>
        <w:numPr>
          <w:ilvl w:val="0"/>
          <w:numId w:val="2"/>
        </w:numPr>
      </w:pPr>
      <w:r>
        <w:rPr>
          <w:rFonts w:ascii="Arial" w:cs="Arial" w:eastAsia="Arial" w:hAnsi="Arial"/>
          <w:sz w:val="22"/>
          <w:szCs w:val="22"/>
        </w:rPr>
        <w:t xml:space="preserve">Device: model and tensors moved to CUDA if available, else CPU</w:t>
      </w:r>
    </w:p>
    <w:p>
      <w:pPr>
        <w:pStyle w:val="ListParagraph"/>
        <w:numPr>
          <w:ilvl w:val="0"/>
          <w:numId w:val="2"/>
        </w:numPr>
      </w:pPr>
      <w:r>
        <w:rPr>
          <w:rFonts w:ascii="Arial" w:cs="Arial" w:eastAsia="Arial" w:hAnsi="Arial"/>
          <w:sz w:val="22"/>
          <w:szCs w:val="22"/>
        </w:rPr>
        <w:t xml:space="preserve">Determinism: all forward passes run under torch.no_grad()</w:t>
      </w:r>
    </w:p>
    <w:p>
      <w:pPr>
        <w:pStyle w:val="ListParagraph"/>
        <w:numPr>
          <w:ilvl w:val="0"/>
          <w:numId w:val="2"/>
        </w:numPr>
      </w:pPr>
      <w:r>
        <w:rPr>
          <w:rFonts w:ascii="Arial" w:cs="Arial" w:eastAsia="Arial" w:hAnsi="Arial"/>
          <w:sz w:val="22"/>
          <w:szCs w:val="22"/>
        </w:rPr>
        <w:t xml:space="preserve">Patch building: no randomness; pure linear algebra on pretrained weights</w:t>
      </w:r>
    </w:p>
    <w:p>
      <w:pPr>
        <w:pStyle w:val="ListParagraph"/>
        <w:numPr>
          <w:ilvl w:val="0"/>
          <w:numId w:val="2"/>
        </w:numPr>
      </w:pPr>
      <w:r>
        <w:rPr>
          <w:rFonts w:ascii="Arial" w:cs="Arial" w:eastAsia="Arial" w:hAnsi="Arial"/>
          <w:sz w:val="22"/>
          <w:szCs w:val="22"/>
        </w:rPr>
        <w:t xml:space="preserve">COCO normalization constants: mean=[0.485,0.456,0.406], std=[0.229,0.224,0.225]</w:t>
      </w:r>
    </w:p>
    <w:p>
      <w:pPr>
        <w:pStyle w:val="ListParagraph"/>
        <w:numPr>
          <w:ilvl w:val="0"/>
          <w:numId w:val="2"/>
        </w:numPr>
      </w:pPr>
      <w:r>
        <w:rPr>
          <w:rFonts w:ascii="Arial" w:cs="Arial" w:eastAsia="Arial" w:hAnsi="Arial"/>
          <w:sz w:val="22"/>
          <w:szCs w:val="22"/>
        </w:rPr>
        <w:t xml:space="preserve">Clamp range after normalization: [-0.5, 1.5] (deliberately wider than [0,1] to preserve contrast)</w:t>
      </w:r>
    </w:p>
    <w:p>
      <w:r>
        <w:t xml:space="preserve"/>
      </w:r>
    </w:p>
    <w:p>
      <w:pPr>
        <w:pBdr>
          <w:top w:val="single" w:color="2E4057" w:sz="4" w:space="1"/>
        </w:pBdr>
        <w:spacing w:before="480"/>
      </w:pPr>
      <w:r>
        <w:rPr>
          <w:rFonts w:ascii="Arial" w:cs="Arial" w:eastAsia="Arial" w:hAnsi="Arial"/>
          <w:i/>
          <w:iCs/>
          <w:color w:val="777777"/>
          <w:sz w:val="18"/>
          <w:szCs w:val="18"/>
        </w:rPr>
        <w:t xml:space="preserve">Source: RTRM_for_YOLO_v09d.py  •  Reference: Nussbaum, P. (2023). Reading the Robot Mind. CLEF 2023.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4057"/>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5D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2026-03-02T22:37:40.324Z</dcterms:created>
  <dcterms:modified xsi:type="dcterms:W3CDTF">2026-03-02T22:37:40.326Z</dcterms:modified>
</cp:coreProperties>
</file>

<file path=docProps/custom.xml><?xml version="1.0" encoding="utf-8"?>
<Properties xmlns="http://schemas.openxmlformats.org/officeDocument/2006/custom-properties" xmlns:vt="http://schemas.openxmlformats.org/officeDocument/2006/docPropsVTypes"/>
</file>