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5B416" w14:textId="47BC6E8C" w:rsidR="008F1354" w:rsidRPr="00772A2E" w:rsidRDefault="008F1354" w:rsidP="008F1354">
      <w:pPr>
        <w:spacing w:before="100" w:beforeAutospacing="1" w:after="100" w:afterAutospacing="1" w:line="240" w:lineRule="auto"/>
        <w:jc w:val="center"/>
        <w:rPr>
          <w:rFonts w:ascii="Book Antiqua" w:hAnsi="Book Antiqua" w:cs="Times New Roman"/>
          <w:b/>
          <w:sz w:val="19"/>
          <w:szCs w:val="19"/>
        </w:rPr>
      </w:pPr>
      <w:bookmarkStart w:id="0" w:name="_Hlk42631374"/>
      <w:r>
        <w:rPr>
          <w:rFonts w:ascii="Book Antiqua" w:hAnsi="Book Antiqua" w:cs="Times New Roman"/>
          <w:b/>
          <w:sz w:val="19"/>
          <w:szCs w:val="19"/>
        </w:rPr>
        <w:t xml:space="preserve">Lei da Desburocratização - </w:t>
      </w:r>
      <w:r w:rsidRPr="00772A2E">
        <w:rPr>
          <w:rFonts w:ascii="Book Antiqua" w:hAnsi="Book Antiqua" w:cs="Times New Roman"/>
          <w:b/>
          <w:sz w:val="19"/>
          <w:szCs w:val="19"/>
        </w:rPr>
        <w:t xml:space="preserve">Lei </w:t>
      </w:r>
      <w:r>
        <w:rPr>
          <w:rFonts w:ascii="Book Antiqua" w:hAnsi="Book Antiqua" w:cs="Times New Roman"/>
          <w:b/>
          <w:sz w:val="19"/>
          <w:szCs w:val="19"/>
        </w:rPr>
        <w:t>1</w:t>
      </w:r>
      <w:r w:rsidRPr="00772A2E">
        <w:rPr>
          <w:rFonts w:ascii="Book Antiqua" w:hAnsi="Book Antiqua" w:cs="Times New Roman"/>
          <w:b/>
          <w:sz w:val="19"/>
          <w:szCs w:val="19"/>
        </w:rPr>
        <w:t>3.</w:t>
      </w:r>
      <w:bookmarkEnd w:id="0"/>
      <w:r>
        <w:rPr>
          <w:rFonts w:ascii="Book Antiqua" w:hAnsi="Book Antiqua" w:cs="Times New Roman"/>
          <w:b/>
          <w:sz w:val="19"/>
          <w:szCs w:val="19"/>
        </w:rPr>
        <w:t>726</w:t>
      </w:r>
      <w:r w:rsidRPr="00772A2E">
        <w:rPr>
          <w:rFonts w:ascii="Book Antiqua" w:hAnsi="Book Antiqua" w:cs="Times New Roman"/>
          <w:b/>
          <w:sz w:val="19"/>
          <w:szCs w:val="19"/>
        </w:rPr>
        <w:t>/</w:t>
      </w:r>
      <w:r>
        <w:rPr>
          <w:rFonts w:ascii="Book Antiqua" w:hAnsi="Book Antiqua" w:cs="Times New Roman"/>
          <w:b/>
          <w:sz w:val="19"/>
          <w:szCs w:val="19"/>
        </w:rPr>
        <w:t>2018</w:t>
      </w:r>
      <w:r w:rsidRPr="00772A2E">
        <w:rPr>
          <w:rFonts w:ascii="Book Antiqua" w:hAnsi="Book Antiqua" w:cs="Times New Roman"/>
          <w:b/>
          <w:sz w:val="19"/>
          <w:szCs w:val="19"/>
        </w:rPr>
        <w:t>.</w:t>
      </w:r>
    </w:p>
    <w:p w14:paraId="13CA86D6" w14:textId="77777777" w:rsidR="008F1354" w:rsidRPr="00772A2E" w:rsidRDefault="008F1354" w:rsidP="008F1354">
      <w:pPr>
        <w:spacing w:before="100" w:beforeAutospacing="1" w:after="100" w:afterAutospacing="1" w:line="240" w:lineRule="auto"/>
        <w:jc w:val="center"/>
        <w:rPr>
          <w:rFonts w:ascii="Book Antiqua" w:hAnsi="Book Antiqua" w:cs="Times New Roman"/>
          <w:b/>
          <w:sz w:val="19"/>
          <w:szCs w:val="19"/>
        </w:rPr>
      </w:pPr>
      <w:r w:rsidRPr="00772A2E">
        <w:rPr>
          <w:rFonts w:ascii="Book Antiqua" w:hAnsi="Book Antiqua" w:cs="Times New Roman"/>
          <w:b/>
          <w:sz w:val="19"/>
          <w:szCs w:val="19"/>
        </w:rPr>
        <w:t>MATERIAL COM QUESTÕES DE CONCURSO e ALGUMAS REFERÊNCIAS À SÚMULAS E JULGADOS DOS TRIBUNAIS SUPERIORES</w:t>
      </w:r>
    </w:p>
    <w:p w14:paraId="5BA38739" w14:textId="77777777" w:rsidR="008F1354" w:rsidRPr="00772A2E" w:rsidRDefault="008F1354" w:rsidP="008F1354">
      <w:pPr>
        <w:spacing w:before="100" w:beforeAutospacing="1" w:after="100" w:afterAutospacing="1" w:line="240" w:lineRule="auto"/>
        <w:jc w:val="center"/>
        <w:rPr>
          <w:rFonts w:ascii="Book Antiqua" w:hAnsi="Book Antiqua" w:cs="Times New Roman"/>
          <w:b/>
          <w:color w:val="FF0000"/>
          <w:sz w:val="19"/>
          <w:szCs w:val="19"/>
        </w:rPr>
      </w:pPr>
      <w:r w:rsidRPr="00772A2E">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8F1354" w:rsidRPr="001C7563" w14:paraId="14E90CF5" w14:textId="77777777" w:rsidTr="000C7E82">
        <w:trPr>
          <w:trHeight w:hRule="exact" w:val="3744"/>
        </w:trPr>
        <w:tc>
          <w:tcPr>
            <w:tcW w:w="8494" w:type="dxa"/>
            <w:shd w:val="clear" w:color="auto" w:fill="E7E6E6" w:themeFill="background2"/>
          </w:tcPr>
          <w:p w14:paraId="2B877A7D" w14:textId="18E640B9" w:rsidR="008F1354" w:rsidRPr="00766C94" w:rsidRDefault="008F1354" w:rsidP="008F1354">
            <w:pPr>
              <w:jc w:val="both"/>
              <w:rPr>
                <w:rFonts w:ascii="Book Antiqua" w:eastAsia="Times New Roman" w:hAnsi="Book Antiqua" w:cs="Times New Roman"/>
                <w:b/>
                <w:color w:val="FF0000"/>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Última atualização legislativa</w:t>
            </w:r>
            <w:r w:rsidRPr="00766C94">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0772CCA7" w14:textId="77777777" w:rsidR="008F1354" w:rsidRPr="00766C94" w:rsidRDefault="008F1354" w:rsidP="008F1354">
            <w:pPr>
              <w:jc w:val="both"/>
              <w:rPr>
                <w:rFonts w:ascii="Book Antiqua" w:eastAsia="Times New Roman" w:hAnsi="Book Antiqua" w:cs="Times New Roman"/>
                <w:b/>
                <w:sz w:val="18"/>
                <w:szCs w:val="18"/>
                <w:lang w:eastAsia="pt-BR"/>
              </w:rPr>
            </w:pPr>
          </w:p>
          <w:p w14:paraId="5A21E1D5" w14:textId="12819E85" w:rsidR="008F1354" w:rsidRPr="00766C94" w:rsidRDefault="008F1354" w:rsidP="008F1354">
            <w:p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Última atualização questões de concurso</w:t>
            </w:r>
            <w:r w:rsidRPr="00766C94">
              <w:rPr>
                <w:rFonts w:ascii="Book Antiqua" w:eastAsia="Times New Roman" w:hAnsi="Book Antiqua" w:cs="Times New Roman"/>
                <w:b/>
                <w:sz w:val="18"/>
                <w:szCs w:val="18"/>
                <w:lang w:eastAsia="pt-BR"/>
              </w:rPr>
              <w:t xml:space="preserve">: </w:t>
            </w:r>
            <w:r w:rsidR="00415EB8">
              <w:rPr>
                <w:rFonts w:ascii="Book Antiqua" w:eastAsia="Times New Roman" w:hAnsi="Book Antiqua" w:cs="Times New Roman"/>
                <w:b/>
                <w:color w:val="FF0000"/>
                <w:sz w:val="18"/>
                <w:szCs w:val="18"/>
                <w:lang w:eastAsia="pt-BR"/>
              </w:rPr>
              <w:t>24/04</w:t>
            </w:r>
            <w:r w:rsidR="00FF4C5B">
              <w:rPr>
                <w:rFonts w:ascii="Book Antiqua" w:eastAsia="Times New Roman" w:hAnsi="Book Antiqua" w:cs="Times New Roman"/>
                <w:b/>
                <w:color w:val="FF0000"/>
                <w:sz w:val="18"/>
                <w:szCs w:val="18"/>
                <w:lang w:eastAsia="pt-BR"/>
              </w:rPr>
              <w:t>/2024</w:t>
            </w:r>
            <w:r w:rsidRPr="00766C94">
              <w:rPr>
                <w:rFonts w:ascii="Book Antiqua" w:eastAsia="Times New Roman" w:hAnsi="Book Antiqua" w:cs="Times New Roman"/>
                <w:b/>
                <w:color w:val="FF0000"/>
                <w:sz w:val="18"/>
                <w:szCs w:val="18"/>
                <w:lang w:eastAsia="pt-BR"/>
              </w:rPr>
              <w:t>.</w:t>
            </w:r>
          </w:p>
          <w:p w14:paraId="60E186F0" w14:textId="77777777" w:rsidR="008F1354" w:rsidRPr="00766C94" w:rsidRDefault="008F1354" w:rsidP="008F1354">
            <w:pPr>
              <w:jc w:val="both"/>
              <w:rPr>
                <w:rFonts w:ascii="Book Antiqua" w:eastAsia="Times New Roman" w:hAnsi="Book Antiqua" w:cs="Times New Roman"/>
                <w:b/>
                <w:sz w:val="18"/>
                <w:szCs w:val="18"/>
                <w:lang w:eastAsia="pt-BR"/>
              </w:rPr>
            </w:pPr>
          </w:p>
          <w:p w14:paraId="470287DE" w14:textId="77777777" w:rsidR="008F1354" w:rsidRPr="00766C94" w:rsidRDefault="008F1354" w:rsidP="008F1354">
            <w:p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66C94">
              <w:rPr>
                <w:rFonts w:ascii="Book Antiqua" w:eastAsia="Times New Roman" w:hAnsi="Book Antiqua" w:cs="Times New Roman"/>
                <w:b/>
                <w:sz w:val="18"/>
                <w:szCs w:val="18"/>
                <w:lang w:eastAsia="pt-BR"/>
              </w:rPr>
              <w:t>:</w:t>
            </w:r>
          </w:p>
          <w:p w14:paraId="472331F4" w14:textId="77777777" w:rsidR="008F1354" w:rsidRPr="00766C94" w:rsidRDefault="008F1354" w:rsidP="008F1354">
            <w:pPr>
              <w:pStyle w:val="PargrafodaLista"/>
              <w:numPr>
                <w:ilvl w:val="0"/>
                <w:numId w:val="2"/>
              </w:num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0000"/>
                <w:sz w:val="18"/>
                <w:szCs w:val="18"/>
                <w:lang w:eastAsia="pt-BR"/>
              </w:rPr>
              <w:t>Cores utilizadas</w:t>
            </w:r>
            <w:r w:rsidRPr="00766C94">
              <w:rPr>
                <w:rFonts w:ascii="Book Antiqua" w:eastAsia="Times New Roman" w:hAnsi="Book Antiqua" w:cs="Times New Roman"/>
                <w:b/>
                <w:sz w:val="18"/>
                <w:szCs w:val="18"/>
                <w:lang w:eastAsia="pt-BR"/>
              </w:rPr>
              <w:t>:</w:t>
            </w:r>
          </w:p>
          <w:p w14:paraId="2C404378" w14:textId="77777777" w:rsidR="008F1354" w:rsidRPr="00766C94" w:rsidRDefault="008F1354" w:rsidP="008F1354">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green"/>
                <w:lang w:eastAsia="pt-BR"/>
              </w:rPr>
              <w:t>EM VERDE</w:t>
            </w:r>
            <w:r w:rsidRPr="00766C94">
              <w:rPr>
                <w:rFonts w:ascii="Book Antiqua" w:eastAsia="Times New Roman" w:hAnsi="Book Antiqua" w:cs="Times New Roman"/>
                <w:sz w:val="18"/>
                <w:szCs w:val="18"/>
                <w:lang w:eastAsia="pt-BR"/>
              </w:rPr>
              <w:t>: destaque aos títulos, capítulos, bem como outras informações relevantes, etc.</w:t>
            </w:r>
          </w:p>
          <w:p w14:paraId="386926AA" w14:textId="77777777" w:rsidR="008F1354" w:rsidRPr="00766C94" w:rsidRDefault="008F1354" w:rsidP="008F1354">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magenta"/>
                <w:lang w:eastAsia="pt-BR"/>
              </w:rPr>
              <w:t>EM ROXO</w:t>
            </w:r>
            <w:r w:rsidRPr="00766C94">
              <w:rPr>
                <w:rFonts w:ascii="Book Antiqua" w:eastAsia="Times New Roman" w:hAnsi="Book Antiqua" w:cs="Times New Roman"/>
                <w:sz w:val="18"/>
                <w:szCs w:val="18"/>
                <w:lang w:eastAsia="pt-BR"/>
              </w:rPr>
              <w:t>: artigos que já foram cobrados em provas de concurso.</w:t>
            </w:r>
          </w:p>
          <w:p w14:paraId="34FD19F5" w14:textId="03809E92" w:rsidR="008F1354" w:rsidRPr="00766C94" w:rsidRDefault="008F1354" w:rsidP="008F1354">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cyan"/>
                <w:lang w:eastAsia="pt-BR"/>
              </w:rPr>
              <w:t>EM AZUL</w:t>
            </w:r>
            <w:r w:rsidRPr="00766C9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a</w:t>
            </w:r>
            <w:r w:rsidRPr="00766C9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Lei</w:t>
            </w:r>
            <w:r w:rsidRPr="00766C9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1</w:t>
            </w:r>
            <w:r w:rsidRPr="00766C94">
              <w:rPr>
                <w:rFonts w:ascii="Book Antiqua" w:eastAsia="Times New Roman" w:hAnsi="Book Antiqua" w:cs="Times New Roman"/>
                <w:sz w:val="18"/>
                <w:szCs w:val="18"/>
                <w:lang w:eastAsia="pt-BR"/>
              </w:rPr>
              <w:t>3.</w:t>
            </w:r>
            <w:r>
              <w:rPr>
                <w:rFonts w:ascii="Book Antiqua" w:eastAsia="Times New Roman" w:hAnsi="Book Antiqua" w:cs="Times New Roman"/>
                <w:sz w:val="18"/>
                <w:szCs w:val="18"/>
                <w:lang w:eastAsia="pt-BR"/>
              </w:rPr>
              <w:t>726</w:t>
            </w:r>
            <w:r w:rsidRPr="00766C9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18</w:t>
            </w:r>
            <w:r w:rsidRPr="00766C94">
              <w:rPr>
                <w:rFonts w:ascii="Book Antiqua" w:eastAsia="Times New Roman" w:hAnsi="Book Antiqua" w:cs="Times New Roman"/>
                <w:sz w:val="18"/>
                <w:szCs w:val="18"/>
                <w:lang w:eastAsia="pt-BR"/>
              </w:rPr>
              <w:t>).</w:t>
            </w:r>
          </w:p>
          <w:p w14:paraId="6CD98971" w14:textId="77777777" w:rsidR="008F1354" w:rsidRPr="00766C94" w:rsidRDefault="008F1354" w:rsidP="008F1354">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yellow"/>
                <w:lang w:eastAsia="pt-BR"/>
              </w:rPr>
              <w:t>EM AMARELO</w:t>
            </w:r>
            <w:r w:rsidRPr="00766C94">
              <w:rPr>
                <w:rFonts w:ascii="Book Antiqua" w:eastAsia="Times New Roman" w:hAnsi="Book Antiqua" w:cs="Times New Roman"/>
                <w:sz w:val="18"/>
                <w:szCs w:val="18"/>
                <w:lang w:eastAsia="pt-BR"/>
              </w:rPr>
              <w:t>: destaques importantes (ex.: critério pessoal)</w:t>
            </w:r>
          </w:p>
          <w:p w14:paraId="707AB227" w14:textId="77777777" w:rsidR="008F1354" w:rsidRPr="00766C94" w:rsidRDefault="008F1354" w:rsidP="008F1354">
            <w:pPr>
              <w:jc w:val="both"/>
              <w:rPr>
                <w:rFonts w:ascii="Book Antiqua" w:eastAsia="Times New Roman" w:hAnsi="Book Antiqua" w:cs="Times New Roman"/>
                <w:sz w:val="18"/>
                <w:szCs w:val="18"/>
                <w:lang w:eastAsia="pt-BR"/>
              </w:rPr>
            </w:pPr>
          </w:p>
          <w:p w14:paraId="2E1176FC" w14:textId="77777777" w:rsidR="008F1354" w:rsidRPr="00766C94" w:rsidRDefault="008F1354" w:rsidP="008F1354">
            <w:pPr>
              <w:pStyle w:val="PargrafodaLista"/>
              <w:numPr>
                <w:ilvl w:val="0"/>
                <w:numId w:val="2"/>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color w:val="FF0000"/>
                <w:sz w:val="18"/>
                <w:szCs w:val="18"/>
                <w:lang w:eastAsia="pt-BR"/>
              </w:rPr>
              <w:t>Siglas utilizadas</w:t>
            </w:r>
            <w:r w:rsidRPr="00766C94">
              <w:rPr>
                <w:rFonts w:ascii="Book Antiqua" w:eastAsia="Times New Roman" w:hAnsi="Book Antiqua" w:cs="Times New Roman"/>
                <w:sz w:val="18"/>
                <w:szCs w:val="18"/>
                <w:lang w:eastAsia="pt-BR"/>
              </w:rPr>
              <w:t>:</w:t>
            </w:r>
          </w:p>
          <w:p w14:paraId="6F0E5BEA" w14:textId="77777777" w:rsidR="008F1354" w:rsidRPr="001C7563" w:rsidRDefault="008F1354" w:rsidP="008F1354">
            <w:pPr>
              <w:pStyle w:val="PargrafodaLista"/>
              <w:numPr>
                <w:ilvl w:val="0"/>
                <w:numId w:val="3"/>
              </w:numPr>
              <w:jc w:val="both"/>
              <w:rPr>
                <w:rFonts w:ascii="Book Antiqua" w:eastAsia="Times New Roman" w:hAnsi="Book Antiqua" w:cs="Times New Roman"/>
                <w:sz w:val="20"/>
                <w:szCs w:val="20"/>
                <w:lang w:eastAsia="pt-BR"/>
              </w:rPr>
            </w:pPr>
            <w:r w:rsidRPr="00766C94">
              <w:rPr>
                <w:rFonts w:ascii="Book Antiqua" w:eastAsia="Times New Roman" w:hAnsi="Book Antiqua" w:cs="Times New Roman"/>
                <w:b/>
                <w:sz w:val="18"/>
                <w:szCs w:val="18"/>
                <w:lang w:eastAsia="pt-BR"/>
              </w:rPr>
              <w:t>MP (concursos do Ministério Público); M ou TJPR (concursos da Magistratura); BL (base legal, etc</w:t>
            </w:r>
            <w:r w:rsidRPr="001C7563">
              <w:rPr>
                <w:rFonts w:ascii="Book Antiqua" w:eastAsia="Times New Roman" w:hAnsi="Book Antiqua" w:cs="Times New Roman"/>
                <w:b/>
                <w:sz w:val="20"/>
                <w:szCs w:val="20"/>
                <w:lang w:eastAsia="pt-BR"/>
              </w:rPr>
              <w:t>.</w:t>
            </w:r>
          </w:p>
        </w:tc>
      </w:tr>
    </w:tbl>
    <w:p w14:paraId="31040DD9" w14:textId="64C5DCA2" w:rsidR="001910A9" w:rsidRPr="008F1354" w:rsidRDefault="001910A9" w:rsidP="008F135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5" w:history="1">
        <w:r w:rsidRPr="008F1354">
          <w:rPr>
            <w:rFonts w:ascii="Book Antiqua" w:eastAsia="Times New Roman" w:hAnsi="Book Antiqua" w:cs="Arial"/>
            <w:b/>
            <w:bCs/>
            <w:color w:val="000080"/>
            <w:sz w:val="19"/>
            <w:szCs w:val="19"/>
            <w:u w:val="single"/>
            <w:lang w:eastAsia="pt-BR"/>
          </w:rPr>
          <w:t>LEI Nº 13.726, DE 8 DE OUTUBRO DE 2018.</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910A9" w:rsidRPr="008F1354" w14:paraId="56A22967" w14:textId="77777777" w:rsidTr="008F1354">
        <w:trPr>
          <w:tblCellSpacing w:w="0" w:type="dxa"/>
        </w:trPr>
        <w:tc>
          <w:tcPr>
            <w:tcW w:w="1333" w:type="pct"/>
            <w:vAlign w:val="center"/>
            <w:hideMark/>
          </w:tcPr>
          <w:p w14:paraId="0394149A" w14:textId="0C5718AC" w:rsidR="001910A9" w:rsidRPr="008F1354" w:rsidRDefault="001910A9" w:rsidP="008F1354">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62E71875" w14:textId="77777777" w:rsidR="001910A9" w:rsidRPr="008F1354" w:rsidRDefault="001910A9" w:rsidP="008F1354">
            <w:pPr>
              <w:spacing w:before="100" w:beforeAutospacing="1" w:after="100" w:afterAutospacing="1" w:line="240" w:lineRule="auto"/>
              <w:jc w:val="both"/>
              <w:rPr>
                <w:rFonts w:ascii="Book Antiqua" w:eastAsia="Times New Roman" w:hAnsi="Book Antiqua" w:cs="Times New Roman"/>
                <w:sz w:val="18"/>
                <w:szCs w:val="18"/>
                <w:lang w:eastAsia="pt-BR"/>
              </w:rPr>
            </w:pPr>
            <w:r w:rsidRPr="008F1354">
              <w:rPr>
                <w:rFonts w:ascii="Book Antiqua" w:eastAsia="Times New Roman" w:hAnsi="Book Antiqua" w:cs="Arial"/>
                <w:color w:val="800000"/>
                <w:sz w:val="18"/>
                <w:szCs w:val="18"/>
                <w:lang w:eastAsia="pt-BR"/>
              </w:rPr>
              <w:t>Racionaliza atos e procedimentos administrativos dos Poderes da União, dos Estados, do Distrito Federal e dos Municípios e institui o Selo de Desburocratização e Simplificação.</w:t>
            </w:r>
          </w:p>
        </w:tc>
      </w:tr>
    </w:tbl>
    <w:p w14:paraId="261B39A6" w14:textId="77777777" w:rsidR="001910A9" w:rsidRPr="008F1354" w:rsidRDefault="001910A9" w:rsidP="008F1354">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8F1354">
        <w:rPr>
          <w:rFonts w:ascii="Book Antiqua" w:eastAsia="Times New Roman" w:hAnsi="Book Antiqua" w:cs="Arial"/>
          <w:b/>
          <w:bCs/>
          <w:color w:val="000000"/>
          <w:sz w:val="19"/>
          <w:szCs w:val="19"/>
          <w:lang w:eastAsia="pt-BR"/>
        </w:rPr>
        <w:t xml:space="preserve">O PRESIDENTE DA REPÚBLICA </w:t>
      </w:r>
      <w:r w:rsidRPr="008F1354">
        <w:rPr>
          <w:rFonts w:ascii="Book Antiqua" w:eastAsia="Times New Roman" w:hAnsi="Book Antiqua" w:cs="Arial"/>
          <w:color w:val="000000"/>
          <w:sz w:val="19"/>
          <w:szCs w:val="19"/>
          <w:lang w:eastAsia="pt-BR"/>
        </w:rPr>
        <w:t>Faço saber que o Congresso Nacional decreta e eu sanciono a seguinte Lei:</w:t>
      </w:r>
    </w:p>
    <w:p w14:paraId="7D7F57FD"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 w:name="art1"/>
      <w:bookmarkEnd w:id="1"/>
      <w:r w:rsidRPr="008F1354">
        <w:rPr>
          <w:rFonts w:ascii="Book Antiqua" w:eastAsia="Times New Roman" w:hAnsi="Book Antiqua" w:cs="Arial"/>
          <w:color w:val="000000"/>
          <w:sz w:val="19"/>
          <w:szCs w:val="19"/>
          <w:lang w:eastAsia="pt-BR"/>
        </w:rPr>
        <w:t>Art. 1</w:t>
      </w:r>
      <w:proofErr w:type="gramStart"/>
      <w:r w:rsidRPr="008F1354">
        <w:rPr>
          <w:rFonts w:ascii="Book Antiqua" w:eastAsia="Times New Roman" w:hAnsi="Book Antiqua" w:cs="Arial"/>
          <w:color w:val="000000"/>
          <w:sz w:val="19"/>
          <w:szCs w:val="19"/>
          <w:lang w:eastAsia="pt-BR"/>
        </w:rPr>
        <w:t>º  Esta</w:t>
      </w:r>
      <w:proofErr w:type="gramEnd"/>
      <w:r w:rsidRPr="008F1354">
        <w:rPr>
          <w:rFonts w:ascii="Book Antiqua" w:eastAsia="Times New Roman" w:hAnsi="Book Antiqua" w:cs="Arial"/>
          <w:color w:val="000000"/>
          <w:sz w:val="19"/>
          <w:szCs w:val="19"/>
          <w:lang w:eastAsia="pt-BR"/>
        </w:rPr>
        <w:t xml:space="preserve"> Lei racionaliza atos e procedimentos administrativos dos Poderes da União, dos Estados, do Distrito Federal e dos Municípios mediante a supressão ou a simplificação de formalidades ou exigências desnecessárias ou superpostas, cujo custo econômico ou social, tanto para o erário como para o cidadão, seja superior ao eventual risco de fraude, e institui o Selo de Desburocratização e Simplificação.</w:t>
      </w:r>
    </w:p>
    <w:p w14:paraId="195F7814"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 w:name="art2"/>
      <w:bookmarkEnd w:id="2"/>
      <w:r w:rsidRPr="008F1354">
        <w:rPr>
          <w:rFonts w:ascii="Book Antiqua" w:eastAsia="Times New Roman" w:hAnsi="Book Antiqua" w:cs="Arial"/>
          <w:color w:val="000000"/>
          <w:sz w:val="19"/>
          <w:szCs w:val="19"/>
          <w:lang w:eastAsia="pt-BR"/>
        </w:rPr>
        <w:t>Art. 2</w:t>
      </w:r>
      <w:proofErr w:type="gramStart"/>
      <w:r w:rsidRPr="008F1354">
        <w:rPr>
          <w:rFonts w:ascii="Book Antiqua" w:eastAsia="Times New Roman" w:hAnsi="Book Antiqua" w:cs="Arial"/>
          <w:color w:val="000000"/>
          <w:sz w:val="19"/>
          <w:szCs w:val="19"/>
          <w:lang w:eastAsia="pt-BR"/>
        </w:rPr>
        <w:t>º  (</w:t>
      </w:r>
      <w:proofErr w:type="gramEnd"/>
      <w:r w:rsidRPr="008F1354">
        <w:rPr>
          <w:rFonts w:ascii="Book Antiqua" w:eastAsia="Times New Roman" w:hAnsi="Book Antiqua" w:cs="Arial"/>
          <w:color w:val="000000"/>
          <w:sz w:val="19"/>
          <w:szCs w:val="19"/>
          <w:lang w:eastAsia="pt-BR"/>
        </w:rPr>
        <w:t>VETADO).</w:t>
      </w:r>
    </w:p>
    <w:p w14:paraId="7E8E51C8" w14:textId="32F2251E" w:rsidR="001910A9" w:rsidRPr="00415EB8" w:rsidRDefault="001910A9" w:rsidP="008F1354">
      <w:pPr>
        <w:spacing w:before="100" w:beforeAutospacing="1" w:after="100" w:afterAutospacing="1" w:line="240" w:lineRule="auto"/>
        <w:ind w:firstLine="567"/>
        <w:jc w:val="both"/>
        <w:rPr>
          <w:rFonts w:ascii="Book Antiqua" w:eastAsia="Times New Roman" w:hAnsi="Book Antiqua" w:cs="Arial"/>
          <w:b/>
          <w:bCs/>
          <w:color w:val="000000"/>
          <w:sz w:val="18"/>
          <w:szCs w:val="18"/>
          <w:u w:val="single"/>
          <w:lang w:eastAsia="pt-BR"/>
        </w:rPr>
      </w:pPr>
      <w:bookmarkStart w:id="3" w:name="art3"/>
      <w:bookmarkEnd w:id="3"/>
      <w:r w:rsidRPr="008F1354">
        <w:rPr>
          <w:rFonts w:ascii="Book Antiqua" w:eastAsia="Times New Roman" w:hAnsi="Book Antiqua" w:cs="Arial"/>
          <w:b/>
          <w:bCs/>
          <w:color w:val="000000"/>
          <w:sz w:val="19"/>
          <w:szCs w:val="19"/>
          <w:highlight w:val="magenta"/>
          <w:lang w:eastAsia="pt-BR"/>
        </w:rPr>
        <w:t>Art. 3</w:t>
      </w:r>
      <w:proofErr w:type="gramStart"/>
      <w:r w:rsidRPr="008F1354">
        <w:rPr>
          <w:rFonts w:ascii="Book Antiqua" w:eastAsia="Times New Roman" w:hAnsi="Book Antiqua" w:cs="Arial"/>
          <w:b/>
          <w:bCs/>
          <w:color w:val="000000"/>
          <w:sz w:val="19"/>
          <w:szCs w:val="19"/>
          <w:highlight w:val="magenta"/>
          <w:lang w:eastAsia="pt-BR"/>
        </w:rPr>
        <w:t>º</w:t>
      </w:r>
      <w:r w:rsidRPr="008F1354">
        <w:rPr>
          <w:rFonts w:ascii="Book Antiqua" w:eastAsia="Times New Roman" w:hAnsi="Book Antiqua" w:cs="Arial"/>
          <w:color w:val="000000"/>
          <w:sz w:val="19"/>
          <w:szCs w:val="19"/>
          <w:lang w:eastAsia="pt-BR"/>
        </w:rPr>
        <w:t xml:space="preserve">  </w:t>
      </w:r>
      <w:r w:rsidRPr="00FB1704">
        <w:rPr>
          <w:rFonts w:ascii="Book Antiqua" w:eastAsia="Times New Roman" w:hAnsi="Book Antiqua" w:cs="Arial"/>
          <w:b/>
          <w:bCs/>
          <w:color w:val="000000"/>
          <w:sz w:val="19"/>
          <w:szCs w:val="19"/>
          <w:lang w:eastAsia="pt-BR"/>
        </w:rPr>
        <w:t>Na</w:t>
      </w:r>
      <w:proofErr w:type="gramEnd"/>
      <w:r w:rsidRPr="00FB1704">
        <w:rPr>
          <w:rFonts w:ascii="Book Antiqua" w:eastAsia="Times New Roman" w:hAnsi="Book Antiqua" w:cs="Arial"/>
          <w:b/>
          <w:bCs/>
          <w:color w:val="000000"/>
          <w:sz w:val="19"/>
          <w:szCs w:val="19"/>
          <w:lang w:eastAsia="pt-BR"/>
        </w:rPr>
        <w:t xml:space="preserve"> relação dos órgãos e entidades dos Poderes da União, dos Estados, do Distrito Federal e dos Municípios com o cidadão, </w:t>
      </w:r>
      <w:r w:rsidRPr="00415EB8">
        <w:rPr>
          <w:rFonts w:ascii="Book Antiqua" w:eastAsia="Times New Roman" w:hAnsi="Book Antiqua" w:cs="Arial"/>
          <w:b/>
          <w:bCs/>
          <w:caps/>
          <w:color w:val="000000"/>
          <w:sz w:val="19"/>
          <w:szCs w:val="19"/>
          <w:highlight w:val="green"/>
          <w:lang w:eastAsia="pt-BR"/>
        </w:rPr>
        <w:t>é dispensada</w:t>
      </w:r>
      <w:r w:rsidRPr="00FB1704">
        <w:rPr>
          <w:rFonts w:ascii="Book Antiqua" w:eastAsia="Times New Roman" w:hAnsi="Book Antiqua" w:cs="Arial"/>
          <w:b/>
          <w:bCs/>
          <w:color w:val="000000"/>
          <w:sz w:val="19"/>
          <w:szCs w:val="19"/>
          <w:lang w:eastAsia="pt-BR"/>
        </w:rPr>
        <w:t xml:space="preserve"> a exigência de</w:t>
      </w:r>
      <w:r w:rsidRPr="00FF4C5B">
        <w:rPr>
          <w:rFonts w:ascii="Book Antiqua" w:eastAsia="Times New Roman" w:hAnsi="Book Antiqua" w:cs="Arial"/>
          <w:b/>
          <w:bCs/>
          <w:color w:val="000000"/>
          <w:sz w:val="18"/>
          <w:szCs w:val="18"/>
          <w:lang w:eastAsia="pt-BR"/>
        </w:rPr>
        <w:t>:</w:t>
      </w:r>
      <w:r w:rsidR="00FB1704" w:rsidRPr="00FF4C5B">
        <w:rPr>
          <w:rFonts w:ascii="Book Antiqua" w:eastAsia="Times New Roman" w:hAnsi="Book Antiqua" w:cs="Arial"/>
          <w:b/>
          <w:bCs/>
          <w:color w:val="000000"/>
          <w:sz w:val="18"/>
          <w:szCs w:val="18"/>
          <w:lang w:eastAsia="pt-BR"/>
        </w:rPr>
        <w:t xml:space="preserve"> </w:t>
      </w:r>
      <w:r w:rsidR="00FB1704" w:rsidRPr="00FF4C5B">
        <w:rPr>
          <w:rFonts w:ascii="Book Antiqua" w:eastAsia="Times New Roman" w:hAnsi="Book Antiqua" w:cs="Times New Roman"/>
          <w:b/>
          <w:bCs/>
          <w:color w:val="FF0000"/>
          <w:sz w:val="16"/>
          <w:szCs w:val="16"/>
          <w:u w:val="single"/>
          <w:lang w:eastAsia="pt-BR"/>
        </w:rPr>
        <w:t>(Cartórios/TJSC-2019)</w:t>
      </w:r>
      <w:r w:rsidR="00FF4C5B">
        <w:rPr>
          <w:rFonts w:ascii="Book Antiqua" w:eastAsia="Times New Roman" w:hAnsi="Book Antiqua" w:cs="Times New Roman"/>
          <w:b/>
          <w:bCs/>
          <w:color w:val="FF0000"/>
          <w:sz w:val="16"/>
          <w:szCs w:val="16"/>
          <w:lang w:eastAsia="pt-BR"/>
        </w:rPr>
        <w:t xml:space="preserve"> </w:t>
      </w:r>
      <w:r w:rsidR="00FF4C5B">
        <w:rPr>
          <w:rFonts w:ascii="Book Antiqua" w:eastAsia="Times New Roman" w:hAnsi="Book Antiqua" w:cs="Times New Roman"/>
          <w:b/>
          <w:bCs/>
          <w:color w:val="FF0000"/>
          <w:sz w:val="16"/>
          <w:szCs w:val="16"/>
          <w:u w:val="single"/>
          <w:lang w:eastAsia="pt-BR"/>
        </w:rPr>
        <w:t>(MPSC-2023)</w:t>
      </w:r>
      <w:r w:rsidR="00415EB8">
        <w:rPr>
          <w:rFonts w:ascii="Book Antiqua" w:eastAsia="Times New Roman" w:hAnsi="Book Antiqua" w:cs="Times New Roman"/>
          <w:b/>
          <w:bCs/>
          <w:color w:val="FF0000"/>
          <w:sz w:val="16"/>
          <w:szCs w:val="16"/>
          <w:lang w:eastAsia="pt-BR"/>
        </w:rPr>
        <w:t xml:space="preserve"> </w:t>
      </w:r>
      <w:bookmarkStart w:id="4" w:name="_Hlk196408643"/>
      <w:r w:rsidR="00415EB8">
        <w:rPr>
          <w:rFonts w:ascii="Book Antiqua" w:eastAsia="Times New Roman" w:hAnsi="Book Antiqua" w:cs="Times New Roman"/>
          <w:b/>
          <w:bCs/>
          <w:color w:val="FF0000"/>
          <w:sz w:val="16"/>
          <w:szCs w:val="16"/>
          <w:u w:val="single"/>
          <w:lang w:eastAsia="pt-BR"/>
        </w:rPr>
        <w:t>(Cartórios/TJSE-2023)</w:t>
      </w:r>
      <w:bookmarkEnd w:id="4"/>
    </w:p>
    <w:p w14:paraId="34E4608A" w14:textId="7BC4F271" w:rsidR="001910A9" w:rsidRPr="00415EB8" w:rsidRDefault="001910A9" w:rsidP="008F1354">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FB1704">
        <w:rPr>
          <w:rFonts w:ascii="Book Antiqua" w:eastAsia="Times New Roman" w:hAnsi="Book Antiqua" w:cs="Arial"/>
          <w:b/>
          <w:bCs/>
          <w:color w:val="000000"/>
          <w:sz w:val="19"/>
          <w:szCs w:val="19"/>
          <w:lang w:eastAsia="pt-BR"/>
        </w:rPr>
        <w:t xml:space="preserve">I - </w:t>
      </w:r>
      <w:proofErr w:type="gramStart"/>
      <w:r w:rsidRPr="00FB1704">
        <w:rPr>
          <w:rFonts w:ascii="Book Antiqua" w:eastAsia="Times New Roman" w:hAnsi="Book Antiqua" w:cs="Arial"/>
          <w:b/>
          <w:bCs/>
          <w:color w:val="000000"/>
          <w:sz w:val="19"/>
          <w:szCs w:val="19"/>
          <w:lang w:eastAsia="pt-BR"/>
        </w:rPr>
        <w:t>reconhecimento</w:t>
      </w:r>
      <w:proofErr w:type="gramEnd"/>
      <w:r w:rsidRPr="00FB1704">
        <w:rPr>
          <w:rFonts w:ascii="Book Antiqua" w:eastAsia="Times New Roman" w:hAnsi="Book Antiqua" w:cs="Arial"/>
          <w:b/>
          <w:bCs/>
          <w:color w:val="000000"/>
          <w:sz w:val="19"/>
          <w:szCs w:val="19"/>
          <w:lang w:eastAsia="pt-BR"/>
        </w:rPr>
        <w:t xml:space="preserve"> de firma, devendo o agente administrativo, confrontando a assinatura com aquela constante do documento de identidade do signatário, ou estando este presente e assinando o documento diante do agente, lavrar sua autenticidade no próprio documento</w:t>
      </w:r>
      <w:r w:rsidRPr="00FF4C5B">
        <w:rPr>
          <w:rFonts w:ascii="Book Antiqua" w:eastAsia="Times New Roman" w:hAnsi="Book Antiqua" w:cs="Arial"/>
          <w:b/>
          <w:bCs/>
          <w:color w:val="000000"/>
          <w:sz w:val="18"/>
          <w:szCs w:val="18"/>
          <w:lang w:eastAsia="pt-BR"/>
        </w:rPr>
        <w:t>;</w:t>
      </w:r>
      <w:r w:rsidR="00FB1704" w:rsidRPr="00FF4C5B">
        <w:rPr>
          <w:rFonts w:ascii="Book Antiqua" w:eastAsia="Times New Roman" w:hAnsi="Book Antiqua" w:cs="Arial"/>
          <w:b/>
          <w:bCs/>
          <w:color w:val="000000"/>
          <w:sz w:val="18"/>
          <w:szCs w:val="18"/>
          <w:lang w:eastAsia="pt-BR"/>
        </w:rPr>
        <w:t xml:space="preserve"> </w:t>
      </w:r>
      <w:r w:rsidR="00FB1704" w:rsidRPr="00FF4C5B">
        <w:rPr>
          <w:rFonts w:ascii="Book Antiqua" w:eastAsia="Times New Roman" w:hAnsi="Book Antiqua" w:cs="Times New Roman"/>
          <w:b/>
          <w:bCs/>
          <w:color w:val="FF0000"/>
          <w:sz w:val="16"/>
          <w:szCs w:val="16"/>
          <w:u w:val="single"/>
          <w:lang w:eastAsia="pt-BR"/>
        </w:rPr>
        <w:t>(Cartórios/TJSC-2019)</w:t>
      </w:r>
      <w:r w:rsidR="00415EB8">
        <w:rPr>
          <w:rFonts w:ascii="Book Antiqua" w:eastAsia="Times New Roman" w:hAnsi="Book Antiqua" w:cs="Times New Roman"/>
          <w:b/>
          <w:bCs/>
          <w:color w:val="FF0000"/>
          <w:sz w:val="16"/>
          <w:szCs w:val="16"/>
          <w:lang w:eastAsia="pt-BR"/>
        </w:rPr>
        <w:t xml:space="preserve"> </w:t>
      </w:r>
      <w:r w:rsidR="00415EB8">
        <w:rPr>
          <w:rFonts w:ascii="Book Antiqua" w:eastAsia="Times New Roman" w:hAnsi="Book Antiqua" w:cs="Times New Roman"/>
          <w:b/>
          <w:bCs/>
          <w:color w:val="FF0000"/>
          <w:sz w:val="16"/>
          <w:szCs w:val="16"/>
          <w:u w:val="single"/>
          <w:lang w:eastAsia="pt-BR"/>
        </w:rPr>
        <w:t>(Cartórios/TJSE-2023)</w:t>
      </w:r>
    </w:p>
    <w:p w14:paraId="385863C7" w14:textId="4EA4EB3A" w:rsidR="001910A9" w:rsidRPr="00415EB8" w:rsidRDefault="001910A9" w:rsidP="008F1354">
      <w:pPr>
        <w:spacing w:before="100" w:beforeAutospacing="1" w:after="100" w:afterAutospacing="1" w:line="240" w:lineRule="auto"/>
        <w:ind w:firstLine="567"/>
        <w:jc w:val="both"/>
        <w:rPr>
          <w:rFonts w:ascii="Book Antiqua" w:eastAsia="Times New Roman" w:hAnsi="Book Antiqua" w:cs="Arial"/>
          <w:b/>
          <w:bCs/>
          <w:color w:val="000000"/>
          <w:sz w:val="18"/>
          <w:szCs w:val="18"/>
          <w:lang w:eastAsia="pt-BR"/>
        </w:rPr>
      </w:pPr>
      <w:r w:rsidRPr="00FB1704">
        <w:rPr>
          <w:rFonts w:ascii="Book Antiqua" w:eastAsia="Times New Roman" w:hAnsi="Book Antiqua" w:cs="Arial"/>
          <w:b/>
          <w:bCs/>
          <w:color w:val="000000"/>
          <w:sz w:val="19"/>
          <w:szCs w:val="19"/>
          <w:lang w:eastAsia="pt-BR"/>
        </w:rPr>
        <w:t xml:space="preserve">II - </w:t>
      </w:r>
      <w:proofErr w:type="gramStart"/>
      <w:r w:rsidRPr="00FB1704">
        <w:rPr>
          <w:rFonts w:ascii="Book Antiqua" w:eastAsia="Times New Roman" w:hAnsi="Book Antiqua" w:cs="Arial"/>
          <w:b/>
          <w:bCs/>
          <w:color w:val="000000"/>
          <w:sz w:val="19"/>
          <w:szCs w:val="19"/>
          <w:lang w:eastAsia="pt-BR"/>
        </w:rPr>
        <w:t>autenticação</w:t>
      </w:r>
      <w:proofErr w:type="gramEnd"/>
      <w:r w:rsidRPr="00FB1704">
        <w:rPr>
          <w:rFonts w:ascii="Book Antiqua" w:eastAsia="Times New Roman" w:hAnsi="Book Antiqua" w:cs="Arial"/>
          <w:b/>
          <w:bCs/>
          <w:color w:val="000000"/>
          <w:sz w:val="19"/>
          <w:szCs w:val="19"/>
          <w:lang w:eastAsia="pt-BR"/>
        </w:rPr>
        <w:t xml:space="preserve"> de cópia de documento, cabendo ao agente administrativo, mediante a comparação entre o original e a cópia, atestar a autenticidade</w:t>
      </w:r>
      <w:r w:rsidRPr="00FF4C5B">
        <w:rPr>
          <w:rFonts w:ascii="Book Antiqua" w:eastAsia="Times New Roman" w:hAnsi="Book Antiqua" w:cs="Arial"/>
          <w:b/>
          <w:bCs/>
          <w:color w:val="000000"/>
          <w:sz w:val="18"/>
          <w:szCs w:val="18"/>
          <w:lang w:eastAsia="pt-BR"/>
        </w:rPr>
        <w:t>;</w:t>
      </w:r>
      <w:r w:rsidR="00FB1704" w:rsidRPr="00FF4C5B">
        <w:rPr>
          <w:rFonts w:ascii="Book Antiqua" w:eastAsia="Times New Roman" w:hAnsi="Book Antiqua" w:cs="Arial"/>
          <w:b/>
          <w:bCs/>
          <w:color w:val="000000"/>
          <w:sz w:val="18"/>
          <w:szCs w:val="18"/>
          <w:lang w:eastAsia="pt-BR"/>
        </w:rPr>
        <w:t xml:space="preserve"> </w:t>
      </w:r>
      <w:r w:rsidR="00FB1704" w:rsidRPr="00FF4C5B">
        <w:rPr>
          <w:rFonts w:ascii="Book Antiqua" w:eastAsia="Times New Roman" w:hAnsi="Book Antiqua" w:cs="Times New Roman"/>
          <w:b/>
          <w:bCs/>
          <w:color w:val="FF0000"/>
          <w:sz w:val="16"/>
          <w:szCs w:val="16"/>
          <w:u w:val="single"/>
          <w:lang w:eastAsia="pt-BR"/>
        </w:rPr>
        <w:t>(Cartórios/TJSC-2019)</w:t>
      </w:r>
      <w:r w:rsidR="00415EB8">
        <w:rPr>
          <w:rFonts w:ascii="Book Antiqua" w:eastAsia="Times New Roman" w:hAnsi="Book Antiqua" w:cs="Times New Roman"/>
          <w:b/>
          <w:bCs/>
          <w:color w:val="FF0000"/>
          <w:sz w:val="16"/>
          <w:szCs w:val="16"/>
          <w:lang w:eastAsia="pt-BR"/>
        </w:rPr>
        <w:t xml:space="preserve"> </w:t>
      </w:r>
      <w:r w:rsidR="00415EB8">
        <w:rPr>
          <w:rFonts w:ascii="Book Antiqua" w:eastAsia="Times New Roman" w:hAnsi="Book Antiqua" w:cs="Times New Roman"/>
          <w:b/>
          <w:bCs/>
          <w:color w:val="FF0000"/>
          <w:sz w:val="16"/>
          <w:szCs w:val="16"/>
          <w:u w:val="single"/>
          <w:lang w:eastAsia="pt-BR"/>
        </w:rPr>
        <w:t>(Cartórios/TJSE-2023)</w:t>
      </w:r>
    </w:p>
    <w:p w14:paraId="31F8945F" w14:textId="06A2DC79" w:rsidR="001910A9" w:rsidRPr="00415EB8" w:rsidRDefault="001910A9" w:rsidP="008F1354">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FB1704">
        <w:rPr>
          <w:rFonts w:ascii="Book Antiqua" w:eastAsia="Times New Roman" w:hAnsi="Book Antiqua" w:cs="Arial"/>
          <w:b/>
          <w:bCs/>
          <w:color w:val="000000"/>
          <w:sz w:val="19"/>
          <w:szCs w:val="19"/>
          <w:lang w:eastAsia="pt-BR"/>
        </w:rPr>
        <w:t>III - juntada de documento pessoal do usuário, que poderá ser substituído por cópia autenticada pelo próprio agente administrativo</w:t>
      </w:r>
      <w:r w:rsidRPr="00FF4C5B">
        <w:rPr>
          <w:rFonts w:ascii="Book Antiqua" w:eastAsia="Times New Roman" w:hAnsi="Book Antiqua" w:cs="Arial"/>
          <w:color w:val="000000"/>
          <w:sz w:val="18"/>
          <w:szCs w:val="18"/>
          <w:lang w:eastAsia="pt-BR"/>
        </w:rPr>
        <w:t>;</w:t>
      </w:r>
      <w:r w:rsidR="00FB1704" w:rsidRPr="00FF4C5B">
        <w:rPr>
          <w:rFonts w:ascii="Book Antiqua" w:eastAsia="Times New Roman" w:hAnsi="Book Antiqua" w:cs="Arial"/>
          <w:color w:val="000000"/>
          <w:sz w:val="18"/>
          <w:szCs w:val="18"/>
          <w:lang w:eastAsia="pt-BR"/>
        </w:rPr>
        <w:t xml:space="preserve"> </w:t>
      </w:r>
      <w:r w:rsidR="00FB1704" w:rsidRPr="00FF4C5B">
        <w:rPr>
          <w:rFonts w:ascii="Book Antiqua" w:eastAsia="Times New Roman" w:hAnsi="Book Antiqua" w:cs="Times New Roman"/>
          <w:b/>
          <w:color w:val="FF0000"/>
          <w:sz w:val="16"/>
          <w:szCs w:val="16"/>
          <w:u w:val="single"/>
          <w:lang w:eastAsia="pt-BR"/>
        </w:rPr>
        <w:t>(Cartórios/TJSC-2019)</w:t>
      </w:r>
      <w:r w:rsidR="00415EB8">
        <w:rPr>
          <w:rFonts w:ascii="Book Antiqua" w:eastAsia="Times New Roman" w:hAnsi="Book Antiqua" w:cs="Times New Roman"/>
          <w:b/>
          <w:color w:val="FF0000"/>
          <w:sz w:val="16"/>
          <w:szCs w:val="16"/>
          <w:lang w:eastAsia="pt-BR"/>
        </w:rPr>
        <w:t xml:space="preserve"> </w:t>
      </w:r>
      <w:r w:rsidR="00415EB8">
        <w:rPr>
          <w:rFonts w:ascii="Book Antiqua" w:eastAsia="Times New Roman" w:hAnsi="Book Antiqua" w:cs="Times New Roman"/>
          <w:b/>
          <w:bCs/>
          <w:color w:val="FF0000"/>
          <w:sz w:val="16"/>
          <w:szCs w:val="16"/>
          <w:u w:val="single"/>
          <w:lang w:eastAsia="pt-BR"/>
        </w:rPr>
        <w:t>(Cartórios/TJSE-2023)</w:t>
      </w:r>
    </w:p>
    <w:p w14:paraId="2860DA81" w14:textId="1FA9ABF4" w:rsidR="001910A9" w:rsidRPr="00415EB8"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F4C5B">
        <w:rPr>
          <w:rFonts w:ascii="Book Antiqua" w:eastAsia="Times New Roman" w:hAnsi="Book Antiqua" w:cs="Arial"/>
          <w:b/>
          <w:bCs/>
          <w:color w:val="000000"/>
          <w:sz w:val="19"/>
          <w:szCs w:val="19"/>
          <w:lang w:eastAsia="pt-BR"/>
        </w:rPr>
        <w:t xml:space="preserve">IV - </w:t>
      </w:r>
      <w:proofErr w:type="gramStart"/>
      <w:r w:rsidRPr="00FF4C5B">
        <w:rPr>
          <w:rFonts w:ascii="Book Antiqua" w:eastAsia="Times New Roman" w:hAnsi="Book Antiqua" w:cs="Arial"/>
          <w:b/>
          <w:bCs/>
          <w:color w:val="000000"/>
          <w:sz w:val="19"/>
          <w:szCs w:val="19"/>
          <w:lang w:eastAsia="pt-BR"/>
        </w:rPr>
        <w:t>apresentação</w:t>
      </w:r>
      <w:proofErr w:type="gramEnd"/>
      <w:r w:rsidRPr="00FF4C5B">
        <w:rPr>
          <w:rFonts w:ascii="Book Antiqua" w:eastAsia="Times New Roman" w:hAnsi="Book Antiqua" w:cs="Arial"/>
          <w:b/>
          <w:bCs/>
          <w:color w:val="000000"/>
          <w:sz w:val="19"/>
          <w:szCs w:val="19"/>
          <w:lang w:eastAsia="pt-BR"/>
        </w:rPr>
        <w:t xml:space="preserve"> de certidão de nascimento, que poderá ser substituída por cédula de identidade, título de eleitor, identidade expedida por conselho regional de fiscalização profissional, carteira de trabalho, certificado de prestação ou de isenção do serviço militar, passaporte ou identidade funcional expedida por órgão público</w:t>
      </w:r>
      <w:r w:rsidRPr="008F1354">
        <w:rPr>
          <w:rFonts w:ascii="Book Antiqua" w:eastAsia="Times New Roman" w:hAnsi="Book Antiqua" w:cs="Arial"/>
          <w:color w:val="000000"/>
          <w:sz w:val="19"/>
          <w:szCs w:val="19"/>
          <w:lang w:eastAsia="pt-BR"/>
        </w:rPr>
        <w:t>;</w:t>
      </w:r>
      <w:r w:rsidR="00FF4C5B">
        <w:rPr>
          <w:rFonts w:ascii="Book Antiqua" w:eastAsia="Times New Roman" w:hAnsi="Book Antiqua" w:cs="Arial"/>
          <w:color w:val="000000"/>
          <w:sz w:val="19"/>
          <w:szCs w:val="19"/>
          <w:lang w:eastAsia="pt-BR"/>
        </w:rPr>
        <w:t xml:space="preserve"> </w:t>
      </w:r>
      <w:r w:rsidR="00FF4C5B">
        <w:rPr>
          <w:rFonts w:ascii="Book Antiqua" w:eastAsia="Times New Roman" w:hAnsi="Book Antiqua" w:cs="Times New Roman"/>
          <w:b/>
          <w:bCs/>
          <w:color w:val="FF0000"/>
          <w:sz w:val="16"/>
          <w:szCs w:val="16"/>
          <w:u w:val="single"/>
          <w:lang w:eastAsia="pt-BR"/>
        </w:rPr>
        <w:t>(MPSC-2023)</w:t>
      </w:r>
      <w:r w:rsidR="00415EB8">
        <w:rPr>
          <w:rFonts w:ascii="Book Antiqua" w:eastAsia="Times New Roman" w:hAnsi="Book Antiqua" w:cs="Times New Roman"/>
          <w:b/>
          <w:bCs/>
          <w:color w:val="FF0000"/>
          <w:sz w:val="16"/>
          <w:szCs w:val="16"/>
          <w:lang w:eastAsia="pt-BR"/>
        </w:rPr>
        <w:t xml:space="preserve"> </w:t>
      </w:r>
      <w:r w:rsidR="00415EB8">
        <w:rPr>
          <w:rFonts w:ascii="Book Antiqua" w:eastAsia="Times New Roman" w:hAnsi="Book Antiqua" w:cs="Times New Roman"/>
          <w:b/>
          <w:bCs/>
          <w:color w:val="FF0000"/>
          <w:sz w:val="16"/>
          <w:szCs w:val="16"/>
          <w:u w:val="single"/>
          <w:lang w:eastAsia="pt-BR"/>
        </w:rPr>
        <w:t>(Cartórios/TJSE-2023)</w:t>
      </w:r>
    </w:p>
    <w:p w14:paraId="26AB401C" w14:textId="051CF2AE" w:rsidR="001910A9" w:rsidRPr="00415EB8" w:rsidRDefault="001910A9" w:rsidP="008F1354">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FB1704">
        <w:rPr>
          <w:rFonts w:ascii="Book Antiqua" w:eastAsia="Times New Roman" w:hAnsi="Book Antiqua" w:cs="Arial"/>
          <w:b/>
          <w:bCs/>
          <w:color w:val="000000"/>
          <w:sz w:val="19"/>
          <w:szCs w:val="19"/>
          <w:lang w:eastAsia="pt-BR"/>
        </w:rPr>
        <w:lastRenderedPageBreak/>
        <w:t xml:space="preserve">V - </w:t>
      </w:r>
      <w:proofErr w:type="gramStart"/>
      <w:r w:rsidRPr="00FB1704">
        <w:rPr>
          <w:rFonts w:ascii="Book Antiqua" w:eastAsia="Times New Roman" w:hAnsi="Book Antiqua" w:cs="Arial"/>
          <w:b/>
          <w:bCs/>
          <w:color w:val="000000"/>
          <w:sz w:val="19"/>
          <w:szCs w:val="19"/>
          <w:lang w:eastAsia="pt-BR"/>
        </w:rPr>
        <w:t>apresentação</w:t>
      </w:r>
      <w:proofErr w:type="gramEnd"/>
      <w:r w:rsidRPr="00FB1704">
        <w:rPr>
          <w:rFonts w:ascii="Book Antiqua" w:eastAsia="Times New Roman" w:hAnsi="Book Antiqua" w:cs="Arial"/>
          <w:b/>
          <w:bCs/>
          <w:color w:val="000000"/>
          <w:sz w:val="19"/>
          <w:szCs w:val="19"/>
          <w:lang w:eastAsia="pt-BR"/>
        </w:rPr>
        <w:t xml:space="preserve"> de título de eleitor, exceto para votar ou para registrar candidatura</w:t>
      </w:r>
      <w:r w:rsidRPr="00FF4C5B">
        <w:rPr>
          <w:rFonts w:ascii="Book Antiqua" w:eastAsia="Times New Roman" w:hAnsi="Book Antiqua" w:cs="Arial"/>
          <w:color w:val="000000"/>
          <w:sz w:val="18"/>
          <w:szCs w:val="18"/>
          <w:lang w:eastAsia="pt-BR"/>
        </w:rPr>
        <w:t>;</w:t>
      </w:r>
      <w:r w:rsidR="00FB1704" w:rsidRPr="00FF4C5B">
        <w:rPr>
          <w:rFonts w:ascii="Book Antiqua" w:eastAsia="Times New Roman" w:hAnsi="Book Antiqua" w:cs="Arial"/>
          <w:color w:val="000000"/>
          <w:sz w:val="18"/>
          <w:szCs w:val="18"/>
          <w:lang w:eastAsia="pt-BR"/>
        </w:rPr>
        <w:t xml:space="preserve"> </w:t>
      </w:r>
      <w:r w:rsidR="00FB1704" w:rsidRPr="00FF4C5B">
        <w:rPr>
          <w:rFonts w:ascii="Book Antiqua" w:eastAsia="Times New Roman" w:hAnsi="Book Antiqua" w:cs="Times New Roman"/>
          <w:b/>
          <w:color w:val="FF0000"/>
          <w:sz w:val="16"/>
          <w:szCs w:val="16"/>
          <w:u w:val="single"/>
          <w:lang w:eastAsia="pt-BR"/>
        </w:rPr>
        <w:t>(Cartórios/TJSC-2019)</w:t>
      </w:r>
      <w:r w:rsidR="00415EB8">
        <w:rPr>
          <w:rFonts w:ascii="Book Antiqua" w:eastAsia="Times New Roman" w:hAnsi="Book Antiqua" w:cs="Times New Roman"/>
          <w:b/>
          <w:color w:val="FF0000"/>
          <w:sz w:val="16"/>
          <w:szCs w:val="16"/>
          <w:lang w:eastAsia="pt-BR"/>
        </w:rPr>
        <w:t xml:space="preserve"> </w:t>
      </w:r>
      <w:r w:rsidR="00415EB8">
        <w:rPr>
          <w:rFonts w:ascii="Book Antiqua" w:eastAsia="Times New Roman" w:hAnsi="Book Antiqua" w:cs="Times New Roman"/>
          <w:b/>
          <w:bCs/>
          <w:color w:val="FF0000"/>
          <w:sz w:val="16"/>
          <w:szCs w:val="16"/>
          <w:u w:val="single"/>
          <w:lang w:eastAsia="pt-BR"/>
        </w:rPr>
        <w:t>(Cartórios/TJSE-2023)</w:t>
      </w:r>
    </w:p>
    <w:p w14:paraId="12C74353" w14:textId="57E2FB69"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F4C5B">
        <w:rPr>
          <w:rFonts w:ascii="Book Antiqua" w:eastAsia="Times New Roman" w:hAnsi="Book Antiqua" w:cs="Arial"/>
          <w:b/>
          <w:bCs/>
          <w:color w:val="000000"/>
          <w:sz w:val="19"/>
          <w:szCs w:val="19"/>
          <w:lang w:eastAsia="pt-BR"/>
        </w:rPr>
        <w:t xml:space="preserve">VI - </w:t>
      </w:r>
      <w:proofErr w:type="gramStart"/>
      <w:r w:rsidRPr="00FF4C5B">
        <w:rPr>
          <w:rFonts w:ascii="Book Antiqua" w:eastAsia="Times New Roman" w:hAnsi="Book Antiqua" w:cs="Arial"/>
          <w:b/>
          <w:bCs/>
          <w:color w:val="000000"/>
          <w:sz w:val="19"/>
          <w:szCs w:val="19"/>
          <w:lang w:eastAsia="pt-BR"/>
        </w:rPr>
        <w:t>apresentação</w:t>
      </w:r>
      <w:proofErr w:type="gramEnd"/>
      <w:r w:rsidRPr="00FF4C5B">
        <w:rPr>
          <w:rFonts w:ascii="Book Antiqua" w:eastAsia="Times New Roman" w:hAnsi="Book Antiqua" w:cs="Arial"/>
          <w:b/>
          <w:bCs/>
          <w:color w:val="000000"/>
          <w:sz w:val="19"/>
          <w:szCs w:val="19"/>
          <w:lang w:eastAsia="pt-BR"/>
        </w:rPr>
        <w:t xml:space="preserve"> de autorização com firma reconhecida para viagem de menor se os pais estiverem presentes no embarque</w:t>
      </w:r>
      <w:r w:rsidRPr="008F1354">
        <w:rPr>
          <w:rFonts w:ascii="Book Antiqua" w:eastAsia="Times New Roman" w:hAnsi="Book Antiqua" w:cs="Arial"/>
          <w:color w:val="000000"/>
          <w:sz w:val="19"/>
          <w:szCs w:val="19"/>
          <w:lang w:eastAsia="pt-BR"/>
        </w:rPr>
        <w:t>.</w:t>
      </w:r>
      <w:r w:rsidR="00FF4C5B">
        <w:rPr>
          <w:rFonts w:ascii="Book Antiqua" w:eastAsia="Times New Roman" w:hAnsi="Book Antiqua" w:cs="Arial"/>
          <w:color w:val="000000"/>
          <w:sz w:val="19"/>
          <w:szCs w:val="19"/>
          <w:lang w:eastAsia="pt-BR"/>
        </w:rPr>
        <w:t xml:space="preserve"> </w:t>
      </w:r>
      <w:r w:rsidR="00FF4C5B">
        <w:rPr>
          <w:rFonts w:ascii="Book Antiqua" w:eastAsia="Times New Roman" w:hAnsi="Book Antiqua" w:cs="Times New Roman"/>
          <w:b/>
          <w:bCs/>
          <w:color w:val="FF0000"/>
          <w:sz w:val="16"/>
          <w:szCs w:val="16"/>
          <w:u w:val="single"/>
          <w:lang w:eastAsia="pt-BR"/>
        </w:rPr>
        <w:t>(MPSC-2023)</w:t>
      </w:r>
    </w:p>
    <w:p w14:paraId="016E6FC5" w14:textId="2BA37E27" w:rsidR="001910A9" w:rsidRPr="00FF4C5B" w:rsidRDefault="001910A9" w:rsidP="008F1354">
      <w:pPr>
        <w:spacing w:before="100" w:beforeAutospacing="1" w:after="100" w:afterAutospacing="1" w:line="240" w:lineRule="auto"/>
        <w:ind w:firstLine="567"/>
        <w:jc w:val="both"/>
        <w:rPr>
          <w:rFonts w:ascii="Book Antiqua" w:eastAsia="Times New Roman" w:hAnsi="Book Antiqua" w:cs="Arial"/>
          <w:b/>
          <w:bCs/>
          <w:color w:val="000000"/>
          <w:sz w:val="19"/>
          <w:szCs w:val="19"/>
          <w:lang w:eastAsia="pt-BR"/>
        </w:rPr>
      </w:pPr>
      <w:r w:rsidRPr="00FF4C5B">
        <w:rPr>
          <w:rFonts w:ascii="Book Antiqua" w:eastAsia="Times New Roman" w:hAnsi="Book Antiqua" w:cs="Arial"/>
          <w:b/>
          <w:bCs/>
          <w:color w:val="000000"/>
          <w:sz w:val="19"/>
          <w:szCs w:val="19"/>
          <w:highlight w:val="magenta"/>
          <w:lang w:eastAsia="pt-BR"/>
        </w:rPr>
        <w:t>§ 1</w:t>
      </w:r>
      <w:proofErr w:type="gramStart"/>
      <w:r w:rsidRPr="00FF4C5B">
        <w:rPr>
          <w:rFonts w:ascii="Book Antiqua" w:eastAsia="Times New Roman" w:hAnsi="Book Antiqua" w:cs="Arial"/>
          <w:b/>
          <w:bCs/>
          <w:color w:val="000000"/>
          <w:sz w:val="19"/>
          <w:szCs w:val="19"/>
          <w:highlight w:val="magenta"/>
          <w:lang w:eastAsia="pt-BR"/>
        </w:rPr>
        <w:t>º</w:t>
      </w:r>
      <w:r w:rsidRPr="00FF4C5B">
        <w:rPr>
          <w:rFonts w:ascii="Book Antiqua" w:eastAsia="Times New Roman" w:hAnsi="Book Antiqua" w:cs="Arial"/>
          <w:b/>
          <w:bCs/>
          <w:color w:val="000000"/>
          <w:sz w:val="19"/>
          <w:szCs w:val="19"/>
          <w:lang w:eastAsia="pt-BR"/>
        </w:rPr>
        <w:t xml:space="preserve">  </w:t>
      </w:r>
      <w:r w:rsidRPr="00FF4C5B">
        <w:rPr>
          <w:rFonts w:ascii="Book Antiqua" w:eastAsia="Times New Roman" w:hAnsi="Book Antiqua" w:cs="Arial"/>
          <w:b/>
          <w:bCs/>
          <w:caps/>
          <w:color w:val="000000"/>
          <w:sz w:val="19"/>
          <w:szCs w:val="19"/>
          <w:highlight w:val="green"/>
          <w:lang w:eastAsia="pt-BR"/>
        </w:rPr>
        <w:t>É</w:t>
      </w:r>
      <w:proofErr w:type="gramEnd"/>
      <w:r w:rsidRPr="00FF4C5B">
        <w:rPr>
          <w:rFonts w:ascii="Book Antiqua" w:eastAsia="Times New Roman" w:hAnsi="Book Antiqua" w:cs="Arial"/>
          <w:b/>
          <w:bCs/>
          <w:caps/>
          <w:color w:val="000000"/>
          <w:sz w:val="19"/>
          <w:szCs w:val="19"/>
          <w:highlight w:val="green"/>
          <w:lang w:eastAsia="pt-BR"/>
        </w:rPr>
        <w:t xml:space="preserve"> vedada</w:t>
      </w:r>
      <w:r w:rsidRPr="00FF4C5B">
        <w:rPr>
          <w:rFonts w:ascii="Book Antiqua" w:eastAsia="Times New Roman" w:hAnsi="Book Antiqua" w:cs="Arial"/>
          <w:b/>
          <w:bCs/>
          <w:color w:val="000000"/>
          <w:sz w:val="19"/>
          <w:szCs w:val="19"/>
          <w:lang w:eastAsia="pt-BR"/>
        </w:rPr>
        <w:t xml:space="preserve"> a exigência de prova relativa a fato que já houver sido comprovado pela apresentação de outro documento válido.</w:t>
      </w:r>
      <w:r w:rsidR="00FF4C5B" w:rsidRPr="00FF4C5B">
        <w:rPr>
          <w:rFonts w:ascii="Book Antiqua" w:eastAsia="Times New Roman" w:hAnsi="Book Antiqua" w:cs="Arial"/>
          <w:b/>
          <w:bCs/>
          <w:color w:val="000000"/>
          <w:sz w:val="19"/>
          <w:szCs w:val="19"/>
          <w:lang w:eastAsia="pt-BR"/>
        </w:rPr>
        <w:t xml:space="preserve"> </w:t>
      </w:r>
      <w:r w:rsidR="00FF4C5B" w:rsidRPr="00FF4C5B">
        <w:rPr>
          <w:rFonts w:ascii="Book Antiqua" w:eastAsia="Times New Roman" w:hAnsi="Book Antiqua" w:cs="Times New Roman"/>
          <w:b/>
          <w:bCs/>
          <w:color w:val="FF0000"/>
          <w:sz w:val="16"/>
          <w:szCs w:val="16"/>
          <w:u w:val="single"/>
          <w:lang w:eastAsia="pt-BR"/>
        </w:rPr>
        <w:t>(MPSC-2019)</w:t>
      </w:r>
    </w:p>
    <w:p w14:paraId="04C276EB" w14:textId="50CE54CF" w:rsidR="001910A9"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FF4C5B">
        <w:rPr>
          <w:rFonts w:ascii="Book Antiqua" w:eastAsia="Times New Roman" w:hAnsi="Book Antiqua" w:cs="Arial"/>
          <w:b/>
          <w:bCs/>
          <w:color w:val="000000"/>
          <w:sz w:val="19"/>
          <w:szCs w:val="19"/>
          <w:highlight w:val="magenta"/>
          <w:lang w:eastAsia="pt-BR"/>
        </w:rPr>
        <w:t>§ 2</w:t>
      </w:r>
      <w:proofErr w:type="gramStart"/>
      <w:r w:rsidRPr="00FF4C5B">
        <w:rPr>
          <w:rFonts w:ascii="Book Antiqua" w:eastAsia="Times New Roman" w:hAnsi="Book Antiqua" w:cs="Arial"/>
          <w:b/>
          <w:bCs/>
          <w:color w:val="000000"/>
          <w:sz w:val="19"/>
          <w:szCs w:val="19"/>
          <w:highlight w:val="magenta"/>
          <w:lang w:eastAsia="pt-BR"/>
        </w:rPr>
        <w:t>º</w:t>
      </w:r>
      <w:r w:rsidRPr="00FF4C5B">
        <w:rPr>
          <w:rFonts w:ascii="Book Antiqua" w:eastAsia="Times New Roman" w:hAnsi="Book Antiqua" w:cs="Arial"/>
          <w:b/>
          <w:bCs/>
          <w:color w:val="000000"/>
          <w:sz w:val="19"/>
          <w:szCs w:val="19"/>
          <w:lang w:eastAsia="pt-BR"/>
        </w:rPr>
        <w:t xml:space="preserve">  Quando</w:t>
      </w:r>
      <w:proofErr w:type="gramEnd"/>
      <w:r w:rsidRPr="00FF4C5B">
        <w:rPr>
          <w:rFonts w:ascii="Book Antiqua" w:eastAsia="Times New Roman" w:hAnsi="Book Antiqua" w:cs="Arial"/>
          <w:b/>
          <w:bCs/>
          <w:color w:val="000000"/>
          <w:sz w:val="19"/>
          <w:szCs w:val="19"/>
          <w:lang w:eastAsia="pt-BR"/>
        </w:rPr>
        <w:t xml:space="preserve">, </w:t>
      </w:r>
      <w:r w:rsidRPr="00FF4C5B">
        <w:rPr>
          <w:rFonts w:ascii="Book Antiqua" w:eastAsia="Times New Roman" w:hAnsi="Book Antiqua" w:cs="Arial"/>
          <w:b/>
          <w:bCs/>
          <w:color w:val="000000"/>
          <w:sz w:val="19"/>
          <w:szCs w:val="19"/>
          <w:highlight w:val="cyan"/>
          <w:lang w:eastAsia="pt-BR"/>
        </w:rPr>
        <w:t>por motivo</w:t>
      </w:r>
      <w:r w:rsidRPr="00FF4C5B">
        <w:rPr>
          <w:rFonts w:ascii="Book Antiqua" w:eastAsia="Times New Roman" w:hAnsi="Book Antiqua" w:cs="Arial"/>
          <w:b/>
          <w:bCs/>
          <w:color w:val="000000"/>
          <w:sz w:val="19"/>
          <w:szCs w:val="19"/>
          <w:lang w:eastAsia="pt-BR"/>
        </w:rPr>
        <w:t xml:space="preserve"> </w:t>
      </w:r>
      <w:r w:rsidRPr="00FF4C5B">
        <w:rPr>
          <w:rFonts w:ascii="Book Antiqua" w:eastAsia="Times New Roman" w:hAnsi="Book Antiqua" w:cs="Arial"/>
          <w:b/>
          <w:bCs/>
          <w:caps/>
          <w:color w:val="000000"/>
          <w:sz w:val="19"/>
          <w:szCs w:val="19"/>
          <w:shd w:val="clear" w:color="auto" w:fill="F7CAAC" w:themeFill="accent2" w:themeFillTint="66"/>
          <w:lang w:eastAsia="pt-BR"/>
        </w:rPr>
        <w:t>não imputável</w:t>
      </w:r>
      <w:r w:rsidRPr="00FF4C5B">
        <w:rPr>
          <w:rFonts w:ascii="Book Antiqua" w:eastAsia="Times New Roman" w:hAnsi="Book Antiqua" w:cs="Arial"/>
          <w:b/>
          <w:bCs/>
          <w:color w:val="000000"/>
          <w:sz w:val="19"/>
          <w:szCs w:val="19"/>
          <w:lang w:eastAsia="pt-BR"/>
        </w:rPr>
        <w:t xml:space="preserve"> </w:t>
      </w:r>
      <w:r w:rsidRPr="00FF4C5B">
        <w:rPr>
          <w:rFonts w:ascii="Book Antiqua" w:eastAsia="Times New Roman" w:hAnsi="Book Antiqua" w:cs="Arial"/>
          <w:b/>
          <w:bCs/>
          <w:color w:val="000000"/>
          <w:sz w:val="19"/>
          <w:szCs w:val="19"/>
          <w:highlight w:val="yellow"/>
          <w:lang w:eastAsia="pt-BR"/>
        </w:rPr>
        <w:t>ao solicitante</w:t>
      </w:r>
      <w:r w:rsidRPr="00FF4C5B">
        <w:rPr>
          <w:rFonts w:ascii="Book Antiqua" w:eastAsia="Times New Roman" w:hAnsi="Book Antiqua" w:cs="Arial"/>
          <w:b/>
          <w:bCs/>
          <w:color w:val="000000"/>
          <w:sz w:val="19"/>
          <w:szCs w:val="19"/>
          <w:lang w:eastAsia="pt-BR"/>
        </w:rPr>
        <w:t>, não for possível obter diretamente do órgão ou entidade responsável documento comprobatório de regularidade, os fatos poderão ser comprovados mediante declaração escrita e assinada pelo cidadão, que, em caso de declaração falsa, ficará sujeito às sanções administrativas, civis e penais aplicáveis</w:t>
      </w:r>
      <w:r w:rsidRPr="008F1354">
        <w:rPr>
          <w:rFonts w:ascii="Book Antiqua" w:eastAsia="Times New Roman" w:hAnsi="Book Antiqua" w:cs="Arial"/>
          <w:color w:val="000000"/>
          <w:sz w:val="19"/>
          <w:szCs w:val="19"/>
          <w:lang w:eastAsia="pt-BR"/>
        </w:rPr>
        <w:t>.</w:t>
      </w:r>
      <w:r w:rsidR="00FF4C5B">
        <w:rPr>
          <w:rFonts w:ascii="Book Antiqua" w:eastAsia="Times New Roman" w:hAnsi="Book Antiqua" w:cs="Arial"/>
          <w:color w:val="000000"/>
          <w:sz w:val="19"/>
          <w:szCs w:val="19"/>
          <w:lang w:eastAsia="pt-BR"/>
        </w:rPr>
        <w:t xml:space="preserve"> </w:t>
      </w:r>
      <w:r w:rsidR="00FF4C5B">
        <w:rPr>
          <w:rFonts w:ascii="Book Antiqua" w:eastAsia="Times New Roman" w:hAnsi="Book Antiqua" w:cs="Times New Roman"/>
          <w:b/>
          <w:bCs/>
          <w:color w:val="FF0000"/>
          <w:sz w:val="16"/>
          <w:szCs w:val="16"/>
          <w:u w:val="single"/>
          <w:lang w:eastAsia="pt-BR"/>
        </w:rPr>
        <w:t>(MPSC-2019)</w:t>
      </w:r>
    </w:p>
    <w:tbl>
      <w:tblPr>
        <w:tblStyle w:val="Tabelacomgrade"/>
        <w:tblW w:w="0" w:type="auto"/>
        <w:tblLook w:val="04A0" w:firstRow="1" w:lastRow="0" w:firstColumn="1" w:lastColumn="0" w:noHBand="0" w:noVBand="1"/>
      </w:tblPr>
      <w:tblGrid>
        <w:gridCol w:w="8494"/>
      </w:tblGrid>
      <w:tr w:rsidR="008F1354" w14:paraId="5023DF3A" w14:textId="77777777" w:rsidTr="008F1354">
        <w:tc>
          <w:tcPr>
            <w:tcW w:w="8494" w:type="dxa"/>
            <w:shd w:val="clear" w:color="auto" w:fill="CCFFFF"/>
          </w:tcPr>
          <w:p w14:paraId="73DF148A" w14:textId="205DFFF8" w:rsidR="008F1354" w:rsidRPr="008F1354" w:rsidRDefault="008F1354" w:rsidP="008F135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8F1354">
              <w:rPr>
                <w:rFonts w:ascii="Book Antiqua" w:eastAsia="Times New Roman" w:hAnsi="Book Antiqua" w:cs="Arial"/>
                <w:b/>
                <w:bCs/>
                <w:color w:val="000000"/>
                <w:sz w:val="19"/>
                <w:szCs w:val="19"/>
                <w:highlight w:val="yellow"/>
                <w:lang w:eastAsia="pt-BR"/>
              </w:rPr>
              <w:t>MPSC-2019</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F1354">
              <w:rPr>
                <w:rFonts w:ascii="Book Antiqua" w:eastAsia="Times New Roman" w:hAnsi="Book Antiqua" w:cs="Arial"/>
                <w:color w:val="000000"/>
                <w:sz w:val="19"/>
                <w:szCs w:val="19"/>
                <w:lang w:eastAsia="pt-BR"/>
              </w:rPr>
              <w:t>Nos termos da Lei 13.726/18, na relação dos órgãos e entidades dos Poderes da União, dos Estados, do Distrito Federal e dos Municípios com o cidadão, é vedada a exigência de prova relativa a fato que já houver sido comprovado pela apresentação de outro documento válido e quando, por motivo não imputável ao solicitante, não for possível obter diretamente do órgão ou entidade responsável documento comprobatório de regularidade, os fatos poderão ser comprovados mediante declaração escrita e assinada pelo cidadão, que, em caso de declaração falsa, ficará sujeito às sanções administrativas, civis e penais aplicáveis.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e 2, da Lei.</w:t>
            </w:r>
          </w:p>
        </w:tc>
      </w:tr>
    </w:tbl>
    <w:p w14:paraId="3358B824"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3</w:t>
      </w:r>
      <w:proofErr w:type="gramStart"/>
      <w:r w:rsidRPr="008F1354">
        <w:rPr>
          <w:rFonts w:ascii="Book Antiqua" w:eastAsia="Times New Roman" w:hAnsi="Book Antiqua" w:cs="Arial"/>
          <w:color w:val="000000"/>
          <w:sz w:val="19"/>
          <w:szCs w:val="19"/>
          <w:lang w:eastAsia="pt-BR"/>
        </w:rPr>
        <w:t>º  Os</w:t>
      </w:r>
      <w:proofErr w:type="gramEnd"/>
      <w:r w:rsidRPr="008F1354">
        <w:rPr>
          <w:rFonts w:ascii="Book Antiqua" w:eastAsia="Times New Roman" w:hAnsi="Book Antiqua" w:cs="Arial"/>
          <w:color w:val="000000"/>
          <w:sz w:val="19"/>
          <w:szCs w:val="19"/>
          <w:lang w:eastAsia="pt-BR"/>
        </w:rPr>
        <w:t xml:space="preserve"> órgãos e entidades integrantes de Poder da União, de Estado, do Distrito Federal ou de Município não poderão exigir do cidadão a apresentação de certidão ou documento expedido por outro órgão ou entidade do mesmo Poder, ressalvadas as seguintes hipóteses:</w:t>
      </w:r>
    </w:p>
    <w:p w14:paraId="6D9D06D6"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xml:space="preserve">I - </w:t>
      </w:r>
      <w:proofErr w:type="gramStart"/>
      <w:r w:rsidRPr="008F1354">
        <w:rPr>
          <w:rFonts w:ascii="Book Antiqua" w:eastAsia="Times New Roman" w:hAnsi="Book Antiqua" w:cs="Arial"/>
          <w:color w:val="000000"/>
          <w:sz w:val="19"/>
          <w:szCs w:val="19"/>
          <w:lang w:eastAsia="pt-BR"/>
        </w:rPr>
        <w:t>certidão</w:t>
      </w:r>
      <w:proofErr w:type="gramEnd"/>
      <w:r w:rsidRPr="008F1354">
        <w:rPr>
          <w:rFonts w:ascii="Book Antiqua" w:eastAsia="Times New Roman" w:hAnsi="Book Antiqua" w:cs="Arial"/>
          <w:color w:val="000000"/>
          <w:sz w:val="19"/>
          <w:szCs w:val="19"/>
          <w:lang w:eastAsia="pt-BR"/>
        </w:rPr>
        <w:t xml:space="preserve"> de antecedentes criminais;</w:t>
      </w:r>
    </w:p>
    <w:p w14:paraId="3C1C44C7"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xml:space="preserve">II - </w:t>
      </w:r>
      <w:proofErr w:type="gramStart"/>
      <w:r w:rsidRPr="008F1354">
        <w:rPr>
          <w:rFonts w:ascii="Book Antiqua" w:eastAsia="Times New Roman" w:hAnsi="Book Antiqua" w:cs="Arial"/>
          <w:color w:val="000000"/>
          <w:sz w:val="19"/>
          <w:szCs w:val="19"/>
          <w:lang w:eastAsia="pt-BR"/>
        </w:rPr>
        <w:t>informações</w:t>
      </w:r>
      <w:proofErr w:type="gramEnd"/>
      <w:r w:rsidRPr="008F1354">
        <w:rPr>
          <w:rFonts w:ascii="Book Antiqua" w:eastAsia="Times New Roman" w:hAnsi="Book Antiqua" w:cs="Arial"/>
          <w:color w:val="000000"/>
          <w:sz w:val="19"/>
          <w:szCs w:val="19"/>
          <w:lang w:eastAsia="pt-BR"/>
        </w:rPr>
        <w:t xml:space="preserve"> sobre pessoa jurídica;</w:t>
      </w:r>
    </w:p>
    <w:p w14:paraId="23876049"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III - outras expressamente previstas em lei.</w:t>
      </w:r>
    </w:p>
    <w:p w14:paraId="1B8589C4"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 w:name="art4"/>
      <w:bookmarkEnd w:id="5"/>
      <w:r w:rsidRPr="008F1354">
        <w:rPr>
          <w:rFonts w:ascii="Book Antiqua" w:eastAsia="Times New Roman" w:hAnsi="Book Antiqua" w:cs="Arial"/>
          <w:color w:val="000000"/>
          <w:sz w:val="19"/>
          <w:szCs w:val="19"/>
          <w:lang w:eastAsia="pt-BR"/>
        </w:rPr>
        <w:t>Art. 4</w:t>
      </w:r>
      <w:proofErr w:type="gramStart"/>
      <w:r w:rsidRPr="008F1354">
        <w:rPr>
          <w:rFonts w:ascii="Book Antiqua" w:eastAsia="Times New Roman" w:hAnsi="Book Antiqua" w:cs="Arial"/>
          <w:color w:val="000000"/>
          <w:sz w:val="19"/>
          <w:szCs w:val="19"/>
          <w:lang w:eastAsia="pt-BR"/>
        </w:rPr>
        <w:t>º  (</w:t>
      </w:r>
      <w:proofErr w:type="gramEnd"/>
      <w:r w:rsidRPr="008F1354">
        <w:rPr>
          <w:rFonts w:ascii="Book Antiqua" w:eastAsia="Times New Roman" w:hAnsi="Book Antiqua" w:cs="Arial"/>
          <w:color w:val="000000"/>
          <w:sz w:val="19"/>
          <w:szCs w:val="19"/>
          <w:lang w:eastAsia="pt-BR"/>
        </w:rPr>
        <w:t>VETADO).</w:t>
      </w:r>
    </w:p>
    <w:p w14:paraId="6D02F559"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 w:name="art5"/>
      <w:bookmarkEnd w:id="6"/>
      <w:r w:rsidRPr="008F1354">
        <w:rPr>
          <w:rFonts w:ascii="Book Antiqua" w:eastAsia="Times New Roman" w:hAnsi="Book Antiqua" w:cs="Arial"/>
          <w:color w:val="000000"/>
          <w:sz w:val="19"/>
          <w:szCs w:val="19"/>
          <w:lang w:eastAsia="pt-BR"/>
        </w:rPr>
        <w:t>Art. 5</w:t>
      </w:r>
      <w:proofErr w:type="gramStart"/>
      <w:r w:rsidRPr="008F1354">
        <w:rPr>
          <w:rFonts w:ascii="Book Antiqua" w:eastAsia="Times New Roman" w:hAnsi="Book Antiqua" w:cs="Arial"/>
          <w:color w:val="000000"/>
          <w:sz w:val="19"/>
          <w:szCs w:val="19"/>
          <w:lang w:eastAsia="pt-BR"/>
        </w:rPr>
        <w:t>º  Os</w:t>
      </w:r>
      <w:proofErr w:type="gramEnd"/>
      <w:r w:rsidRPr="008F1354">
        <w:rPr>
          <w:rFonts w:ascii="Book Antiqua" w:eastAsia="Times New Roman" w:hAnsi="Book Antiqua" w:cs="Arial"/>
          <w:color w:val="000000"/>
          <w:sz w:val="19"/>
          <w:szCs w:val="19"/>
          <w:lang w:eastAsia="pt-BR"/>
        </w:rPr>
        <w:t xml:space="preserve"> Poderes da União, dos Estados, do Distrito Federal e dos Municípios poderão criar grupos setoriais de trabalho com os seguintes objetivos:</w:t>
      </w:r>
    </w:p>
    <w:p w14:paraId="258B4CAC"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xml:space="preserve">I - </w:t>
      </w:r>
      <w:proofErr w:type="gramStart"/>
      <w:r w:rsidRPr="008F1354">
        <w:rPr>
          <w:rFonts w:ascii="Book Antiqua" w:eastAsia="Times New Roman" w:hAnsi="Book Antiqua" w:cs="Arial"/>
          <w:color w:val="000000"/>
          <w:sz w:val="19"/>
          <w:szCs w:val="19"/>
          <w:lang w:eastAsia="pt-BR"/>
        </w:rPr>
        <w:t>identificar</w:t>
      </w:r>
      <w:proofErr w:type="gramEnd"/>
      <w:r w:rsidRPr="008F1354">
        <w:rPr>
          <w:rFonts w:ascii="Book Antiqua" w:eastAsia="Times New Roman" w:hAnsi="Book Antiqua" w:cs="Arial"/>
          <w:color w:val="000000"/>
          <w:sz w:val="19"/>
          <w:szCs w:val="19"/>
          <w:lang w:eastAsia="pt-BR"/>
        </w:rPr>
        <w:t>, nas respectivas áreas, dispositivos legais ou regulamentares que prevejam exigências descabidas ou exageradas ou procedimentos desnecessários ou redundantes;</w:t>
      </w:r>
    </w:p>
    <w:p w14:paraId="6C092757"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xml:space="preserve">II - </w:t>
      </w:r>
      <w:proofErr w:type="gramStart"/>
      <w:r w:rsidRPr="008F1354">
        <w:rPr>
          <w:rFonts w:ascii="Book Antiqua" w:eastAsia="Times New Roman" w:hAnsi="Book Antiqua" w:cs="Arial"/>
          <w:color w:val="000000"/>
          <w:sz w:val="19"/>
          <w:szCs w:val="19"/>
          <w:lang w:eastAsia="pt-BR"/>
        </w:rPr>
        <w:t>sugerir</w:t>
      </w:r>
      <w:proofErr w:type="gramEnd"/>
      <w:r w:rsidRPr="008F1354">
        <w:rPr>
          <w:rFonts w:ascii="Book Antiqua" w:eastAsia="Times New Roman" w:hAnsi="Book Antiqua" w:cs="Arial"/>
          <w:color w:val="000000"/>
          <w:sz w:val="19"/>
          <w:szCs w:val="19"/>
          <w:lang w:eastAsia="pt-BR"/>
        </w:rPr>
        <w:t xml:space="preserve"> medidas legais ou regulamentares que visem a eliminar o excesso de burocracia.</w:t>
      </w:r>
    </w:p>
    <w:p w14:paraId="36373209" w14:textId="1F5ABDC1" w:rsidR="001910A9" w:rsidRPr="00FF4C5B" w:rsidRDefault="001910A9" w:rsidP="008F1354">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bookmarkStart w:id="7" w:name="art6"/>
      <w:bookmarkEnd w:id="7"/>
      <w:r w:rsidRPr="00652401">
        <w:rPr>
          <w:rFonts w:ascii="Book Antiqua" w:eastAsia="Times New Roman" w:hAnsi="Book Antiqua" w:cs="Arial"/>
          <w:b/>
          <w:bCs/>
          <w:color w:val="000000"/>
          <w:sz w:val="19"/>
          <w:szCs w:val="19"/>
          <w:highlight w:val="magenta"/>
          <w:lang w:eastAsia="pt-BR"/>
        </w:rPr>
        <w:t>Art. 6</w:t>
      </w:r>
      <w:proofErr w:type="gramStart"/>
      <w:r w:rsidRPr="00652401">
        <w:rPr>
          <w:rFonts w:ascii="Book Antiqua" w:eastAsia="Times New Roman" w:hAnsi="Book Antiqua" w:cs="Arial"/>
          <w:b/>
          <w:bCs/>
          <w:color w:val="000000"/>
          <w:sz w:val="19"/>
          <w:szCs w:val="19"/>
          <w:highlight w:val="magenta"/>
          <w:lang w:eastAsia="pt-BR"/>
        </w:rPr>
        <w:t>º</w:t>
      </w:r>
      <w:r w:rsidRPr="008F1354">
        <w:rPr>
          <w:rFonts w:ascii="Book Antiqua" w:eastAsia="Times New Roman" w:hAnsi="Book Antiqua" w:cs="Arial"/>
          <w:color w:val="000000"/>
          <w:sz w:val="19"/>
          <w:szCs w:val="19"/>
          <w:lang w:eastAsia="pt-BR"/>
        </w:rPr>
        <w:t xml:space="preserve">  </w:t>
      </w:r>
      <w:r w:rsidRPr="00652401">
        <w:rPr>
          <w:rFonts w:ascii="Book Antiqua" w:eastAsia="Times New Roman" w:hAnsi="Book Antiqua" w:cs="Arial"/>
          <w:b/>
          <w:bCs/>
          <w:color w:val="000000"/>
          <w:sz w:val="19"/>
          <w:szCs w:val="19"/>
          <w:lang w:eastAsia="pt-BR"/>
        </w:rPr>
        <w:t>Ressalvados</w:t>
      </w:r>
      <w:proofErr w:type="gramEnd"/>
      <w:r w:rsidRPr="00652401">
        <w:rPr>
          <w:rFonts w:ascii="Book Antiqua" w:eastAsia="Times New Roman" w:hAnsi="Book Antiqua" w:cs="Arial"/>
          <w:b/>
          <w:bCs/>
          <w:color w:val="000000"/>
          <w:sz w:val="19"/>
          <w:szCs w:val="19"/>
          <w:lang w:eastAsia="pt-BR"/>
        </w:rPr>
        <w:t xml:space="preserve"> os casos que impliquem imposição de deveres, ônus, sanções ou restrições ao exercício de direitos e atividades, a comunicação entre o Poder Público e o cidadão poderá ser feita por qualquer meio, inclusive comunicação verbal, direta ou telefônica, e correio eletrônico, devendo a circunstância ser registrada quando necessário</w:t>
      </w:r>
      <w:r w:rsidRPr="00FF4C5B">
        <w:rPr>
          <w:rFonts w:ascii="Book Antiqua" w:eastAsia="Times New Roman" w:hAnsi="Book Antiqua" w:cs="Arial"/>
          <w:color w:val="000000"/>
          <w:sz w:val="18"/>
          <w:szCs w:val="18"/>
          <w:lang w:eastAsia="pt-BR"/>
        </w:rPr>
        <w:t>.</w:t>
      </w:r>
      <w:r w:rsidR="00652401" w:rsidRPr="00FF4C5B">
        <w:rPr>
          <w:rFonts w:ascii="Book Antiqua" w:eastAsia="Times New Roman" w:hAnsi="Book Antiqua" w:cs="Arial"/>
          <w:color w:val="000000"/>
          <w:sz w:val="18"/>
          <w:szCs w:val="18"/>
          <w:lang w:eastAsia="pt-BR"/>
        </w:rPr>
        <w:t xml:space="preserve"> </w:t>
      </w:r>
      <w:r w:rsidR="00652401" w:rsidRPr="00FF4C5B">
        <w:rPr>
          <w:rFonts w:ascii="Book Antiqua" w:eastAsia="Times New Roman" w:hAnsi="Book Antiqua" w:cs="Arial"/>
          <w:b/>
          <w:bCs/>
          <w:color w:val="FF0000"/>
          <w:sz w:val="16"/>
          <w:szCs w:val="16"/>
          <w:u w:val="single"/>
          <w:lang w:eastAsia="pt-BR"/>
        </w:rPr>
        <w:t>(PGEGO-2021)</w:t>
      </w:r>
    </w:p>
    <w:p w14:paraId="7E875FCD"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 w:name="art7"/>
      <w:bookmarkEnd w:id="8"/>
      <w:r w:rsidRPr="008F1354">
        <w:rPr>
          <w:rFonts w:ascii="Book Antiqua" w:eastAsia="Times New Roman" w:hAnsi="Book Antiqua" w:cs="Arial"/>
          <w:color w:val="000000"/>
          <w:sz w:val="19"/>
          <w:szCs w:val="19"/>
          <w:lang w:eastAsia="pt-BR"/>
        </w:rPr>
        <w:t>Art. 7</w:t>
      </w:r>
      <w:proofErr w:type="gramStart"/>
      <w:r w:rsidRPr="008F1354">
        <w:rPr>
          <w:rFonts w:ascii="Book Antiqua" w:eastAsia="Times New Roman" w:hAnsi="Book Antiqua" w:cs="Arial"/>
          <w:color w:val="000000"/>
          <w:sz w:val="19"/>
          <w:szCs w:val="19"/>
          <w:lang w:eastAsia="pt-BR"/>
        </w:rPr>
        <w:t>º  É</w:t>
      </w:r>
      <w:proofErr w:type="gramEnd"/>
      <w:r w:rsidRPr="008F1354">
        <w:rPr>
          <w:rFonts w:ascii="Book Antiqua" w:eastAsia="Times New Roman" w:hAnsi="Book Antiqua" w:cs="Arial"/>
          <w:color w:val="000000"/>
          <w:sz w:val="19"/>
          <w:szCs w:val="19"/>
          <w:lang w:eastAsia="pt-BR"/>
        </w:rPr>
        <w:t xml:space="preserve"> instituído o Selo de Desburocratização e Simplificação, destinado a reconhecer e a estimular projetos, programas e práticas que simplifiquem o funcionamento da administração pública e melhorem o atendimento aos usuários dos serviços públicos.</w:t>
      </w:r>
    </w:p>
    <w:p w14:paraId="2A734831"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Parágrafo único. O Selo será concedido na forma de regulamento por comissão formada por representantes da Administração Pública e da sociedade civil, observados os seguintes critérios:</w:t>
      </w:r>
    </w:p>
    <w:p w14:paraId="23A53813"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xml:space="preserve">I - </w:t>
      </w:r>
      <w:proofErr w:type="gramStart"/>
      <w:r w:rsidRPr="008F1354">
        <w:rPr>
          <w:rFonts w:ascii="Book Antiqua" w:eastAsia="Times New Roman" w:hAnsi="Book Antiqua" w:cs="Arial"/>
          <w:color w:val="000000"/>
          <w:sz w:val="19"/>
          <w:szCs w:val="19"/>
          <w:lang w:eastAsia="pt-BR"/>
        </w:rPr>
        <w:t>a</w:t>
      </w:r>
      <w:proofErr w:type="gramEnd"/>
      <w:r w:rsidRPr="008F1354">
        <w:rPr>
          <w:rFonts w:ascii="Book Antiqua" w:eastAsia="Times New Roman" w:hAnsi="Book Antiqua" w:cs="Arial"/>
          <w:color w:val="000000"/>
          <w:sz w:val="19"/>
          <w:szCs w:val="19"/>
          <w:lang w:eastAsia="pt-BR"/>
        </w:rPr>
        <w:t xml:space="preserve"> racionalização de processos e procedimentos administrativos;</w:t>
      </w:r>
    </w:p>
    <w:p w14:paraId="1464F431"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lastRenderedPageBreak/>
        <w:t xml:space="preserve">II - </w:t>
      </w:r>
      <w:proofErr w:type="gramStart"/>
      <w:r w:rsidRPr="008F1354">
        <w:rPr>
          <w:rFonts w:ascii="Book Antiqua" w:eastAsia="Times New Roman" w:hAnsi="Book Antiqua" w:cs="Arial"/>
          <w:color w:val="000000"/>
          <w:sz w:val="19"/>
          <w:szCs w:val="19"/>
          <w:lang w:eastAsia="pt-BR"/>
        </w:rPr>
        <w:t>a</w:t>
      </w:r>
      <w:proofErr w:type="gramEnd"/>
      <w:r w:rsidRPr="008F1354">
        <w:rPr>
          <w:rFonts w:ascii="Book Antiqua" w:eastAsia="Times New Roman" w:hAnsi="Book Antiqua" w:cs="Arial"/>
          <w:color w:val="000000"/>
          <w:sz w:val="19"/>
          <w:szCs w:val="19"/>
          <w:lang w:eastAsia="pt-BR"/>
        </w:rPr>
        <w:t xml:space="preserve"> eliminação de formalidades desnecessárias ou desproporcionais para as finalidades almejadas;</w:t>
      </w:r>
    </w:p>
    <w:p w14:paraId="7FF8B39E"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III - os ganhos sociais oriundos da medida de desburocratização;</w:t>
      </w:r>
    </w:p>
    <w:p w14:paraId="030FC0F8"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xml:space="preserve">IV - </w:t>
      </w:r>
      <w:proofErr w:type="gramStart"/>
      <w:r w:rsidRPr="008F1354">
        <w:rPr>
          <w:rFonts w:ascii="Book Antiqua" w:eastAsia="Times New Roman" w:hAnsi="Book Antiqua" w:cs="Arial"/>
          <w:color w:val="000000"/>
          <w:sz w:val="19"/>
          <w:szCs w:val="19"/>
          <w:lang w:eastAsia="pt-BR"/>
        </w:rPr>
        <w:t>a</w:t>
      </w:r>
      <w:proofErr w:type="gramEnd"/>
      <w:r w:rsidRPr="008F1354">
        <w:rPr>
          <w:rFonts w:ascii="Book Antiqua" w:eastAsia="Times New Roman" w:hAnsi="Book Antiqua" w:cs="Arial"/>
          <w:color w:val="000000"/>
          <w:sz w:val="19"/>
          <w:szCs w:val="19"/>
          <w:lang w:eastAsia="pt-BR"/>
        </w:rPr>
        <w:t xml:space="preserve"> redução do tempo de espera no atendimento dos serviços públicos;</w:t>
      </w:r>
    </w:p>
    <w:p w14:paraId="0E6A9448"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xml:space="preserve">V - </w:t>
      </w:r>
      <w:proofErr w:type="gramStart"/>
      <w:r w:rsidRPr="008F1354">
        <w:rPr>
          <w:rFonts w:ascii="Book Antiqua" w:eastAsia="Times New Roman" w:hAnsi="Book Antiqua" w:cs="Arial"/>
          <w:color w:val="000000"/>
          <w:sz w:val="19"/>
          <w:szCs w:val="19"/>
          <w:lang w:eastAsia="pt-BR"/>
        </w:rPr>
        <w:t>a</w:t>
      </w:r>
      <w:proofErr w:type="gramEnd"/>
      <w:r w:rsidRPr="008F1354">
        <w:rPr>
          <w:rFonts w:ascii="Book Antiqua" w:eastAsia="Times New Roman" w:hAnsi="Book Antiqua" w:cs="Arial"/>
          <w:color w:val="000000"/>
          <w:sz w:val="19"/>
          <w:szCs w:val="19"/>
          <w:lang w:eastAsia="pt-BR"/>
        </w:rPr>
        <w:t xml:space="preserve"> adoção de soluções tecnológicas ou organizacionais que possam ser replicadas em outras esferas da administração pública.</w:t>
      </w:r>
    </w:p>
    <w:p w14:paraId="29C74BC0"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 w:name="art8"/>
      <w:bookmarkEnd w:id="9"/>
      <w:r w:rsidRPr="008F1354">
        <w:rPr>
          <w:rFonts w:ascii="Book Antiqua" w:eastAsia="Times New Roman" w:hAnsi="Book Antiqua" w:cs="Arial"/>
          <w:color w:val="000000"/>
          <w:sz w:val="19"/>
          <w:szCs w:val="19"/>
          <w:lang w:eastAsia="pt-BR"/>
        </w:rPr>
        <w:t>Art. 8</w:t>
      </w:r>
      <w:proofErr w:type="gramStart"/>
      <w:r w:rsidRPr="008F1354">
        <w:rPr>
          <w:rFonts w:ascii="Book Antiqua" w:eastAsia="Times New Roman" w:hAnsi="Book Antiqua" w:cs="Arial"/>
          <w:color w:val="000000"/>
          <w:sz w:val="19"/>
          <w:szCs w:val="19"/>
          <w:lang w:eastAsia="pt-BR"/>
        </w:rPr>
        <w:t>º  A</w:t>
      </w:r>
      <w:proofErr w:type="gramEnd"/>
      <w:r w:rsidRPr="008F1354">
        <w:rPr>
          <w:rFonts w:ascii="Book Antiqua" w:eastAsia="Times New Roman" w:hAnsi="Book Antiqua" w:cs="Arial"/>
          <w:color w:val="000000"/>
          <w:sz w:val="19"/>
          <w:szCs w:val="19"/>
          <w:lang w:eastAsia="pt-BR"/>
        </w:rPr>
        <w:t xml:space="preserve"> participação do servidor no desenvolvimento e na execução de projetos e programas que resultem na desburocratização do serviço público será registrada em seus assentamentos funcionais.</w:t>
      </w:r>
    </w:p>
    <w:p w14:paraId="5DB1DB11"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 w:name="art9"/>
      <w:bookmarkEnd w:id="10"/>
      <w:r w:rsidRPr="008F1354">
        <w:rPr>
          <w:rFonts w:ascii="Book Antiqua" w:eastAsia="Times New Roman" w:hAnsi="Book Antiqua" w:cs="Arial"/>
          <w:color w:val="000000"/>
          <w:sz w:val="19"/>
          <w:szCs w:val="19"/>
          <w:lang w:eastAsia="pt-BR"/>
        </w:rPr>
        <w:t>Art. 9</w:t>
      </w:r>
      <w:proofErr w:type="gramStart"/>
      <w:r w:rsidRPr="008F1354">
        <w:rPr>
          <w:rFonts w:ascii="Book Antiqua" w:eastAsia="Times New Roman" w:hAnsi="Book Antiqua" w:cs="Arial"/>
          <w:color w:val="000000"/>
          <w:sz w:val="19"/>
          <w:szCs w:val="19"/>
          <w:lang w:eastAsia="pt-BR"/>
        </w:rPr>
        <w:t>º  Os</w:t>
      </w:r>
      <w:proofErr w:type="gramEnd"/>
      <w:r w:rsidRPr="008F1354">
        <w:rPr>
          <w:rFonts w:ascii="Book Antiqua" w:eastAsia="Times New Roman" w:hAnsi="Book Antiqua" w:cs="Arial"/>
          <w:color w:val="000000"/>
          <w:spacing w:val="-20"/>
          <w:sz w:val="19"/>
          <w:szCs w:val="19"/>
          <w:lang w:eastAsia="pt-BR"/>
        </w:rPr>
        <w:t xml:space="preserve"> </w:t>
      </w:r>
      <w:r w:rsidRPr="008F1354">
        <w:rPr>
          <w:rFonts w:ascii="Book Antiqua" w:eastAsia="Times New Roman" w:hAnsi="Book Antiqua" w:cs="Arial"/>
          <w:color w:val="000000"/>
          <w:sz w:val="19"/>
          <w:szCs w:val="19"/>
          <w:lang w:eastAsia="pt-BR"/>
        </w:rPr>
        <w:t>órgãos ou</w:t>
      </w:r>
      <w:r w:rsidRPr="008F1354">
        <w:rPr>
          <w:rFonts w:ascii="Book Antiqua" w:eastAsia="Times New Roman" w:hAnsi="Book Antiqua" w:cs="Arial"/>
          <w:color w:val="000000"/>
          <w:spacing w:val="-20"/>
          <w:sz w:val="19"/>
          <w:szCs w:val="19"/>
          <w:lang w:eastAsia="pt-BR"/>
        </w:rPr>
        <w:t xml:space="preserve"> </w:t>
      </w:r>
      <w:r w:rsidRPr="008F1354">
        <w:rPr>
          <w:rFonts w:ascii="Book Antiqua" w:eastAsia="Times New Roman" w:hAnsi="Book Antiqua" w:cs="Arial"/>
          <w:color w:val="000000"/>
          <w:sz w:val="19"/>
          <w:szCs w:val="19"/>
          <w:lang w:eastAsia="pt-BR"/>
        </w:rPr>
        <w:t>entidades estatais</w:t>
      </w:r>
      <w:r w:rsidRPr="008F1354">
        <w:rPr>
          <w:rFonts w:ascii="Book Antiqua" w:eastAsia="Times New Roman" w:hAnsi="Book Antiqua" w:cs="Arial"/>
          <w:color w:val="000000"/>
          <w:spacing w:val="-20"/>
          <w:sz w:val="19"/>
          <w:szCs w:val="19"/>
          <w:lang w:eastAsia="pt-BR"/>
        </w:rPr>
        <w:t xml:space="preserve"> </w:t>
      </w:r>
      <w:r w:rsidRPr="008F1354">
        <w:rPr>
          <w:rFonts w:ascii="Book Antiqua" w:eastAsia="Times New Roman" w:hAnsi="Book Antiqua" w:cs="Arial"/>
          <w:color w:val="000000"/>
          <w:sz w:val="19"/>
          <w:szCs w:val="19"/>
          <w:lang w:eastAsia="pt-BR"/>
        </w:rPr>
        <w:t>que receberem o Selo de Desburocratização e Simplificação serão inscritos em Cadastro Nacional de Desburocratização.</w:t>
      </w:r>
    </w:p>
    <w:p w14:paraId="0B2DFE9C"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Parágrafo único. Serão premiados, anualmente, 2 (dois) órgãos ou entidades, em cada unidade federativa, selecionados com base nos critérios estabelecidos por esta Lei.</w:t>
      </w:r>
    </w:p>
    <w:p w14:paraId="7E8D5B91" w14:textId="77777777" w:rsidR="001910A9" w:rsidRPr="008F1354" w:rsidRDefault="001910A9" w:rsidP="008F1354">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 w:name="art10"/>
      <w:bookmarkEnd w:id="11"/>
      <w:r w:rsidRPr="008F1354">
        <w:rPr>
          <w:rFonts w:ascii="Book Antiqua" w:eastAsia="Times New Roman" w:hAnsi="Book Antiqua" w:cs="Arial"/>
          <w:color w:val="000000"/>
          <w:sz w:val="19"/>
          <w:szCs w:val="19"/>
          <w:lang w:eastAsia="pt-BR"/>
        </w:rPr>
        <w:t>Art. 10.  (VETADO). </w:t>
      </w:r>
    </w:p>
    <w:p w14:paraId="0FFED306" w14:textId="77777777" w:rsidR="001910A9" w:rsidRPr="008F1354" w:rsidRDefault="001910A9" w:rsidP="008F1354">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Brasília, 8 de outubro de 2018; 197º da Independência e 130º da República. </w:t>
      </w:r>
    </w:p>
    <w:p w14:paraId="3DF23EB5" w14:textId="77777777" w:rsidR="001910A9" w:rsidRPr="008F1354" w:rsidRDefault="001910A9" w:rsidP="008F1354">
      <w:pPr>
        <w:spacing w:before="100" w:beforeAutospacing="1" w:after="100" w:afterAutospacing="1" w:line="240" w:lineRule="auto"/>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MICHEL TEMER</w:t>
      </w:r>
      <w:r w:rsidRPr="008F1354">
        <w:rPr>
          <w:rFonts w:ascii="Book Antiqua" w:eastAsia="Times New Roman" w:hAnsi="Book Antiqua" w:cs="Arial"/>
          <w:color w:val="000000"/>
          <w:sz w:val="19"/>
          <w:szCs w:val="19"/>
          <w:lang w:eastAsia="pt-BR"/>
        </w:rPr>
        <w:br/>
      </w:r>
      <w:r w:rsidRPr="008F1354">
        <w:rPr>
          <w:rFonts w:ascii="Book Antiqua" w:eastAsia="Times New Roman" w:hAnsi="Book Antiqua" w:cs="Arial"/>
          <w:i/>
          <w:iCs/>
          <w:color w:val="000000"/>
          <w:sz w:val="19"/>
          <w:szCs w:val="19"/>
          <w:lang w:eastAsia="pt-BR"/>
        </w:rPr>
        <w:t>Eliseu Padilha</w:t>
      </w:r>
      <w:r w:rsidRPr="008F1354">
        <w:rPr>
          <w:rFonts w:ascii="Book Antiqua" w:eastAsia="Times New Roman" w:hAnsi="Book Antiqua" w:cs="Arial"/>
          <w:i/>
          <w:iCs/>
          <w:color w:val="000000"/>
          <w:sz w:val="19"/>
          <w:szCs w:val="19"/>
          <w:lang w:eastAsia="pt-BR"/>
        </w:rPr>
        <w:br/>
        <w:t>Grace Maria Fernandes Mendonça</w:t>
      </w:r>
    </w:p>
    <w:p w14:paraId="115C8212" w14:textId="77777777" w:rsidR="001910A9" w:rsidRPr="008F1354" w:rsidRDefault="001910A9" w:rsidP="008F1354">
      <w:pPr>
        <w:spacing w:before="100" w:beforeAutospacing="1" w:after="100" w:afterAutospacing="1" w:line="240" w:lineRule="auto"/>
        <w:rPr>
          <w:rFonts w:ascii="Book Antiqua" w:eastAsia="Times New Roman" w:hAnsi="Book Antiqua" w:cs="Arial"/>
          <w:color w:val="000000"/>
          <w:sz w:val="19"/>
          <w:szCs w:val="19"/>
          <w:lang w:eastAsia="pt-BR"/>
        </w:rPr>
      </w:pPr>
      <w:r w:rsidRPr="008F1354">
        <w:rPr>
          <w:rFonts w:ascii="Book Antiqua" w:eastAsia="Times New Roman" w:hAnsi="Book Antiqua" w:cs="Arial"/>
          <w:color w:val="FF0000"/>
          <w:sz w:val="19"/>
          <w:szCs w:val="19"/>
          <w:lang w:eastAsia="pt-BR"/>
        </w:rPr>
        <w:t>Este texto não substitui o publicado no DOU de 9.10.2018</w:t>
      </w:r>
    </w:p>
    <w:p w14:paraId="24F697A0" w14:textId="77777777" w:rsidR="001910A9" w:rsidRPr="008F1354" w:rsidRDefault="001910A9" w:rsidP="008F135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w:t>
      </w:r>
      <w:r w:rsidRPr="008F1354">
        <w:rPr>
          <w:rFonts w:ascii="Book Antiqua" w:eastAsia="Times New Roman" w:hAnsi="Book Antiqua" w:cs="Arial"/>
          <w:color w:val="FF0000"/>
          <w:sz w:val="19"/>
          <w:szCs w:val="19"/>
          <w:lang w:eastAsia="pt-BR"/>
        </w:rPr>
        <w:t>*</w:t>
      </w:r>
    </w:p>
    <w:p w14:paraId="2323999D" w14:textId="77777777" w:rsidR="001910A9" w:rsidRPr="008F1354" w:rsidRDefault="001910A9" w:rsidP="008F135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w:t>
      </w:r>
    </w:p>
    <w:p w14:paraId="27C8D043" w14:textId="77777777" w:rsidR="001910A9" w:rsidRPr="008F1354" w:rsidRDefault="001910A9" w:rsidP="008F135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w:t>
      </w:r>
    </w:p>
    <w:p w14:paraId="5DEA64F8" w14:textId="77777777" w:rsidR="001910A9" w:rsidRPr="008F1354" w:rsidRDefault="001910A9" w:rsidP="008F135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w:t>
      </w:r>
    </w:p>
    <w:p w14:paraId="043054A4" w14:textId="77777777" w:rsidR="001910A9" w:rsidRPr="008F1354" w:rsidRDefault="001910A9" w:rsidP="008F135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w:t>
      </w:r>
    </w:p>
    <w:p w14:paraId="4D2BC330" w14:textId="77777777" w:rsidR="001910A9" w:rsidRPr="008F1354" w:rsidRDefault="001910A9" w:rsidP="008F135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w:t>
      </w:r>
    </w:p>
    <w:p w14:paraId="22EBD757" w14:textId="77777777" w:rsidR="001910A9" w:rsidRPr="008F1354" w:rsidRDefault="001910A9" w:rsidP="008F135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w:t>
      </w:r>
    </w:p>
    <w:p w14:paraId="4CB0E259" w14:textId="77777777" w:rsidR="001910A9" w:rsidRPr="008F1354" w:rsidRDefault="001910A9" w:rsidP="008F135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w:t>
      </w:r>
    </w:p>
    <w:p w14:paraId="38E83D95" w14:textId="77777777" w:rsidR="001910A9" w:rsidRPr="008F1354" w:rsidRDefault="001910A9" w:rsidP="008F135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w:t>
      </w:r>
    </w:p>
    <w:p w14:paraId="408F6162" w14:textId="77777777" w:rsidR="001910A9" w:rsidRPr="008F1354" w:rsidRDefault="001910A9" w:rsidP="008F135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w:t>
      </w:r>
    </w:p>
    <w:p w14:paraId="5797C7CA" w14:textId="77777777" w:rsidR="001910A9" w:rsidRPr="008F1354" w:rsidRDefault="001910A9" w:rsidP="008F135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w:t>
      </w:r>
    </w:p>
    <w:p w14:paraId="74D86C64" w14:textId="77777777" w:rsidR="001910A9" w:rsidRPr="008F1354" w:rsidRDefault="001910A9" w:rsidP="008F135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w:t>
      </w:r>
    </w:p>
    <w:p w14:paraId="2DC33AA1" w14:textId="77777777" w:rsidR="001910A9" w:rsidRPr="008F1354" w:rsidRDefault="001910A9" w:rsidP="008F1354">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8F1354">
        <w:rPr>
          <w:rFonts w:ascii="Book Antiqua" w:eastAsia="Times New Roman" w:hAnsi="Book Antiqua" w:cs="Arial"/>
          <w:color w:val="000000"/>
          <w:sz w:val="19"/>
          <w:szCs w:val="19"/>
          <w:lang w:eastAsia="pt-BR"/>
        </w:rPr>
        <w:t> </w:t>
      </w:r>
    </w:p>
    <w:p w14:paraId="2441FE61" w14:textId="77777777" w:rsidR="00FB14BA" w:rsidRPr="008F1354" w:rsidRDefault="00FB14BA" w:rsidP="008F1354">
      <w:pPr>
        <w:spacing w:before="100" w:beforeAutospacing="1" w:after="100" w:afterAutospacing="1" w:line="240" w:lineRule="auto"/>
        <w:jc w:val="both"/>
        <w:rPr>
          <w:rFonts w:ascii="Book Antiqua" w:hAnsi="Book Antiqua"/>
          <w:sz w:val="19"/>
          <w:szCs w:val="19"/>
        </w:rPr>
      </w:pPr>
    </w:p>
    <w:sectPr w:rsidR="00FB14BA" w:rsidRPr="008F1354" w:rsidSect="00A34351">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0AC5B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21227432">
    <w:abstractNumId w:val="2"/>
  </w:num>
  <w:num w:numId="2" w16cid:durableId="1634870931">
    <w:abstractNumId w:val="1"/>
  </w:num>
  <w:num w:numId="3" w16cid:durableId="820000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134"/>
    <w:rsid w:val="001910A9"/>
    <w:rsid w:val="00415EB8"/>
    <w:rsid w:val="00652401"/>
    <w:rsid w:val="00666F76"/>
    <w:rsid w:val="008F1354"/>
    <w:rsid w:val="00A34351"/>
    <w:rsid w:val="00A67419"/>
    <w:rsid w:val="00C83134"/>
    <w:rsid w:val="00FB14BA"/>
    <w:rsid w:val="00FB1704"/>
    <w:rsid w:val="00FF4C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7F99"/>
  <w15:chartTrackingRefBased/>
  <w15:docId w15:val="{37E5A263-363D-461B-B3D2-9E9B1C599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F1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F13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5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egislacao.planalto.gov.br/legisla/legislacao.nsf/Viw_Identificacao/lei%2013.726-2018?OpenDocument"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1137</Words>
  <Characters>6143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cp:revision>
  <dcterms:created xsi:type="dcterms:W3CDTF">2018-10-10T18:45:00Z</dcterms:created>
  <dcterms:modified xsi:type="dcterms:W3CDTF">2025-04-24T20:46:00Z</dcterms:modified>
</cp:coreProperties>
</file>