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6358" w14:textId="3F807ACB" w:rsidR="00121B40" w:rsidRPr="00121B40" w:rsidRDefault="00121B40" w:rsidP="00BF34E0">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121B40">
        <w:rPr>
          <w:rFonts w:ascii="Book Antiqua" w:eastAsia="Times New Roman" w:hAnsi="Book Antiqua" w:cs="Arial"/>
          <w:b/>
          <w:bCs/>
          <w:color w:val="FF0000"/>
          <w:sz w:val="19"/>
          <w:szCs w:val="19"/>
          <w:lang w:eastAsia="pt-BR"/>
        </w:rPr>
        <w:t xml:space="preserve">(Atualização em </w:t>
      </w:r>
      <w:r w:rsidR="003A2083">
        <w:rPr>
          <w:rFonts w:ascii="Book Antiqua" w:eastAsia="Times New Roman" w:hAnsi="Book Antiqua" w:cs="Arial"/>
          <w:b/>
          <w:bCs/>
          <w:color w:val="FF0000"/>
          <w:sz w:val="19"/>
          <w:szCs w:val="19"/>
          <w:lang w:eastAsia="pt-BR"/>
        </w:rPr>
        <w:t>15/06</w:t>
      </w:r>
      <w:r w:rsidRPr="00121B40">
        <w:rPr>
          <w:rFonts w:ascii="Book Antiqua" w:eastAsia="Times New Roman" w:hAnsi="Book Antiqua" w:cs="Arial"/>
          <w:b/>
          <w:bCs/>
          <w:color w:val="FF0000"/>
          <w:sz w:val="19"/>
          <w:szCs w:val="19"/>
          <w:lang w:eastAsia="pt-BR"/>
        </w:rPr>
        <w:t>/2023: questões de concurso</w:t>
      </w:r>
      <w:r w:rsidR="001D4258">
        <w:rPr>
          <w:rFonts w:ascii="Book Antiqua" w:eastAsia="Times New Roman" w:hAnsi="Book Antiqua" w:cs="Arial"/>
          <w:b/>
          <w:bCs/>
          <w:color w:val="FF0000"/>
          <w:sz w:val="19"/>
          <w:szCs w:val="19"/>
          <w:lang w:eastAsia="pt-BR"/>
        </w:rPr>
        <w:t xml:space="preserve">; </w:t>
      </w:r>
      <w:proofErr w:type="gramStart"/>
      <w:r w:rsidR="001D4258" w:rsidRPr="001D4258">
        <w:rPr>
          <w:rFonts w:ascii="Book Antiqua" w:eastAsia="Times New Roman" w:hAnsi="Book Antiqua" w:cs="Arial"/>
          <w:b/>
          <w:bCs/>
          <w:color w:val="FF0000"/>
          <w:sz w:val="19"/>
          <w:szCs w:val="19"/>
          <w:highlight w:val="green"/>
          <w:lang w:eastAsia="pt-BR"/>
        </w:rPr>
        <w:t>Revogado</w:t>
      </w:r>
      <w:proofErr w:type="gramEnd"/>
      <w:r w:rsidR="001D4258" w:rsidRPr="001D4258">
        <w:rPr>
          <w:rFonts w:ascii="Book Antiqua" w:eastAsia="Times New Roman" w:hAnsi="Book Antiqua" w:cs="Arial"/>
          <w:b/>
          <w:bCs/>
          <w:color w:val="FF0000"/>
          <w:sz w:val="19"/>
          <w:szCs w:val="19"/>
          <w:highlight w:val="green"/>
          <w:lang w:eastAsia="pt-BR"/>
        </w:rPr>
        <w:t xml:space="preserve"> pelo Decreto nº 11.531, de 2023</w:t>
      </w:r>
      <w:r w:rsidR="001D4258" w:rsidRPr="001D4258">
        <w:rPr>
          <w:rFonts w:ascii="Book Antiqua" w:eastAsia="Times New Roman" w:hAnsi="Book Antiqua" w:cs="Arial"/>
          <w:b/>
          <w:bCs/>
          <w:color w:val="FF0000"/>
          <w:sz w:val="19"/>
          <w:szCs w:val="19"/>
          <w:highlight w:val="green"/>
          <w:lang w:eastAsia="pt-BR"/>
        </w:rPr>
        <w:t>!!</w:t>
      </w:r>
      <w:r w:rsidRPr="00121B40">
        <w:rPr>
          <w:rFonts w:ascii="Book Antiqua" w:eastAsia="Times New Roman" w:hAnsi="Book Antiqua" w:cs="Arial"/>
          <w:b/>
          <w:bCs/>
          <w:color w:val="FF0000"/>
          <w:sz w:val="19"/>
          <w:szCs w:val="19"/>
          <w:lang w:eastAsia="pt-BR"/>
        </w:rPr>
        <w:t>)</w:t>
      </w:r>
    </w:p>
    <w:p w14:paraId="5F356A3B" w14:textId="07A07C04" w:rsidR="00BF34E0" w:rsidRPr="008A18EE" w:rsidRDefault="00BF34E0" w:rsidP="00BF34E0">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8A18EE">
          <w:rPr>
            <w:rFonts w:ascii="Book Antiqua" w:eastAsia="Times New Roman" w:hAnsi="Book Antiqua" w:cs="Arial"/>
            <w:b/>
            <w:bCs/>
            <w:color w:val="000080"/>
            <w:sz w:val="19"/>
            <w:szCs w:val="19"/>
            <w:u w:val="single"/>
            <w:lang w:eastAsia="pt-BR"/>
          </w:rPr>
          <w:t>DECRETO Nº 6.170, DE 25 DE JULHO DE 2007.</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BF34E0" w:rsidRPr="008A18EE" w14:paraId="29692A71" w14:textId="77777777" w:rsidTr="008A18EE">
        <w:trPr>
          <w:trHeight w:val="200"/>
          <w:tblCellSpacing w:w="0" w:type="dxa"/>
        </w:trPr>
        <w:tc>
          <w:tcPr>
            <w:tcW w:w="1251" w:type="pct"/>
            <w:vAlign w:val="center"/>
            <w:hideMark/>
          </w:tcPr>
          <w:p w14:paraId="74C9440D" w14:textId="4D96811E" w:rsidR="00BF34E0" w:rsidRPr="008A18EE" w:rsidRDefault="00BF34E0" w:rsidP="00BF34E0">
            <w:pPr>
              <w:spacing w:before="100" w:beforeAutospacing="1" w:after="100" w:afterAutospacing="1" w:line="240" w:lineRule="auto"/>
              <w:rPr>
                <w:rFonts w:ascii="Book Antiqua" w:eastAsia="Times New Roman" w:hAnsi="Book Antiqua" w:cs="Times New Roman"/>
                <w:sz w:val="19"/>
                <w:szCs w:val="19"/>
                <w:lang w:eastAsia="pt-BR"/>
              </w:rPr>
            </w:pPr>
          </w:p>
        </w:tc>
        <w:tc>
          <w:tcPr>
            <w:tcW w:w="3749" w:type="pct"/>
            <w:vAlign w:val="center"/>
            <w:hideMark/>
          </w:tcPr>
          <w:p w14:paraId="68449085" w14:textId="77777777" w:rsidR="00BF34E0" w:rsidRPr="008A18EE" w:rsidRDefault="00BF34E0" w:rsidP="00BF34E0">
            <w:pPr>
              <w:spacing w:before="100" w:beforeAutospacing="1" w:after="100" w:afterAutospacing="1" w:line="240" w:lineRule="auto"/>
              <w:jc w:val="both"/>
              <w:rPr>
                <w:rFonts w:ascii="Book Antiqua" w:eastAsia="Times New Roman" w:hAnsi="Book Antiqua" w:cs="Times New Roman"/>
                <w:sz w:val="19"/>
                <w:szCs w:val="19"/>
                <w:lang w:eastAsia="pt-BR"/>
              </w:rPr>
            </w:pPr>
            <w:r w:rsidRPr="008A18EE">
              <w:rPr>
                <w:rFonts w:ascii="Book Antiqua" w:eastAsia="Times New Roman" w:hAnsi="Book Antiqua" w:cs="Arial"/>
                <w:color w:val="800000"/>
                <w:sz w:val="19"/>
                <w:szCs w:val="19"/>
                <w:lang w:eastAsia="pt-BR"/>
              </w:rPr>
              <w:t>Dispõe sobre as normas relativas às transferências de recursos da União mediante convênios e contratos de repasse, e dá outras providências.</w:t>
            </w:r>
          </w:p>
        </w:tc>
      </w:tr>
    </w:tbl>
    <w:p w14:paraId="428DE8A6"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A18EE">
        <w:rPr>
          <w:rFonts w:ascii="Book Antiqua" w:eastAsia="Times New Roman" w:hAnsi="Book Antiqua" w:cs="Arial"/>
          <w:b/>
          <w:bCs/>
          <w:sz w:val="19"/>
          <w:szCs w:val="19"/>
          <w:lang w:eastAsia="pt-BR"/>
        </w:rPr>
        <w:t>O PRESIDENTE DA REPÚBLICA</w:t>
      </w:r>
      <w:r w:rsidRPr="008A18EE">
        <w:rPr>
          <w:rFonts w:ascii="Book Antiqua" w:eastAsia="Times New Roman" w:hAnsi="Book Antiqua" w:cs="Arial"/>
          <w:sz w:val="19"/>
          <w:szCs w:val="19"/>
          <w:lang w:eastAsia="pt-BR"/>
        </w:rPr>
        <w:t>, no uso da atribuição que lhe confere o art. 84, inciso IV, da Constituição, e tendo em vista o disposto no art. 10 do Decreto-Lei nº 200, de 25 de fevereiro de 1967, nº art. 116 da Lei nº 8.666, de 21 de junho de 1993, e no art. 25 da Lei Complementar nº 101, de 4 de maio de 2000,</w:t>
      </w:r>
    </w:p>
    <w:p w14:paraId="5922F99A" w14:textId="77777777" w:rsidR="00BF34E0" w:rsidRPr="008A18EE" w:rsidRDefault="00BF34E0" w:rsidP="00BF34E0">
      <w:pPr>
        <w:spacing w:before="100" w:beforeAutospacing="1" w:after="100" w:afterAutospacing="1" w:line="240" w:lineRule="auto"/>
        <w:ind w:firstLine="567"/>
        <w:rPr>
          <w:rFonts w:ascii="Book Antiqua" w:eastAsia="Times New Roman" w:hAnsi="Book Antiqua" w:cs="Arial"/>
          <w:sz w:val="19"/>
          <w:szCs w:val="19"/>
          <w:lang w:eastAsia="pt-BR"/>
        </w:rPr>
      </w:pPr>
      <w:r w:rsidRPr="008A18EE">
        <w:rPr>
          <w:rFonts w:ascii="Book Antiqua" w:eastAsia="Times New Roman" w:hAnsi="Book Antiqua" w:cs="Arial"/>
          <w:b/>
          <w:bCs/>
          <w:sz w:val="19"/>
          <w:szCs w:val="19"/>
          <w:lang w:eastAsia="pt-BR"/>
        </w:rPr>
        <w:t>DECRETA:</w:t>
      </w:r>
    </w:p>
    <w:p w14:paraId="2DCE65DC"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CAPÍTULO I</w:t>
      </w:r>
    </w:p>
    <w:p w14:paraId="62266563"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DAS DISPOSIÇÕES GERAIS</w:t>
      </w:r>
    </w:p>
    <w:p w14:paraId="760C7734"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0" w:name="art1."/>
      <w:bookmarkEnd w:id="0"/>
      <w:r w:rsidRPr="008A18EE">
        <w:rPr>
          <w:rFonts w:ascii="Book Antiqua" w:eastAsia="Times New Roman" w:hAnsi="Book Antiqua" w:cs="Arial"/>
          <w:b/>
          <w:color w:val="000000"/>
          <w:sz w:val="19"/>
          <w:szCs w:val="19"/>
          <w:highlight w:val="magenta"/>
          <w:lang w:eastAsia="pt-BR"/>
        </w:rPr>
        <w:t>Art. 1</w:t>
      </w:r>
      <w:r w:rsidRPr="008A18EE">
        <w:rPr>
          <w:rFonts w:ascii="Book Antiqua" w:eastAsia="Times New Roman" w:hAnsi="Book Antiqua" w:cs="Arial"/>
          <w:b/>
          <w:strike/>
          <w:color w:val="000000"/>
          <w:sz w:val="19"/>
          <w:szCs w:val="19"/>
          <w:highlight w:val="magenta"/>
          <w:lang w:eastAsia="pt-BR"/>
        </w:rPr>
        <w:t>º</w:t>
      </w:r>
      <w:r w:rsidRPr="008A18EE">
        <w:rPr>
          <w:rFonts w:ascii="Book Antiqua" w:eastAsia="Times New Roman" w:hAnsi="Book Antiqua" w:cs="Arial"/>
          <w:color w:val="000000"/>
          <w:sz w:val="19"/>
          <w:szCs w:val="19"/>
          <w:lang w:eastAsia="pt-BR"/>
        </w:rPr>
        <w:t xml:space="preserve"> Este Decreto regulamenta os convênios, contratos de repasse e termos de execução descentralizada celebrados pelos órgãos e entidades da administração pública federal com órgãos ou entidades públicas ou privadas sem fins lucrativos, para a execução de programas, projetos e atividades que envolvam a transferência de recursos ou a descentralização de créditos oriundos dos Orçamentos Fiscal e da Seguridade Social da União</w:t>
      </w:r>
      <w:r w:rsidRPr="00B43AD5">
        <w:rPr>
          <w:rFonts w:ascii="Book Antiqua" w:eastAsia="Times New Roman" w:hAnsi="Book Antiqua" w:cs="Arial"/>
          <w:color w:val="000000"/>
          <w:sz w:val="16"/>
          <w:szCs w:val="16"/>
          <w:lang w:eastAsia="pt-BR"/>
        </w:rPr>
        <w:t>. </w:t>
      </w:r>
      <w:hyperlink r:id="rId5" w:history="1">
        <w:r w:rsidRPr="00B43AD5">
          <w:rPr>
            <w:rFonts w:ascii="Book Antiqua" w:eastAsia="Times New Roman" w:hAnsi="Book Antiqua" w:cs="Arial"/>
            <w:color w:val="0000FF"/>
            <w:sz w:val="16"/>
            <w:szCs w:val="16"/>
            <w:u w:val="single"/>
            <w:lang w:eastAsia="pt-BR"/>
          </w:rPr>
          <w:t>(Redação dada pelo Decreto nº 8.180, de 2013)</w:t>
        </w:r>
      </w:hyperlink>
    </w:p>
    <w:p w14:paraId="574609D7"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 w:name="art1§1"/>
      <w:bookmarkEnd w:id="1"/>
      <w:r w:rsidRPr="008A18EE">
        <w:rPr>
          <w:rFonts w:ascii="Book Antiqua" w:eastAsia="Times New Roman" w:hAnsi="Book Antiqua" w:cs="Arial"/>
          <w:b/>
          <w:sz w:val="19"/>
          <w:szCs w:val="19"/>
          <w:highlight w:val="magenta"/>
          <w:lang w:eastAsia="pt-BR"/>
        </w:rPr>
        <w:t>§ 1º</w:t>
      </w:r>
      <w:r w:rsidRPr="008A18EE">
        <w:rPr>
          <w:rFonts w:ascii="Book Antiqua" w:eastAsia="Times New Roman" w:hAnsi="Book Antiqua" w:cs="Arial"/>
          <w:sz w:val="19"/>
          <w:szCs w:val="19"/>
          <w:lang w:eastAsia="pt-BR"/>
        </w:rPr>
        <w:t xml:space="preserve"> </w:t>
      </w:r>
      <w:r w:rsidRPr="008A18EE">
        <w:rPr>
          <w:rFonts w:ascii="Book Antiqua" w:eastAsia="Times New Roman" w:hAnsi="Book Antiqua" w:cs="Arial"/>
          <w:b/>
          <w:sz w:val="19"/>
          <w:szCs w:val="19"/>
          <w:highlight w:val="yellow"/>
          <w:lang w:eastAsia="pt-BR"/>
        </w:rPr>
        <w:t>Para os efeitos deste Decreto</w:t>
      </w:r>
      <w:r w:rsidRPr="008A18EE">
        <w:rPr>
          <w:rFonts w:ascii="Book Antiqua" w:eastAsia="Times New Roman" w:hAnsi="Book Antiqua" w:cs="Arial"/>
          <w:sz w:val="19"/>
          <w:szCs w:val="19"/>
          <w:lang w:eastAsia="pt-BR"/>
        </w:rPr>
        <w:t xml:space="preserve">, </w:t>
      </w:r>
      <w:r w:rsidRPr="008A18EE">
        <w:rPr>
          <w:rFonts w:ascii="Book Antiqua" w:eastAsia="Times New Roman" w:hAnsi="Book Antiqua" w:cs="Arial"/>
          <w:b/>
          <w:caps/>
          <w:sz w:val="19"/>
          <w:szCs w:val="19"/>
          <w:highlight w:val="green"/>
          <w:lang w:eastAsia="pt-BR"/>
        </w:rPr>
        <w:t>considera-se</w:t>
      </w:r>
      <w:r w:rsidRPr="008A18EE">
        <w:rPr>
          <w:rFonts w:ascii="Book Antiqua" w:eastAsia="Times New Roman" w:hAnsi="Book Antiqua" w:cs="Arial"/>
          <w:sz w:val="19"/>
          <w:szCs w:val="19"/>
          <w:lang w:eastAsia="pt-BR"/>
        </w:rPr>
        <w:t>:</w:t>
      </w:r>
    </w:p>
    <w:p w14:paraId="34F45200" w14:textId="6E188CBB"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 w:name="art1§1i"/>
      <w:bookmarkEnd w:id="2"/>
      <w:r w:rsidRPr="00EE6BEA">
        <w:rPr>
          <w:rFonts w:ascii="Book Antiqua" w:eastAsia="Times New Roman" w:hAnsi="Book Antiqua" w:cs="Arial"/>
          <w:b/>
          <w:bCs/>
          <w:sz w:val="19"/>
          <w:szCs w:val="19"/>
          <w:lang w:eastAsia="pt-BR"/>
        </w:rPr>
        <w:t xml:space="preserve">I - </w:t>
      </w:r>
      <w:r w:rsidRPr="00EE6BEA">
        <w:rPr>
          <w:rFonts w:ascii="Book Antiqua" w:eastAsia="Times New Roman" w:hAnsi="Book Antiqua" w:cs="Arial"/>
          <w:b/>
          <w:bCs/>
          <w:caps/>
          <w:sz w:val="19"/>
          <w:szCs w:val="19"/>
          <w:shd w:val="clear" w:color="auto" w:fill="F7CAAC" w:themeFill="accent2" w:themeFillTint="66"/>
          <w:lang w:eastAsia="pt-BR"/>
        </w:rPr>
        <w:t>convênio</w:t>
      </w:r>
      <w:r w:rsidRPr="00EE6BEA">
        <w:rPr>
          <w:rFonts w:ascii="Book Antiqua" w:eastAsia="Times New Roman" w:hAnsi="Book Antiqua" w:cs="Arial"/>
          <w:b/>
          <w:bCs/>
          <w:sz w:val="19"/>
          <w:szCs w:val="19"/>
          <w:lang w:eastAsia="pt-BR"/>
        </w:rPr>
        <w:t xml:space="preserve"> - acordo, ajuste ou qualquer outro instrumento que discipline a </w:t>
      </w:r>
      <w:r w:rsidRPr="00121B40">
        <w:rPr>
          <w:rFonts w:ascii="Book Antiqua" w:eastAsia="Times New Roman" w:hAnsi="Book Antiqua" w:cs="Arial"/>
          <w:b/>
          <w:bCs/>
          <w:sz w:val="19"/>
          <w:szCs w:val="19"/>
          <w:highlight w:val="cyan"/>
          <w:lang w:eastAsia="pt-BR"/>
        </w:rPr>
        <w:t>transferência de recursos financeiros</w:t>
      </w:r>
      <w:r w:rsidRPr="00EE6BEA">
        <w:rPr>
          <w:rFonts w:ascii="Book Antiqua" w:eastAsia="Times New Roman" w:hAnsi="Book Antiqua" w:cs="Arial"/>
          <w:b/>
          <w:bCs/>
          <w:sz w:val="19"/>
          <w:szCs w:val="19"/>
          <w:lang w:eastAsia="pt-BR"/>
        </w:rPr>
        <w:t xml:space="preserve"> de dotações consignadas nos Orçamentos Fiscal e da Seguridade Social da União e tenha como partícipe, de um lado, órgão ou entidade da administração pública federal, direta ou indireta, e, de outro lado, órgão ou entidade da administração pública estadual, distrital ou municipal, direta ou indireta, ou ainda, </w:t>
      </w:r>
      <w:r w:rsidRPr="00121B40">
        <w:rPr>
          <w:rFonts w:ascii="Book Antiqua" w:eastAsia="Times New Roman" w:hAnsi="Book Antiqua" w:cs="Arial"/>
          <w:b/>
          <w:bCs/>
          <w:sz w:val="19"/>
          <w:szCs w:val="19"/>
          <w:highlight w:val="yellow"/>
          <w:lang w:eastAsia="pt-BR"/>
        </w:rPr>
        <w:t>entidades privadas</w:t>
      </w:r>
      <w:r w:rsidRPr="00121B40">
        <w:rPr>
          <w:rFonts w:ascii="Book Antiqua" w:eastAsia="Times New Roman" w:hAnsi="Book Antiqua" w:cs="Arial"/>
          <w:b/>
          <w:bCs/>
          <w:sz w:val="19"/>
          <w:szCs w:val="19"/>
          <w:lang w:eastAsia="pt-BR"/>
        </w:rPr>
        <w:t xml:space="preserve"> </w:t>
      </w:r>
      <w:r w:rsidRPr="00EE6BEA">
        <w:rPr>
          <w:rFonts w:ascii="Book Antiqua" w:eastAsia="Times New Roman" w:hAnsi="Book Antiqua" w:cs="Arial"/>
          <w:b/>
          <w:bCs/>
          <w:sz w:val="19"/>
          <w:szCs w:val="19"/>
          <w:highlight w:val="cyan"/>
          <w:lang w:eastAsia="pt-BR"/>
        </w:rPr>
        <w:t>sem fins lucrativos</w:t>
      </w:r>
      <w:r w:rsidRPr="00EE6BEA">
        <w:rPr>
          <w:rFonts w:ascii="Book Antiqua" w:eastAsia="Times New Roman" w:hAnsi="Book Antiqua" w:cs="Arial"/>
          <w:b/>
          <w:bCs/>
          <w:sz w:val="19"/>
          <w:szCs w:val="19"/>
          <w:lang w:eastAsia="pt-BR"/>
        </w:rPr>
        <w:t>, visando a execução de programa de governo, envolvendo a realização de projeto, atividade, serviço, aquisição de bens ou evento de interesse recíproco, em regime de mútua cooperação</w:t>
      </w:r>
      <w:r w:rsidRPr="00B43AD5">
        <w:rPr>
          <w:rFonts w:ascii="Book Antiqua" w:eastAsia="Times New Roman" w:hAnsi="Book Antiqua" w:cs="Arial"/>
          <w:sz w:val="16"/>
          <w:szCs w:val="16"/>
          <w:lang w:eastAsia="pt-BR"/>
        </w:rPr>
        <w:t>;</w:t>
      </w:r>
      <w:r w:rsidR="008A18EE" w:rsidRPr="00B43AD5">
        <w:rPr>
          <w:rFonts w:ascii="Book Antiqua" w:eastAsia="Times New Roman" w:hAnsi="Book Antiqua" w:cs="Arial"/>
          <w:sz w:val="16"/>
          <w:szCs w:val="16"/>
          <w:lang w:eastAsia="pt-BR"/>
        </w:rPr>
        <w:t xml:space="preserve"> </w:t>
      </w:r>
      <w:r w:rsidR="008A18EE" w:rsidRPr="00B43AD5">
        <w:rPr>
          <w:rFonts w:ascii="Book Antiqua" w:hAnsi="Book Antiqua"/>
          <w:b/>
          <w:bCs/>
          <w:color w:val="FF0000"/>
          <w:sz w:val="16"/>
          <w:szCs w:val="16"/>
          <w:u w:val="single"/>
        </w:rPr>
        <w:t>(DPESP-2010)</w:t>
      </w:r>
      <w:r w:rsidR="00FC667E" w:rsidRPr="00B43AD5">
        <w:rPr>
          <w:rFonts w:ascii="Book Antiqua" w:hAnsi="Book Antiqua"/>
          <w:b/>
          <w:bCs/>
          <w:color w:val="FF0000"/>
          <w:sz w:val="16"/>
          <w:szCs w:val="16"/>
        </w:rPr>
        <w:t xml:space="preserve"> </w:t>
      </w:r>
      <w:r w:rsidR="00FC667E" w:rsidRPr="00B43AD5">
        <w:rPr>
          <w:rFonts w:ascii="Book Antiqua" w:eastAsia="Times New Roman" w:hAnsi="Book Antiqua" w:cs="Arial"/>
          <w:b/>
          <w:bCs/>
          <w:color w:val="FF0000"/>
          <w:sz w:val="16"/>
          <w:szCs w:val="16"/>
          <w:u w:val="single"/>
          <w:lang w:eastAsia="pt-BR"/>
        </w:rPr>
        <w:t>(DPEDF-2013)</w:t>
      </w:r>
      <w:r w:rsidR="00EE6BEA" w:rsidRPr="00B43AD5">
        <w:rPr>
          <w:rFonts w:ascii="Book Antiqua" w:eastAsia="Times New Roman" w:hAnsi="Book Antiqua" w:cs="Arial"/>
          <w:b/>
          <w:bCs/>
          <w:color w:val="FF0000"/>
          <w:sz w:val="16"/>
          <w:szCs w:val="16"/>
          <w:lang w:eastAsia="pt-BR"/>
        </w:rPr>
        <w:t xml:space="preserve"> </w:t>
      </w:r>
      <w:r w:rsidR="00EE6BEA" w:rsidRPr="00B43AD5">
        <w:rPr>
          <w:rFonts w:ascii="Book Antiqua" w:hAnsi="Book Antiqua"/>
          <w:b/>
          <w:bCs/>
          <w:color w:val="FF0000"/>
          <w:sz w:val="16"/>
          <w:szCs w:val="16"/>
          <w:u w:val="single"/>
        </w:rPr>
        <w:t>(DPEPR-2014)</w:t>
      </w:r>
      <w:r w:rsidR="00121B40" w:rsidRPr="00B43AD5">
        <w:rPr>
          <w:rFonts w:ascii="Book Antiqua" w:hAnsi="Book Antiqua"/>
          <w:b/>
          <w:bCs/>
          <w:color w:val="FF0000"/>
          <w:sz w:val="16"/>
          <w:szCs w:val="16"/>
        </w:rPr>
        <w:t xml:space="preserve"> </w:t>
      </w:r>
      <w:r w:rsidR="00121B40" w:rsidRPr="00B43AD5">
        <w:rPr>
          <w:rFonts w:ascii="Book Antiqua" w:hAnsi="Book Antiqua"/>
          <w:b/>
          <w:bCs/>
          <w:color w:val="FF0000"/>
          <w:sz w:val="16"/>
          <w:szCs w:val="16"/>
          <w:u w:val="single"/>
        </w:rPr>
        <w:t>(Anal. Legisl.-Câm. Deputados-2014)</w:t>
      </w:r>
      <w:r w:rsidR="00CF777C" w:rsidRPr="00B43AD5">
        <w:rPr>
          <w:rFonts w:ascii="Book Antiqua" w:hAnsi="Book Antiqua"/>
          <w:b/>
          <w:bCs/>
          <w:color w:val="FF0000"/>
          <w:sz w:val="16"/>
          <w:szCs w:val="16"/>
        </w:rPr>
        <w:t xml:space="preserve"> </w:t>
      </w:r>
      <w:r w:rsidR="00CF777C" w:rsidRPr="00B43AD5">
        <w:rPr>
          <w:rFonts w:ascii="Book Antiqua" w:hAnsi="Book Antiqua"/>
          <w:b/>
          <w:color w:val="FF0000"/>
          <w:sz w:val="16"/>
          <w:szCs w:val="16"/>
          <w:u w:val="single"/>
        </w:rPr>
        <w:t>(DPEAM-2018)</w:t>
      </w:r>
      <w:r w:rsidR="00121B40" w:rsidRPr="00B43AD5">
        <w:rPr>
          <w:rFonts w:ascii="Book Antiqua" w:hAnsi="Book Antiqua"/>
          <w:b/>
          <w:color w:val="FF0000"/>
          <w:sz w:val="16"/>
          <w:szCs w:val="16"/>
        </w:rPr>
        <w:t xml:space="preserve"> </w:t>
      </w:r>
      <w:r w:rsidR="00121B40" w:rsidRPr="00B43AD5">
        <w:rPr>
          <w:rFonts w:ascii="Book Antiqua" w:hAnsi="Book Antiqua"/>
          <w:b/>
          <w:color w:val="FF0000"/>
          <w:sz w:val="16"/>
          <w:szCs w:val="16"/>
          <w:u w:val="single"/>
        </w:rPr>
        <w:t>(DPEGO-2021)</w:t>
      </w:r>
      <w:r w:rsidR="00B43AD5">
        <w:rPr>
          <w:rFonts w:ascii="Book Antiqua" w:hAnsi="Book Antiqua"/>
          <w:b/>
          <w:color w:val="FF0000"/>
          <w:sz w:val="16"/>
          <w:szCs w:val="16"/>
        </w:rPr>
        <w:t xml:space="preserve"> </w:t>
      </w:r>
      <w:r w:rsidR="00B43AD5">
        <w:rPr>
          <w:rFonts w:ascii="Book Antiqua" w:eastAsia="Times New Roman" w:hAnsi="Book Antiqua" w:cs="Arial"/>
          <w:b/>
          <w:bCs/>
          <w:color w:val="FF0000"/>
          <w:sz w:val="16"/>
          <w:szCs w:val="16"/>
          <w:u w:val="single"/>
          <w:lang w:eastAsia="pt-BR"/>
        </w:rPr>
        <w:t>(PGEMS-2021)</w:t>
      </w:r>
    </w:p>
    <w:tbl>
      <w:tblPr>
        <w:tblStyle w:val="Tabelacomgrade"/>
        <w:tblW w:w="0" w:type="auto"/>
        <w:shd w:val="clear" w:color="auto" w:fill="CCFFFF"/>
        <w:tblLook w:val="04A0" w:firstRow="1" w:lastRow="0" w:firstColumn="1" w:lastColumn="0" w:noHBand="0" w:noVBand="1"/>
      </w:tblPr>
      <w:tblGrid>
        <w:gridCol w:w="8494"/>
      </w:tblGrid>
      <w:tr w:rsidR="0057402D" w:rsidRPr="008A18EE" w14:paraId="5049C6E6" w14:textId="77777777" w:rsidTr="0057402D">
        <w:tc>
          <w:tcPr>
            <w:tcW w:w="8494" w:type="dxa"/>
            <w:shd w:val="clear" w:color="auto" w:fill="CCFFFF"/>
          </w:tcPr>
          <w:p w14:paraId="13091D5D" w14:textId="474AF133" w:rsidR="00121B40" w:rsidRDefault="00121B40" w:rsidP="0057402D">
            <w:pPr>
              <w:spacing w:before="100" w:beforeAutospacing="1" w:after="100" w:afterAutospacing="1"/>
              <w:jc w:val="both"/>
              <w:rPr>
                <w:rFonts w:ascii="Book Antiqua" w:eastAsia="Times New Roman" w:hAnsi="Book Antiqua" w:cs="Arial"/>
                <w:b/>
                <w:sz w:val="19"/>
                <w:szCs w:val="19"/>
                <w:lang w:eastAsia="pt-BR"/>
              </w:rPr>
            </w:pPr>
            <w:r>
              <w:rPr>
                <w:rFonts w:ascii="Book Antiqua" w:eastAsia="Times New Roman" w:hAnsi="Book Antiqua" w:cs="Arial"/>
                <w:b/>
                <w:sz w:val="19"/>
                <w:szCs w:val="19"/>
                <w:lang w:eastAsia="pt-BR"/>
              </w:rPr>
              <w:t>(</w:t>
            </w:r>
            <w:r w:rsidRPr="00121B40">
              <w:rPr>
                <w:rFonts w:ascii="Book Antiqua" w:eastAsia="Times New Roman" w:hAnsi="Book Antiqua" w:cs="Arial"/>
                <w:b/>
                <w:sz w:val="19"/>
                <w:szCs w:val="19"/>
                <w:highlight w:val="yellow"/>
                <w:lang w:eastAsia="pt-BR"/>
              </w:rPr>
              <w:t>DPEGO-2021-FCC</w:t>
            </w:r>
            <w:r>
              <w:rPr>
                <w:rFonts w:ascii="Book Antiqua" w:eastAsia="Times New Roman" w:hAnsi="Book Antiqua" w:cs="Arial"/>
                <w:b/>
                <w:sz w:val="19"/>
                <w:szCs w:val="19"/>
                <w:lang w:eastAsia="pt-BR"/>
              </w:rPr>
              <w:t>)</w:t>
            </w:r>
            <w:r>
              <w:rPr>
                <w:rFonts w:ascii="Book Antiqua" w:eastAsia="Times New Roman" w:hAnsi="Book Antiqua" w:cs="Arial"/>
                <w:bCs/>
                <w:sz w:val="19"/>
                <w:szCs w:val="19"/>
                <w:lang w:eastAsia="pt-BR"/>
              </w:rPr>
              <w:t xml:space="preserve">: </w:t>
            </w:r>
            <w:r w:rsidRPr="00121B40">
              <w:rPr>
                <w:rFonts w:ascii="Book Antiqua" w:eastAsia="Times New Roman" w:hAnsi="Book Antiqua" w:cs="Arial"/>
                <w:bCs/>
                <w:sz w:val="19"/>
                <w:szCs w:val="19"/>
                <w:lang w:eastAsia="pt-BR"/>
              </w:rPr>
              <w:t>A respeito do convênio administrativo,</w:t>
            </w:r>
            <w:r>
              <w:rPr>
                <w:rFonts w:ascii="Book Antiqua" w:eastAsia="Times New Roman" w:hAnsi="Book Antiqua" w:cs="Arial"/>
                <w:bCs/>
                <w:sz w:val="19"/>
                <w:szCs w:val="19"/>
                <w:lang w:eastAsia="pt-BR"/>
              </w:rPr>
              <w:t xml:space="preserve"> </w:t>
            </w:r>
            <w:r w:rsidRPr="00121B40">
              <w:rPr>
                <w:rFonts w:ascii="Book Antiqua" w:eastAsia="Times New Roman" w:hAnsi="Book Antiqua" w:cs="Arial"/>
                <w:bCs/>
                <w:sz w:val="19"/>
                <w:szCs w:val="19"/>
                <w:lang w:eastAsia="pt-BR"/>
              </w:rPr>
              <w:t>pode ou não acarretar repasse de recursos financeiros.</w:t>
            </w:r>
            <w:r>
              <w:rPr>
                <w:rFonts w:ascii="Book Antiqua" w:eastAsia="Times New Roman" w:hAnsi="Book Antiqua" w:cs="Arial"/>
                <w:bCs/>
                <w:sz w:val="19"/>
                <w:szCs w:val="19"/>
                <w:lang w:eastAsia="pt-BR"/>
              </w:rPr>
              <w:t xml:space="preserve"> </w:t>
            </w:r>
            <w:r w:rsidRPr="008A18EE">
              <w:rPr>
                <w:rFonts w:ascii="Book Antiqua" w:eastAsia="Times New Roman" w:hAnsi="Book Antiqua" w:cs="Arial"/>
                <w:b/>
                <w:sz w:val="19"/>
                <w:szCs w:val="19"/>
                <w:lang w:eastAsia="pt-BR"/>
              </w:rPr>
              <w:t>BL: art. 1º, §1º, I do Dec. 6170/07.</w:t>
            </w:r>
          </w:p>
          <w:p w14:paraId="7644F1E9" w14:textId="77777777" w:rsidR="00121B40" w:rsidRDefault="00121B40" w:rsidP="00121B40">
            <w:pPr>
              <w:spacing w:before="100" w:beforeAutospacing="1" w:after="100" w:afterAutospacing="1"/>
              <w:jc w:val="both"/>
              <w:rPr>
                <w:rFonts w:ascii="Book Antiqua" w:eastAsia="Times New Roman" w:hAnsi="Book Antiqua" w:cs="Arial"/>
                <w:bCs/>
                <w:sz w:val="19"/>
                <w:szCs w:val="19"/>
                <w:lang w:eastAsia="pt-BR"/>
              </w:rPr>
            </w:pPr>
            <w:r w:rsidRPr="00121B40">
              <w:rPr>
                <w:rFonts w:ascii="Book Antiqua" w:eastAsia="Times New Roman" w:hAnsi="Book Antiqua" w:cs="Arial"/>
                <w:b/>
                <w:i/>
                <w:iCs/>
                <w:color w:val="FF0000"/>
                <w:sz w:val="19"/>
                <w:szCs w:val="19"/>
                <w:lang w:eastAsia="pt-BR"/>
              </w:rPr>
              <w:t>#</w:t>
            </w:r>
            <w:r w:rsidRPr="00121B40">
              <w:rPr>
                <w:rFonts w:ascii="Book Antiqua" w:eastAsia="Times New Roman" w:hAnsi="Book Antiqua" w:cs="Arial"/>
                <w:b/>
                <w:i/>
                <w:iCs/>
                <w:color w:val="FF0000"/>
                <w:sz w:val="19"/>
                <w:szCs w:val="19"/>
                <w:highlight w:val="green"/>
                <w:lang w:eastAsia="pt-BR"/>
              </w:rPr>
              <w:t>Atenção</w:t>
            </w:r>
            <w:r w:rsidRPr="00121B40">
              <w:rPr>
                <w:rFonts w:ascii="Book Antiqua" w:eastAsia="Times New Roman" w:hAnsi="Book Antiqua" w:cs="Arial"/>
                <w:b/>
                <w:i/>
                <w:iCs/>
                <w:color w:val="FF0000"/>
                <w:sz w:val="19"/>
                <w:szCs w:val="19"/>
                <w:lang w:eastAsia="pt-BR"/>
              </w:rPr>
              <w:t>: #</w:t>
            </w:r>
            <w:r w:rsidRPr="00121B40">
              <w:rPr>
                <w:rFonts w:ascii="Book Antiqua" w:eastAsia="Times New Roman" w:hAnsi="Book Antiqua" w:cs="Arial"/>
                <w:b/>
                <w:i/>
                <w:iCs/>
                <w:color w:val="FF0000"/>
                <w:sz w:val="19"/>
                <w:szCs w:val="19"/>
                <w:highlight w:val="green"/>
                <w:lang w:eastAsia="pt-BR"/>
              </w:rPr>
              <w:t>DPEGO-2021</w:t>
            </w:r>
            <w:r w:rsidRPr="00121B40">
              <w:rPr>
                <w:rFonts w:ascii="Book Antiqua" w:eastAsia="Times New Roman" w:hAnsi="Book Antiqua" w:cs="Arial"/>
                <w:b/>
                <w:i/>
                <w:iCs/>
                <w:color w:val="FF0000"/>
                <w:sz w:val="19"/>
                <w:szCs w:val="19"/>
                <w:lang w:eastAsia="pt-BR"/>
              </w:rPr>
              <w:t>: #</w:t>
            </w:r>
            <w:r w:rsidRPr="00121B40">
              <w:rPr>
                <w:rFonts w:ascii="Book Antiqua" w:eastAsia="Times New Roman" w:hAnsi="Book Antiqua" w:cs="Arial"/>
                <w:b/>
                <w:i/>
                <w:iCs/>
                <w:color w:val="FF0000"/>
                <w:sz w:val="19"/>
                <w:szCs w:val="19"/>
                <w:highlight w:val="green"/>
                <w:lang w:eastAsia="pt-BR"/>
              </w:rPr>
              <w:t>FCC</w:t>
            </w:r>
            <w:r>
              <w:rPr>
                <w:rFonts w:ascii="Book Antiqua" w:eastAsia="Times New Roman" w:hAnsi="Book Antiqua" w:cs="Arial"/>
                <w:bCs/>
                <w:sz w:val="19"/>
                <w:szCs w:val="19"/>
                <w:lang w:eastAsia="pt-BR"/>
              </w:rPr>
              <w:t xml:space="preserve">: </w:t>
            </w:r>
            <w:r w:rsidRPr="00121B40">
              <w:rPr>
                <w:rFonts w:ascii="Book Antiqua" w:eastAsia="Times New Roman" w:hAnsi="Book Antiqua" w:cs="Arial"/>
                <w:bCs/>
                <w:sz w:val="19"/>
                <w:szCs w:val="19"/>
                <w:lang w:eastAsia="pt-BR"/>
              </w:rPr>
              <w:t xml:space="preserve">"O convênio </w:t>
            </w:r>
            <w:r w:rsidRPr="00121B40">
              <w:rPr>
                <w:rFonts w:ascii="Book Antiqua" w:eastAsia="Times New Roman" w:hAnsi="Book Antiqua" w:cs="Arial"/>
                <w:b/>
                <w:sz w:val="19"/>
                <w:szCs w:val="19"/>
                <w:highlight w:val="yellow"/>
                <w:lang w:eastAsia="pt-BR"/>
              </w:rPr>
              <w:t>não constitui modalidade de contrato</w:t>
            </w:r>
            <w:r w:rsidRPr="00121B40">
              <w:rPr>
                <w:rFonts w:ascii="Book Antiqua" w:eastAsia="Times New Roman" w:hAnsi="Book Antiqua" w:cs="Arial"/>
                <w:bCs/>
                <w:sz w:val="19"/>
                <w:szCs w:val="19"/>
                <w:lang w:eastAsia="pt-BR"/>
              </w:rPr>
              <w:t xml:space="preserve">, embora seja um dos instrumentos de que o Poder Público se utiliza para associar-se com outras entidades públicas ou com entidades privadas. </w:t>
            </w:r>
            <w:r w:rsidRPr="00121B40">
              <w:rPr>
                <w:rFonts w:ascii="Book Antiqua" w:eastAsia="Times New Roman" w:hAnsi="Book Antiqua" w:cs="Arial"/>
                <w:b/>
                <w:sz w:val="19"/>
                <w:szCs w:val="19"/>
                <w:highlight w:val="yellow"/>
                <w:lang w:eastAsia="pt-BR"/>
              </w:rPr>
              <w:t>Define-se o convênio como forma de ajuste entre o Poder Público e entidades públicas ou privadas para a realização de objetivos de interesse comum, mediante mútua colaboração</w:t>
            </w:r>
            <w:r w:rsidRPr="00121B40">
              <w:rPr>
                <w:rFonts w:ascii="Book Antiqua" w:eastAsia="Times New Roman" w:hAnsi="Book Antiqua" w:cs="Arial"/>
                <w:bCs/>
                <w:sz w:val="19"/>
                <w:szCs w:val="19"/>
                <w:lang w:eastAsia="pt-BR"/>
              </w:rPr>
              <w:t>.</w:t>
            </w:r>
            <w:r>
              <w:rPr>
                <w:rFonts w:ascii="Book Antiqua" w:eastAsia="Times New Roman" w:hAnsi="Book Antiqua" w:cs="Arial"/>
                <w:bCs/>
                <w:sz w:val="19"/>
                <w:szCs w:val="19"/>
                <w:lang w:eastAsia="pt-BR"/>
              </w:rPr>
              <w:t xml:space="preserve"> </w:t>
            </w:r>
            <w:r w:rsidRPr="00121B40">
              <w:rPr>
                <w:rFonts w:ascii="Book Antiqua" w:eastAsia="Times New Roman" w:hAnsi="Book Antiqua" w:cs="Arial"/>
                <w:bCs/>
                <w:sz w:val="19"/>
                <w:szCs w:val="19"/>
                <w:lang w:eastAsia="pt-BR"/>
              </w:rPr>
              <w:t xml:space="preserve">No convênio, </w:t>
            </w:r>
            <w:r w:rsidRPr="00121B40">
              <w:rPr>
                <w:rFonts w:ascii="Book Antiqua" w:eastAsia="Times New Roman" w:hAnsi="Book Antiqua" w:cs="Arial"/>
                <w:b/>
                <w:sz w:val="19"/>
                <w:szCs w:val="19"/>
                <w:highlight w:val="yellow"/>
                <w:lang w:eastAsia="pt-BR"/>
              </w:rPr>
              <w:t>verifica-se a mútua colaboração, que pode assumir várias formas, como repasse de verbas, uso de equipamentos, de recursos humanos e materiais, de imóveis, de know-how e outros</w:t>
            </w:r>
            <w:r w:rsidRPr="00121B40">
              <w:rPr>
                <w:rFonts w:ascii="Book Antiqua" w:eastAsia="Times New Roman" w:hAnsi="Book Antiqua" w:cs="Arial"/>
                <w:bCs/>
                <w:sz w:val="19"/>
                <w:szCs w:val="19"/>
                <w:lang w:eastAsia="pt-BR"/>
              </w:rPr>
              <w:t xml:space="preserve"> [...]" (Direito administrativo / Maria Sylvia Zanella Di Pietro. – 2020 p.710).</w:t>
            </w:r>
            <w:r>
              <w:rPr>
                <w:rFonts w:ascii="Book Antiqua" w:eastAsia="Times New Roman" w:hAnsi="Book Antiqua" w:cs="Arial"/>
                <w:bCs/>
                <w:sz w:val="19"/>
                <w:szCs w:val="19"/>
                <w:lang w:eastAsia="pt-BR"/>
              </w:rPr>
              <w:t xml:space="preserve"> </w:t>
            </w:r>
          </w:p>
          <w:p w14:paraId="1B741B58" w14:textId="0F6A261D" w:rsidR="0057402D" w:rsidRPr="008A18EE" w:rsidRDefault="0057402D" w:rsidP="00121B40">
            <w:pPr>
              <w:spacing w:before="100" w:beforeAutospacing="1" w:after="100" w:afterAutospacing="1"/>
              <w:jc w:val="both"/>
              <w:rPr>
                <w:rFonts w:ascii="Book Antiqua" w:eastAsia="Times New Roman" w:hAnsi="Book Antiqua" w:cs="Arial"/>
                <w:b/>
                <w:sz w:val="19"/>
                <w:szCs w:val="19"/>
                <w:lang w:eastAsia="pt-BR"/>
              </w:rPr>
            </w:pPr>
            <w:r w:rsidRPr="008A18EE">
              <w:rPr>
                <w:rFonts w:ascii="Book Antiqua" w:eastAsia="Times New Roman" w:hAnsi="Book Antiqua" w:cs="Arial"/>
                <w:b/>
                <w:sz w:val="19"/>
                <w:szCs w:val="19"/>
                <w:lang w:eastAsia="pt-BR"/>
              </w:rPr>
              <w:t>(</w:t>
            </w:r>
            <w:r w:rsidRPr="008A18EE">
              <w:rPr>
                <w:rFonts w:ascii="Book Antiqua" w:eastAsia="Times New Roman" w:hAnsi="Book Antiqua" w:cs="Arial"/>
                <w:b/>
                <w:sz w:val="19"/>
                <w:szCs w:val="19"/>
                <w:highlight w:val="yellow"/>
                <w:lang w:eastAsia="pt-BR"/>
              </w:rPr>
              <w:t>Anal. Legisl.-Câm. Deputados-2014-CESPE</w:t>
            </w:r>
            <w:r w:rsidRPr="008A18EE">
              <w:rPr>
                <w:rFonts w:ascii="Book Antiqua" w:eastAsia="Times New Roman" w:hAnsi="Book Antiqua" w:cs="Arial"/>
                <w:b/>
                <w:sz w:val="19"/>
                <w:szCs w:val="19"/>
                <w:lang w:eastAsia="pt-BR"/>
              </w:rPr>
              <w:t>)</w:t>
            </w:r>
            <w:r w:rsidRPr="008A18EE">
              <w:rPr>
                <w:rFonts w:ascii="Book Antiqua" w:eastAsia="Times New Roman" w:hAnsi="Book Antiqua" w:cs="Arial"/>
                <w:sz w:val="19"/>
                <w:szCs w:val="19"/>
                <w:lang w:eastAsia="pt-BR"/>
              </w:rPr>
              <w:t xml:space="preserve">: No que diz respeito a convênio, a consórcio público e a parceria público-privada (PPP), julgue o item que se segue. É permitida, por exemplo, a celebração de um convênio entre o Tribunal de Contas do Distrito Federal (TCDF) e uma instituição de ensino superior particular para o aperfeiçoamento dos profissionais do TCDF. </w:t>
            </w:r>
            <w:r w:rsidRPr="008A18EE">
              <w:rPr>
                <w:rFonts w:ascii="Book Antiqua" w:eastAsia="Times New Roman" w:hAnsi="Book Antiqua" w:cs="Arial"/>
                <w:b/>
                <w:sz w:val="19"/>
                <w:szCs w:val="19"/>
                <w:lang w:eastAsia="pt-BR"/>
              </w:rPr>
              <w:t>BL: art. 1º, §1º, I do Dec. 6170/07.</w:t>
            </w:r>
          </w:p>
        </w:tc>
      </w:tr>
    </w:tbl>
    <w:p w14:paraId="1BFA9C20" w14:textId="336F7E28"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 w:name="art1ii"/>
      <w:bookmarkEnd w:id="3"/>
      <w:r w:rsidRPr="008A18EE">
        <w:rPr>
          <w:rFonts w:ascii="Book Antiqua" w:eastAsia="Times New Roman" w:hAnsi="Book Antiqua" w:cs="Arial"/>
          <w:color w:val="000000"/>
          <w:sz w:val="19"/>
          <w:szCs w:val="19"/>
          <w:lang w:eastAsia="pt-BR"/>
        </w:rPr>
        <w:t xml:space="preserve">II - </w:t>
      </w:r>
      <w:proofErr w:type="gramStart"/>
      <w:r w:rsidRPr="008A18EE">
        <w:rPr>
          <w:rFonts w:ascii="Book Antiqua" w:eastAsia="Times New Roman" w:hAnsi="Book Antiqua" w:cs="Arial"/>
          <w:color w:val="000000"/>
          <w:sz w:val="19"/>
          <w:szCs w:val="19"/>
          <w:lang w:eastAsia="pt-BR"/>
        </w:rPr>
        <w:t>contrato</w:t>
      </w:r>
      <w:proofErr w:type="gramEnd"/>
      <w:r w:rsidRPr="008A18EE">
        <w:rPr>
          <w:rFonts w:ascii="Book Antiqua" w:eastAsia="Times New Roman" w:hAnsi="Book Antiqua" w:cs="Arial"/>
          <w:color w:val="000000"/>
          <w:sz w:val="19"/>
          <w:szCs w:val="19"/>
          <w:lang w:eastAsia="pt-BR"/>
        </w:rPr>
        <w:t xml:space="preserve"> de repasse - instrumento administrativo, de interesse recíproco, por meio do qual a transferência dos recursos financeiros se processa por intermédio de instituição ou agente financeiro público federal, que atua como mandatário da União</w:t>
      </w:r>
      <w:r w:rsidRPr="00B43AD5">
        <w:rPr>
          <w:rFonts w:ascii="Book Antiqua" w:eastAsia="Times New Roman" w:hAnsi="Book Antiqua" w:cs="Arial"/>
          <w:color w:val="000000"/>
          <w:sz w:val="16"/>
          <w:szCs w:val="16"/>
          <w:lang w:eastAsia="pt-BR"/>
        </w:rPr>
        <w:t>. </w:t>
      </w:r>
      <w:hyperlink r:id="rId6" w:history="1">
        <w:r w:rsidRPr="00B43AD5">
          <w:rPr>
            <w:rFonts w:ascii="Book Antiqua" w:eastAsia="Times New Roman" w:hAnsi="Book Antiqua" w:cs="Arial"/>
            <w:color w:val="0000FF"/>
            <w:sz w:val="16"/>
            <w:szCs w:val="16"/>
            <w:u w:val="single"/>
            <w:lang w:eastAsia="pt-BR"/>
          </w:rPr>
          <w:t>(Redação dada pelo Decreto nº 8.180, de 2013)</w:t>
        </w:r>
      </w:hyperlink>
    </w:p>
    <w:p w14:paraId="78442E18"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 w:name="art1iii."/>
      <w:bookmarkEnd w:id="4"/>
      <w:r w:rsidRPr="008A18EE">
        <w:rPr>
          <w:rFonts w:ascii="Book Antiqua" w:eastAsia="Times New Roman" w:hAnsi="Book Antiqua" w:cs="Arial"/>
          <w:color w:val="000000"/>
          <w:sz w:val="19"/>
          <w:szCs w:val="19"/>
          <w:lang w:eastAsia="pt-BR"/>
        </w:rPr>
        <w:lastRenderedPageBreak/>
        <w:t>III - termo de execução descentralizada - instrumento por meio do qual é ajustada a descentralização de crédito entre órgãos e/ou entidades integrantes dos Orçamentos Fiscal e da Seguridade Social da União, para execução de ações de interesse da unidade orçamentária descentralizadora e consecução do objeto previsto no programa de trabalho, respeitada fielmente a classificação funcional programática</w:t>
      </w:r>
      <w:r w:rsidRPr="00B43AD5">
        <w:rPr>
          <w:rFonts w:ascii="Book Antiqua" w:eastAsia="Times New Roman" w:hAnsi="Book Antiqua" w:cs="Arial"/>
          <w:color w:val="000000"/>
          <w:sz w:val="16"/>
          <w:szCs w:val="16"/>
          <w:lang w:eastAsia="pt-BR"/>
        </w:rPr>
        <w:t xml:space="preserve">.       </w:t>
      </w:r>
      <w:hyperlink r:id="rId7" w:history="1">
        <w:r w:rsidRPr="00B43AD5">
          <w:rPr>
            <w:rFonts w:ascii="Book Antiqua" w:eastAsia="Times New Roman" w:hAnsi="Book Antiqua" w:cs="Arial"/>
            <w:color w:val="0000FF"/>
            <w:sz w:val="16"/>
            <w:szCs w:val="16"/>
            <w:u w:val="single"/>
            <w:lang w:eastAsia="pt-BR"/>
          </w:rPr>
          <w:t>(Redação dada pelo Decreto nº 8.180, de 2013)</w:t>
        </w:r>
      </w:hyperlink>
    </w:p>
    <w:p w14:paraId="6AA950F1" w14:textId="60EA3678"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 w:name="art1§1iv."/>
      <w:bookmarkEnd w:id="5"/>
      <w:r w:rsidRPr="008A18EE">
        <w:rPr>
          <w:rFonts w:ascii="Book Antiqua" w:eastAsia="Times New Roman" w:hAnsi="Book Antiqua" w:cs="Arial"/>
          <w:color w:val="000000"/>
          <w:sz w:val="19"/>
          <w:szCs w:val="19"/>
          <w:lang w:eastAsia="pt-BR"/>
        </w:rPr>
        <w:t xml:space="preserve">IV - </w:t>
      </w:r>
      <w:proofErr w:type="gramStart"/>
      <w:r w:rsidRPr="008A18EE">
        <w:rPr>
          <w:rFonts w:ascii="Book Antiqua" w:eastAsia="Times New Roman" w:hAnsi="Book Antiqua" w:cs="Arial"/>
          <w:color w:val="000000"/>
          <w:sz w:val="19"/>
          <w:szCs w:val="19"/>
          <w:lang w:eastAsia="pt-BR"/>
        </w:rPr>
        <w:t>concedente</w:t>
      </w:r>
      <w:proofErr w:type="gramEnd"/>
      <w:r w:rsidRPr="008A18EE">
        <w:rPr>
          <w:rFonts w:ascii="Book Antiqua" w:eastAsia="Times New Roman" w:hAnsi="Book Antiqua" w:cs="Arial"/>
          <w:color w:val="000000"/>
          <w:sz w:val="19"/>
          <w:szCs w:val="19"/>
          <w:lang w:eastAsia="pt-BR"/>
        </w:rPr>
        <w:t xml:space="preserve"> - órgão ou entidade da administração pública federal direta ou indireta, responsável pela transferência dos recursos financeiros destinados à execução do objeto do convênio</w:t>
      </w:r>
      <w:r w:rsidRPr="00B43AD5">
        <w:rPr>
          <w:rFonts w:ascii="Book Antiqua" w:eastAsia="Times New Roman" w:hAnsi="Book Antiqua" w:cs="Arial"/>
          <w:color w:val="000000"/>
          <w:sz w:val="16"/>
          <w:szCs w:val="16"/>
          <w:lang w:eastAsia="pt-BR"/>
        </w:rPr>
        <w:t xml:space="preserve">; </w:t>
      </w:r>
      <w:hyperlink r:id="rId8"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7C932210" w14:textId="3B78605F"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 w:name="art1§1v"/>
      <w:bookmarkEnd w:id="6"/>
      <w:r w:rsidRPr="008A18EE">
        <w:rPr>
          <w:rFonts w:ascii="Book Antiqua" w:eastAsia="Times New Roman" w:hAnsi="Book Antiqua" w:cs="Arial"/>
          <w:color w:val="000000"/>
          <w:sz w:val="19"/>
          <w:szCs w:val="19"/>
          <w:lang w:eastAsia="pt-BR"/>
        </w:rPr>
        <w:t>V - contratante - órgão ou entidade da administração pública direta e indireta da União que pactua a execução de programa, projeto, atividade ou evento, por intermédio de instituição financeira federal (mandatária) mediante a celebração de contrato de repasse</w:t>
      </w:r>
      <w:r w:rsidRPr="00B43AD5">
        <w:rPr>
          <w:rFonts w:ascii="Book Antiqua" w:eastAsia="Times New Roman" w:hAnsi="Book Antiqua" w:cs="Arial"/>
          <w:color w:val="000000"/>
          <w:sz w:val="16"/>
          <w:szCs w:val="16"/>
          <w:lang w:eastAsia="pt-BR"/>
        </w:rPr>
        <w:t>;</w:t>
      </w:r>
      <w:r w:rsidR="00FC667E" w:rsidRPr="00B43AD5">
        <w:rPr>
          <w:rFonts w:ascii="Book Antiqua" w:eastAsia="Times New Roman" w:hAnsi="Book Antiqua" w:cs="Arial"/>
          <w:color w:val="000000"/>
          <w:sz w:val="16"/>
          <w:szCs w:val="16"/>
          <w:lang w:eastAsia="pt-BR"/>
        </w:rPr>
        <w:t xml:space="preserve"> </w:t>
      </w:r>
      <w:hyperlink r:id="rId9" w:anchor="art1" w:history="1">
        <w:r w:rsidRPr="00B43AD5">
          <w:rPr>
            <w:rFonts w:ascii="Book Antiqua" w:eastAsia="Times New Roman" w:hAnsi="Book Antiqua" w:cs="Arial"/>
            <w:color w:val="0000FF"/>
            <w:sz w:val="16"/>
            <w:szCs w:val="16"/>
            <w:u w:val="single"/>
            <w:lang w:eastAsia="pt-BR"/>
          </w:rPr>
          <w:t>(Redação dada pelo Decreto nº 6.428, de 2008.)</w:t>
        </w:r>
      </w:hyperlink>
    </w:p>
    <w:p w14:paraId="338EAAF6"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7" w:name="art1§1vi"/>
      <w:bookmarkEnd w:id="7"/>
      <w:r w:rsidRPr="008A18EE">
        <w:rPr>
          <w:rFonts w:ascii="Book Antiqua" w:eastAsia="Times New Roman" w:hAnsi="Book Antiqua" w:cs="Arial"/>
          <w:sz w:val="19"/>
          <w:szCs w:val="19"/>
          <w:lang w:eastAsia="pt-BR"/>
        </w:rPr>
        <w:t xml:space="preserve">VI - </w:t>
      </w:r>
      <w:proofErr w:type="gramStart"/>
      <w:r w:rsidRPr="008A18EE">
        <w:rPr>
          <w:rFonts w:ascii="Book Antiqua" w:eastAsia="Times New Roman" w:hAnsi="Book Antiqua" w:cs="Arial"/>
          <w:sz w:val="19"/>
          <w:szCs w:val="19"/>
          <w:lang w:eastAsia="pt-BR"/>
        </w:rPr>
        <w:t>convenente</w:t>
      </w:r>
      <w:proofErr w:type="gramEnd"/>
      <w:r w:rsidRPr="008A18EE">
        <w:rPr>
          <w:rFonts w:ascii="Book Antiqua" w:eastAsia="Times New Roman" w:hAnsi="Book Antiqua" w:cs="Arial"/>
          <w:sz w:val="19"/>
          <w:szCs w:val="19"/>
          <w:lang w:eastAsia="pt-BR"/>
        </w:rPr>
        <w:t xml:space="preserve"> - órgão ou entidade da administração pública direta e indireta, de qualquer esfera de governo, bem como entidade privada sem fins lucrativos, com o qual a administração federal pactua a execução de programa, projeto/atividade ou evento mediante a celebração de convênio;</w:t>
      </w:r>
    </w:p>
    <w:p w14:paraId="03416F9F"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8" w:name="art1§1vii"/>
      <w:bookmarkEnd w:id="8"/>
      <w:r w:rsidRPr="008A18EE">
        <w:rPr>
          <w:rFonts w:ascii="Book Antiqua" w:eastAsia="Times New Roman" w:hAnsi="Book Antiqua" w:cs="Arial"/>
          <w:color w:val="000000"/>
          <w:sz w:val="19"/>
          <w:szCs w:val="19"/>
          <w:lang w:eastAsia="pt-BR"/>
        </w:rPr>
        <w:t>VII - contratado - órgão ou entidade da administração pública direta e indireta, de qualquer esfera de governo, bem como entidade privada sem fins lucrativos, com a qual a administração federal pactua a execução de contrato de repasse</w:t>
      </w:r>
      <w:r w:rsidRPr="00B43AD5">
        <w:rPr>
          <w:rFonts w:ascii="Book Antiqua" w:eastAsia="Times New Roman" w:hAnsi="Book Antiqua" w:cs="Arial"/>
          <w:color w:val="000000"/>
          <w:sz w:val="16"/>
          <w:szCs w:val="16"/>
          <w:lang w:eastAsia="pt-BR"/>
        </w:rPr>
        <w:t xml:space="preserve">;      </w:t>
      </w:r>
      <w:hyperlink r:id="rId10" w:anchor="art1" w:history="1">
        <w:r w:rsidRPr="00B43AD5">
          <w:rPr>
            <w:rFonts w:ascii="Book Antiqua" w:eastAsia="Times New Roman" w:hAnsi="Book Antiqua" w:cs="Arial"/>
            <w:color w:val="0000FF"/>
            <w:sz w:val="16"/>
            <w:szCs w:val="16"/>
            <w:u w:val="single"/>
            <w:lang w:eastAsia="pt-BR"/>
          </w:rPr>
          <w:t>(Redação dada pelo Decreto nº 6.619, de 2008)</w:t>
        </w:r>
      </w:hyperlink>
    </w:p>
    <w:p w14:paraId="0063C87C"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9" w:name="art1§1viii"/>
      <w:bookmarkEnd w:id="9"/>
      <w:r w:rsidRPr="008A18EE">
        <w:rPr>
          <w:rFonts w:ascii="Book Antiqua" w:eastAsia="Times New Roman" w:hAnsi="Book Antiqua" w:cs="Arial"/>
          <w:sz w:val="19"/>
          <w:szCs w:val="19"/>
          <w:lang w:eastAsia="pt-BR"/>
        </w:rPr>
        <w:t>VIII - interveniente - órgão da administração pública direta e indireta de qualquer esfera de governo, ou entidade privada que participa do convênio para manifestar consentimento ou assumir obrigações em nome próprio;</w:t>
      </w:r>
    </w:p>
    <w:p w14:paraId="0F0EE67D"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0" w:name="art1§1ix"/>
      <w:bookmarkEnd w:id="10"/>
      <w:r w:rsidRPr="008A18EE">
        <w:rPr>
          <w:rFonts w:ascii="Book Antiqua" w:eastAsia="Times New Roman" w:hAnsi="Book Antiqua" w:cs="Arial"/>
          <w:sz w:val="19"/>
          <w:szCs w:val="19"/>
          <w:lang w:eastAsia="pt-BR"/>
        </w:rPr>
        <w:t xml:space="preserve">IX - </w:t>
      </w:r>
      <w:proofErr w:type="gramStart"/>
      <w:r w:rsidRPr="008A18EE">
        <w:rPr>
          <w:rFonts w:ascii="Book Antiqua" w:eastAsia="Times New Roman" w:hAnsi="Book Antiqua" w:cs="Arial"/>
          <w:sz w:val="19"/>
          <w:szCs w:val="19"/>
          <w:lang w:eastAsia="pt-BR"/>
        </w:rPr>
        <w:t>termo aditivo</w:t>
      </w:r>
      <w:proofErr w:type="gramEnd"/>
      <w:r w:rsidRPr="008A18EE">
        <w:rPr>
          <w:rFonts w:ascii="Book Antiqua" w:eastAsia="Times New Roman" w:hAnsi="Book Antiqua" w:cs="Arial"/>
          <w:sz w:val="19"/>
          <w:szCs w:val="19"/>
          <w:lang w:eastAsia="pt-BR"/>
        </w:rPr>
        <w:t xml:space="preserve"> - instrumento que tenha por objetivo a modificação do convênio já celebrado, vedada a alteração do objeto aprovado;</w:t>
      </w:r>
    </w:p>
    <w:p w14:paraId="49ACFEAE"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 w:name="art1§1x"/>
      <w:bookmarkEnd w:id="11"/>
      <w:r w:rsidRPr="008A18EE">
        <w:rPr>
          <w:rFonts w:ascii="Book Antiqua" w:eastAsia="Times New Roman" w:hAnsi="Book Antiqua" w:cs="Arial"/>
          <w:sz w:val="19"/>
          <w:szCs w:val="19"/>
          <w:lang w:eastAsia="pt-BR"/>
        </w:rPr>
        <w:t xml:space="preserve">X - </w:t>
      </w:r>
      <w:proofErr w:type="gramStart"/>
      <w:r w:rsidRPr="008A18EE">
        <w:rPr>
          <w:rFonts w:ascii="Book Antiqua" w:eastAsia="Times New Roman" w:hAnsi="Book Antiqua" w:cs="Arial"/>
          <w:sz w:val="19"/>
          <w:szCs w:val="19"/>
          <w:lang w:eastAsia="pt-BR"/>
        </w:rPr>
        <w:t>objeto</w:t>
      </w:r>
      <w:proofErr w:type="gramEnd"/>
      <w:r w:rsidRPr="008A18EE">
        <w:rPr>
          <w:rFonts w:ascii="Book Antiqua" w:eastAsia="Times New Roman" w:hAnsi="Book Antiqua" w:cs="Arial"/>
          <w:sz w:val="19"/>
          <w:szCs w:val="19"/>
          <w:lang w:eastAsia="pt-BR"/>
        </w:rPr>
        <w:t xml:space="preserve"> - o produto do convênio ou contrato de repasse, observados o programa de trabalho e as suas finalidades; e</w:t>
      </w:r>
    </w:p>
    <w:p w14:paraId="0CB3286A"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 w:name="art1§1xi"/>
      <w:bookmarkEnd w:id="12"/>
      <w:r w:rsidRPr="008A18EE">
        <w:rPr>
          <w:rFonts w:ascii="Book Antiqua" w:eastAsia="Times New Roman" w:hAnsi="Book Antiqua" w:cs="Arial"/>
          <w:color w:val="000000"/>
          <w:sz w:val="19"/>
          <w:szCs w:val="19"/>
          <w:lang w:eastAsia="pt-BR"/>
        </w:rPr>
        <w:t xml:space="preserve">XI - padronização - estabelecimento de critérios a serem seguidos nos convênios ou contratos de repasse com o mesmo objeto, definidos </w:t>
      </w:r>
      <w:proofErr w:type="gramStart"/>
      <w:r w:rsidRPr="008A18EE">
        <w:rPr>
          <w:rFonts w:ascii="Book Antiqua" w:eastAsia="Times New Roman" w:hAnsi="Book Antiqua" w:cs="Arial"/>
          <w:color w:val="000000"/>
          <w:sz w:val="19"/>
          <w:szCs w:val="19"/>
          <w:lang w:eastAsia="pt-BR"/>
        </w:rPr>
        <w:t>pelo concedente</w:t>
      </w:r>
      <w:proofErr w:type="gramEnd"/>
      <w:r w:rsidRPr="008A18EE">
        <w:rPr>
          <w:rFonts w:ascii="Book Antiqua" w:eastAsia="Times New Roman" w:hAnsi="Book Antiqua" w:cs="Arial"/>
          <w:color w:val="000000"/>
          <w:sz w:val="19"/>
          <w:szCs w:val="19"/>
          <w:lang w:eastAsia="pt-BR"/>
        </w:rPr>
        <w:t xml:space="preserve"> ou contratante, especialmente quanto às características do objeto e ao seu custo</w:t>
      </w:r>
      <w:r w:rsidRPr="00B43AD5">
        <w:rPr>
          <w:rFonts w:ascii="Book Antiqua" w:eastAsia="Times New Roman" w:hAnsi="Book Antiqua" w:cs="Arial"/>
          <w:color w:val="000000"/>
          <w:sz w:val="16"/>
          <w:szCs w:val="16"/>
          <w:lang w:eastAsia="pt-BR"/>
        </w:rPr>
        <w:t xml:space="preserve">.       </w:t>
      </w:r>
      <w:hyperlink r:id="rId11" w:anchor="art1" w:history="1">
        <w:r w:rsidRPr="00B43AD5">
          <w:rPr>
            <w:rFonts w:ascii="Book Antiqua" w:eastAsia="Times New Roman" w:hAnsi="Book Antiqua" w:cs="Arial"/>
            <w:color w:val="0000FF"/>
            <w:sz w:val="16"/>
            <w:szCs w:val="16"/>
            <w:u w:val="single"/>
            <w:lang w:eastAsia="pt-BR"/>
          </w:rPr>
          <w:t>(Redação dada pelo Decreto nº 6.428, de 2008.)</w:t>
        </w:r>
      </w:hyperlink>
    </w:p>
    <w:p w14:paraId="50221DC2" w14:textId="5F92C19A"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 w:name="art1§1xii"/>
      <w:bookmarkEnd w:id="13"/>
      <w:r w:rsidRPr="008A18EE">
        <w:rPr>
          <w:rFonts w:ascii="Book Antiqua" w:eastAsia="Times New Roman" w:hAnsi="Book Antiqua" w:cs="Arial"/>
          <w:color w:val="000000"/>
          <w:sz w:val="19"/>
          <w:szCs w:val="19"/>
          <w:lang w:eastAsia="pt-BR"/>
        </w:rPr>
        <w:t>XII - prestação de contas - procedimento de acompanhamento sistemático que conterá elementos que permitam verificar, sob os aspectos técnicos e financeiros, a execução integral do objeto dos convênios e dos contratos de repasse e o alcance dos resultados previstos</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12" w:anchor="art1" w:history="1">
        <w:r w:rsidRPr="00B43AD5">
          <w:rPr>
            <w:rFonts w:ascii="Book Antiqua" w:eastAsia="Times New Roman" w:hAnsi="Book Antiqua" w:cs="Arial"/>
            <w:color w:val="0000FF"/>
            <w:sz w:val="16"/>
            <w:szCs w:val="16"/>
            <w:u w:val="single"/>
            <w:lang w:eastAsia="pt-BR"/>
          </w:rPr>
          <w:t>(Redação dada pelo Decreto nº 8.244, de 2014)</w:t>
        </w:r>
      </w:hyperlink>
      <w:r w:rsidRPr="00B43AD5">
        <w:rPr>
          <w:rFonts w:ascii="Book Antiqua" w:eastAsia="Times New Roman" w:hAnsi="Book Antiqua" w:cs="Arial"/>
          <w:color w:val="000000"/>
          <w:sz w:val="16"/>
          <w:szCs w:val="16"/>
          <w:lang w:eastAsia="pt-BR"/>
        </w:rPr>
        <w:t> </w:t>
      </w:r>
    </w:p>
    <w:p w14:paraId="47DC7E9B"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4" w:name="art1§1xiii"/>
      <w:bookmarkEnd w:id="14"/>
      <w:r w:rsidRPr="008A18EE">
        <w:rPr>
          <w:rFonts w:ascii="Book Antiqua" w:eastAsia="Times New Roman" w:hAnsi="Book Antiqua" w:cs="Arial"/>
          <w:color w:val="000000"/>
          <w:sz w:val="19"/>
          <w:szCs w:val="19"/>
          <w:lang w:eastAsia="pt-BR"/>
        </w:rPr>
        <w:t>XIII - unidade descentralizadora - órgão da administração pública federal direta, autarquia, fundação pública ou empresa estatal dependente detentora e descentralizadora da dotação orçamentária e dos recursos financeiros; e </w:t>
      </w:r>
      <w:r w:rsidRPr="00121B40">
        <w:rPr>
          <w:rFonts w:ascii="Book Antiqua" w:eastAsia="Times New Roman" w:hAnsi="Book Antiqua" w:cs="Arial"/>
          <w:color w:val="000000"/>
          <w:sz w:val="18"/>
          <w:szCs w:val="18"/>
          <w:lang w:eastAsia="pt-BR"/>
        </w:rPr>
        <w:t xml:space="preserve">           </w:t>
      </w:r>
      <w:hyperlink r:id="rId13" w:anchor="art1" w:history="1">
        <w:r w:rsidRPr="00B43AD5">
          <w:rPr>
            <w:rFonts w:ascii="Book Antiqua" w:eastAsia="Times New Roman" w:hAnsi="Book Antiqua" w:cs="Arial"/>
            <w:color w:val="0000FF"/>
            <w:sz w:val="16"/>
            <w:szCs w:val="16"/>
            <w:u w:val="single"/>
            <w:lang w:eastAsia="pt-BR"/>
          </w:rPr>
          <w:t>(Incluindo pelo Decreto nº 8.943, de 2016)</w:t>
        </w:r>
      </w:hyperlink>
    </w:p>
    <w:p w14:paraId="70F1E60F" w14:textId="12B61EF4"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5" w:name="art1§1xiv"/>
      <w:bookmarkEnd w:id="15"/>
      <w:r w:rsidRPr="008A18EE">
        <w:rPr>
          <w:rFonts w:ascii="Book Antiqua" w:eastAsia="Times New Roman" w:hAnsi="Book Antiqua" w:cs="Arial"/>
          <w:color w:val="000000"/>
          <w:sz w:val="19"/>
          <w:szCs w:val="19"/>
          <w:lang w:eastAsia="pt-BR"/>
        </w:rPr>
        <w:t>XIV - unidade descentralizada - órgão da administração pública federal direta, autarquia, fundação pública ou empresa estatal dependente recebedora da dotação orçamentária e recursos financeiros</w:t>
      </w:r>
      <w:r w:rsidRPr="00B43AD5">
        <w:rPr>
          <w:rFonts w:ascii="Book Antiqua" w:eastAsia="Times New Roman" w:hAnsi="Book Antiqua" w:cs="Arial"/>
          <w:color w:val="000000"/>
          <w:sz w:val="16"/>
          <w:szCs w:val="16"/>
          <w:lang w:eastAsia="pt-BR"/>
        </w:rPr>
        <w:t>.</w:t>
      </w:r>
      <w:r w:rsidR="00B43AD5">
        <w:rPr>
          <w:rFonts w:ascii="Book Antiqua" w:eastAsia="Times New Roman" w:hAnsi="Book Antiqua" w:cs="Arial"/>
          <w:color w:val="000000"/>
          <w:sz w:val="16"/>
          <w:szCs w:val="16"/>
          <w:lang w:eastAsia="pt-BR"/>
        </w:rPr>
        <w:t xml:space="preserve"> </w:t>
      </w:r>
      <w:hyperlink r:id="rId14" w:anchor="art1" w:history="1">
        <w:r w:rsidRPr="00B43AD5">
          <w:rPr>
            <w:rFonts w:ascii="Book Antiqua" w:eastAsia="Times New Roman" w:hAnsi="Book Antiqua" w:cs="Arial"/>
            <w:color w:val="0000FF"/>
            <w:sz w:val="16"/>
            <w:szCs w:val="16"/>
            <w:u w:val="single"/>
            <w:lang w:eastAsia="pt-BR"/>
          </w:rPr>
          <w:t>(Incluindo pelo Decreto nº 8.943, de 2016)</w:t>
        </w:r>
      </w:hyperlink>
    </w:p>
    <w:p w14:paraId="0B13C0EB"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6" w:name="art1§2"/>
      <w:bookmarkEnd w:id="16"/>
      <w:r w:rsidRPr="008A18EE">
        <w:rPr>
          <w:rFonts w:ascii="Book Antiqua" w:eastAsia="Times New Roman" w:hAnsi="Book Antiqua" w:cs="Arial"/>
          <w:sz w:val="19"/>
          <w:szCs w:val="19"/>
          <w:lang w:eastAsia="pt-BR"/>
        </w:rPr>
        <w:t>§ 2º A entidade contratante ou interveniente, bem como os seus agentes que fizerem parte do ciclo de transferência de recursos, são responsáveis, para todos os efeitos, pelos atos de acompanhamento que efetuar.</w:t>
      </w:r>
    </w:p>
    <w:p w14:paraId="0FDCA767"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7" w:name="art1§3"/>
      <w:bookmarkEnd w:id="17"/>
      <w:r w:rsidRPr="008A18EE">
        <w:rPr>
          <w:rFonts w:ascii="Book Antiqua" w:eastAsia="Times New Roman" w:hAnsi="Book Antiqua" w:cs="Arial"/>
          <w:sz w:val="19"/>
          <w:szCs w:val="19"/>
          <w:lang w:eastAsia="pt-BR"/>
        </w:rPr>
        <w:t>§ 3º Excepcionalmente, os órgãos e entidades federais poderão executar programas estaduais ou municipais, e os órgãos da administração direta, programas a cargo de entidade da administração indireta, sob regime de mútua cooperação mediante convênio.</w:t>
      </w:r>
    </w:p>
    <w:p w14:paraId="1F0EDE75" w14:textId="6677F0AF"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8" w:name="art1§4"/>
      <w:bookmarkEnd w:id="18"/>
      <w:r w:rsidRPr="008A18EE">
        <w:rPr>
          <w:rFonts w:ascii="Book Antiqua" w:eastAsia="Times New Roman" w:hAnsi="Book Antiqua" w:cs="Arial"/>
          <w:color w:val="000000"/>
          <w:sz w:val="19"/>
          <w:szCs w:val="19"/>
          <w:lang w:eastAsia="pt-BR"/>
        </w:rPr>
        <w:lastRenderedPageBreak/>
        <w:t>§ 4</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O disposto neste Decreto não se aplica aos termos de fomento e de colaboração e aos acordos de cooperação previstos na </w:t>
      </w:r>
      <w:hyperlink r:id="rId15" w:history="1">
        <w:r w:rsidRPr="008A18EE">
          <w:rPr>
            <w:rFonts w:ascii="Book Antiqua" w:eastAsia="Times New Roman" w:hAnsi="Book Antiqua" w:cs="Arial"/>
            <w:color w:val="0000FF"/>
            <w:sz w:val="19"/>
            <w:szCs w:val="19"/>
            <w:u w:val="single"/>
            <w:lang w:eastAsia="pt-BR"/>
          </w:rPr>
          <w:t>Lei n</w:t>
        </w:r>
        <w:r w:rsidRPr="008A18EE">
          <w:rPr>
            <w:rFonts w:ascii="Book Antiqua" w:eastAsia="Times New Roman" w:hAnsi="Book Antiqua" w:cs="Arial"/>
            <w:strike/>
            <w:color w:val="0000FF"/>
            <w:sz w:val="19"/>
            <w:szCs w:val="19"/>
            <w:u w:val="single"/>
            <w:lang w:eastAsia="pt-BR"/>
          </w:rPr>
          <w:t>º</w:t>
        </w:r>
        <w:r w:rsidRPr="008A18EE">
          <w:rPr>
            <w:rFonts w:ascii="Book Antiqua" w:eastAsia="Times New Roman" w:hAnsi="Book Antiqua" w:cs="Arial"/>
            <w:color w:val="0000FF"/>
            <w:sz w:val="19"/>
            <w:szCs w:val="19"/>
            <w:u w:val="single"/>
            <w:lang w:eastAsia="pt-BR"/>
          </w:rPr>
          <w:t xml:space="preserve"> 13.019, de 31 de julho de 2014</w:t>
        </w:r>
      </w:hyperlink>
      <w:r w:rsidRPr="008A18EE">
        <w:rPr>
          <w:rFonts w:ascii="Book Antiqua" w:eastAsia="Times New Roman" w:hAnsi="Book Antiqua" w:cs="Arial"/>
          <w:color w:val="000000"/>
          <w:sz w:val="19"/>
          <w:szCs w:val="19"/>
          <w:lang w:eastAsia="pt-BR"/>
        </w:rPr>
        <w:t xml:space="preserve">. </w:t>
      </w:r>
      <w:hyperlink r:id="rId16" w:anchor="art92" w:history="1">
        <w:r w:rsidRPr="00B43AD5">
          <w:rPr>
            <w:rFonts w:ascii="Book Antiqua" w:eastAsia="Times New Roman" w:hAnsi="Book Antiqua" w:cs="Arial"/>
            <w:color w:val="0000FF"/>
            <w:sz w:val="16"/>
            <w:szCs w:val="16"/>
            <w:u w:val="single"/>
            <w:lang w:eastAsia="pt-BR"/>
          </w:rPr>
          <w:t>(Incluído pelo Decreto n º 8.726, de 2016)</w:t>
        </w:r>
      </w:hyperlink>
    </w:p>
    <w:p w14:paraId="1878DF49"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9" w:name="art1§5"/>
      <w:bookmarkEnd w:id="19"/>
      <w:r w:rsidRPr="008A18EE">
        <w:rPr>
          <w:rFonts w:ascii="Book Antiqua" w:eastAsia="Times New Roman" w:hAnsi="Book Antiqua" w:cs="Arial"/>
          <w:color w:val="000000"/>
          <w:sz w:val="19"/>
          <w:szCs w:val="19"/>
          <w:lang w:eastAsia="pt-BR"/>
        </w:rPr>
        <w:t>§ 5</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As parcerias com organizações da sociedade civil celebradas por Estado, Distrito Federal ou Município com recursos decorrentes de convênio celebrado com a União serão regidas pela </w:t>
      </w:r>
      <w:hyperlink r:id="rId17" w:history="1">
        <w:r w:rsidRPr="008A18EE">
          <w:rPr>
            <w:rFonts w:ascii="Book Antiqua" w:eastAsia="Times New Roman" w:hAnsi="Book Antiqua" w:cs="Arial"/>
            <w:color w:val="0000FF"/>
            <w:sz w:val="19"/>
            <w:szCs w:val="19"/>
            <w:u w:val="single"/>
            <w:lang w:eastAsia="pt-BR"/>
          </w:rPr>
          <w:t>Lei nº 13.019, de 2014</w:t>
        </w:r>
      </w:hyperlink>
      <w:r w:rsidRPr="008A18EE">
        <w:rPr>
          <w:rFonts w:ascii="Book Antiqua" w:eastAsia="Times New Roman" w:hAnsi="Book Antiqua" w:cs="Arial"/>
          <w:color w:val="000000"/>
          <w:sz w:val="19"/>
          <w:szCs w:val="19"/>
          <w:lang w:eastAsia="pt-BR"/>
        </w:rPr>
        <w:t>, e pelas normas estaduais ou municipais</w:t>
      </w:r>
      <w:r w:rsidRPr="00B43AD5">
        <w:rPr>
          <w:rFonts w:ascii="Book Antiqua" w:eastAsia="Times New Roman" w:hAnsi="Book Antiqua" w:cs="Arial"/>
          <w:color w:val="000000"/>
          <w:sz w:val="16"/>
          <w:szCs w:val="16"/>
          <w:lang w:eastAsia="pt-BR"/>
        </w:rPr>
        <w:t xml:space="preserve">.        </w:t>
      </w:r>
      <w:hyperlink r:id="rId18" w:anchor="art92" w:history="1">
        <w:r w:rsidRPr="00B43AD5">
          <w:rPr>
            <w:rFonts w:ascii="Book Antiqua" w:eastAsia="Times New Roman" w:hAnsi="Book Antiqua" w:cs="Arial"/>
            <w:color w:val="0000FF"/>
            <w:sz w:val="16"/>
            <w:szCs w:val="16"/>
            <w:u w:val="single"/>
            <w:lang w:eastAsia="pt-BR"/>
          </w:rPr>
          <w:t>(Incluído pelo Decreto n º 8.726, de 2016)</w:t>
        </w:r>
      </w:hyperlink>
    </w:p>
    <w:p w14:paraId="701AB082"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CAPÍTULO II</w:t>
      </w:r>
    </w:p>
    <w:p w14:paraId="4AF265E2"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DAS NORMAS DE CELEBRAÇÃO, ACOMPANHAMENTO E PRESTAÇÃO DE CONTAS</w:t>
      </w:r>
    </w:p>
    <w:p w14:paraId="503B7647" w14:textId="590E220E"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0" w:name="art2"/>
      <w:bookmarkEnd w:id="20"/>
      <w:r w:rsidRPr="008A18EE">
        <w:rPr>
          <w:rFonts w:ascii="Book Antiqua" w:eastAsia="Times New Roman" w:hAnsi="Book Antiqua" w:cs="Arial"/>
          <w:sz w:val="19"/>
          <w:szCs w:val="19"/>
          <w:lang w:eastAsia="pt-BR"/>
        </w:rPr>
        <w:t>Art. 2º É vedada a celebração de convênios e contratos de repasse:       </w:t>
      </w:r>
    </w:p>
    <w:p w14:paraId="14356035" w14:textId="53972E0B"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1" w:name="art2i.."/>
      <w:bookmarkEnd w:id="21"/>
      <w:r w:rsidRPr="008A18EE">
        <w:rPr>
          <w:rFonts w:ascii="Book Antiqua" w:eastAsia="Times New Roman" w:hAnsi="Book Antiqua" w:cs="Arial"/>
          <w:color w:val="000000"/>
          <w:sz w:val="19"/>
          <w:szCs w:val="19"/>
          <w:lang w:eastAsia="pt-BR"/>
        </w:rPr>
        <w:t>I - com órgãos e entidades da administração pública direta e indireta dos Estados, do Distrito Federal e dos Municípios cujos valores sejam inferiores aos definidos no ato conjunto previsto no art. 18</w:t>
      </w:r>
      <w:r w:rsidRPr="00B43AD5">
        <w:rPr>
          <w:rFonts w:ascii="Book Antiqua" w:eastAsia="Times New Roman" w:hAnsi="Book Antiqua" w:cs="Arial"/>
          <w:color w:val="000000"/>
          <w:sz w:val="16"/>
          <w:szCs w:val="16"/>
          <w:lang w:eastAsia="pt-BR"/>
        </w:rPr>
        <w:t>;</w:t>
      </w:r>
      <w:r w:rsidR="00B43AD5">
        <w:rPr>
          <w:rFonts w:ascii="Book Antiqua" w:eastAsia="Times New Roman" w:hAnsi="Book Antiqua" w:cs="Arial"/>
          <w:color w:val="000000"/>
          <w:sz w:val="16"/>
          <w:szCs w:val="16"/>
          <w:lang w:eastAsia="pt-BR"/>
        </w:rPr>
        <w:t xml:space="preserve"> </w:t>
      </w:r>
      <w:hyperlink r:id="rId19"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5EB87FA2" w14:textId="77777777" w:rsidR="00BF34E0" w:rsidRPr="00121B40" w:rsidRDefault="00BF34E0" w:rsidP="00BF34E0">
      <w:pPr>
        <w:spacing w:before="300" w:after="300" w:line="240" w:lineRule="auto"/>
        <w:ind w:firstLine="567"/>
        <w:jc w:val="both"/>
        <w:rPr>
          <w:rFonts w:ascii="Book Antiqua" w:eastAsia="Times New Roman" w:hAnsi="Book Antiqua" w:cs="Arial"/>
          <w:sz w:val="18"/>
          <w:szCs w:val="18"/>
          <w:lang w:eastAsia="pt-BR"/>
        </w:rPr>
      </w:pPr>
      <w:bookmarkStart w:id="22" w:name="art2ii"/>
      <w:bookmarkEnd w:id="22"/>
      <w:r w:rsidRPr="008A18EE">
        <w:rPr>
          <w:rFonts w:ascii="Book Antiqua" w:eastAsia="Times New Roman" w:hAnsi="Book Antiqua" w:cs="Arial"/>
          <w:color w:val="000000"/>
          <w:sz w:val="19"/>
          <w:szCs w:val="19"/>
          <w:lang w:eastAsia="pt-BR"/>
        </w:rPr>
        <w:t>II - com entidades privadas sem fins lucrativos que tenham como dirigente agente político de Poder ou do Ministério Público, dirigente de órgão ou entidade da administração pública de qualquer esfera governamental, ou respectivo cônjuge ou companheiro, bem como parente em linha reta, colateral ou por afinidade, até o segundo grau; e      </w:t>
      </w:r>
      <w:r w:rsidRPr="00B43AD5">
        <w:rPr>
          <w:rFonts w:ascii="Book Antiqua" w:eastAsia="Times New Roman" w:hAnsi="Book Antiqua" w:cs="Arial"/>
          <w:color w:val="000000"/>
          <w:sz w:val="18"/>
          <w:szCs w:val="18"/>
          <w:lang w:eastAsia="pt-BR"/>
        </w:rPr>
        <w:t xml:space="preserve">     </w:t>
      </w:r>
      <w:hyperlink r:id="rId20" w:anchor="art1" w:history="1">
        <w:r w:rsidRPr="00B43AD5">
          <w:rPr>
            <w:rFonts w:ascii="Book Antiqua" w:eastAsia="Times New Roman" w:hAnsi="Book Antiqua" w:cs="Arial"/>
            <w:color w:val="0000FF"/>
            <w:sz w:val="16"/>
            <w:szCs w:val="16"/>
            <w:u w:val="single"/>
            <w:lang w:eastAsia="pt-BR"/>
          </w:rPr>
          <w:t>(Redação dada pelo Decreto nº 6.619, de 2008)</w:t>
        </w:r>
      </w:hyperlink>
    </w:p>
    <w:p w14:paraId="67055466" w14:textId="77777777"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23" w:name="art2iii"/>
      <w:bookmarkEnd w:id="23"/>
      <w:r w:rsidRPr="008A18EE">
        <w:rPr>
          <w:rFonts w:ascii="Book Antiqua" w:eastAsia="Times New Roman" w:hAnsi="Book Antiqua" w:cs="Arial"/>
          <w:color w:val="000000"/>
          <w:sz w:val="19"/>
          <w:szCs w:val="19"/>
          <w:lang w:eastAsia="pt-BR"/>
        </w:rPr>
        <w:t>III - entre órgãos e entidades da administração pública federal, caso em que deverá ser observado o art. 1</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 1</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inciso III</w:t>
      </w:r>
      <w:r w:rsidRPr="00B43AD5">
        <w:rPr>
          <w:rFonts w:ascii="Book Antiqua" w:eastAsia="Times New Roman" w:hAnsi="Book Antiqua" w:cs="Arial"/>
          <w:color w:val="000000"/>
          <w:sz w:val="16"/>
          <w:szCs w:val="16"/>
          <w:lang w:eastAsia="pt-BR"/>
        </w:rPr>
        <w:t xml:space="preserve">;        </w:t>
      </w:r>
      <w:hyperlink r:id="rId21" w:anchor="art1" w:history="1">
        <w:r w:rsidRPr="00B43AD5">
          <w:rPr>
            <w:rFonts w:ascii="Book Antiqua" w:eastAsia="Times New Roman" w:hAnsi="Book Antiqua" w:cs="Arial"/>
            <w:color w:val="0000FF"/>
            <w:sz w:val="16"/>
            <w:szCs w:val="16"/>
            <w:u w:val="single"/>
            <w:lang w:eastAsia="pt-BR"/>
          </w:rPr>
          <w:t>(Redação dada pelo Decreto nº 7.568, de 2011)</w:t>
        </w:r>
      </w:hyperlink>
    </w:p>
    <w:p w14:paraId="5283B222" w14:textId="61E53319" w:rsidR="00BF34E0" w:rsidRPr="00B43AD5" w:rsidRDefault="00BF34E0" w:rsidP="00BF34E0">
      <w:pPr>
        <w:spacing w:before="300" w:after="300" w:line="240" w:lineRule="auto"/>
        <w:ind w:firstLine="567"/>
        <w:jc w:val="both"/>
        <w:rPr>
          <w:rFonts w:ascii="Book Antiqua" w:eastAsia="Times New Roman" w:hAnsi="Book Antiqua" w:cs="Arial"/>
          <w:sz w:val="18"/>
          <w:szCs w:val="18"/>
          <w:lang w:eastAsia="pt-BR"/>
        </w:rPr>
      </w:pPr>
      <w:bookmarkStart w:id="24" w:name="art2iv"/>
      <w:bookmarkEnd w:id="24"/>
      <w:r w:rsidRPr="008A18EE">
        <w:rPr>
          <w:rFonts w:ascii="Book Antiqua" w:eastAsia="Times New Roman" w:hAnsi="Book Antiqua" w:cs="Arial"/>
          <w:color w:val="000000"/>
          <w:sz w:val="19"/>
          <w:szCs w:val="19"/>
          <w:lang w:eastAsia="pt-BR"/>
        </w:rPr>
        <w:t>IV - com entidades privadas sem fins lucrativos que não comprovem ter desenvolvido, durante os últimos três anos, atividades referentes à matéria objeto do convênio ou contrato de repasse; e</w:t>
      </w:r>
      <w:r w:rsidRPr="00121B40">
        <w:rPr>
          <w:rFonts w:ascii="Book Antiqua" w:eastAsia="Times New Roman" w:hAnsi="Book Antiqua" w:cs="Arial"/>
          <w:color w:val="000000"/>
          <w:sz w:val="18"/>
          <w:szCs w:val="18"/>
          <w:lang w:eastAsia="pt-BR"/>
        </w:rPr>
        <w:t xml:space="preserve"> </w:t>
      </w:r>
      <w:hyperlink r:id="rId22"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21559D77" w14:textId="4E262AE9"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25" w:name="art2v"/>
      <w:bookmarkEnd w:id="25"/>
      <w:r w:rsidRPr="008A18EE">
        <w:rPr>
          <w:rFonts w:ascii="Book Antiqua" w:eastAsia="Times New Roman" w:hAnsi="Book Antiqua" w:cs="Arial"/>
          <w:color w:val="000000"/>
          <w:sz w:val="19"/>
          <w:szCs w:val="19"/>
          <w:lang w:eastAsia="pt-BR"/>
        </w:rPr>
        <w:t>V - com entidades privadas sem fins lucrativos que tenham, em suas relações anteriores com a União, incorrido em pelo menos uma das seguintes condutas</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23"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6C86B346" w14:textId="77777777"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26" w:name="art2va"/>
      <w:bookmarkEnd w:id="26"/>
      <w:r w:rsidRPr="008A18EE">
        <w:rPr>
          <w:rFonts w:ascii="Book Antiqua" w:eastAsia="Times New Roman" w:hAnsi="Book Antiqua" w:cs="Arial"/>
          <w:color w:val="000000"/>
          <w:sz w:val="19"/>
          <w:szCs w:val="19"/>
          <w:lang w:eastAsia="pt-BR"/>
        </w:rPr>
        <w:t xml:space="preserve">a) omissão no dever de prestar </w:t>
      </w:r>
      <w:proofErr w:type="gramStart"/>
      <w:r w:rsidRPr="008A18EE">
        <w:rPr>
          <w:rFonts w:ascii="Book Antiqua" w:eastAsia="Times New Roman" w:hAnsi="Book Antiqua" w:cs="Arial"/>
          <w:color w:val="000000"/>
          <w:sz w:val="19"/>
          <w:szCs w:val="19"/>
          <w:lang w:eastAsia="pt-BR"/>
        </w:rPr>
        <w:t>contas</w:t>
      </w:r>
      <w:r w:rsidRPr="00B43AD5">
        <w:rPr>
          <w:rFonts w:ascii="Book Antiqua" w:eastAsia="Times New Roman" w:hAnsi="Book Antiqua" w:cs="Arial"/>
          <w:color w:val="000000"/>
          <w:sz w:val="16"/>
          <w:szCs w:val="16"/>
          <w:lang w:eastAsia="pt-BR"/>
        </w:rPr>
        <w:t>;   </w:t>
      </w:r>
      <w:proofErr w:type="gramEnd"/>
      <w:r w:rsidRPr="00B43AD5">
        <w:rPr>
          <w:rFonts w:ascii="Book Antiqua" w:eastAsia="Times New Roman" w:hAnsi="Book Antiqua" w:cs="Arial"/>
          <w:color w:val="000000"/>
          <w:sz w:val="16"/>
          <w:szCs w:val="16"/>
          <w:lang w:eastAsia="pt-BR"/>
        </w:rPr>
        <w:t xml:space="preserve">     </w:t>
      </w:r>
      <w:hyperlink r:id="rId24"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0698647E" w14:textId="3230966E"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27" w:name="art2vb"/>
      <w:bookmarkEnd w:id="27"/>
      <w:r w:rsidRPr="008A18EE">
        <w:rPr>
          <w:rFonts w:ascii="Book Antiqua" w:eastAsia="Times New Roman" w:hAnsi="Book Antiqua" w:cs="Arial"/>
          <w:color w:val="000000"/>
          <w:sz w:val="19"/>
          <w:szCs w:val="19"/>
          <w:lang w:eastAsia="pt-BR"/>
        </w:rPr>
        <w:t>b) descumprimento injustificado do objeto de convênios, contratos de repasse ou termos de parceria</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25"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1F53E428" w14:textId="0168626C"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28" w:name="art2vc"/>
      <w:bookmarkEnd w:id="28"/>
      <w:r w:rsidRPr="008A18EE">
        <w:rPr>
          <w:rFonts w:ascii="Book Antiqua" w:eastAsia="Times New Roman" w:hAnsi="Book Antiqua" w:cs="Arial"/>
          <w:color w:val="000000"/>
          <w:sz w:val="19"/>
          <w:szCs w:val="19"/>
          <w:lang w:eastAsia="pt-BR"/>
        </w:rPr>
        <w:t>c) desvio de finalidade na aplicação dos recursos transferidos</w:t>
      </w:r>
      <w:r w:rsidRPr="00B43AD5">
        <w:rPr>
          <w:rFonts w:ascii="Book Antiqua" w:eastAsia="Times New Roman" w:hAnsi="Book Antiqua" w:cs="Arial"/>
          <w:color w:val="000000"/>
          <w:sz w:val="16"/>
          <w:szCs w:val="16"/>
          <w:lang w:eastAsia="pt-BR"/>
        </w:rPr>
        <w:t xml:space="preserve">; </w:t>
      </w:r>
      <w:hyperlink r:id="rId26"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706496B7" w14:textId="77777777" w:rsidR="00BF34E0" w:rsidRPr="008A18EE" w:rsidRDefault="00BF34E0" w:rsidP="00BF34E0">
      <w:pPr>
        <w:spacing w:before="300" w:after="300" w:line="240" w:lineRule="auto"/>
        <w:ind w:firstLine="567"/>
        <w:jc w:val="both"/>
        <w:rPr>
          <w:rFonts w:ascii="Book Antiqua" w:eastAsia="Times New Roman" w:hAnsi="Book Antiqua" w:cs="Arial"/>
          <w:sz w:val="19"/>
          <w:szCs w:val="19"/>
          <w:lang w:eastAsia="pt-BR"/>
        </w:rPr>
      </w:pPr>
      <w:bookmarkStart w:id="29" w:name="art2vd"/>
      <w:bookmarkEnd w:id="29"/>
      <w:r w:rsidRPr="008A18EE">
        <w:rPr>
          <w:rFonts w:ascii="Book Antiqua" w:eastAsia="Times New Roman" w:hAnsi="Book Antiqua" w:cs="Arial"/>
          <w:color w:val="000000"/>
          <w:sz w:val="19"/>
          <w:szCs w:val="19"/>
          <w:lang w:eastAsia="pt-BR"/>
        </w:rPr>
        <w:t xml:space="preserve">d) ocorrência de </w:t>
      </w:r>
      <w:proofErr w:type="spellStart"/>
      <w:r w:rsidRPr="008A18EE">
        <w:rPr>
          <w:rFonts w:ascii="Book Antiqua" w:eastAsia="Times New Roman" w:hAnsi="Book Antiqua" w:cs="Arial"/>
          <w:color w:val="000000"/>
          <w:sz w:val="19"/>
          <w:szCs w:val="19"/>
          <w:lang w:eastAsia="pt-BR"/>
        </w:rPr>
        <w:t>dano</w:t>
      </w:r>
      <w:proofErr w:type="spellEnd"/>
      <w:r w:rsidRPr="008A18EE">
        <w:rPr>
          <w:rFonts w:ascii="Book Antiqua" w:eastAsia="Times New Roman" w:hAnsi="Book Antiqua" w:cs="Arial"/>
          <w:color w:val="000000"/>
          <w:sz w:val="19"/>
          <w:szCs w:val="19"/>
          <w:lang w:eastAsia="pt-BR"/>
        </w:rPr>
        <w:t xml:space="preserve"> ao Erário; ou  </w:t>
      </w:r>
      <w:r w:rsidRPr="00121B40">
        <w:rPr>
          <w:rFonts w:ascii="Book Antiqua" w:eastAsia="Times New Roman" w:hAnsi="Book Antiqua" w:cs="Arial"/>
          <w:color w:val="000000"/>
          <w:sz w:val="18"/>
          <w:szCs w:val="18"/>
          <w:lang w:eastAsia="pt-BR"/>
        </w:rPr>
        <w:t> </w:t>
      </w:r>
      <w:r w:rsidRPr="00B43AD5">
        <w:rPr>
          <w:rFonts w:ascii="Book Antiqua" w:eastAsia="Times New Roman" w:hAnsi="Book Antiqua" w:cs="Arial"/>
          <w:color w:val="000000"/>
          <w:sz w:val="16"/>
          <w:szCs w:val="16"/>
          <w:lang w:eastAsia="pt-BR"/>
        </w:rPr>
        <w:t xml:space="preserve">       </w:t>
      </w:r>
      <w:hyperlink r:id="rId27"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5DF6CF8F" w14:textId="01AD43D1"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30" w:name="art2ve"/>
      <w:bookmarkEnd w:id="30"/>
      <w:r w:rsidRPr="008A18EE">
        <w:rPr>
          <w:rFonts w:ascii="Book Antiqua" w:eastAsia="Times New Roman" w:hAnsi="Book Antiqua" w:cs="Arial"/>
          <w:color w:val="000000"/>
          <w:sz w:val="19"/>
          <w:szCs w:val="19"/>
          <w:lang w:eastAsia="pt-BR"/>
        </w:rPr>
        <w:t>e) prática de outros atos ilícitos na execução de convênios, contratos de repasse ou termos de parceria</w:t>
      </w:r>
      <w:r w:rsidRPr="00B43AD5">
        <w:rPr>
          <w:rFonts w:ascii="Book Antiqua" w:eastAsia="Times New Roman" w:hAnsi="Book Antiqua" w:cs="Arial"/>
          <w:color w:val="000000"/>
          <w:sz w:val="16"/>
          <w:szCs w:val="16"/>
          <w:lang w:eastAsia="pt-BR"/>
        </w:rPr>
        <w:t>. </w:t>
      </w:r>
      <w:hyperlink r:id="rId28"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60857C23" w14:textId="77777777"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31" w:name="art2vi"/>
      <w:bookmarkEnd w:id="31"/>
      <w:r w:rsidRPr="008A18EE">
        <w:rPr>
          <w:rFonts w:ascii="Book Antiqua" w:eastAsia="Times New Roman" w:hAnsi="Book Antiqua" w:cs="Arial"/>
          <w:color w:val="000000"/>
          <w:sz w:val="19"/>
          <w:szCs w:val="19"/>
          <w:lang w:eastAsia="pt-BR"/>
        </w:rPr>
        <w:t xml:space="preserve">VI - </w:t>
      </w:r>
      <w:proofErr w:type="gramStart"/>
      <w:r w:rsidRPr="008A18EE">
        <w:rPr>
          <w:rFonts w:ascii="Book Antiqua" w:eastAsia="Times New Roman" w:hAnsi="Book Antiqua" w:cs="Arial"/>
          <w:color w:val="000000"/>
          <w:sz w:val="19"/>
          <w:szCs w:val="19"/>
          <w:lang w:eastAsia="pt-BR"/>
        </w:rPr>
        <w:t>cuja</w:t>
      </w:r>
      <w:proofErr w:type="gramEnd"/>
      <w:r w:rsidRPr="008A18EE">
        <w:rPr>
          <w:rFonts w:ascii="Book Antiqua" w:eastAsia="Times New Roman" w:hAnsi="Book Antiqua" w:cs="Arial"/>
          <w:color w:val="000000"/>
          <w:sz w:val="19"/>
          <w:szCs w:val="19"/>
          <w:lang w:eastAsia="pt-BR"/>
        </w:rPr>
        <w:t xml:space="preserve"> vigência se encerre no último ou no primeiro trimestre de mandato dos Chefes do Poder Executivo dos entes federativos</w:t>
      </w:r>
      <w:r w:rsidRPr="00B43AD5">
        <w:rPr>
          <w:rFonts w:ascii="Book Antiqua" w:eastAsia="Times New Roman" w:hAnsi="Book Antiqua" w:cs="Arial"/>
          <w:color w:val="000000"/>
          <w:sz w:val="16"/>
          <w:szCs w:val="16"/>
          <w:lang w:eastAsia="pt-BR"/>
        </w:rPr>
        <w:t xml:space="preserve">.            </w:t>
      </w:r>
      <w:hyperlink r:id="rId29"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7BF826B9" w14:textId="1F79B6E2"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32" w:name="art2p."/>
      <w:bookmarkEnd w:id="32"/>
      <w:r w:rsidRPr="008A18EE">
        <w:rPr>
          <w:rFonts w:ascii="Book Antiqua" w:eastAsia="Times New Roman" w:hAnsi="Book Antiqua" w:cs="Arial"/>
          <w:color w:val="000000"/>
          <w:sz w:val="19"/>
          <w:szCs w:val="19"/>
          <w:lang w:eastAsia="pt-BR"/>
        </w:rPr>
        <w:t xml:space="preserve">Parágrafo único.  Para fins de alcance do limite estabelecido no inciso I do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é permitido</w:t>
      </w:r>
      <w:r w:rsidRPr="00B43AD5">
        <w:rPr>
          <w:rFonts w:ascii="Book Antiqua" w:eastAsia="Times New Roman" w:hAnsi="Book Antiqua" w:cs="Arial"/>
          <w:color w:val="000000"/>
          <w:sz w:val="16"/>
          <w:szCs w:val="16"/>
          <w:lang w:eastAsia="pt-BR"/>
        </w:rPr>
        <w:t xml:space="preserve">: </w:t>
      </w:r>
      <w:hyperlink r:id="rId30" w:anchor="art1" w:history="1">
        <w:r w:rsidRPr="00B43AD5">
          <w:rPr>
            <w:rFonts w:ascii="Book Antiqua" w:eastAsia="Times New Roman" w:hAnsi="Book Antiqua" w:cs="Arial"/>
            <w:color w:val="0000FF"/>
            <w:sz w:val="16"/>
            <w:szCs w:val="16"/>
            <w:u w:val="single"/>
            <w:lang w:eastAsia="pt-BR"/>
          </w:rPr>
          <w:t>(Redação dada pelo Decreto nº 7.568, de 2011)</w:t>
        </w:r>
      </w:hyperlink>
    </w:p>
    <w:p w14:paraId="79F28981" w14:textId="77777777" w:rsidR="00BF34E0" w:rsidRPr="008A18EE" w:rsidRDefault="00BF34E0" w:rsidP="00BF34E0">
      <w:pPr>
        <w:spacing w:before="300" w:after="300" w:line="240" w:lineRule="auto"/>
        <w:ind w:firstLine="567"/>
        <w:jc w:val="both"/>
        <w:rPr>
          <w:rFonts w:ascii="Book Antiqua" w:eastAsia="Times New Roman" w:hAnsi="Book Antiqua" w:cs="Arial"/>
          <w:sz w:val="19"/>
          <w:szCs w:val="19"/>
          <w:lang w:eastAsia="pt-BR"/>
        </w:rPr>
      </w:pPr>
      <w:bookmarkStart w:id="33" w:name="art2pi"/>
      <w:bookmarkEnd w:id="33"/>
      <w:r w:rsidRPr="008A18EE">
        <w:rPr>
          <w:rFonts w:ascii="Book Antiqua" w:eastAsia="Times New Roman" w:hAnsi="Book Antiqua" w:cs="Arial"/>
          <w:sz w:val="19"/>
          <w:szCs w:val="19"/>
          <w:lang w:eastAsia="pt-BR"/>
        </w:rPr>
        <w:t xml:space="preserve">I - </w:t>
      </w:r>
      <w:proofErr w:type="spellStart"/>
      <w:proofErr w:type="gramStart"/>
      <w:r w:rsidRPr="008A18EE">
        <w:rPr>
          <w:rFonts w:ascii="Book Antiqua" w:eastAsia="Times New Roman" w:hAnsi="Book Antiqua" w:cs="Arial"/>
          <w:sz w:val="19"/>
          <w:szCs w:val="19"/>
          <w:lang w:eastAsia="pt-BR"/>
        </w:rPr>
        <w:t>consorciamento</w:t>
      </w:r>
      <w:proofErr w:type="spellEnd"/>
      <w:proofErr w:type="gramEnd"/>
      <w:r w:rsidRPr="008A18EE">
        <w:rPr>
          <w:rFonts w:ascii="Book Antiqua" w:eastAsia="Times New Roman" w:hAnsi="Book Antiqua" w:cs="Arial"/>
          <w:sz w:val="19"/>
          <w:szCs w:val="19"/>
          <w:lang w:eastAsia="pt-BR"/>
        </w:rPr>
        <w:t xml:space="preserve"> entre os órgãos e entidades da administração pública direta e indireta dos Estados, Distrito Federal e Municípios; e</w:t>
      </w:r>
    </w:p>
    <w:p w14:paraId="68921545" w14:textId="77777777" w:rsidR="00BF34E0" w:rsidRPr="008A18EE" w:rsidRDefault="00BF34E0" w:rsidP="00BF34E0">
      <w:pPr>
        <w:spacing w:before="300" w:after="300" w:line="240" w:lineRule="auto"/>
        <w:ind w:firstLine="567"/>
        <w:jc w:val="both"/>
        <w:rPr>
          <w:rFonts w:ascii="Book Antiqua" w:eastAsia="Times New Roman" w:hAnsi="Book Antiqua" w:cs="Arial"/>
          <w:sz w:val="19"/>
          <w:szCs w:val="19"/>
          <w:lang w:eastAsia="pt-BR"/>
        </w:rPr>
      </w:pPr>
      <w:bookmarkStart w:id="34" w:name="art2pii"/>
      <w:bookmarkEnd w:id="34"/>
      <w:r w:rsidRPr="008A18EE">
        <w:rPr>
          <w:rFonts w:ascii="Book Antiqua" w:eastAsia="Times New Roman" w:hAnsi="Book Antiqua" w:cs="Arial"/>
          <w:sz w:val="19"/>
          <w:szCs w:val="19"/>
          <w:lang w:eastAsia="pt-BR"/>
        </w:rPr>
        <w:lastRenderedPageBreak/>
        <w:t xml:space="preserve">II - </w:t>
      </w:r>
      <w:proofErr w:type="gramStart"/>
      <w:r w:rsidRPr="008A18EE">
        <w:rPr>
          <w:rFonts w:ascii="Book Antiqua" w:eastAsia="Times New Roman" w:hAnsi="Book Antiqua" w:cs="Arial"/>
          <w:sz w:val="19"/>
          <w:szCs w:val="19"/>
          <w:lang w:eastAsia="pt-BR"/>
        </w:rPr>
        <w:t>celebração</w:t>
      </w:r>
      <w:proofErr w:type="gramEnd"/>
      <w:r w:rsidRPr="008A18EE">
        <w:rPr>
          <w:rFonts w:ascii="Book Antiqua" w:eastAsia="Times New Roman" w:hAnsi="Book Antiqua" w:cs="Arial"/>
          <w:sz w:val="19"/>
          <w:szCs w:val="19"/>
          <w:lang w:eastAsia="pt-BR"/>
        </w:rPr>
        <w:t xml:space="preserve"> de convênios ou contratos de repasse com objeto que englobe vários programas e ações federais a serem executados de forma descentralizada, devendo o objeto conter a descrição pormenorizada e objetiva de todas as atividades a serem realizadas com os recursos federais.</w:t>
      </w:r>
    </w:p>
    <w:p w14:paraId="4746D833"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5" w:name="art3.."/>
      <w:bookmarkEnd w:id="35"/>
      <w:r w:rsidRPr="008A18EE">
        <w:rPr>
          <w:rFonts w:ascii="Book Antiqua" w:eastAsia="Times New Roman" w:hAnsi="Book Antiqua" w:cs="Arial"/>
          <w:color w:val="000000"/>
          <w:sz w:val="19"/>
          <w:szCs w:val="19"/>
          <w:lang w:eastAsia="pt-BR"/>
        </w:rPr>
        <w:t>Art. 3</w:t>
      </w:r>
      <w:proofErr w:type="gramStart"/>
      <w:r w:rsidRPr="008A18EE">
        <w:rPr>
          <w:rFonts w:ascii="Book Antiqua" w:eastAsia="Times New Roman" w:hAnsi="Book Antiqua" w:cs="Arial"/>
          <w:color w:val="000000"/>
          <w:sz w:val="19"/>
          <w:szCs w:val="19"/>
          <w:lang w:eastAsia="pt-BR"/>
        </w:rPr>
        <w:t>º  As</w:t>
      </w:r>
      <w:proofErr w:type="gramEnd"/>
      <w:r w:rsidRPr="008A18EE">
        <w:rPr>
          <w:rFonts w:ascii="Book Antiqua" w:eastAsia="Times New Roman" w:hAnsi="Book Antiqua" w:cs="Arial"/>
          <w:color w:val="000000"/>
          <w:sz w:val="19"/>
          <w:szCs w:val="19"/>
          <w:lang w:eastAsia="pt-BR"/>
        </w:rPr>
        <w:t xml:space="preserve"> entidades privadas sem fins lucrativos que pretendam celebrar convênio ou contrato de repasse com órgãos ou entidades da administração pública federal deverão realizar cadastro no Sistema de Gestão de Convênios e Contratos de Repasse - SICONV, conforme normas do órgão central do sistema</w:t>
      </w:r>
      <w:r w:rsidRPr="00B43AD5">
        <w:rPr>
          <w:rFonts w:ascii="Book Antiqua" w:eastAsia="Times New Roman" w:hAnsi="Book Antiqua" w:cs="Arial"/>
          <w:color w:val="000000"/>
          <w:sz w:val="16"/>
          <w:szCs w:val="16"/>
          <w:lang w:eastAsia="pt-BR"/>
        </w:rPr>
        <w:t xml:space="preserve">.           </w:t>
      </w:r>
      <w:hyperlink r:id="rId31"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03E0F818"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6" w:name="art3§1."/>
      <w:bookmarkEnd w:id="36"/>
      <w:r w:rsidRPr="008A18EE">
        <w:rPr>
          <w:rFonts w:ascii="Book Antiqua" w:eastAsia="Times New Roman" w:hAnsi="Book Antiqua" w:cs="Arial"/>
          <w:color w:val="000000"/>
          <w:sz w:val="19"/>
          <w:szCs w:val="19"/>
          <w:lang w:eastAsia="pt-BR"/>
        </w:rPr>
        <w:t>§ 1</w:t>
      </w:r>
      <w:proofErr w:type="gramStart"/>
      <w:r w:rsidRPr="008A18EE">
        <w:rPr>
          <w:rFonts w:ascii="Book Antiqua" w:eastAsia="Times New Roman" w:hAnsi="Book Antiqua" w:cs="Arial"/>
          <w:color w:val="000000"/>
          <w:sz w:val="19"/>
          <w:szCs w:val="19"/>
          <w:lang w:eastAsia="pt-BR"/>
        </w:rPr>
        <w:t>º  O</w:t>
      </w:r>
      <w:proofErr w:type="gramEnd"/>
      <w:r w:rsidRPr="008A18EE">
        <w:rPr>
          <w:rFonts w:ascii="Book Antiqua" w:eastAsia="Times New Roman" w:hAnsi="Book Antiqua" w:cs="Arial"/>
          <w:color w:val="000000"/>
          <w:sz w:val="19"/>
          <w:szCs w:val="19"/>
          <w:lang w:eastAsia="pt-BR"/>
        </w:rPr>
        <w:t xml:space="preserve"> cadastramento de que trata 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poderá ser realizado em qualquer terminal de acesso à internet e permitirá o acesso ao SICONV</w:t>
      </w:r>
      <w:r w:rsidRPr="00B43AD5">
        <w:rPr>
          <w:rFonts w:ascii="Book Antiqua" w:eastAsia="Times New Roman" w:hAnsi="Book Antiqua" w:cs="Arial"/>
          <w:color w:val="000000"/>
          <w:sz w:val="16"/>
          <w:szCs w:val="16"/>
          <w:lang w:eastAsia="pt-BR"/>
        </w:rPr>
        <w:t xml:space="preserve">.           </w:t>
      </w:r>
      <w:hyperlink r:id="rId32"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689A62D8"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7" w:name="art3§2"/>
      <w:bookmarkEnd w:id="37"/>
      <w:r w:rsidRPr="008A18EE">
        <w:rPr>
          <w:rFonts w:ascii="Book Antiqua" w:eastAsia="Times New Roman" w:hAnsi="Book Antiqua" w:cs="Arial"/>
          <w:sz w:val="19"/>
          <w:szCs w:val="19"/>
          <w:lang w:eastAsia="pt-BR"/>
        </w:rPr>
        <w:t>§ 2º No cadastramento serão exigidos, pelo menos:</w:t>
      </w:r>
    </w:p>
    <w:p w14:paraId="05CEE62B"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8" w:name="art3§2i"/>
      <w:bookmarkEnd w:id="38"/>
      <w:r w:rsidRPr="008A18EE">
        <w:rPr>
          <w:rFonts w:ascii="Book Antiqua" w:eastAsia="Times New Roman" w:hAnsi="Book Antiqua" w:cs="Arial"/>
          <w:sz w:val="19"/>
          <w:szCs w:val="19"/>
          <w:lang w:eastAsia="pt-BR"/>
        </w:rPr>
        <w:t xml:space="preserve">I - </w:t>
      </w:r>
      <w:proofErr w:type="gramStart"/>
      <w:r w:rsidRPr="008A18EE">
        <w:rPr>
          <w:rFonts w:ascii="Book Antiqua" w:eastAsia="Times New Roman" w:hAnsi="Book Antiqua" w:cs="Arial"/>
          <w:sz w:val="19"/>
          <w:szCs w:val="19"/>
          <w:lang w:eastAsia="pt-BR"/>
        </w:rPr>
        <w:t>cópia</w:t>
      </w:r>
      <w:proofErr w:type="gramEnd"/>
      <w:r w:rsidRPr="008A18EE">
        <w:rPr>
          <w:rFonts w:ascii="Book Antiqua" w:eastAsia="Times New Roman" w:hAnsi="Book Antiqua" w:cs="Arial"/>
          <w:sz w:val="19"/>
          <w:szCs w:val="19"/>
          <w:lang w:eastAsia="pt-BR"/>
        </w:rPr>
        <w:t xml:space="preserve"> do estatuto social atualizado da entidade;</w:t>
      </w:r>
    </w:p>
    <w:p w14:paraId="6D60B019"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9" w:name="art3§2ii"/>
      <w:bookmarkEnd w:id="39"/>
      <w:r w:rsidRPr="008A18EE">
        <w:rPr>
          <w:rFonts w:ascii="Book Antiqua" w:eastAsia="Times New Roman" w:hAnsi="Book Antiqua" w:cs="Arial"/>
          <w:sz w:val="19"/>
          <w:szCs w:val="19"/>
          <w:lang w:eastAsia="pt-BR"/>
        </w:rPr>
        <w:t xml:space="preserve">II - </w:t>
      </w:r>
      <w:proofErr w:type="gramStart"/>
      <w:r w:rsidRPr="008A18EE">
        <w:rPr>
          <w:rFonts w:ascii="Book Antiqua" w:eastAsia="Times New Roman" w:hAnsi="Book Antiqua" w:cs="Arial"/>
          <w:sz w:val="19"/>
          <w:szCs w:val="19"/>
          <w:lang w:eastAsia="pt-BR"/>
        </w:rPr>
        <w:t>relação</w:t>
      </w:r>
      <w:proofErr w:type="gramEnd"/>
      <w:r w:rsidRPr="008A18EE">
        <w:rPr>
          <w:rFonts w:ascii="Book Antiqua" w:eastAsia="Times New Roman" w:hAnsi="Book Antiqua" w:cs="Arial"/>
          <w:sz w:val="19"/>
          <w:szCs w:val="19"/>
          <w:lang w:eastAsia="pt-BR"/>
        </w:rPr>
        <w:t xml:space="preserve"> nominal atualizada dos dirigentes da entidade, com Cadastro de Pessoas Físicas - CPF;</w:t>
      </w:r>
    </w:p>
    <w:p w14:paraId="31509CEE" w14:textId="77777777" w:rsidR="00BF34E0" w:rsidRPr="00B43AD5" w:rsidRDefault="00BF34E0" w:rsidP="00B43AD5">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0" w:name="art3§2iii"/>
      <w:bookmarkEnd w:id="40"/>
      <w:r w:rsidRPr="00B43AD5">
        <w:rPr>
          <w:rFonts w:ascii="Book Antiqua" w:eastAsia="Times New Roman" w:hAnsi="Book Antiqua" w:cs="Arial"/>
          <w:sz w:val="16"/>
          <w:szCs w:val="16"/>
          <w:lang w:eastAsia="pt-BR"/>
        </w:rPr>
        <w:t>III</w:t>
      </w:r>
      <w:r w:rsidRPr="00B43AD5">
        <w:rPr>
          <w:rFonts w:ascii="Book Antiqua" w:eastAsia="Times New Roman" w:hAnsi="Book Antiqua" w:cs="Arial"/>
          <w:color w:val="000000"/>
          <w:sz w:val="16"/>
          <w:szCs w:val="16"/>
          <w:lang w:eastAsia="pt-BR"/>
        </w:rPr>
        <w:t xml:space="preserve">.  </w:t>
      </w:r>
      <w:hyperlink r:id="rId33"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7CA11506" w14:textId="77777777" w:rsidR="00BF34E0" w:rsidRPr="00B43AD5" w:rsidRDefault="00BF34E0" w:rsidP="00B43AD5">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1" w:name="art3§2iv"/>
      <w:bookmarkEnd w:id="41"/>
      <w:r w:rsidRPr="00B43AD5">
        <w:rPr>
          <w:rFonts w:ascii="Book Antiqua" w:eastAsia="Times New Roman" w:hAnsi="Book Antiqua" w:cs="Arial"/>
          <w:color w:val="000000"/>
          <w:sz w:val="16"/>
          <w:szCs w:val="16"/>
          <w:lang w:eastAsia="pt-BR"/>
        </w:rPr>
        <w:t xml:space="preserve">IV  </w:t>
      </w:r>
      <w:hyperlink r:id="rId34"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4AB07AB8" w14:textId="77777777" w:rsidR="00BF34E0" w:rsidRPr="00B43AD5" w:rsidRDefault="00BF34E0" w:rsidP="00B43AD5">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2" w:name="art3§2v."/>
      <w:bookmarkEnd w:id="42"/>
      <w:r w:rsidRPr="00B43AD5">
        <w:rPr>
          <w:rFonts w:ascii="Book Antiqua" w:eastAsia="Times New Roman" w:hAnsi="Book Antiqua" w:cs="Arial"/>
          <w:color w:val="000000"/>
          <w:sz w:val="16"/>
          <w:szCs w:val="16"/>
          <w:lang w:eastAsia="pt-BR"/>
        </w:rPr>
        <w:t>V - </w:t>
      </w:r>
      <w:hyperlink r:id="rId35"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6F60C247" w14:textId="77777777" w:rsidR="00BF34E0" w:rsidRPr="00B43AD5" w:rsidRDefault="00BF34E0" w:rsidP="00B43AD5">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3" w:name="art3§2vi"/>
      <w:bookmarkEnd w:id="43"/>
      <w:r w:rsidRPr="00B43AD5">
        <w:rPr>
          <w:rFonts w:ascii="Book Antiqua" w:eastAsia="Times New Roman" w:hAnsi="Book Antiqua" w:cs="Arial"/>
          <w:color w:val="000000"/>
          <w:sz w:val="16"/>
          <w:szCs w:val="16"/>
          <w:lang w:eastAsia="pt-BR"/>
        </w:rPr>
        <w:t>VI -</w:t>
      </w:r>
      <w:hyperlink r:id="rId36"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6E0A0B09" w14:textId="77777777" w:rsidR="00BF34E0" w:rsidRPr="00B43AD5" w:rsidRDefault="00BF34E0" w:rsidP="00B43AD5">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44" w:name="art3§2vii"/>
      <w:bookmarkEnd w:id="44"/>
      <w:r w:rsidRPr="00B43AD5">
        <w:rPr>
          <w:rFonts w:ascii="Book Antiqua" w:eastAsia="Times New Roman" w:hAnsi="Book Antiqua" w:cs="Arial"/>
          <w:color w:val="000000"/>
          <w:sz w:val="16"/>
          <w:szCs w:val="16"/>
          <w:lang w:eastAsia="pt-BR"/>
        </w:rPr>
        <w:t>VII -</w:t>
      </w:r>
      <w:hyperlink r:id="rId37"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1256522E" w14:textId="77777777" w:rsidR="00BF34E0" w:rsidRPr="00B43AD5" w:rsidRDefault="00BF34E0" w:rsidP="00B43AD5">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45" w:name="art3§2viii"/>
      <w:bookmarkEnd w:id="45"/>
      <w:r w:rsidRPr="00B43AD5">
        <w:rPr>
          <w:rFonts w:ascii="Book Antiqua" w:eastAsia="Times New Roman" w:hAnsi="Book Antiqua" w:cs="Arial"/>
          <w:color w:val="000000"/>
          <w:sz w:val="16"/>
          <w:szCs w:val="16"/>
          <w:lang w:eastAsia="pt-BR"/>
        </w:rPr>
        <w:t>VIII </w:t>
      </w:r>
      <w:hyperlink r:id="rId38"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149B7692" w14:textId="77777777" w:rsidR="00BF34E0" w:rsidRPr="00B43AD5" w:rsidRDefault="00BF34E0" w:rsidP="00B43AD5">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6" w:name="art3§3"/>
      <w:bookmarkEnd w:id="46"/>
      <w:r w:rsidRPr="00B43AD5">
        <w:rPr>
          <w:rFonts w:ascii="Book Antiqua" w:eastAsia="Times New Roman" w:hAnsi="Book Antiqua" w:cs="Arial"/>
          <w:sz w:val="16"/>
          <w:szCs w:val="16"/>
          <w:lang w:eastAsia="pt-BR"/>
        </w:rPr>
        <w:t xml:space="preserve">§ 3º  </w:t>
      </w:r>
      <w:hyperlink r:id="rId39"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2B2079EF" w14:textId="77777777" w:rsidR="00BF34E0" w:rsidRPr="00B43AD5" w:rsidRDefault="00BF34E0" w:rsidP="00B43AD5">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7" w:name="art3§4"/>
      <w:bookmarkEnd w:id="47"/>
      <w:r w:rsidRPr="00B43AD5">
        <w:rPr>
          <w:rFonts w:ascii="Book Antiqua" w:eastAsia="Times New Roman" w:hAnsi="Book Antiqua" w:cs="Arial"/>
          <w:color w:val="000000"/>
          <w:sz w:val="16"/>
          <w:szCs w:val="16"/>
          <w:lang w:eastAsia="pt-BR"/>
        </w:rPr>
        <w:t>§ 4</w:t>
      </w:r>
      <w:r w:rsidRPr="00B43AD5">
        <w:rPr>
          <w:rFonts w:ascii="Book Antiqua" w:eastAsia="Times New Roman" w:hAnsi="Book Antiqua" w:cs="Arial"/>
          <w:color w:val="000000"/>
          <w:sz w:val="16"/>
          <w:szCs w:val="16"/>
          <w:u w:val="single"/>
          <w:vertAlign w:val="superscript"/>
          <w:lang w:eastAsia="pt-BR"/>
        </w:rPr>
        <w:t>o</w:t>
      </w:r>
      <w:r w:rsidRPr="00B43AD5">
        <w:rPr>
          <w:rFonts w:ascii="Book Antiqua" w:eastAsia="Times New Roman" w:hAnsi="Book Antiqua" w:cs="Arial"/>
          <w:color w:val="000000"/>
          <w:sz w:val="16"/>
          <w:szCs w:val="16"/>
          <w:lang w:eastAsia="pt-BR"/>
        </w:rPr>
        <w:t xml:space="preserve">  </w:t>
      </w:r>
      <w:hyperlink r:id="rId40"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17F296D3" w14:textId="77777777" w:rsidR="00BF34E0" w:rsidRPr="00B43AD5" w:rsidRDefault="00BF34E0" w:rsidP="00B43AD5">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8" w:name="art3a"/>
      <w:bookmarkEnd w:id="48"/>
      <w:r w:rsidRPr="00B43AD5">
        <w:rPr>
          <w:rFonts w:ascii="Book Antiqua" w:eastAsia="Times New Roman" w:hAnsi="Book Antiqua" w:cs="Arial"/>
          <w:color w:val="000000"/>
          <w:sz w:val="16"/>
          <w:szCs w:val="16"/>
          <w:lang w:val="en-US" w:eastAsia="pt-BR"/>
        </w:rPr>
        <w:t>Art. 3</w:t>
      </w:r>
      <w:r w:rsidRPr="00B43AD5">
        <w:rPr>
          <w:rFonts w:ascii="Book Antiqua" w:eastAsia="Times New Roman" w:hAnsi="Book Antiqua" w:cs="Arial"/>
          <w:color w:val="000000"/>
          <w:sz w:val="16"/>
          <w:szCs w:val="16"/>
          <w:u w:val="single"/>
          <w:vertAlign w:val="superscript"/>
          <w:lang w:val="en-US" w:eastAsia="pt-BR"/>
        </w:rPr>
        <w:t>o</w:t>
      </w:r>
      <w:r w:rsidRPr="00B43AD5">
        <w:rPr>
          <w:rFonts w:ascii="Book Antiqua" w:eastAsia="Times New Roman" w:hAnsi="Book Antiqua" w:cs="Arial"/>
          <w:color w:val="000000"/>
          <w:sz w:val="16"/>
          <w:szCs w:val="16"/>
          <w:lang w:val="en-US" w:eastAsia="pt-BR"/>
        </w:rPr>
        <w:t>-A.</w:t>
      </w:r>
      <w:r w:rsidRPr="00B43AD5">
        <w:rPr>
          <w:rFonts w:ascii="Book Antiqua" w:eastAsia="Times New Roman" w:hAnsi="Book Antiqua" w:cs="Arial"/>
          <w:strike/>
          <w:color w:val="000000"/>
          <w:sz w:val="16"/>
          <w:szCs w:val="16"/>
          <w:lang w:val="en-US" w:eastAsia="pt-BR"/>
        </w:rPr>
        <w:t>  </w:t>
      </w:r>
      <w:r w:rsidRPr="00B43AD5">
        <w:rPr>
          <w:rFonts w:ascii="Book Antiqua" w:eastAsia="Times New Roman" w:hAnsi="Book Antiqua" w:cs="Arial"/>
          <w:color w:val="000000"/>
          <w:sz w:val="16"/>
          <w:szCs w:val="16"/>
          <w:lang w:eastAsia="pt-BR"/>
        </w:rPr>
        <w:t xml:space="preserve"> </w:t>
      </w:r>
      <w:hyperlink r:id="rId41"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5090DDB0" w14:textId="4D3F83E3" w:rsidR="00BF34E0" w:rsidRPr="00B43AD5" w:rsidRDefault="00BF34E0" w:rsidP="00BF34E0">
      <w:pPr>
        <w:spacing w:before="300" w:after="300" w:line="240" w:lineRule="auto"/>
        <w:ind w:firstLine="570"/>
        <w:jc w:val="both"/>
        <w:rPr>
          <w:rFonts w:ascii="Book Antiqua" w:eastAsia="Times New Roman" w:hAnsi="Book Antiqua" w:cs="Arial"/>
          <w:b/>
          <w:bCs/>
          <w:sz w:val="16"/>
          <w:szCs w:val="16"/>
          <w:u w:val="single"/>
          <w:lang w:eastAsia="pt-BR"/>
        </w:rPr>
      </w:pPr>
      <w:bookmarkStart w:id="49" w:name="art4"/>
      <w:bookmarkEnd w:id="49"/>
      <w:r w:rsidRPr="00FC667E">
        <w:rPr>
          <w:rFonts w:ascii="Book Antiqua" w:eastAsia="Times New Roman" w:hAnsi="Book Antiqua" w:cs="Arial"/>
          <w:b/>
          <w:bCs/>
          <w:color w:val="000000"/>
          <w:sz w:val="19"/>
          <w:szCs w:val="19"/>
          <w:highlight w:val="magenta"/>
          <w:lang w:eastAsia="pt-BR"/>
        </w:rPr>
        <w:t>Art. 4</w:t>
      </w:r>
      <w:proofErr w:type="gramStart"/>
      <w:r w:rsidRPr="00FC667E">
        <w:rPr>
          <w:rFonts w:ascii="Book Antiqua" w:eastAsia="Times New Roman" w:hAnsi="Book Antiqua" w:cs="Arial"/>
          <w:b/>
          <w:bCs/>
          <w:color w:val="000000"/>
          <w:sz w:val="19"/>
          <w:szCs w:val="19"/>
          <w:highlight w:val="magenta"/>
          <w:u w:val="single"/>
          <w:vertAlign w:val="superscript"/>
          <w:lang w:eastAsia="pt-BR"/>
        </w:rPr>
        <w:t>o</w:t>
      </w:r>
      <w:r w:rsidRPr="00FC667E">
        <w:rPr>
          <w:rFonts w:ascii="Book Antiqua" w:eastAsia="Times New Roman" w:hAnsi="Book Antiqua" w:cs="Arial"/>
          <w:b/>
          <w:bCs/>
          <w:color w:val="000000"/>
          <w:sz w:val="19"/>
          <w:szCs w:val="19"/>
          <w:lang w:eastAsia="pt-BR"/>
        </w:rPr>
        <w:t> </w:t>
      </w:r>
      <w:r w:rsidRPr="008A18EE">
        <w:rPr>
          <w:rFonts w:ascii="Book Antiqua" w:eastAsia="Times New Roman" w:hAnsi="Book Antiqua" w:cs="Arial"/>
          <w:color w:val="000000"/>
          <w:sz w:val="19"/>
          <w:szCs w:val="19"/>
          <w:lang w:eastAsia="pt-BR"/>
        </w:rPr>
        <w:t> </w:t>
      </w:r>
      <w:r w:rsidRPr="00121B40">
        <w:rPr>
          <w:rFonts w:ascii="Book Antiqua" w:eastAsia="Times New Roman" w:hAnsi="Book Antiqua" w:cs="Arial"/>
          <w:b/>
          <w:bCs/>
          <w:color w:val="000000"/>
          <w:sz w:val="19"/>
          <w:szCs w:val="19"/>
          <w:lang w:eastAsia="pt-BR"/>
        </w:rPr>
        <w:t>A</w:t>
      </w:r>
      <w:proofErr w:type="gramEnd"/>
      <w:r w:rsidRPr="00121B40">
        <w:rPr>
          <w:rFonts w:ascii="Book Antiqua" w:eastAsia="Times New Roman" w:hAnsi="Book Antiqua" w:cs="Arial"/>
          <w:b/>
          <w:bCs/>
          <w:color w:val="000000"/>
          <w:sz w:val="19"/>
          <w:szCs w:val="19"/>
          <w:lang w:eastAsia="pt-BR"/>
        </w:rPr>
        <w:t xml:space="preserve"> celebração de convênio ou contrato de repasse com entidades privadas sem fins lucrativos </w:t>
      </w:r>
      <w:r w:rsidRPr="00121B40">
        <w:rPr>
          <w:rFonts w:ascii="Book Antiqua" w:eastAsia="Times New Roman" w:hAnsi="Book Antiqua" w:cs="Arial"/>
          <w:b/>
          <w:bCs/>
          <w:caps/>
          <w:color w:val="000000"/>
          <w:sz w:val="19"/>
          <w:szCs w:val="19"/>
          <w:highlight w:val="green"/>
          <w:lang w:eastAsia="pt-BR"/>
        </w:rPr>
        <w:t>será precedida</w:t>
      </w:r>
      <w:r w:rsidRPr="00121B40">
        <w:rPr>
          <w:rFonts w:ascii="Book Antiqua" w:eastAsia="Times New Roman" w:hAnsi="Book Antiqua" w:cs="Arial"/>
          <w:b/>
          <w:bCs/>
          <w:color w:val="000000"/>
          <w:sz w:val="19"/>
          <w:szCs w:val="19"/>
          <w:lang w:eastAsia="pt-BR"/>
        </w:rPr>
        <w:t xml:space="preserve"> de </w:t>
      </w:r>
      <w:r w:rsidRPr="00121B40">
        <w:rPr>
          <w:rFonts w:ascii="Book Antiqua" w:eastAsia="Times New Roman" w:hAnsi="Book Antiqua" w:cs="Arial"/>
          <w:b/>
          <w:bCs/>
          <w:caps/>
          <w:color w:val="000000"/>
          <w:sz w:val="19"/>
          <w:szCs w:val="19"/>
          <w:shd w:val="clear" w:color="auto" w:fill="F7CAAC" w:themeFill="accent2" w:themeFillTint="66"/>
          <w:lang w:eastAsia="pt-BR"/>
        </w:rPr>
        <w:t>chamamento público</w:t>
      </w:r>
      <w:r w:rsidRPr="00121B40">
        <w:rPr>
          <w:rFonts w:ascii="Book Antiqua" w:eastAsia="Times New Roman" w:hAnsi="Book Antiqua" w:cs="Arial"/>
          <w:b/>
          <w:bCs/>
          <w:color w:val="000000"/>
          <w:sz w:val="19"/>
          <w:szCs w:val="19"/>
          <w:lang w:eastAsia="pt-BR"/>
        </w:rPr>
        <w:t xml:space="preserve"> a ser realizado pelo órgão ou entidade concedente, visando à seleção de projetos ou entidades que tornem mais eficaz o objeto do ajuste</w:t>
      </w:r>
      <w:r w:rsidRPr="00B43AD5">
        <w:rPr>
          <w:rFonts w:ascii="Book Antiqua" w:eastAsia="Times New Roman" w:hAnsi="Book Antiqua" w:cs="Arial"/>
          <w:color w:val="000000"/>
          <w:sz w:val="16"/>
          <w:szCs w:val="16"/>
          <w:lang w:eastAsia="pt-BR"/>
        </w:rPr>
        <w:t>.  </w:t>
      </w:r>
      <w:hyperlink r:id="rId42" w:anchor="art1" w:history="1">
        <w:r w:rsidRPr="00B43AD5">
          <w:rPr>
            <w:rFonts w:ascii="Book Antiqua" w:eastAsia="Times New Roman" w:hAnsi="Book Antiqua" w:cs="Arial"/>
            <w:color w:val="0000FF"/>
            <w:sz w:val="16"/>
            <w:szCs w:val="16"/>
            <w:u w:val="single"/>
            <w:lang w:eastAsia="pt-BR"/>
          </w:rPr>
          <w:t>(Redação dada pelo Decreto nº 7.568, de 2011)</w:t>
        </w:r>
      </w:hyperlink>
      <w:r w:rsidRPr="00B43AD5">
        <w:rPr>
          <w:rFonts w:ascii="Book Antiqua" w:eastAsia="Times New Roman" w:hAnsi="Book Antiqua" w:cs="Arial"/>
          <w:color w:val="000000"/>
          <w:sz w:val="16"/>
          <w:szCs w:val="16"/>
          <w:lang w:eastAsia="pt-BR"/>
        </w:rPr>
        <w:t xml:space="preserve"> </w:t>
      </w:r>
      <w:r w:rsidR="00FC667E" w:rsidRPr="00B43AD5">
        <w:rPr>
          <w:rFonts w:ascii="Book Antiqua" w:eastAsia="Times New Roman" w:hAnsi="Book Antiqua" w:cs="Arial"/>
          <w:b/>
          <w:bCs/>
          <w:color w:val="FF0000"/>
          <w:sz w:val="16"/>
          <w:szCs w:val="16"/>
          <w:u w:val="single"/>
          <w:lang w:eastAsia="pt-BR"/>
        </w:rPr>
        <w:t>(DPEDF-2013)</w:t>
      </w:r>
    </w:p>
    <w:p w14:paraId="60959C40" w14:textId="77777777"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50" w:name="art4§1"/>
      <w:bookmarkEnd w:id="50"/>
      <w:r w:rsidRPr="008A18EE">
        <w:rPr>
          <w:rFonts w:ascii="Book Antiqua" w:eastAsia="Times New Roman" w:hAnsi="Book Antiqua" w:cs="Arial"/>
          <w:color w:val="000000"/>
          <w:sz w:val="19"/>
          <w:szCs w:val="19"/>
          <w:lang w:eastAsia="pt-BR"/>
        </w:rPr>
        <w:t>§ 1</w:t>
      </w:r>
      <w:proofErr w:type="gramStart"/>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Deverá</w:t>
      </w:r>
      <w:proofErr w:type="gramEnd"/>
      <w:r w:rsidRPr="008A18EE">
        <w:rPr>
          <w:rFonts w:ascii="Book Antiqua" w:eastAsia="Times New Roman" w:hAnsi="Book Antiqua" w:cs="Arial"/>
          <w:color w:val="000000"/>
          <w:sz w:val="19"/>
          <w:szCs w:val="19"/>
          <w:lang w:eastAsia="pt-BR"/>
        </w:rPr>
        <w:t xml:space="preserve"> ser dada publicidade ao chamamento público, inclusive ao seu resultado, especialmente por intermédio da divulgação na primeira página do sítio oficial do órgão ou entidade concedente, bem como no Portal dos Convênios</w:t>
      </w:r>
      <w:r w:rsidRPr="00B43AD5">
        <w:rPr>
          <w:rFonts w:ascii="Book Antiqua" w:eastAsia="Times New Roman" w:hAnsi="Book Antiqua" w:cs="Arial"/>
          <w:color w:val="000000"/>
          <w:sz w:val="16"/>
          <w:szCs w:val="16"/>
          <w:lang w:eastAsia="pt-BR"/>
        </w:rPr>
        <w:t>.        </w:t>
      </w:r>
      <w:hyperlink r:id="rId43"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669831FE" w14:textId="77777777"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51" w:name="art4§2"/>
      <w:bookmarkEnd w:id="51"/>
      <w:r w:rsidRPr="008A18EE">
        <w:rPr>
          <w:rFonts w:ascii="Book Antiqua" w:eastAsia="Times New Roman" w:hAnsi="Book Antiqua" w:cs="Arial"/>
          <w:color w:val="000000"/>
          <w:sz w:val="19"/>
          <w:szCs w:val="19"/>
          <w:lang w:eastAsia="pt-BR"/>
        </w:rPr>
        <w:t>§ 2</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xml:space="preserve">  O Ministro de Estado ou o dirigente máximo da entidade da administração pública federal poderá, mediante decisão fundamentada, excepcionar a exigência prevista no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nas seguintes situações</w:t>
      </w:r>
      <w:r w:rsidRPr="00B43AD5">
        <w:rPr>
          <w:rFonts w:ascii="Book Antiqua" w:eastAsia="Times New Roman" w:hAnsi="Book Antiqua" w:cs="Arial"/>
          <w:color w:val="000000"/>
          <w:sz w:val="16"/>
          <w:szCs w:val="16"/>
          <w:lang w:eastAsia="pt-BR"/>
        </w:rPr>
        <w:t xml:space="preserve">: </w:t>
      </w:r>
      <w:hyperlink r:id="rId44"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77C2C8F1" w14:textId="77777777"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52" w:name="art4§2i"/>
      <w:bookmarkEnd w:id="52"/>
      <w:r w:rsidRPr="008A18EE">
        <w:rPr>
          <w:rFonts w:ascii="Book Antiqua" w:eastAsia="Times New Roman" w:hAnsi="Book Antiqua" w:cs="Arial"/>
          <w:color w:val="000000"/>
          <w:sz w:val="19"/>
          <w:szCs w:val="19"/>
          <w:lang w:eastAsia="pt-BR"/>
        </w:rPr>
        <w:t>I - nos casos de emergência ou calamidade pública, quando caracterizada situação que demande a realização ou manutenção de convênio ou contrato de repasse pelo prazo máximo de cento e oitenta dias consecutivos e ininterruptos, contados da ocorrência da emergência ou calamidade, vedada a prorrogação da vigência do instrumento</w:t>
      </w:r>
      <w:r w:rsidRPr="00B43AD5">
        <w:rPr>
          <w:rFonts w:ascii="Book Antiqua" w:eastAsia="Times New Roman" w:hAnsi="Book Antiqua" w:cs="Arial"/>
          <w:color w:val="000000"/>
          <w:sz w:val="16"/>
          <w:szCs w:val="16"/>
          <w:lang w:eastAsia="pt-BR"/>
        </w:rPr>
        <w:t xml:space="preserve">;       </w:t>
      </w:r>
      <w:hyperlink r:id="rId45"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06A3C66E" w14:textId="77777777" w:rsidR="00BF34E0" w:rsidRPr="00121B40" w:rsidRDefault="00BF34E0" w:rsidP="00BF34E0">
      <w:pPr>
        <w:spacing w:before="300" w:after="300" w:line="240" w:lineRule="auto"/>
        <w:ind w:firstLine="567"/>
        <w:jc w:val="both"/>
        <w:rPr>
          <w:rFonts w:ascii="Book Antiqua" w:eastAsia="Times New Roman" w:hAnsi="Book Antiqua" w:cs="Arial"/>
          <w:sz w:val="18"/>
          <w:szCs w:val="18"/>
          <w:lang w:eastAsia="pt-BR"/>
        </w:rPr>
      </w:pPr>
      <w:bookmarkStart w:id="53" w:name="art4§2ii"/>
      <w:bookmarkEnd w:id="53"/>
      <w:r w:rsidRPr="008A18EE">
        <w:rPr>
          <w:rFonts w:ascii="Book Antiqua" w:eastAsia="Times New Roman" w:hAnsi="Book Antiqua" w:cs="Arial"/>
          <w:color w:val="000000"/>
          <w:sz w:val="19"/>
          <w:szCs w:val="19"/>
          <w:lang w:eastAsia="pt-BR"/>
        </w:rPr>
        <w:t>II - para a realização de programas de proteção a pessoas ameaçadas ou em situação que possa comprometer sua segurança; ou    </w:t>
      </w:r>
      <w:r w:rsidRPr="00B43AD5">
        <w:rPr>
          <w:rFonts w:ascii="Book Antiqua" w:eastAsia="Times New Roman" w:hAnsi="Book Antiqua" w:cs="Arial"/>
          <w:color w:val="000000"/>
          <w:sz w:val="18"/>
          <w:szCs w:val="18"/>
          <w:lang w:eastAsia="pt-BR"/>
        </w:rPr>
        <w:t xml:space="preserve">    </w:t>
      </w:r>
      <w:hyperlink r:id="rId46"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54002D9F" w14:textId="369D9647" w:rsidR="00BF34E0" w:rsidRPr="00B43AD5" w:rsidRDefault="00BF34E0" w:rsidP="00BF34E0">
      <w:pPr>
        <w:spacing w:before="300" w:after="300" w:line="240" w:lineRule="auto"/>
        <w:ind w:firstLine="567"/>
        <w:jc w:val="both"/>
        <w:rPr>
          <w:rFonts w:ascii="Book Antiqua" w:eastAsia="Times New Roman" w:hAnsi="Book Antiqua" w:cs="Arial"/>
          <w:sz w:val="16"/>
          <w:szCs w:val="16"/>
          <w:lang w:eastAsia="pt-BR"/>
        </w:rPr>
      </w:pPr>
      <w:bookmarkStart w:id="54" w:name="art4§2iii"/>
      <w:bookmarkEnd w:id="54"/>
      <w:r w:rsidRPr="008A18EE">
        <w:rPr>
          <w:rFonts w:ascii="Book Antiqua" w:eastAsia="Times New Roman" w:hAnsi="Book Antiqua" w:cs="Arial"/>
          <w:color w:val="000000"/>
          <w:sz w:val="19"/>
          <w:szCs w:val="19"/>
          <w:lang w:eastAsia="pt-BR"/>
        </w:rPr>
        <w:lastRenderedPageBreak/>
        <w:t>III - nos casos em que o projeto, atividade ou serviço objeto do convênio ou contrato de repasse já seja realizado adequadamente mediante parceria com a mesma entidade há pelo menos cinco anos e cujas respectivas prestações de contas tenham sido devidamente aprovadas</w:t>
      </w:r>
      <w:r w:rsidRPr="00B43AD5">
        <w:rPr>
          <w:rFonts w:ascii="Book Antiqua" w:eastAsia="Times New Roman" w:hAnsi="Book Antiqua" w:cs="Arial"/>
          <w:color w:val="000000"/>
          <w:sz w:val="16"/>
          <w:szCs w:val="16"/>
          <w:lang w:eastAsia="pt-BR"/>
        </w:rPr>
        <w:t xml:space="preserve">.  </w:t>
      </w:r>
      <w:hyperlink r:id="rId47" w:anchor="art1" w:history="1">
        <w:r w:rsidRPr="00B43AD5">
          <w:rPr>
            <w:rFonts w:ascii="Book Antiqua" w:eastAsia="Times New Roman" w:hAnsi="Book Antiqua" w:cs="Arial"/>
            <w:color w:val="0000FF"/>
            <w:sz w:val="16"/>
            <w:szCs w:val="16"/>
            <w:u w:val="single"/>
            <w:lang w:eastAsia="pt-BR"/>
          </w:rPr>
          <w:t>(Incluído pelo Decreto nº 7.568, de 2011)</w:t>
        </w:r>
      </w:hyperlink>
    </w:p>
    <w:p w14:paraId="25E3076D" w14:textId="20491E44"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5" w:name="art5"/>
      <w:bookmarkEnd w:id="55"/>
      <w:r w:rsidRPr="008A18EE">
        <w:rPr>
          <w:rFonts w:ascii="Book Antiqua" w:eastAsia="Times New Roman" w:hAnsi="Book Antiqua" w:cs="Arial"/>
          <w:sz w:val="19"/>
          <w:szCs w:val="19"/>
          <w:lang w:eastAsia="pt-BR"/>
        </w:rPr>
        <w:t>Art. 5º O chamamento público deverá estabelecer critérios objetivos visando à aferição da qualificação técnica e capacidade operacional do convenente para a gestão do convênio.     </w:t>
      </w:r>
    </w:p>
    <w:p w14:paraId="11A0B233" w14:textId="12EA3253"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56" w:name="art6."/>
      <w:bookmarkEnd w:id="56"/>
      <w:r w:rsidRPr="008A18EE">
        <w:rPr>
          <w:rFonts w:ascii="Book Antiqua" w:eastAsia="Times New Roman" w:hAnsi="Book Antiqua" w:cs="Arial"/>
          <w:color w:val="000000"/>
          <w:sz w:val="19"/>
          <w:szCs w:val="19"/>
          <w:lang w:eastAsia="pt-BR"/>
        </w:rPr>
        <w:t>Art. 6</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Constitui cláusula necessária em qualquer convênio ou contrato de repasse celebrado pela União e suas entidades</w:t>
      </w:r>
      <w:r w:rsidRPr="00B43AD5">
        <w:rPr>
          <w:rFonts w:ascii="Book Antiqua" w:eastAsia="Times New Roman" w:hAnsi="Book Antiqua" w:cs="Arial"/>
          <w:color w:val="000000"/>
          <w:sz w:val="16"/>
          <w:szCs w:val="16"/>
          <w:lang w:eastAsia="pt-BR"/>
        </w:rPr>
        <w:t xml:space="preserve">:      </w:t>
      </w:r>
      <w:hyperlink r:id="rId48" w:anchor="art1" w:history="1">
        <w:r w:rsidRPr="00B43AD5">
          <w:rPr>
            <w:rFonts w:ascii="Book Antiqua" w:eastAsia="Times New Roman" w:hAnsi="Book Antiqua" w:cs="Arial"/>
            <w:color w:val="0000FF"/>
            <w:sz w:val="16"/>
            <w:szCs w:val="16"/>
            <w:u w:val="single"/>
            <w:lang w:eastAsia="pt-BR"/>
          </w:rPr>
          <w:t>(Redação dada pelo Decreto nº 8.244, de 2014)</w:t>
        </w:r>
      </w:hyperlink>
      <w:r w:rsidRPr="00B43AD5">
        <w:rPr>
          <w:rFonts w:ascii="Book Antiqua" w:eastAsia="Times New Roman" w:hAnsi="Book Antiqua" w:cs="Arial"/>
          <w:color w:val="000000"/>
          <w:sz w:val="16"/>
          <w:szCs w:val="16"/>
          <w:lang w:eastAsia="pt-BR"/>
        </w:rPr>
        <w:t>     </w:t>
      </w:r>
    </w:p>
    <w:p w14:paraId="5CE0FA95" w14:textId="3171A4F2"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57" w:name="art6i"/>
      <w:bookmarkEnd w:id="57"/>
      <w:r w:rsidRPr="008A18EE">
        <w:rPr>
          <w:rFonts w:ascii="Book Antiqua" w:eastAsia="Times New Roman" w:hAnsi="Book Antiqua" w:cs="Arial"/>
          <w:color w:val="000000"/>
          <w:sz w:val="19"/>
          <w:szCs w:val="19"/>
          <w:lang w:eastAsia="pt-BR"/>
        </w:rPr>
        <w:t>I - a indicação da forma pela qual a execução do objeto será acompanhada pelo concedente; e</w:t>
      </w:r>
      <w:r w:rsidR="00121B40">
        <w:rPr>
          <w:rFonts w:ascii="Book Antiqua" w:eastAsia="Times New Roman" w:hAnsi="Book Antiqua" w:cs="Arial"/>
          <w:color w:val="000000"/>
          <w:sz w:val="19"/>
          <w:szCs w:val="19"/>
          <w:lang w:eastAsia="pt-BR"/>
        </w:rPr>
        <w:t xml:space="preserve"> </w:t>
      </w:r>
      <w:hyperlink r:id="rId49"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3DFA1ED7" w14:textId="3EE1D88A"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58" w:name="art6ii"/>
      <w:bookmarkEnd w:id="58"/>
      <w:r w:rsidRPr="008A18EE">
        <w:rPr>
          <w:rFonts w:ascii="Book Antiqua" w:eastAsia="Times New Roman" w:hAnsi="Book Antiqua" w:cs="Arial"/>
          <w:color w:val="000000"/>
          <w:sz w:val="19"/>
          <w:szCs w:val="19"/>
          <w:lang w:eastAsia="pt-BR"/>
        </w:rPr>
        <w:t xml:space="preserve">II - </w:t>
      </w:r>
      <w:proofErr w:type="gramStart"/>
      <w:r w:rsidRPr="008A18EE">
        <w:rPr>
          <w:rFonts w:ascii="Book Antiqua" w:eastAsia="Times New Roman" w:hAnsi="Book Antiqua" w:cs="Arial"/>
          <w:color w:val="000000"/>
          <w:sz w:val="19"/>
          <w:szCs w:val="19"/>
          <w:lang w:eastAsia="pt-BR"/>
        </w:rPr>
        <w:t>a</w:t>
      </w:r>
      <w:proofErr w:type="gramEnd"/>
      <w:r w:rsidRPr="008A18EE">
        <w:rPr>
          <w:rFonts w:ascii="Book Antiqua" w:eastAsia="Times New Roman" w:hAnsi="Book Antiqua" w:cs="Arial"/>
          <w:color w:val="000000"/>
          <w:sz w:val="19"/>
          <w:szCs w:val="19"/>
          <w:lang w:eastAsia="pt-BR"/>
        </w:rPr>
        <w:t xml:space="preserve"> vedação para o convenente de estabelecer contrato ou convênio com entidades impedidas de receber recursos federais</w:t>
      </w:r>
      <w:r w:rsidRPr="00B43AD5">
        <w:rPr>
          <w:rFonts w:ascii="Book Antiqua" w:eastAsia="Times New Roman" w:hAnsi="Book Antiqua" w:cs="Arial"/>
          <w:color w:val="000000"/>
          <w:sz w:val="16"/>
          <w:szCs w:val="16"/>
          <w:lang w:eastAsia="pt-BR"/>
        </w:rPr>
        <w:t xml:space="preserve">.      </w:t>
      </w:r>
      <w:hyperlink r:id="rId50"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3F7DE97C" w14:textId="16BAB56D"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59" w:name="art6p."/>
      <w:bookmarkEnd w:id="59"/>
      <w:r w:rsidRPr="008A18EE">
        <w:rPr>
          <w:rFonts w:ascii="Book Antiqua" w:eastAsia="Times New Roman" w:hAnsi="Book Antiqua" w:cs="Arial"/>
          <w:color w:val="000000"/>
          <w:sz w:val="19"/>
          <w:szCs w:val="19"/>
          <w:lang w:eastAsia="pt-BR"/>
        </w:rPr>
        <w:t xml:space="preserve">Parágrafo único.  A forma de acompanhamento prevista no inciso I do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deverá ser suficiente para garantir a plena execução física do objeto</w:t>
      </w:r>
      <w:r w:rsidRPr="00B43AD5">
        <w:rPr>
          <w:rFonts w:ascii="Book Antiqua" w:eastAsia="Times New Roman" w:hAnsi="Book Antiqua" w:cs="Arial"/>
          <w:color w:val="000000"/>
          <w:sz w:val="16"/>
          <w:szCs w:val="16"/>
          <w:lang w:eastAsia="pt-BR"/>
        </w:rPr>
        <w:t xml:space="preserve">.  </w:t>
      </w:r>
      <w:hyperlink r:id="rId51" w:anchor="art1" w:history="1">
        <w:r w:rsidRPr="00B43AD5">
          <w:rPr>
            <w:rFonts w:ascii="Book Antiqua" w:eastAsia="Times New Roman" w:hAnsi="Book Antiqua" w:cs="Arial"/>
            <w:color w:val="0000FF"/>
            <w:sz w:val="16"/>
            <w:szCs w:val="16"/>
            <w:u w:val="single"/>
            <w:lang w:eastAsia="pt-BR"/>
          </w:rPr>
          <w:t>(Redação dada pelo Decreto nº 8.244, de 2014)</w:t>
        </w:r>
      </w:hyperlink>
    </w:p>
    <w:p w14:paraId="5C73098B"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0" w:name="art6a"/>
      <w:bookmarkEnd w:id="60"/>
      <w:r w:rsidRPr="008A18EE">
        <w:rPr>
          <w:rFonts w:ascii="Book Antiqua" w:eastAsia="Times New Roman" w:hAnsi="Book Antiqua" w:cs="Arial"/>
          <w:color w:val="000000"/>
          <w:sz w:val="19"/>
          <w:szCs w:val="19"/>
          <w:lang w:val="en-US" w:eastAsia="pt-BR"/>
        </w:rPr>
        <w:t>Art. 6</w:t>
      </w:r>
      <w:r w:rsidRPr="008A18EE">
        <w:rPr>
          <w:rFonts w:ascii="Book Antiqua" w:eastAsia="Times New Roman" w:hAnsi="Book Antiqua" w:cs="Arial"/>
          <w:color w:val="000000"/>
          <w:sz w:val="19"/>
          <w:szCs w:val="19"/>
          <w:u w:val="single"/>
          <w:vertAlign w:val="superscript"/>
          <w:lang w:val="en-US" w:eastAsia="pt-BR"/>
        </w:rPr>
        <w:t>o</w:t>
      </w:r>
      <w:r w:rsidRPr="008A18EE">
        <w:rPr>
          <w:rFonts w:ascii="Book Antiqua" w:eastAsia="Times New Roman" w:hAnsi="Book Antiqua" w:cs="Arial"/>
          <w:color w:val="000000"/>
          <w:sz w:val="19"/>
          <w:szCs w:val="19"/>
          <w:lang w:val="en-US" w:eastAsia="pt-BR"/>
        </w:rPr>
        <w:t>-A.  </w:t>
      </w:r>
      <w:r w:rsidRPr="008A18EE">
        <w:rPr>
          <w:rFonts w:ascii="Book Antiqua" w:eastAsia="Times New Roman" w:hAnsi="Book Antiqua" w:cs="Arial"/>
          <w:color w:val="000000"/>
          <w:sz w:val="19"/>
          <w:szCs w:val="19"/>
          <w:lang w:eastAsia="pt-BR"/>
        </w:rPr>
        <w:t>Os convênios ou contratos de repasse com entidades privadas sem fins lucrativos deverão ser assinados pelo Ministro de Estado ou pelo dirigente máximo da entidade da administração pública federal concedente</w:t>
      </w:r>
      <w:r w:rsidRPr="00B43AD5">
        <w:rPr>
          <w:rFonts w:ascii="Book Antiqua" w:eastAsia="Times New Roman" w:hAnsi="Book Antiqua" w:cs="Arial"/>
          <w:color w:val="000000"/>
          <w:sz w:val="16"/>
          <w:szCs w:val="16"/>
          <w:lang w:eastAsia="pt-BR"/>
        </w:rPr>
        <w:t xml:space="preserve">.      </w:t>
      </w:r>
      <w:hyperlink r:id="rId52" w:anchor="art2" w:history="1">
        <w:r w:rsidRPr="00B43AD5">
          <w:rPr>
            <w:rFonts w:ascii="Book Antiqua" w:eastAsia="Times New Roman" w:hAnsi="Book Antiqua" w:cs="Arial"/>
            <w:color w:val="0000FF"/>
            <w:sz w:val="16"/>
            <w:szCs w:val="16"/>
            <w:u w:val="single"/>
            <w:lang w:eastAsia="pt-BR"/>
          </w:rPr>
          <w:t>(Incluído pelo Decreto nº 7.568, de 2011)</w:t>
        </w:r>
      </w:hyperlink>
    </w:p>
    <w:p w14:paraId="44420EFC" w14:textId="747DC4C3" w:rsidR="00BF34E0" w:rsidRPr="00121B40" w:rsidRDefault="00BF34E0" w:rsidP="00BF34E0">
      <w:pPr>
        <w:spacing w:before="300" w:after="300" w:line="240" w:lineRule="auto"/>
        <w:ind w:firstLine="570"/>
        <w:jc w:val="both"/>
        <w:rPr>
          <w:rFonts w:ascii="Book Antiqua" w:eastAsia="Times New Roman" w:hAnsi="Book Antiqua" w:cs="Arial"/>
          <w:sz w:val="18"/>
          <w:szCs w:val="18"/>
          <w:lang w:eastAsia="pt-BR"/>
        </w:rPr>
      </w:pPr>
      <w:bookmarkStart w:id="61" w:name="art6a§1"/>
      <w:bookmarkEnd w:id="61"/>
      <w:r w:rsidRPr="008A18EE">
        <w:rPr>
          <w:rFonts w:ascii="Book Antiqua" w:eastAsia="Times New Roman" w:hAnsi="Book Antiqua" w:cs="Arial"/>
          <w:color w:val="000000"/>
          <w:sz w:val="19"/>
          <w:szCs w:val="19"/>
          <w:lang w:eastAsia="pt-BR"/>
        </w:rPr>
        <w:t>§ 1</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O</w:t>
      </w:r>
      <w:proofErr w:type="gramEnd"/>
      <w:r w:rsidRPr="008A18EE">
        <w:rPr>
          <w:rFonts w:ascii="Book Antiqua" w:eastAsia="Times New Roman" w:hAnsi="Book Antiqua" w:cs="Arial"/>
          <w:color w:val="000000"/>
          <w:sz w:val="19"/>
          <w:szCs w:val="19"/>
          <w:lang w:eastAsia="pt-BR"/>
        </w:rPr>
        <w:t xml:space="preserve"> Ministro de Estado e o dirigente máximo da entidade da administração pública federal não poderão delegar a competência prevista no </w:t>
      </w:r>
      <w:r w:rsidRPr="008A18EE">
        <w:rPr>
          <w:rFonts w:ascii="Book Antiqua" w:eastAsia="Times New Roman" w:hAnsi="Book Antiqua" w:cs="Arial"/>
          <w:b/>
          <w:bCs/>
          <w:color w:val="000000"/>
          <w:sz w:val="19"/>
          <w:szCs w:val="19"/>
          <w:lang w:eastAsia="pt-BR"/>
        </w:rPr>
        <w:t>caput</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53"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3545AC32" w14:textId="17C12F76"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62" w:name="art6a§2"/>
      <w:bookmarkEnd w:id="62"/>
      <w:r w:rsidRPr="008A18EE">
        <w:rPr>
          <w:rFonts w:ascii="Book Antiqua" w:eastAsia="Times New Roman" w:hAnsi="Book Antiqua" w:cs="Arial"/>
          <w:color w:val="000000"/>
          <w:sz w:val="19"/>
          <w:szCs w:val="19"/>
          <w:lang w:eastAsia="pt-BR"/>
        </w:rPr>
        <w:t>§ 2</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As autoridades de que trata 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são responsáveis por</w:t>
      </w:r>
      <w:r w:rsidRPr="00B43AD5">
        <w:rPr>
          <w:rFonts w:ascii="Book Antiqua" w:eastAsia="Times New Roman" w:hAnsi="Book Antiqua" w:cs="Arial"/>
          <w:color w:val="000000"/>
          <w:sz w:val="16"/>
          <w:szCs w:val="16"/>
          <w:lang w:eastAsia="pt-BR"/>
        </w:rPr>
        <w:t xml:space="preserve">: </w:t>
      </w:r>
      <w:hyperlink r:id="rId54"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4CEBBB0D" w14:textId="0A1926E8"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63" w:name="art6a§2i"/>
      <w:bookmarkEnd w:id="63"/>
      <w:r w:rsidRPr="008A18EE">
        <w:rPr>
          <w:rFonts w:ascii="Book Antiqua" w:eastAsia="Times New Roman" w:hAnsi="Book Antiqua" w:cs="Arial"/>
          <w:color w:val="000000"/>
          <w:sz w:val="19"/>
          <w:szCs w:val="19"/>
          <w:lang w:eastAsia="pt-BR"/>
        </w:rPr>
        <w:t>I - decidir sobre a aprovação da prestação de contas; e </w:t>
      </w:r>
      <w:hyperlink r:id="rId55"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0A73C71B" w14:textId="587B8FA9"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64" w:name="art6a§2ii"/>
      <w:bookmarkEnd w:id="64"/>
      <w:r w:rsidRPr="008A18EE">
        <w:rPr>
          <w:rFonts w:ascii="Book Antiqua" w:eastAsia="Times New Roman" w:hAnsi="Book Antiqua" w:cs="Arial"/>
          <w:color w:val="000000"/>
          <w:sz w:val="19"/>
          <w:szCs w:val="19"/>
          <w:lang w:eastAsia="pt-BR"/>
        </w:rPr>
        <w:t>II - </w:t>
      </w:r>
      <w:proofErr w:type="gramStart"/>
      <w:r w:rsidRPr="008A18EE">
        <w:rPr>
          <w:rFonts w:ascii="Book Antiqua" w:eastAsia="Times New Roman" w:hAnsi="Book Antiqua" w:cs="Arial"/>
          <w:color w:val="000000"/>
          <w:sz w:val="19"/>
          <w:szCs w:val="19"/>
          <w:lang w:eastAsia="pt-BR"/>
        </w:rPr>
        <w:t>suspender ou cancelar</w:t>
      </w:r>
      <w:proofErr w:type="gramEnd"/>
      <w:r w:rsidRPr="008A18EE">
        <w:rPr>
          <w:rFonts w:ascii="Book Antiqua" w:eastAsia="Times New Roman" w:hAnsi="Book Antiqua" w:cs="Arial"/>
          <w:color w:val="000000"/>
          <w:sz w:val="19"/>
          <w:szCs w:val="19"/>
          <w:lang w:eastAsia="pt-BR"/>
        </w:rPr>
        <w:t xml:space="preserve"> o registro de inadimplência nos sistemas da administração pública federal</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56"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16AA0112" w14:textId="16587A48"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65" w:name="art6a§3"/>
      <w:bookmarkEnd w:id="65"/>
      <w:r w:rsidRPr="008A18EE">
        <w:rPr>
          <w:rFonts w:ascii="Book Antiqua" w:eastAsia="Times New Roman" w:hAnsi="Book Antiqua" w:cs="Arial"/>
          <w:color w:val="000000"/>
          <w:sz w:val="19"/>
          <w:szCs w:val="19"/>
          <w:lang w:eastAsia="pt-BR"/>
        </w:rPr>
        <w:t>§ 3</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A</w:t>
      </w:r>
      <w:proofErr w:type="gramEnd"/>
      <w:r w:rsidRPr="008A18EE">
        <w:rPr>
          <w:rFonts w:ascii="Book Antiqua" w:eastAsia="Times New Roman" w:hAnsi="Book Antiqua" w:cs="Arial"/>
          <w:color w:val="000000"/>
          <w:sz w:val="19"/>
          <w:szCs w:val="19"/>
          <w:lang w:eastAsia="pt-BR"/>
        </w:rPr>
        <w:t xml:space="preserve"> competência prevista no § 2</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poderá ser delegada a autoridades diretamente subordinadas àquelas a que se refere o § 1</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vedada a subdelegação</w:t>
      </w:r>
      <w:r w:rsidRPr="00B43AD5">
        <w:rPr>
          <w:rFonts w:ascii="Book Antiqua" w:eastAsia="Times New Roman" w:hAnsi="Book Antiqua" w:cs="Arial"/>
          <w:color w:val="000000"/>
          <w:sz w:val="16"/>
          <w:szCs w:val="16"/>
          <w:lang w:eastAsia="pt-BR"/>
        </w:rPr>
        <w:t xml:space="preserve">. </w:t>
      </w:r>
      <w:hyperlink r:id="rId57"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12F7D41A"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66" w:name="art6b"/>
      <w:bookmarkEnd w:id="66"/>
      <w:r w:rsidRPr="008A18EE">
        <w:rPr>
          <w:rFonts w:ascii="Book Antiqua" w:eastAsia="Times New Roman" w:hAnsi="Book Antiqua" w:cs="Arial"/>
          <w:color w:val="000000"/>
          <w:sz w:val="19"/>
          <w:szCs w:val="19"/>
          <w:lang w:eastAsia="pt-BR"/>
        </w:rPr>
        <w:t>Art. 6</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-B.  Para a celebração de convênio ou de contrato de repasse, as entidades privadas sem fins lucrativos deverão apresentar</w:t>
      </w:r>
      <w:r w:rsidRPr="00B43AD5">
        <w:rPr>
          <w:rFonts w:ascii="Book Antiqua" w:eastAsia="Times New Roman" w:hAnsi="Book Antiqua" w:cs="Arial"/>
          <w:color w:val="000000"/>
          <w:sz w:val="16"/>
          <w:szCs w:val="16"/>
          <w:lang w:eastAsia="pt-BR"/>
        </w:rPr>
        <w:t xml:space="preserve">:            </w:t>
      </w:r>
      <w:hyperlink r:id="rId58"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4890A4A3"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67" w:name="art6bi"/>
      <w:bookmarkEnd w:id="67"/>
      <w:r w:rsidRPr="008A18EE">
        <w:rPr>
          <w:rFonts w:ascii="Book Antiqua" w:eastAsia="Times New Roman" w:hAnsi="Book Antiqua" w:cs="Arial"/>
          <w:color w:val="000000"/>
          <w:sz w:val="19"/>
          <w:szCs w:val="19"/>
          <w:lang w:eastAsia="pt-BR"/>
        </w:rPr>
        <w:t xml:space="preserve">I - </w:t>
      </w:r>
      <w:proofErr w:type="gramStart"/>
      <w:r w:rsidRPr="008A18EE">
        <w:rPr>
          <w:rFonts w:ascii="Book Antiqua" w:eastAsia="Times New Roman" w:hAnsi="Book Antiqua" w:cs="Arial"/>
          <w:color w:val="000000"/>
          <w:sz w:val="19"/>
          <w:szCs w:val="19"/>
          <w:lang w:eastAsia="pt-BR"/>
        </w:rPr>
        <w:t>declaração</w:t>
      </w:r>
      <w:proofErr w:type="gramEnd"/>
      <w:r w:rsidRPr="008A18EE">
        <w:rPr>
          <w:rFonts w:ascii="Book Antiqua" w:eastAsia="Times New Roman" w:hAnsi="Book Antiqua" w:cs="Arial"/>
          <w:color w:val="000000"/>
          <w:sz w:val="19"/>
          <w:szCs w:val="19"/>
          <w:lang w:eastAsia="pt-BR"/>
        </w:rPr>
        <w:t xml:space="preserve"> do dirigente da entidade</w:t>
      </w:r>
      <w:r w:rsidRPr="00B43AD5">
        <w:rPr>
          <w:rFonts w:ascii="Book Antiqua" w:eastAsia="Times New Roman" w:hAnsi="Book Antiqua" w:cs="Arial"/>
          <w:color w:val="000000"/>
          <w:sz w:val="16"/>
          <w:szCs w:val="16"/>
          <w:lang w:eastAsia="pt-BR"/>
        </w:rPr>
        <w:t xml:space="preserve">:            </w:t>
      </w:r>
      <w:hyperlink r:id="rId59"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7008EE15" w14:textId="4EFE163C" w:rsidR="00BF34E0" w:rsidRPr="008A18EE" w:rsidRDefault="00BF34E0" w:rsidP="00BF34E0">
      <w:pPr>
        <w:spacing w:before="300" w:after="300" w:line="240" w:lineRule="auto"/>
        <w:ind w:firstLine="570"/>
        <w:jc w:val="both"/>
        <w:rPr>
          <w:rFonts w:ascii="Book Antiqua" w:eastAsia="Times New Roman" w:hAnsi="Book Antiqua" w:cs="Arial"/>
          <w:sz w:val="19"/>
          <w:szCs w:val="19"/>
          <w:lang w:eastAsia="pt-BR"/>
        </w:rPr>
      </w:pPr>
      <w:bookmarkStart w:id="68" w:name="art6bia"/>
      <w:bookmarkEnd w:id="68"/>
      <w:r w:rsidRPr="008A18EE">
        <w:rPr>
          <w:rFonts w:ascii="Book Antiqua" w:eastAsia="Times New Roman" w:hAnsi="Book Antiqua" w:cs="Arial"/>
          <w:color w:val="000000"/>
          <w:sz w:val="19"/>
          <w:szCs w:val="19"/>
          <w:lang w:eastAsia="pt-BR"/>
        </w:rPr>
        <w:t>a) acerca da não existência de dívida com o Poder Público e quanto à sua inscrição nos bancos de dados públicos e privados de proteção ao crédito; e  </w:t>
      </w:r>
      <w:r w:rsidRPr="00B43AD5">
        <w:rPr>
          <w:rFonts w:ascii="Book Antiqua" w:eastAsia="Times New Roman" w:hAnsi="Book Antiqua" w:cs="Arial"/>
          <w:color w:val="000000"/>
          <w:sz w:val="16"/>
          <w:szCs w:val="16"/>
          <w:lang w:eastAsia="pt-BR"/>
        </w:rPr>
        <w:t xml:space="preserve">  </w:t>
      </w:r>
      <w:hyperlink r:id="rId60"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21A298E9"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69" w:name="art6bib"/>
      <w:bookmarkEnd w:id="69"/>
      <w:r w:rsidRPr="008A18EE">
        <w:rPr>
          <w:rFonts w:ascii="Book Antiqua" w:eastAsia="Times New Roman" w:hAnsi="Book Antiqua" w:cs="Arial"/>
          <w:color w:val="000000"/>
          <w:sz w:val="19"/>
          <w:szCs w:val="19"/>
          <w:lang w:eastAsia="pt-BR"/>
        </w:rPr>
        <w:t>b) acerca do não enquadramento dos dirigentes relacionados no inciso II do § 2</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do art. 3</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na vedação prevista no inciso II do </w:t>
      </w:r>
      <w:r w:rsidRPr="008A18EE">
        <w:rPr>
          <w:rFonts w:ascii="Book Antiqua" w:eastAsia="Times New Roman" w:hAnsi="Book Antiqua" w:cs="Arial"/>
          <w:b/>
          <w:bCs/>
          <w:color w:val="000000"/>
          <w:sz w:val="19"/>
          <w:szCs w:val="19"/>
          <w:lang w:eastAsia="pt-BR"/>
        </w:rPr>
        <w:t xml:space="preserve">caput </w:t>
      </w:r>
      <w:r w:rsidRPr="008A18EE">
        <w:rPr>
          <w:rFonts w:ascii="Book Antiqua" w:eastAsia="Times New Roman" w:hAnsi="Book Antiqua" w:cs="Arial"/>
          <w:color w:val="000000"/>
          <w:sz w:val="19"/>
          <w:szCs w:val="19"/>
          <w:lang w:eastAsia="pt-BR"/>
        </w:rPr>
        <w:t>do art. 2</w:t>
      </w:r>
      <w:r w:rsidRPr="008A18EE">
        <w:rPr>
          <w:rFonts w:ascii="Book Antiqua" w:eastAsia="Times New Roman" w:hAnsi="Book Antiqua" w:cs="Arial"/>
          <w:strike/>
          <w:color w:val="000000"/>
          <w:sz w:val="19"/>
          <w:szCs w:val="19"/>
          <w:lang w:eastAsia="pt-BR"/>
        </w:rPr>
        <w:t>º</w:t>
      </w:r>
      <w:r w:rsidRPr="00B43AD5">
        <w:rPr>
          <w:rFonts w:ascii="Book Antiqua" w:eastAsia="Times New Roman" w:hAnsi="Book Antiqua" w:cs="Arial"/>
          <w:color w:val="000000"/>
          <w:sz w:val="16"/>
          <w:szCs w:val="16"/>
          <w:lang w:eastAsia="pt-BR"/>
        </w:rPr>
        <w:t xml:space="preserve">;            </w:t>
      </w:r>
      <w:hyperlink r:id="rId61"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75D0F117" w14:textId="240C8E88"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70" w:name="art6bii"/>
      <w:bookmarkEnd w:id="70"/>
      <w:r w:rsidRPr="008A18EE">
        <w:rPr>
          <w:rFonts w:ascii="Book Antiqua" w:eastAsia="Times New Roman" w:hAnsi="Book Antiqua" w:cs="Arial"/>
          <w:color w:val="000000"/>
          <w:sz w:val="19"/>
          <w:szCs w:val="19"/>
          <w:lang w:eastAsia="pt-BR"/>
        </w:rPr>
        <w:t xml:space="preserve">II - </w:t>
      </w:r>
      <w:proofErr w:type="gramStart"/>
      <w:r w:rsidRPr="008A18EE">
        <w:rPr>
          <w:rFonts w:ascii="Book Antiqua" w:eastAsia="Times New Roman" w:hAnsi="Book Antiqua" w:cs="Arial"/>
          <w:color w:val="000000"/>
          <w:sz w:val="19"/>
          <w:szCs w:val="19"/>
          <w:lang w:eastAsia="pt-BR"/>
        </w:rPr>
        <w:t>prova</w:t>
      </w:r>
      <w:proofErr w:type="gramEnd"/>
      <w:r w:rsidRPr="008A18EE">
        <w:rPr>
          <w:rFonts w:ascii="Book Antiqua" w:eastAsia="Times New Roman" w:hAnsi="Book Antiqua" w:cs="Arial"/>
          <w:color w:val="000000"/>
          <w:sz w:val="19"/>
          <w:szCs w:val="19"/>
          <w:lang w:eastAsia="pt-BR"/>
        </w:rPr>
        <w:t xml:space="preserve"> de inscrição da entidade no Cadastro Nacional de Pessoas Jurídicas - CNPJ</w:t>
      </w:r>
      <w:r w:rsidRPr="00B43AD5">
        <w:rPr>
          <w:rFonts w:ascii="Book Antiqua" w:eastAsia="Times New Roman" w:hAnsi="Book Antiqua" w:cs="Arial"/>
          <w:color w:val="000000"/>
          <w:sz w:val="16"/>
          <w:szCs w:val="16"/>
          <w:lang w:eastAsia="pt-BR"/>
        </w:rPr>
        <w:t xml:space="preserve">;  </w:t>
      </w:r>
      <w:hyperlink r:id="rId62"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6BBE0660" w14:textId="45023D40"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71" w:name="art6biii"/>
      <w:bookmarkEnd w:id="71"/>
      <w:r w:rsidRPr="008A18EE">
        <w:rPr>
          <w:rFonts w:ascii="Book Antiqua" w:eastAsia="Times New Roman" w:hAnsi="Book Antiqua" w:cs="Arial"/>
          <w:color w:val="000000"/>
          <w:sz w:val="19"/>
          <w:szCs w:val="19"/>
          <w:lang w:eastAsia="pt-BR"/>
        </w:rPr>
        <w:t>III - prova de regularidade com as Fazendas Federal, Estadual, Distrital e Municipal e com o Fundo de Garantia do Tempo de Serviço - FGTS, na forma da lei</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63"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74077700" w14:textId="486ACE7B" w:rsidR="00BF34E0" w:rsidRPr="00121B40" w:rsidRDefault="00BF34E0" w:rsidP="00BF34E0">
      <w:pPr>
        <w:spacing w:before="300" w:after="300" w:line="240" w:lineRule="auto"/>
        <w:ind w:firstLine="570"/>
        <w:jc w:val="both"/>
        <w:rPr>
          <w:rFonts w:ascii="Book Antiqua" w:eastAsia="Times New Roman" w:hAnsi="Book Antiqua" w:cs="Arial"/>
          <w:sz w:val="18"/>
          <w:szCs w:val="18"/>
          <w:lang w:eastAsia="pt-BR"/>
        </w:rPr>
      </w:pPr>
      <w:bookmarkStart w:id="72" w:name="art6biv"/>
      <w:bookmarkEnd w:id="72"/>
      <w:r w:rsidRPr="008A18EE">
        <w:rPr>
          <w:rFonts w:ascii="Book Antiqua" w:eastAsia="Times New Roman" w:hAnsi="Book Antiqua" w:cs="Arial"/>
          <w:color w:val="000000"/>
          <w:sz w:val="19"/>
          <w:szCs w:val="19"/>
          <w:lang w:eastAsia="pt-BR"/>
        </w:rPr>
        <w:lastRenderedPageBreak/>
        <w:t xml:space="preserve">IV - </w:t>
      </w:r>
      <w:proofErr w:type="gramStart"/>
      <w:r w:rsidRPr="008A18EE">
        <w:rPr>
          <w:rFonts w:ascii="Book Antiqua" w:eastAsia="Times New Roman" w:hAnsi="Book Antiqua" w:cs="Arial"/>
          <w:color w:val="000000"/>
          <w:sz w:val="19"/>
          <w:szCs w:val="19"/>
          <w:lang w:eastAsia="pt-BR"/>
        </w:rPr>
        <w:t>comprovante</w:t>
      </w:r>
      <w:proofErr w:type="gramEnd"/>
      <w:r w:rsidRPr="008A18EE">
        <w:rPr>
          <w:rFonts w:ascii="Book Antiqua" w:eastAsia="Times New Roman" w:hAnsi="Book Antiqua" w:cs="Arial"/>
          <w:color w:val="000000"/>
          <w:sz w:val="19"/>
          <w:szCs w:val="19"/>
          <w:lang w:eastAsia="pt-BR"/>
        </w:rPr>
        <w:t xml:space="preserve"> do exercício, nos últimos três anos, pela entidade privada sem fins lucrativos, de atividades referentes à matéria objeto do convênio ou do contrato de repasse que pretenda celebrar com órgãos e entidades da administração pública federal</w:t>
      </w:r>
      <w:r w:rsidRPr="00B43AD5">
        <w:rPr>
          <w:rFonts w:ascii="Book Antiqua" w:eastAsia="Times New Roman" w:hAnsi="Book Antiqua" w:cs="Arial"/>
          <w:color w:val="000000"/>
          <w:sz w:val="16"/>
          <w:szCs w:val="16"/>
          <w:lang w:eastAsia="pt-BR"/>
        </w:rPr>
        <w:t xml:space="preserve">;   </w:t>
      </w:r>
      <w:hyperlink r:id="rId64"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5D6D2B04" w14:textId="77777777" w:rsidR="00BF34E0" w:rsidRPr="00121B40" w:rsidRDefault="00BF34E0" w:rsidP="00BF34E0">
      <w:pPr>
        <w:spacing w:before="300" w:after="300" w:line="240" w:lineRule="auto"/>
        <w:ind w:firstLine="570"/>
        <w:jc w:val="both"/>
        <w:rPr>
          <w:rFonts w:ascii="Book Antiqua" w:eastAsia="Times New Roman" w:hAnsi="Book Antiqua" w:cs="Arial"/>
          <w:sz w:val="18"/>
          <w:szCs w:val="18"/>
          <w:lang w:eastAsia="pt-BR"/>
        </w:rPr>
      </w:pPr>
      <w:bookmarkStart w:id="73" w:name="art6bv"/>
      <w:bookmarkEnd w:id="73"/>
      <w:r w:rsidRPr="008A18EE">
        <w:rPr>
          <w:rFonts w:ascii="Book Antiqua" w:eastAsia="Times New Roman" w:hAnsi="Book Antiqua" w:cs="Arial"/>
          <w:color w:val="000000"/>
          <w:sz w:val="19"/>
          <w:szCs w:val="19"/>
          <w:lang w:eastAsia="pt-BR"/>
        </w:rPr>
        <w:t>V - declaração de que a entidade não consta de cadastros impeditivos de receber recursos públicos; e       </w:t>
      </w:r>
      <w:r w:rsidRPr="00B43AD5">
        <w:rPr>
          <w:rFonts w:ascii="Book Antiqua" w:eastAsia="Times New Roman" w:hAnsi="Book Antiqua" w:cs="Arial"/>
          <w:color w:val="000000"/>
          <w:sz w:val="18"/>
          <w:szCs w:val="18"/>
          <w:lang w:eastAsia="pt-BR"/>
        </w:rPr>
        <w:t xml:space="preserve">     </w:t>
      </w:r>
      <w:hyperlink r:id="rId65"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40182792"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74" w:name="art6bvi"/>
      <w:bookmarkEnd w:id="74"/>
      <w:r w:rsidRPr="008A18EE">
        <w:rPr>
          <w:rFonts w:ascii="Book Antiqua" w:eastAsia="Times New Roman" w:hAnsi="Book Antiqua" w:cs="Arial"/>
          <w:color w:val="000000"/>
          <w:sz w:val="19"/>
          <w:szCs w:val="19"/>
          <w:lang w:eastAsia="pt-BR"/>
        </w:rPr>
        <w:t xml:space="preserve">VI - </w:t>
      </w:r>
      <w:proofErr w:type="gramStart"/>
      <w:r w:rsidRPr="008A18EE">
        <w:rPr>
          <w:rFonts w:ascii="Book Antiqua" w:eastAsia="Times New Roman" w:hAnsi="Book Antiqua" w:cs="Arial"/>
          <w:color w:val="000000"/>
          <w:sz w:val="19"/>
          <w:szCs w:val="19"/>
          <w:lang w:eastAsia="pt-BR"/>
        </w:rPr>
        <w:t>declaração</w:t>
      </w:r>
      <w:proofErr w:type="gramEnd"/>
      <w:r w:rsidRPr="008A18EE">
        <w:rPr>
          <w:rFonts w:ascii="Book Antiqua" w:eastAsia="Times New Roman" w:hAnsi="Book Antiqua" w:cs="Arial"/>
          <w:color w:val="000000"/>
          <w:sz w:val="19"/>
          <w:szCs w:val="19"/>
          <w:lang w:eastAsia="pt-BR"/>
        </w:rPr>
        <w:t xml:space="preserve"> de que a entidade não se enquadra como clube recreativo, associação de servidores ou congênere</w:t>
      </w:r>
      <w:r w:rsidRPr="00B43AD5">
        <w:rPr>
          <w:rFonts w:ascii="Book Antiqua" w:eastAsia="Times New Roman" w:hAnsi="Book Antiqua" w:cs="Arial"/>
          <w:color w:val="000000"/>
          <w:sz w:val="16"/>
          <w:szCs w:val="16"/>
          <w:lang w:eastAsia="pt-BR"/>
        </w:rPr>
        <w:t xml:space="preserve">.            </w:t>
      </w:r>
      <w:hyperlink r:id="rId66"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79B2F430" w14:textId="62F7C0C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75" w:name="art6b§1"/>
      <w:bookmarkEnd w:id="75"/>
      <w:r w:rsidRPr="008A18EE">
        <w:rPr>
          <w:rFonts w:ascii="Book Antiqua" w:eastAsia="Times New Roman" w:hAnsi="Book Antiqua" w:cs="Arial"/>
          <w:color w:val="000000"/>
          <w:sz w:val="19"/>
          <w:szCs w:val="19"/>
          <w:lang w:eastAsia="pt-BR"/>
        </w:rPr>
        <w:t>§ 1</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Verificada</w:t>
      </w:r>
      <w:proofErr w:type="gramEnd"/>
      <w:r w:rsidRPr="008A18EE">
        <w:rPr>
          <w:rFonts w:ascii="Book Antiqua" w:eastAsia="Times New Roman" w:hAnsi="Book Antiqua" w:cs="Arial"/>
          <w:color w:val="000000"/>
          <w:sz w:val="19"/>
          <w:szCs w:val="19"/>
          <w:lang w:eastAsia="pt-BR"/>
        </w:rPr>
        <w:t xml:space="preserve"> falsidade ou incorreção de informação em qualquer documento apresentado, o convênio ou o contrato de repasse deverá ser imediatamente denunciado </w:t>
      </w:r>
      <w:proofErr w:type="gramStart"/>
      <w:r w:rsidRPr="008A18EE">
        <w:rPr>
          <w:rFonts w:ascii="Book Antiqua" w:eastAsia="Times New Roman" w:hAnsi="Book Antiqua" w:cs="Arial"/>
          <w:color w:val="000000"/>
          <w:sz w:val="19"/>
          <w:szCs w:val="19"/>
          <w:lang w:eastAsia="pt-BR"/>
        </w:rPr>
        <w:t>pelo concedente</w:t>
      </w:r>
      <w:proofErr w:type="gramEnd"/>
      <w:r w:rsidRPr="008A18EE">
        <w:rPr>
          <w:rFonts w:ascii="Book Antiqua" w:eastAsia="Times New Roman" w:hAnsi="Book Antiqua" w:cs="Arial"/>
          <w:color w:val="000000"/>
          <w:sz w:val="19"/>
          <w:szCs w:val="19"/>
          <w:lang w:eastAsia="pt-BR"/>
        </w:rPr>
        <w:t xml:space="preserve"> ou contratado</w:t>
      </w:r>
      <w:r w:rsidRPr="00B43AD5">
        <w:rPr>
          <w:rFonts w:ascii="Book Antiqua" w:eastAsia="Times New Roman" w:hAnsi="Book Antiqua" w:cs="Arial"/>
          <w:color w:val="000000"/>
          <w:sz w:val="16"/>
          <w:szCs w:val="16"/>
          <w:lang w:eastAsia="pt-BR"/>
        </w:rPr>
        <w:t>.</w:t>
      </w:r>
      <w:r w:rsidR="00B43AD5">
        <w:rPr>
          <w:rFonts w:ascii="Book Antiqua" w:eastAsia="Times New Roman" w:hAnsi="Book Antiqua" w:cs="Arial"/>
          <w:color w:val="000000"/>
          <w:sz w:val="16"/>
          <w:szCs w:val="16"/>
          <w:lang w:eastAsia="pt-BR"/>
        </w:rPr>
        <w:t xml:space="preserve"> </w:t>
      </w:r>
      <w:hyperlink r:id="rId67"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614EC1B5" w14:textId="369D5D81"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76" w:name="art6b§2"/>
      <w:bookmarkEnd w:id="76"/>
      <w:r w:rsidRPr="008A18EE">
        <w:rPr>
          <w:rFonts w:ascii="Book Antiqua" w:eastAsia="Times New Roman" w:hAnsi="Book Antiqua" w:cs="Arial"/>
          <w:color w:val="000000"/>
          <w:sz w:val="19"/>
          <w:szCs w:val="19"/>
          <w:lang w:eastAsia="pt-BR"/>
        </w:rPr>
        <w:t>§ 2</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A</w:t>
      </w:r>
      <w:proofErr w:type="gramEnd"/>
      <w:r w:rsidRPr="008A18EE">
        <w:rPr>
          <w:rFonts w:ascii="Book Antiqua" w:eastAsia="Times New Roman" w:hAnsi="Book Antiqua" w:cs="Arial"/>
          <w:color w:val="000000"/>
          <w:sz w:val="19"/>
          <w:szCs w:val="19"/>
          <w:lang w:eastAsia="pt-BR"/>
        </w:rPr>
        <w:t xml:space="preserve"> análise e a aprovação do requisito constante do inciso IV do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deverá ser realizada pelo órgão ou pela entidade da administração pública federal concedente ou contratante</w:t>
      </w:r>
      <w:r w:rsidRPr="00B43AD5">
        <w:rPr>
          <w:rFonts w:ascii="Book Antiqua" w:eastAsia="Times New Roman" w:hAnsi="Book Antiqua" w:cs="Arial"/>
          <w:color w:val="000000"/>
          <w:sz w:val="16"/>
          <w:szCs w:val="16"/>
          <w:lang w:eastAsia="pt-BR"/>
        </w:rPr>
        <w:t xml:space="preserve">. </w:t>
      </w:r>
      <w:hyperlink r:id="rId68"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256A28BA"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77" w:name="art7."/>
      <w:bookmarkEnd w:id="77"/>
      <w:r w:rsidRPr="008A18EE">
        <w:rPr>
          <w:rFonts w:ascii="Book Antiqua" w:eastAsia="Times New Roman" w:hAnsi="Book Antiqua" w:cs="Arial"/>
          <w:color w:val="000000"/>
          <w:sz w:val="19"/>
          <w:szCs w:val="19"/>
          <w:lang w:eastAsia="pt-BR"/>
        </w:rPr>
        <w:t>Art. 7º  A contrapartida será calculada sobre o valor total do objeto e poderá ser atendida da seguinte forma</w:t>
      </w:r>
      <w:r w:rsidRPr="00B43AD5">
        <w:rPr>
          <w:rFonts w:ascii="Book Antiqua" w:eastAsia="Times New Roman" w:hAnsi="Book Antiqua" w:cs="Arial"/>
          <w:color w:val="000000"/>
          <w:sz w:val="16"/>
          <w:szCs w:val="16"/>
          <w:lang w:eastAsia="pt-BR"/>
        </w:rPr>
        <w:t xml:space="preserve">:            </w:t>
      </w:r>
      <w:hyperlink r:id="rId69"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74A93797" w14:textId="741EBD06"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78" w:name="art7i"/>
      <w:bookmarkEnd w:id="78"/>
      <w:r w:rsidRPr="008A18EE">
        <w:rPr>
          <w:rFonts w:ascii="Book Antiqua" w:eastAsia="Times New Roman" w:hAnsi="Book Antiqua" w:cs="Arial"/>
          <w:color w:val="000000"/>
          <w:sz w:val="19"/>
          <w:szCs w:val="19"/>
          <w:lang w:eastAsia="pt-BR"/>
        </w:rPr>
        <w:t>I - por meio de recursos financeiros, pelos órgãos ou entidades públicas, observados os limites e percentuais estabelecidos pela Lei de Diretrizes Orçamentárias vigente; e </w:t>
      </w:r>
      <w:hyperlink r:id="rId70"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1AC69BC3"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79" w:name="art7ii"/>
      <w:bookmarkEnd w:id="79"/>
      <w:r w:rsidRPr="008A18EE">
        <w:rPr>
          <w:rFonts w:ascii="Book Antiqua" w:eastAsia="Times New Roman" w:hAnsi="Book Antiqua" w:cs="Arial"/>
          <w:color w:val="000000"/>
          <w:sz w:val="19"/>
          <w:szCs w:val="19"/>
          <w:lang w:eastAsia="pt-BR"/>
        </w:rPr>
        <w:t xml:space="preserve">II - </w:t>
      </w:r>
      <w:proofErr w:type="gramStart"/>
      <w:r w:rsidRPr="008A18EE">
        <w:rPr>
          <w:rFonts w:ascii="Book Antiqua" w:eastAsia="Times New Roman" w:hAnsi="Book Antiqua" w:cs="Arial"/>
          <w:color w:val="000000"/>
          <w:sz w:val="19"/>
          <w:szCs w:val="19"/>
          <w:lang w:eastAsia="pt-BR"/>
        </w:rPr>
        <w:t>por</w:t>
      </w:r>
      <w:proofErr w:type="gramEnd"/>
      <w:r w:rsidRPr="008A18EE">
        <w:rPr>
          <w:rFonts w:ascii="Book Antiqua" w:eastAsia="Times New Roman" w:hAnsi="Book Antiqua" w:cs="Arial"/>
          <w:color w:val="000000"/>
          <w:sz w:val="19"/>
          <w:szCs w:val="19"/>
          <w:lang w:eastAsia="pt-BR"/>
        </w:rPr>
        <w:t xml:space="preserve"> meio de recursos financeiros e de bens ou serviços, se economicamente mensuráveis, pelas entidades privadas sem fins lucrativos</w:t>
      </w:r>
      <w:r w:rsidRPr="00B43AD5">
        <w:rPr>
          <w:rFonts w:ascii="Book Antiqua" w:eastAsia="Times New Roman" w:hAnsi="Book Antiqua" w:cs="Arial"/>
          <w:color w:val="000000"/>
          <w:sz w:val="16"/>
          <w:szCs w:val="16"/>
          <w:lang w:eastAsia="pt-BR"/>
        </w:rPr>
        <w:t xml:space="preserve">.            </w:t>
      </w:r>
      <w:hyperlink r:id="rId71"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50523DB6"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0" w:name="art7§1"/>
      <w:bookmarkEnd w:id="80"/>
      <w:r w:rsidRPr="008A18EE">
        <w:rPr>
          <w:rFonts w:ascii="Book Antiqua" w:eastAsia="Times New Roman" w:hAnsi="Book Antiqua" w:cs="Arial"/>
          <w:sz w:val="19"/>
          <w:szCs w:val="19"/>
          <w:lang w:eastAsia="pt-BR"/>
        </w:rPr>
        <w:t>§ 1º Quando financeira, a contrapartida deverá ser depositada na conta bancária específica do convênio em conformidade com os prazos estabelecidos no cronograma de desembolso, ou depositada nos cofres da União, na hipótese de o convênio ser executado por meio do Sistema Integrado de Administração Financeira - SIAFI.</w:t>
      </w:r>
    </w:p>
    <w:p w14:paraId="7E165FF5"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1" w:name="art7§2"/>
      <w:bookmarkEnd w:id="81"/>
      <w:r w:rsidRPr="008A18EE">
        <w:rPr>
          <w:rFonts w:ascii="Book Antiqua" w:eastAsia="Times New Roman" w:hAnsi="Book Antiqua" w:cs="Arial"/>
          <w:sz w:val="19"/>
          <w:szCs w:val="19"/>
          <w:lang w:eastAsia="pt-BR"/>
        </w:rPr>
        <w:t>§ 2º Quando atendida por meio de bens e serviços, constará do convênio cláusula que indique a forma de aferição da contrapartida.</w:t>
      </w:r>
    </w:p>
    <w:p w14:paraId="3B6C28F9" w14:textId="5D5C925A"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2" w:name="art8"/>
      <w:bookmarkEnd w:id="82"/>
      <w:r w:rsidRPr="008A18EE">
        <w:rPr>
          <w:rFonts w:ascii="Book Antiqua" w:eastAsia="Times New Roman" w:hAnsi="Book Antiqua" w:cs="Arial"/>
          <w:sz w:val="19"/>
          <w:szCs w:val="19"/>
          <w:lang w:eastAsia="pt-BR"/>
        </w:rPr>
        <w:t xml:space="preserve">Art. 8º A execução de programa de trabalho que objetive a realização de obra será feita por meio de contrato de repasse, salvo quando </w:t>
      </w:r>
      <w:proofErr w:type="gramStart"/>
      <w:r w:rsidRPr="008A18EE">
        <w:rPr>
          <w:rFonts w:ascii="Book Antiqua" w:eastAsia="Times New Roman" w:hAnsi="Book Antiqua" w:cs="Arial"/>
          <w:sz w:val="19"/>
          <w:szCs w:val="19"/>
          <w:lang w:eastAsia="pt-BR"/>
        </w:rPr>
        <w:t>o concedente</w:t>
      </w:r>
      <w:proofErr w:type="gramEnd"/>
      <w:r w:rsidRPr="008A18EE">
        <w:rPr>
          <w:rFonts w:ascii="Book Antiqua" w:eastAsia="Times New Roman" w:hAnsi="Book Antiqua" w:cs="Arial"/>
          <w:sz w:val="19"/>
          <w:szCs w:val="19"/>
          <w:lang w:eastAsia="pt-BR"/>
        </w:rPr>
        <w:t xml:space="preserve"> dispuser de estrutura para acompanhar a execução do convênio.       </w:t>
      </w:r>
    </w:p>
    <w:p w14:paraId="3F6CB2BF"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3" w:name="art8p"/>
      <w:bookmarkEnd w:id="83"/>
      <w:r w:rsidRPr="008A18EE">
        <w:rPr>
          <w:rFonts w:ascii="Book Antiqua" w:eastAsia="Times New Roman" w:hAnsi="Book Antiqua" w:cs="Arial"/>
          <w:sz w:val="19"/>
          <w:szCs w:val="19"/>
          <w:lang w:eastAsia="pt-BR"/>
        </w:rPr>
        <w:t>Parágrafo único. Caso a instituição ou agente financeiro público federal não detenha capacidade técnica necessária ao regular acompanhamento da aplicação dos recursos transferidos, figurará, no contrato de repasse, na qualidade de interveniente, outra instituição pública ou privada a quem caberá o mencionado acompanhamento.</w:t>
      </w:r>
    </w:p>
    <w:p w14:paraId="48121E81" w14:textId="24B8C7E4"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4" w:name="art9"/>
      <w:bookmarkEnd w:id="84"/>
      <w:r w:rsidRPr="008A18EE">
        <w:rPr>
          <w:rFonts w:ascii="Book Antiqua" w:eastAsia="Times New Roman" w:hAnsi="Book Antiqua" w:cs="Arial"/>
          <w:sz w:val="19"/>
          <w:szCs w:val="19"/>
          <w:lang w:eastAsia="pt-BR"/>
        </w:rPr>
        <w:t xml:space="preserve">Art. 9º No ato de celebração do convênio ou contrato de repasse, </w:t>
      </w:r>
      <w:proofErr w:type="gramStart"/>
      <w:r w:rsidRPr="008A18EE">
        <w:rPr>
          <w:rFonts w:ascii="Book Antiqua" w:eastAsia="Times New Roman" w:hAnsi="Book Antiqua" w:cs="Arial"/>
          <w:sz w:val="19"/>
          <w:szCs w:val="19"/>
          <w:lang w:eastAsia="pt-BR"/>
        </w:rPr>
        <w:t>o concedente</w:t>
      </w:r>
      <w:proofErr w:type="gramEnd"/>
      <w:r w:rsidRPr="008A18EE">
        <w:rPr>
          <w:rFonts w:ascii="Book Antiqua" w:eastAsia="Times New Roman" w:hAnsi="Book Antiqua" w:cs="Arial"/>
          <w:sz w:val="19"/>
          <w:szCs w:val="19"/>
          <w:lang w:eastAsia="pt-BR"/>
        </w:rPr>
        <w:t xml:space="preserve"> deverá empenhar o valor total a ser transferido no exercício e efetuar, no caso de convênio ou contrato de repasse com vigência plurianual, o registro no SIAFI, em conta contábil específica, dos valores programados para cada exercício </w:t>
      </w:r>
      <w:proofErr w:type="spellStart"/>
      <w:r w:rsidRPr="008A18EE">
        <w:rPr>
          <w:rFonts w:ascii="Book Antiqua" w:eastAsia="Times New Roman" w:hAnsi="Book Antiqua" w:cs="Arial"/>
          <w:sz w:val="19"/>
          <w:szCs w:val="19"/>
          <w:lang w:eastAsia="pt-BR"/>
        </w:rPr>
        <w:t>subseqüente</w:t>
      </w:r>
      <w:proofErr w:type="spellEnd"/>
      <w:r w:rsidRPr="008A18EE">
        <w:rPr>
          <w:rFonts w:ascii="Book Antiqua" w:eastAsia="Times New Roman" w:hAnsi="Book Antiqua" w:cs="Arial"/>
          <w:sz w:val="19"/>
          <w:szCs w:val="19"/>
          <w:lang w:eastAsia="pt-BR"/>
        </w:rPr>
        <w:t>.    </w:t>
      </w:r>
    </w:p>
    <w:p w14:paraId="7A2921E3"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5" w:name="art9p"/>
      <w:bookmarkEnd w:id="85"/>
      <w:r w:rsidRPr="008A18EE">
        <w:rPr>
          <w:rFonts w:ascii="Book Antiqua" w:eastAsia="Times New Roman" w:hAnsi="Book Antiqua" w:cs="Arial"/>
          <w:sz w:val="19"/>
          <w:szCs w:val="19"/>
          <w:lang w:eastAsia="pt-BR"/>
        </w:rPr>
        <w:t>Parágrafo único. O registro a que se refere o caput acarretará a obrigatoriedade de ser consignado crédito nos orçamentos seguintes para garantir a execução do convênio.</w:t>
      </w:r>
    </w:p>
    <w:p w14:paraId="1705F84E" w14:textId="557E3443" w:rsidR="00BF34E0" w:rsidRPr="0058336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86" w:name="art10..."/>
      <w:bookmarkEnd w:id="86"/>
      <w:r w:rsidRPr="00583365">
        <w:rPr>
          <w:rFonts w:ascii="Book Antiqua" w:eastAsia="Times New Roman" w:hAnsi="Book Antiqua" w:cs="Arial"/>
          <w:b/>
          <w:bCs/>
          <w:color w:val="000000"/>
          <w:sz w:val="19"/>
          <w:szCs w:val="19"/>
          <w:lang w:eastAsia="pt-BR"/>
        </w:rPr>
        <w:t>Art. 10.  As transferências financeiras para órgãos públicos e entidades públicas e privadas decorrentes da celebração de convênios serão feitas exclusivamente por intermédio de instituição financeira oficial, federal ou estadual, e, no caso de contratos de repasse, exclusivamente por instituição financeira federal</w:t>
      </w:r>
      <w:r w:rsidRPr="00B43AD5">
        <w:rPr>
          <w:rFonts w:ascii="Book Antiqua" w:eastAsia="Times New Roman" w:hAnsi="Book Antiqua" w:cs="Arial"/>
          <w:color w:val="000000"/>
          <w:sz w:val="16"/>
          <w:szCs w:val="16"/>
          <w:lang w:eastAsia="pt-BR"/>
        </w:rPr>
        <w:t xml:space="preserve">. </w:t>
      </w:r>
      <w:hyperlink r:id="rId72" w:anchor="art1" w:history="1">
        <w:r w:rsidRPr="00B43AD5">
          <w:rPr>
            <w:rFonts w:ascii="Book Antiqua" w:eastAsia="Times New Roman" w:hAnsi="Book Antiqua" w:cs="Arial"/>
            <w:color w:val="0000FF"/>
            <w:sz w:val="16"/>
            <w:szCs w:val="16"/>
            <w:u w:val="single"/>
            <w:lang w:eastAsia="pt-BR"/>
          </w:rPr>
          <w:t>(Redação dada pelo Decreto nº 8.943, de 2016)</w:t>
        </w:r>
      </w:hyperlink>
      <w:r w:rsidR="00583365">
        <w:rPr>
          <w:rFonts w:ascii="Book Antiqua" w:eastAsia="Times New Roman" w:hAnsi="Book Antiqua" w:cs="Arial"/>
          <w:color w:val="0000FF"/>
          <w:sz w:val="16"/>
          <w:szCs w:val="16"/>
          <w:lang w:eastAsia="pt-BR"/>
        </w:rPr>
        <w:t xml:space="preserve"> </w:t>
      </w:r>
      <w:r w:rsidR="00583365" w:rsidRPr="00285C89">
        <w:rPr>
          <w:rFonts w:ascii="Book Antiqua" w:eastAsia="Times New Roman" w:hAnsi="Book Antiqua" w:cs="Arial"/>
          <w:b/>
          <w:color w:val="FF0000"/>
          <w:sz w:val="16"/>
          <w:szCs w:val="16"/>
          <w:u w:val="single"/>
          <w:lang w:eastAsia="pt-BR"/>
        </w:rPr>
        <w:t>(</w:t>
      </w:r>
      <w:r w:rsidR="00583365">
        <w:rPr>
          <w:rFonts w:ascii="Book Antiqua" w:eastAsia="Times New Roman" w:hAnsi="Book Antiqua" w:cs="Arial"/>
          <w:b/>
          <w:color w:val="FF0000"/>
          <w:sz w:val="16"/>
          <w:szCs w:val="16"/>
          <w:u w:val="single"/>
          <w:lang w:eastAsia="pt-BR"/>
        </w:rPr>
        <w:t>MPCSC</w:t>
      </w:r>
      <w:r w:rsidR="00583365" w:rsidRPr="00285C89">
        <w:rPr>
          <w:rFonts w:ascii="Book Antiqua" w:eastAsia="Times New Roman" w:hAnsi="Book Antiqua" w:cs="Arial"/>
          <w:b/>
          <w:color w:val="FF0000"/>
          <w:sz w:val="16"/>
          <w:szCs w:val="16"/>
          <w:u w:val="single"/>
          <w:lang w:eastAsia="pt-BR"/>
        </w:rPr>
        <w:t>-20</w:t>
      </w:r>
      <w:r w:rsidR="00583365">
        <w:rPr>
          <w:rFonts w:ascii="Book Antiqua" w:eastAsia="Times New Roman" w:hAnsi="Book Antiqua" w:cs="Arial"/>
          <w:b/>
          <w:color w:val="FF0000"/>
          <w:sz w:val="16"/>
          <w:szCs w:val="16"/>
          <w:u w:val="single"/>
          <w:lang w:eastAsia="pt-BR"/>
        </w:rPr>
        <w:t>22</w:t>
      </w:r>
      <w:r w:rsidR="00583365" w:rsidRPr="00285C89">
        <w:rPr>
          <w:rFonts w:ascii="Book Antiqua" w:eastAsia="Times New Roman" w:hAnsi="Book Antiqua" w:cs="Arial"/>
          <w:b/>
          <w:color w:val="FF0000"/>
          <w:sz w:val="16"/>
          <w:szCs w:val="16"/>
          <w:u w:val="single"/>
          <w:lang w:eastAsia="pt-BR"/>
        </w:rPr>
        <w:t>)</w:t>
      </w:r>
    </w:p>
    <w:p w14:paraId="5B137F1B"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7" w:name="art10§1"/>
      <w:bookmarkEnd w:id="87"/>
      <w:r w:rsidRPr="008A18EE">
        <w:rPr>
          <w:rFonts w:ascii="Book Antiqua" w:eastAsia="Times New Roman" w:hAnsi="Book Antiqua" w:cs="Arial"/>
          <w:sz w:val="19"/>
          <w:szCs w:val="19"/>
          <w:lang w:eastAsia="pt-BR"/>
        </w:rPr>
        <w:lastRenderedPageBreak/>
        <w:t>§ 1º Os pagamentos à conta de recursos recebidos da União, previsto no caput, estão sujeitos à identificação do beneficiário final e à obrigatoriedade de depósito em sua conta bancária.</w:t>
      </w:r>
    </w:p>
    <w:p w14:paraId="1600268C"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8" w:name="art10§2"/>
      <w:bookmarkEnd w:id="88"/>
      <w:r w:rsidRPr="008A18EE">
        <w:rPr>
          <w:rFonts w:ascii="Book Antiqua" w:eastAsia="Times New Roman" w:hAnsi="Book Antiqua" w:cs="Arial"/>
          <w:sz w:val="19"/>
          <w:szCs w:val="19"/>
          <w:lang w:eastAsia="pt-BR"/>
        </w:rPr>
        <w:t>§ 2º Excepcionalmente, mediante mecanismo que permita a identificação, pelo banco, do beneficiário do pagamento, poderão ser realizados pagamentos a beneficiários finais pessoas físicas que não possuam conta bancária, observados os limites fixados na forma do art. 18.</w:t>
      </w:r>
    </w:p>
    <w:p w14:paraId="1ED38661"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9" w:name="art10§3"/>
      <w:bookmarkEnd w:id="89"/>
      <w:r w:rsidRPr="008A18EE">
        <w:rPr>
          <w:rFonts w:ascii="Book Antiqua" w:eastAsia="Times New Roman" w:hAnsi="Book Antiqua" w:cs="Arial"/>
          <w:sz w:val="19"/>
          <w:szCs w:val="19"/>
          <w:lang w:eastAsia="pt-BR"/>
        </w:rPr>
        <w:t>§ 3º Toda movimentação de recursos de que trata este artigo, por parte dos convenentes, executores e instituições financeiras autorizadas, será realizada observando-se os seguintes preceitos:</w:t>
      </w:r>
    </w:p>
    <w:p w14:paraId="33D6EF96"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90" w:name="art10§3i"/>
      <w:bookmarkEnd w:id="90"/>
      <w:r w:rsidRPr="008A18EE">
        <w:rPr>
          <w:rFonts w:ascii="Book Antiqua" w:eastAsia="Times New Roman" w:hAnsi="Book Antiqua" w:cs="Arial"/>
          <w:sz w:val="19"/>
          <w:szCs w:val="19"/>
          <w:lang w:eastAsia="pt-BR"/>
        </w:rPr>
        <w:t xml:space="preserve">I - </w:t>
      </w:r>
      <w:proofErr w:type="gramStart"/>
      <w:r w:rsidRPr="008A18EE">
        <w:rPr>
          <w:rFonts w:ascii="Book Antiqua" w:eastAsia="Times New Roman" w:hAnsi="Book Antiqua" w:cs="Arial"/>
          <w:sz w:val="19"/>
          <w:szCs w:val="19"/>
          <w:lang w:eastAsia="pt-BR"/>
        </w:rPr>
        <w:t>movimentação</w:t>
      </w:r>
      <w:proofErr w:type="gramEnd"/>
      <w:r w:rsidRPr="008A18EE">
        <w:rPr>
          <w:rFonts w:ascii="Book Antiqua" w:eastAsia="Times New Roman" w:hAnsi="Book Antiqua" w:cs="Arial"/>
          <w:sz w:val="19"/>
          <w:szCs w:val="19"/>
          <w:lang w:eastAsia="pt-BR"/>
        </w:rPr>
        <w:t xml:space="preserve"> mediante conta bancária específica para cada instrumento de transferência (convênio ou contrato de repasse);</w:t>
      </w:r>
    </w:p>
    <w:p w14:paraId="57B217BF"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91" w:name="art10§3ii"/>
      <w:bookmarkEnd w:id="91"/>
      <w:r w:rsidRPr="008A18EE">
        <w:rPr>
          <w:rFonts w:ascii="Book Antiqua" w:eastAsia="Times New Roman" w:hAnsi="Book Antiqua" w:cs="Arial"/>
          <w:color w:val="000000"/>
          <w:sz w:val="19"/>
          <w:szCs w:val="19"/>
          <w:lang w:eastAsia="pt-BR"/>
        </w:rPr>
        <w:t>II - pagamentos realizados mediante crédito na conta bancária de titularidade dos fornecedores e prestadores de serviços, facultada a dispensa deste procedimento, por ato da autoridade máxima do concedente ou contratante, devendo o convenente ou contratado identificar o destinatário da despesa, por meio do registro dos dados no SICONV; e</w:t>
      </w:r>
      <w:r w:rsidRPr="00121B40">
        <w:rPr>
          <w:rFonts w:ascii="Book Antiqua" w:eastAsia="Times New Roman" w:hAnsi="Book Antiqua" w:cs="Arial"/>
          <w:color w:val="000000"/>
          <w:sz w:val="18"/>
          <w:szCs w:val="18"/>
          <w:lang w:eastAsia="pt-BR"/>
        </w:rPr>
        <w:t>   </w:t>
      </w:r>
      <w:r w:rsidRPr="00B43AD5">
        <w:rPr>
          <w:rFonts w:ascii="Book Antiqua" w:eastAsia="Times New Roman" w:hAnsi="Book Antiqua" w:cs="Arial"/>
          <w:color w:val="000000"/>
          <w:sz w:val="16"/>
          <w:szCs w:val="16"/>
          <w:lang w:eastAsia="pt-BR"/>
        </w:rPr>
        <w:t xml:space="preserve">    </w:t>
      </w:r>
      <w:hyperlink r:id="rId73" w:anchor="art1" w:history="1">
        <w:r w:rsidRPr="00B43AD5">
          <w:rPr>
            <w:rFonts w:ascii="Book Antiqua" w:eastAsia="Times New Roman" w:hAnsi="Book Antiqua" w:cs="Arial"/>
            <w:color w:val="0000FF"/>
            <w:sz w:val="16"/>
            <w:szCs w:val="16"/>
            <w:u w:val="single"/>
            <w:lang w:eastAsia="pt-BR"/>
          </w:rPr>
          <w:t>(Redação dada pelo Decreto nº 6.619, de 2008)</w:t>
        </w:r>
      </w:hyperlink>
    </w:p>
    <w:p w14:paraId="6645D473"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92" w:name="art10§3iii"/>
      <w:bookmarkEnd w:id="92"/>
      <w:r w:rsidRPr="008A18EE">
        <w:rPr>
          <w:rFonts w:ascii="Book Antiqua" w:eastAsia="Times New Roman" w:hAnsi="Book Antiqua" w:cs="Arial"/>
          <w:sz w:val="19"/>
          <w:szCs w:val="19"/>
          <w:lang w:eastAsia="pt-BR"/>
        </w:rPr>
        <w:t>III - transferência das informações mencionadas no inciso I ao SIAFI e ao Portal de Convênios, em meio magnético, conforme normas expedidas na forma do art. 18.</w:t>
      </w:r>
    </w:p>
    <w:p w14:paraId="1FF4265B" w14:textId="7BAF4108"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93" w:name="art10§4."/>
      <w:bookmarkEnd w:id="93"/>
      <w:r w:rsidRPr="008A18EE">
        <w:rPr>
          <w:rFonts w:ascii="Book Antiqua" w:eastAsia="Times New Roman" w:hAnsi="Book Antiqua" w:cs="Arial"/>
          <w:color w:val="000000"/>
          <w:sz w:val="19"/>
          <w:szCs w:val="19"/>
          <w:lang w:eastAsia="pt-BR"/>
        </w:rPr>
        <w:t>§ 4</w:t>
      </w:r>
      <w:proofErr w:type="gramStart"/>
      <w:r w:rsidRPr="008A18EE">
        <w:rPr>
          <w:rFonts w:ascii="Book Antiqua" w:eastAsia="Times New Roman" w:hAnsi="Book Antiqua" w:cs="Arial"/>
          <w:color w:val="000000"/>
          <w:sz w:val="19"/>
          <w:szCs w:val="19"/>
          <w:lang w:eastAsia="pt-BR"/>
        </w:rPr>
        <w:t>º  Os</w:t>
      </w:r>
      <w:proofErr w:type="gramEnd"/>
      <w:r w:rsidRPr="008A18EE">
        <w:rPr>
          <w:rFonts w:ascii="Book Antiqua" w:eastAsia="Times New Roman" w:hAnsi="Book Antiqua" w:cs="Arial"/>
          <w:color w:val="000000"/>
          <w:sz w:val="19"/>
          <w:szCs w:val="19"/>
          <w:lang w:eastAsia="pt-BR"/>
        </w:rPr>
        <w:t xml:space="preserve"> recursos de convênio, enquanto não utilizados, serão aplicados conforme disposto no </w:t>
      </w:r>
      <w:hyperlink r:id="rId74" w:anchor="art116§4" w:history="1">
        <w:r w:rsidRPr="008A18EE">
          <w:rPr>
            <w:rFonts w:ascii="Book Antiqua" w:eastAsia="Times New Roman" w:hAnsi="Book Antiqua" w:cs="Arial"/>
            <w:color w:val="0000FF"/>
            <w:sz w:val="19"/>
            <w:szCs w:val="19"/>
            <w:u w:val="single"/>
            <w:lang w:eastAsia="pt-BR"/>
          </w:rPr>
          <w:t>art. 116, § 4</w:t>
        </w:r>
        <w:r w:rsidRPr="008A18EE">
          <w:rPr>
            <w:rFonts w:ascii="Book Antiqua" w:eastAsia="Times New Roman" w:hAnsi="Book Antiqua" w:cs="Arial"/>
            <w:strike/>
            <w:color w:val="0000FF"/>
            <w:sz w:val="19"/>
            <w:szCs w:val="19"/>
            <w:u w:val="single"/>
            <w:lang w:eastAsia="pt-BR"/>
          </w:rPr>
          <w:t>º</w:t>
        </w:r>
        <w:r w:rsidRPr="008A18EE">
          <w:rPr>
            <w:rFonts w:ascii="Book Antiqua" w:eastAsia="Times New Roman" w:hAnsi="Book Antiqua" w:cs="Arial"/>
            <w:color w:val="0000FF"/>
            <w:sz w:val="19"/>
            <w:szCs w:val="19"/>
            <w:u w:val="single"/>
            <w:lang w:eastAsia="pt-BR"/>
          </w:rPr>
          <w:t>, da Lei n</w:t>
        </w:r>
        <w:r w:rsidRPr="008A18EE">
          <w:rPr>
            <w:rFonts w:ascii="Book Antiqua" w:eastAsia="Times New Roman" w:hAnsi="Book Antiqua" w:cs="Arial"/>
            <w:strike/>
            <w:color w:val="0000FF"/>
            <w:sz w:val="19"/>
            <w:szCs w:val="19"/>
            <w:u w:val="single"/>
            <w:lang w:eastAsia="pt-BR"/>
          </w:rPr>
          <w:t>º</w:t>
        </w:r>
        <w:r w:rsidRPr="008A18EE">
          <w:rPr>
            <w:rFonts w:ascii="Book Antiqua" w:eastAsia="Times New Roman" w:hAnsi="Book Antiqua" w:cs="Arial"/>
            <w:color w:val="0000FF"/>
            <w:sz w:val="19"/>
            <w:szCs w:val="19"/>
            <w:u w:val="single"/>
            <w:lang w:eastAsia="pt-BR"/>
          </w:rPr>
          <w:t xml:space="preserve"> 8.666, de 21 de junho de 1993</w:t>
        </w:r>
      </w:hyperlink>
      <w:r w:rsidRPr="00B43AD5">
        <w:rPr>
          <w:rFonts w:ascii="Book Antiqua" w:eastAsia="Times New Roman" w:hAnsi="Book Antiqua" w:cs="Arial"/>
          <w:color w:val="000000"/>
          <w:sz w:val="16"/>
          <w:szCs w:val="16"/>
          <w:lang w:eastAsia="pt-BR"/>
        </w:rPr>
        <w:t xml:space="preserve">.   </w:t>
      </w:r>
      <w:hyperlink r:id="rId75"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74703E15"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94" w:name="art10§5"/>
      <w:bookmarkEnd w:id="94"/>
      <w:r w:rsidRPr="008A18EE">
        <w:rPr>
          <w:rFonts w:ascii="Book Antiqua" w:eastAsia="Times New Roman" w:hAnsi="Book Antiqua" w:cs="Arial"/>
          <w:sz w:val="19"/>
          <w:szCs w:val="19"/>
          <w:lang w:eastAsia="pt-BR"/>
        </w:rPr>
        <w:t>§ 5º As receitas financeiras auferidas na forma do § 4º serão obrigatoriamente computadas a crédito do convênio e aplicadas, exclusivamente, no objeto de sua finalidade, observado o parágrafo único do art. 12.</w:t>
      </w:r>
    </w:p>
    <w:p w14:paraId="110AA158" w14:textId="04916EF8"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95" w:name="art10§6.."/>
      <w:bookmarkEnd w:id="95"/>
      <w:r w:rsidRPr="008A18EE">
        <w:rPr>
          <w:rFonts w:ascii="Book Antiqua" w:eastAsia="Times New Roman" w:hAnsi="Book Antiqua" w:cs="Arial"/>
          <w:color w:val="000000"/>
          <w:sz w:val="19"/>
          <w:szCs w:val="19"/>
          <w:lang w:eastAsia="pt-BR"/>
        </w:rPr>
        <w:t>§ 6</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A</w:t>
      </w:r>
      <w:proofErr w:type="gramEnd"/>
      <w:r w:rsidRPr="008A18EE">
        <w:rPr>
          <w:rFonts w:ascii="Book Antiqua" w:eastAsia="Times New Roman" w:hAnsi="Book Antiqua" w:cs="Arial"/>
          <w:color w:val="000000"/>
          <w:sz w:val="19"/>
          <w:szCs w:val="19"/>
          <w:lang w:eastAsia="pt-BR"/>
        </w:rPr>
        <w:t xml:space="preserve"> prestação de contas no âmbito dos convênios e contratos de repasse observará regras específicas de acordo com o montante de recursos públicos envolvidos, nos termos das disposições e procedimentos estabelecidos no ato conjunto de que trata 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do art. 18</w:t>
      </w:r>
      <w:r w:rsidRPr="00B43AD5">
        <w:rPr>
          <w:rFonts w:ascii="Book Antiqua" w:eastAsia="Times New Roman" w:hAnsi="Book Antiqua" w:cs="Arial"/>
          <w:color w:val="000000"/>
          <w:sz w:val="16"/>
          <w:szCs w:val="16"/>
          <w:lang w:eastAsia="pt-BR"/>
        </w:rPr>
        <w:t xml:space="preserve">. </w:t>
      </w:r>
      <w:hyperlink r:id="rId76" w:anchor="art1" w:history="1">
        <w:r w:rsidRPr="00B43AD5">
          <w:rPr>
            <w:rFonts w:ascii="Book Antiqua" w:eastAsia="Times New Roman" w:hAnsi="Book Antiqua" w:cs="Arial"/>
            <w:color w:val="0000FF"/>
            <w:sz w:val="16"/>
            <w:szCs w:val="16"/>
            <w:u w:val="single"/>
            <w:lang w:eastAsia="pt-BR"/>
          </w:rPr>
          <w:t>(Redação dada pelo Decreto nº 8.244, de 2014)</w:t>
        </w:r>
      </w:hyperlink>
      <w:r w:rsidRPr="00B43AD5">
        <w:rPr>
          <w:rFonts w:ascii="Book Antiqua" w:eastAsia="Times New Roman" w:hAnsi="Book Antiqua" w:cs="Arial"/>
          <w:color w:val="000000"/>
          <w:sz w:val="16"/>
          <w:szCs w:val="16"/>
          <w:lang w:eastAsia="pt-BR"/>
        </w:rPr>
        <w:t> </w:t>
      </w:r>
    </w:p>
    <w:p w14:paraId="5FDC6E3B" w14:textId="65676728"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96" w:name="art10§7."/>
      <w:bookmarkEnd w:id="96"/>
      <w:r w:rsidRPr="008A18EE">
        <w:rPr>
          <w:rFonts w:ascii="Book Antiqua" w:eastAsia="Times New Roman" w:hAnsi="Book Antiqua" w:cs="Arial"/>
          <w:color w:val="000000"/>
          <w:sz w:val="19"/>
          <w:szCs w:val="19"/>
          <w:lang w:eastAsia="pt-BR"/>
        </w:rPr>
        <w:t>§ 7</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A</w:t>
      </w:r>
      <w:proofErr w:type="gramEnd"/>
      <w:r w:rsidRPr="008A18EE">
        <w:rPr>
          <w:rFonts w:ascii="Book Antiqua" w:eastAsia="Times New Roman" w:hAnsi="Book Antiqua" w:cs="Arial"/>
          <w:color w:val="000000"/>
          <w:sz w:val="19"/>
          <w:szCs w:val="19"/>
          <w:lang w:eastAsia="pt-BR"/>
        </w:rPr>
        <w:t xml:space="preserve"> prestação de contas inicia-se concomitantemente com a liberação da primeira parcela dos recursos financeiros que deverá ser registrada </w:t>
      </w:r>
      <w:proofErr w:type="gramStart"/>
      <w:r w:rsidRPr="008A18EE">
        <w:rPr>
          <w:rFonts w:ascii="Book Antiqua" w:eastAsia="Times New Roman" w:hAnsi="Book Antiqua" w:cs="Arial"/>
          <w:color w:val="000000"/>
          <w:sz w:val="19"/>
          <w:szCs w:val="19"/>
          <w:lang w:eastAsia="pt-BR"/>
        </w:rPr>
        <w:t>pelo concedente</w:t>
      </w:r>
      <w:proofErr w:type="gramEnd"/>
      <w:r w:rsidRPr="008A18EE">
        <w:rPr>
          <w:rFonts w:ascii="Book Antiqua" w:eastAsia="Times New Roman" w:hAnsi="Book Antiqua" w:cs="Arial"/>
          <w:color w:val="000000"/>
          <w:sz w:val="19"/>
          <w:szCs w:val="19"/>
          <w:lang w:eastAsia="pt-BR"/>
        </w:rPr>
        <w:t xml:space="preserve"> no SICONV</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77" w:anchor="art1" w:history="1">
        <w:r w:rsidRPr="00B43AD5">
          <w:rPr>
            <w:rFonts w:ascii="Book Antiqua" w:eastAsia="Times New Roman" w:hAnsi="Book Antiqua" w:cs="Arial"/>
            <w:color w:val="0000FF"/>
            <w:sz w:val="16"/>
            <w:szCs w:val="16"/>
            <w:u w:val="single"/>
            <w:lang w:eastAsia="pt-BR"/>
          </w:rPr>
          <w:t>(Redação dada pelo Decreto nº 8.244, de 2014)</w:t>
        </w:r>
      </w:hyperlink>
    </w:p>
    <w:p w14:paraId="267DAF4B" w14:textId="251EC4E6"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97" w:name="art10§8."/>
      <w:bookmarkEnd w:id="97"/>
      <w:r w:rsidRPr="008A18EE">
        <w:rPr>
          <w:rFonts w:ascii="Book Antiqua" w:eastAsia="Times New Roman" w:hAnsi="Book Antiqua" w:cs="Arial"/>
          <w:color w:val="000000"/>
          <w:sz w:val="19"/>
          <w:szCs w:val="19"/>
          <w:lang w:eastAsia="pt-BR"/>
        </w:rPr>
        <w:t>§ 8</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O</w:t>
      </w:r>
      <w:proofErr w:type="gramEnd"/>
      <w:r w:rsidRPr="008A18EE">
        <w:rPr>
          <w:rFonts w:ascii="Book Antiqua" w:eastAsia="Times New Roman" w:hAnsi="Book Antiqua" w:cs="Arial"/>
          <w:color w:val="000000"/>
          <w:sz w:val="19"/>
          <w:szCs w:val="19"/>
          <w:lang w:eastAsia="pt-BR"/>
        </w:rPr>
        <w:t xml:space="preserve"> prazo para análise da prestação de contas e a manifestação conclusiva </w:t>
      </w:r>
      <w:proofErr w:type="gramStart"/>
      <w:r w:rsidRPr="008A18EE">
        <w:rPr>
          <w:rFonts w:ascii="Book Antiqua" w:eastAsia="Times New Roman" w:hAnsi="Book Antiqua" w:cs="Arial"/>
          <w:color w:val="000000"/>
          <w:sz w:val="19"/>
          <w:szCs w:val="19"/>
          <w:lang w:eastAsia="pt-BR"/>
        </w:rPr>
        <w:t>pelo concedente</w:t>
      </w:r>
      <w:proofErr w:type="gramEnd"/>
      <w:r w:rsidRPr="008A18EE">
        <w:rPr>
          <w:rFonts w:ascii="Book Antiqua" w:eastAsia="Times New Roman" w:hAnsi="Book Antiqua" w:cs="Arial"/>
          <w:color w:val="000000"/>
          <w:sz w:val="19"/>
          <w:szCs w:val="19"/>
          <w:lang w:eastAsia="pt-BR"/>
        </w:rPr>
        <w:t xml:space="preserve"> será de um ano, prorrogável no máximo por igual período, desde que devidamente justificado</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78" w:anchor="art1" w:history="1">
        <w:r w:rsidRPr="00B43AD5">
          <w:rPr>
            <w:rFonts w:ascii="Book Antiqua" w:eastAsia="Times New Roman" w:hAnsi="Book Antiqua" w:cs="Arial"/>
            <w:color w:val="0000FF"/>
            <w:sz w:val="16"/>
            <w:szCs w:val="16"/>
            <w:u w:val="single"/>
            <w:lang w:eastAsia="pt-BR"/>
          </w:rPr>
          <w:t>(Redação dada pelo Decreto nº 8.244, de 2014)</w:t>
        </w:r>
      </w:hyperlink>
    </w:p>
    <w:p w14:paraId="3EBA8C44" w14:textId="293F475A"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98" w:name="art10§9."/>
      <w:bookmarkEnd w:id="98"/>
      <w:r w:rsidRPr="008A18EE">
        <w:rPr>
          <w:rFonts w:ascii="Book Antiqua" w:eastAsia="Times New Roman" w:hAnsi="Book Antiqua" w:cs="Arial"/>
          <w:color w:val="000000"/>
          <w:sz w:val="19"/>
          <w:szCs w:val="19"/>
          <w:lang w:eastAsia="pt-BR"/>
        </w:rPr>
        <w:t>§ 9</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Constatada</w:t>
      </w:r>
      <w:proofErr w:type="gramEnd"/>
      <w:r w:rsidRPr="008A18EE">
        <w:rPr>
          <w:rFonts w:ascii="Book Antiqua" w:eastAsia="Times New Roman" w:hAnsi="Book Antiqua" w:cs="Arial"/>
          <w:color w:val="000000"/>
          <w:sz w:val="19"/>
          <w:szCs w:val="19"/>
          <w:lang w:eastAsia="pt-BR"/>
        </w:rPr>
        <w:t xml:space="preserve"> irregularidade ou inadimplência na apresentação da prestação de contas e na comprovação de resultados, a administração pública federal poderá, a seu critério, conceder prazo de até quarenta e cinco dias para o convenente sanar a irregularidade ou cumprir a obrigação</w:t>
      </w:r>
      <w:r w:rsidRPr="00B43AD5">
        <w:rPr>
          <w:rFonts w:ascii="Book Antiqua" w:eastAsia="Times New Roman" w:hAnsi="Book Antiqua" w:cs="Arial"/>
          <w:color w:val="000000"/>
          <w:sz w:val="16"/>
          <w:szCs w:val="16"/>
          <w:lang w:eastAsia="pt-BR"/>
        </w:rPr>
        <w:t xml:space="preserve">. </w:t>
      </w:r>
      <w:hyperlink r:id="rId79"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15A3D323" w14:textId="09FD775D"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99" w:name="art10§10"/>
      <w:bookmarkEnd w:id="99"/>
      <w:r w:rsidRPr="003A2083">
        <w:rPr>
          <w:rFonts w:ascii="Book Antiqua" w:eastAsia="Times New Roman" w:hAnsi="Book Antiqua" w:cs="Arial"/>
          <w:b/>
          <w:bCs/>
          <w:color w:val="000000"/>
          <w:sz w:val="19"/>
          <w:szCs w:val="19"/>
          <w:highlight w:val="magenta"/>
          <w:lang w:eastAsia="pt-BR"/>
        </w:rPr>
        <w:t>§ 10</w:t>
      </w:r>
      <w:r w:rsidRPr="003A2083">
        <w:rPr>
          <w:rFonts w:ascii="Book Antiqua" w:eastAsia="Times New Roman" w:hAnsi="Book Antiqua" w:cs="Arial"/>
          <w:b/>
          <w:bCs/>
          <w:color w:val="000000"/>
          <w:sz w:val="19"/>
          <w:szCs w:val="19"/>
          <w:lang w:eastAsia="pt-BR"/>
        </w:rPr>
        <w:t xml:space="preserve">.  A análise da prestação de contas </w:t>
      </w:r>
      <w:proofErr w:type="gramStart"/>
      <w:r w:rsidRPr="003A2083">
        <w:rPr>
          <w:rFonts w:ascii="Book Antiqua" w:eastAsia="Times New Roman" w:hAnsi="Book Antiqua" w:cs="Arial"/>
          <w:b/>
          <w:bCs/>
          <w:color w:val="000000"/>
          <w:sz w:val="19"/>
          <w:szCs w:val="19"/>
          <w:lang w:eastAsia="pt-BR"/>
        </w:rPr>
        <w:t>pelo concedente</w:t>
      </w:r>
      <w:proofErr w:type="gramEnd"/>
      <w:r w:rsidRPr="003A2083">
        <w:rPr>
          <w:rFonts w:ascii="Book Antiqua" w:eastAsia="Times New Roman" w:hAnsi="Book Antiqua" w:cs="Arial"/>
          <w:b/>
          <w:bCs/>
          <w:color w:val="000000"/>
          <w:sz w:val="19"/>
          <w:szCs w:val="19"/>
          <w:lang w:eastAsia="pt-BR"/>
        </w:rPr>
        <w:t xml:space="preserve"> poderá resultar em</w:t>
      </w:r>
      <w:r w:rsidRPr="00B43AD5">
        <w:rPr>
          <w:rFonts w:ascii="Book Antiqua" w:eastAsia="Times New Roman" w:hAnsi="Book Antiqua" w:cs="Arial"/>
          <w:color w:val="000000"/>
          <w:sz w:val="16"/>
          <w:szCs w:val="16"/>
          <w:lang w:eastAsia="pt-BR"/>
        </w:rPr>
        <w:t xml:space="preserve">: </w:t>
      </w:r>
      <w:hyperlink r:id="rId80"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48E7B5AA" w14:textId="07AE1596"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00" w:name="art10§10i"/>
      <w:bookmarkEnd w:id="100"/>
      <w:r w:rsidRPr="008A18EE">
        <w:rPr>
          <w:rFonts w:ascii="Book Antiqua" w:eastAsia="Times New Roman" w:hAnsi="Book Antiqua" w:cs="Arial"/>
          <w:color w:val="000000"/>
          <w:sz w:val="19"/>
          <w:szCs w:val="19"/>
          <w:lang w:eastAsia="pt-BR"/>
        </w:rPr>
        <w:t xml:space="preserve">I - </w:t>
      </w:r>
      <w:proofErr w:type="gramStart"/>
      <w:r w:rsidRPr="008A18EE">
        <w:rPr>
          <w:rFonts w:ascii="Book Antiqua" w:eastAsia="Times New Roman" w:hAnsi="Book Antiqua" w:cs="Arial"/>
          <w:color w:val="000000"/>
          <w:sz w:val="19"/>
          <w:szCs w:val="19"/>
          <w:lang w:eastAsia="pt-BR"/>
        </w:rPr>
        <w:t>aprovação</w:t>
      </w:r>
      <w:r w:rsidRPr="00B43AD5">
        <w:rPr>
          <w:rFonts w:ascii="Book Antiqua" w:eastAsia="Times New Roman" w:hAnsi="Book Antiqua" w:cs="Arial"/>
          <w:color w:val="000000"/>
          <w:sz w:val="16"/>
          <w:szCs w:val="16"/>
          <w:lang w:eastAsia="pt-BR"/>
        </w:rPr>
        <w:t>;   </w:t>
      </w:r>
      <w:proofErr w:type="gramEnd"/>
      <w:r w:rsidRPr="00B43AD5">
        <w:rPr>
          <w:rFonts w:ascii="Book Antiqua" w:eastAsia="Times New Roman" w:hAnsi="Book Antiqua" w:cs="Arial"/>
          <w:color w:val="000000"/>
          <w:sz w:val="16"/>
          <w:szCs w:val="16"/>
          <w:lang w:eastAsia="pt-BR"/>
        </w:rPr>
        <w:t xml:space="preserve">   </w:t>
      </w:r>
      <w:hyperlink r:id="rId81"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7C310D53" w14:textId="6179E5D5" w:rsidR="00BF34E0" w:rsidRPr="003A2083" w:rsidRDefault="00BF34E0" w:rsidP="003A2083">
      <w:pPr>
        <w:spacing w:before="100" w:beforeAutospacing="1" w:after="100" w:afterAutospacing="1" w:line="240" w:lineRule="auto"/>
        <w:ind w:firstLine="573"/>
        <w:jc w:val="both"/>
        <w:rPr>
          <w:rFonts w:ascii="Book Antiqua" w:eastAsia="Times New Roman" w:hAnsi="Book Antiqua" w:cs="Arial"/>
          <w:sz w:val="16"/>
          <w:szCs w:val="16"/>
          <w:lang w:eastAsia="pt-BR"/>
        </w:rPr>
      </w:pPr>
      <w:bookmarkStart w:id="101" w:name="art10§10ii"/>
      <w:bookmarkEnd w:id="101"/>
      <w:r w:rsidRPr="003A2083">
        <w:rPr>
          <w:rFonts w:ascii="Book Antiqua" w:eastAsia="Times New Roman" w:hAnsi="Book Antiqua" w:cs="Arial"/>
          <w:b/>
          <w:bCs/>
          <w:color w:val="000000"/>
          <w:sz w:val="19"/>
          <w:szCs w:val="19"/>
          <w:lang w:eastAsia="pt-BR"/>
        </w:rPr>
        <w:t xml:space="preserve">II - aprovação com ressalvas, quando evidenciada impropriedade ou outra falta de natureza formal de que não resulte </w:t>
      </w:r>
      <w:proofErr w:type="spellStart"/>
      <w:r w:rsidRPr="003A2083">
        <w:rPr>
          <w:rFonts w:ascii="Book Antiqua" w:eastAsia="Times New Roman" w:hAnsi="Book Antiqua" w:cs="Arial"/>
          <w:b/>
          <w:bCs/>
          <w:color w:val="000000"/>
          <w:sz w:val="19"/>
          <w:szCs w:val="19"/>
          <w:lang w:eastAsia="pt-BR"/>
        </w:rPr>
        <w:t>dano</w:t>
      </w:r>
      <w:proofErr w:type="spellEnd"/>
      <w:r w:rsidRPr="003A2083">
        <w:rPr>
          <w:rFonts w:ascii="Book Antiqua" w:eastAsia="Times New Roman" w:hAnsi="Book Antiqua" w:cs="Arial"/>
          <w:b/>
          <w:bCs/>
          <w:color w:val="000000"/>
          <w:sz w:val="19"/>
          <w:szCs w:val="19"/>
          <w:lang w:eastAsia="pt-BR"/>
        </w:rPr>
        <w:t xml:space="preserve"> ao Erário</w:t>
      </w:r>
      <w:r w:rsidRPr="008A18EE">
        <w:rPr>
          <w:rFonts w:ascii="Book Antiqua" w:eastAsia="Times New Roman" w:hAnsi="Book Antiqua" w:cs="Arial"/>
          <w:color w:val="000000"/>
          <w:sz w:val="19"/>
          <w:szCs w:val="19"/>
          <w:lang w:eastAsia="pt-BR"/>
        </w:rPr>
        <w:t xml:space="preserve">; ou </w:t>
      </w:r>
      <w:hyperlink r:id="rId82" w:anchor="art1" w:history="1">
        <w:r w:rsidRPr="00B43AD5">
          <w:rPr>
            <w:rFonts w:ascii="Book Antiqua" w:eastAsia="Times New Roman" w:hAnsi="Book Antiqua" w:cs="Arial"/>
            <w:color w:val="0000FF"/>
            <w:sz w:val="16"/>
            <w:szCs w:val="16"/>
            <w:u w:val="single"/>
            <w:lang w:eastAsia="pt-BR"/>
          </w:rPr>
          <w:t>(Incluído pelo Decreto nº 8.244, de 2014)</w:t>
        </w:r>
      </w:hyperlink>
      <w:r w:rsidR="003A2083">
        <w:rPr>
          <w:rFonts w:ascii="Book Antiqua" w:eastAsia="Times New Roman" w:hAnsi="Book Antiqua" w:cs="Arial"/>
          <w:color w:val="0000FF"/>
          <w:sz w:val="16"/>
          <w:szCs w:val="16"/>
          <w:lang w:eastAsia="pt-BR"/>
        </w:rPr>
        <w:t xml:space="preserve"> </w:t>
      </w:r>
      <w:r w:rsidR="003A2083">
        <w:rPr>
          <w:rStyle w:val="Hyperlink"/>
          <w:rFonts w:ascii="Book Antiqua" w:hAnsi="Book Antiqua"/>
          <w:b/>
          <w:bCs/>
          <w:color w:val="FF0000"/>
          <w:sz w:val="16"/>
          <w:szCs w:val="16"/>
        </w:rPr>
        <w:t>(DPEPI-2022)</w:t>
      </w:r>
    </w:p>
    <w:tbl>
      <w:tblPr>
        <w:tblStyle w:val="Tabelacomgrade"/>
        <w:tblW w:w="0" w:type="auto"/>
        <w:tblLook w:val="04A0" w:firstRow="1" w:lastRow="0" w:firstColumn="1" w:lastColumn="0" w:noHBand="0" w:noVBand="1"/>
      </w:tblPr>
      <w:tblGrid>
        <w:gridCol w:w="8494"/>
      </w:tblGrid>
      <w:tr w:rsidR="003A2083" w14:paraId="16A6B37E" w14:textId="77777777" w:rsidTr="003A2083">
        <w:tc>
          <w:tcPr>
            <w:tcW w:w="8494" w:type="dxa"/>
            <w:shd w:val="clear" w:color="auto" w:fill="CCFFFF"/>
          </w:tcPr>
          <w:p w14:paraId="740C4B03" w14:textId="0511BA34" w:rsidR="003A2083" w:rsidRPr="003A2083" w:rsidRDefault="003A2083" w:rsidP="003A2083">
            <w:pPr>
              <w:jc w:val="both"/>
              <w:rPr>
                <w:rFonts w:ascii="Book Antiqua" w:eastAsia="Times New Roman" w:hAnsi="Book Antiqua" w:cs="Arial"/>
                <w:b/>
                <w:bCs/>
                <w:color w:val="000000"/>
                <w:sz w:val="19"/>
                <w:szCs w:val="19"/>
                <w:lang w:eastAsia="pt-BR"/>
              </w:rPr>
            </w:pPr>
            <w:bookmarkStart w:id="102" w:name="art10§10iii"/>
            <w:bookmarkEnd w:id="102"/>
            <w:r>
              <w:rPr>
                <w:rFonts w:ascii="Book Antiqua" w:eastAsia="Times New Roman" w:hAnsi="Book Antiqua" w:cs="Arial"/>
                <w:b/>
                <w:bCs/>
                <w:color w:val="000000"/>
                <w:sz w:val="19"/>
                <w:szCs w:val="19"/>
                <w:lang w:eastAsia="pt-BR"/>
              </w:rPr>
              <w:t>(</w:t>
            </w:r>
            <w:r w:rsidRPr="003A2083">
              <w:rPr>
                <w:rFonts w:ascii="Book Antiqua" w:eastAsia="Times New Roman" w:hAnsi="Book Antiqua" w:cs="Arial"/>
                <w:b/>
                <w:bCs/>
                <w:color w:val="000000"/>
                <w:sz w:val="19"/>
                <w:szCs w:val="19"/>
                <w:highlight w:val="yellow"/>
                <w:lang w:eastAsia="pt-BR"/>
              </w:rPr>
              <w:t>DPEPI-2022-CESPE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A2083">
              <w:rPr>
                <w:rFonts w:ascii="Book Antiqua" w:eastAsia="Times New Roman" w:hAnsi="Book Antiqua" w:cs="Arial"/>
                <w:color w:val="000000"/>
                <w:sz w:val="19"/>
                <w:szCs w:val="19"/>
                <w:lang w:eastAsia="pt-BR"/>
              </w:rPr>
              <w:t xml:space="preserve">Durante a prestação de contas de um convênio envolvendo o repasse de recursos da União a uma autarquia estadual, ficou evidenciada uma falta de natureza formal, da qual não resultou </w:t>
            </w:r>
            <w:proofErr w:type="spellStart"/>
            <w:r w:rsidRPr="003A2083">
              <w:rPr>
                <w:rFonts w:ascii="Book Antiqua" w:eastAsia="Times New Roman" w:hAnsi="Book Antiqua" w:cs="Arial"/>
                <w:color w:val="000000"/>
                <w:sz w:val="19"/>
                <w:szCs w:val="19"/>
                <w:lang w:eastAsia="pt-BR"/>
              </w:rPr>
              <w:t>dano</w:t>
            </w:r>
            <w:proofErr w:type="spellEnd"/>
            <w:r w:rsidRPr="003A2083">
              <w:rPr>
                <w:rFonts w:ascii="Book Antiqua" w:eastAsia="Times New Roman" w:hAnsi="Book Antiqua" w:cs="Arial"/>
                <w:color w:val="000000"/>
                <w:sz w:val="19"/>
                <w:szCs w:val="19"/>
                <w:lang w:eastAsia="pt-BR"/>
              </w:rPr>
              <w:t xml:space="preserve"> ao erário.</w:t>
            </w:r>
            <w:r>
              <w:rPr>
                <w:rFonts w:ascii="Book Antiqua" w:eastAsia="Times New Roman" w:hAnsi="Book Antiqua" w:cs="Arial"/>
                <w:color w:val="000000"/>
                <w:sz w:val="19"/>
                <w:szCs w:val="19"/>
                <w:lang w:eastAsia="pt-BR"/>
              </w:rPr>
              <w:t xml:space="preserve"> </w:t>
            </w:r>
            <w:r w:rsidRPr="003A2083">
              <w:rPr>
                <w:rFonts w:ascii="Book Antiqua" w:eastAsia="Times New Roman" w:hAnsi="Book Antiqua" w:cs="Arial"/>
                <w:color w:val="000000"/>
                <w:sz w:val="19"/>
                <w:szCs w:val="19"/>
                <w:lang w:eastAsia="pt-BR"/>
              </w:rPr>
              <w:t xml:space="preserve">Nessa situação hipotética, conforme o que prevê o Decreto n.º </w:t>
            </w:r>
            <w:r w:rsidRPr="003A2083">
              <w:rPr>
                <w:rFonts w:ascii="Book Antiqua" w:eastAsia="Times New Roman" w:hAnsi="Book Antiqua" w:cs="Arial"/>
                <w:color w:val="000000"/>
                <w:sz w:val="19"/>
                <w:szCs w:val="19"/>
                <w:lang w:eastAsia="pt-BR"/>
              </w:rPr>
              <w:lastRenderedPageBreak/>
              <w:t>6.170/2007, a prestação de contas deve ser preferencialmente</w:t>
            </w:r>
            <w:r>
              <w:rPr>
                <w:rFonts w:ascii="Book Antiqua" w:eastAsia="Times New Roman" w:hAnsi="Book Antiqua" w:cs="Arial"/>
                <w:color w:val="000000"/>
                <w:sz w:val="19"/>
                <w:szCs w:val="19"/>
                <w:lang w:eastAsia="pt-BR"/>
              </w:rPr>
              <w:t xml:space="preserve"> </w:t>
            </w:r>
            <w:r w:rsidRPr="003A2083">
              <w:rPr>
                <w:rFonts w:ascii="Book Antiqua" w:eastAsia="Times New Roman" w:hAnsi="Book Antiqua" w:cs="Arial"/>
                <w:color w:val="000000"/>
                <w:sz w:val="19"/>
                <w:szCs w:val="19"/>
                <w:lang w:eastAsia="pt-BR"/>
              </w:rPr>
              <w:t>aprovada com ressalvas.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 §10, II, Dec. 6170/07.</w:t>
            </w:r>
          </w:p>
        </w:tc>
      </w:tr>
    </w:tbl>
    <w:p w14:paraId="00D92FCD" w14:textId="17E0421A"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r w:rsidRPr="008A18EE">
        <w:rPr>
          <w:rFonts w:ascii="Book Antiqua" w:eastAsia="Times New Roman" w:hAnsi="Book Antiqua" w:cs="Arial"/>
          <w:color w:val="000000"/>
          <w:sz w:val="19"/>
          <w:szCs w:val="19"/>
          <w:lang w:eastAsia="pt-BR"/>
        </w:rPr>
        <w:lastRenderedPageBreak/>
        <w:t>III </w:t>
      </w:r>
      <w:proofErr w:type="gramStart"/>
      <w:r w:rsidRPr="008A18EE">
        <w:rPr>
          <w:rFonts w:ascii="Book Antiqua" w:eastAsia="Times New Roman" w:hAnsi="Book Antiqua" w:cs="Arial"/>
          <w:color w:val="000000"/>
          <w:sz w:val="19"/>
          <w:szCs w:val="19"/>
          <w:lang w:eastAsia="pt-BR"/>
        </w:rPr>
        <w:t>-  rejeição</w:t>
      </w:r>
      <w:proofErr w:type="gramEnd"/>
      <w:r w:rsidRPr="008A18EE">
        <w:rPr>
          <w:rFonts w:ascii="Book Antiqua" w:eastAsia="Times New Roman" w:hAnsi="Book Antiqua" w:cs="Arial"/>
          <w:color w:val="000000"/>
          <w:sz w:val="19"/>
          <w:szCs w:val="19"/>
          <w:lang w:eastAsia="pt-BR"/>
        </w:rPr>
        <w:t xml:space="preserve"> com a determinação da imediata instauração de tomada de contas especial</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83"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270B8EAF" w14:textId="4D93550C"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03" w:name="art10§11"/>
      <w:bookmarkEnd w:id="103"/>
      <w:r w:rsidRPr="008A18EE">
        <w:rPr>
          <w:rFonts w:ascii="Book Antiqua" w:eastAsia="Times New Roman" w:hAnsi="Book Antiqua" w:cs="Arial"/>
          <w:color w:val="000000"/>
          <w:sz w:val="19"/>
          <w:szCs w:val="19"/>
          <w:lang w:eastAsia="pt-BR"/>
        </w:rPr>
        <w:t>§ 11.  A contagem do prazo de que trata o § 8</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inicia-se no dia da apresentação da prestação de contas</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84"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016DA6CC" w14:textId="323A7464"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04" w:name="art10§12"/>
      <w:bookmarkEnd w:id="104"/>
      <w:r w:rsidRPr="008A18EE">
        <w:rPr>
          <w:rFonts w:ascii="Book Antiqua" w:eastAsia="Times New Roman" w:hAnsi="Book Antiqua" w:cs="Arial"/>
          <w:color w:val="000000"/>
          <w:sz w:val="19"/>
          <w:szCs w:val="19"/>
          <w:lang w:eastAsia="pt-BR"/>
        </w:rPr>
        <w:t>§ 12.  Findo o prazo de que trata o § 8</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considerado o período de suspensão referido no § 9</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a ausência de decisão sobre a aprovação da prestação de contas </w:t>
      </w:r>
      <w:proofErr w:type="gramStart"/>
      <w:r w:rsidRPr="008A18EE">
        <w:rPr>
          <w:rFonts w:ascii="Book Antiqua" w:eastAsia="Times New Roman" w:hAnsi="Book Antiqua" w:cs="Arial"/>
          <w:color w:val="000000"/>
          <w:sz w:val="19"/>
          <w:szCs w:val="19"/>
          <w:lang w:eastAsia="pt-BR"/>
        </w:rPr>
        <w:t>pelo concedente</w:t>
      </w:r>
      <w:proofErr w:type="gramEnd"/>
      <w:r w:rsidRPr="008A18EE">
        <w:rPr>
          <w:rFonts w:ascii="Book Antiqua" w:eastAsia="Times New Roman" w:hAnsi="Book Antiqua" w:cs="Arial"/>
          <w:color w:val="000000"/>
          <w:sz w:val="19"/>
          <w:szCs w:val="19"/>
          <w:lang w:eastAsia="pt-BR"/>
        </w:rPr>
        <w:t xml:space="preserve"> poderá resultar no registro de restrição contábil do órgão ou entidade pública referente ao exercício em que ocorreu o fato</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85"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66A48935" w14:textId="2132DE8B"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05" w:name="art10§13"/>
      <w:bookmarkEnd w:id="105"/>
      <w:r w:rsidRPr="008A18EE">
        <w:rPr>
          <w:rFonts w:ascii="Book Antiqua" w:eastAsia="Times New Roman" w:hAnsi="Book Antiqua" w:cs="Arial"/>
          <w:color w:val="000000"/>
          <w:sz w:val="19"/>
          <w:szCs w:val="19"/>
          <w:lang w:eastAsia="pt-BR"/>
        </w:rPr>
        <w:t>§ 13.  Nos casos de contratos de repasse, a instituição financeira oficial federal poderá atuar como mandatária da União para execução e fiscalização desses contratos</w:t>
      </w:r>
      <w:r w:rsidRPr="00B43AD5">
        <w:rPr>
          <w:rFonts w:ascii="Book Antiqua" w:eastAsia="Times New Roman" w:hAnsi="Book Antiqua" w:cs="Arial"/>
          <w:color w:val="000000"/>
          <w:sz w:val="16"/>
          <w:szCs w:val="16"/>
          <w:lang w:eastAsia="pt-BR"/>
        </w:rPr>
        <w:t xml:space="preserve">. </w:t>
      </w:r>
      <w:hyperlink r:id="rId86" w:anchor="art1" w:history="1">
        <w:r w:rsidRPr="00B43AD5">
          <w:rPr>
            <w:rFonts w:ascii="Book Antiqua" w:eastAsia="Times New Roman" w:hAnsi="Book Antiqua" w:cs="Arial"/>
            <w:color w:val="0000FF"/>
            <w:sz w:val="16"/>
            <w:szCs w:val="16"/>
            <w:u w:val="single"/>
            <w:lang w:eastAsia="pt-BR"/>
          </w:rPr>
          <w:t>(Incluído pelo Decreto nº 8.943, de 2016)</w:t>
        </w:r>
      </w:hyperlink>
    </w:p>
    <w:p w14:paraId="51309513" w14:textId="3FEB12D6"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06" w:name="art11"/>
      <w:bookmarkEnd w:id="106"/>
      <w:r w:rsidRPr="008A18EE">
        <w:rPr>
          <w:rFonts w:ascii="Book Antiqua" w:eastAsia="Times New Roman" w:hAnsi="Book Antiqua" w:cs="Arial"/>
          <w:sz w:val="19"/>
          <w:szCs w:val="19"/>
          <w:lang w:eastAsia="pt-BR"/>
        </w:rPr>
        <w:t xml:space="preserve">Art. 11. Para efeito do disposto no </w:t>
      </w:r>
      <w:hyperlink r:id="rId87" w:anchor="art116" w:history="1">
        <w:r w:rsidRPr="008A18EE">
          <w:rPr>
            <w:rFonts w:ascii="Book Antiqua" w:eastAsia="Times New Roman" w:hAnsi="Book Antiqua" w:cs="Arial"/>
            <w:color w:val="0000FF"/>
            <w:sz w:val="19"/>
            <w:szCs w:val="19"/>
            <w:u w:val="single"/>
            <w:lang w:eastAsia="pt-BR"/>
          </w:rPr>
          <w:t>art. 116 da Lei nº 8.666, de 21 de junho de 1993</w:t>
        </w:r>
      </w:hyperlink>
      <w:r w:rsidRPr="008A18EE">
        <w:rPr>
          <w:rFonts w:ascii="Book Antiqua" w:eastAsia="Times New Roman" w:hAnsi="Book Antiqua" w:cs="Arial"/>
          <w:sz w:val="19"/>
          <w:szCs w:val="19"/>
          <w:lang w:eastAsia="pt-BR"/>
        </w:rPr>
        <w:t>, a aquisição de produtos e a contratação de serviços com recursos da União transferidos a entidades privadas sem fins lucrativos deverão observar os princípios da impessoalidade, moralidade e economicidade, sendo necessária, no mínimo, a realização de cotação prévia de preços no mercado antes da celebração do contrato.</w:t>
      </w:r>
    </w:p>
    <w:p w14:paraId="4FD3ED4B" w14:textId="3EFFCE59"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07" w:name="art11a"/>
      <w:bookmarkEnd w:id="107"/>
      <w:r w:rsidRPr="008A18EE">
        <w:rPr>
          <w:rFonts w:ascii="Book Antiqua" w:eastAsia="Times New Roman" w:hAnsi="Book Antiqua" w:cs="Arial"/>
          <w:color w:val="000000"/>
          <w:sz w:val="19"/>
          <w:szCs w:val="19"/>
          <w:lang w:eastAsia="pt-BR"/>
        </w:rPr>
        <w:t>Art. 11-A.  Nos convênios e contratos de repasse firmados com entidades privadas sem fins lucrativos, poderão ser realizadas despesas administrativas, com recursos transferidos pela União, até o limite fixado pelo órgão público, desde que</w:t>
      </w:r>
      <w:r w:rsidRPr="00B43AD5">
        <w:rPr>
          <w:rFonts w:ascii="Book Antiqua" w:eastAsia="Times New Roman" w:hAnsi="Book Antiqua" w:cs="Arial"/>
          <w:color w:val="000000"/>
          <w:sz w:val="16"/>
          <w:szCs w:val="16"/>
          <w:lang w:eastAsia="pt-BR"/>
        </w:rPr>
        <w:t xml:space="preserve">:  </w:t>
      </w:r>
      <w:hyperlink r:id="rId88"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10432599" w14:textId="46E17F9B"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08" w:name="art11ai"/>
      <w:bookmarkEnd w:id="108"/>
      <w:r w:rsidRPr="008A18EE">
        <w:rPr>
          <w:rFonts w:ascii="Book Antiqua" w:eastAsia="Times New Roman" w:hAnsi="Book Antiqua" w:cs="Arial"/>
          <w:color w:val="000000"/>
          <w:sz w:val="19"/>
          <w:szCs w:val="19"/>
          <w:lang w:eastAsia="pt-BR"/>
        </w:rPr>
        <w:t xml:space="preserve">I - </w:t>
      </w:r>
      <w:proofErr w:type="gramStart"/>
      <w:r w:rsidRPr="008A18EE">
        <w:rPr>
          <w:rFonts w:ascii="Book Antiqua" w:eastAsia="Times New Roman" w:hAnsi="Book Antiqua" w:cs="Arial"/>
          <w:color w:val="000000"/>
          <w:sz w:val="19"/>
          <w:szCs w:val="19"/>
          <w:lang w:eastAsia="pt-BR"/>
        </w:rPr>
        <w:t>estejam</w:t>
      </w:r>
      <w:proofErr w:type="gramEnd"/>
      <w:r w:rsidRPr="008A18EE">
        <w:rPr>
          <w:rFonts w:ascii="Book Antiqua" w:eastAsia="Times New Roman" w:hAnsi="Book Antiqua" w:cs="Arial"/>
          <w:color w:val="000000"/>
          <w:sz w:val="19"/>
          <w:szCs w:val="19"/>
          <w:lang w:eastAsia="pt-BR"/>
        </w:rPr>
        <w:t xml:space="preserve"> previstas no programa de trabalho</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89"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7B061FC4" w14:textId="5A27D7C8"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09" w:name="art11aii"/>
      <w:bookmarkEnd w:id="109"/>
      <w:r w:rsidRPr="008A18EE">
        <w:rPr>
          <w:rFonts w:ascii="Book Antiqua" w:eastAsia="Times New Roman" w:hAnsi="Book Antiqua" w:cs="Arial"/>
          <w:color w:val="000000"/>
          <w:sz w:val="19"/>
          <w:szCs w:val="19"/>
          <w:lang w:eastAsia="pt-BR"/>
        </w:rPr>
        <w:t>II - não ultrapassem quinze por cento do valor do objeto; e </w:t>
      </w:r>
      <w:hyperlink r:id="rId90"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34FDA375" w14:textId="330E8C4B"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0" w:name="art11aiii"/>
      <w:bookmarkEnd w:id="110"/>
      <w:r w:rsidRPr="008A18EE">
        <w:rPr>
          <w:rFonts w:ascii="Book Antiqua" w:eastAsia="Times New Roman" w:hAnsi="Book Antiqua" w:cs="Arial"/>
          <w:color w:val="000000"/>
          <w:sz w:val="19"/>
          <w:szCs w:val="19"/>
          <w:lang w:eastAsia="pt-BR"/>
        </w:rPr>
        <w:t>III - sejam necessárias e proporcionais ao cumprimento do objeto</w:t>
      </w:r>
      <w:r w:rsidRPr="00B43AD5">
        <w:rPr>
          <w:rFonts w:ascii="Book Antiqua" w:eastAsia="Times New Roman" w:hAnsi="Book Antiqua" w:cs="Arial"/>
          <w:color w:val="000000"/>
          <w:sz w:val="16"/>
          <w:szCs w:val="16"/>
          <w:lang w:eastAsia="pt-BR"/>
        </w:rPr>
        <w:t xml:space="preserve">. </w:t>
      </w:r>
      <w:hyperlink r:id="rId91"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01747FB9" w14:textId="0F03D9EF"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1" w:name="art11a§1"/>
      <w:bookmarkEnd w:id="111"/>
      <w:r w:rsidRPr="008A18EE">
        <w:rPr>
          <w:rFonts w:ascii="Book Antiqua" w:eastAsia="Times New Roman" w:hAnsi="Book Antiqua" w:cs="Arial"/>
          <w:color w:val="000000"/>
          <w:sz w:val="19"/>
          <w:szCs w:val="19"/>
          <w:lang w:eastAsia="pt-BR"/>
        </w:rPr>
        <w:t>§ 1</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Consideram</w:t>
      </w:r>
      <w:proofErr w:type="gramEnd"/>
      <w:r w:rsidRPr="008A18EE">
        <w:rPr>
          <w:rFonts w:ascii="Book Antiqua" w:eastAsia="Times New Roman" w:hAnsi="Book Antiqua" w:cs="Arial"/>
          <w:color w:val="000000"/>
          <w:sz w:val="19"/>
          <w:szCs w:val="19"/>
          <w:lang w:eastAsia="pt-BR"/>
        </w:rPr>
        <w:t>-se despesas administrativas as despesas com internet, transporte, aluguel, telefone, luz, água e outras similares</w:t>
      </w:r>
      <w:r w:rsidRPr="00B43AD5">
        <w:rPr>
          <w:rFonts w:ascii="Book Antiqua" w:eastAsia="Times New Roman" w:hAnsi="Book Antiqua" w:cs="Arial"/>
          <w:color w:val="000000"/>
          <w:sz w:val="16"/>
          <w:szCs w:val="16"/>
          <w:lang w:eastAsia="pt-BR"/>
        </w:rPr>
        <w:t xml:space="preserve">. </w:t>
      </w:r>
      <w:hyperlink r:id="rId92"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6D5482DE" w14:textId="31D98F1A"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2" w:name="art11a§2"/>
      <w:bookmarkEnd w:id="112"/>
      <w:r w:rsidRPr="008A18EE">
        <w:rPr>
          <w:rFonts w:ascii="Book Antiqua" w:eastAsia="Times New Roman" w:hAnsi="Book Antiqua" w:cs="Arial"/>
          <w:color w:val="000000"/>
          <w:sz w:val="19"/>
          <w:szCs w:val="19"/>
          <w:lang w:eastAsia="pt-BR"/>
        </w:rPr>
        <w:t>§ 2</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Quando</w:t>
      </w:r>
      <w:proofErr w:type="gramEnd"/>
      <w:r w:rsidRPr="008A18EE">
        <w:rPr>
          <w:rFonts w:ascii="Book Antiqua" w:eastAsia="Times New Roman" w:hAnsi="Book Antiqua" w:cs="Arial"/>
          <w:color w:val="000000"/>
          <w:sz w:val="19"/>
          <w:szCs w:val="19"/>
          <w:lang w:eastAsia="pt-BR"/>
        </w:rPr>
        <w:t xml:space="preserve"> a despesa administrativa for paga com recursos do convênio ou do contrato de repasse e de outras fontes, a entidade privada sem fins lucrativos deverá apresentar a memória de cálculo do rateio da despesa, vedada a duplicidade ou a sobreposição de fontes de recursos no custeio de uma mesma parcela da despesa</w:t>
      </w:r>
      <w:r w:rsidRPr="00B43AD5">
        <w:rPr>
          <w:rFonts w:ascii="Book Antiqua" w:eastAsia="Times New Roman" w:hAnsi="Book Antiqua" w:cs="Arial"/>
          <w:color w:val="000000"/>
          <w:sz w:val="16"/>
          <w:szCs w:val="16"/>
          <w:lang w:eastAsia="pt-BR"/>
        </w:rPr>
        <w:t xml:space="preserve">. </w:t>
      </w:r>
      <w:hyperlink r:id="rId93"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5E2D745C" w14:textId="4A72CB3E"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3" w:name="art11b"/>
      <w:bookmarkEnd w:id="113"/>
      <w:r w:rsidRPr="008A18EE">
        <w:rPr>
          <w:rFonts w:ascii="Book Antiqua" w:eastAsia="Times New Roman" w:hAnsi="Book Antiqua" w:cs="Arial"/>
          <w:color w:val="000000"/>
          <w:sz w:val="19"/>
          <w:szCs w:val="19"/>
          <w:lang w:eastAsia="pt-BR"/>
        </w:rPr>
        <w:t>Art. 11-B.   Nos convênios e contratos de repasse firmados com entidades privadas sem fins lucrativos, é permitida a remuneração da equipe dimensionada no programa de trabalho, inclusive de pessoal próprio da entidade, podendo contemplar despesas com pagamentos de tributos, FGTS, férias e décimo terceiro salário proporcionais, verbas rescisórias e demais encargos sociais, desde que tais valores</w:t>
      </w:r>
      <w:r w:rsidRPr="00B43AD5">
        <w:rPr>
          <w:rFonts w:ascii="Book Antiqua" w:eastAsia="Times New Roman" w:hAnsi="Book Antiqua" w:cs="Arial"/>
          <w:color w:val="000000"/>
          <w:sz w:val="16"/>
          <w:szCs w:val="16"/>
          <w:lang w:eastAsia="pt-BR"/>
        </w:rPr>
        <w:t>:</w:t>
      </w:r>
      <w:r w:rsidR="00B43AD5">
        <w:rPr>
          <w:rFonts w:ascii="Book Antiqua" w:eastAsia="Times New Roman" w:hAnsi="Book Antiqua" w:cs="Arial"/>
          <w:color w:val="000000"/>
          <w:sz w:val="16"/>
          <w:szCs w:val="16"/>
          <w:lang w:eastAsia="pt-BR"/>
        </w:rPr>
        <w:t xml:space="preserve"> </w:t>
      </w:r>
      <w:hyperlink r:id="rId94"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10D5E097" w14:textId="713AC8F9"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4" w:name="art11bi"/>
      <w:bookmarkEnd w:id="114"/>
      <w:r w:rsidRPr="008A18EE">
        <w:rPr>
          <w:rFonts w:ascii="Book Antiqua" w:eastAsia="Times New Roman" w:hAnsi="Book Antiqua" w:cs="Arial"/>
          <w:color w:val="000000"/>
          <w:sz w:val="19"/>
          <w:szCs w:val="19"/>
          <w:lang w:eastAsia="pt-BR"/>
        </w:rPr>
        <w:t xml:space="preserve">I - </w:t>
      </w:r>
      <w:proofErr w:type="gramStart"/>
      <w:r w:rsidRPr="008A18EE">
        <w:rPr>
          <w:rFonts w:ascii="Book Antiqua" w:eastAsia="Times New Roman" w:hAnsi="Book Antiqua" w:cs="Arial"/>
          <w:color w:val="000000"/>
          <w:sz w:val="19"/>
          <w:szCs w:val="19"/>
          <w:lang w:eastAsia="pt-BR"/>
        </w:rPr>
        <w:t>correspondam</w:t>
      </w:r>
      <w:proofErr w:type="gramEnd"/>
      <w:r w:rsidRPr="008A18EE">
        <w:rPr>
          <w:rFonts w:ascii="Book Antiqua" w:eastAsia="Times New Roman" w:hAnsi="Book Antiqua" w:cs="Arial"/>
          <w:color w:val="000000"/>
          <w:sz w:val="19"/>
          <w:szCs w:val="19"/>
          <w:lang w:eastAsia="pt-BR"/>
        </w:rPr>
        <w:t xml:space="preserve"> às atividades previstas e aprovadas no programa de trabalho</w:t>
      </w:r>
      <w:r w:rsidRPr="00B43AD5">
        <w:rPr>
          <w:rFonts w:ascii="Book Antiqua" w:eastAsia="Times New Roman" w:hAnsi="Book Antiqua" w:cs="Arial"/>
          <w:color w:val="000000"/>
          <w:sz w:val="16"/>
          <w:szCs w:val="16"/>
          <w:lang w:eastAsia="pt-BR"/>
        </w:rPr>
        <w:t xml:space="preserve">; </w:t>
      </w:r>
      <w:hyperlink r:id="rId95"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7815BB4C" w14:textId="66B61286"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5" w:name="art11bii"/>
      <w:bookmarkEnd w:id="115"/>
      <w:r w:rsidRPr="008A18EE">
        <w:rPr>
          <w:rFonts w:ascii="Book Antiqua" w:eastAsia="Times New Roman" w:hAnsi="Book Antiqua" w:cs="Arial"/>
          <w:color w:val="000000"/>
          <w:sz w:val="19"/>
          <w:szCs w:val="19"/>
          <w:lang w:eastAsia="pt-BR"/>
        </w:rPr>
        <w:t>II - correspondam à qualificação técnica para a execução da função a ser desempenhada</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96"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74BF4685" w14:textId="4811565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6" w:name="art11biii"/>
      <w:bookmarkEnd w:id="116"/>
      <w:r w:rsidRPr="008A18EE">
        <w:rPr>
          <w:rFonts w:ascii="Book Antiqua" w:eastAsia="Times New Roman" w:hAnsi="Book Antiqua" w:cs="Arial"/>
          <w:color w:val="000000"/>
          <w:sz w:val="19"/>
          <w:szCs w:val="19"/>
          <w:lang w:eastAsia="pt-BR"/>
        </w:rPr>
        <w:t>III - sejam compatíveis com o valor de mercado da região onde atua a entidade privada sem fins lucrativos</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97"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69015C84" w14:textId="34E543AA" w:rsidR="00BF34E0" w:rsidRPr="00121B40" w:rsidRDefault="00BF34E0" w:rsidP="00BF34E0">
      <w:pPr>
        <w:spacing w:before="300" w:after="300" w:line="240" w:lineRule="auto"/>
        <w:ind w:firstLine="570"/>
        <w:jc w:val="both"/>
        <w:rPr>
          <w:rFonts w:ascii="Book Antiqua" w:eastAsia="Times New Roman" w:hAnsi="Book Antiqua" w:cs="Arial"/>
          <w:sz w:val="18"/>
          <w:szCs w:val="18"/>
          <w:lang w:eastAsia="pt-BR"/>
        </w:rPr>
      </w:pPr>
      <w:bookmarkStart w:id="117" w:name="art11biv"/>
      <w:bookmarkEnd w:id="117"/>
      <w:r w:rsidRPr="008A18EE">
        <w:rPr>
          <w:rFonts w:ascii="Book Antiqua" w:eastAsia="Times New Roman" w:hAnsi="Book Antiqua" w:cs="Arial"/>
          <w:color w:val="000000"/>
          <w:sz w:val="19"/>
          <w:szCs w:val="19"/>
          <w:lang w:eastAsia="pt-BR"/>
        </w:rPr>
        <w:lastRenderedPageBreak/>
        <w:t>IV - observem, em seu valor bruto e individual, setenta por cento do limite estabelecido para a remuneração de servidores do Poder Executivo federal; e</w:t>
      </w:r>
      <w:r w:rsidRPr="00B43AD5">
        <w:rPr>
          <w:rFonts w:ascii="Book Antiqua" w:eastAsia="Times New Roman" w:hAnsi="Book Antiqua" w:cs="Arial"/>
          <w:color w:val="000000"/>
          <w:sz w:val="18"/>
          <w:szCs w:val="18"/>
          <w:lang w:eastAsia="pt-BR"/>
        </w:rPr>
        <w:t> </w:t>
      </w:r>
      <w:hyperlink r:id="rId98"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74472C0F" w14:textId="29ADD178"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8" w:name="art11bv"/>
      <w:bookmarkEnd w:id="118"/>
      <w:r w:rsidRPr="008A18EE">
        <w:rPr>
          <w:rFonts w:ascii="Book Antiqua" w:eastAsia="Times New Roman" w:hAnsi="Book Antiqua" w:cs="Arial"/>
          <w:color w:val="000000"/>
          <w:sz w:val="19"/>
          <w:szCs w:val="19"/>
          <w:lang w:eastAsia="pt-BR"/>
        </w:rPr>
        <w:t xml:space="preserve">V - </w:t>
      </w:r>
      <w:proofErr w:type="gramStart"/>
      <w:r w:rsidRPr="008A18EE">
        <w:rPr>
          <w:rFonts w:ascii="Book Antiqua" w:eastAsia="Times New Roman" w:hAnsi="Book Antiqua" w:cs="Arial"/>
          <w:color w:val="000000"/>
          <w:sz w:val="19"/>
          <w:szCs w:val="19"/>
          <w:lang w:eastAsia="pt-BR"/>
        </w:rPr>
        <w:t>sejam</w:t>
      </w:r>
      <w:proofErr w:type="gramEnd"/>
      <w:r w:rsidRPr="008A18EE">
        <w:rPr>
          <w:rFonts w:ascii="Book Antiqua" w:eastAsia="Times New Roman" w:hAnsi="Book Antiqua" w:cs="Arial"/>
          <w:color w:val="000000"/>
          <w:sz w:val="19"/>
          <w:szCs w:val="19"/>
          <w:lang w:eastAsia="pt-BR"/>
        </w:rPr>
        <w:t xml:space="preserve"> proporcionais ao tempo de trabalho efetivamente dedicado ao convênio ou contrato de repasse</w:t>
      </w:r>
      <w:r w:rsidRPr="00B43AD5">
        <w:rPr>
          <w:rFonts w:ascii="Book Antiqua" w:eastAsia="Times New Roman" w:hAnsi="Book Antiqua" w:cs="Arial"/>
          <w:color w:val="000000"/>
          <w:sz w:val="16"/>
          <w:szCs w:val="16"/>
          <w:lang w:eastAsia="pt-BR"/>
        </w:rPr>
        <w:t xml:space="preserve">.  </w:t>
      </w:r>
      <w:hyperlink r:id="rId99"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6972422B" w14:textId="6573B7A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19" w:name="art11§1"/>
      <w:bookmarkEnd w:id="119"/>
      <w:r w:rsidRPr="008A18EE">
        <w:rPr>
          <w:rFonts w:ascii="Book Antiqua" w:eastAsia="Times New Roman" w:hAnsi="Book Antiqua" w:cs="Arial"/>
          <w:color w:val="000000"/>
          <w:sz w:val="19"/>
          <w:szCs w:val="19"/>
          <w:lang w:eastAsia="pt-BR"/>
        </w:rPr>
        <w:t>§ 1</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A</w:t>
      </w:r>
      <w:proofErr w:type="gramEnd"/>
      <w:r w:rsidRPr="008A18EE">
        <w:rPr>
          <w:rFonts w:ascii="Book Antiqua" w:eastAsia="Times New Roman" w:hAnsi="Book Antiqua" w:cs="Arial"/>
          <w:color w:val="000000"/>
          <w:sz w:val="19"/>
          <w:szCs w:val="19"/>
          <w:lang w:eastAsia="pt-BR"/>
        </w:rPr>
        <w:t xml:space="preserve"> seleção e contratação, pela entidade privada sem fins lucrativos, de equipe envolvida na execução do convênio ou contrato de repasse observará a realização de processo seletivo prévio, observadas a publicidade e a impessoalidade</w:t>
      </w:r>
      <w:r w:rsidRPr="00B43AD5">
        <w:rPr>
          <w:rFonts w:ascii="Book Antiqua" w:eastAsia="Times New Roman" w:hAnsi="Book Antiqua" w:cs="Arial"/>
          <w:color w:val="000000"/>
          <w:sz w:val="16"/>
          <w:szCs w:val="16"/>
          <w:lang w:eastAsia="pt-BR"/>
        </w:rPr>
        <w:t xml:space="preserve">. </w:t>
      </w:r>
      <w:hyperlink r:id="rId100"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5F615C3D" w14:textId="086586A8"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20" w:name="art11§2"/>
      <w:bookmarkEnd w:id="120"/>
      <w:r w:rsidRPr="008A18EE">
        <w:rPr>
          <w:rFonts w:ascii="Book Antiqua" w:eastAsia="Times New Roman" w:hAnsi="Book Antiqua" w:cs="Arial"/>
          <w:color w:val="000000"/>
          <w:sz w:val="19"/>
          <w:szCs w:val="19"/>
          <w:lang w:eastAsia="pt-BR"/>
        </w:rPr>
        <w:t>§ 2</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A</w:t>
      </w:r>
      <w:proofErr w:type="gramEnd"/>
      <w:r w:rsidRPr="008A18EE">
        <w:rPr>
          <w:rFonts w:ascii="Book Antiqua" w:eastAsia="Times New Roman" w:hAnsi="Book Antiqua" w:cs="Arial"/>
          <w:color w:val="000000"/>
          <w:sz w:val="19"/>
          <w:szCs w:val="19"/>
          <w:lang w:eastAsia="pt-BR"/>
        </w:rPr>
        <w:t xml:space="preserve"> despesa com a equipe observará os limites percentuais máximos a serem estabelecidos no edital de chamamento público</w:t>
      </w:r>
      <w:r w:rsidRPr="00B43AD5">
        <w:rPr>
          <w:rFonts w:ascii="Book Antiqua" w:eastAsia="Times New Roman" w:hAnsi="Book Antiqua" w:cs="Arial"/>
          <w:color w:val="000000"/>
          <w:sz w:val="16"/>
          <w:szCs w:val="16"/>
          <w:lang w:eastAsia="pt-BR"/>
        </w:rPr>
        <w:t xml:space="preserve">.      </w:t>
      </w:r>
      <w:hyperlink r:id="rId101"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351C6A3A" w14:textId="428B343B"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21" w:name="art11§3"/>
      <w:bookmarkEnd w:id="121"/>
      <w:r w:rsidRPr="008A18EE">
        <w:rPr>
          <w:rFonts w:ascii="Book Antiqua" w:eastAsia="Times New Roman" w:hAnsi="Book Antiqua" w:cs="Arial"/>
          <w:color w:val="000000"/>
          <w:sz w:val="19"/>
          <w:szCs w:val="19"/>
          <w:lang w:eastAsia="pt-BR"/>
        </w:rPr>
        <w:t>§ 3</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A</w:t>
      </w:r>
      <w:proofErr w:type="gramEnd"/>
      <w:r w:rsidRPr="008A18EE">
        <w:rPr>
          <w:rFonts w:ascii="Book Antiqua" w:eastAsia="Times New Roman" w:hAnsi="Book Antiqua" w:cs="Arial"/>
          <w:color w:val="000000"/>
          <w:sz w:val="19"/>
          <w:szCs w:val="19"/>
          <w:lang w:eastAsia="pt-BR"/>
        </w:rPr>
        <w:t xml:space="preserve"> entidade privada sem fins lucrativos deverá dar ampla transparência aos valores pagos, de maneira individualizada, a título de remuneração de sua equipe de trabalho vinculada à execução do objeto do convênio ou contrato de repasse</w:t>
      </w:r>
      <w:r w:rsidRPr="00B43AD5">
        <w:rPr>
          <w:rFonts w:ascii="Book Antiqua" w:eastAsia="Times New Roman" w:hAnsi="Book Antiqua" w:cs="Arial"/>
          <w:color w:val="000000"/>
          <w:sz w:val="16"/>
          <w:szCs w:val="16"/>
          <w:lang w:eastAsia="pt-BR"/>
        </w:rPr>
        <w:t xml:space="preserve">.       </w:t>
      </w:r>
      <w:hyperlink r:id="rId102"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1E23F349" w14:textId="59722636"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22" w:name="art11§4"/>
      <w:bookmarkEnd w:id="122"/>
      <w:r w:rsidRPr="008A18EE">
        <w:rPr>
          <w:rFonts w:ascii="Book Antiqua" w:eastAsia="Times New Roman" w:hAnsi="Book Antiqua" w:cs="Arial"/>
          <w:color w:val="000000"/>
          <w:sz w:val="19"/>
          <w:szCs w:val="19"/>
          <w:lang w:eastAsia="pt-BR"/>
        </w:rPr>
        <w:t>§ 4</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Não poderão ser contratadas com recursos do convênio ou contrato de repasse as pessoas naturais que tenham sido condenadas por crime</w:t>
      </w:r>
      <w:r w:rsidRPr="00B43AD5">
        <w:rPr>
          <w:rFonts w:ascii="Book Antiqua" w:eastAsia="Times New Roman" w:hAnsi="Book Antiqua" w:cs="Arial"/>
          <w:color w:val="000000"/>
          <w:sz w:val="16"/>
          <w:szCs w:val="16"/>
          <w:lang w:eastAsia="pt-BR"/>
        </w:rPr>
        <w:t xml:space="preserve">:      </w:t>
      </w:r>
      <w:hyperlink r:id="rId103"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6439048B" w14:textId="0689A06E"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23" w:name="art11§4i"/>
      <w:bookmarkEnd w:id="123"/>
      <w:r w:rsidRPr="008A18EE">
        <w:rPr>
          <w:rFonts w:ascii="Book Antiqua" w:eastAsia="Times New Roman" w:hAnsi="Book Antiqua" w:cs="Arial"/>
          <w:color w:val="000000"/>
          <w:sz w:val="19"/>
          <w:szCs w:val="19"/>
          <w:lang w:eastAsia="pt-BR"/>
        </w:rPr>
        <w:t>I - contra a administração pública ou o patrimônio público</w:t>
      </w:r>
      <w:r w:rsidRPr="00B43AD5">
        <w:rPr>
          <w:rFonts w:ascii="Book Antiqua" w:eastAsia="Times New Roman" w:hAnsi="Book Antiqua" w:cs="Arial"/>
          <w:color w:val="000000"/>
          <w:sz w:val="16"/>
          <w:szCs w:val="16"/>
          <w:lang w:eastAsia="pt-BR"/>
        </w:rPr>
        <w:t>; </w:t>
      </w:r>
      <w:hyperlink r:id="rId104"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7A703E35" w14:textId="600E7598"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24" w:name="art11§4ii"/>
      <w:bookmarkEnd w:id="124"/>
      <w:r w:rsidRPr="008A18EE">
        <w:rPr>
          <w:rFonts w:ascii="Book Antiqua" w:eastAsia="Times New Roman" w:hAnsi="Book Antiqua" w:cs="Arial"/>
          <w:color w:val="000000"/>
          <w:sz w:val="19"/>
          <w:szCs w:val="19"/>
          <w:lang w:eastAsia="pt-BR"/>
        </w:rPr>
        <w:t>II - eleitorais, para os quais a lei comine pena privativa de liberdade; ou </w:t>
      </w:r>
      <w:hyperlink r:id="rId105"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3F0F5ECE" w14:textId="54AAFA6B"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25" w:name="art11§4iii"/>
      <w:bookmarkEnd w:id="125"/>
      <w:r w:rsidRPr="008A18EE">
        <w:rPr>
          <w:rFonts w:ascii="Book Antiqua" w:eastAsia="Times New Roman" w:hAnsi="Book Antiqua" w:cs="Arial"/>
          <w:color w:val="000000"/>
          <w:sz w:val="19"/>
          <w:szCs w:val="19"/>
          <w:lang w:eastAsia="pt-BR"/>
        </w:rPr>
        <w:t>III - de lavagem ou ocultação de bens, direitos e valores</w:t>
      </w:r>
      <w:r w:rsidRPr="00B43AD5">
        <w:rPr>
          <w:rFonts w:ascii="Book Antiqua" w:eastAsia="Times New Roman" w:hAnsi="Book Antiqua" w:cs="Arial"/>
          <w:color w:val="000000"/>
          <w:sz w:val="16"/>
          <w:szCs w:val="16"/>
          <w:lang w:eastAsia="pt-BR"/>
        </w:rPr>
        <w:t>. </w:t>
      </w:r>
      <w:hyperlink r:id="rId106"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4BB4DFE0" w14:textId="7569DE32"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26" w:name="art11§5"/>
      <w:bookmarkEnd w:id="126"/>
      <w:r w:rsidRPr="008A18EE">
        <w:rPr>
          <w:rFonts w:ascii="Book Antiqua" w:eastAsia="Times New Roman" w:hAnsi="Book Antiqua" w:cs="Arial"/>
          <w:color w:val="000000"/>
          <w:sz w:val="19"/>
          <w:szCs w:val="19"/>
          <w:lang w:eastAsia="pt-BR"/>
        </w:rPr>
        <w:t>§ 5</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A</w:t>
      </w:r>
      <w:proofErr w:type="gramEnd"/>
      <w:r w:rsidRPr="008A18EE">
        <w:rPr>
          <w:rFonts w:ascii="Book Antiqua" w:eastAsia="Times New Roman" w:hAnsi="Book Antiqua" w:cs="Arial"/>
          <w:color w:val="000000"/>
          <w:sz w:val="19"/>
          <w:szCs w:val="19"/>
          <w:lang w:eastAsia="pt-BR"/>
        </w:rPr>
        <w:t xml:space="preserve"> inadimplência da entidade privada sem fins lucrativos em relação aos encargos trabalhistas, fiscais e comerciais não transfere à administração pública a responsabilidade por seu pagamento, nem poderá onerar o objeto do convênio ou contrato de repasse</w:t>
      </w:r>
      <w:r w:rsidRPr="00B43AD5">
        <w:rPr>
          <w:rFonts w:ascii="Book Antiqua" w:eastAsia="Times New Roman" w:hAnsi="Book Antiqua" w:cs="Arial"/>
          <w:color w:val="000000"/>
          <w:sz w:val="16"/>
          <w:szCs w:val="16"/>
          <w:lang w:eastAsia="pt-BR"/>
        </w:rPr>
        <w:t xml:space="preserve">. </w:t>
      </w:r>
      <w:hyperlink r:id="rId107" w:anchor="art1" w:history="1">
        <w:r w:rsidRPr="00B43AD5">
          <w:rPr>
            <w:rFonts w:ascii="Book Antiqua" w:eastAsia="Times New Roman" w:hAnsi="Book Antiqua" w:cs="Arial"/>
            <w:color w:val="0000FF"/>
            <w:sz w:val="16"/>
            <w:szCs w:val="16"/>
            <w:u w:val="single"/>
            <w:lang w:eastAsia="pt-BR"/>
          </w:rPr>
          <w:t>(Incluído pelo Decreto nº 8.244, de 2014)</w:t>
        </w:r>
      </w:hyperlink>
    </w:p>
    <w:p w14:paraId="74FD6273" w14:textId="25BA6FE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27" w:name="art11§6"/>
      <w:bookmarkEnd w:id="127"/>
      <w:r w:rsidRPr="008A18EE">
        <w:rPr>
          <w:rFonts w:ascii="Book Antiqua" w:eastAsia="Times New Roman" w:hAnsi="Book Antiqua" w:cs="Arial"/>
          <w:color w:val="000000"/>
          <w:sz w:val="19"/>
          <w:szCs w:val="19"/>
          <w:lang w:eastAsia="pt-BR"/>
        </w:rPr>
        <w:t>§ 6</w:t>
      </w:r>
      <w:proofErr w:type="gramStart"/>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Quando</w:t>
      </w:r>
      <w:proofErr w:type="gramEnd"/>
      <w:r w:rsidRPr="008A18EE">
        <w:rPr>
          <w:rFonts w:ascii="Book Antiqua" w:eastAsia="Times New Roman" w:hAnsi="Book Antiqua" w:cs="Arial"/>
          <w:color w:val="000000"/>
          <w:sz w:val="19"/>
          <w:szCs w:val="19"/>
          <w:lang w:eastAsia="pt-BR"/>
        </w:rPr>
        <w:t xml:space="preserve"> a despesa com a remuneração da equipe for paga proporcionalmente com recursos do convênio ou contrato de repasse, a entidade privada sem fins lucrativos deverá apresentar a memória de cálculo do rateio da despesa, vedada a duplicidade ou a sobreposição de fontes de recursos no custeio de uma mesma parcela da despesa</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108" w:anchor="art1" w:history="1">
        <w:r w:rsidRPr="00B43AD5">
          <w:rPr>
            <w:rFonts w:ascii="Book Antiqua" w:eastAsia="Times New Roman" w:hAnsi="Book Antiqua" w:cs="Arial"/>
            <w:color w:val="0000FF"/>
            <w:sz w:val="16"/>
            <w:szCs w:val="16"/>
            <w:u w:val="single"/>
            <w:lang w:eastAsia="pt-BR"/>
          </w:rPr>
          <w:t>(Incluído pelo Decreto nº 8.244, de 2014)</w:t>
        </w:r>
      </w:hyperlink>
      <w:r w:rsidRPr="00B43AD5">
        <w:rPr>
          <w:rFonts w:ascii="Book Antiqua" w:eastAsia="Times New Roman" w:hAnsi="Book Antiqua" w:cs="Arial"/>
          <w:color w:val="000000"/>
          <w:sz w:val="16"/>
          <w:szCs w:val="16"/>
          <w:lang w:eastAsia="pt-BR"/>
        </w:rPr>
        <w:t>  </w:t>
      </w:r>
    </w:p>
    <w:p w14:paraId="37B6B9F5" w14:textId="30067D8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8" w:name="art12"/>
      <w:bookmarkEnd w:id="128"/>
      <w:r w:rsidRPr="008A18EE">
        <w:rPr>
          <w:rFonts w:ascii="Book Antiqua" w:eastAsia="Times New Roman" w:hAnsi="Book Antiqua" w:cs="Arial"/>
          <w:b/>
          <w:bCs/>
          <w:sz w:val="19"/>
          <w:szCs w:val="19"/>
          <w:highlight w:val="magenta"/>
          <w:lang w:eastAsia="pt-BR"/>
        </w:rPr>
        <w:t>Art. 12</w:t>
      </w:r>
      <w:r w:rsidRPr="008A18EE">
        <w:rPr>
          <w:rFonts w:ascii="Book Antiqua" w:eastAsia="Times New Roman" w:hAnsi="Book Antiqua" w:cs="Arial"/>
          <w:sz w:val="19"/>
          <w:szCs w:val="19"/>
          <w:lang w:eastAsia="pt-BR"/>
        </w:rPr>
        <w:t xml:space="preserve">. </w:t>
      </w:r>
      <w:r w:rsidRPr="00121B40">
        <w:rPr>
          <w:rFonts w:ascii="Book Antiqua" w:eastAsia="Times New Roman" w:hAnsi="Book Antiqua" w:cs="Arial"/>
          <w:b/>
          <w:bCs/>
          <w:sz w:val="19"/>
          <w:szCs w:val="19"/>
          <w:lang w:eastAsia="pt-BR"/>
        </w:rPr>
        <w:t>O convênio poderá ser denunciado a qualquer tempo, ficando os partícipes responsáveis somente pelas obrigações e auferindo as vantagens do tempo em que participaram voluntariamente do acordo, não sendo admissível cláusula obrigatória de permanência ou sancionadora dos denunciantes</w:t>
      </w:r>
      <w:r w:rsidRPr="00B43AD5">
        <w:rPr>
          <w:rFonts w:ascii="Book Antiqua" w:eastAsia="Times New Roman" w:hAnsi="Book Antiqua" w:cs="Arial"/>
          <w:sz w:val="16"/>
          <w:szCs w:val="16"/>
          <w:lang w:eastAsia="pt-BR"/>
        </w:rPr>
        <w:t>. </w:t>
      </w:r>
      <w:r w:rsidR="008A18EE" w:rsidRPr="00B43AD5">
        <w:rPr>
          <w:rFonts w:ascii="Book Antiqua" w:hAnsi="Book Antiqua"/>
          <w:b/>
          <w:bCs/>
          <w:color w:val="FF0000"/>
          <w:sz w:val="16"/>
          <w:szCs w:val="16"/>
          <w:u w:val="single"/>
        </w:rPr>
        <w:t>(DPESP-2010)</w:t>
      </w:r>
      <w:r w:rsidR="00993A16" w:rsidRPr="00B43AD5">
        <w:rPr>
          <w:rFonts w:ascii="Book Antiqua" w:hAnsi="Book Antiqua"/>
          <w:b/>
          <w:bCs/>
          <w:color w:val="FF0000"/>
          <w:sz w:val="16"/>
          <w:szCs w:val="16"/>
        </w:rPr>
        <w:t xml:space="preserve"> </w:t>
      </w:r>
      <w:r w:rsidR="00993A16" w:rsidRPr="00B43AD5">
        <w:rPr>
          <w:rFonts w:ascii="Book Antiqua" w:eastAsia="Times New Roman" w:hAnsi="Book Antiqua" w:cs="Times New Roman"/>
          <w:b/>
          <w:color w:val="FF0000"/>
          <w:sz w:val="16"/>
          <w:szCs w:val="16"/>
          <w:u w:val="single"/>
          <w:lang w:eastAsia="pt-BR"/>
        </w:rPr>
        <w:t>(DPEAM-2013)</w:t>
      </w:r>
    </w:p>
    <w:p w14:paraId="7808C04C"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29" w:name="art12p"/>
      <w:bookmarkEnd w:id="129"/>
      <w:r w:rsidRPr="008A18EE">
        <w:rPr>
          <w:rFonts w:ascii="Book Antiqua" w:eastAsia="Times New Roman" w:hAnsi="Book Antiqua" w:cs="Arial"/>
          <w:sz w:val="19"/>
          <w:szCs w:val="19"/>
          <w:lang w:eastAsia="pt-BR"/>
        </w:rPr>
        <w:t>Parágrafo único. Quando da conclusão, denúncia, rescisão ou extinção do convênio, os saldos financeiros remanescentes, inclusive os provenientes das receitas obtidas das aplicações financeiras realizadas, serão devolvidos à entidade ou órgão repassador dos recursos, no prazo improrrogável de trinta dias do evento, sob pena da imediata instauração de tomada de contas especial do responsável, providenciada pela autoridade competente do órgão ou entidade titular dos recursos.</w:t>
      </w:r>
    </w:p>
    <w:p w14:paraId="02C60AB7" w14:textId="66CDF6B4" w:rsidR="00BF34E0" w:rsidRPr="00B43AD5" w:rsidRDefault="00BF34E0" w:rsidP="00BF34E0">
      <w:pPr>
        <w:spacing w:before="225" w:after="225" w:line="240" w:lineRule="auto"/>
        <w:ind w:firstLine="567"/>
        <w:jc w:val="both"/>
        <w:rPr>
          <w:rFonts w:ascii="Book Antiqua" w:eastAsia="Times New Roman" w:hAnsi="Book Antiqua" w:cs="Arial"/>
          <w:sz w:val="16"/>
          <w:szCs w:val="16"/>
          <w:lang w:eastAsia="pt-BR"/>
        </w:rPr>
      </w:pPr>
      <w:bookmarkStart w:id="130" w:name="art12a"/>
      <w:bookmarkEnd w:id="130"/>
      <w:r w:rsidRPr="008A18EE">
        <w:rPr>
          <w:rFonts w:ascii="Book Antiqua" w:eastAsia="Times New Roman" w:hAnsi="Book Antiqua" w:cs="Arial"/>
          <w:color w:val="000000"/>
          <w:sz w:val="19"/>
          <w:szCs w:val="19"/>
          <w:lang w:eastAsia="pt-BR"/>
        </w:rPr>
        <w:t>Art. 12-A.  A celebração de termo de execução descentralizada atenderá à execução da descrição da ação orçamentária prevista no programa de trabalho e poderá ter as seguintes finalidades</w:t>
      </w:r>
      <w:r w:rsidRPr="00B43AD5">
        <w:rPr>
          <w:rFonts w:ascii="Book Antiqua" w:eastAsia="Times New Roman" w:hAnsi="Book Antiqua" w:cs="Arial"/>
          <w:color w:val="000000"/>
          <w:sz w:val="16"/>
          <w:szCs w:val="16"/>
          <w:lang w:eastAsia="pt-BR"/>
        </w:rPr>
        <w:t xml:space="preserve">: </w:t>
      </w:r>
      <w:hyperlink r:id="rId109" w:history="1">
        <w:r w:rsidRPr="00B43AD5">
          <w:rPr>
            <w:rFonts w:ascii="Book Antiqua" w:eastAsia="Times New Roman" w:hAnsi="Book Antiqua" w:cs="Arial"/>
            <w:color w:val="0000FF"/>
            <w:sz w:val="16"/>
            <w:szCs w:val="16"/>
            <w:u w:val="single"/>
            <w:lang w:eastAsia="pt-BR"/>
          </w:rPr>
          <w:t>(Incluído pelo Decreto nº 8.180, de 2013)</w:t>
        </w:r>
      </w:hyperlink>
    </w:p>
    <w:p w14:paraId="0295BF90" w14:textId="48468C83" w:rsidR="00BF34E0" w:rsidRPr="00B43AD5" w:rsidRDefault="00BF34E0" w:rsidP="00BF34E0">
      <w:pPr>
        <w:spacing w:before="225" w:after="225" w:line="240" w:lineRule="auto"/>
        <w:ind w:firstLine="567"/>
        <w:jc w:val="both"/>
        <w:rPr>
          <w:rFonts w:ascii="Book Antiqua" w:eastAsia="Times New Roman" w:hAnsi="Book Antiqua" w:cs="Arial"/>
          <w:sz w:val="16"/>
          <w:szCs w:val="16"/>
          <w:lang w:eastAsia="pt-BR"/>
        </w:rPr>
      </w:pPr>
      <w:bookmarkStart w:id="131" w:name="art12ai"/>
      <w:bookmarkEnd w:id="131"/>
      <w:r w:rsidRPr="008A18EE">
        <w:rPr>
          <w:rFonts w:ascii="Book Antiqua" w:eastAsia="Times New Roman" w:hAnsi="Book Antiqua" w:cs="Arial"/>
          <w:color w:val="000000"/>
          <w:sz w:val="19"/>
          <w:szCs w:val="19"/>
          <w:lang w:eastAsia="pt-BR"/>
        </w:rPr>
        <w:t xml:space="preserve">I - </w:t>
      </w:r>
      <w:proofErr w:type="gramStart"/>
      <w:r w:rsidRPr="008A18EE">
        <w:rPr>
          <w:rFonts w:ascii="Book Antiqua" w:eastAsia="Times New Roman" w:hAnsi="Book Antiqua" w:cs="Arial"/>
          <w:color w:val="000000"/>
          <w:sz w:val="19"/>
          <w:szCs w:val="19"/>
          <w:lang w:eastAsia="pt-BR"/>
        </w:rPr>
        <w:t>execução</w:t>
      </w:r>
      <w:proofErr w:type="gramEnd"/>
      <w:r w:rsidRPr="008A18EE">
        <w:rPr>
          <w:rFonts w:ascii="Book Antiqua" w:eastAsia="Times New Roman" w:hAnsi="Book Antiqua" w:cs="Arial"/>
          <w:color w:val="000000"/>
          <w:sz w:val="19"/>
          <w:szCs w:val="19"/>
          <w:lang w:eastAsia="pt-BR"/>
        </w:rPr>
        <w:t xml:space="preserve"> de programas, projetos e atividades de interesse recíproco, em regime de mútua colaboração</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110" w:history="1">
        <w:r w:rsidRPr="00B43AD5">
          <w:rPr>
            <w:rFonts w:ascii="Book Antiqua" w:eastAsia="Times New Roman" w:hAnsi="Book Antiqua" w:cs="Arial"/>
            <w:color w:val="0000FF"/>
            <w:sz w:val="16"/>
            <w:szCs w:val="16"/>
            <w:u w:val="single"/>
            <w:lang w:eastAsia="pt-BR"/>
          </w:rPr>
          <w:t>(Incluído pelo Decreto nº 8.180, de 2013)</w:t>
        </w:r>
      </w:hyperlink>
    </w:p>
    <w:p w14:paraId="45E2A9D1" w14:textId="77777777" w:rsidR="00BF34E0" w:rsidRPr="00B43AD5" w:rsidRDefault="00BF34E0" w:rsidP="00BF34E0">
      <w:pPr>
        <w:spacing w:before="225" w:after="225" w:line="240" w:lineRule="auto"/>
        <w:ind w:firstLine="567"/>
        <w:jc w:val="both"/>
        <w:rPr>
          <w:rFonts w:ascii="Book Antiqua" w:eastAsia="Times New Roman" w:hAnsi="Book Antiqua" w:cs="Arial"/>
          <w:sz w:val="16"/>
          <w:szCs w:val="16"/>
          <w:lang w:eastAsia="pt-BR"/>
        </w:rPr>
      </w:pPr>
      <w:bookmarkStart w:id="132" w:name="art12aii"/>
      <w:bookmarkEnd w:id="132"/>
      <w:r w:rsidRPr="008A18EE">
        <w:rPr>
          <w:rFonts w:ascii="Book Antiqua" w:eastAsia="Times New Roman" w:hAnsi="Book Antiqua" w:cs="Arial"/>
          <w:color w:val="000000"/>
          <w:sz w:val="19"/>
          <w:szCs w:val="19"/>
          <w:lang w:eastAsia="pt-BR"/>
        </w:rPr>
        <w:t xml:space="preserve">II - </w:t>
      </w:r>
      <w:proofErr w:type="gramStart"/>
      <w:r w:rsidRPr="008A18EE">
        <w:rPr>
          <w:rFonts w:ascii="Book Antiqua" w:eastAsia="Times New Roman" w:hAnsi="Book Antiqua" w:cs="Arial"/>
          <w:color w:val="000000"/>
          <w:sz w:val="19"/>
          <w:szCs w:val="19"/>
          <w:lang w:eastAsia="pt-BR"/>
        </w:rPr>
        <w:t>realização</w:t>
      </w:r>
      <w:proofErr w:type="gramEnd"/>
      <w:r w:rsidRPr="008A18EE">
        <w:rPr>
          <w:rFonts w:ascii="Book Antiqua" w:eastAsia="Times New Roman" w:hAnsi="Book Antiqua" w:cs="Arial"/>
          <w:color w:val="000000"/>
          <w:sz w:val="19"/>
          <w:szCs w:val="19"/>
          <w:lang w:eastAsia="pt-BR"/>
        </w:rPr>
        <w:t xml:space="preserve"> de atividades específicas pela unidade descentralizada em benefício da unidade descentralizadora dos </w:t>
      </w:r>
      <w:proofErr w:type="gramStart"/>
      <w:r w:rsidRPr="008A18EE">
        <w:rPr>
          <w:rFonts w:ascii="Book Antiqua" w:eastAsia="Times New Roman" w:hAnsi="Book Antiqua" w:cs="Arial"/>
          <w:color w:val="000000"/>
          <w:sz w:val="19"/>
          <w:szCs w:val="19"/>
          <w:lang w:eastAsia="pt-BR"/>
        </w:rPr>
        <w:t>recursos</w:t>
      </w:r>
      <w:r w:rsidRPr="00B43AD5">
        <w:rPr>
          <w:rFonts w:ascii="Book Antiqua" w:eastAsia="Times New Roman" w:hAnsi="Book Antiqua" w:cs="Arial"/>
          <w:color w:val="000000"/>
          <w:sz w:val="16"/>
          <w:szCs w:val="16"/>
          <w:lang w:eastAsia="pt-BR"/>
        </w:rPr>
        <w:t>;   </w:t>
      </w:r>
      <w:proofErr w:type="gramEnd"/>
      <w:r w:rsidRPr="00B43AD5">
        <w:rPr>
          <w:rFonts w:ascii="Book Antiqua" w:eastAsia="Times New Roman" w:hAnsi="Book Antiqua" w:cs="Arial"/>
          <w:color w:val="000000"/>
          <w:sz w:val="16"/>
          <w:szCs w:val="16"/>
          <w:lang w:eastAsia="pt-BR"/>
        </w:rPr>
        <w:t xml:space="preserve">  </w:t>
      </w:r>
      <w:hyperlink r:id="rId111" w:history="1">
        <w:r w:rsidRPr="00B43AD5">
          <w:rPr>
            <w:rFonts w:ascii="Book Antiqua" w:eastAsia="Times New Roman" w:hAnsi="Book Antiqua" w:cs="Arial"/>
            <w:color w:val="0000FF"/>
            <w:sz w:val="16"/>
            <w:szCs w:val="16"/>
            <w:u w:val="single"/>
            <w:lang w:eastAsia="pt-BR"/>
          </w:rPr>
          <w:t>(Incluído pelo Decreto nº 8.180, de 2013)</w:t>
        </w:r>
      </w:hyperlink>
    </w:p>
    <w:p w14:paraId="239991BC" w14:textId="77777777" w:rsidR="00BF34E0" w:rsidRPr="00B43AD5" w:rsidRDefault="00BF34E0" w:rsidP="00BF34E0">
      <w:pPr>
        <w:spacing w:before="225" w:after="225" w:line="240" w:lineRule="auto"/>
        <w:ind w:firstLine="567"/>
        <w:jc w:val="both"/>
        <w:rPr>
          <w:rFonts w:ascii="Book Antiqua" w:eastAsia="Times New Roman" w:hAnsi="Book Antiqua" w:cs="Arial"/>
          <w:sz w:val="16"/>
          <w:szCs w:val="16"/>
          <w:lang w:eastAsia="pt-BR"/>
        </w:rPr>
      </w:pPr>
      <w:bookmarkStart w:id="133" w:name="art12aiii"/>
      <w:bookmarkEnd w:id="133"/>
      <w:r w:rsidRPr="008A18EE">
        <w:rPr>
          <w:rFonts w:ascii="Book Antiqua" w:eastAsia="Times New Roman" w:hAnsi="Book Antiqua" w:cs="Arial"/>
          <w:color w:val="000000"/>
          <w:sz w:val="19"/>
          <w:szCs w:val="19"/>
          <w:lang w:eastAsia="pt-BR"/>
        </w:rPr>
        <w:lastRenderedPageBreak/>
        <w:t xml:space="preserve">III - execução de ações que se encontram organizadas em sistema e que são coordenadas e supervisionadas por um órgão central; ou     </w:t>
      </w:r>
      <w:hyperlink r:id="rId112" w:history="1">
        <w:r w:rsidRPr="00B43AD5">
          <w:rPr>
            <w:rFonts w:ascii="Book Antiqua" w:eastAsia="Times New Roman" w:hAnsi="Book Antiqua" w:cs="Arial"/>
            <w:color w:val="0000FF"/>
            <w:sz w:val="16"/>
            <w:szCs w:val="16"/>
            <w:u w:val="single"/>
            <w:lang w:eastAsia="pt-BR"/>
          </w:rPr>
          <w:t>(Incluído pelo Decreto nº 8.180, de 2013)</w:t>
        </w:r>
      </w:hyperlink>
    </w:p>
    <w:p w14:paraId="5578B130" w14:textId="77777777" w:rsidR="00BF34E0" w:rsidRPr="00B43AD5" w:rsidRDefault="00BF34E0" w:rsidP="00BF34E0">
      <w:pPr>
        <w:spacing w:before="225" w:after="225" w:line="240" w:lineRule="auto"/>
        <w:ind w:firstLine="567"/>
        <w:jc w:val="both"/>
        <w:rPr>
          <w:rFonts w:ascii="Book Antiqua" w:eastAsia="Times New Roman" w:hAnsi="Book Antiqua" w:cs="Arial"/>
          <w:sz w:val="16"/>
          <w:szCs w:val="16"/>
          <w:lang w:eastAsia="pt-BR"/>
        </w:rPr>
      </w:pPr>
      <w:bookmarkStart w:id="134" w:name="art12aiv"/>
      <w:bookmarkEnd w:id="134"/>
      <w:r w:rsidRPr="008A18EE">
        <w:rPr>
          <w:rFonts w:ascii="Book Antiqua" w:eastAsia="Times New Roman" w:hAnsi="Book Antiqua" w:cs="Arial"/>
          <w:color w:val="000000"/>
          <w:sz w:val="19"/>
          <w:szCs w:val="19"/>
          <w:lang w:eastAsia="pt-BR"/>
        </w:rPr>
        <w:t xml:space="preserve">IV - </w:t>
      </w:r>
      <w:proofErr w:type="gramStart"/>
      <w:r w:rsidRPr="008A18EE">
        <w:rPr>
          <w:rFonts w:ascii="Book Antiqua" w:eastAsia="Times New Roman" w:hAnsi="Book Antiqua" w:cs="Arial"/>
          <w:color w:val="000000"/>
          <w:sz w:val="19"/>
          <w:szCs w:val="19"/>
          <w:lang w:eastAsia="pt-BR"/>
        </w:rPr>
        <w:t>ressarcimento</w:t>
      </w:r>
      <w:proofErr w:type="gramEnd"/>
      <w:r w:rsidRPr="008A18EE">
        <w:rPr>
          <w:rFonts w:ascii="Book Antiqua" w:eastAsia="Times New Roman" w:hAnsi="Book Antiqua" w:cs="Arial"/>
          <w:color w:val="000000"/>
          <w:sz w:val="19"/>
          <w:szCs w:val="19"/>
          <w:lang w:eastAsia="pt-BR"/>
        </w:rPr>
        <w:t xml:space="preserve"> de despesas</w:t>
      </w:r>
      <w:r w:rsidRPr="00B43AD5">
        <w:rPr>
          <w:rFonts w:ascii="Book Antiqua" w:eastAsia="Times New Roman" w:hAnsi="Book Antiqua" w:cs="Arial"/>
          <w:color w:val="000000"/>
          <w:sz w:val="16"/>
          <w:szCs w:val="16"/>
          <w:lang w:eastAsia="pt-BR"/>
        </w:rPr>
        <w:t xml:space="preserve">.      </w:t>
      </w:r>
      <w:hyperlink r:id="rId113" w:history="1">
        <w:r w:rsidRPr="00B43AD5">
          <w:rPr>
            <w:rFonts w:ascii="Book Antiqua" w:eastAsia="Times New Roman" w:hAnsi="Book Antiqua" w:cs="Arial"/>
            <w:color w:val="0000FF"/>
            <w:sz w:val="16"/>
            <w:szCs w:val="16"/>
            <w:u w:val="single"/>
            <w:lang w:eastAsia="pt-BR"/>
          </w:rPr>
          <w:t>(Incluído pelo Decreto nº 8.180, de 2013)</w:t>
        </w:r>
      </w:hyperlink>
    </w:p>
    <w:p w14:paraId="12325AC1" w14:textId="64CB12B9" w:rsidR="00BF34E0" w:rsidRPr="00B43AD5" w:rsidRDefault="00BF34E0" w:rsidP="00BF34E0">
      <w:pPr>
        <w:spacing w:before="225" w:after="225" w:line="240" w:lineRule="auto"/>
        <w:ind w:firstLine="567"/>
        <w:jc w:val="both"/>
        <w:rPr>
          <w:rFonts w:ascii="Book Antiqua" w:eastAsia="Times New Roman" w:hAnsi="Book Antiqua" w:cs="Arial"/>
          <w:sz w:val="16"/>
          <w:szCs w:val="16"/>
          <w:lang w:eastAsia="pt-BR"/>
        </w:rPr>
      </w:pPr>
      <w:bookmarkStart w:id="135" w:name="art12a§1"/>
      <w:bookmarkEnd w:id="135"/>
      <w:r w:rsidRPr="008A18EE">
        <w:rPr>
          <w:rFonts w:ascii="Book Antiqua" w:eastAsia="Times New Roman" w:hAnsi="Book Antiqua" w:cs="Arial"/>
          <w:color w:val="000000"/>
          <w:sz w:val="19"/>
          <w:szCs w:val="19"/>
          <w:lang w:eastAsia="pt-BR"/>
        </w:rPr>
        <w:t>§ 1</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A celebração de termo de execução descentralizada nas hipóteses dos incisos I a III do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configura delegação de competência para a unidade descentralizada promover a execução de programas, atividades ou ações previstas no orçamento da unidade descentralizadora</w:t>
      </w:r>
      <w:r w:rsidRPr="00B43AD5">
        <w:rPr>
          <w:rFonts w:ascii="Book Antiqua" w:eastAsia="Times New Roman" w:hAnsi="Book Antiqua" w:cs="Arial"/>
          <w:color w:val="000000"/>
          <w:sz w:val="16"/>
          <w:szCs w:val="16"/>
          <w:lang w:eastAsia="pt-BR"/>
        </w:rPr>
        <w:t xml:space="preserve">. </w:t>
      </w:r>
      <w:hyperlink r:id="rId114" w:history="1">
        <w:r w:rsidRPr="00B43AD5">
          <w:rPr>
            <w:rFonts w:ascii="Book Antiqua" w:eastAsia="Times New Roman" w:hAnsi="Book Antiqua" w:cs="Arial"/>
            <w:color w:val="0000FF"/>
            <w:sz w:val="16"/>
            <w:szCs w:val="16"/>
            <w:u w:val="single"/>
            <w:lang w:eastAsia="pt-BR"/>
          </w:rPr>
          <w:t>(Incluído pelo Decreto nº 8.180, de 2013)</w:t>
        </w:r>
      </w:hyperlink>
    </w:p>
    <w:p w14:paraId="30D04933" w14:textId="4C0BFD1C" w:rsidR="00BF34E0" w:rsidRPr="00B43AD5" w:rsidRDefault="00BF34E0" w:rsidP="00BF34E0">
      <w:pPr>
        <w:spacing w:before="225" w:after="225" w:line="240" w:lineRule="auto"/>
        <w:ind w:firstLine="567"/>
        <w:jc w:val="both"/>
        <w:rPr>
          <w:rFonts w:ascii="Book Antiqua" w:eastAsia="Times New Roman" w:hAnsi="Book Antiqua" w:cs="Arial"/>
          <w:color w:val="0000FF"/>
          <w:sz w:val="16"/>
          <w:szCs w:val="16"/>
          <w:u w:val="single"/>
          <w:lang w:eastAsia="pt-BR"/>
        </w:rPr>
      </w:pPr>
      <w:bookmarkStart w:id="136" w:name="art12a§2"/>
      <w:bookmarkEnd w:id="136"/>
      <w:r w:rsidRPr="008A18EE">
        <w:rPr>
          <w:rFonts w:ascii="Book Antiqua" w:eastAsia="Times New Roman" w:hAnsi="Book Antiqua" w:cs="Arial"/>
          <w:color w:val="000000"/>
          <w:sz w:val="19"/>
          <w:szCs w:val="19"/>
          <w:lang w:eastAsia="pt-BR"/>
        </w:rPr>
        <w:t>§ 2</w:t>
      </w:r>
      <w:r w:rsidRPr="008A18EE">
        <w:rPr>
          <w:rFonts w:ascii="Book Antiqua" w:eastAsia="Times New Roman" w:hAnsi="Book Antiqua" w:cs="Arial"/>
          <w:strike/>
          <w:color w:val="000000"/>
          <w:sz w:val="19"/>
          <w:szCs w:val="19"/>
          <w:lang w:eastAsia="pt-BR"/>
        </w:rPr>
        <w:t>º</w:t>
      </w:r>
      <w:r w:rsidRPr="008A18EE">
        <w:rPr>
          <w:rFonts w:ascii="Book Antiqua" w:eastAsia="Times New Roman" w:hAnsi="Book Antiqua" w:cs="Arial"/>
          <w:color w:val="000000"/>
          <w:sz w:val="19"/>
          <w:szCs w:val="19"/>
          <w:lang w:eastAsia="pt-BR"/>
        </w:rPr>
        <w:t xml:space="preserve"> Para os casos de ressarcimento de despesas entre órgãos ou entidades da administração pública federal, poderá ser dispensada a formalização de termo de execução descentralizada</w:t>
      </w:r>
      <w:r w:rsidRPr="00B43AD5">
        <w:rPr>
          <w:rFonts w:ascii="Book Antiqua" w:eastAsia="Times New Roman" w:hAnsi="Book Antiqua" w:cs="Arial"/>
          <w:color w:val="000000"/>
          <w:sz w:val="16"/>
          <w:szCs w:val="16"/>
          <w:lang w:eastAsia="pt-BR"/>
        </w:rPr>
        <w:t xml:space="preserve">. </w:t>
      </w:r>
      <w:hyperlink r:id="rId115" w:history="1">
        <w:r w:rsidRPr="00B43AD5">
          <w:rPr>
            <w:rFonts w:ascii="Book Antiqua" w:eastAsia="Times New Roman" w:hAnsi="Book Antiqua" w:cs="Arial"/>
            <w:color w:val="0000FF"/>
            <w:sz w:val="16"/>
            <w:szCs w:val="16"/>
            <w:u w:val="single"/>
            <w:lang w:eastAsia="pt-BR"/>
          </w:rPr>
          <w:t>(Incluído pelo Decreto nº 8.180, de 2013)</w:t>
        </w:r>
      </w:hyperlink>
    </w:p>
    <w:p w14:paraId="7DF414F0" w14:textId="4A110792" w:rsidR="00BF604E" w:rsidRPr="00B43AD5" w:rsidRDefault="00BF604E" w:rsidP="00BF34E0">
      <w:pPr>
        <w:spacing w:before="225" w:after="225" w:line="240" w:lineRule="auto"/>
        <w:ind w:firstLine="567"/>
        <w:jc w:val="both"/>
        <w:rPr>
          <w:rFonts w:ascii="Book Antiqua" w:eastAsia="Times New Roman" w:hAnsi="Book Antiqua" w:cs="Arial"/>
          <w:sz w:val="16"/>
          <w:szCs w:val="16"/>
          <w:lang w:eastAsia="pt-BR"/>
        </w:rPr>
      </w:pPr>
      <w:r w:rsidRPr="008A18EE">
        <w:rPr>
          <w:rFonts w:ascii="Book Antiqua" w:eastAsia="Times New Roman" w:hAnsi="Book Antiqua" w:cs="Arial"/>
          <w:sz w:val="19"/>
          <w:szCs w:val="19"/>
          <w:lang w:eastAsia="pt-BR"/>
        </w:rPr>
        <w:t>§ 3</w:t>
      </w:r>
      <w:proofErr w:type="gramStart"/>
      <w:r w:rsidRPr="008A18EE">
        <w:rPr>
          <w:rFonts w:ascii="Book Antiqua" w:eastAsia="Times New Roman" w:hAnsi="Book Antiqua" w:cs="Arial"/>
          <w:sz w:val="19"/>
          <w:szCs w:val="19"/>
          <w:lang w:eastAsia="pt-BR"/>
        </w:rPr>
        <w:t>º  É</w:t>
      </w:r>
      <w:proofErr w:type="gramEnd"/>
      <w:r w:rsidRPr="008A18EE">
        <w:rPr>
          <w:rFonts w:ascii="Book Antiqua" w:eastAsia="Times New Roman" w:hAnsi="Book Antiqua" w:cs="Arial"/>
          <w:sz w:val="19"/>
          <w:szCs w:val="19"/>
          <w:lang w:eastAsia="pt-BR"/>
        </w:rPr>
        <w:t xml:space="preserve"> dispensada a formalização de termo de execução descentralizada nos processos de aquisição e contratação de bens e serviços em que a execução contratual for centralizada por meio da Central de Compras da Secretaria de Gestão do Ministério do Planejamento, Desenvolvimento e Gestão, sendo a sua operação definida por ato do Secretário de Gestão</w:t>
      </w:r>
      <w:r w:rsidRPr="00B43AD5">
        <w:rPr>
          <w:rFonts w:ascii="Book Antiqua" w:eastAsia="Times New Roman" w:hAnsi="Book Antiqua" w:cs="Arial"/>
          <w:sz w:val="16"/>
          <w:szCs w:val="16"/>
          <w:lang w:eastAsia="pt-BR"/>
        </w:rPr>
        <w:t>. </w:t>
      </w:r>
      <w:hyperlink r:id="rId116" w:anchor="art1" w:history="1">
        <w:r w:rsidRPr="00B43AD5">
          <w:rPr>
            <w:rStyle w:val="Hyperlink"/>
            <w:rFonts w:ascii="Book Antiqua" w:eastAsia="Times New Roman" w:hAnsi="Book Antiqua" w:cs="Arial"/>
            <w:sz w:val="16"/>
            <w:szCs w:val="16"/>
            <w:lang w:eastAsia="pt-BR"/>
          </w:rPr>
          <w:t>(Incluído pelo Decreto nº 9.420, de 2018)</w:t>
        </w:r>
      </w:hyperlink>
    </w:p>
    <w:p w14:paraId="4194EE03" w14:textId="77777777" w:rsidR="00BF34E0" w:rsidRPr="00B43AD5" w:rsidRDefault="00BF34E0" w:rsidP="00BF34E0">
      <w:pPr>
        <w:spacing w:before="225" w:after="225" w:line="240" w:lineRule="auto"/>
        <w:ind w:firstLine="567"/>
        <w:jc w:val="both"/>
        <w:rPr>
          <w:rFonts w:ascii="Book Antiqua" w:eastAsia="Times New Roman" w:hAnsi="Book Antiqua" w:cs="Arial"/>
          <w:sz w:val="16"/>
          <w:szCs w:val="16"/>
          <w:lang w:eastAsia="pt-BR"/>
        </w:rPr>
      </w:pPr>
      <w:bookmarkStart w:id="137" w:name="art12b"/>
      <w:bookmarkEnd w:id="137"/>
      <w:r w:rsidRPr="008A18EE">
        <w:rPr>
          <w:rFonts w:ascii="Book Antiqua" w:eastAsia="Times New Roman" w:hAnsi="Book Antiqua" w:cs="Arial"/>
          <w:color w:val="000000"/>
          <w:sz w:val="19"/>
          <w:szCs w:val="19"/>
          <w:lang w:eastAsia="pt-BR"/>
        </w:rPr>
        <w:t xml:space="preserve">Art. 12-B.  O termo de execução descentralizada observará o disposto no </w:t>
      </w:r>
      <w:hyperlink r:id="rId117" w:history="1">
        <w:r w:rsidRPr="008A18EE">
          <w:rPr>
            <w:rFonts w:ascii="Book Antiqua" w:eastAsia="Times New Roman" w:hAnsi="Book Antiqua" w:cs="Arial"/>
            <w:color w:val="0000FF"/>
            <w:sz w:val="19"/>
            <w:szCs w:val="19"/>
            <w:u w:val="single"/>
            <w:lang w:eastAsia="pt-BR"/>
          </w:rPr>
          <w:t>Decreto n</w:t>
        </w:r>
        <w:r w:rsidRPr="008A18EE">
          <w:rPr>
            <w:rFonts w:ascii="Book Antiqua" w:eastAsia="Times New Roman" w:hAnsi="Book Antiqua" w:cs="Arial"/>
            <w:strike/>
            <w:color w:val="0000FF"/>
            <w:sz w:val="19"/>
            <w:szCs w:val="19"/>
            <w:u w:val="single"/>
            <w:lang w:eastAsia="pt-BR"/>
          </w:rPr>
          <w:t>º</w:t>
        </w:r>
        <w:r w:rsidRPr="008A18EE">
          <w:rPr>
            <w:rFonts w:ascii="Book Antiqua" w:eastAsia="Times New Roman" w:hAnsi="Book Antiqua" w:cs="Arial"/>
            <w:color w:val="0000FF"/>
            <w:sz w:val="19"/>
            <w:szCs w:val="19"/>
            <w:u w:val="single"/>
            <w:lang w:eastAsia="pt-BR"/>
          </w:rPr>
          <w:t xml:space="preserve"> 825, de 28 de maio de 1993</w:t>
        </w:r>
      </w:hyperlink>
      <w:r w:rsidRPr="008A18EE">
        <w:rPr>
          <w:rFonts w:ascii="Book Antiqua" w:eastAsia="Times New Roman" w:hAnsi="Book Antiqua" w:cs="Arial"/>
          <w:color w:val="000000"/>
          <w:sz w:val="19"/>
          <w:szCs w:val="19"/>
          <w:lang w:eastAsia="pt-BR"/>
        </w:rPr>
        <w:t>, e sua aplicação poderá ser disciplinada suplementarmente pelo ato conjunto previsto no art. 18</w:t>
      </w:r>
      <w:r w:rsidRPr="00B43AD5">
        <w:rPr>
          <w:rFonts w:ascii="Book Antiqua" w:eastAsia="Times New Roman" w:hAnsi="Book Antiqua" w:cs="Arial"/>
          <w:color w:val="000000"/>
          <w:sz w:val="16"/>
          <w:szCs w:val="16"/>
          <w:lang w:eastAsia="pt-BR"/>
        </w:rPr>
        <w:t xml:space="preserve">.      </w:t>
      </w:r>
      <w:hyperlink r:id="rId118" w:history="1">
        <w:r w:rsidRPr="00B43AD5">
          <w:rPr>
            <w:rFonts w:ascii="Book Antiqua" w:eastAsia="Times New Roman" w:hAnsi="Book Antiqua" w:cs="Arial"/>
            <w:color w:val="0000FF"/>
            <w:sz w:val="16"/>
            <w:szCs w:val="16"/>
            <w:u w:val="single"/>
            <w:lang w:eastAsia="pt-BR"/>
          </w:rPr>
          <w:t>(Incluído pelo Decreto nº 8.180, de 2013)</w:t>
        </w:r>
      </w:hyperlink>
    </w:p>
    <w:p w14:paraId="097BC3AF"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CAPÍTULO III</w:t>
      </w:r>
    </w:p>
    <w:p w14:paraId="6C0EB4D6"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DO SISTEMA DE GESTÃO DE CONVÊNIOS E CONTRATOS DE</w:t>
      </w:r>
    </w:p>
    <w:p w14:paraId="0B3C72A7"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REPASSE - SICONV E DO PORTAL DOS CONVÊNIOS</w:t>
      </w:r>
    </w:p>
    <w:p w14:paraId="29071C5A" w14:textId="0F940503"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8" w:name="art13."/>
      <w:bookmarkEnd w:id="138"/>
      <w:r w:rsidRPr="008A18EE">
        <w:rPr>
          <w:rFonts w:ascii="Book Antiqua" w:eastAsia="Times New Roman" w:hAnsi="Book Antiqua" w:cs="Arial"/>
          <w:sz w:val="19"/>
          <w:szCs w:val="19"/>
          <w:lang w:eastAsia="pt-BR"/>
        </w:rPr>
        <w:t>Art. 13.  A celebração, a liberação de recursos, o acompanhamento da execução e a prestação de contas de convênios, contratos de repasse e termos de parceria serão registrados no SICONV, que será aberto ao público, via rede mundial de computadores - Internet, por meio de página específica denominada Portal dos Convênios</w:t>
      </w:r>
      <w:r w:rsidRPr="00B43AD5">
        <w:rPr>
          <w:rFonts w:ascii="Book Antiqua" w:eastAsia="Times New Roman" w:hAnsi="Book Antiqua" w:cs="Arial"/>
          <w:sz w:val="16"/>
          <w:szCs w:val="16"/>
          <w:lang w:eastAsia="pt-BR"/>
        </w:rPr>
        <w:t xml:space="preserve">.      </w:t>
      </w:r>
      <w:hyperlink r:id="rId119" w:anchor="art1" w:history="1">
        <w:r w:rsidRPr="00B43AD5">
          <w:rPr>
            <w:rFonts w:ascii="Book Antiqua" w:eastAsia="Times New Roman" w:hAnsi="Book Antiqua" w:cs="Arial"/>
            <w:color w:val="0000FF"/>
            <w:sz w:val="16"/>
            <w:szCs w:val="16"/>
            <w:u w:val="single"/>
            <w:lang w:eastAsia="pt-BR"/>
          </w:rPr>
          <w:t>(Redação dada pelo Decreto nº 6.619, de 2008)</w:t>
        </w:r>
      </w:hyperlink>
      <w:r w:rsidRPr="00B43AD5">
        <w:rPr>
          <w:rFonts w:ascii="Book Antiqua" w:eastAsia="Times New Roman" w:hAnsi="Book Antiqua" w:cs="Arial"/>
          <w:sz w:val="16"/>
          <w:szCs w:val="16"/>
          <w:lang w:eastAsia="pt-BR"/>
        </w:rPr>
        <w:t>   </w:t>
      </w:r>
    </w:p>
    <w:p w14:paraId="10D77E91" w14:textId="77777777"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9" w:name="art13§1"/>
      <w:bookmarkEnd w:id="139"/>
      <w:r w:rsidRPr="008A18EE">
        <w:rPr>
          <w:rFonts w:ascii="Book Antiqua" w:eastAsia="Times New Roman" w:hAnsi="Book Antiqua" w:cs="Arial"/>
          <w:color w:val="000000"/>
          <w:sz w:val="19"/>
          <w:szCs w:val="19"/>
          <w:lang w:eastAsia="pt-BR"/>
        </w:rPr>
        <w:t>§ 1</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Fica criada a Comissão Gestora do SICONV, que funcionará como órgão central do sistema, composta por representantes dos seguintes órgãos</w:t>
      </w:r>
      <w:r w:rsidRPr="00B43AD5">
        <w:rPr>
          <w:rFonts w:ascii="Book Antiqua" w:eastAsia="Times New Roman" w:hAnsi="Book Antiqua" w:cs="Arial"/>
          <w:color w:val="000000"/>
          <w:sz w:val="16"/>
          <w:szCs w:val="16"/>
          <w:lang w:eastAsia="pt-BR"/>
        </w:rPr>
        <w:t xml:space="preserve">:     </w:t>
      </w:r>
      <w:hyperlink r:id="rId120" w:anchor="art1" w:history="1">
        <w:r w:rsidRPr="00B43AD5">
          <w:rPr>
            <w:rFonts w:ascii="Book Antiqua" w:eastAsia="Times New Roman" w:hAnsi="Book Antiqua" w:cs="Arial"/>
            <w:color w:val="0000FF"/>
            <w:sz w:val="16"/>
            <w:szCs w:val="16"/>
            <w:u w:val="single"/>
            <w:lang w:eastAsia="pt-BR"/>
          </w:rPr>
          <w:t>(Redação dada pelo Decreto nº 6.428, de 2008.)</w:t>
        </w:r>
      </w:hyperlink>
    </w:p>
    <w:p w14:paraId="361F3A4C" w14:textId="05299B9E"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40" w:name="art13§1i"/>
      <w:bookmarkEnd w:id="140"/>
      <w:r w:rsidRPr="008A18EE">
        <w:rPr>
          <w:rFonts w:ascii="Book Antiqua" w:eastAsia="Times New Roman" w:hAnsi="Book Antiqua" w:cs="Arial"/>
          <w:color w:val="000000"/>
          <w:sz w:val="19"/>
          <w:szCs w:val="19"/>
          <w:lang w:eastAsia="pt-BR"/>
        </w:rPr>
        <w:t>I - Secretaria do Tesouro Nacional do Ministério da Fazenda</w:t>
      </w:r>
      <w:r w:rsidRPr="00B43AD5">
        <w:rPr>
          <w:rFonts w:ascii="Book Antiqua" w:eastAsia="Times New Roman" w:hAnsi="Book Antiqua" w:cs="Arial"/>
          <w:color w:val="000000"/>
          <w:sz w:val="16"/>
          <w:szCs w:val="16"/>
          <w:lang w:eastAsia="pt-BR"/>
        </w:rPr>
        <w:t xml:space="preserve">; </w:t>
      </w:r>
      <w:hyperlink r:id="rId121" w:anchor="art1" w:history="1">
        <w:r w:rsidRPr="00B43AD5">
          <w:rPr>
            <w:rFonts w:ascii="Book Antiqua" w:eastAsia="Times New Roman" w:hAnsi="Book Antiqua" w:cs="Arial"/>
            <w:color w:val="0000FF"/>
            <w:sz w:val="16"/>
            <w:szCs w:val="16"/>
            <w:u w:val="single"/>
            <w:lang w:eastAsia="pt-BR"/>
          </w:rPr>
          <w:t xml:space="preserve">(Incluído pelo Decreto nº 6.428, de </w:t>
        </w:r>
        <w:proofErr w:type="gramStart"/>
        <w:r w:rsidRPr="00B43AD5">
          <w:rPr>
            <w:rFonts w:ascii="Book Antiqua" w:eastAsia="Times New Roman" w:hAnsi="Book Antiqua" w:cs="Arial"/>
            <w:color w:val="0000FF"/>
            <w:sz w:val="16"/>
            <w:szCs w:val="16"/>
            <w:u w:val="single"/>
            <w:lang w:eastAsia="pt-BR"/>
          </w:rPr>
          <w:t>2008 )</w:t>
        </w:r>
        <w:proofErr w:type="gramEnd"/>
      </w:hyperlink>
    </w:p>
    <w:p w14:paraId="670C433C" w14:textId="552B537A"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41" w:name="art13§1ii."/>
      <w:bookmarkEnd w:id="141"/>
      <w:r w:rsidRPr="008A18EE">
        <w:rPr>
          <w:rFonts w:ascii="Book Antiqua" w:eastAsia="Times New Roman" w:hAnsi="Book Antiqua" w:cs="Arial"/>
          <w:color w:val="000000"/>
          <w:sz w:val="19"/>
          <w:szCs w:val="19"/>
          <w:lang w:eastAsia="pt-BR"/>
        </w:rPr>
        <w:t>II - Secretaria de Orçamento Federal do Ministério do Planejamento, Desenvolvimento e Gestão</w:t>
      </w:r>
      <w:r w:rsidRPr="00B43AD5">
        <w:rPr>
          <w:rFonts w:ascii="Book Antiqua" w:eastAsia="Times New Roman" w:hAnsi="Book Antiqua" w:cs="Arial"/>
          <w:color w:val="000000"/>
          <w:sz w:val="16"/>
          <w:szCs w:val="16"/>
          <w:lang w:eastAsia="pt-BR"/>
        </w:rPr>
        <w:t xml:space="preserve">; </w:t>
      </w:r>
      <w:hyperlink r:id="rId122"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5C7C3587" w14:textId="3BF6F471"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42" w:name="art13§1iii.."/>
      <w:bookmarkEnd w:id="142"/>
      <w:r w:rsidRPr="008A18EE">
        <w:rPr>
          <w:rFonts w:ascii="Book Antiqua" w:eastAsia="Times New Roman" w:hAnsi="Book Antiqua" w:cs="Arial"/>
          <w:color w:val="000000"/>
          <w:sz w:val="19"/>
          <w:szCs w:val="19"/>
          <w:lang w:eastAsia="pt-BR"/>
        </w:rPr>
        <w:t>III - Secretaria de Gestão do Ministério do Planejamento, Desenvolvimento e Gestão</w:t>
      </w:r>
      <w:r w:rsidRPr="00B43AD5">
        <w:rPr>
          <w:rFonts w:ascii="Book Antiqua" w:eastAsia="Times New Roman" w:hAnsi="Book Antiqua" w:cs="Arial"/>
          <w:color w:val="000000"/>
          <w:sz w:val="16"/>
          <w:szCs w:val="16"/>
          <w:lang w:eastAsia="pt-BR"/>
        </w:rPr>
        <w:t xml:space="preserve">; </w:t>
      </w:r>
      <w:hyperlink r:id="rId123"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2B32FC56" w14:textId="77777777" w:rsidR="00BF604E" w:rsidRPr="00B43AD5" w:rsidRDefault="00BF604E" w:rsidP="00BF604E">
      <w:pPr>
        <w:pStyle w:val="NormalWeb"/>
        <w:spacing w:before="300" w:beforeAutospacing="0" w:after="300" w:afterAutospacing="0"/>
        <w:ind w:firstLine="567"/>
        <w:jc w:val="both"/>
        <w:rPr>
          <w:rFonts w:ascii="Book Antiqua" w:hAnsi="Book Antiqua" w:cs="Arial"/>
          <w:color w:val="000000"/>
          <w:sz w:val="16"/>
          <w:szCs w:val="16"/>
        </w:rPr>
      </w:pPr>
      <w:bookmarkStart w:id="143" w:name="art13§1iv..."/>
      <w:bookmarkEnd w:id="143"/>
      <w:r w:rsidRPr="008A18EE">
        <w:rPr>
          <w:rFonts w:ascii="Book Antiqua" w:hAnsi="Book Antiqua" w:cs="Arial"/>
          <w:color w:val="000000"/>
          <w:sz w:val="19"/>
          <w:szCs w:val="19"/>
        </w:rPr>
        <w:t>IV - Secretaria Federal de Controle Interno do Ministério da Transparência e Controladoria-Geral da União</w:t>
      </w:r>
      <w:r w:rsidRPr="00B43AD5">
        <w:rPr>
          <w:rFonts w:ascii="Book Antiqua" w:hAnsi="Book Antiqua" w:cs="Arial"/>
          <w:color w:val="000000"/>
          <w:sz w:val="16"/>
          <w:szCs w:val="16"/>
        </w:rPr>
        <w:t xml:space="preserve">;    </w:t>
      </w:r>
      <w:hyperlink r:id="rId124" w:anchor="art1" w:history="1">
        <w:r w:rsidRPr="00B43AD5">
          <w:rPr>
            <w:rStyle w:val="Hyperlink"/>
            <w:rFonts w:ascii="Book Antiqua" w:hAnsi="Book Antiqua"/>
            <w:sz w:val="16"/>
            <w:szCs w:val="16"/>
          </w:rPr>
          <w:t>(Redação dada pelo Decreto nº 9.420, de 2018)</w:t>
        </w:r>
      </w:hyperlink>
    </w:p>
    <w:p w14:paraId="5E072890" w14:textId="6B69C835" w:rsidR="00BF604E" w:rsidRPr="00B43AD5" w:rsidRDefault="00BF604E" w:rsidP="00BF604E">
      <w:pPr>
        <w:pStyle w:val="NormalWeb"/>
        <w:spacing w:before="300" w:beforeAutospacing="0" w:after="300" w:afterAutospacing="0"/>
        <w:ind w:firstLine="567"/>
        <w:jc w:val="both"/>
        <w:rPr>
          <w:rFonts w:ascii="Book Antiqua" w:hAnsi="Book Antiqua" w:cs="Arial"/>
          <w:color w:val="000000"/>
          <w:sz w:val="16"/>
          <w:szCs w:val="16"/>
        </w:rPr>
      </w:pPr>
      <w:bookmarkStart w:id="144" w:name="art13§1v..."/>
      <w:bookmarkEnd w:id="144"/>
      <w:r w:rsidRPr="008A18EE">
        <w:rPr>
          <w:rFonts w:ascii="Book Antiqua" w:hAnsi="Book Antiqua" w:cs="Arial"/>
          <w:color w:val="000000"/>
          <w:sz w:val="19"/>
          <w:szCs w:val="19"/>
        </w:rPr>
        <w:t>V - Secretaria Nacional de Justiça do Ministério da Justiça; e </w:t>
      </w:r>
      <w:hyperlink r:id="rId125" w:anchor="art1" w:history="1">
        <w:r w:rsidRPr="00B43AD5">
          <w:rPr>
            <w:rStyle w:val="Hyperlink"/>
            <w:rFonts w:ascii="Book Antiqua" w:hAnsi="Book Antiqua"/>
            <w:sz w:val="16"/>
            <w:szCs w:val="16"/>
          </w:rPr>
          <w:t>(Redação dada pelo Decreto nº 9.420, de 2018)</w:t>
        </w:r>
      </w:hyperlink>
    </w:p>
    <w:p w14:paraId="6CCF4F70" w14:textId="2614E880"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r w:rsidRPr="008A18EE">
        <w:rPr>
          <w:rFonts w:ascii="Book Antiqua" w:eastAsia="Times New Roman" w:hAnsi="Book Antiqua" w:cs="Arial"/>
          <w:color w:val="000000"/>
          <w:sz w:val="19"/>
          <w:szCs w:val="19"/>
          <w:lang w:eastAsia="pt-BR"/>
        </w:rPr>
        <w:t> </w:t>
      </w:r>
      <w:bookmarkStart w:id="145" w:name="art13§1vi."/>
      <w:bookmarkEnd w:id="145"/>
      <w:r w:rsidRPr="008A18EE">
        <w:rPr>
          <w:rFonts w:ascii="Book Antiqua" w:eastAsia="Times New Roman" w:hAnsi="Book Antiqua" w:cs="Arial"/>
          <w:color w:val="000000"/>
          <w:sz w:val="19"/>
          <w:szCs w:val="19"/>
          <w:lang w:eastAsia="pt-BR"/>
        </w:rPr>
        <w:t>VI - Secretaria de Governo da Presidência da República</w:t>
      </w:r>
      <w:r w:rsidRPr="00B43AD5">
        <w:rPr>
          <w:rFonts w:ascii="Book Antiqua" w:eastAsia="Times New Roman" w:hAnsi="Book Antiqua" w:cs="Arial"/>
          <w:color w:val="000000"/>
          <w:sz w:val="16"/>
          <w:szCs w:val="16"/>
          <w:lang w:eastAsia="pt-BR"/>
        </w:rPr>
        <w:t>. </w:t>
      </w:r>
      <w:hyperlink r:id="rId126"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68275CB8"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46" w:name="art13§1vii"/>
      <w:bookmarkEnd w:id="146"/>
      <w:r w:rsidRPr="00B43AD5">
        <w:rPr>
          <w:rFonts w:ascii="Book Antiqua" w:eastAsia="Times New Roman" w:hAnsi="Book Antiqua" w:cs="Arial"/>
          <w:color w:val="000000"/>
          <w:sz w:val="16"/>
          <w:szCs w:val="16"/>
          <w:lang w:eastAsia="pt-BR"/>
        </w:rPr>
        <w:t xml:space="preserve">VII - </w:t>
      </w:r>
      <w:hyperlink r:id="rId127" w:anchor="art4" w:history="1">
        <w:r w:rsidRPr="00B43AD5">
          <w:rPr>
            <w:rFonts w:ascii="Book Antiqua" w:eastAsia="Times New Roman" w:hAnsi="Book Antiqua" w:cs="Arial"/>
            <w:color w:val="0000FF"/>
            <w:sz w:val="16"/>
            <w:szCs w:val="16"/>
            <w:u w:val="single"/>
            <w:lang w:eastAsia="pt-BR"/>
          </w:rPr>
          <w:t>(Revogado pelo Decreto nº 8.943, de 2016)</w:t>
        </w:r>
      </w:hyperlink>
    </w:p>
    <w:p w14:paraId="491CE160" w14:textId="77777777" w:rsidR="00BF34E0" w:rsidRPr="008A18EE" w:rsidRDefault="00BF34E0" w:rsidP="00BF34E0">
      <w:pPr>
        <w:spacing w:after="0" w:line="240" w:lineRule="auto"/>
        <w:ind w:firstLine="567"/>
        <w:jc w:val="both"/>
        <w:rPr>
          <w:rFonts w:ascii="Book Antiqua" w:eastAsia="Times New Roman" w:hAnsi="Book Antiqua" w:cs="Arial"/>
          <w:sz w:val="19"/>
          <w:szCs w:val="19"/>
          <w:lang w:eastAsia="pt-BR"/>
        </w:rPr>
      </w:pPr>
      <w:bookmarkStart w:id="147" w:name="art13§2"/>
      <w:bookmarkEnd w:id="147"/>
      <w:r w:rsidRPr="008A18EE">
        <w:rPr>
          <w:rFonts w:ascii="Book Antiqua" w:eastAsia="Times New Roman" w:hAnsi="Book Antiqua" w:cs="Arial"/>
          <w:sz w:val="19"/>
          <w:szCs w:val="19"/>
          <w:lang w:eastAsia="pt-BR"/>
        </w:rPr>
        <w:lastRenderedPageBreak/>
        <w:t>§ 2º Serão órgãos setoriais do SICONV todos os órgãos e entidades da administração pública federal que realizem transferências voluntárias de recursos, aos quais compete a gestão dos convênios e a alimentação dos dados que forem de sua alçada.</w:t>
      </w:r>
    </w:p>
    <w:p w14:paraId="73FEF43E" w14:textId="45AF37FD" w:rsidR="00BF34E0" w:rsidRPr="00121B40" w:rsidRDefault="00BF604E" w:rsidP="00BF34E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148" w:name="art13§3."/>
      <w:bookmarkEnd w:id="148"/>
      <w:r w:rsidRPr="008A18EE">
        <w:rPr>
          <w:rFonts w:ascii="Book Antiqua" w:eastAsia="Times New Roman" w:hAnsi="Book Antiqua" w:cs="Arial"/>
          <w:color w:val="000000"/>
          <w:sz w:val="19"/>
          <w:szCs w:val="19"/>
          <w:lang w:eastAsia="pt-BR"/>
        </w:rPr>
        <w:t>§ 3</w:t>
      </w:r>
      <w:proofErr w:type="gramStart"/>
      <w:r w:rsidRPr="008A18EE">
        <w:rPr>
          <w:rFonts w:ascii="Book Antiqua" w:eastAsia="Times New Roman" w:hAnsi="Book Antiqua" w:cs="Arial"/>
          <w:color w:val="000000"/>
          <w:sz w:val="19"/>
          <w:szCs w:val="19"/>
          <w:lang w:eastAsia="pt-BR"/>
        </w:rPr>
        <w:t>º  O</w:t>
      </w:r>
      <w:proofErr w:type="gramEnd"/>
      <w:r w:rsidRPr="008A18EE">
        <w:rPr>
          <w:rFonts w:ascii="Book Antiqua" w:eastAsia="Times New Roman" w:hAnsi="Book Antiqua" w:cs="Arial"/>
          <w:color w:val="000000"/>
          <w:sz w:val="19"/>
          <w:szCs w:val="19"/>
          <w:lang w:eastAsia="pt-BR"/>
        </w:rPr>
        <w:t xml:space="preserve"> Ministério da Transparência e Controladoria-Geral da União, o Poder Legislativo, por meio das mesas da Câmara dos Deputados e do Senado Federal, o Ministério Público, o Tribunal de Contas da União, e demais órgãos que demonstrem necessidade, a critério do órgão central do sistema, terão acesso ao SICONV, sendo permitida a inclusão de informações que tiverem conhecimento a respeito da execução dos convênios publicados no Sistema</w:t>
      </w:r>
      <w:r w:rsidRPr="00B43AD5">
        <w:rPr>
          <w:rFonts w:ascii="Book Antiqua" w:eastAsia="Times New Roman" w:hAnsi="Book Antiqua" w:cs="Arial"/>
          <w:color w:val="000000"/>
          <w:sz w:val="16"/>
          <w:szCs w:val="16"/>
          <w:lang w:eastAsia="pt-BR"/>
        </w:rPr>
        <w:t xml:space="preserve">. </w:t>
      </w:r>
      <w:hyperlink r:id="rId128" w:anchor="art1" w:history="1">
        <w:r w:rsidRPr="00B43AD5">
          <w:rPr>
            <w:rStyle w:val="Hyperlink"/>
            <w:rFonts w:ascii="Book Antiqua" w:eastAsia="Times New Roman" w:hAnsi="Book Antiqua" w:cs="Arial"/>
            <w:sz w:val="16"/>
            <w:szCs w:val="16"/>
            <w:lang w:eastAsia="pt-BR"/>
          </w:rPr>
          <w:t>(Redação dada pelo Decreto nº 9.420, de 2018)</w:t>
        </w:r>
      </w:hyperlink>
    </w:p>
    <w:p w14:paraId="16ECDC99" w14:textId="68A329A8"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49" w:name="art13§4"/>
      <w:bookmarkEnd w:id="149"/>
      <w:r w:rsidRPr="008A18EE">
        <w:rPr>
          <w:rFonts w:ascii="Book Antiqua" w:eastAsia="Times New Roman" w:hAnsi="Book Antiqua" w:cs="Arial"/>
          <w:color w:val="000000"/>
          <w:sz w:val="19"/>
          <w:szCs w:val="19"/>
          <w:lang w:eastAsia="pt-BR"/>
        </w:rPr>
        <w:t>§ 4</w:t>
      </w:r>
      <w:proofErr w:type="gramStart"/>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Ao</w:t>
      </w:r>
      <w:proofErr w:type="gramEnd"/>
      <w:r w:rsidRPr="008A18EE">
        <w:rPr>
          <w:rFonts w:ascii="Book Antiqua" w:eastAsia="Times New Roman" w:hAnsi="Book Antiqua" w:cs="Arial"/>
          <w:color w:val="000000"/>
          <w:sz w:val="19"/>
          <w:szCs w:val="19"/>
          <w:lang w:eastAsia="pt-BR"/>
        </w:rPr>
        <w:t xml:space="preserve"> órgão central do SICONV compete exclusivamente</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129" w:anchor="art2" w:history="1">
        <w:r w:rsidRPr="00B43AD5">
          <w:rPr>
            <w:rFonts w:ascii="Book Antiqua" w:eastAsia="Times New Roman" w:hAnsi="Book Antiqua" w:cs="Arial"/>
            <w:color w:val="0000FF"/>
            <w:sz w:val="16"/>
            <w:szCs w:val="16"/>
            <w:u w:val="single"/>
            <w:lang w:eastAsia="pt-BR"/>
          </w:rPr>
          <w:t xml:space="preserve">(Incluído pelo Decreto nº 6.428, de </w:t>
        </w:r>
        <w:proofErr w:type="gramStart"/>
        <w:r w:rsidRPr="00B43AD5">
          <w:rPr>
            <w:rFonts w:ascii="Book Antiqua" w:eastAsia="Times New Roman" w:hAnsi="Book Antiqua" w:cs="Arial"/>
            <w:color w:val="0000FF"/>
            <w:sz w:val="16"/>
            <w:szCs w:val="16"/>
            <w:u w:val="single"/>
            <w:lang w:eastAsia="pt-BR"/>
          </w:rPr>
          <w:t>2008 )</w:t>
        </w:r>
        <w:proofErr w:type="gramEnd"/>
      </w:hyperlink>
    </w:p>
    <w:p w14:paraId="17D7869E"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0" w:name="art13§4i"/>
      <w:bookmarkEnd w:id="150"/>
      <w:r w:rsidRPr="008A18EE">
        <w:rPr>
          <w:rFonts w:ascii="Book Antiqua" w:eastAsia="Times New Roman" w:hAnsi="Book Antiqua" w:cs="Arial"/>
          <w:color w:val="000000"/>
          <w:sz w:val="19"/>
          <w:szCs w:val="19"/>
          <w:lang w:eastAsia="pt-BR"/>
        </w:rPr>
        <w:t>I - estabelecer as diretrizes e normas a serem seguidas pelos órgãos setoriais e demais usuários do sistema, observado o art. 18 deste Decreto</w:t>
      </w:r>
      <w:r w:rsidRPr="00B43AD5">
        <w:rPr>
          <w:rFonts w:ascii="Book Antiqua" w:eastAsia="Times New Roman" w:hAnsi="Book Antiqua" w:cs="Arial"/>
          <w:color w:val="000000"/>
          <w:sz w:val="16"/>
          <w:szCs w:val="16"/>
          <w:lang w:eastAsia="pt-BR"/>
        </w:rPr>
        <w:t xml:space="preserve">;     </w:t>
      </w:r>
      <w:hyperlink r:id="rId130" w:anchor="art2" w:history="1">
        <w:r w:rsidRPr="00B43AD5">
          <w:rPr>
            <w:rFonts w:ascii="Book Antiqua" w:eastAsia="Times New Roman" w:hAnsi="Book Antiqua" w:cs="Arial"/>
            <w:color w:val="0000FF"/>
            <w:sz w:val="16"/>
            <w:szCs w:val="16"/>
            <w:u w:val="single"/>
            <w:lang w:eastAsia="pt-BR"/>
          </w:rPr>
          <w:t>(Incluído pelo Decreto nº 6.428, de 2008 )</w:t>
        </w:r>
      </w:hyperlink>
    </w:p>
    <w:p w14:paraId="4254153E" w14:textId="77777777"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1" w:name="art13§4ii"/>
      <w:bookmarkEnd w:id="151"/>
      <w:r w:rsidRPr="008A18EE">
        <w:rPr>
          <w:rFonts w:ascii="Book Antiqua" w:eastAsia="Times New Roman" w:hAnsi="Book Antiqua" w:cs="Arial"/>
          <w:color w:val="000000"/>
          <w:sz w:val="19"/>
          <w:szCs w:val="19"/>
          <w:lang w:eastAsia="pt-BR"/>
        </w:rPr>
        <w:t xml:space="preserve">II - sugerir alterações no ato a que se refere o art. 18 deste Decreto; e </w:t>
      </w:r>
      <w:hyperlink r:id="rId131" w:anchor="art2" w:history="1">
        <w:r w:rsidRPr="00B43AD5">
          <w:rPr>
            <w:rFonts w:ascii="Book Antiqua" w:eastAsia="Times New Roman" w:hAnsi="Book Antiqua" w:cs="Arial"/>
            <w:color w:val="0000FF"/>
            <w:sz w:val="16"/>
            <w:szCs w:val="16"/>
            <w:u w:val="single"/>
            <w:lang w:eastAsia="pt-BR"/>
          </w:rPr>
          <w:t>(Incluído pelo Decreto nº 6.428, de 2008 )</w:t>
        </w:r>
      </w:hyperlink>
    </w:p>
    <w:p w14:paraId="2EBFCE0E" w14:textId="77777777"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2" w:name="art13§4iii"/>
      <w:bookmarkEnd w:id="152"/>
      <w:r w:rsidRPr="008A18EE">
        <w:rPr>
          <w:rFonts w:ascii="Book Antiqua" w:eastAsia="Times New Roman" w:hAnsi="Book Antiqua" w:cs="Arial"/>
          <w:color w:val="000000"/>
          <w:sz w:val="19"/>
          <w:szCs w:val="19"/>
          <w:lang w:eastAsia="pt-BR"/>
        </w:rPr>
        <w:t>III - auxiliar os órgãos setoriais na execução das normas estabelecidas neste Decreto e no ato a que se refere o art. 18 deste Decreto</w:t>
      </w:r>
      <w:r w:rsidRPr="00B43AD5">
        <w:rPr>
          <w:rFonts w:ascii="Book Antiqua" w:eastAsia="Times New Roman" w:hAnsi="Book Antiqua" w:cs="Arial"/>
          <w:color w:val="000000"/>
          <w:sz w:val="16"/>
          <w:szCs w:val="16"/>
          <w:lang w:eastAsia="pt-BR"/>
        </w:rPr>
        <w:t xml:space="preserve">.      </w:t>
      </w:r>
      <w:hyperlink r:id="rId132" w:anchor="art2" w:history="1">
        <w:r w:rsidRPr="00B43AD5">
          <w:rPr>
            <w:rFonts w:ascii="Book Antiqua" w:eastAsia="Times New Roman" w:hAnsi="Book Antiqua" w:cs="Arial"/>
            <w:color w:val="0000FF"/>
            <w:sz w:val="16"/>
            <w:szCs w:val="16"/>
            <w:u w:val="single"/>
            <w:lang w:eastAsia="pt-BR"/>
          </w:rPr>
          <w:t xml:space="preserve">(Incluído pelo Decreto nº 6.428, de </w:t>
        </w:r>
        <w:proofErr w:type="gramStart"/>
        <w:r w:rsidRPr="00B43AD5">
          <w:rPr>
            <w:rFonts w:ascii="Book Antiqua" w:eastAsia="Times New Roman" w:hAnsi="Book Antiqua" w:cs="Arial"/>
            <w:color w:val="0000FF"/>
            <w:sz w:val="16"/>
            <w:szCs w:val="16"/>
            <w:u w:val="single"/>
            <w:lang w:eastAsia="pt-BR"/>
          </w:rPr>
          <w:t>2008 )</w:t>
        </w:r>
        <w:proofErr w:type="gramEnd"/>
      </w:hyperlink>
    </w:p>
    <w:p w14:paraId="0F50C375" w14:textId="31FC9B63"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3" w:name="art13§5."/>
      <w:bookmarkEnd w:id="153"/>
      <w:r w:rsidRPr="008A18EE">
        <w:rPr>
          <w:rFonts w:ascii="Book Antiqua" w:eastAsia="Times New Roman" w:hAnsi="Book Antiqua" w:cs="Arial"/>
          <w:color w:val="000000"/>
          <w:sz w:val="19"/>
          <w:szCs w:val="19"/>
          <w:lang w:eastAsia="pt-BR"/>
        </w:rPr>
        <w:t>§ 5º  A Secretaria de Gestão do Ministério do Planejamento, Desenvolvimento e Gestão funcionará como Secretaria-Executiva da Comissão a que se refere o § 1</w:t>
      </w:r>
      <w:r w:rsidRPr="008A18EE">
        <w:rPr>
          <w:rFonts w:ascii="Book Antiqua" w:eastAsia="Times New Roman" w:hAnsi="Book Antiqua" w:cs="Arial"/>
          <w:strike/>
          <w:color w:val="000000"/>
          <w:sz w:val="19"/>
          <w:szCs w:val="19"/>
          <w:lang w:eastAsia="pt-BR"/>
        </w:rPr>
        <w:t>º</w:t>
      </w:r>
      <w:r w:rsidRPr="00B43AD5">
        <w:rPr>
          <w:rFonts w:ascii="Book Antiqua" w:eastAsia="Times New Roman" w:hAnsi="Book Antiqua" w:cs="Arial"/>
          <w:color w:val="000000"/>
          <w:sz w:val="16"/>
          <w:szCs w:val="16"/>
          <w:lang w:eastAsia="pt-BR"/>
        </w:rPr>
        <w:t xml:space="preserve">. </w:t>
      </w:r>
      <w:hyperlink r:id="rId133"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28672736" w14:textId="77777777"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54" w:name="art13a."/>
      <w:bookmarkEnd w:id="154"/>
      <w:r w:rsidRPr="008A18EE">
        <w:rPr>
          <w:rFonts w:ascii="Book Antiqua" w:eastAsia="Times New Roman" w:hAnsi="Book Antiqua" w:cs="Arial"/>
          <w:color w:val="000000"/>
          <w:sz w:val="19"/>
          <w:szCs w:val="19"/>
          <w:lang w:eastAsia="pt-BR"/>
        </w:rPr>
        <w:t>Art. 13-A.  O SICONV deverá apresentar relação das entidades privadas sem fins lucrativos que possuam convênios ou contratos de repasse vigentes com a União ou cujas contas ainda estejam pendentes de aprovação</w:t>
      </w:r>
      <w:r w:rsidRPr="00B43AD5">
        <w:rPr>
          <w:rFonts w:ascii="Book Antiqua" w:eastAsia="Times New Roman" w:hAnsi="Book Antiqua" w:cs="Arial"/>
          <w:color w:val="000000"/>
          <w:sz w:val="16"/>
          <w:szCs w:val="16"/>
          <w:lang w:eastAsia="pt-BR"/>
        </w:rPr>
        <w:t xml:space="preserve">.          </w:t>
      </w:r>
      <w:hyperlink r:id="rId134"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185815F1" w14:textId="263161B6" w:rsidR="00BF34E0" w:rsidRPr="00B43AD5" w:rsidRDefault="00BF34E0" w:rsidP="00BF34E0">
      <w:pPr>
        <w:spacing w:before="100" w:beforeAutospacing="1" w:after="100" w:afterAutospacing="1" w:line="240" w:lineRule="auto"/>
        <w:jc w:val="both"/>
        <w:rPr>
          <w:rFonts w:ascii="Book Antiqua" w:eastAsia="Times New Roman" w:hAnsi="Book Antiqua" w:cs="Arial"/>
          <w:sz w:val="16"/>
          <w:szCs w:val="16"/>
          <w:lang w:eastAsia="pt-BR"/>
        </w:rPr>
      </w:pPr>
      <w:r w:rsidRPr="008A18EE">
        <w:rPr>
          <w:rFonts w:ascii="Book Antiqua" w:eastAsia="Times New Roman" w:hAnsi="Book Antiqua" w:cs="Arial"/>
          <w:sz w:val="19"/>
          <w:szCs w:val="19"/>
          <w:lang w:eastAsia="pt-BR"/>
        </w:rPr>
        <w:t xml:space="preserve">         </w:t>
      </w:r>
      <w:bookmarkStart w:id="155" w:name="art13ap"/>
      <w:bookmarkEnd w:id="155"/>
      <w:r w:rsidRPr="008A18EE">
        <w:rPr>
          <w:rFonts w:ascii="Book Antiqua" w:eastAsia="Times New Roman" w:hAnsi="Book Antiqua" w:cs="Arial"/>
          <w:color w:val="000000"/>
          <w:sz w:val="19"/>
          <w:szCs w:val="19"/>
          <w:lang w:eastAsia="pt-BR"/>
        </w:rPr>
        <w:t xml:space="preserve">Parágrafo único.  Deverá ser dada publicidade à relação de que trata 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por intermédio da sua divulgação na primeira página do Portal dos Convênios</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135"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064E716E"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CAPÍTULO IV</w:t>
      </w:r>
    </w:p>
    <w:p w14:paraId="0A624941"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DA PADRONIZAÇÃO DOS OBJETOS</w:t>
      </w:r>
    </w:p>
    <w:p w14:paraId="77A0F03E" w14:textId="7BAE0066"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56" w:name="art14"/>
      <w:bookmarkEnd w:id="156"/>
      <w:r w:rsidRPr="008A18EE">
        <w:rPr>
          <w:rFonts w:ascii="Book Antiqua" w:eastAsia="Times New Roman" w:hAnsi="Book Antiqua" w:cs="Arial"/>
          <w:sz w:val="19"/>
          <w:szCs w:val="19"/>
          <w:lang w:eastAsia="pt-BR"/>
        </w:rPr>
        <w:t xml:space="preserve">Art. 14. Os órgãos concedentes são responsáveis pela seleção e padronização dos objetos mais </w:t>
      </w:r>
      <w:proofErr w:type="spellStart"/>
      <w:r w:rsidRPr="008A18EE">
        <w:rPr>
          <w:rFonts w:ascii="Book Antiqua" w:eastAsia="Times New Roman" w:hAnsi="Book Antiqua" w:cs="Arial"/>
          <w:sz w:val="19"/>
          <w:szCs w:val="19"/>
          <w:lang w:eastAsia="pt-BR"/>
        </w:rPr>
        <w:t>freqüentes</w:t>
      </w:r>
      <w:proofErr w:type="spellEnd"/>
      <w:r w:rsidRPr="008A18EE">
        <w:rPr>
          <w:rFonts w:ascii="Book Antiqua" w:eastAsia="Times New Roman" w:hAnsi="Book Antiqua" w:cs="Arial"/>
          <w:sz w:val="19"/>
          <w:szCs w:val="19"/>
          <w:lang w:eastAsia="pt-BR"/>
        </w:rPr>
        <w:t xml:space="preserve"> nos convênios.      </w:t>
      </w:r>
    </w:p>
    <w:p w14:paraId="742D6C1D" w14:textId="24DD0D5F"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57" w:name="art15"/>
      <w:bookmarkEnd w:id="157"/>
      <w:r w:rsidRPr="008A18EE">
        <w:rPr>
          <w:rFonts w:ascii="Book Antiqua" w:eastAsia="Times New Roman" w:hAnsi="Book Antiqua" w:cs="Arial"/>
          <w:sz w:val="19"/>
          <w:szCs w:val="19"/>
          <w:lang w:eastAsia="pt-BR"/>
        </w:rPr>
        <w:t>Art. 15. Nos convênios em que o objeto consista na aquisição de bens que possam ser padronizados, os próprios órgãos e entidades da administração pública federal poderão adquiri-los e distribuí-los aos convenentes.     </w:t>
      </w:r>
    </w:p>
    <w:p w14:paraId="0D997C77"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CAPÍTULO V</w:t>
      </w:r>
    </w:p>
    <w:p w14:paraId="5448924F" w14:textId="77777777" w:rsidR="00BF34E0" w:rsidRPr="008A18EE" w:rsidRDefault="00BF34E0" w:rsidP="00BF34E0">
      <w:pPr>
        <w:spacing w:before="100" w:beforeAutospacing="1" w:after="100" w:afterAutospacing="1" w:line="240" w:lineRule="auto"/>
        <w:jc w:val="center"/>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DAS DISPOSIÇÕES FINAIS E TRANSITÓRIAS</w:t>
      </w:r>
    </w:p>
    <w:p w14:paraId="7F21B990"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58" w:name="art16"/>
      <w:bookmarkEnd w:id="158"/>
      <w:r w:rsidRPr="008A18EE">
        <w:rPr>
          <w:rFonts w:ascii="Book Antiqua" w:eastAsia="Times New Roman" w:hAnsi="Book Antiqua" w:cs="Arial"/>
          <w:sz w:val="19"/>
          <w:szCs w:val="19"/>
          <w:lang w:eastAsia="pt-BR"/>
        </w:rPr>
        <w:t>Art. 16. Os órgãos e entidades concedentes deverão publicar, até cento e vinte dias após a publicação deste Decreto, no Diário Oficial da União, a relação dos objetos de convênios que são passíveis de padronização.</w:t>
      </w:r>
    </w:p>
    <w:p w14:paraId="4BD8B37C"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59" w:name="art16p"/>
      <w:bookmarkEnd w:id="159"/>
      <w:r w:rsidRPr="008A18EE">
        <w:rPr>
          <w:rFonts w:ascii="Book Antiqua" w:eastAsia="Times New Roman" w:hAnsi="Book Antiqua" w:cs="Arial"/>
          <w:sz w:val="19"/>
          <w:szCs w:val="19"/>
          <w:lang w:eastAsia="pt-BR"/>
        </w:rPr>
        <w:t>Parágrafo único. A relação mencionada no caput deverá ser revista e republicada anualmente.</w:t>
      </w:r>
    </w:p>
    <w:p w14:paraId="536A84B9" w14:textId="1CF0EE26"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60" w:name="art16a"/>
      <w:bookmarkEnd w:id="160"/>
      <w:r w:rsidRPr="008A18EE">
        <w:rPr>
          <w:rFonts w:ascii="Book Antiqua" w:eastAsia="Times New Roman" w:hAnsi="Book Antiqua" w:cs="Arial"/>
          <w:color w:val="000000"/>
          <w:sz w:val="19"/>
          <w:szCs w:val="19"/>
          <w:lang w:val="en-US" w:eastAsia="pt-BR"/>
        </w:rPr>
        <w:t>Art. 16-A.  </w:t>
      </w:r>
      <w:r w:rsidRPr="008A18EE">
        <w:rPr>
          <w:rFonts w:ascii="Book Antiqua" w:eastAsia="Times New Roman" w:hAnsi="Book Antiqua" w:cs="Arial"/>
          <w:color w:val="000000"/>
          <w:sz w:val="19"/>
          <w:szCs w:val="19"/>
          <w:lang w:eastAsia="pt-BR"/>
        </w:rPr>
        <w:t xml:space="preserve">A vedação prevista no inciso IV do </w:t>
      </w:r>
      <w:r w:rsidRPr="008A18EE">
        <w:rPr>
          <w:rFonts w:ascii="Book Antiqua" w:eastAsia="Times New Roman" w:hAnsi="Book Antiqua" w:cs="Arial"/>
          <w:b/>
          <w:bCs/>
          <w:color w:val="000000"/>
          <w:sz w:val="19"/>
          <w:szCs w:val="19"/>
          <w:lang w:eastAsia="pt-BR"/>
        </w:rPr>
        <w:t xml:space="preserve">caput </w:t>
      </w:r>
      <w:r w:rsidRPr="008A18EE">
        <w:rPr>
          <w:rFonts w:ascii="Book Antiqua" w:eastAsia="Times New Roman" w:hAnsi="Book Antiqua" w:cs="Arial"/>
          <w:color w:val="000000"/>
          <w:sz w:val="19"/>
          <w:szCs w:val="19"/>
          <w:lang w:eastAsia="pt-BR"/>
        </w:rPr>
        <w:t>do art. 2</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xml:space="preserve"> e as exigências previstas </w:t>
      </w:r>
      <w:r w:rsidRPr="008A18EE">
        <w:rPr>
          <w:rFonts w:ascii="Book Antiqua" w:eastAsia="Times New Roman" w:hAnsi="Book Antiqua" w:cs="Arial"/>
          <w:color w:val="000000"/>
          <w:spacing w:val="-4"/>
          <w:sz w:val="19"/>
          <w:szCs w:val="19"/>
          <w:lang w:eastAsia="pt-BR"/>
        </w:rPr>
        <w:t>no inciso VI do § 2</w:t>
      </w:r>
      <w:r w:rsidRPr="008A18EE">
        <w:rPr>
          <w:rFonts w:ascii="Book Antiqua" w:eastAsia="Times New Roman" w:hAnsi="Book Antiqua" w:cs="Arial"/>
          <w:color w:val="000000"/>
          <w:spacing w:val="-4"/>
          <w:sz w:val="19"/>
          <w:szCs w:val="19"/>
          <w:u w:val="single"/>
          <w:vertAlign w:val="superscript"/>
          <w:lang w:eastAsia="pt-BR"/>
        </w:rPr>
        <w:t>o</w:t>
      </w:r>
      <w:r w:rsidRPr="008A18EE">
        <w:rPr>
          <w:rFonts w:ascii="Book Antiqua" w:eastAsia="Times New Roman" w:hAnsi="Book Antiqua" w:cs="Arial"/>
          <w:color w:val="000000"/>
          <w:spacing w:val="-4"/>
          <w:sz w:val="19"/>
          <w:szCs w:val="19"/>
          <w:lang w:eastAsia="pt-BR"/>
        </w:rPr>
        <w:t xml:space="preserve"> do art. 3</w:t>
      </w:r>
      <w:r w:rsidRPr="008A18EE">
        <w:rPr>
          <w:rFonts w:ascii="Book Antiqua" w:eastAsia="Times New Roman" w:hAnsi="Book Antiqua" w:cs="Arial"/>
          <w:color w:val="000000"/>
          <w:spacing w:val="-4"/>
          <w:sz w:val="19"/>
          <w:szCs w:val="19"/>
          <w:u w:val="single"/>
          <w:vertAlign w:val="superscript"/>
          <w:lang w:eastAsia="pt-BR"/>
        </w:rPr>
        <w:t>o</w:t>
      </w:r>
      <w:r w:rsidRPr="008A18EE">
        <w:rPr>
          <w:rFonts w:ascii="Book Antiqua" w:eastAsia="Times New Roman" w:hAnsi="Book Antiqua" w:cs="Arial"/>
          <w:color w:val="000000"/>
          <w:spacing w:val="-4"/>
          <w:sz w:val="19"/>
          <w:szCs w:val="19"/>
          <w:lang w:eastAsia="pt-BR"/>
        </w:rPr>
        <w:t xml:space="preserve"> e no art. 4</w:t>
      </w:r>
      <w:r w:rsidRPr="008A18EE">
        <w:rPr>
          <w:rFonts w:ascii="Book Antiqua" w:eastAsia="Times New Roman" w:hAnsi="Book Antiqua" w:cs="Arial"/>
          <w:color w:val="000000"/>
          <w:spacing w:val="-4"/>
          <w:sz w:val="19"/>
          <w:szCs w:val="19"/>
          <w:u w:val="single"/>
          <w:vertAlign w:val="superscript"/>
          <w:lang w:eastAsia="pt-BR"/>
        </w:rPr>
        <w:t>o</w:t>
      </w:r>
      <w:r w:rsidRPr="008A18EE">
        <w:rPr>
          <w:rFonts w:ascii="Book Antiqua" w:eastAsia="Times New Roman" w:hAnsi="Book Antiqua" w:cs="Arial"/>
          <w:color w:val="000000"/>
          <w:spacing w:val="-4"/>
          <w:sz w:val="19"/>
          <w:szCs w:val="19"/>
          <w:lang w:eastAsia="pt-BR"/>
        </w:rPr>
        <w:t xml:space="preserve"> não se aplicam às transferências do Ministério</w:t>
      </w:r>
      <w:r w:rsidRPr="008A18EE">
        <w:rPr>
          <w:rFonts w:ascii="Book Antiqua" w:eastAsia="Times New Roman" w:hAnsi="Book Antiqua" w:cs="Arial"/>
          <w:color w:val="000000"/>
          <w:sz w:val="19"/>
          <w:szCs w:val="19"/>
          <w:lang w:eastAsia="pt-BR"/>
        </w:rPr>
        <w:t xml:space="preserve"> da Saúde destinadas a serviços de saúde integrantes do Sistema Único de Saúde - SUS</w:t>
      </w:r>
      <w:r w:rsidRPr="00B43AD5">
        <w:rPr>
          <w:rFonts w:ascii="Book Antiqua" w:eastAsia="Times New Roman" w:hAnsi="Book Antiqua" w:cs="Arial"/>
          <w:color w:val="000000"/>
          <w:sz w:val="16"/>
          <w:szCs w:val="16"/>
          <w:lang w:eastAsia="pt-BR"/>
        </w:rPr>
        <w:t xml:space="preserve">.  </w:t>
      </w:r>
      <w:hyperlink r:id="rId136" w:anchor="art2" w:history="1">
        <w:r w:rsidRPr="00B43AD5">
          <w:rPr>
            <w:rFonts w:ascii="Book Antiqua" w:eastAsia="Times New Roman" w:hAnsi="Book Antiqua" w:cs="Arial"/>
            <w:color w:val="0000FF"/>
            <w:sz w:val="16"/>
            <w:szCs w:val="16"/>
            <w:u w:val="single"/>
            <w:lang w:eastAsia="pt-BR"/>
          </w:rPr>
          <w:t>(Incluído pelo Decreto nº 7.568, de 2011)</w:t>
        </w:r>
      </w:hyperlink>
    </w:p>
    <w:p w14:paraId="38727D88"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61" w:name="art17"/>
      <w:bookmarkEnd w:id="161"/>
      <w:r w:rsidRPr="008A18EE">
        <w:rPr>
          <w:rFonts w:ascii="Book Antiqua" w:eastAsia="Times New Roman" w:hAnsi="Book Antiqua" w:cs="Arial"/>
          <w:sz w:val="19"/>
          <w:szCs w:val="19"/>
          <w:lang w:eastAsia="pt-BR"/>
        </w:rPr>
        <w:lastRenderedPageBreak/>
        <w:t>Art. 17. Observados os princípios da economicidade e da publicidade, ato conjunto dos Ministros de Estado da Fazenda, Planejamento, Orçamento e Gestão e da Controladoria-Geral da União disciplinará a possibilidade de arquivamento de convênios com prazo de vigência encerrado há mais de cinco anos e que tenham valor registrado de até R$ 100.000,00 (cem mil reais).</w:t>
      </w:r>
    </w:p>
    <w:p w14:paraId="1B469975" w14:textId="18BA8174" w:rsidR="00BF34E0" w:rsidRPr="00B43AD5" w:rsidRDefault="00BF604E" w:rsidP="00BF34E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62" w:name="art18..."/>
      <w:bookmarkEnd w:id="162"/>
      <w:r w:rsidRPr="008A18EE">
        <w:rPr>
          <w:rFonts w:ascii="Book Antiqua" w:eastAsia="Times New Roman" w:hAnsi="Book Antiqua" w:cs="Arial"/>
          <w:color w:val="000000"/>
          <w:sz w:val="19"/>
          <w:szCs w:val="19"/>
          <w:lang w:eastAsia="pt-BR"/>
        </w:rPr>
        <w:t>Art. 18.  Os Ministros de Estado da Fazenda, do Planejamento, Desenvolvimento e Gestão e da Transparência e Controladoria-Geral da União editarão ato conjunto para dispor sobre a execução do disposto neste Decreto</w:t>
      </w:r>
      <w:r w:rsidRPr="00B43AD5">
        <w:rPr>
          <w:rFonts w:ascii="Book Antiqua" w:eastAsia="Times New Roman" w:hAnsi="Book Antiqua" w:cs="Arial"/>
          <w:color w:val="000000"/>
          <w:sz w:val="16"/>
          <w:szCs w:val="16"/>
          <w:lang w:eastAsia="pt-BR"/>
        </w:rPr>
        <w:t xml:space="preserve">.    </w:t>
      </w:r>
      <w:hyperlink r:id="rId137" w:anchor="art1" w:history="1">
        <w:r w:rsidRPr="00B43AD5">
          <w:rPr>
            <w:rStyle w:val="Hyperlink"/>
            <w:rFonts w:ascii="Book Antiqua" w:eastAsia="Times New Roman" w:hAnsi="Book Antiqua" w:cs="Arial"/>
            <w:sz w:val="16"/>
            <w:szCs w:val="16"/>
            <w:lang w:eastAsia="pt-BR"/>
          </w:rPr>
          <w:t>(Redação dada pelo Decreto nº 9.420, de 2018)</w:t>
        </w:r>
      </w:hyperlink>
    </w:p>
    <w:p w14:paraId="7E79E92E" w14:textId="1C6D57CB"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63" w:name="art18p."/>
      <w:bookmarkEnd w:id="163"/>
      <w:r w:rsidRPr="008A18EE">
        <w:rPr>
          <w:rFonts w:ascii="Book Antiqua" w:eastAsia="Times New Roman" w:hAnsi="Book Antiqua" w:cs="Arial"/>
          <w:color w:val="000000"/>
          <w:sz w:val="19"/>
          <w:szCs w:val="19"/>
          <w:lang w:eastAsia="pt-BR"/>
        </w:rPr>
        <w:t xml:space="preserve">Parágrafo único.  O ato conjunto previsto no </w:t>
      </w:r>
      <w:r w:rsidRPr="008A18EE">
        <w:rPr>
          <w:rFonts w:ascii="Book Antiqua" w:eastAsia="Times New Roman" w:hAnsi="Book Antiqua" w:cs="Arial"/>
          <w:b/>
          <w:bCs/>
          <w:color w:val="000000"/>
          <w:sz w:val="19"/>
          <w:szCs w:val="19"/>
          <w:lang w:eastAsia="pt-BR"/>
        </w:rPr>
        <w:t>caput</w:t>
      </w:r>
      <w:r w:rsidRPr="008A18EE">
        <w:rPr>
          <w:rFonts w:ascii="Book Antiqua" w:eastAsia="Times New Roman" w:hAnsi="Book Antiqua" w:cs="Arial"/>
          <w:color w:val="000000"/>
          <w:sz w:val="19"/>
          <w:szCs w:val="19"/>
          <w:lang w:eastAsia="pt-BR"/>
        </w:rPr>
        <w:t xml:space="preserve"> poderá dispor sobre regime de procedimento específico de celebração, acompanhamento, fiscalização e prestação de contas para os convênios e os contratos de repasse, de acordo com faixas de valores predeterminadas</w:t>
      </w:r>
      <w:r w:rsidRPr="00B43AD5">
        <w:rPr>
          <w:rFonts w:ascii="Book Antiqua" w:eastAsia="Times New Roman" w:hAnsi="Book Antiqua" w:cs="Arial"/>
          <w:color w:val="000000"/>
          <w:sz w:val="16"/>
          <w:szCs w:val="16"/>
          <w:lang w:eastAsia="pt-BR"/>
        </w:rPr>
        <w:t xml:space="preserve">. </w:t>
      </w:r>
      <w:hyperlink r:id="rId138" w:anchor="art1" w:history="1">
        <w:r w:rsidRPr="00B43AD5">
          <w:rPr>
            <w:rFonts w:ascii="Book Antiqua" w:eastAsia="Times New Roman" w:hAnsi="Book Antiqua" w:cs="Arial"/>
            <w:color w:val="0000FF"/>
            <w:sz w:val="16"/>
            <w:szCs w:val="16"/>
            <w:u w:val="single"/>
            <w:lang w:eastAsia="pt-BR"/>
          </w:rPr>
          <w:t>(Redação dada pelo Decreto nº 8.943, de 2016)</w:t>
        </w:r>
      </w:hyperlink>
    </w:p>
    <w:p w14:paraId="25F37516" w14:textId="0A889C34" w:rsidR="00BF34E0" w:rsidRPr="00B43AD5" w:rsidRDefault="00BF34E0"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64" w:name="art18a"/>
      <w:bookmarkEnd w:id="164"/>
      <w:r w:rsidRPr="008A18EE">
        <w:rPr>
          <w:rFonts w:ascii="Book Antiqua" w:eastAsia="Times New Roman" w:hAnsi="Book Antiqua" w:cs="Arial"/>
          <w:color w:val="000000"/>
          <w:sz w:val="19"/>
          <w:szCs w:val="19"/>
          <w:lang w:eastAsia="pt-BR"/>
        </w:rPr>
        <w:t>Art. 18-A.  Os convênios e contratos de repasse celebrados entre 30 de maio de 2008 e a data mencionada no inciso III do art. 19 deverão ser registrados no SICONV até 31 de dezembro de 2008</w:t>
      </w:r>
      <w:r w:rsidRPr="00121B40">
        <w:rPr>
          <w:rFonts w:ascii="Book Antiqua" w:eastAsia="Times New Roman" w:hAnsi="Book Antiqua" w:cs="Arial"/>
          <w:color w:val="000000"/>
          <w:sz w:val="18"/>
          <w:szCs w:val="18"/>
          <w:lang w:eastAsia="pt-BR"/>
        </w:rPr>
        <w:t>.</w:t>
      </w:r>
      <w:r w:rsidR="00121B40">
        <w:rPr>
          <w:rFonts w:ascii="Book Antiqua" w:eastAsia="Times New Roman" w:hAnsi="Book Antiqua" w:cs="Arial"/>
          <w:color w:val="000000"/>
          <w:sz w:val="18"/>
          <w:szCs w:val="18"/>
          <w:lang w:eastAsia="pt-BR"/>
        </w:rPr>
        <w:t xml:space="preserve"> </w:t>
      </w:r>
      <w:hyperlink r:id="rId139" w:anchor="art2" w:history="1">
        <w:r w:rsidRPr="00B43AD5">
          <w:rPr>
            <w:rFonts w:ascii="Book Antiqua" w:eastAsia="Times New Roman" w:hAnsi="Book Antiqua" w:cs="Arial"/>
            <w:color w:val="0000FF"/>
            <w:sz w:val="16"/>
            <w:szCs w:val="16"/>
            <w:u w:val="single"/>
            <w:lang w:eastAsia="pt-BR"/>
          </w:rPr>
          <w:t>(Incluído pelo Decreto nº 6.497, de 2008)</w:t>
        </w:r>
      </w:hyperlink>
      <w:r w:rsidRPr="00B43AD5">
        <w:rPr>
          <w:rFonts w:ascii="Book Antiqua" w:eastAsia="Times New Roman" w:hAnsi="Book Antiqua" w:cs="Arial"/>
          <w:color w:val="000000"/>
          <w:sz w:val="16"/>
          <w:szCs w:val="16"/>
          <w:lang w:eastAsia="pt-BR"/>
        </w:rPr>
        <w:t xml:space="preserve">  </w:t>
      </w:r>
    </w:p>
    <w:p w14:paraId="07DF8BB6" w14:textId="3DFFECF5" w:rsidR="00BF34E0" w:rsidRPr="00B43AD5" w:rsidRDefault="00BF604E" w:rsidP="00BF34E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65" w:name="art18ap."/>
      <w:bookmarkEnd w:id="165"/>
      <w:r w:rsidRPr="008A18EE">
        <w:rPr>
          <w:rFonts w:ascii="Book Antiqua" w:eastAsia="Times New Roman" w:hAnsi="Book Antiqua" w:cs="Arial"/>
          <w:sz w:val="19"/>
          <w:szCs w:val="19"/>
          <w:lang w:eastAsia="pt-BR"/>
        </w:rPr>
        <w:t xml:space="preserve">Parágrafo único.  Os Ministros de Estado da Fazenda, do Planejamento, Desenvolvimento e Gestão e da Transparência e Controladoria-Geral da União regulamentarão, em ato conjunto, o registro previsto no </w:t>
      </w:r>
      <w:r w:rsidRPr="008A18EE">
        <w:rPr>
          <w:rFonts w:ascii="Book Antiqua" w:eastAsia="Times New Roman" w:hAnsi="Book Antiqua" w:cs="Arial"/>
          <w:b/>
          <w:bCs/>
          <w:sz w:val="19"/>
          <w:szCs w:val="19"/>
          <w:lang w:eastAsia="pt-BR"/>
        </w:rPr>
        <w:t>caput</w:t>
      </w:r>
      <w:r w:rsidRPr="00B43AD5">
        <w:rPr>
          <w:rFonts w:ascii="Book Antiqua" w:eastAsia="Times New Roman" w:hAnsi="Book Antiqua" w:cs="Arial"/>
          <w:sz w:val="16"/>
          <w:szCs w:val="16"/>
          <w:lang w:eastAsia="pt-BR"/>
        </w:rPr>
        <w:t xml:space="preserve">.      </w:t>
      </w:r>
      <w:hyperlink r:id="rId140" w:anchor="art1" w:history="1">
        <w:r w:rsidRPr="00B43AD5">
          <w:rPr>
            <w:rStyle w:val="Hyperlink"/>
            <w:rFonts w:ascii="Book Antiqua" w:eastAsia="Times New Roman" w:hAnsi="Book Antiqua" w:cs="Arial"/>
            <w:sz w:val="16"/>
            <w:szCs w:val="16"/>
            <w:lang w:eastAsia="pt-BR"/>
          </w:rPr>
          <w:t>(Redação dada pelo Decreto nº 9.420, de 2018)</w:t>
        </w:r>
      </w:hyperlink>
    </w:p>
    <w:p w14:paraId="25FF79DE" w14:textId="62EBCA90"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66" w:name="art18b"/>
      <w:bookmarkEnd w:id="166"/>
      <w:r w:rsidRPr="008A18EE">
        <w:rPr>
          <w:rFonts w:ascii="Book Antiqua" w:eastAsia="Times New Roman" w:hAnsi="Book Antiqua" w:cs="Arial"/>
          <w:color w:val="000000"/>
          <w:spacing w:val="-4"/>
          <w:sz w:val="19"/>
          <w:szCs w:val="19"/>
          <w:lang w:eastAsia="pt-BR"/>
        </w:rPr>
        <w:t>Art. 18-B.  A partir de 16 de janeiro de 2012, todos os órgãos e entidades que realizem transferências de recursos oriundos dos Orçamentos Fiscal e da Seguridade Social da União por meio de convênios, contratos de repasse ou termos de parceria, ainda não interligadas ao SICONV, deverão utilizar esse sistema</w:t>
      </w:r>
      <w:r w:rsidRPr="00B43AD5">
        <w:rPr>
          <w:rFonts w:ascii="Book Antiqua" w:eastAsia="Times New Roman" w:hAnsi="Book Antiqua" w:cs="Arial"/>
          <w:color w:val="000000"/>
          <w:spacing w:val="-4"/>
          <w:sz w:val="16"/>
          <w:szCs w:val="16"/>
          <w:lang w:eastAsia="pt-BR"/>
        </w:rPr>
        <w:t>.</w:t>
      </w:r>
      <w:r w:rsidR="00B43AD5">
        <w:rPr>
          <w:rFonts w:ascii="Book Antiqua" w:eastAsia="Times New Roman" w:hAnsi="Book Antiqua" w:cs="Arial"/>
          <w:color w:val="000000"/>
          <w:spacing w:val="-4"/>
          <w:sz w:val="16"/>
          <w:szCs w:val="16"/>
          <w:lang w:eastAsia="pt-BR"/>
        </w:rPr>
        <w:t xml:space="preserve"> </w:t>
      </w:r>
      <w:hyperlink r:id="rId141" w:anchor="art1" w:history="1">
        <w:r w:rsidRPr="00B43AD5">
          <w:rPr>
            <w:rFonts w:ascii="Book Antiqua" w:eastAsia="Times New Roman" w:hAnsi="Book Antiqua" w:cs="Arial"/>
            <w:color w:val="0000FF"/>
            <w:sz w:val="16"/>
            <w:szCs w:val="16"/>
            <w:u w:val="single"/>
            <w:lang w:eastAsia="pt-BR"/>
          </w:rPr>
          <w:t>(Incluído pelo Decreto nº 7.641, de 2011)</w:t>
        </w:r>
      </w:hyperlink>
      <w:r w:rsidRPr="00B43AD5">
        <w:rPr>
          <w:rFonts w:ascii="Book Antiqua" w:eastAsia="Times New Roman" w:hAnsi="Book Antiqua" w:cs="Arial"/>
          <w:color w:val="000000"/>
          <w:sz w:val="16"/>
          <w:szCs w:val="16"/>
          <w:lang w:eastAsia="pt-BR"/>
        </w:rPr>
        <w:t xml:space="preserve"> </w:t>
      </w:r>
    </w:p>
    <w:p w14:paraId="54F30EB1" w14:textId="73227610" w:rsidR="00BF34E0" w:rsidRPr="00B43AD5" w:rsidRDefault="00BF34E0" w:rsidP="00BF34E0">
      <w:pPr>
        <w:spacing w:before="300" w:after="300" w:line="240" w:lineRule="auto"/>
        <w:ind w:firstLine="570"/>
        <w:jc w:val="both"/>
        <w:rPr>
          <w:rFonts w:ascii="Book Antiqua" w:eastAsia="Times New Roman" w:hAnsi="Book Antiqua" w:cs="Arial"/>
          <w:sz w:val="16"/>
          <w:szCs w:val="16"/>
          <w:lang w:eastAsia="pt-BR"/>
        </w:rPr>
      </w:pPr>
      <w:bookmarkStart w:id="167" w:name="art18bp"/>
      <w:bookmarkEnd w:id="167"/>
      <w:r w:rsidRPr="008A18EE">
        <w:rPr>
          <w:rFonts w:ascii="Book Antiqua" w:eastAsia="Times New Roman" w:hAnsi="Book Antiqua" w:cs="Arial"/>
          <w:color w:val="000000"/>
          <w:spacing w:val="-4"/>
          <w:sz w:val="19"/>
          <w:szCs w:val="19"/>
          <w:lang w:eastAsia="pt-BR"/>
        </w:rPr>
        <w:t>Parágrafo único.  Os órgãos e entidades que possuam sistema próprio de gestão de convênios, contratos de repasse ou termos de parceria deverão promover a integração eletrônica dos dados relativos às suas transferências ao SICONV, passando a realizar diretamente nesse sistema os procedimentos de liberação de recursos, acompanhamento e fiscalização, execução e prestação de contas</w:t>
      </w:r>
      <w:r w:rsidRPr="00B43AD5">
        <w:rPr>
          <w:rFonts w:ascii="Book Antiqua" w:eastAsia="Times New Roman" w:hAnsi="Book Antiqua" w:cs="Arial"/>
          <w:color w:val="000000"/>
          <w:spacing w:val="-4"/>
          <w:sz w:val="16"/>
          <w:szCs w:val="16"/>
          <w:lang w:eastAsia="pt-BR"/>
        </w:rPr>
        <w:t>.</w:t>
      </w:r>
      <w:r w:rsidRPr="00B43AD5">
        <w:rPr>
          <w:rFonts w:ascii="Book Antiqua" w:eastAsia="Times New Roman" w:hAnsi="Book Antiqua" w:cs="Arial"/>
          <w:b/>
          <w:bCs/>
          <w:color w:val="000000"/>
          <w:spacing w:val="-4"/>
          <w:sz w:val="16"/>
          <w:szCs w:val="16"/>
          <w:lang w:eastAsia="pt-BR"/>
        </w:rPr>
        <w:t> </w:t>
      </w:r>
      <w:hyperlink r:id="rId142" w:anchor="art1" w:history="1">
        <w:r w:rsidRPr="00B43AD5">
          <w:rPr>
            <w:rFonts w:ascii="Book Antiqua" w:eastAsia="Times New Roman" w:hAnsi="Book Antiqua" w:cs="Arial"/>
            <w:color w:val="0000FF"/>
            <w:sz w:val="16"/>
            <w:szCs w:val="16"/>
            <w:u w:val="single"/>
            <w:lang w:eastAsia="pt-BR"/>
          </w:rPr>
          <w:t>(Incluído pelo Decreto nº 7.641, de 2011)</w:t>
        </w:r>
      </w:hyperlink>
      <w:r w:rsidRPr="00B43AD5">
        <w:rPr>
          <w:rFonts w:ascii="Book Antiqua" w:eastAsia="Times New Roman" w:hAnsi="Book Antiqua" w:cs="Arial"/>
          <w:color w:val="000000"/>
          <w:sz w:val="16"/>
          <w:szCs w:val="16"/>
          <w:lang w:eastAsia="pt-BR"/>
        </w:rPr>
        <w:t xml:space="preserve"> </w:t>
      </w:r>
    </w:p>
    <w:p w14:paraId="0B877C5D" w14:textId="7C440270"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68" w:name="art19."/>
      <w:bookmarkEnd w:id="168"/>
      <w:r w:rsidRPr="008A18EE">
        <w:rPr>
          <w:rFonts w:ascii="Book Antiqua" w:eastAsia="Times New Roman" w:hAnsi="Book Antiqua" w:cs="Arial"/>
          <w:color w:val="000000"/>
          <w:sz w:val="19"/>
          <w:szCs w:val="19"/>
          <w:lang w:eastAsia="pt-BR"/>
        </w:rPr>
        <w:t>Art. 19.  Este Decreto entra em vigor em 1</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xml:space="preserve"> de julho 2008, exceto</w:t>
      </w:r>
      <w:r w:rsidRPr="00B43AD5">
        <w:rPr>
          <w:rFonts w:ascii="Book Antiqua" w:eastAsia="Times New Roman" w:hAnsi="Book Antiqua" w:cs="Arial"/>
          <w:color w:val="000000"/>
          <w:sz w:val="16"/>
          <w:szCs w:val="16"/>
          <w:lang w:eastAsia="pt-BR"/>
        </w:rPr>
        <w:t xml:space="preserve">: </w:t>
      </w:r>
      <w:hyperlink r:id="rId143" w:anchor="art1" w:history="1">
        <w:r w:rsidRPr="00B43AD5">
          <w:rPr>
            <w:rFonts w:ascii="Book Antiqua" w:eastAsia="Times New Roman" w:hAnsi="Book Antiqua" w:cs="Arial"/>
            <w:color w:val="0000FF"/>
            <w:sz w:val="16"/>
            <w:szCs w:val="16"/>
            <w:u w:val="single"/>
            <w:lang w:eastAsia="pt-BR"/>
          </w:rPr>
          <w:t>(Redação dada pelo Decreto nº 6.428, de 2008.)</w:t>
        </w:r>
      </w:hyperlink>
    </w:p>
    <w:p w14:paraId="67BAAA04" w14:textId="28569C80"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r w:rsidRPr="008A18EE">
        <w:rPr>
          <w:rFonts w:ascii="Book Antiqua" w:eastAsia="Times New Roman" w:hAnsi="Book Antiqua" w:cs="Arial"/>
          <w:color w:val="000000"/>
          <w:sz w:val="19"/>
          <w:szCs w:val="19"/>
          <w:lang w:eastAsia="pt-BR"/>
        </w:rPr>
        <w:t>I - </w:t>
      </w:r>
      <w:proofErr w:type="gramStart"/>
      <w:r w:rsidRPr="008A18EE">
        <w:rPr>
          <w:rFonts w:ascii="Book Antiqua" w:eastAsia="Times New Roman" w:hAnsi="Book Antiqua" w:cs="Arial"/>
          <w:color w:val="000000"/>
          <w:sz w:val="19"/>
          <w:szCs w:val="19"/>
          <w:lang w:eastAsia="pt-BR"/>
        </w:rPr>
        <w:t>os</w:t>
      </w:r>
      <w:proofErr w:type="gramEnd"/>
      <w:r w:rsidRPr="008A18EE">
        <w:rPr>
          <w:rFonts w:ascii="Book Antiqua" w:eastAsia="Times New Roman" w:hAnsi="Book Antiqua" w:cs="Arial"/>
          <w:color w:val="000000"/>
          <w:sz w:val="19"/>
          <w:szCs w:val="19"/>
          <w:lang w:eastAsia="pt-BR"/>
        </w:rPr>
        <w:t xml:space="preserve"> </w:t>
      </w:r>
      <w:proofErr w:type="spellStart"/>
      <w:r w:rsidRPr="008A18EE">
        <w:rPr>
          <w:rFonts w:ascii="Book Antiqua" w:eastAsia="Times New Roman" w:hAnsi="Book Antiqua" w:cs="Arial"/>
          <w:color w:val="000000"/>
          <w:sz w:val="19"/>
          <w:szCs w:val="19"/>
          <w:lang w:eastAsia="pt-BR"/>
        </w:rPr>
        <w:t>arts</w:t>
      </w:r>
      <w:proofErr w:type="spellEnd"/>
      <w:r w:rsidRPr="008A18EE">
        <w:rPr>
          <w:rFonts w:ascii="Book Antiqua" w:eastAsia="Times New Roman" w:hAnsi="Book Antiqua" w:cs="Arial"/>
          <w:color w:val="000000"/>
          <w:sz w:val="19"/>
          <w:szCs w:val="19"/>
          <w:lang w:eastAsia="pt-BR"/>
        </w:rPr>
        <w:t xml:space="preserve">. 16 e 17, que terão vigência a partir da data de sua publicação; e </w:t>
      </w:r>
      <w:hyperlink r:id="rId144" w:anchor="art1" w:history="1">
        <w:r w:rsidRPr="00B43AD5">
          <w:rPr>
            <w:rFonts w:ascii="Book Antiqua" w:eastAsia="Times New Roman" w:hAnsi="Book Antiqua" w:cs="Arial"/>
            <w:color w:val="0000FF"/>
            <w:sz w:val="16"/>
            <w:szCs w:val="16"/>
            <w:u w:val="single"/>
            <w:lang w:eastAsia="pt-BR"/>
          </w:rPr>
          <w:t>(Incluído pelo Decreto nº 6.428, de 2008 )</w:t>
        </w:r>
      </w:hyperlink>
    </w:p>
    <w:p w14:paraId="7F193810" w14:textId="58B1A618"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r w:rsidRPr="008A18EE">
        <w:rPr>
          <w:rFonts w:ascii="Book Antiqua" w:eastAsia="Times New Roman" w:hAnsi="Book Antiqua" w:cs="Arial"/>
          <w:color w:val="000000"/>
          <w:sz w:val="19"/>
          <w:szCs w:val="19"/>
          <w:lang w:eastAsia="pt-BR"/>
        </w:rPr>
        <w:t>II - </w:t>
      </w:r>
      <w:proofErr w:type="gramStart"/>
      <w:r w:rsidRPr="008A18EE">
        <w:rPr>
          <w:rFonts w:ascii="Book Antiqua" w:eastAsia="Times New Roman" w:hAnsi="Book Antiqua" w:cs="Arial"/>
          <w:color w:val="000000"/>
          <w:sz w:val="19"/>
          <w:szCs w:val="19"/>
          <w:lang w:eastAsia="pt-BR"/>
        </w:rPr>
        <w:t>os</w:t>
      </w:r>
      <w:proofErr w:type="gramEnd"/>
      <w:r w:rsidRPr="008A18EE">
        <w:rPr>
          <w:rFonts w:ascii="Book Antiqua" w:eastAsia="Times New Roman" w:hAnsi="Book Antiqua" w:cs="Arial"/>
          <w:color w:val="000000"/>
          <w:sz w:val="19"/>
          <w:szCs w:val="19"/>
          <w:lang w:eastAsia="pt-BR"/>
        </w:rPr>
        <w:t xml:space="preserve"> </w:t>
      </w:r>
      <w:proofErr w:type="spellStart"/>
      <w:r w:rsidRPr="008A18EE">
        <w:rPr>
          <w:rFonts w:ascii="Book Antiqua" w:eastAsia="Times New Roman" w:hAnsi="Book Antiqua" w:cs="Arial"/>
          <w:color w:val="000000"/>
          <w:sz w:val="19"/>
          <w:szCs w:val="19"/>
          <w:lang w:eastAsia="pt-BR"/>
        </w:rPr>
        <w:t>arts</w:t>
      </w:r>
      <w:proofErr w:type="spellEnd"/>
      <w:r w:rsidRPr="008A18EE">
        <w:rPr>
          <w:rFonts w:ascii="Book Antiqua" w:eastAsia="Times New Roman" w:hAnsi="Book Antiqua" w:cs="Arial"/>
          <w:color w:val="000000"/>
          <w:sz w:val="19"/>
          <w:szCs w:val="19"/>
          <w:lang w:eastAsia="pt-BR"/>
        </w:rPr>
        <w:t>. 1</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xml:space="preserve"> a 8</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10, 12, 14 e 15 e 18 a 20, que terão vigência a partir de 15 de abril de 2008</w:t>
      </w:r>
      <w:r w:rsidRPr="00B43AD5">
        <w:rPr>
          <w:rFonts w:ascii="Book Antiqua" w:eastAsia="Times New Roman" w:hAnsi="Book Antiqua" w:cs="Arial"/>
          <w:color w:val="000000"/>
          <w:sz w:val="16"/>
          <w:szCs w:val="16"/>
          <w:lang w:eastAsia="pt-BR"/>
        </w:rPr>
        <w:t>.</w:t>
      </w:r>
      <w:r w:rsidR="00121B40" w:rsidRPr="00B43AD5">
        <w:rPr>
          <w:rFonts w:ascii="Book Antiqua" w:eastAsia="Times New Roman" w:hAnsi="Book Antiqua" w:cs="Arial"/>
          <w:color w:val="000000"/>
          <w:sz w:val="16"/>
          <w:szCs w:val="16"/>
          <w:lang w:eastAsia="pt-BR"/>
        </w:rPr>
        <w:t xml:space="preserve"> </w:t>
      </w:r>
      <w:hyperlink r:id="rId145" w:anchor="art1" w:history="1">
        <w:r w:rsidRPr="00B43AD5">
          <w:rPr>
            <w:rFonts w:ascii="Book Antiqua" w:eastAsia="Times New Roman" w:hAnsi="Book Antiqua" w:cs="Arial"/>
            <w:color w:val="0000FF"/>
            <w:sz w:val="16"/>
            <w:szCs w:val="16"/>
            <w:u w:val="single"/>
            <w:lang w:eastAsia="pt-BR"/>
          </w:rPr>
          <w:t xml:space="preserve">(Incluído pelo Decreto nº 6.428, de </w:t>
        </w:r>
        <w:proofErr w:type="gramStart"/>
        <w:r w:rsidRPr="00B43AD5">
          <w:rPr>
            <w:rFonts w:ascii="Book Antiqua" w:eastAsia="Times New Roman" w:hAnsi="Book Antiqua" w:cs="Arial"/>
            <w:color w:val="0000FF"/>
            <w:sz w:val="16"/>
            <w:szCs w:val="16"/>
            <w:u w:val="single"/>
            <w:lang w:eastAsia="pt-BR"/>
          </w:rPr>
          <w:t>2008 )</w:t>
        </w:r>
        <w:proofErr w:type="gramEnd"/>
      </w:hyperlink>
    </w:p>
    <w:p w14:paraId="0588AB23" w14:textId="09447B1E" w:rsidR="00BF34E0" w:rsidRPr="00B43AD5" w:rsidRDefault="00BF34E0" w:rsidP="00BF34E0">
      <w:pPr>
        <w:autoSpaceDE w:val="0"/>
        <w:autoSpaceDN w:val="0"/>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69" w:name="art19iii"/>
      <w:bookmarkEnd w:id="169"/>
      <w:r w:rsidRPr="008A18EE">
        <w:rPr>
          <w:rFonts w:ascii="Book Antiqua" w:eastAsia="Times New Roman" w:hAnsi="Book Antiqua" w:cs="Arial"/>
          <w:color w:val="000000"/>
          <w:sz w:val="19"/>
          <w:szCs w:val="19"/>
          <w:lang w:eastAsia="pt-BR"/>
        </w:rPr>
        <w:t xml:space="preserve">III - o </w:t>
      </w:r>
      <w:hyperlink r:id="rId146" w:anchor="art13" w:history="1">
        <w:r w:rsidRPr="008A18EE">
          <w:rPr>
            <w:rFonts w:ascii="Book Antiqua" w:eastAsia="Times New Roman" w:hAnsi="Book Antiqua" w:cs="Arial"/>
            <w:color w:val="0000FF"/>
            <w:sz w:val="19"/>
            <w:szCs w:val="19"/>
            <w:u w:val="single"/>
            <w:lang w:eastAsia="pt-BR"/>
          </w:rPr>
          <w:t>art. 13</w:t>
        </w:r>
      </w:hyperlink>
      <w:r w:rsidRPr="008A18EE">
        <w:rPr>
          <w:rFonts w:ascii="Book Antiqua" w:eastAsia="Times New Roman" w:hAnsi="Book Antiqua" w:cs="Arial"/>
          <w:color w:val="000000"/>
          <w:sz w:val="19"/>
          <w:szCs w:val="19"/>
          <w:lang w:eastAsia="pt-BR"/>
        </w:rPr>
        <w:t>, que terá vigência a partir de 1</w:t>
      </w:r>
      <w:r w:rsidRPr="008A18EE">
        <w:rPr>
          <w:rFonts w:ascii="Book Antiqua" w:eastAsia="Times New Roman" w:hAnsi="Book Antiqua" w:cs="Arial"/>
          <w:color w:val="000000"/>
          <w:sz w:val="19"/>
          <w:szCs w:val="19"/>
          <w:u w:val="single"/>
          <w:vertAlign w:val="superscript"/>
          <w:lang w:eastAsia="pt-BR"/>
        </w:rPr>
        <w:t>o</w:t>
      </w:r>
      <w:r w:rsidRPr="008A18EE">
        <w:rPr>
          <w:rFonts w:ascii="Book Antiqua" w:eastAsia="Times New Roman" w:hAnsi="Book Antiqua" w:cs="Arial"/>
          <w:color w:val="000000"/>
          <w:sz w:val="19"/>
          <w:szCs w:val="19"/>
          <w:lang w:eastAsia="pt-BR"/>
        </w:rPr>
        <w:t xml:space="preserve"> de setembro de 2008</w:t>
      </w:r>
      <w:r w:rsidRPr="00B43AD5">
        <w:rPr>
          <w:rFonts w:ascii="Book Antiqua" w:eastAsia="Times New Roman" w:hAnsi="Book Antiqua" w:cs="Arial"/>
          <w:color w:val="000000"/>
          <w:sz w:val="16"/>
          <w:szCs w:val="16"/>
          <w:lang w:eastAsia="pt-BR"/>
        </w:rPr>
        <w:t xml:space="preserve">.  </w:t>
      </w:r>
      <w:hyperlink r:id="rId147" w:anchor="art1" w:history="1">
        <w:r w:rsidRPr="00B43AD5">
          <w:rPr>
            <w:rFonts w:ascii="Book Antiqua" w:eastAsia="Times New Roman" w:hAnsi="Book Antiqua" w:cs="Arial"/>
            <w:color w:val="0000FF"/>
            <w:sz w:val="16"/>
            <w:szCs w:val="16"/>
            <w:u w:val="single"/>
            <w:lang w:eastAsia="pt-BR"/>
          </w:rPr>
          <w:t>(Incluído pelo Decreto nº 6.497, de 2008)</w:t>
        </w:r>
      </w:hyperlink>
    </w:p>
    <w:p w14:paraId="671A11CA" w14:textId="61FCB246"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70" w:name="art20"/>
      <w:bookmarkEnd w:id="170"/>
      <w:r w:rsidRPr="008A18EE">
        <w:rPr>
          <w:rFonts w:ascii="Book Antiqua" w:eastAsia="Times New Roman" w:hAnsi="Book Antiqua" w:cs="Arial"/>
          <w:sz w:val="19"/>
          <w:szCs w:val="19"/>
          <w:lang w:eastAsia="pt-BR"/>
        </w:rPr>
        <w:t xml:space="preserve">Art. 20. Ficam revogados os </w:t>
      </w:r>
      <w:hyperlink r:id="rId148" w:anchor="art48" w:history="1">
        <w:proofErr w:type="spellStart"/>
        <w:r w:rsidRPr="008A18EE">
          <w:rPr>
            <w:rFonts w:ascii="Book Antiqua" w:eastAsia="Times New Roman" w:hAnsi="Book Antiqua" w:cs="Arial"/>
            <w:color w:val="0000FF"/>
            <w:sz w:val="19"/>
            <w:szCs w:val="19"/>
            <w:u w:val="single"/>
            <w:lang w:eastAsia="pt-BR"/>
          </w:rPr>
          <w:t>arts</w:t>
        </w:r>
        <w:proofErr w:type="spellEnd"/>
        <w:r w:rsidRPr="008A18EE">
          <w:rPr>
            <w:rFonts w:ascii="Book Antiqua" w:eastAsia="Times New Roman" w:hAnsi="Book Antiqua" w:cs="Arial"/>
            <w:color w:val="0000FF"/>
            <w:sz w:val="19"/>
            <w:szCs w:val="19"/>
            <w:u w:val="single"/>
            <w:lang w:eastAsia="pt-BR"/>
          </w:rPr>
          <w:t>. 48</w:t>
        </w:r>
      </w:hyperlink>
      <w:r w:rsidRPr="008A18EE">
        <w:rPr>
          <w:rFonts w:ascii="Book Antiqua" w:eastAsia="Times New Roman" w:hAnsi="Book Antiqua" w:cs="Arial"/>
          <w:sz w:val="19"/>
          <w:szCs w:val="19"/>
          <w:lang w:eastAsia="pt-BR"/>
        </w:rPr>
        <w:t xml:space="preserve"> a </w:t>
      </w:r>
      <w:hyperlink r:id="rId149" w:anchor="art57" w:history="1">
        <w:r w:rsidRPr="008A18EE">
          <w:rPr>
            <w:rFonts w:ascii="Book Antiqua" w:eastAsia="Times New Roman" w:hAnsi="Book Antiqua" w:cs="Arial"/>
            <w:color w:val="0000FF"/>
            <w:sz w:val="19"/>
            <w:szCs w:val="19"/>
            <w:u w:val="single"/>
            <w:lang w:eastAsia="pt-BR"/>
          </w:rPr>
          <w:t>57 do Decreto nº 93.872, de 23 de dezembro de 1986</w:t>
        </w:r>
      </w:hyperlink>
      <w:r w:rsidRPr="008A18EE">
        <w:rPr>
          <w:rFonts w:ascii="Book Antiqua" w:eastAsia="Times New Roman" w:hAnsi="Book Antiqua" w:cs="Arial"/>
          <w:sz w:val="19"/>
          <w:szCs w:val="19"/>
          <w:lang w:eastAsia="pt-BR"/>
        </w:rPr>
        <w:t xml:space="preserve">, e o </w:t>
      </w:r>
      <w:hyperlink r:id="rId150" w:history="1">
        <w:r w:rsidRPr="008A18EE">
          <w:rPr>
            <w:rFonts w:ascii="Book Antiqua" w:eastAsia="Times New Roman" w:hAnsi="Book Antiqua" w:cs="Arial"/>
            <w:color w:val="0000FF"/>
            <w:sz w:val="19"/>
            <w:szCs w:val="19"/>
            <w:u w:val="single"/>
            <w:lang w:eastAsia="pt-BR"/>
          </w:rPr>
          <w:t>Decreto nº 97.916, de 6 de julho de 1989.</w:t>
        </w:r>
      </w:hyperlink>
      <w:r w:rsidRPr="008A18EE">
        <w:rPr>
          <w:rFonts w:ascii="Book Antiqua" w:eastAsia="Times New Roman" w:hAnsi="Book Antiqua" w:cs="Arial"/>
          <w:sz w:val="19"/>
          <w:szCs w:val="19"/>
          <w:lang w:eastAsia="pt-BR"/>
        </w:rPr>
        <w:t> </w:t>
      </w:r>
    </w:p>
    <w:p w14:paraId="6E29556F" w14:textId="77777777" w:rsidR="00BF34E0" w:rsidRPr="008A18EE" w:rsidRDefault="00BF34E0" w:rsidP="00BF34E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Brasília, 25 de julho de 2007; 186º da Independência e 119º da República.</w:t>
      </w:r>
    </w:p>
    <w:p w14:paraId="42BF8879" w14:textId="77777777" w:rsidR="00BF34E0" w:rsidRPr="008A18EE" w:rsidRDefault="00BF34E0" w:rsidP="00121B40">
      <w:pPr>
        <w:autoSpaceDE w:val="0"/>
        <w:autoSpaceDN w:val="0"/>
        <w:spacing w:before="100" w:beforeAutospacing="1" w:after="100" w:afterAutospacing="1" w:line="240" w:lineRule="auto"/>
        <w:rPr>
          <w:rFonts w:ascii="Book Antiqua" w:eastAsia="Times New Roman" w:hAnsi="Book Antiqua" w:cs="Arial"/>
          <w:sz w:val="19"/>
          <w:szCs w:val="19"/>
          <w:lang w:eastAsia="pt-BR"/>
        </w:rPr>
      </w:pPr>
      <w:r w:rsidRPr="008A18EE">
        <w:rPr>
          <w:rFonts w:ascii="Book Antiqua" w:eastAsia="Times New Roman" w:hAnsi="Book Antiqua" w:cs="Arial"/>
          <w:sz w:val="19"/>
          <w:szCs w:val="19"/>
          <w:lang w:eastAsia="pt-BR"/>
        </w:rPr>
        <w:t>LUIZ INÁCIO LULA DA SILVA</w:t>
      </w:r>
      <w:r w:rsidRPr="008A18EE">
        <w:rPr>
          <w:rFonts w:ascii="Book Antiqua" w:eastAsia="Times New Roman" w:hAnsi="Book Antiqua" w:cs="Arial"/>
          <w:sz w:val="19"/>
          <w:szCs w:val="19"/>
          <w:lang w:eastAsia="pt-BR"/>
        </w:rPr>
        <w:br/>
      </w:r>
      <w:r w:rsidRPr="008A18EE">
        <w:rPr>
          <w:rFonts w:ascii="Book Antiqua" w:eastAsia="Times New Roman" w:hAnsi="Book Antiqua" w:cs="Arial"/>
          <w:i/>
          <w:iCs/>
          <w:sz w:val="19"/>
          <w:szCs w:val="19"/>
          <w:lang w:eastAsia="pt-BR"/>
        </w:rPr>
        <w:t>Paulo Bernardo Silva</w:t>
      </w:r>
    </w:p>
    <w:p w14:paraId="5AB3EAD9" w14:textId="08DB410C" w:rsidR="006D1CEB" w:rsidRPr="008A18EE" w:rsidRDefault="00BF34E0" w:rsidP="00121B40">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8A18EE">
        <w:rPr>
          <w:rFonts w:ascii="Book Antiqua" w:eastAsia="Times New Roman" w:hAnsi="Book Antiqua" w:cs="Arial"/>
          <w:color w:val="FF0000"/>
          <w:sz w:val="19"/>
          <w:szCs w:val="19"/>
          <w:lang w:eastAsia="pt-BR"/>
        </w:rPr>
        <w:t xml:space="preserve">Este texto não substitui o publicado no DOU de 26.7.2007 e </w:t>
      </w:r>
      <w:hyperlink r:id="rId151" w:history="1">
        <w:r w:rsidRPr="008A18EE">
          <w:rPr>
            <w:rFonts w:ascii="Book Antiqua" w:eastAsia="Times New Roman" w:hAnsi="Book Antiqua" w:cs="Arial"/>
            <w:color w:val="FF0000"/>
            <w:sz w:val="19"/>
            <w:szCs w:val="19"/>
            <w:u w:val="single"/>
            <w:lang w:eastAsia="pt-BR"/>
          </w:rPr>
          <w:t>retificado em 14.9.2007.</w:t>
        </w:r>
      </w:hyperlink>
    </w:p>
    <w:sectPr w:rsidR="006D1CEB" w:rsidRPr="008A18EE" w:rsidSect="00121B40">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default"/>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743"/>
    <w:rsid w:val="00121B40"/>
    <w:rsid w:val="001D4258"/>
    <w:rsid w:val="003A2083"/>
    <w:rsid w:val="00445743"/>
    <w:rsid w:val="00526977"/>
    <w:rsid w:val="0057402D"/>
    <w:rsid w:val="00583365"/>
    <w:rsid w:val="0060417A"/>
    <w:rsid w:val="006D1CEB"/>
    <w:rsid w:val="008A18EE"/>
    <w:rsid w:val="00993A16"/>
    <w:rsid w:val="00AD7B93"/>
    <w:rsid w:val="00B43AD5"/>
    <w:rsid w:val="00B67364"/>
    <w:rsid w:val="00BF34E0"/>
    <w:rsid w:val="00BF604E"/>
    <w:rsid w:val="00CF777C"/>
    <w:rsid w:val="00EE6BEA"/>
    <w:rsid w:val="00FC66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5A7AC"/>
  <w15:chartTrackingRefBased/>
  <w15:docId w15:val="{8DD97BBA-0007-4D70-8E2B-BC6A46D76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BF34E0"/>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BF34E0"/>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BF34E0"/>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BF34E0"/>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BF34E0"/>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BF34E0"/>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F34E0"/>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BF34E0"/>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BF34E0"/>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BF34E0"/>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BF34E0"/>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BF34E0"/>
    <w:rPr>
      <w:rFonts w:ascii="CG Times" w:eastAsia="Times New Roman" w:hAnsi="CG Times" w:cs="Times New Roman"/>
      <w:b/>
      <w:bCs/>
      <w:sz w:val="24"/>
      <w:szCs w:val="24"/>
      <w:lang w:eastAsia="pt-BR"/>
    </w:rPr>
  </w:style>
  <w:style w:type="numbering" w:customStyle="1" w:styleId="Semlista1">
    <w:name w:val="Sem lista1"/>
    <w:next w:val="Semlista"/>
    <w:uiPriority w:val="99"/>
    <w:semiHidden/>
    <w:unhideWhenUsed/>
    <w:rsid w:val="00BF34E0"/>
  </w:style>
  <w:style w:type="paragraph" w:customStyle="1" w:styleId="msonormal0">
    <w:name w:val="msonormal"/>
    <w:basedOn w:val="Normal"/>
    <w:rsid w:val="00BF34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ar">
    <w:name w:val="ttulo1car"/>
    <w:basedOn w:val="Fontepargpadro"/>
    <w:rsid w:val="00BF34E0"/>
    <w:rPr>
      <w:rFonts w:ascii="Arial" w:hAnsi="Arial" w:cs="Arial" w:hint="default"/>
      <w:b/>
      <w:bCs/>
    </w:rPr>
  </w:style>
  <w:style w:type="character" w:customStyle="1" w:styleId="caracteresdenotaderodap">
    <w:name w:val="caracteresdenotaderodap"/>
    <w:basedOn w:val="Fontepargpadro"/>
    <w:rsid w:val="00BF34E0"/>
    <w:rPr>
      <w:vertAlign w:val="superscript"/>
    </w:rPr>
  </w:style>
  <w:style w:type="character" w:customStyle="1" w:styleId="ww-refdenotaderodap1234">
    <w:name w:val="ww-refdenotaderodap1234"/>
    <w:rsid w:val="00BF34E0"/>
    <w:rPr>
      <w:vertAlign w:val="superscript"/>
    </w:rPr>
  </w:style>
  <w:style w:type="character" w:styleId="Refdenotaderodap">
    <w:name w:val="footnote reference"/>
    <w:basedOn w:val="Fontepargpadro"/>
    <w:uiPriority w:val="99"/>
    <w:semiHidden/>
    <w:unhideWhenUsed/>
    <w:rsid w:val="00BF34E0"/>
    <w:rPr>
      <w:vertAlign w:val="superscript"/>
    </w:rPr>
  </w:style>
  <w:style w:type="paragraph" w:styleId="NormalWeb">
    <w:name w:val="Normal (Web)"/>
    <w:basedOn w:val="Normal"/>
    <w:uiPriority w:val="99"/>
    <w:semiHidden/>
    <w:unhideWhenUsed/>
    <w:rsid w:val="00BF34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F34E0"/>
    <w:rPr>
      <w:b/>
      <w:bCs/>
    </w:rPr>
  </w:style>
  <w:style w:type="character" w:styleId="Hyperlink">
    <w:name w:val="Hyperlink"/>
    <w:basedOn w:val="Fontepargpadro"/>
    <w:uiPriority w:val="99"/>
    <w:unhideWhenUsed/>
    <w:rsid w:val="00BF34E0"/>
    <w:rPr>
      <w:color w:val="0000FF"/>
      <w:u w:val="single"/>
    </w:rPr>
  </w:style>
  <w:style w:type="character" w:styleId="HiperlinkVisitado">
    <w:name w:val="FollowedHyperlink"/>
    <w:basedOn w:val="Fontepargpadro"/>
    <w:uiPriority w:val="99"/>
    <w:semiHidden/>
    <w:unhideWhenUsed/>
    <w:rsid w:val="00BF34E0"/>
    <w:rPr>
      <w:color w:val="800080"/>
      <w:u w:val="single"/>
    </w:rPr>
  </w:style>
  <w:style w:type="paragraph" w:customStyle="1" w:styleId="textbody">
    <w:name w:val="textbody"/>
    <w:basedOn w:val="Normal"/>
    <w:rsid w:val="00BF34E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dro">
    <w:name w:val="padro"/>
    <w:basedOn w:val="Normal"/>
    <w:rsid w:val="00BF34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style-span">
    <w:name w:val="apple-style-span"/>
    <w:basedOn w:val="Fontepargpadro"/>
    <w:rsid w:val="00BF34E0"/>
  </w:style>
  <w:style w:type="paragraph" w:styleId="Corpodetexto">
    <w:name w:val="Body Text"/>
    <w:basedOn w:val="Normal"/>
    <w:link w:val="CorpodetextoChar"/>
    <w:uiPriority w:val="99"/>
    <w:semiHidden/>
    <w:unhideWhenUsed/>
    <w:rsid w:val="00BF34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BF34E0"/>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BF34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uiPriority w:val="99"/>
    <w:semiHidden/>
    <w:rsid w:val="00BF34E0"/>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BF34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BF34E0"/>
    <w:rPr>
      <w:rFonts w:ascii="Times New Roman" w:eastAsia="Times New Roman" w:hAnsi="Times New Roman" w:cs="Times New Roman"/>
      <w:sz w:val="24"/>
      <w:szCs w:val="24"/>
      <w:lang w:eastAsia="pt-BR"/>
    </w:rPr>
  </w:style>
  <w:style w:type="paragraph" w:customStyle="1" w:styleId="tptexto">
    <w:name w:val="tptexto"/>
    <w:basedOn w:val="Normal"/>
    <w:rsid w:val="00BF34E0"/>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574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BF60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79899">
      <w:bodyDiv w:val="1"/>
      <w:marLeft w:val="0"/>
      <w:marRight w:val="0"/>
      <w:marTop w:val="0"/>
      <w:marBottom w:val="0"/>
      <w:divBdr>
        <w:top w:val="none" w:sz="0" w:space="0" w:color="auto"/>
        <w:left w:val="none" w:sz="0" w:space="0" w:color="auto"/>
        <w:bottom w:val="none" w:sz="0" w:space="0" w:color="auto"/>
        <w:right w:val="none" w:sz="0" w:space="0" w:color="auto"/>
      </w:divBdr>
    </w:div>
    <w:div w:id="620570366">
      <w:bodyDiv w:val="1"/>
      <w:marLeft w:val="0"/>
      <w:marRight w:val="0"/>
      <w:marTop w:val="0"/>
      <w:marBottom w:val="0"/>
      <w:divBdr>
        <w:top w:val="none" w:sz="0" w:space="0" w:color="auto"/>
        <w:left w:val="none" w:sz="0" w:space="0" w:color="auto"/>
        <w:bottom w:val="none" w:sz="0" w:space="0" w:color="auto"/>
        <w:right w:val="none" w:sz="0" w:space="0" w:color="auto"/>
      </w:divBdr>
    </w:div>
    <w:div w:id="145359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Antigos/D0825.htm" TargetMode="External"/><Relationship Id="rId21" Type="http://schemas.openxmlformats.org/officeDocument/2006/relationships/hyperlink" Target="http://www.planalto.gov.br/ccivil_03/_Ato2011-2014/2011/Decreto/D7568.htm" TargetMode="External"/><Relationship Id="rId42" Type="http://schemas.openxmlformats.org/officeDocument/2006/relationships/hyperlink" Target="http://www.planalto.gov.br/ccivil_03/_Ato2011-2014/2011/Decreto/D7568.htm" TargetMode="External"/><Relationship Id="rId63" Type="http://schemas.openxmlformats.org/officeDocument/2006/relationships/hyperlink" Target="http://www.planalto.gov.br/ccivil_03/_Ato2015-2018/2016/Decreto/D8943.htm" TargetMode="External"/><Relationship Id="rId84" Type="http://schemas.openxmlformats.org/officeDocument/2006/relationships/hyperlink" Target="http://www.planalto.gov.br/ccivil_03/_Ato2011-2014/2014/Decreto/D8244.htm" TargetMode="External"/><Relationship Id="rId138" Type="http://schemas.openxmlformats.org/officeDocument/2006/relationships/hyperlink" Target="http://www.planalto.gov.br/ccivil_03/_Ato2015-2018/2016/Decreto/D8943.htm" TargetMode="External"/><Relationship Id="rId107" Type="http://schemas.openxmlformats.org/officeDocument/2006/relationships/hyperlink" Target="http://www.planalto.gov.br/ccivil_03/_Ato2011-2014/2014/Decreto/D8244.htm" TargetMode="External"/><Relationship Id="rId11" Type="http://schemas.openxmlformats.org/officeDocument/2006/relationships/hyperlink" Target="http://www.planalto.gov.br/ccivil_03/_ato2007-2010/2008/Decreto/D6428.htm" TargetMode="External"/><Relationship Id="rId32" Type="http://schemas.openxmlformats.org/officeDocument/2006/relationships/hyperlink" Target="http://www.planalto.gov.br/ccivil_03/_Ato2015-2018/2016/Decreto/D8943.htm" TargetMode="External"/><Relationship Id="rId53" Type="http://schemas.openxmlformats.org/officeDocument/2006/relationships/hyperlink" Target="http://www.planalto.gov.br/ccivil_03/_Ato2011-2014/2014/Decreto/D8244.htm" TargetMode="External"/><Relationship Id="rId74" Type="http://schemas.openxmlformats.org/officeDocument/2006/relationships/hyperlink" Target="http://www.planalto.gov.br/ccivil_03/LEIS/L8666cons.htm" TargetMode="External"/><Relationship Id="rId128" Type="http://schemas.openxmlformats.org/officeDocument/2006/relationships/hyperlink" Target="http://www.planalto.gov.br/ccivil_03/_Ato2015-2018/2018/Decreto/D9420.htm" TargetMode="External"/><Relationship Id="rId149" Type="http://schemas.openxmlformats.org/officeDocument/2006/relationships/hyperlink" Target="http://www.planalto.gov.br/ccivil_03/decreto/D93872.htm" TargetMode="External"/><Relationship Id="rId5" Type="http://schemas.openxmlformats.org/officeDocument/2006/relationships/hyperlink" Target="http://www.planalto.gov.br/ccivil_03/_Ato2011-2014/2013/Decreto/D8180.htm" TargetMode="External"/><Relationship Id="rId95" Type="http://schemas.openxmlformats.org/officeDocument/2006/relationships/hyperlink" Target="http://www.planalto.gov.br/ccivil_03/_Ato2011-2014/2014/Decreto/D8244.htm" TargetMode="External"/><Relationship Id="rId22" Type="http://schemas.openxmlformats.org/officeDocument/2006/relationships/hyperlink" Target="http://www.planalto.gov.br/ccivil_03/_Ato2011-2014/2011/Decreto/D7568.htm" TargetMode="External"/><Relationship Id="rId27" Type="http://schemas.openxmlformats.org/officeDocument/2006/relationships/hyperlink" Target="http://www.planalto.gov.br/ccivil_03/_Ato2011-2014/2011/Decreto/D7568.htm" TargetMode="External"/><Relationship Id="rId43" Type="http://schemas.openxmlformats.org/officeDocument/2006/relationships/hyperlink" Target="http://www.planalto.gov.br/ccivil_03/_Ato2011-2014/2011/Decreto/D7568.htm" TargetMode="External"/><Relationship Id="rId48" Type="http://schemas.openxmlformats.org/officeDocument/2006/relationships/hyperlink" Target="http://www.planalto.gov.br/ccivil_03/_Ato2011-2014/2014/Decreto/D8244.htm" TargetMode="External"/><Relationship Id="rId64" Type="http://schemas.openxmlformats.org/officeDocument/2006/relationships/hyperlink" Target="http://www.planalto.gov.br/ccivil_03/_Ato2015-2018/2016/Decreto/D8943.htm" TargetMode="External"/><Relationship Id="rId69" Type="http://schemas.openxmlformats.org/officeDocument/2006/relationships/hyperlink" Target="http://www.planalto.gov.br/ccivil_03/_Ato2015-2018/2016/Decreto/D8943.htm" TargetMode="External"/><Relationship Id="rId113" Type="http://schemas.openxmlformats.org/officeDocument/2006/relationships/hyperlink" Target="http://www.planalto.gov.br/ccivil_03/_Ato2011-2014/2013/Decreto/D8180.htm" TargetMode="External"/><Relationship Id="rId118" Type="http://schemas.openxmlformats.org/officeDocument/2006/relationships/hyperlink" Target="http://www.planalto.gov.br/ccivil_03/_Ato2011-2014/2013/Decreto/D8180.htm" TargetMode="External"/><Relationship Id="rId134" Type="http://schemas.openxmlformats.org/officeDocument/2006/relationships/hyperlink" Target="http://www.planalto.gov.br/ccivil_03/_Ato2015-2018/2016/Decreto/D8943.htm" TargetMode="External"/><Relationship Id="rId139" Type="http://schemas.openxmlformats.org/officeDocument/2006/relationships/hyperlink" Target="http://www.planalto.gov.br/ccivil_03/_ato2007-2010/2008/Decreto/D6497.htm" TargetMode="External"/><Relationship Id="rId80" Type="http://schemas.openxmlformats.org/officeDocument/2006/relationships/hyperlink" Target="http://www.planalto.gov.br/ccivil_03/_Ato2011-2014/2014/Decreto/D8244.htm" TargetMode="External"/><Relationship Id="rId85" Type="http://schemas.openxmlformats.org/officeDocument/2006/relationships/hyperlink" Target="http://www.planalto.gov.br/ccivil_03/_Ato2011-2014/2014/Decreto/D8244.htm" TargetMode="External"/><Relationship Id="rId150" Type="http://schemas.openxmlformats.org/officeDocument/2006/relationships/hyperlink" Target="http://www.planalto.gov.br/ccivil_03/decreto/Antigos/D97916.htm" TargetMode="External"/><Relationship Id="rId12" Type="http://schemas.openxmlformats.org/officeDocument/2006/relationships/hyperlink" Target="http://www.planalto.gov.br/ccivil_03/_Ato2011-2014/2014/Decreto/D8244.htm" TargetMode="External"/><Relationship Id="rId17" Type="http://schemas.openxmlformats.org/officeDocument/2006/relationships/hyperlink" Target="http://www.planalto.gov.br/ccivil_03/_Ato2011-2014/2014/Lei/L13019.htm" TargetMode="External"/><Relationship Id="rId33" Type="http://schemas.openxmlformats.org/officeDocument/2006/relationships/hyperlink" Target="http://www.planalto.gov.br/ccivil_03/_Ato2015-2018/2016/Decreto/D8943.htm" TargetMode="External"/><Relationship Id="rId38" Type="http://schemas.openxmlformats.org/officeDocument/2006/relationships/hyperlink" Target="http://www.planalto.gov.br/ccivil_03/_Ato2015-2018/2016/Decreto/D8943.htm" TargetMode="External"/><Relationship Id="rId59" Type="http://schemas.openxmlformats.org/officeDocument/2006/relationships/hyperlink" Target="http://www.planalto.gov.br/ccivil_03/_Ato2015-2018/2016/Decreto/D8943.htm" TargetMode="External"/><Relationship Id="rId103" Type="http://schemas.openxmlformats.org/officeDocument/2006/relationships/hyperlink" Target="http://www.planalto.gov.br/ccivil_03/_Ato2011-2014/2014/Decreto/D8244.htm" TargetMode="External"/><Relationship Id="rId108" Type="http://schemas.openxmlformats.org/officeDocument/2006/relationships/hyperlink" Target="http://www.planalto.gov.br/ccivil_03/_Ato2011-2014/2014/Decreto/D8244.htm" TargetMode="External"/><Relationship Id="rId124" Type="http://schemas.openxmlformats.org/officeDocument/2006/relationships/hyperlink" Target="http://www.planalto.gov.br/ccivil_03/_Ato2015-2018/2018/Decreto/D9420.htm" TargetMode="External"/><Relationship Id="rId129" Type="http://schemas.openxmlformats.org/officeDocument/2006/relationships/hyperlink" Target="http://www.planalto.gov.br/ccivil_03/_ato2007-2010/2008/Decreto/D6428.htm" TargetMode="External"/><Relationship Id="rId54" Type="http://schemas.openxmlformats.org/officeDocument/2006/relationships/hyperlink" Target="http://www.planalto.gov.br/ccivil_03/_Ato2011-2014/2014/Decreto/D8244.htm" TargetMode="External"/><Relationship Id="rId70" Type="http://schemas.openxmlformats.org/officeDocument/2006/relationships/hyperlink" Target="http://www.planalto.gov.br/ccivil_03/_Ato2015-2018/2016/Decreto/D8943.htm" TargetMode="External"/><Relationship Id="rId75" Type="http://schemas.openxmlformats.org/officeDocument/2006/relationships/hyperlink" Target="http://www.planalto.gov.br/ccivil_03/_Ato2015-2018/2016/Decreto/D8943.htm" TargetMode="External"/><Relationship Id="rId91" Type="http://schemas.openxmlformats.org/officeDocument/2006/relationships/hyperlink" Target="http://www.planalto.gov.br/ccivil_03/_Ato2011-2014/2014/Decreto/D8244.htm" TargetMode="External"/><Relationship Id="rId96" Type="http://schemas.openxmlformats.org/officeDocument/2006/relationships/hyperlink" Target="http://www.planalto.gov.br/ccivil_03/_Ato2011-2014/2014/Decreto/D8244.htm" TargetMode="External"/><Relationship Id="rId140" Type="http://schemas.openxmlformats.org/officeDocument/2006/relationships/hyperlink" Target="http://www.planalto.gov.br/ccivil_03/_Ato2015-2018/2018/Decreto/D9420.htm" TargetMode="External"/><Relationship Id="rId145" Type="http://schemas.openxmlformats.org/officeDocument/2006/relationships/hyperlink" Target="http://www.planalto.gov.br/ccivil_03/_ato2007-2010/2008/Decreto/D6428.htm" TargetMode="External"/><Relationship Id="rId1" Type="http://schemas.openxmlformats.org/officeDocument/2006/relationships/styles" Target="styles.xml"/><Relationship Id="rId6" Type="http://schemas.openxmlformats.org/officeDocument/2006/relationships/hyperlink" Target="http://www.planalto.gov.br/ccivil_03/_Ato2011-2014/2013/Decreto/D8180.htm" TargetMode="External"/><Relationship Id="rId23" Type="http://schemas.openxmlformats.org/officeDocument/2006/relationships/hyperlink" Target="http://www.planalto.gov.br/ccivil_03/_Ato2011-2014/2011/Decreto/D7568.htm" TargetMode="External"/><Relationship Id="rId28" Type="http://schemas.openxmlformats.org/officeDocument/2006/relationships/hyperlink" Target="http://www.planalto.gov.br/ccivil_03/_Ato2011-2014/2011/Decreto/D7568.htm" TargetMode="External"/><Relationship Id="rId49" Type="http://schemas.openxmlformats.org/officeDocument/2006/relationships/hyperlink" Target="http://www.planalto.gov.br/ccivil_03/_Ato2011-2014/2014/Decreto/D8244.htm" TargetMode="External"/><Relationship Id="rId114" Type="http://schemas.openxmlformats.org/officeDocument/2006/relationships/hyperlink" Target="http://www.planalto.gov.br/ccivil_03/_Ato2011-2014/2013/Decreto/D8180.htm" TargetMode="External"/><Relationship Id="rId119" Type="http://schemas.openxmlformats.org/officeDocument/2006/relationships/hyperlink" Target="http://www.planalto.gov.br/ccivil_03/_ato2007-2010/2008/Decreto/D6619.htm" TargetMode="External"/><Relationship Id="rId44" Type="http://schemas.openxmlformats.org/officeDocument/2006/relationships/hyperlink" Target="http://www.planalto.gov.br/ccivil_03/_Ato2011-2014/2011/Decreto/D7568.htm" TargetMode="External"/><Relationship Id="rId60" Type="http://schemas.openxmlformats.org/officeDocument/2006/relationships/hyperlink" Target="http://www.planalto.gov.br/ccivil_03/_Ato2015-2018/2016/Decreto/D8943.htm" TargetMode="External"/><Relationship Id="rId65" Type="http://schemas.openxmlformats.org/officeDocument/2006/relationships/hyperlink" Target="http://www.planalto.gov.br/ccivil_03/_Ato2015-2018/2016/Decreto/D8943.htm" TargetMode="External"/><Relationship Id="rId81" Type="http://schemas.openxmlformats.org/officeDocument/2006/relationships/hyperlink" Target="http://www.planalto.gov.br/ccivil_03/_Ato2011-2014/2014/Decreto/D8244.htm" TargetMode="External"/><Relationship Id="rId86" Type="http://schemas.openxmlformats.org/officeDocument/2006/relationships/hyperlink" Target="http://www.planalto.gov.br/ccivil_03/_Ato2015-2018/2016/Decreto/D8943.htm" TargetMode="External"/><Relationship Id="rId130" Type="http://schemas.openxmlformats.org/officeDocument/2006/relationships/hyperlink" Target="http://www.planalto.gov.br/ccivil_03/_ato2007-2010/2008/Decreto/D6428.htm" TargetMode="External"/><Relationship Id="rId135" Type="http://schemas.openxmlformats.org/officeDocument/2006/relationships/hyperlink" Target="http://www.planalto.gov.br/ccivil_03/_Ato2015-2018/2016/Decreto/D8943.htm" TargetMode="External"/><Relationship Id="rId151" Type="http://schemas.openxmlformats.org/officeDocument/2006/relationships/hyperlink" Target="http://www.planalto.gov.br/ccivil_03/_ato2007-2010/2007/Ret/RetDec6170.htm" TargetMode="External"/><Relationship Id="rId13" Type="http://schemas.openxmlformats.org/officeDocument/2006/relationships/hyperlink" Target="http://www.planalto.gov.br/ccivil_03/_Ato2015-2018/2016/Decreto/D8943.htm" TargetMode="External"/><Relationship Id="rId18" Type="http://schemas.openxmlformats.org/officeDocument/2006/relationships/hyperlink" Target="http://www.planalto.gov.br/ccivil_03/_Ato2015-2018/2016/Decreto/D8726.htm" TargetMode="External"/><Relationship Id="rId39" Type="http://schemas.openxmlformats.org/officeDocument/2006/relationships/hyperlink" Target="http://www.planalto.gov.br/ccivil_03/_Ato2015-2018/2016/Decreto/D8943.htm" TargetMode="External"/><Relationship Id="rId109" Type="http://schemas.openxmlformats.org/officeDocument/2006/relationships/hyperlink" Target="http://www.planalto.gov.br/ccivil_03/_Ato2011-2014/2013/Decreto/D8180.htm" TargetMode="External"/><Relationship Id="rId34" Type="http://schemas.openxmlformats.org/officeDocument/2006/relationships/hyperlink" Target="http://www.planalto.gov.br/ccivil_03/_Ato2015-2018/2016/Decreto/D8943.htm" TargetMode="External"/><Relationship Id="rId50" Type="http://schemas.openxmlformats.org/officeDocument/2006/relationships/hyperlink" Target="http://www.planalto.gov.br/ccivil_03/_Ato2011-2014/2014/Decreto/D8244.htm" TargetMode="External"/><Relationship Id="rId55" Type="http://schemas.openxmlformats.org/officeDocument/2006/relationships/hyperlink" Target="http://www.planalto.gov.br/ccivil_03/_Ato2011-2014/2014/Decreto/D8244.htm" TargetMode="External"/><Relationship Id="rId76" Type="http://schemas.openxmlformats.org/officeDocument/2006/relationships/hyperlink" Target="http://www.planalto.gov.br/ccivil_03/_Ato2011-2014/2014/Decreto/D8244.htm" TargetMode="External"/><Relationship Id="rId97" Type="http://schemas.openxmlformats.org/officeDocument/2006/relationships/hyperlink" Target="http://www.planalto.gov.br/ccivil_03/_Ato2011-2014/2014/Decreto/D8244.htm" TargetMode="External"/><Relationship Id="rId104" Type="http://schemas.openxmlformats.org/officeDocument/2006/relationships/hyperlink" Target="http://www.planalto.gov.br/ccivil_03/_Ato2011-2014/2014/Decreto/D8244.htm" TargetMode="External"/><Relationship Id="rId120" Type="http://schemas.openxmlformats.org/officeDocument/2006/relationships/hyperlink" Target="http://www.planalto.gov.br/ccivil_03/_ato2007-2010/2008/Decreto/D6428.htm" TargetMode="External"/><Relationship Id="rId125" Type="http://schemas.openxmlformats.org/officeDocument/2006/relationships/hyperlink" Target="http://www.planalto.gov.br/ccivil_03/_Ato2015-2018/2018/Decreto/D9420.htm" TargetMode="External"/><Relationship Id="rId141" Type="http://schemas.openxmlformats.org/officeDocument/2006/relationships/hyperlink" Target="http://www.planalto.gov.br/ccivil_03/_Ato2011-2014/2011/Decreto/D7641.htm" TargetMode="External"/><Relationship Id="rId146" Type="http://schemas.openxmlformats.org/officeDocument/2006/relationships/hyperlink" Target="http://www.planalto.gov.br/ccivil_03/_ato2007-2010/2007/decreto/D6170compilado.htm" TargetMode="External"/><Relationship Id="rId7" Type="http://schemas.openxmlformats.org/officeDocument/2006/relationships/hyperlink" Target="http://www.planalto.gov.br/ccivil_03/_Ato2011-2014/2013/Decreto/D8180.htm" TargetMode="External"/><Relationship Id="rId71" Type="http://schemas.openxmlformats.org/officeDocument/2006/relationships/hyperlink" Target="http://www.planalto.gov.br/ccivil_03/_Ato2015-2018/2016/Decreto/D8943.htm" TargetMode="External"/><Relationship Id="rId92" Type="http://schemas.openxmlformats.org/officeDocument/2006/relationships/hyperlink" Target="http://www.planalto.gov.br/ccivil_03/_Ato2011-2014/2014/Decreto/D8244.htm" TargetMode="External"/><Relationship Id="rId2" Type="http://schemas.openxmlformats.org/officeDocument/2006/relationships/settings" Target="settings.xml"/><Relationship Id="rId29" Type="http://schemas.openxmlformats.org/officeDocument/2006/relationships/hyperlink" Target="http://www.planalto.gov.br/ccivil_03/_Ato2015-2018/2016/Decreto/D8943.htm" TargetMode="External"/><Relationship Id="rId24" Type="http://schemas.openxmlformats.org/officeDocument/2006/relationships/hyperlink" Target="http://www.planalto.gov.br/ccivil_03/_Ato2011-2014/2011/Decreto/D7568.htm" TargetMode="External"/><Relationship Id="rId40" Type="http://schemas.openxmlformats.org/officeDocument/2006/relationships/hyperlink" Target="http://www.planalto.gov.br/ccivil_03/_Ato2015-2018/2016/Decreto/D8943.htm" TargetMode="External"/><Relationship Id="rId45" Type="http://schemas.openxmlformats.org/officeDocument/2006/relationships/hyperlink" Target="http://www.planalto.gov.br/ccivil_03/_Ato2011-2014/2011/Decreto/D7568.htm" TargetMode="External"/><Relationship Id="rId66" Type="http://schemas.openxmlformats.org/officeDocument/2006/relationships/hyperlink" Target="http://www.planalto.gov.br/ccivil_03/_Ato2015-2018/2016/Decreto/D8943.htm" TargetMode="External"/><Relationship Id="rId87" Type="http://schemas.openxmlformats.org/officeDocument/2006/relationships/hyperlink" Target="http://www.planalto.gov.br/ccivil_03/LEIS/L8666cons.htm" TargetMode="External"/><Relationship Id="rId110" Type="http://schemas.openxmlformats.org/officeDocument/2006/relationships/hyperlink" Target="http://www.planalto.gov.br/ccivil_03/_Ato2011-2014/2013/Decreto/D8180.htm" TargetMode="External"/><Relationship Id="rId115" Type="http://schemas.openxmlformats.org/officeDocument/2006/relationships/hyperlink" Target="http://www.planalto.gov.br/ccivil_03/_Ato2011-2014/2013/Decreto/D8180.htm" TargetMode="External"/><Relationship Id="rId131" Type="http://schemas.openxmlformats.org/officeDocument/2006/relationships/hyperlink" Target="http://www.planalto.gov.br/ccivil_03/_ato2007-2010/2008/Decreto/D6428.htm" TargetMode="External"/><Relationship Id="rId136" Type="http://schemas.openxmlformats.org/officeDocument/2006/relationships/hyperlink" Target="http://www.planalto.gov.br/ccivil_03/_Ato2011-2014/2011/Decreto/D7568.htm" TargetMode="External"/><Relationship Id="rId61" Type="http://schemas.openxmlformats.org/officeDocument/2006/relationships/hyperlink" Target="http://www.planalto.gov.br/ccivil_03/_Ato2015-2018/2016/Decreto/D8943.htm" TargetMode="External"/><Relationship Id="rId82" Type="http://schemas.openxmlformats.org/officeDocument/2006/relationships/hyperlink" Target="http://www.planalto.gov.br/ccivil_03/_Ato2011-2014/2014/Decreto/D8244.htm" TargetMode="External"/><Relationship Id="rId152" Type="http://schemas.openxmlformats.org/officeDocument/2006/relationships/fontTable" Target="fontTable.xml"/><Relationship Id="rId19" Type="http://schemas.openxmlformats.org/officeDocument/2006/relationships/hyperlink" Target="http://www.planalto.gov.br/ccivil_03/_Ato2015-2018/2016/Decreto/D8943.htm" TargetMode="External"/><Relationship Id="rId14" Type="http://schemas.openxmlformats.org/officeDocument/2006/relationships/hyperlink" Target="http://www.planalto.gov.br/ccivil_03/_Ato2015-2018/2016/Decreto/D8943.htm" TargetMode="External"/><Relationship Id="rId30" Type="http://schemas.openxmlformats.org/officeDocument/2006/relationships/hyperlink" Target="http://www.planalto.gov.br/ccivil_03/_Ato2011-2014/2011/Decreto/D7568.htm" TargetMode="External"/><Relationship Id="rId35" Type="http://schemas.openxmlformats.org/officeDocument/2006/relationships/hyperlink" Target="http://www.planalto.gov.br/ccivil_03/_Ato2015-2018/2016/Decreto/D8943.htm" TargetMode="External"/><Relationship Id="rId56" Type="http://schemas.openxmlformats.org/officeDocument/2006/relationships/hyperlink" Target="http://www.planalto.gov.br/ccivil_03/_Ato2011-2014/2014/Decreto/D8244.htm" TargetMode="External"/><Relationship Id="rId77" Type="http://schemas.openxmlformats.org/officeDocument/2006/relationships/hyperlink" Target="http://www.planalto.gov.br/ccivil_03/_Ato2011-2014/2014/Decreto/D8244.htm" TargetMode="External"/><Relationship Id="rId100" Type="http://schemas.openxmlformats.org/officeDocument/2006/relationships/hyperlink" Target="http://www.planalto.gov.br/ccivil_03/_Ato2011-2014/2014/Decreto/D8244.htm" TargetMode="External"/><Relationship Id="rId105" Type="http://schemas.openxmlformats.org/officeDocument/2006/relationships/hyperlink" Target="http://www.planalto.gov.br/ccivil_03/_Ato2011-2014/2014/Decreto/D8244.htm" TargetMode="External"/><Relationship Id="rId126" Type="http://schemas.openxmlformats.org/officeDocument/2006/relationships/hyperlink" Target="http://www.planalto.gov.br/ccivil_03/_Ato2015-2018/2016/Decreto/D8943.htm" TargetMode="External"/><Relationship Id="rId147" Type="http://schemas.openxmlformats.org/officeDocument/2006/relationships/hyperlink" Target="http://www.planalto.gov.br/ccivil_03/_ato2007-2010/2008/Decreto/D6497.htm" TargetMode="External"/><Relationship Id="rId8" Type="http://schemas.openxmlformats.org/officeDocument/2006/relationships/hyperlink" Target="http://www.planalto.gov.br/ccivil_03/_Ato2015-2018/2016/Decreto/D8943.htm" TargetMode="External"/><Relationship Id="rId51" Type="http://schemas.openxmlformats.org/officeDocument/2006/relationships/hyperlink" Target="http://www.planalto.gov.br/ccivil_03/_Ato2011-2014/2014/Decreto/D8244.htm" TargetMode="External"/><Relationship Id="rId72" Type="http://schemas.openxmlformats.org/officeDocument/2006/relationships/hyperlink" Target="http://www.planalto.gov.br/ccivil_03/_Ato2015-2018/2016/Decreto/D8943.htm" TargetMode="External"/><Relationship Id="rId93" Type="http://schemas.openxmlformats.org/officeDocument/2006/relationships/hyperlink" Target="http://www.planalto.gov.br/ccivil_03/_Ato2011-2014/2014/Decreto/D8244.htm" TargetMode="External"/><Relationship Id="rId98" Type="http://schemas.openxmlformats.org/officeDocument/2006/relationships/hyperlink" Target="http://www.planalto.gov.br/ccivil_03/_Ato2011-2014/2014/Decreto/D8244.htm" TargetMode="External"/><Relationship Id="rId121" Type="http://schemas.openxmlformats.org/officeDocument/2006/relationships/hyperlink" Target="http://www.planalto.gov.br/ccivil_03/_ato2007-2010/2008/Decreto/D6428.htm" TargetMode="External"/><Relationship Id="rId142" Type="http://schemas.openxmlformats.org/officeDocument/2006/relationships/hyperlink" Target="http://www.planalto.gov.br/ccivil_03/_Ato2011-2014/2011/Decreto/D7641.htm" TargetMode="External"/><Relationship Id="rId3" Type="http://schemas.openxmlformats.org/officeDocument/2006/relationships/webSettings" Target="webSettings.xml"/><Relationship Id="rId25" Type="http://schemas.openxmlformats.org/officeDocument/2006/relationships/hyperlink" Target="http://www.planalto.gov.br/ccivil_03/_Ato2011-2014/2011/Decreto/D7568.htm" TargetMode="External"/><Relationship Id="rId46" Type="http://schemas.openxmlformats.org/officeDocument/2006/relationships/hyperlink" Target="http://www.planalto.gov.br/ccivil_03/_Ato2011-2014/2011/Decreto/D7568.htm" TargetMode="External"/><Relationship Id="rId67" Type="http://schemas.openxmlformats.org/officeDocument/2006/relationships/hyperlink" Target="http://www.planalto.gov.br/ccivil_03/_Ato2015-2018/2016/Decreto/D8943.htm" TargetMode="External"/><Relationship Id="rId116" Type="http://schemas.openxmlformats.org/officeDocument/2006/relationships/hyperlink" Target="http://www.planalto.gov.br/ccivil_03/_Ato2015-2018/2018/Decreto/D9420.htm" TargetMode="External"/><Relationship Id="rId137" Type="http://schemas.openxmlformats.org/officeDocument/2006/relationships/hyperlink" Target="http://www.planalto.gov.br/ccivil_03/_Ato2015-2018/2018/Decreto/D9420.htm" TargetMode="External"/><Relationship Id="rId20" Type="http://schemas.openxmlformats.org/officeDocument/2006/relationships/hyperlink" Target="http://www.planalto.gov.br/ccivil_03/_ato2007-2010/2008/Decreto/D6619.htm" TargetMode="External"/><Relationship Id="rId41" Type="http://schemas.openxmlformats.org/officeDocument/2006/relationships/hyperlink" Target="http://www.planalto.gov.br/ccivil_03/_Ato2015-2018/2016/Decreto/D8943.htm" TargetMode="External"/><Relationship Id="rId62" Type="http://schemas.openxmlformats.org/officeDocument/2006/relationships/hyperlink" Target="http://www.planalto.gov.br/ccivil_03/_Ato2015-2018/2016/Decreto/D8943.htm" TargetMode="External"/><Relationship Id="rId83" Type="http://schemas.openxmlformats.org/officeDocument/2006/relationships/hyperlink" Target="http://www.planalto.gov.br/ccivil_03/_Ato2011-2014/2014/Decreto/D8244.htm" TargetMode="External"/><Relationship Id="rId88" Type="http://schemas.openxmlformats.org/officeDocument/2006/relationships/hyperlink" Target="http://www.planalto.gov.br/ccivil_03/_Ato2011-2014/2014/Decreto/D8244.htm" TargetMode="External"/><Relationship Id="rId111" Type="http://schemas.openxmlformats.org/officeDocument/2006/relationships/hyperlink" Target="http://www.planalto.gov.br/ccivil_03/_Ato2011-2014/2013/Decreto/D8180.htm" TargetMode="External"/><Relationship Id="rId132" Type="http://schemas.openxmlformats.org/officeDocument/2006/relationships/hyperlink" Target="http://www.planalto.gov.br/ccivil_03/_ato2007-2010/2008/Decreto/D6428.htm" TargetMode="External"/><Relationship Id="rId153" Type="http://schemas.openxmlformats.org/officeDocument/2006/relationships/theme" Target="theme/theme1.xml"/><Relationship Id="rId15" Type="http://schemas.openxmlformats.org/officeDocument/2006/relationships/hyperlink" Target="http://www.planalto.gov.br/ccivil_03/_Ato2011-2014/2014/Lei/L13019.htm" TargetMode="External"/><Relationship Id="rId36" Type="http://schemas.openxmlformats.org/officeDocument/2006/relationships/hyperlink" Target="http://www.planalto.gov.br/ccivil_03/_Ato2015-2018/2016/Decreto/D8943.htm" TargetMode="External"/><Relationship Id="rId57" Type="http://schemas.openxmlformats.org/officeDocument/2006/relationships/hyperlink" Target="http://www.planalto.gov.br/ccivil_03/_Ato2011-2014/2014/Decreto/D8244.htm" TargetMode="External"/><Relationship Id="rId106" Type="http://schemas.openxmlformats.org/officeDocument/2006/relationships/hyperlink" Target="http://www.planalto.gov.br/ccivil_03/_Ato2011-2014/2014/Decreto/D8244.htm" TargetMode="External"/><Relationship Id="rId127" Type="http://schemas.openxmlformats.org/officeDocument/2006/relationships/hyperlink" Target="http://www.planalto.gov.br/ccivil_03/_Ato2015-2018/2016/Decreto/D8943.htm" TargetMode="External"/><Relationship Id="rId10" Type="http://schemas.openxmlformats.org/officeDocument/2006/relationships/hyperlink" Target="http://www.planalto.gov.br/ccivil_03/_ato2007-2010/2008/Decreto/D6619.htm" TargetMode="External"/><Relationship Id="rId31" Type="http://schemas.openxmlformats.org/officeDocument/2006/relationships/hyperlink" Target="http://www.planalto.gov.br/ccivil_03/_Ato2015-2018/2016/Decreto/D8943.htm" TargetMode="External"/><Relationship Id="rId52" Type="http://schemas.openxmlformats.org/officeDocument/2006/relationships/hyperlink" Target="http://www.planalto.gov.br/ccivil_03/_Ato2011-2014/2011/Decreto/D7568.htm" TargetMode="External"/><Relationship Id="rId73" Type="http://schemas.openxmlformats.org/officeDocument/2006/relationships/hyperlink" Target="http://www.planalto.gov.br/ccivil_03/_ato2007-2010/2008/Decreto/D6619.htm" TargetMode="External"/><Relationship Id="rId78" Type="http://schemas.openxmlformats.org/officeDocument/2006/relationships/hyperlink" Target="http://www.planalto.gov.br/ccivil_03/_Ato2011-2014/2014/Decreto/D8244.htm" TargetMode="External"/><Relationship Id="rId94" Type="http://schemas.openxmlformats.org/officeDocument/2006/relationships/hyperlink" Target="http://www.planalto.gov.br/ccivil_03/_Ato2011-2014/2014/Decreto/D8244.htm" TargetMode="External"/><Relationship Id="rId99" Type="http://schemas.openxmlformats.org/officeDocument/2006/relationships/hyperlink" Target="http://www.planalto.gov.br/ccivil_03/_Ato2011-2014/2014/Decreto/D8244.htm" TargetMode="External"/><Relationship Id="rId101" Type="http://schemas.openxmlformats.org/officeDocument/2006/relationships/hyperlink" Target="http://www.planalto.gov.br/ccivil_03/_Ato2011-2014/2014/Decreto/D8244.htm" TargetMode="External"/><Relationship Id="rId122" Type="http://schemas.openxmlformats.org/officeDocument/2006/relationships/hyperlink" Target="http://www.planalto.gov.br/ccivil_03/_Ato2015-2018/2016/Decreto/D8943.htm" TargetMode="External"/><Relationship Id="rId143" Type="http://schemas.openxmlformats.org/officeDocument/2006/relationships/hyperlink" Target="http://www.planalto.gov.br/ccivil_03/_ato2007-2010/2008/Decreto/D6428.htm" TargetMode="External"/><Relationship Id="rId148" Type="http://schemas.openxmlformats.org/officeDocument/2006/relationships/hyperlink" Target="http://www.planalto.gov.br/ccivil_03/decreto/D93872.htm" TargetMode="External"/><Relationship Id="rId4" Type="http://schemas.openxmlformats.org/officeDocument/2006/relationships/hyperlink" Target="http://legislacao.planalto.gov.br/legisla/legislacao.nsf/Viw_Identificacao/DEC%206.170-2007?OpenDocument" TargetMode="External"/><Relationship Id="rId9" Type="http://schemas.openxmlformats.org/officeDocument/2006/relationships/hyperlink" Target="http://www.planalto.gov.br/ccivil_03/_ato2007-2010/2008/Decreto/D6428.htm" TargetMode="External"/><Relationship Id="rId26" Type="http://schemas.openxmlformats.org/officeDocument/2006/relationships/hyperlink" Target="http://www.planalto.gov.br/ccivil_03/_Ato2011-2014/2011/Decreto/D7568.htm" TargetMode="External"/><Relationship Id="rId47" Type="http://schemas.openxmlformats.org/officeDocument/2006/relationships/hyperlink" Target="http://www.planalto.gov.br/ccivil_03/_Ato2011-2014/2011/Decreto/D7568.htm" TargetMode="External"/><Relationship Id="rId68" Type="http://schemas.openxmlformats.org/officeDocument/2006/relationships/hyperlink" Target="http://www.planalto.gov.br/ccivil_03/_Ato2015-2018/2016/Decreto/D8943.htm" TargetMode="External"/><Relationship Id="rId89" Type="http://schemas.openxmlformats.org/officeDocument/2006/relationships/hyperlink" Target="http://www.planalto.gov.br/ccivil_03/_Ato2011-2014/2014/Decreto/D8244.htm" TargetMode="External"/><Relationship Id="rId112" Type="http://schemas.openxmlformats.org/officeDocument/2006/relationships/hyperlink" Target="http://www.planalto.gov.br/ccivil_03/_Ato2011-2014/2013/Decreto/D8180.htm" TargetMode="External"/><Relationship Id="rId133" Type="http://schemas.openxmlformats.org/officeDocument/2006/relationships/hyperlink" Target="http://www.planalto.gov.br/ccivil_03/_Ato2015-2018/2016/Decreto/D8943.htm" TargetMode="External"/><Relationship Id="rId16" Type="http://schemas.openxmlformats.org/officeDocument/2006/relationships/hyperlink" Target="http://www.planalto.gov.br/ccivil_03/_Ato2015-2018/2016/Decreto/D8726.htm" TargetMode="External"/><Relationship Id="rId37" Type="http://schemas.openxmlformats.org/officeDocument/2006/relationships/hyperlink" Target="http://www.planalto.gov.br/ccivil_03/_Ato2015-2018/2016/Decreto/D8943.htm" TargetMode="External"/><Relationship Id="rId58" Type="http://schemas.openxmlformats.org/officeDocument/2006/relationships/hyperlink" Target="http://www.planalto.gov.br/ccivil_03/_Ato2015-2018/2016/Decreto/D8943.htm" TargetMode="External"/><Relationship Id="rId79" Type="http://schemas.openxmlformats.org/officeDocument/2006/relationships/hyperlink" Target="http://www.planalto.gov.br/ccivil_03/_Ato2015-2018/2016/Decreto/D8943.htm" TargetMode="External"/><Relationship Id="rId102" Type="http://schemas.openxmlformats.org/officeDocument/2006/relationships/hyperlink" Target="http://www.planalto.gov.br/ccivil_03/_Ato2011-2014/2014/Decreto/D8244.htm" TargetMode="External"/><Relationship Id="rId123" Type="http://schemas.openxmlformats.org/officeDocument/2006/relationships/hyperlink" Target="http://www.planalto.gov.br/ccivil_03/_Ato2015-2018/2016/Decreto/D8943.htm" TargetMode="External"/><Relationship Id="rId144" Type="http://schemas.openxmlformats.org/officeDocument/2006/relationships/hyperlink" Target="http://www.planalto.gov.br/ccivil_03/_ato2007-2010/2008/Decreto/D6428.htm" TargetMode="External"/><Relationship Id="rId90" Type="http://schemas.openxmlformats.org/officeDocument/2006/relationships/hyperlink" Target="http://www.planalto.gov.br/ccivil_03/_Ato2011-2014/2014/Decreto/D824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8347</Words>
  <Characters>45076</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cp:revision>
  <dcterms:created xsi:type="dcterms:W3CDTF">2018-05-29T17:42:00Z</dcterms:created>
  <dcterms:modified xsi:type="dcterms:W3CDTF">2025-07-23T17:08:00Z</dcterms:modified>
</cp:coreProperties>
</file>