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352670" w14:textId="77777777" w:rsidR="00AB6B72" w:rsidRPr="00506779" w:rsidRDefault="00B1565C" w:rsidP="00AB6B72">
      <w:pPr>
        <w:jc w:val="center"/>
        <w:rPr>
          <w:rFonts w:ascii="Book Antiqua" w:hAnsi="Book Antiqua" w:cs="Times New Roman"/>
          <w:b/>
          <w:sz w:val="19"/>
          <w:szCs w:val="19"/>
        </w:rPr>
      </w:pPr>
      <w:r w:rsidRPr="00506779">
        <w:rPr>
          <w:rFonts w:ascii="Book Antiqua" w:hAnsi="Book Antiqua" w:cs="Times New Roman"/>
          <w:b/>
          <w:sz w:val="19"/>
          <w:szCs w:val="19"/>
        </w:rPr>
        <w:t>PARCERIAS VOLUNTÁRIAS</w:t>
      </w:r>
      <w:r w:rsidR="00AB6B72" w:rsidRPr="00506779">
        <w:rPr>
          <w:rFonts w:ascii="Book Antiqua" w:hAnsi="Book Antiqua" w:cs="Times New Roman"/>
          <w:b/>
          <w:sz w:val="19"/>
          <w:szCs w:val="19"/>
        </w:rPr>
        <w:t xml:space="preserve"> – Lei 13.019/14.</w:t>
      </w:r>
    </w:p>
    <w:p w14:paraId="38107FBD" w14:textId="77777777" w:rsidR="00AB6B72" w:rsidRPr="00506779" w:rsidRDefault="00AB6B72" w:rsidP="00AB6B72">
      <w:pPr>
        <w:jc w:val="center"/>
        <w:rPr>
          <w:rFonts w:ascii="Book Antiqua" w:hAnsi="Book Antiqua" w:cs="Times New Roman"/>
          <w:b/>
          <w:sz w:val="19"/>
          <w:szCs w:val="19"/>
        </w:rPr>
      </w:pPr>
      <w:r w:rsidRPr="00506779">
        <w:rPr>
          <w:rFonts w:ascii="Book Antiqua" w:hAnsi="Book Antiqua" w:cs="Times New Roman"/>
          <w:b/>
          <w:sz w:val="19"/>
          <w:szCs w:val="19"/>
        </w:rPr>
        <w:t>MATERIAL COM QUESTÕES DE CONCURSO e DESTAQUES IMPORTANTES COBRADOS EM PROVA</w:t>
      </w:r>
    </w:p>
    <w:p w14:paraId="6C014276" w14:textId="77777777" w:rsidR="00AB6B72" w:rsidRPr="00506779" w:rsidRDefault="00AB6B72" w:rsidP="00AB6B72">
      <w:pPr>
        <w:jc w:val="center"/>
        <w:rPr>
          <w:rFonts w:ascii="Book Antiqua" w:hAnsi="Book Antiqua" w:cs="Times New Roman"/>
          <w:b/>
          <w:color w:val="FF0000"/>
          <w:sz w:val="19"/>
          <w:szCs w:val="19"/>
        </w:rPr>
      </w:pPr>
      <w:r w:rsidRPr="00506779">
        <w:rPr>
          <w:rFonts w:ascii="Book Antiqua" w:hAnsi="Book Antiqua" w:cs="Times New Roman"/>
          <w:b/>
          <w:color w:val="FF0000"/>
          <w:sz w:val="19"/>
          <w:szCs w:val="19"/>
        </w:rPr>
        <w:t>Material confeccionado por Eduardo B. S. Teixeira.</w:t>
      </w:r>
    </w:p>
    <w:tbl>
      <w:tblPr>
        <w:tblStyle w:val="Tabelacomgrade"/>
        <w:tblW w:w="0" w:type="auto"/>
        <w:shd w:val="clear" w:color="auto" w:fill="E7E6E6" w:themeFill="background2"/>
        <w:tblLook w:val="04A0" w:firstRow="1" w:lastRow="0" w:firstColumn="1" w:lastColumn="0" w:noHBand="0" w:noVBand="1"/>
      </w:tblPr>
      <w:tblGrid>
        <w:gridCol w:w="8454"/>
      </w:tblGrid>
      <w:tr w:rsidR="00AB6B72" w:rsidRPr="0017301D" w14:paraId="06E1A598" w14:textId="77777777" w:rsidTr="00506779">
        <w:trPr>
          <w:trHeight w:hRule="exact" w:val="4225"/>
        </w:trPr>
        <w:tc>
          <w:tcPr>
            <w:tcW w:w="8454" w:type="dxa"/>
            <w:shd w:val="clear" w:color="auto" w:fill="E7E6E6" w:themeFill="background2"/>
          </w:tcPr>
          <w:p w14:paraId="075F89AE" w14:textId="104A6A36" w:rsidR="00AB6B72" w:rsidRPr="00CF6C65" w:rsidRDefault="00AB6B72" w:rsidP="00AB6B72">
            <w:pPr>
              <w:jc w:val="both"/>
              <w:rPr>
                <w:rFonts w:ascii="Book Antiqua" w:eastAsia="Times New Roman" w:hAnsi="Book Antiqua" w:cs="Times New Roman"/>
                <w:b/>
                <w:color w:val="FF0000"/>
                <w:sz w:val="18"/>
                <w:szCs w:val="18"/>
                <w:lang w:eastAsia="pt-BR"/>
              </w:rPr>
            </w:pPr>
            <w:r w:rsidRPr="00C24766">
              <w:rPr>
                <w:rFonts w:ascii="Book Antiqua" w:eastAsia="Times New Roman" w:hAnsi="Book Antiqua" w:cs="Times New Roman"/>
                <w:b/>
                <w:color w:val="FFFFFF" w:themeColor="background1"/>
                <w:sz w:val="18"/>
                <w:szCs w:val="18"/>
                <w:highlight w:val="black"/>
                <w:lang w:eastAsia="pt-BR"/>
              </w:rPr>
              <w:t>Última atualização legislativa</w:t>
            </w:r>
            <w:r w:rsidRPr="00C24766">
              <w:rPr>
                <w:rFonts w:ascii="Book Antiqua" w:eastAsia="Times New Roman" w:hAnsi="Book Antiqua" w:cs="Times New Roman"/>
                <w:b/>
                <w:sz w:val="18"/>
                <w:szCs w:val="18"/>
                <w:lang w:eastAsia="pt-BR"/>
              </w:rPr>
              <w:t>:</w:t>
            </w:r>
            <w:r w:rsidR="00CF6C65">
              <w:rPr>
                <w:rFonts w:ascii="Book Antiqua" w:eastAsia="Times New Roman" w:hAnsi="Book Antiqua" w:cs="Times New Roman"/>
                <w:b/>
                <w:sz w:val="18"/>
                <w:szCs w:val="18"/>
                <w:lang w:eastAsia="pt-BR"/>
              </w:rPr>
              <w:t xml:space="preserve"> </w:t>
            </w:r>
            <w:r w:rsidR="008238C0">
              <w:rPr>
                <w:rFonts w:ascii="Book Antiqua" w:eastAsia="Times New Roman" w:hAnsi="Book Antiqua" w:cs="Times New Roman"/>
                <w:b/>
                <w:color w:val="FF0000"/>
                <w:sz w:val="18"/>
                <w:szCs w:val="18"/>
                <w:lang w:eastAsia="pt-BR"/>
              </w:rPr>
              <w:t>25/05</w:t>
            </w:r>
            <w:r w:rsidR="00CF6C65" w:rsidRPr="00CF6C65">
              <w:rPr>
                <w:rFonts w:ascii="Book Antiqua" w:eastAsia="Times New Roman" w:hAnsi="Book Antiqua" w:cs="Times New Roman"/>
                <w:b/>
                <w:color w:val="FF0000"/>
                <w:sz w:val="18"/>
                <w:szCs w:val="18"/>
                <w:lang w:eastAsia="pt-BR"/>
              </w:rPr>
              <w:t>/2022 -</w:t>
            </w:r>
            <w:r w:rsidRPr="00CF6C65">
              <w:rPr>
                <w:rFonts w:ascii="Book Antiqua" w:eastAsia="Times New Roman" w:hAnsi="Book Antiqua" w:cs="Times New Roman"/>
                <w:b/>
                <w:color w:val="FF0000"/>
                <w:sz w:val="18"/>
                <w:szCs w:val="18"/>
                <w:lang w:eastAsia="pt-BR"/>
              </w:rPr>
              <w:t xml:space="preserve"> </w:t>
            </w:r>
            <w:r w:rsidR="00CF6C65" w:rsidRPr="00CF6C65">
              <w:rPr>
                <w:rFonts w:ascii="Book Antiqua" w:eastAsia="Times New Roman" w:hAnsi="Book Antiqua" w:cs="Times New Roman"/>
                <w:b/>
                <w:color w:val="FF0000"/>
                <w:sz w:val="18"/>
                <w:szCs w:val="18"/>
                <w:highlight w:val="cyan"/>
                <w:lang w:eastAsia="pt-BR"/>
              </w:rPr>
              <w:t>Lei nº 14.309</w:t>
            </w:r>
            <w:r w:rsidR="00CF6C65" w:rsidRPr="00CF6C65">
              <w:rPr>
                <w:rFonts w:ascii="Book Antiqua" w:eastAsia="Times New Roman" w:hAnsi="Book Antiqua" w:cs="Times New Roman"/>
                <w:b/>
                <w:color w:val="FF0000"/>
                <w:sz w:val="18"/>
                <w:szCs w:val="18"/>
                <w:lang w:eastAsia="pt-BR"/>
              </w:rPr>
              <w:t>, de 8.3.2022</w:t>
            </w:r>
            <w:r w:rsidR="00CF6C65">
              <w:rPr>
                <w:rFonts w:ascii="Book Antiqua" w:eastAsia="Times New Roman" w:hAnsi="Book Antiqua" w:cs="Times New Roman"/>
                <w:b/>
                <w:color w:val="FF0000"/>
                <w:sz w:val="18"/>
                <w:szCs w:val="18"/>
                <w:lang w:eastAsia="pt-BR"/>
              </w:rPr>
              <w:t>.</w:t>
            </w:r>
            <w:r w:rsidR="008238C0">
              <w:rPr>
                <w:rFonts w:ascii="Book Antiqua" w:eastAsia="Times New Roman" w:hAnsi="Book Antiqua" w:cs="Times New Roman"/>
                <w:b/>
                <w:color w:val="FF0000"/>
                <w:sz w:val="18"/>
                <w:szCs w:val="18"/>
                <w:lang w:eastAsia="pt-BR"/>
              </w:rPr>
              <w:t xml:space="preserve"> </w:t>
            </w:r>
            <w:r w:rsidR="008238C0" w:rsidRPr="001366C4">
              <w:rPr>
                <w:rFonts w:ascii="Book Antiqua" w:eastAsia="Times New Roman" w:hAnsi="Book Antiqua" w:cs="Times New Roman"/>
                <w:b/>
                <w:color w:val="FF0000"/>
                <w:sz w:val="18"/>
                <w:szCs w:val="18"/>
                <w:highlight w:val="cyan"/>
                <w:lang w:eastAsia="pt-BR"/>
              </w:rPr>
              <w:t>Lei nº 14.345</w:t>
            </w:r>
            <w:r w:rsidR="008238C0" w:rsidRPr="00565389">
              <w:rPr>
                <w:rFonts w:ascii="Book Antiqua" w:eastAsia="Times New Roman" w:hAnsi="Book Antiqua" w:cs="Times New Roman"/>
                <w:b/>
                <w:color w:val="FF0000"/>
                <w:sz w:val="18"/>
                <w:szCs w:val="18"/>
                <w:lang w:eastAsia="pt-BR"/>
              </w:rPr>
              <w:t>, de 24.5.2022</w:t>
            </w:r>
            <w:r w:rsidR="008238C0">
              <w:rPr>
                <w:rFonts w:ascii="Book Antiqua" w:eastAsia="Times New Roman" w:hAnsi="Book Antiqua" w:cs="Times New Roman"/>
                <w:b/>
                <w:color w:val="FF0000"/>
                <w:sz w:val="18"/>
                <w:szCs w:val="18"/>
                <w:lang w:eastAsia="pt-BR"/>
              </w:rPr>
              <w:t>.</w:t>
            </w:r>
          </w:p>
          <w:p w14:paraId="77317F65" w14:textId="77777777" w:rsidR="00AB6B72" w:rsidRPr="00C24766" w:rsidRDefault="00AB6B72" w:rsidP="00AB6B72">
            <w:pPr>
              <w:jc w:val="both"/>
              <w:rPr>
                <w:rFonts w:ascii="Book Antiqua" w:eastAsia="Times New Roman" w:hAnsi="Book Antiqua" w:cs="Times New Roman"/>
                <w:b/>
                <w:sz w:val="18"/>
                <w:szCs w:val="18"/>
                <w:lang w:eastAsia="pt-BR"/>
              </w:rPr>
            </w:pPr>
          </w:p>
          <w:p w14:paraId="40F145D2" w14:textId="3F6278E8" w:rsidR="00AB6B72" w:rsidRPr="00C24766" w:rsidRDefault="00AB6B72" w:rsidP="00AB6B72">
            <w:pPr>
              <w:jc w:val="both"/>
              <w:rPr>
                <w:rFonts w:ascii="Book Antiqua" w:eastAsia="Times New Roman" w:hAnsi="Book Antiqua" w:cs="Times New Roman"/>
                <w:b/>
                <w:sz w:val="18"/>
                <w:szCs w:val="18"/>
                <w:lang w:eastAsia="pt-BR"/>
              </w:rPr>
            </w:pPr>
            <w:r w:rsidRPr="00C24766">
              <w:rPr>
                <w:rFonts w:ascii="Book Antiqua" w:eastAsia="Times New Roman" w:hAnsi="Book Antiqua" w:cs="Times New Roman"/>
                <w:b/>
                <w:color w:val="FFFFFF" w:themeColor="background1"/>
                <w:sz w:val="18"/>
                <w:szCs w:val="18"/>
                <w:highlight w:val="black"/>
                <w:lang w:eastAsia="pt-BR"/>
              </w:rPr>
              <w:t>Última atualização questões de concurso</w:t>
            </w:r>
            <w:r w:rsidRPr="00C24766">
              <w:rPr>
                <w:rFonts w:ascii="Book Antiqua" w:eastAsia="Times New Roman" w:hAnsi="Book Antiqua" w:cs="Times New Roman"/>
                <w:b/>
                <w:sz w:val="18"/>
                <w:szCs w:val="18"/>
                <w:lang w:eastAsia="pt-BR"/>
              </w:rPr>
              <w:t xml:space="preserve">: </w:t>
            </w:r>
            <w:r w:rsidR="00B57B27">
              <w:rPr>
                <w:rFonts w:ascii="Book Antiqua" w:eastAsia="Times New Roman" w:hAnsi="Book Antiqua" w:cs="Times New Roman"/>
                <w:b/>
                <w:color w:val="FF0000"/>
                <w:sz w:val="18"/>
                <w:szCs w:val="18"/>
                <w:lang w:eastAsia="pt-BR"/>
              </w:rPr>
              <w:t>15/08</w:t>
            </w:r>
            <w:r w:rsidR="00534C21">
              <w:rPr>
                <w:rFonts w:ascii="Book Antiqua" w:eastAsia="Times New Roman" w:hAnsi="Book Antiqua" w:cs="Times New Roman"/>
                <w:b/>
                <w:color w:val="FF0000"/>
                <w:sz w:val="18"/>
                <w:szCs w:val="18"/>
                <w:lang w:eastAsia="pt-BR"/>
              </w:rPr>
              <w:t>/2025</w:t>
            </w:r>
            <w:r w:rsidR="00BA7FBB">
              <w:rPr>
                <w:rFonts w:ascii="Book Antiqua" w:eastAsia="Times New Roman" w:hAnsi="Book Antiqua" w:cs="Times New Roman"/>
                <w:b/>
                <w:color w:val="FF0000"/>
                <w:sz w:val="18"/>
                <w:szCs w:val="18"/>
                <w:lang w:eastAsia="pt-BR"/>
              </w:rPr>
              <w:t>.</w:t>
            </w:r>
          </w:p>
          <w:p w14:paraId="03105425" w14:textId="77777777" w:rsidR="00AB6B72" w:rsidRPr="00C24766" w:rsidRDefault="00AB6B72" w:rsidP="00AB6B72">
            <w:pPr>
              <w:jc w:val="both"/>
              <w:rPr>
                <w:rFonts w:ascii="Book Antiqua" w:eastAsia="Times New Roman" w:hAnsi="Book Antiqua" w:cs="Times New Roman"/>
                <w:b/>
                <w:sz w:val="18"/>
                <w:szCs w:val="18"/>
                <w:lang w:eastAsia="pt-BR"/>
              </w:rPr>
            </w:pPr>
          </w:p>
          <w:p w14:paraId="2478D487" w14:textId="77777777" w:rsidR="00AB6B72" w:rsidRPr="00C24766" w:rsidRDefault="00AB6B72" w:rsidP="00AB6B72">
            <w:pPr>
              <w:jc w:val="both"/>
              <w:rPr>
                <w:rFonts w:ascii="Book Antiqua" w:eastAsia="Times New Roman" w:hAnsi="Book Antiqua" w:cs="Times New Roman"/>
                <w:b/>
                <w:sz w:val="18"/>
                <w:szCs w:val="18"/>
                <w:lang w:eastAsia="pt-BR"/>
              </w:rPr>
            </w:pPr>
            <w:r w:rsidRPr="00C24766">
              <w:rPr>
                <w:rFonts w:ascii="Book Antiqua" w:eastAsia="Times New Roman" w:hAnsi="Book Antiqua" w:cs="Times New Roman"/>
                <w:b/>
                <w:color w:val="FFFFFF" w:themeColor="background1"/>
                <w:sz w:val="18"/>
                <w:szCs w:val="18"/>
                <w:highlight w:val="black"/>
                <w:lang w:eastAsia="pt-BR"/>
              </w:rPr>
              <w:t>Observações quanto à compreensão do material</w:t>
            </w:r>
            <w:r w:rsidRPr="00C24766">
              <w:rPr>
                <w:rFonts w:ascii="Book Antiqua" w:eastAsia="Times New Roman" w:hAnsi="Book Antiqua" w:cs="Times New Roman"/>
                <w:b/>
                <w:sz w:val="18"/>
                <w:szCs w:val="18"/>
                <w:lang w:eastAsia="pt-BR"/>
              </w:rPr>
              <w:t>:</w:t>
            </w:r>
          </w:p>
          <w:p w14:paraId="4A7E04A7" w14:textId="77777777" w:rsidR="00AB6B72" w:rsidRPr="00C24766" w:rsidRDefault="00AB6B72" w:rsidP="00AB6B72">
            <w:pPr>
              <w:pStyle w:val="PargrafodaLista"/>
              <w:numPr>
                <w:ilvl w:val="0"/>
                <w:numId w:val="2"/>
              </w:numPr>
              <w:jc w:val="both"/>
              <w:rPr>
                <w:rFonts w:ascii="Book Antiqua" w:eastAsia="Times New Roman" w:hAnsi="Book Antiqua" w:cs="Times New Roman"/>
                <w:b/>
                <w:sz w:val="18"/>
                <w:szCs w:val="18"/>
                <w:lang w:eastAsia="pt-BR"/>
              </w:rPr>
            </w:pPr>
            <w:r w:rsidRPr="00C24766">
              <w:rPr>
                <w:rFonts w:ascii="Book Antiqua" w:eastAsia="Times New Roman" w:hAnsi="Book Antiqua" w:cs="Times New Roman"/>
                <w:b/>
                <w:color w:val="FF0000"/>
                <w:sz w:val="18"/>
                <w:szCs w:val="18"/>
                <w:lang w:eastAsia="pt-BR"/>
              </w:rPr>
              <w:t>Cores utilizadas</w:t>
            </w:r>
            <w:r w:rsidRPr="00C24766">
              <w:rPr>
                <w:rFonts w:ascii="Book Antiqua" w:eastAsia="Times New Roman" w:hAnsi="Book Antiqua" w:cs="Times New Roman"/>
                <w:b/>
                <w:sz w:val="18"/>
                <w:szCs w:val="18"/>
                <w:lang w:eastAsia="pt-BR"/>
              </w:rPr>
              <w:t>:</w:t>
            </w:r>
          </w:p>
          <w:p w14:paraId="5F8561B1" w14:textId="77777777" w:rsidR="00AB6B72" w:rsidRPr="00C24766" w:rsidRDefault="00AB6B72" w:rsidP="00AB6B72">
            <w:pPr>
              <w:pStyle w:val="PargrafodaLista"/>
              <w:numPr>
                <w:ilvl w:val="0"/>
                <w:numId w:val="1"/>
              </w:numPr>
              <w:jc w:val="both"/>
              <w:rPr>
                <w:rFonts w:ascii="Book Antiqua" w:eastAsia="Times New Roman" w:hAnsi="Book Antiqua" w:cs="Times New Roman"/>
                <w:sz w:val="18"/>
                <w:szCs w:val="18"/>
                <w:lang w:eastAsia="pt-BR"/>
              </w:rPr>
            </w:pPr>
            <w:r w:rsidRPr="00C24766">
              <w:rPr>
                <w:rFonts w:ascii="Book Antiqua" w:eastAsia="Times New Roman" w:hAnsi="Book Antiqua" w:cs="Times New Roman"/>
                <w:b/>
                <w:sz w:val="18"/>
                <w:szCs w:val="18"/>
                <w:highlight w:val="green"/>
                <w:lang w:eastAsia="pt-BR"/>
              </w:rPr>
              <w:t>EM VERDE</w:t>
            </w:r>
            <w:r w:rsidRPr="00C24766">
              <w:rPr>
                <w:rFonts w:ascii="Book Antiqua" w:eastAsia="Times New Roman" w:hAnsi="Book Antiqua" w:cs="Times New Roman"/>
                <w:sz w:val="18"/>
                <w:szCs w:val="18"/>
                <w:lang w:eastAsia="pt-BR"/>
              </w:rPr>
              <w:t>: destaque aos títulos, capítulos, bem como outras informações relevantes</w:t>
            </w:r>
            <w:r w:rsidR="00846EE3" w:rsidRPr="00C24766">
              <w:rPr>
                <w:rFonts w:ascii="Book Antiqua" w:eastAsia="Times New Roman" w:hAnsi="Book Antiqua" w:cs="Times New Roman"/>
                <w:sz w:val="18"/>
                <w:szCs w:val="18"/>
                <w:lang w:eastAsia="pt-BR"/>
              </w:rPr>
              <w:t xml:space="preserve"> (especialmente “verbos”)</w:t>
            </w:r>
            <w:r w:rsidRPr="00C24766">
              <w:rPr>
                <w:rFonts w:ascii="Book Antiqua" w:eastAsia="Times New Roman" w:hAnsi="Book Antiqua" w:cs="Times New Roman"/>
                <w:sz w:val="18"/>
                <w:szCs w:val="18"/>
                <w:lang w:eastAsia="pt-BR"/>
              </w:rPr>
              <w:t>, etc.</w:t>
            </w:r>
          </w:p>
          <w:p w14:paraId="1B01BA24" w14:textId="77777777" w:rsidR="00AB6B72" w:rsidRPr="00C24766" w:rsidRDefault="00AB6B72" w:rsidP="00AB6B72">
            <w:pPr>
              <w:pStyle w:val="PargrafodaLista"/>
              <w:numPr>
                <w:ilvl w:val="0"/>
                <w:numId w:val="1"/>
              </w:numPr>
              <w:jc w:val="both"/>
              <w:rPr>
                <w:rFonts w:ascii="Book Antiqua" w:eastAsia="Times New Roman" w:hAnsi="Book Antiqua" w:cs="Times New Roman"/>
                <w:sz w:val="18"/>
                <w:szCs w:val="18"/>
                <w:lang w:eastAsia="pt-BR"/>
              </w:rPr>
            </w:pPr>
            <w:r w:rsidRPr="00C24766">
              <w:rPr>
                <w:rFonts w:ascii="Book Antiqua" w:eastAsia="Times New Roman" w:hAnsi="Book Antiqua" w:cs="Times New Roman"/>
                <w:b/>
                <w:sz w:val="18"/>
                <w:szCs w:val="18"/>
                <w:highlight w:val="magenta"/>
                <w:lang w:eastAsia="pt-BR"/>
              </w:rPr>
              <w:t>EM ROXO</w:t>
            </w:r>
            <w:r w:rsidRPr="00C24766">
              <w:rPr>
                <w:rFonts w:ascii="Book Antiqua" w:eastAsia="Times New Roman" w:hAnsi="Book Antiqua" w:cs="Times New Roman"/>
                <w:sz w:val="18"/>
                <w:szCs w:val="18"/>
                <w:lang w:eastAsia="pt-BR"/>
              </w:rPr>
              <w:t>: artigos que já foram cobrados em provas de concurso.</w:t>
            </w:r>
          </w:p>
          <w:p w14:paraId="2C4EADB4" w14:textId="77777777" w:rsidR="00AB6B72" w:rsidRPr="00C24766" w:rsidRDefault="00AB6B72" w:rsidP="00AB6B72">
            <w:pPr>
              <w:pStyle w:val="PargrafodaLista"/>
              <w:numPr>
                <w:ilvl w:val="0"/>
                <w:numId w:val="1"/>
              </w:numPr>
              <w:jc w:val="both"/>
              <w:rPr>
                <w:rFonts w:ascii="Book Antiqua" w:eastAsia="Times New Roman" w:hAnsi="Book Antiqua" w:cs="Times New Roman"/>
                <w:sz w:val="18"/>
                <w:szCs w:val="18"/>
                <w:lang w:eastAsia="pt-BR"/>
              </w:rPr>
            </w:pPr>
            <w:r w:rsidRPr="00C24766">
              <w:rPr>
                <w:rFonts w:ascii="Book Antiqua" w:eastAsia="Times New Roman" w:hAnsi="Book Antiqua" w:cs="Times New Roman"/>
                <w:b/>
                <w:sz w:val="18"/>
                <w:szCs w:val="18"/>
                <w:highlight w:val="cyan"/>
                <w:lang w:eastAsia="pt-BR"/>
              </w:rPr>
              <w:t>EM AZUL</w:t>
            </w:r>
            <w:r w:rsidRPr="00C24766">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na Lei 13.019/14).</w:t>
            </w:r>
          </w:p>
          <w:p w14:paraId="616A95D3" w14:textId="77777777" w:rsidR="00AB6B72" w:rsidRPr="00C24766" w:rsidRDefault="00AB6B72" w:rsidP="00AB6B72">
            <w:pPr>
              <w:pStyle w:val="PargrafodaLista"/>
              <w:numPr>
                <w:ilvl w:val="0"/>
                <w:numId w:val="1"/>
              </w:numPr>
              <w:jc w:val="both"/>
              <w:rPr>
                <w:rFonts w:ascii="Book Antiqua" w:eastAsia="Times New Roman" w:hAnsi="Book Antiqua" w:cs="Times New Roman"/>
                <w:sz w:val="18"/>
                <w:szCs w:val="18"/>
                <w:lang w:eastAsia="pt-BR"/>
              </w:rPr>
            </w:pPr>
            <w:r w:rsidRPr="00C24766">
              <w:rPr>
                <w:rFonts w:ascii="Book Antiqua" w:eastAsia="Times New Roman" w:hAnsi="Book Antiqua" w:cs="Times New Roman"/>
                <w:b/>
                <w:sz w:val="18"/>
                <w:szCs w:val="18"/>
                <w:highlight w:val="yellow"/>
                <w:lang w:eastAsia="pt-BR"/>
              </w:rPr>
              <w:t>EM AMARELO</w:t>
            </w:r>
            <w:r w:rsidRPr="00C24766">
              <w:rPr>
                <w:rFonts w:ascii="Book Antiqua" w:eastAsia="Times New Roman" w:hAnsi="Book Antiqua" w:cs="Times New Roman"/>
                <w:b/>
                <w:sz w:val="18"/>
                <w:szCs w:val="18"/>
                <w:lang w:eastAsia="pt-BR"/>
              </w:rPr>
              <w:t xml:space="preserve"> ou </w:t>
            </w:r>
            <w:r w:rsidRPr="00C24766">
              <w:rPr>
                <w:rFonts w:ascii="Book Antiqua" w:eastAsia="Times New Roman" w:hAnsi="Book Antiqua" w:cs="Times New Roman"/>
                <w:b/>
                <w:sz w:val="18"/>
                <w:szCs w:val="18"/>
                <w:shd w:val="clear" w:color="auto" w:fill="F4B083" w:themeFill="accent2" w:themeFillTint="99"/>
                <w:lang w:eastAsia="pt-BR"/>
              </w:rPr>
              <w:t>EM LARANJA</w:t>
            </w:r>
            <w:r w:rsidRPr="00C24766">
              <w:rPr>
                <w:rFonts w:ascii="Book Antiqua" w:eastAsia="Times New Roman" w:hAnsi="Book Antiqua" w:cs="Times New Roman"/>
                <w:sz w:val="18"/>
                <w:szCs w:val="18"/>
                <w:lang w:eastAsia="pt-BR"/>
              </w:rPr>
              <w:t>: destaques importantes (ex.: critério pessoal)</w:t>
            </w:r>
          </w:p>
          <w:p w14:paraId="5102ABC6" w14:textId="77777777" w:rsidR="00AB6B72" w:rsidRPr="00C24766" w:rsidRDefault="00AB6B72" w:rsidP="00AB6B72">
            <w:pPr>
              <w:jc w:val="both"/>
              <w:rPr>
                <w:rFonts w:ascii="Book Antiqua" w:eastAsia="Times New Roman" w:hAnsi="Book Antiqua" w:cs="Times New Roman"/>
                <w:sz w:val="18"/>
                <w:szCs w:val="18"/>
                <w:lang w:eastAsia="pt-BR"/>
              </w:rPr>
            </w:pPr>
          </w:p>
          <w:p w14:paraId="6E84A8E3" w14:textId="77777777" w:rsidR="00AB6B72" w:rsidRPr="00C24766" w:rsidRDefault="00AB6B72" w:rsidP="00AB6B72">
            <w:pPr>
              <w:pStyle w:val="PargrafodaLista"/>
              <w:numPr>
                <w:ilvl w:val="0"/>
                <w:numId w:val="2"/>
              </w:numPr>
              <w:jc w:val="both"/>
              <w:rPr>
                <w:rFonts w:ascii="Book Antiqua" w:eastAsia="Times New Roman" w:hAnsi="Book Antiqua" w:cs="Times New Roman"/>
                <w:sz w:val="18"/>
                <w:szCs w:val="18"/>
                <w:lang w:eastAsia="pt-BR"/>
              </w:rPr>
            </w:pPr>
            <w:r w:rsidRPr="00C24766">
              <w:rPr>
                <w:rFonts w:ascii="Book Antiqua" w:eastAsia="Times New Roman" w:hAnsi="Book Antiqua" w:cs="Times New Roman"/>
                <w:b/>
                <w:color w:val="FF0000"/>
                <w:sz w:val="18"/>
                <w:szCs w:val="18"/>
                <w:lang w:eastAsia="pt-BR"/>
              </w:rPr>
              <w:t>Siglas utilizadas</w:t>
            </w:r>
            <w:r w:rsidRPr="00C24766">
              <w:rPr>
                <w:rFonts w:ascii="Book Antiqua" w:eastAsia="Times New Roman" w:hAnsi="Book Antiqua" w:cs="Times New Roman"/>
                <w:sz w:val="18"/>
                <w:szCs w:val="18"/>
                <w:lang w:eastAsia="pt-BR"/>
              </w:rPr>
              <w:t>:</w:t>
            </w:r>
          </w:p>
          <w:p w14:paraId="7250041F" w14:textId="77777777" w:rsidR="00AB6B72" w:rsidRPr="00C24766" w:rsidRDefault="00AB6B72" w:rsidP="00AB6B72">
            <w:pPr>
              <w:pStyle w:val="PargrafodaLista"/>
              <w:numPr>
                <w:ilvl w:val="0"/>
                <w:numId w:val="3"/>
              </w:numPr>
              <w:jc w:val="both"/>
              <w:rPr>
                <w:rFonts w:ascii="Book Antiqua" w:eastAsia="Times New Roman" w:hAnsi="Book Antiqua" w:cs="Times New Roman"/>
                <w:sz w:val="18"/>
                <w:szCs w:val="18"/>
                <w:lang w:eastAsia="pt-BR"/>
              </w:rPr>
            </w:pPr>
            <w:r w:rsidRPr="00C24766">
              <w:rPr>
                <w:rFonts w:ascii="Book Antiqua" w:eastAsia="Times New Roman" w:hAnsi="Book Antiqua" w:cs="Times New Roman"/>
                <w:b/>
                <w:sz w:val="18"/>
                <w:szCs w:val="18"/>
                <w:lang w:eastAsia="pt-BR"/>
              </w:rPr>
              <w:t xml:space="preserve">MP (concursos do Ministério Público); M ou TJPR (concursos da Magistratura); BL (base legal, </w:t>
            </w:r>
            <w:proofErr w:type="spellStart"/>
            <w:r w:rsidRPr="00C24766">
              <w:rPr>
                <w:rFonts w:ascii="Book Antiqua" w:eastAsia="Times New Roman" w:hAnsi="Book Antiqua" w:cs="Times New Roman"/>
                <w:b/>
                <w:sz w:val="18"/>
                <w:szCs w:val="18"/>
                <w:lang w:eastAsia="pt-BR"/>
              </w:rPr>
              <w:t>etc</w:t>
            </w:r>
            <w:proofErr w:type="spellEnd"/>
            <w:r w:rsidRPr="00C24766">
              <w:rPr>
                <w:rFonts w:ascii="Book Antiqua" w:eastAsia="Times New Roman" w:hAnsi="Book Antiqua" w:cs="Times New Roman"/>
                <w:b/>
                <w:sz w:val="18"/>
                <w:szCs w:val="18"/>
                <w:lang w:eastAsia="pt-BR"/>
              </w:rPr>
              <w:t>).</w:t>
            </w:r>
          </w:p>
          <w:p w14:paraId="02BB1C9D" w14:textId="77777777" w:rsidR="006745F3" w:rsidRPr="00C24766" w:rsidRDefault="006745F3" w:rsidP="00AB6B72">
            <w:pPr>
              <w:pStyle w:val="PargrafodaLista"/>
              <w:numPr>
                <w:ilvl w:val="0"/>
                <w:numId w:val="3"/>
              </w:numPr>
              <w:jc w:val="both"/>
              <w:rPr>
                <w:rFonts w:ascii="Book Antiqua" w:eastAsia="Times New Roman" w:hAnsi="Book Antiqua" w:cs="Times New Roman"/>
                <w:sz w:val="18"/>
                <w:szCs w:val="18"/>
                <w:lang w:eastAsia="pt-BR"/>
              </w:rPr>
            </w:pPr>
            <w:r w:rsidRPr="00C24766">
              <w:rPr>
                <w:rFonts w:ascii="Book Antiqua" w:eastAsia="Times New Roman" w:hAnsi="Book Antiqua" w:cs="Times New Roman"/>
                <w:b/>
                <w:sz w:val="18"/>
                <w:szCs w:val="18"/>
                <w:highlight w:val="cyan"/>
                <w:lang w:eastAsia="pt-BR"/>
              </w:rPr>
              <w:t xml:space="preserve">Critério de Busca no </w:t>
            </w:r>
            <w:proofErr w:type="spellStart"/>
            <w:r w:rsidRPr="00C24766">
              <w:rPr>
                <w:rFonts w:ascii="Book Antiqua" w:eastAsia="Times New Roman" w:hAnsi="Book Antiqua" w:cs="Times New Roman"/>
                <w:b/>
                <w:sz w:val="18"/>
                <w:szCs w:val="18"/>
                <w:highlight w:val="cyan"/>
                <w:lang w:eastAsia="pt-BR"/>
              </w:rPr>
              <w:t>Qconcursos</w:t>
            </w:r>
            <w:proofErr w:type="spellEnd"/>
            <w:r w:rsidRPr="00C24766">
              <w:rPr>
                <w:rFonts w:ascii="Book Antiqua" w:eastAsia="Times New Roman" w:hAnsi="Book Antiqua" w:cs="Times New Roman"/>
                <w:b/>
                <w:sz w:val="18"/>
                <w:szCs w:val="18"/>
                <w:lang w:eastAsia="pt-BR"/>
              </w:rPr>
              <w:t xml:space="preserve">: </w:t>
            </w:r>
            <w:r w:rsidRPr="00C24766">
              <w:rPr>
                <w:rFonts w:ascii="Book Antiqua" w:eastAsia="Times New Roman" w:hAnsi="Book Antiqua" w:cs="Times New Roman"/>
                <w:b/>
                <w:i/>
                <w:sz w:val="18"/>
                <w:szCs w:val="18"/>
                <w:lang w:eastAsia="pt-BR"/>
              </w:rPr>
              <w:t xml:space="preserve">Clicar em questões </w:t>
            </w:r>
            <w:r w:rsidRPr="00C24766">
              <w:rPr>
                <w:rFonts w:ascii="Book Antiqua" w:eastAsia="Times New Roman" w:hAnsi="Book Antiqua" w:cs="Times New Roman"/>
                <w:b/>
                <w:i/>
                <w:sz w:val="18"/>
                <w:szCs w:val="18"/>
                <w:lang w:eastAsia="pt-BR"/>
              </w:rPr>
              <w:sym w:font="Wingdings" w:char="F0E0"/>
            </w:r>
            <w:r w:rsidRPr="00C24766">
              <w:rPr>
                <w:rFonts w:ascii="Book Antiqua" w:eastAsia="Times New Roman" w:hAnsi="Book Antiqua" w:cs="Times New Roman"/>
                <w:b/>
                <w:i/>
                <w:sz w:val="18"/>
                <w:szCs w:val="18"/>
                <w:lang w:eastAsia="pt-BR"/>
              </w:rPr>
              <w:t xml:space="preserve"> Legislação Federal </w:t>
            </w:r>
            <w:r w:rsidRPr="00C24766">
              <w:rPr>
                <w:rFonts w:ascii="Book Antiqua" w:eastAsia="Times New Roman" w:hAnsi="Book Antiqua" w:cs="Times New Roman"/>
                <w:b/>
                <w:i/>
                <w:sz w:val="18"/>
                <w:szCs w:val="18"/>
                <w:lang w:eastAsia="pt-BR"/>
              </w:rPr>
              <w:sym w:font="Wingdings" w:char="F0E0"/>
            </w:r>
            <w:r w:rsidRPr="00C24766">
              <w:rPr>
                <w:rFonts w:ascii="Book Antiqua" w:eastAsia="Times New Roman" w:hAnsi="Book Antiqua" w:cs="Times New Roman"/>
                <w:b/>
                <w:i/>
                <w:sz w:val="18"/>
                <w:szCs w:val="18"/>
                <w:lang w:eastAsia="pt-BR"/>
              </w:rPr>
              <w:t xml:space="preserve"> Lei nº 13.019/2014</w:t>
            </w:r>
          </w:p>
          <w:p w14:paraId="5F45768B" w14:textId="77777777" w:rsidR="00AB6B72" w:rsidRPr="00C24766" w:rsidRDefault="00AB6B72" w:rsidP="001B5B6C">
            <w:pPr>
              <w:jc w:val="both"/>
              <w:rPr>
                <w:rFonts w:ascii="Book Antiqua" w:eastAsia="Times New Roman" w:hAnsi="Book Antiqua" w:cs="Times New Roman"/>
                <w:sz w:val="18"/>
                <w:szCs w:val="18"/>
                <w:lang w:eastAsia="pt-BR"/>
              </w:rPr>
            </w:pPr>
          </w:p>
        </w:tc>
      </w:tr>
    </w:tbl>
    <w:p w14:paraId="199A5C56" w14:textId="77777777" w:rsidR="005B1807" w:rsidRPr="0017301D" w:rsidRDefault="005B1807" w:rsidP="005B1807">
      <w:pPr>
        <w:spacing w:before="300" w:after="300" w:line="240" w:lineRule="auto"/>
        <w:jc w:val="center"/>
        <w:rPr>
          <w:rFonts w:ascii="Book Antiqua" w:eastAsia="Times New Roman" w:hAnsi="Book Antiqua" w:cs="Times New Roman"/>
          <w:color w:val="000000"/>
          <w:sz w:val="20"/>
          <w:szCs w:val="20"/>
          <w:lang w:eastAsia="pt-BR"/>
        </w:rPr>
      </w:pPr>
      <w:hyperlink r:id="rId8" w:history="1">
        <w:r w:rsidRPr="0017301D">
          <w:rPr>
            <w:rFonts w:ascii="Book Antiqua" w:eastAsia="Times New Roman" w:hAnsi="Book Antiqua" w:cs="Arial"/>
            <w:b/>
            <w:bCs/>
            <w:color w:val="000080"/>
            <w:sz w:val="20"/>
            <w:szCs w:val="20"/>
            <w:u w:val="single"/>
            <w:lang w:eastAsia="pt-BR"/>
          </w:rPr>
          <w:t>LEI Nº 13.019, DE 31 DE JULHO DE 2014.</w:t>
        </w:r>
      </w:hyperlink>
    </w:p>
    <w:tbl>
      <w:tblPr>
        <w:tblW w:w="5000" w:type="pct"/>
        <w:tblCellSpacing w:w="0" w:type="dxa"/>
        <w:tblCellMar>
          <w:left w:w="0" w:type="dxa"/>
          <w:right w:w="0" w:type="dxa"/>
        </w:tblCellMar>
        <w:tblLook w:val="04A0" w:firstRow="1" w:lastRow="0" w:firstColumn="1" w:lastColumn="0" w:noHBand="0" w:noVBand="1"/>
      </w:tblPr>
      <w:tblGrid>
        <w:gridCol w:w="2410"/>
        <w:gridCol w:w="6094"/>
      </w:tblGrid>
      <w:tr w:rsidR="005B1807" w:rsidRPr="0017301D" w14:paraId="71EE2C82" w14:textId="77777777" w:rsidTr="00C24766">
        <w:trPr>
          <w:tblCellSpacing w:w="0" w:type="dxa"/>
        </w:trPr>
        <w:tc>
          <w:tcPr>
            <w:tcW w:w="1417" w:type="pct"/>
            <w:vAlign w:val="center"/>
            <w:hideMark/>
          </w:tcPr>
          <w:p w14:paraId="51D517D9" w14:textId="77777777" w:rsidR="005B1807" w:rsidRPr="00C24766" w:rsidRDefault="005B1807" w:rsidP="005B1807">
            <w:pPr>
              <w:spacing w:before="300" w:after="0" w:line="240" w:lineRule="auto"/>
              <w:rPr>
                <w:rFonts w:ascii="Book Antiqua" w:eastAsia="Times New Roman" w:hAnsi="Book Antiqua" w:cs="Times New Roman"/>
                <w:sz w:val="18"/>
                <w:szCs w:val="18"/>
                <w:lang w:eastAsia="pt-BR"/>
              </w:rPr>
            </w:pPr>
          </w:p>
        </w:tc>
        <w:tc>
          <w:tcPr>
            <w:tcW w:w="3583" w:type="pct"/>
            <w:vAlign w:val="center"/>
            <w:hideMark/>
          </w:tcPr>
          <w:p w14:paraId="7700BA0B" w14:textId="77777777" w:rsidR="005B1807" w:rsidRPr="00C24766" w:rsidRDefault="005B1807" w:rsidP="005B1807">
            <w:pPr>
              <w:spacing w:before="100" w:beforeAutospacing="1" w:after="100" w:afterAutospacing="1" w:line="240" w:lineRule="auto"/>
              <w:jc w:val="both"/>
              <w:rPr>
                <w:rFonts w:ascii="Book Antiqua" w:eastAsia="Times New Roman" w:hAnsi="Book Antiqua" w:cs="Times New Roman"/>
                <w:sz w:val="18"/>
                <w:szCs w:val="18"/>
                <w:lang w:eastAsia="pt-BR"/>
              </w:rPr>
            </w:pPr>
            <w:r w:rsidRPr="00C24766">
              <w:rPr>
                <w:rFonts w:ascii="Book Antiqua" w:eastAsia="Times New Roman" w:hAnsi="Book Antiqua" w:cs="Arial"/>
                <w:color w:val="800000"/>
                <w:sz w:val="18"/>
                <w:szCs w:val="18"/>
                <w:lang w:eastAsia="pt-BR"/>
              </w:rPr>
              <w:t>Estabelece o regime jurídico das parcerias entre a administração pública e as organizações da sociedade civil, em regime de mútua cooperação, para a consecução de finalidades de interesse público e recíproco, mediante a execução de atividades ou de projetos previamente estabelecidos em planos de trabalho inseridos em termos de colaboração, em termos de fomento ou em acordos de cooperação; define diretrizes para a política de fomento, de colaboração e de cooperação com organizações da sociedade civil; e altera as Leis n</w:t>
            </w:r>
            <w:r w:rsidRPr="00C24766">
              <w:rPr>
                <w:rFonts w:ascii="Book Antiqua" w:eastAsia="Times New Roman" w:hAnsi="Book Antiqua" w:cs="Arial"/>
                <w:color w:val="800000"/>
                <w:sz w:val="18"/>
                <w:szCs w:val="18"/>
                <w:u w:val="single"/>
                <w:vertAlign w:val="superscript"/>
                <w:lang w:eastAsia="pt-BR"/>
              </w:rPr>
              <w:t>os</w:t>
            </w:r>
            <w:r w:rsidRPr="00C24766">
              <w:rPr>
                <w:rFonts w:ascii="Book Antiqua" w:eastAsia="Times New Roman" w:hAnsi="Book Antiqua" w:cs="Arial"/>
                <w:color w:val="800000"/>
                <w:sz w:val="18"/>
                <w:szCs w:val="18"/>
                <w:lang w:eastAsia="pt-BR"/>
              </w:rPr>
              <w:t xml:space="preserve"> 8.429, de 2 de junho de 1992, e 9.790, de 23 de março de 1999.    </w:t>
            </w:r>
            <w:hyperlink r:id="rId9" w:anchor="art1" w:history="1">
              <w:r w:rsidRPr="00C24766">
                <w:rPr>
                  <w:rFonts w:ascii="Book Antiqua" w:eastAsia="Times New Roman" w:hAnsi="Book Antiqua" w:cs="Arial"/>
                  <w:color w:val="800000"/>
                  <w:sz w:val="18"/>
                  <w:szCs w:val="18"/>
                  <w:u w:val="single"/>
                  <w:lang w:eastAsia="pt-BR"/>
                </w:rPr>
                <w:t>(Redação dada pela Lei nº 13.204, de 2015)</w:t>
              </w:r>
            </w:hyperlink>
          </w:p>
        </w:tc>
      </w:tr>
    </w:tbl>
    <w:p w14:paraId="592E6273" w14:textId="77777777" w:rsidR="005B1807" w:rsidRPr="00506779"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b/>
          <w:bCs/>
          <w:color w:val="000000"/>
          <w:sz w:val="19"/>
          <w:szCs w:val="19"/>
          <w:lang w:eastAsia="pt-BR"/>
        </w:rPr>
        <w:t xml:space="preserve">A PRESIDENTA DA REPÚBLICA </w:t>
      </w:r>
      <w:r w:rsidRPr="00506779">
        <w:rPr>
          <w:rFonts w:ascii="Book Antiqua" w:eastAsia="Times New Roman" w:hAnsi="Book Antiqua" w:cs="Times New Roman"/>
          <w:color w:val="000000"/>
          <w:sz w:val="19"/>
          <w:szCs w:val="19"/>
          <w:lang w:eastAsia="pt-BR"/>
        </w:rPr>
        <w:t>Faço saber que o Congresso Nacional decreta e eu sanciono a seguinte Lei:</w:t>
      </w:r>
    </w:p>
    <w:p w14:paraId="6383ACEB" w14:textId="1AEE1C11" w:rsidR="005B1807" w:rsidRPr="00651B7C" w:rsidRDefault="005B1807" w:rsidP="005B1807">
      <w:pPr>
        <w:spacing w:before="100" w:beforeAutospacing="1" w:after="100" w:afterAutospacing="1" w:line="240" w:lineRule="auto"/>
        <w:ind w:firstLine="525"/>
        <w:jc w:val="both"/>
        <w:rPr>
          <w:rFonts w:ascii="Book Antiqua" w:eastAsia="Times New Roman" w:hAnsi="Book Antiqua" w:cs="Times New Roman"/>
          <w:b/>
          <w:color w:val="FF0000"/>
          <w:sz w:val="16"/>
          <w:szCs w:val="16"/>
          <w:u w:val="single"/>
          <w:lang w:eastAsia="pt-BR"/>
        </w:rPr>
      </w:pPr>
      <w:r w:rsidRPr="00506779">
        <w:rPr>
          <w:rFonts w:ascii="Book Antiqua" w:eastAsia="Times New Roman" w:hAnsi="Book Antiqua" w:cs="Times New Roman"/>
          <w:b/>
          <w:color w:val="000000"/>
          <w:sz w:val="19"/>
          <w:szCs w:val="19"/>
          <w:highlight w:val="magenta"/>
          <w:lang w:eastAsia="pt-BR"/>
        </w:rPr>
        <w:t>Art. 1</w:t>
      </w:r>
      <w:proofErr w:type="gramStart"/>
      <w:r w:rsidRPr="00506779">
        <w:rPr>
          <w:rFonts w:ascii="Book Antiqua" w:eastAsia="Times New Roman" w:hAnsi="Book Antiqua" w:cs="Times New Roman"/>
          <w:b/>
          <w:color w:val="000000"/>
          <w:sz w:val="19"/>
          <w:szCs w:val="19"/>
          <w:highlight w:val="magenta"/>
          <w:u w:val="single"/>
          <w:vertAlign w:val="superscript"/>
          <w:lang w:eastAsia="pt-BR"/>
        </w:rPr>
        <w:t>o</w:t>
      </w:r>
      <w:r w:rsidRPr="00506779">
        <w:rPr>
          <w:rFonts w:ascii="Book Antiqua" w:eastAsia="Times New Roman" w:hAnsi="Book Antiqua" w:cs="Times New Roman"/>
          <w:color w:val="000000"/>
          <w:sz w:val="19"/>
          <w:szCs w:val="19"/>
          <w:lang w:eastAsia="pt-BR"/>
        </w:rPr>
        <w:t xml:space="preserve">  </w:t>
      </w:r>
      <w:r w:rsidRPr="00910EA0">
        <w:rPr>
          <w:rFonts w:ascii="Book Antiqua" w:eastAsia="Times New Roman" w:hAnsi="Book Antiqua" w:cs="Times New Roman"/>
          <w:b/>
          <w:color w:val="000000"/>
          <w:sz w:val="19"/>
          <w:szCs w:val="19"/>
          <w:highlight w:val="yellow"/>
          <w:lang w:eastAsia="pt-BR"/>
        </w:rPr>
        <w:t>Esta</w:t>
      </w:r>
      <w:proofErr w:type="gramEnd"/>
      <w:r w:rsidRPr="00910EA0">
        <w:rPr>
          <w:rFonts w:ascii="Book Antiqua" w:eastAsia="Times New Roman" w:hAnsi="Book Antiqua" w:cs="Times New Roman"/>
          <w:b/>
          <w:color w:val="000000"/>
          <w:sz w:val="19"/>
          <w:szCs w:val="19"/>
          <w:highlight w:val="yellow"/>
          <w:lang w:eastAsia="pt-BR"/>
        </w:rPr>
        <w:t xml:space="preserve"> Lei</w:t>
      </w:r>
      <w:r w:rsidRPr="00910EA0">
        <w:rPr>
          <w:rFonts w:ascii="Book Antiqua" w:eastAsia="Times New Roman" w:hAnsi="Book Antiqua" w:cs="Times New Roman"/>
          <w:b/>
          <w:color w:val="000000"/>
          <w:sz w:val="19"/>
          <w:szCs w:val="19"/>
          <w:lang w:eastAsia="pt-BR"/>
        </w:rPr>
        <w:t xml:space="preserve"> </w:t>
      </w:r>
      <w:r w:rsidRPr="00910EA0">
        <w:rPr>
          <w:rFonts w:ascii="Book Antiqua" w:eastAsia="Times New Roman" w:hAnsi="Book Antiqua" w:cs="Times New Roman"/>
          <w:b/>
          <w:caps/>
          <w:color w:val="000000"/>
          <w:sz w:val="19"/>
          <w:szCs w:val="19"/>
          <w:highlight w:val="green"/>
          <w:lang w:eastAsia="pt-BR"/>
        </w:rPr>
        <w:t>institui</w:t>
      </w:r>
      <w:r w:rsidRPr="00910EA0">
        <w:rPr>
          <w:rFonts w:ascii="Book Antiqua" w:eastAsia="Times New Roman" w:hAnsi="Book Antiqua" w:cs="Times New Roman"/>
          <w:b/>
          <w:color w:val="000000"/>
          <w:sz w:val="19"/>
          <w:szCs w:val="19"/>
          <w:lang w:eastAsia="pt-BR"/>
        </w:rPr>
        <w:t xml:space="preserve"> </w:t>
      </w:r>
      <w:r w:rsidRPr="00910EA0">
        <w:rPr>
          <w:rFonts w:ascii="Book Antiqua" w:eastAsia="Times New Roman" w:hAnsi="Book Antiqua" w:cs="Times New Roman"/>
          <w:b/>
          <w:color w:val="000000"/>
          <w:sz w:val="19"/>
          <w:szCs w:val="19"/>
          <w:highlight w:val="yellow"/>
          <w:lang w:eastAsia="pt-BR"/>
        </w:rPr>
        <w:t>normas gerais</w:t>
      </w:r>
      <w:r w:rsidRPr="00910EA0">
        <w:rPr>
          <w:rFonts w:ascii="Book Antiqua" w:eastAsia="Times New Roman" w:hAnsi="Book Antiqua" w:cs="Times New Roman"/>
          <w:b/>
          <w:color w:val="000000"/>
          <w:sz w:val="19"/>
          <w:szCs w:val="19"/>
          <w:lang w:eastAsia="pt-BR"/>
        </w:rPr>
        <w:t xml:space="preserve"> para </w:t>
      </w:r>
      <w:r w:rsidRPr="00910EA0">
        <w:rPr>
          <w:rFonts w:ascii="Book Antiqua" w:eastAsia="Times New Roman" w:hAnsi="Book Antiqua" w:cs="Times New Roman"/>
          <w:b/>
          <w:color w:val="000000"/>
          <w:sz w:val="19"/>
          <w:szCs w:val="19"/>
          <w:highlight w:val="cyan"/>
          <w:lang w:eastAsia="pt-BR"/>
        </w:rPr>
        <w:t>as parcerias entre a administração pública e organizações da sociedade civil</w:t>
      </w:r>
      <w:r w:rsidRPr="00910EA0">
        <w:rPr>
          <w:rFonts w:ascii="Book Antiqua" w:eastAsia="Times New Roman" w:hAnsi="Book Antiqua" w:cs="Times New Roman"/>
          <w:b/>
          <w:color w:val="000000"/>
          <w:sz w:val="19"/>
          <w:szCs w:val="19"/>
          <w:lang w:eastAsia="pt-BR"/>
        </w:rPr>
        <w:t xml:space="preserve">, </w:t>
      </w:r>
      <w:r w:rsidRPr="00910EA0">
        <w:rPr>
          <w:rFonts w:ascii="Book Antiqua" w:eastAsia="Times New Roman" w:hAnsi="Book Antiqua" w:cs="Times New Roman"/>
          <w:b/>
          <w:caps/>
          <w:color w:val="000000"/>
          <w:sz w:val="19"/>
          <w:szCs w:val="19"/>
          <w:shd w:val="clear" w:color="auto" w:fill="F7CAAC" w:themeFill="accent2" w:themeFillTint="66"/>
          <w:lang w:eastAsia="pt-BR"/>
        </w:rPr>
        <w:t>em regime de mútua cooperação</w:t>
      </w:r>
      <w:r w:rsidRPr="00910EA0">
        <w:rPr>
          <w:rFonts w:ascii="Book Antiqua" w:eastAsia="Times New Roman" w:hAnsi="Book Antiqua" w:cs="Times New Roman"/>
          <w:b/>
          <w:color w:val="000000"/>
          <w:sz w:val="19"/>
          <w:szCs w:val="19"/>
          <w:lang w:eastAsia="pt-BR"/>
        </w:rPr>
        <w:t xml:space="preserve">, para </w:t>
      </w:r>
      <w:r w:rsidRPr="00910EA0">
        <w:rPr>
          <w:rFonts w:ascii="Book Antiqua" w:eastAsia="Times New Roman" w:hAnsi="Book Antiqua" w:cs="Times New Roman"/>
          <w:b/>
          <w:color w:val="000000"/>
          <w:sz w:val="19"/>
          <w:szCs w:val="19"/>
          <w:highlight w:val="cyan"/>
          <w:lang w:eastAsia="pt-BR"/>
        </w:rPr>
        <w:t>a consecução de finalidades de interesse público e recíproco</w:t>
      </w:r>
      <w:r w:rsidRPr="00910EA0">
        <w:rPr>
          <w:rFonts w:ascii="Book Antiqua" w:eastAsia="Times New Roman" w:hAnsi="Book Antiqua" w:cs="Times New Roman"/>
          <w:b/>
          <w:color w:val="000000"/>
          <w:sz w:val="19"/>
          <w:szCs w:val="19"/>
          <w:lang w:eastAsia="pt-BR"/>
        </w:rPr>
        <w:t xml:space="preserve">, mediante </w:t>
      </w:r>
      <w:r w:rsidRPr="00910EA0">
        <w:rPr>
          <w:rFonts w:ascii="Book Antiqua" w:eastAsia="Times New Roman" w:hAnsi="Book Antiqua" w:cs="Times New Roman"/>
          <w:b/>
          <w:color w:val="000000"/>
          <w:sz w:val="19"/>
          <w:szCs w:val="19"/>
          <w:highlight w:val="yellow"/>
          <w:lang w:eastAsia="pt-BR"/>
        </w:rPr>
        <w:t>a execução de atividades</w:t>
      </w:r>
      <w:r w:rsidRPr="00910EA0">
        <w:rPr>
          <w:rFonts w:ascii="Book Antiqua" w:eastAsia="Times New Roman" w:hAnsi="Book Antiqua" w:cs="Times New Roman"/>
          <w:b/>
          <w:color w:val="000000"/>
          <w:sz w:val="19"/>
          <w:szCs w:val="19"/>
          <w:lang w:eastAsia="pt-BR"/>
        </w:rPr>
        <w:t xml:space="preserve"> ou </w:t>
      </w:r>
      <w:r w:rsidRPr="00910EA0">
        <w:rPr>
          <w:rFonts w:ascii="Book Antiqua" w:eastAsia="Times New Roman" w:hAnsi="Book Antiqua" w:cs="Times New Roman"/>
          <w:b/>
          <w:color w:val="000000"/>
          <w:sz w:val="19"/>
          <w:szCs w:val="19"/>
          <w:highlight w:val="yellow"/>
          <w:lang w:eastAsia="pt-BR"/>
        </w:rPr>
        <w:t>de projetos previamente estabelecidos</w:t>
      </w:r>
      <w:r w:rsidRPr="00910EA0">
        <w:rPr>
          <w:rFonts w:ascii="Book Antiqua" w:eastAsia="Times New Roman" w:hAnsi="Book Antiqua" w:cs="Times New Roman"/>
          <w:b/>
          <w:color w:val="000000"/>
          <w:sz w:val="19"/>
          <w:szCs w:val="19"/>
          <w:lang w:eastAsia="pt-BR"/>
        </w:rPr>
        <w:t xml:space="preserve"> </w:t>
      </w:r>
      <w:r w:rsidRPr="00910EA0">
        <w:rPr>
          <w:rFonts w:ascii="Book Antiqua" w:eastAsia="Times New Roman" w:hAnsi="Book Antiqua" w:cs="Times New Roman"/>
          <w:b/>
          <w:color w:val="000000"/>
          <w:sz w:val="19"/>
          <w:szCs w:val="19"/>
          <w:highlight w:val="cyan"/>
          <w:lang w:eastAsia="pt-BR"/>
        </w:rPr>
        <w:t>em planos de trabalho</w:t>
      </w:r>
      <w:r w:rsidRPr="00910EA0">
        <w:rPr>
          <w:rFonts w:ascii="Book Antiqua" w:eastAsia="Times New Roman" w:hAnsi="Book Antiqua" w:cs="Times New Roman"/>
          <w:b/>
          <w:color w:val="000000"/>
          <w:sz w:val="19"/>
          <w:szCs w:val="19"/>
          <w:lang w:eastAsia="pt-BR"/>
        </w:rPr>
        <w:t xml:space="preserve"> </w:t>
      </w:r>
      <w:r w:rsidRPr="00910EA0">
        <w:rPr>
          <w:rFonts w:ascii="Book Antiqua" w:eastAsia="Times New Roman" w:hAnsi="Book Antiqua" w:cs="Times New Roman"/>
          <w:b/>
          <w:caps/>
          <w:color w:val="000000"/>
          <w:sz w:val="19"/>
          <w:szCs w:val="19"/>
          <w:highlight w:val="green"/>
          <w:lang w:eastAsia="pt-BR"/>
        </w:rPr>
        <w:t>inseridos</w:t>
      </w:r>
      <w:r w:rsidRPr="00910EA0">
        <w:rPr>
          <w:rFonts w:ascii="Book Antiqua" w:eastAsia="Times New Roman" w:hAnsi="Book Antiqua" w:cs="Times New Roman"/>
          <w:b/>
          <w:color w:val="000000"/>
          <w:sz w:val="19"/>
          <w:szCs w:val="19"/>
          <w:lang w:eastAsia="pt-BR"/>
        </w:rPr>
        <w:t xml:space="preserve"> em </w:t>
      </w:r>
      <w:r w:rsidRPr="00910EA0">
        <w:rPr>
          <w:rFonts w:ascii="Book Antiqua" w:eastAsia="Times New Roman" w:hAnsi="Book Antiqua" w:cs="Times New Roman"/>
          <w:b/>
          <w:caps/>
          <w:color w:val="000000"/>
          <w:sz w:val="19"/>
          <w:szCs w:val="19"/>
          <w:shd w:val="clear" w:color="auto" w:fill="F7CAAC" w:themeFill="accent2" w:themeFillTint="66"/>
          <w:lang w:eastAsia="pt-BR"/>
        </w:rPr>
        <w:t>termos de colaboração</w:t>
      </w:r>
      <w:r w:rsidRPr="00910EA0">
        <w:rPr>
          <w:rFonts w:ascii="Book Antiqua" w:eastAsia="Times New Roman" w:hAnsi="Book Antiqua" w:cs="Times New Roman"/>
          <w:b/>
          <w:color w:val="000000"/>
          <w:sz w:val="19"/>
          <w:szCs w:val="19"/>
          <w:lang w:eastAsia="pt-BR"/>
        </w:rPr>
        <w:t xml:space="preserve">, em </w:t>
      </w:r>
      <w:r w:rsidRPr="00910EA0">
        <w:rPr>
          <w:rFonts w:ascii="Book Antiqua" w:eastAsia="Times New Roman" w:hAnsi="Book Antiqua" w:cs="Times New Roman"/>
          <w:b/>
          <w:caps/>
          <w:color w:val="000000"/>
          <w:sz w:val="19"/>
          <w:szCs w:val="19"/>
          <w:shd w:val="clear" w:color="auto" w:fill="F7CAAC" w:themeFill="accent2" w:themeFillTint="66"/>
          <w:lang w:eastAsia="pt-BR"/>
        </w:rPr>
        <w:t>termos de fomento</w:t>
      </w:r>
      <w:r w:rsidRPr="00910EA0">
        <w:rPr>
          <w:rFonts w:ascii="Book Antiqua" w:eastAsia="Times New Roman" w:hAnsi="Book Antiqua" w:cs="Times New Roman"/>
          <w:b/>
          <w:color w:val="000000"/>
          <w:sz w:val="19"/>
          <w:szCs w:val="19"/>
          <w:lang w:eastAsia="pt-BR"/>
        </w:rPr>
        <w:t xml:space="preserve"> ou em</w:t>
      </w:r>
      <w:r w:rsidRPr="00506779">
        <w:rPr>
          <w:rFonts w:ascii="Book Antiqua" w:eastAsia="Times New Roman" w:hAnsi="Book Antiqua" w:cs="Times New Roman"/>
          <w:color w:val="000000"/>
          <w:sz w:val="19"/>
          <w:szCs w:val="19"/>
          <w:lang w:eastAsia="pt-BR"/>
        </w:rPr>
        <w:t xml:space="preserve"> </w:t>
      </w:r>
      <w:r w:rsidRPr="00910EA0">
        <w:rPr>
          <w:rFonts w:ascii="Book Antiqua" w:eastAsia="Times New Roman" w:hAnsi="Book Antiqua" w:cs="Times New Roman"/>
          <w:b/>
          <w:bCs/>
          <w:caps/>
          <w:color w:val="000000"/>
          <w:sz w:val="19"/>
          <w:szCs w:val="19"/>
          <w:shd w:val="clear" w:color="auto" w:fill="F7CAAC" w:themeFill="accent2" w:themeFillTint="66"/>
          <w:lang w:eastAsia="pt-BR"/>
        </w:rPr>
        <w:t>acordos de cooperação</w:t>
      </w:r>
      <w:r w:rsidRPr="0070049F">
        <w:rPr>
          <w:rFonts w:ascii="Book Antiqua" w:eastAsia="Times New Roman" w:hAnsi="Book Antiqua" w:cs="Times New Roman"/>
          <w:color w:val="000000"/>
          <w:sz w:val="16"/>
          <w:szCs w:val="16"/>
          <w:lang w:eastAsia="pt-BR"/>
        </w:rPr>
        <w:t xml:space="preserve">.  </w:t>
      </w:r>
      <w:hyperlink r:id="rId10" w:anchor="art2" w:history="1">
        <w:r w:rsidRPr="0070049F">
          <w:rPr>
            <w:rFonts w:ascii="Book Antiqua" w:eastAsia="Times New Roman" w:hAnsi="Book Antiqua" w:cs="Times New Roman"/>
            <w:color w:val="0000FF"/>
            <w:sz w:val="16"/>
            <w:szCs w:val="16"/>
            <w:u w:val="single"/>
            <w:lang w:eastAsia="pt-BR"/>
          </w:rPr>
          <w:t>(Redação dada pela Lei nº 13.204, de 2015)</w:t>
        </w:r>
      </w:hyperlink>
      <w:r w:rsidR="00054EA1" w:rsidRPr="0070049F">
        <w:rPr>
          <w:rFonts w:ascii="Book Antiqua" w:eastAsia="Times New Roman" w:hAnsi="Book Antiqua" w:cs="Times New Roman"/>
          <w:color w:val="0000FF"/>
          <w:sz w:val="16"/>
          <w:szCs w:val="16"/>
          <w:lang w:eastAsia="pt-BR"/>
        </w:rPr>
        <w:t xml:space="preserve"> </w:t>
      </w:r>
      <w:r w:rsidR="00054EA1" w:rsidRPr="0070049F">
        <w:rPr>
          <w:rFonts w:ascii="Book Antiqua" w:eastAsia="Times New Roman" w:hAnsi="Book Antiqua" w:cs="Times New Roman"/>
          <w:b/>
          <w:bCs/>
          <w:color w:val="FF0000"/>
          <w:sz w:val="16"/>
          <w:szCs w:val="16"/>
          <w:u w:val="single"/>
          <w:lang w:eastAsia="pt-BR"/>
        </w:rPr>
        <w:t>(PGEMS-2016)</w:t>
      </w:r>
      <w:r w:rsidR="0087511E" w:rsidRPr="0070049F">
        <w:rPr>
          <w:rFonts w:ascii="Book Antiqua" w:eastAsia="Times New Roman" w:hAnsi="Book Antiqua" w:cs="Times New Roman"/>
          <w:b/>
          <w:bCs/>
          <w:color w:val="FF0000"/>
          <w:sz w:val="16"/>
          <w:szCs w:val="16"/>
          <w:lang w:eastAsia="pt-BR"/>
        </w:rPr>
        <w:t xml:space="preserve"> </w:t>
      </w:r>
      <w:bookmarkStart w:id="0" w:name="_Hlk124940964"/>
      <w:r w:rsidR="0087511E" w:rsidRPr="0070049F">
        <w:rPr>
          <w:rFonts w:ascii="Book Antiqua" w:eastAsia="Times New Roman" w:hAnsi="Book Antiqua" w:cs="Times New Roman"/>
          <w:b/>
          <w:bCs/>
          <w:color w:val="FF0000"/>
          <w:sz w:val="16"/>
          <w:szCs w:val="16"/>
          <w:u w:val="single"/>
          <w:lang w:eastAsia="pt-BR"/>
        </w:rPr>
        <w:t>(PGEPE-2018)</w:t>
      </w:r>
      <w:bookmarkEnd w:id="0"/>
      <w:r w:rsidR="001376C3" w:rsidRPr="0070049F">
        <w:rPr>
          <w:rFonts w:ascii="Book Antiqua" w:eastAsia="Times New Roman" w:hAnsi="Book Antiqua" w:cs="Times New Roman"/>
          <w:b/>
          <w:bCs/>
          <w:color w:val="FF0000"/>
          <w:sz w:val="16"/>
          <w:szCs w:val="16"/>
          <w:lang w:eastAsia="pt-BR"/>
        </w:rPr>
        <w:t xml:space="preserve"> </w:t>
      </w:r>
      <w:r w:rsidR="001376C3" w:rsidRPr="0070049F">
        <w:rPr>
          <w:rFonts w:ascii="Book Antiqua" w:eastAsia="Times New Roman" w:hAnsi="Book Antiqua" w:cs="Times New Roman"/>
          <w:b/>
          <w:bCs/>
          <w:color w:val="FF0000"/>
          <w:sz w:val="16"/>
          <w:szCs w:val="16"/>
          <w:u w:val="single"/>
          <w:lang w:eastAsia="pt-BR"/>
        </w:rPr>
        <w:t>(PGM-Manaus/AM-2018)</w:t>
      </w:r>
      <w:r w:rsidR="00346CF9" w:rsidRPr="0070049F">
        <w:rPr>
          <w:rFonts w:ascii="Book Antiqua" w:eastAsia="Times New Roman" w:hAnsi="Book Antiqua" w:cs="Times New Roman"/>
          <w:color w:val="0000FF"/>
          <w:sz w:val="16"/>
          <w:szCs w:val="16"/>
          <w:lang w:eastAsia="pt-BR"/>
        </w:rPr>
        <w:t xml:space="preserve"> </w:t>
      </w:r>
      <w:r w:rsidR="00346CF9" w:rsidRPr="0070049F">
        <w:rPr>
          <w:rFonts w:ascii="Book Antiqua" w:eastAsia="Times New Roman" w:hAnsi="Book Antiqua" w:cs="Times New Roman"/>
          <w:b/>
          <w:bCs/>
          <w:color w:val="FF0000"/>
          <w:sz w:val="16"/>
          <w:szCs w:val="16"/>
          <w:u w:val="single"/>
          <w:lang w:eastAsia="pt-BR"/>
        </w:rPr>
        <w:t>(DPEDF-2019)</w:t>
      </w:r>
      <w:r w:rsidR="00BF5907" w:rsidRPr="0070049F">
        <w:rPr>
          <w:rFonts w:ascii="Book Antiqua" w:eastAsia="Times New Roman" w:hAnsi="Book Antiqua" w:cs="Times New Roman"/>
          <w:b/>
          <w:bCs/>
          <w:color w:val="FF0000"/>
          <w:sz w:val="16"/>
          <w:szCs w:val="16"/>
          <w:lang w:eastAsia="pt-BR"/>
        </w:rPr>
        <w:t xml:space="preserve"> </w:t>
      </w:r>
      <w:bookmarkStart w:id="1" w:name="_Hlk104375091"/>
      <w:r w:rsidR="00BF5907" w:rsidRPr="0070049F">
        <w:rPr>
          <w:rFonts w:ascii="Book Antiqua" w:hAnsi="Book Antiqua"/>
          <w:b/>
          <w:bCs/>
          <w:color w:val="FF0000"/>
          <w:sz w:val="16"/>
          <w:szCs w:val="16"/>
          <w:u w:val="single"/>
        </w:rPr>
        <w:t>(PGM-Contagem/MG-2019)</w:t>
      </w:r>
      <w:bookmarkEnd w:id="1"/>
      <w:r w:rsidR="00742C33" w:rsidRPr="0070049F">
        <w:rPr>
          <w:rFonts w:ascii="Book Antiqua" w:eastAsia="Times New Roman" w:hAnsi="Book Antiqua" w:cs="Times New Roman"/>
          <w:color w:val="0000FF"/>
          <w:sz w:val="16"/>
          <w:szCs w:val="16"/>
          <w:lang w:eastAsia="pt-BR"/>
        </w:rPr>
        <w:t xml:space="preserve"> </w:t>
      </w:r>
      <w:r w:rsidR="00FE05C4" w:rsidRPr="0070049F">
        <w:rPr>
          <w:rFonts w:ascii="Book Antiqua" w:eastAsia="Times New Roman" w:hAnsi="Book Antiqua" w:cs="Times New Roman"/>
          <w:b/>
          <w:color w:val="FF0000"/>
          <w:sz w:val="16"/>
          <w:szCs w:val="16"/>
          <w:u w:val="single"/>
          <w:lang w:eastAsia="pt-BR"/>
        </w:rPr>
        <w:t>(TJMS-2020)</w:t>
      </w:r>
      <w:r w:rsidR="00CF70D0" w:rsidRPr="0070049F">
        <w:rPr>
          <w:rFonts w:ascii="Book Antiqua" w:eastAsia="Times New Roman" w:hAnsi="Book Antiqua" w:cs="Times New Roman"/>
          <w:b/>
          <w:color w:val="FF0000"/>
          <w:sz w:val="16"/>
          <w:szCs w:val="16"/>
          <w:lang w:eastAsia="pt-BR"/>
        </w:rPr>
        <w:t xml:space="preserve"> </w:t>
      </w:r>
      <w:r w:rsidR="00CF70D0" w:rsidRPr="0070049F">
        <w:rPr>
          <w:rFonts w:ascii="Book Antiqua" w:eastAsia="Times New Roman" w:hAnsi="Book Antiqua" w:cs="Times New Roman"/>
          <w:b/>
          <w:color w:val="FF0000"/>
          <w:sz w:val="16"/>
          <w:szCs w:val="16"/>
          <w:u w:val="single"/>
          <w:lang w:eastAsia="pt-BR"/>
        </w:rPr>
        <w:t>(MPSC-2016/2021)</w:t>
      </w:r>
      <w:r w:rsidR="00405612" w:rsidRPr="0070049F">
        <w:rPr>
          <w:rFonts w:ascii="Book Antiqua" w:eastAsia="Times New Roman" w:hAnsi="Book Antiqua" w:cs="Times New Roman"/>
          <w:b/>
          <w:color w:val="FF0000"/>
          <w:sz w:val="16"/>
          <w:szCs w:val="16"/>
          <w:lang w:eastAsia="pt-BR"/>
        </w:rPr>
        <w:t xml:space="preserve"> </w:t>
      </w:r>
      <w:r w:rsidR="00405612" w:rsidRPr="0070049F">
        <w:rPr>
          <w:rFonts w:ascii="Book Antiqua" w:eastAsia="Times New Roman" w:hAnsi="Book Antiqua" w:cs="Times New Roman"/>
          <w:b/>
          <w:color w:val="FF0000"/>
          <w:sz w:val="16"/>
          <w:szCs w:val="16"/>
          <w:u w:val="single"/>
          <w:lang w:eastAsia="pt-BR"/>
        </w:rPr>
        <w:t>(DPERS-2022)</w:t>
      </w:r>
      <w:r w:rsidR="0099668F">
        <w:rPr>
          <w:rFonts w:ascii="Book Antiqua" w:eastAsia="Times New Roman" w:hAnsi="Book Antiqua" w:cs="Times New Roman"/>
          <w:b/>
          <w:color w:val="FF0000"/>
          <w:sz w:val="16"/>
          <w:szCs w:val="16"/>
          <w:lang w:eastAsia="pt-BR"/>
        </w:rPr>
        <w:t xml:space="preserve"> </w:t>
      </w:r>
      <w:r w:rsidR="0099668F" w:rsidRPr="00575BEE">
        <w:rPr>
          <w:rFonts w:ascii="Book Antiqua" w:eastAsia="Times New Roman" w:hAnsi="Book Antiqua" w:cs="Times New Roman"/>
          <w:b/>
          <w:bCs/>
          <w:color w:val="FF0000"/>
          <w:sz w:val="16"/>
          <w:szCs w:val="16"/>
          <w:u w:val="single"/>
          <w:lang w:eastAsia="pt-BR"/>
        </w:rPr>
        <w:t>(MPMG-20</w:t>
      </w:r>
      <w:r w:rsidR="0099668F">
        <w:rPr>
          <w:rFonts w:ascii="Book Antiqua" w:eastAsia="Times New Roman" w:hAnsi="Book Antiqua" w:cs="Times New Roman"/>
          <w:b/>
          <w:bCs/>
          <w:color w:val="FF0000"/>
          <w:sz w:val="16"/>
          <w:szCs w:val="16"/>
          <w:u w:val="single"/>
          <w:lang w:eastAsia="pt-BR"/>
        </w:rPr>
        <w:t>23</w:t>
      </w:r>
      <w:r w:rsidR="0099668F" w:rsidRPr="00575BEE">
        <w:rPr>
          <w:rFonts w:ascii="Book Antiqua" w:eastAsia="Times New Roman" w:hAnsi="Book Antiqua" w:cs="Times New Roman"/>
          <w:b/>
          <w:bCs/>
          <w:color w:val="FF0000"/>
          <w:sz w:val="16"/>
          <w:szCs w:val="16"/>
          <w:u w:val="single"/>
          <w:lang w:eastAsia="pt-BR"/>
        </w:rPr>
        <w:t>)</w:t>
      </w:r>
      <w:r w:rsidR="00651B7C">
        <w:rPr>
          <w:rFonts w:ascii="Book Antiqua" w:eastAsia="Times New Roman" w:hAnsi="Book Antiqua" w:cs="Times New Roman"/>
          <w:b/>
          <w:color w:val="FF0000"/>
          <w:sz w:val="16"/>
          <w:szCs w:val="16"/>
          <w:lang w:eastAsia="pt-BR"/>
        </w:rPr>
        <w:t xml:space="preserve"> </w:t>
      </w:r>
      <w:r w:rsidR="00651B7C">
        <w:rPr>
          <w:rFonts w:ascii="Book Antiqua" w:eastAsia="Times New Roman" w:hAnsi="Book Antiqua" w:cs="Times New Roman"/>
          <w:b/>
          <w:color w:val="FF0000"/>
          <w:sz w:val="16"/>
          <w:szCs w:val="16"/>
          <w:u w:val="single"/>
          <w:lang w:eastAsia="pt-BR"/>
        </w:rPr>
        <w:t>(PGEES-2023)</w:t>
      </w:r>
    </w:p>
    <w:tbl>
      <w:tblPr>
        <w:tblStyle w:val="Tabelacomgrade"/>
        <w:tblW w:w="0" w:type="auto"/>
        <w:tblLook w:val="04A0" w:firstRow="1" w:lastRow="0" w:firstColumn="1" w:lastColumn="0" w:noHBand="0" w:noVBand="1"/>
      </w:tblPr>
      <w:tblGrid>
        <w:gridCol w:w="8494"/>
      </w:tblGrid>
      <w:tr w:rsidR="00910EA0" w14:paraId="0F582D4B" w14:textId="77777777" w:rsidTr="00910EA0">
        <w:tc>
          <w:tcPr>
            <w:tcW w:w="8494" w:type="dxa"/>
            <w:shd w:val="clear" w:color="auto" w:fill="CCFFFF"/>
          </w:tcPr>
          <w:p w14:paraId="6B1B6127" w14:textId="17A47FF4" w:rsidR="00910EA0" w:rsidRPr="00910EA0" w:rsidRDefault="00910EA0" w:rsidP="00910EA0">
            <w:pPr>
              <w:spacing w:before="100" w:beforeAutospacing="1" w:after="100" w:afterAutospacing="1"/>
              <w:jc w:val="both"/>
              <w:rPr>
                <w:rFonts w:ascii="Book Antiqua" w:eastAsia="Times New Roman" w:hAnsi="Book Antiqua" w:cs="Times New Roman"/>
                <w:b/>
                <w:color w:val="000000"/>
                <w:sz w:val="19"/>
                <w:szCs w:val="19"/>
                <w:lang w:eastAsia="pt-BR"/>
              </w:rPr>
            </w:pPr>
            <w:r>
              <w:rPr>
                <w:rFonts w:ascii="Book Antiqua" w:eastAsia="Times New Roman" w:hAnsi="Book Antiqua" w:cs="Times New Roman"/>
                <w:b/>
                <w:color w:val="000000"/>
                <w:sz w:val="19"/>
                <w:szCs w:val="19"/>
                <w:lang w:eastAsia="pt-BR"/>
              </w:rPr>
              <w:t>(</w:t>
            </w:r>
            <w:r w:rsidRPr="00910EA0">
              <w:rPr>
                <w:rFonts w:ascii="Book Antiqua" w:eastAsia="Times New Roman" w:hAnsi="Book Antiqua" w:cs="Times New Roman"/>
                <w:b/>
                <w:color w:val="000000"/>
                <w:sz w:val="19"/>
                <w:szCs w:val="19"/>
                <w:highlight w:val="yellow"/>
                <w:lang w:eastAsia="pt-BR"/>
              </w:rPr>
              <w:t>DPEDF-2019-CESPE</w:t>
            </w:r>
            <w:r>
              <w:rPr>
                <w:rFonts w:ascii="Book Antiqua" w:eastAsia="Times New Roman" w:hAnsi="Book Antiqua" w:cs="Times New Roman"/>
                <w:b/>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910EA0">
              <w:rPr>
                <w:rFonts w:ascii="Book Antiqua" w:eastAsia="Times New Roman" w:hAnsi="Book Antiqua" w:cs="Times New Roman"/>
                <w:bCs/>
                <w:color w:val="000000"/>
                <w:sz w:val="19"/>
                <w:szCs w:val="19"/>
                <w:lang w:eastAsia="pt-BR"/>
              </w:rPr>
              <w:t>A respeito da organização administrativa e de poderes e deveres da administração pública, julgue o item seguinte</w:t>
            </w:r>
            <w:r>
              <w:rPr>
                <w:rFonts w:ascii="Book Antiqua" w:eastAsia="Times New Roman" w:hAnsi="Book Antiqua" w:cs="Times New Roman"/>
                <w:bCs/>
                <w:color w:val="000000"/>
                <w:sz w:val="19"/>
                <w:szCs w:val="19"/>
                <w:lang w:eastAsia="pt-BR"/>
              </w:rPr>
              <w:t xml:space="preserve">: </w:t>
            </w:r>
            <w:r w:rsidRPr="00910EA0">
              <w:rPr>
                <w:rFonts w:ascii="Book Antiqua" w:eastAsia="Times New Roman" w:hAnsi="Book Antiqua" w:cs="Times New Roman"/>
                <w:bCs/>
                <w:color w:val="000000"/>
                <w:sz w:val="19"/>
                <w:szCs w:val="19"/>
                <w:lang w:eastAsia="pt-BR"/>
              </w:rPr>
              <w:t>Parcerias entre a administração pública e organizações da sociedade civil para a consecução de finalidades de interesse público e recíproco, celebradas por meio de execução de atividades ou de projetos previamente estabelecidos em planos de trabalhos, podem ocorrer mediante termos de colaboração, termos de fomento ou acordos de cooperação.</w:t>
            </w:r>
            <w:r>
              <w:rPr>
                <w:rFonts w:ascii="Book Antiqua" w:eastAsia="Times New Roman" w:hAnsi="Book Antiqua" w:cs="Times New Roman"/>
                <w:bCs/>
                <w:color w:val="000000"/>
                <w:sz w:val="19"/>
                <w:szCs w:val="19"/>
                <w:lang w:eastAsia="pt-BR"/>
              </w:rPr>
              <w:t xml:space="preserve"> </w:t>
            </w:r>
            <w:r>
              <w:rPr>
                <w:rFonts w:ascii="Book Antiqua" w:eastAsia="Times New Roman" w:hAnsi="Book Antiqua" w:cs="Times New Roman"/>
                <w:b/>
                <w:color w:val="000000"/>
                <w:sz w:val="19"/>
                <w:szCs w:val="19"/>
                <w:lang w:eastAsia="pt-BR"/>
              </w:rPr>
              <w:t>BL: art. 1º, Lei 13019/14.</w:t>
            </w:r>
          </w:p>
          <w:p w14:paraId="499FB7BA" w14:textId="649B2655" w:rsidR="00910EA0" w:rsidRPr="00910EA0" w:rsidRDefault="00910EA0" w:rsidP="00910EA0">
            <w:pPr>
              <w:spacing w:before="100" w:beforeAutospacing="1" w:after="100" w:afterAutospacing="1"/>
              <w:jc w:val="both"/>
              <w:rPr>
                <w:rFonts w:ascii="Book Antiqua" w:eastAsia="Times New Roman" w:hAnsi="Book Antiqua" w:cs="Times New Roman"/>
                <w:bCs/>
                <w:color w:val="000000"/>
                <w:sz w:val="19"/>
                <w:szCs w:val="19"/>
                <w:lang w:eastAsia="pt-BR"/>
              </w:rPr>
            </w:pPr>
            <w:r w:rsidRPr="00910EA0">
              <w:rPr>
                <w:rFonts w:ascii="Book Antiqua" w:eastAsia="Times New Roman" w:hAnsi="Book Antiqua" w:cs="Times New Roman"/>
                <w:b/>
                <w:i/>
                <w:iCs/>
                <w:color w:val="FF0000"/>
                <w:sz w:val="19"/>
                <w:szCs w:val="19"/>
                <w:lang w:eastAsia="pt-BR"/>
              </w:rPr>
              <w:t>#</w:t>
            </w:r>
            <w:r w:rsidRPr="00910EA0">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color w:val="000000"/>
                <w:sz w:val="19"/>
                <w:szCs w:val="19"/>
                <w:lang w:eastAsia="pt-BR"/>
              </w:rPr>
              <w:t xml:space="preserve">: </w:t>
            </w:r>
            <w:r w:rsidRPr="00910EA0">
              <w:rPr>
                <w:rFonts w:ascii="Book Antiqua" w:eastAsia="Times New Roman" w:hAnsi="Book Antiqua" w:cs="Times New Roman"/>
                <w:bCs/>
                <w:color w:val="000000"/>
                <w:sz w:val="19"/>
                <w:szCs w:val="19"/>
                <w:lang w:eastAsia="pt-BR"/>
              </w:rPr>
              <w:t>A Lei 13.019/14, conhecida como Marco Regulatório das Organizações da Sociedade Civil, institui normas gerais para as parcerias entre a administração pública e organizações da sociedade civil, em regime de mútua cooperação, para a consecução de finalidades de interesse público e recíproco, mediante a execução de atividades ou de projetos previamente estabelecidos em planos de trabalho inseridos em termos de colaboração, em termos de fomento ou em acordos de cooperação.</w:t>
            </w:r>
          </w:p>
        </w:tc>
      </w:tr>
    </w:tbl>
    <w:p w14:paraId="4D8D96BA" w14:textId="77777777" w:rsidR="005B1807" w:rsidRPr="00506779" w:rsidRDefault="005B1807" w:rsidP="005B1807">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lastRenderedPageBreak/>
        <w:t>CAPÍTULO I</w:t>
      </w:r>
    </w:p>
    <w:p w14:paraId="4BDC31DD" w14:textId="77777777" w:rsidR="005B1807" w:rsidRPr="00506779" w:rsidRDefault="005B1807" w:rsidP="005B1807">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DISPOSIÇÕES PRELIMINARES</w:t>
      </w:r>
    </w:p>
    <w:p w14:paraId="5971D263" w14:textId="77777777" w:rsidR="005B1807" w:rsidRPr="00506779"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b/>
          <w:color w:val="000000"/>
          <w:sz w:val="19"/>
          <w:szCs w:val="19"/>
          <w:highlight w:val="magenta"/>
          <w:lang w:eastAsia="pt-BR"/>
        </w:rPr>
        <w:t>Art. 2</w:t>
      </w:r>
      <w:r w:rsidRPr="00506779">
        <w:rPr>
          <w:rFonts w:ascii="Book Antiqua" w:eastAsia="Times New Roman" w:hAnsi="Book Antiqua" w:cs="Times New Roman"/>
          <w:b/>
          <w:color w:val="000000"/>
          <w:sz w:val="19"/>
          <w:szCs w:val="19"/>
          <w:highlight w:val="magenta"/>
          <w:u w:val="single"/>
          <w:vertAlign w:val="superscript"/>
          <w:lang w:eastAsia="pt-BR"/>
        </w:rPr>
        <w:t>o</w:t>
      </w:r>
      <w:r w:rsidRPr="00506779">
        <w:rPr>
          <w:rFonts w:ascii="Book Antiqua" w:eastAsia="Times New Roman" w:hAnsi="Book Antiqua" w:cs="Times New Roman"/>
          <w:color w:val="000000"/>
          <w:sz w:val="19"/>
          <w:szCs w:val="19"/>
          <w:lang w:eastAsia="pt-BR"/>
        </w:rPr>
        <w:t xml:space="preserve"> </w:t>
      </w:r>
      <w:r w:rsidRPr="00506779">
        <w:rPr>
          <w:rFonts w:ascii="Book Antiqua" w:eastAsia="Times New Roman" w:hAnsi="Book Antiqua" w:cs="Times New Roman"/>
          <w:b/>
          <w:color w:val="000000"/>
          <w:sz w:val="19"/>
          <w:szCs w:val="19"/>
          <w:highlight w:val="yellow"/>
          <w:lang w:eastAsia="pt-BR"/>
        </w:rPr>
        <w:t>Para os fins desta Lei</w:t>
      </w:r>
      <w:r w:rsidRPr="00506779">
        <w:rPr>
          <w:rFonts w:ascii="Book Antiqua" w:eastAsia="Times New Roman" w:hAnsi="Book Antiqua" w:cs="Times New Roman"/>
          <w:color w:val="000000"/>
          <w:sz w:val="19"/>
          <w:szCs w:val="19"/>
          <w:lang w:eastAsia="pt-BR"/>
        </w:rPr>
        <w:t xml:space="preserve">, </w:t>
      </w:r>
      <w:r w:rsidRPr="00506779">
        <w:rPr>
          <w:rFonts w:ascii="Book Antiqua" w:eastAsia="Times New Roman" w:hAnsi="Book Antiqua" w:cs="Times New Roman"/>
          <w:b/>
          <w:caps/>
          <w:color w:val="000000"/>
          <w:sz w:val="19"/>
          <w:szCs w:val="19"/>
          <w:highlight w:val="green"/>
          <w:lang w:eastAsia="pt-BR"/>
        </w:rPr>
        <w:t>considera-se</w:t>
      </w:r>
      <w:r w:rsidRPr="00506779">
        <w:rPr>
          <w:rFonts w:ascii="Book Antiqua" w:eastAsia="Times New Roman" w:hAnsi="Book Antiqua" w:cs="Times New Roman"/>
          <w:color w:val="000000"/>
          <w:sz w:val="19"/>
          <w:szCs w:val="19"/>
          <w:lang w:eastAsia="pt-BR"/>
        </w:rPr>
        <w:t>:</w:t>
      </w:r>
    </w:p>
    <w:p w14:paraId="7EA0F767" w14:textId="77777777" w:rsidR="005B1807" w:rsidRPr="004A2B91" w:rsidRDefault="005B1807" w:rsidP="005B1807">
      <w:pPr>
        <w:spacing w:before="225" w:after="225"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 xml:space="preserve">I - </w:t>
      </w:r>
      <w:r w:rsidRPr="00506779">
        <w:rPr>
          <w:rFonts w:ascii="Book Antiqua" w:eastAsia="Times New Roman" w:hAnsi="Book Antiqua" w:cs="Times New Roman"/>
          <w:b/>
          <w:caps/>
          <w:color w:val="000000"/>
          <w:sz w:val="19"/>
          <w:szCs w:val="19"/>
          <w:shd w:val="clear" w:color="auto" w:fill="F7CAAC" w:themeFill="accent2" w:themeFillTint="66"/>
          <w:lang w:eastAsia="pt-BR"/>
        </w:rPr>
        <w:t>organização da sociedade civil</w:t>
      </w:r>
      <w:r w:rsidRPr="004A2B91">
        <w:rPr>
          <w:rFonts w:ascii="Book Antiqua" w:eastAsia="Times New Roman" w:hAnsi="Book Antiqua" w:cs="Times New Roman"/>
          <w:color w:val="000000"/>
          <w:sz w:val="16"/>
          <w:szCs w:val="16"/>
          <w:lang w:eastAsia="pt-BR"/>
        </w:rPr>
        <w:t xml:space="preserve">:    </w:t>
      </w:r>
      <w:hyperlink r:id="rId11" w:anchor="art2" w:history="1">
        <w:r w:rsidRPr="004A2B91">
          <w:rPr>
            <w:rFonts w:ascii="Book Antiqua" w:eastAsia="Times New Roman" w:hAnsi="Book Antiqua" w:cs="Times New Roman"/>
            <w:color w:val="0000FF"/>
            <w:sz w:val="16"/>
            <w:szCs w:val="16"/>
            <w:u w:val="single"/>
            <w:lang w:eastAsia="pt-BR"/>
          </w:rPr>
          <w:t>(Redação dada pela Lei nº 13.204, de 2015)</w:t>
        </w:r>
      </w:hyperlink>
    </w:p>
    <w:p w14:paraId="004029A7" w14:textId="22A9397E" w:rsidR="005B1807" w:rsidRPr="00DA456E" w:rsidRDefault="005B1807" w:rsidP="005B1807">
      <w:pPr>
        <w:spacing w:before="225" w:after="225" w:line="240" w:lineRule="auto"/>
        <w:ind w:firstLine="525"/>
        <w:jc w:val="both"/>
        <w:rPr>
          <w:rFonts w:ascii="Book Antiqua" w:eastAsia="Times New Roman" w:hAnsi="Book Antiqua" w:cs="Times New Roman"/>
          <w:b/>
          <w:color w:val="FF0000"/>
          <w:sz w:val="16"/>
          <w:szCs w:val="16"/>
          <w:lang w:eastAsia="pt-BR"/>
        </w:rPr>
      </w:pPr>
      <w:r w:rsidRPr="00067DCD">
        <w:rPr>
          <w:rFonts w:ascii="Book Antiqua" w:eastAsia="Times New Roman" w:hAnsi="Book Antiqua" w:cs="Times New Roman"/>
          <w:b/>
          <w:bCs/>
          <w:color w:val="000000"/>
          <w:sz w:val="19"/>
          <w:szCs w:val="19"/>
          <w:lang w:eastAsia="pt-BR"/>
        </w:rPr>
        <w:t xml:space="preserve">a) </w:t>
      </w:r>
      <w:r w:rsidRPr="00067DCD">
        <w:rPr>
          <w:rFonts w:ascii="Book Antiqua" w:eastAsia="Times New Roman" w:hAnsi="Book Antiqua" w:cs="Times New Roman"/>
          <w:b/>
          <w:bCs/>
          <w:caps/>
          <w:color w:val="000000"/>
          <w:sz w:val="19"/>
          <w:szCs w:val="19"/>
          <w:shd w:val="clear" w:color="auto" w:fill="F7CAAC" w:themeFill="accent2" w:themeFillTint="66"/>
          <w:lang w:eastAsia="pt-BR"/>
        </w:rPr>
        <w:t>entidade privada sem fins lucrativos</w:t>
      </w:r>
      <w:r w:rsidRPr="00067DCD">
        <w:rPr>
          <w:rFonts w:ascii="Book Antiqua" w:eastAsia="Times New Roman" w:hAnsi="Book Antiqua" w:cs="Times New Roman"/>
          <w:b/>
          <w:bCs/>
          <w:color w:val="000000"/>
          <w:sz w:val="19"/>
          <w:szCs w:val="19"/>
          <w:lang w:eastAsia="pt-BR"/>
        </w:rPr>
        <w:t xml:space="preserve"> que </w:t>
      </w:r>
      <w:r w:rsidRPr="00067DCD">
        <w:rPr>
          <w:rFonts w:ascii="Book Antiqua" w:eastAsia="Times New Roman" w:hAnsi="Book Antiqua" w:cs="Times New Roman"/>
          <w:b/>
          <w:bCs/>
          <w:caps/>
          <w:color w:val="000000"/>
          <w:sz w:val="19"/>
          <w:szCs w:val="19"/>
          <w:highlight w:val="green"/>
          <w:lang w:eastAsia="pt-BR"/>
        </w:rPr>
        <w:t>não distribua</w:t>
      </w:r>
      <w:r w:rsidRPr="00067DCD">
        <w:rPr>
          <w:rFonts w:ascii="Book Antiqua" w:eastAsia="Times New Roman" w:hAnsi="Book Antiqua" w:cs="Times New Roman"/>
          <w:b/>
          <w:bCs/>
          <w:color w:val="000000"/>
          <w:sz w:val="19"/>
          <w:szCs w:val="19"/>
          <w:lang w:eastAsia="pt-BR"/>
        </w:rPr>
        <w:t xml:space="preserve"> </w:t>
      </w:r>
      <w:r w:rsidRPr="00067DCD">
        <w:rPr>
          <w:rFonts w:ascii="Book Antiqua" w:eastAsia="Times New Roman" w:hAnsi="Book Antiqua" w:cs="Times New Roman"/>
          <w:b/>
          <w:bCs/>
          <w:color w:val="000000"/>
          <w:sz w:val="19"/>
          <w:szCs w:val="19"/>
          <w:highlight w:val="yellow"/>
          <w:lang w:eastAsia="pt-BR"/>
        </w:rPr>
        <w:t>entre os seus sócios ou associados, conselheiros, diretores, empregados, doadores ou terceiros</w:t>
      </w:r>
      <w:r w:rsidRPr="00067DCD">
        <w:rPr>
          <w:rFonts w:ascii="Book Antiqua" w:eastAsia="Times New Roman" w:hAnsi="Book Antiqua" w:cs="Times New Roman"/>
          <w:b/>
          <w:bCs/>
          <w:color w:val="000000"/>
          <w:sz w:val="19"/>
          <w:szCs w:val="19"/>
          <w:lang w:eastAsia="pt-BR"/>
        </w:rPr>
        <w:t xml:space="preserve"> </w:t>
      </w:r>
      <w:r w:rsidRPr="00067DCD">
        <w:rPr>
          <w:rFonts w:ascii="Book Antiqua" w:eastAsia="Times New Roman" w:hAnsi="Book Antiqua" w:cs="Times New Roman"/>
          <w:b/>
          <w:bCs/>
          <w:color w:val="000000"/>
          <w:sz w:val="19"/>
          <w:szCs w:val="19"/>
          <w:highlight w:val="cyan"/>
          <w:lang w:eastAsia="pt-BR"/>
        </w:rPr>
        <w:t>eventuais resultados, sobras, excedentes operacionais, brutos ou líquidos, dividendos, isenções de qualquer natureza, participações ou parcelas do seu patrimônio</w:t>
      </w:r>
      <w:r w:rsidRPr="00067DCD">
        <w:rPr>
          <w:rFonts w:ascii="Book Antiqua" w:eastAsia="Times New Roman" w:hAnsi="Book Antiqua" w:cs="Times New Roman"/>
          <w:b/>
          <w:bCs/>
          <w:color w:val="000000"/>
          <w:sz w:val="19"/>
          <w:szCs w:val="19"/>
          <w:lang w:eastAsia="pt-BR"/>
        </w:rPr>
        <w:t xml:space="preserve">, auferidos mediante o exercício de suas atividades, e que os </w:t>
      </w:r>
      <w:r w:rsidRPr="00067DCD">
        <w:rPr>
          <w:rFonts w:ascii="Book Antiqua" w:eastAsia="Times New Roman" w:hAnsi="Book Antiqua" w:cs="Times New Roman"/>
          <w:b/>
          <w:bCs/>
          <w:caps/>
          <w:color w:val="000000"/>
          <w:sz w:val="19"/>
          <w:szCs w:val="19"/>
          <w:highlight w:val="green"/>
          <w:lang w:eastAsia="pt-BR"/>
        </w:rPr>
        <w:t>aplique</w:t>
      </w:r>
      <w:r w:rsidRPr="00067DCD">
        <w:rPr>
          <w:rFonts w:ascii="Book Antiqua" w:eastAsia="Times New Roman" w:hAnsi="Book Antiqua" w:cs="Times New Roman"/>
          <w:b/>
          <w:bCs/>
          <w:color w:val="000000"/>
          <w:sz w:val="19"/>
          <w:szCs w:val="19"/>
          <w:lang w:eastAsia="pt-BR"/>
        </w:rPr>
        <w:t xml:space="preserve"> </w:t>
      </w:r>
      <w:r w:rsidRPr="00067DCD">
        <w:rPr>
          <w:rFonts w:ascii="Book Antiqua" w:eastAsia="Times New Roman" w:hAnsi="Book Antiqua" w:cs="Times New Roman"/>
          <w:b/>
          <w:bCs/>
          <w:color w:val="000000"/>
          <w:sz w:val="19"/>
          <w:szCs w:val="19"/>
          <w:highlight w:val="yellow"/>
          <w:shd w:val="clear" w:color="auto" w:fill="FFFFFF" w:themeFill="background1"/>
          <w:lang w:eastAsia="pt-BR"/>
        </w:rPr>
        <w:t>integralmente na consecução do respectivo objeto social</w:t>
      </w:r>
      <w:r w:rsidRPr="00067DCD">
        <w:rPr>
          <w:rFonts w:ascii="Book Antiqua" w:eastAsia="Times New Roman" w:hAnsi="Book Antiqua" w:cs="Times New Roman"/>
          <w:b/>
          <w:bCs/>
          <w:color w:val="000000"/>
          <w:sz w:val="19"/>
          <w:szCs w:val="19"/>
          <w:lang w:eastAsia="pt-BR"/>
        </w:rPr>
        <w:t xml:space="preserve">, de </w:t>
      </w:r>
      <w:r w:rsidRPr="00067DCD">
        <w:rPr>
          <w:rFonts w:ascii="Book Antiqua" w:eastAsia="Times New Roman" w:hAnsi="Book Antiqua" w:cs="Times New Roman"/>
          <w:b/>
          <w:bCs/>
          <w:color w:val="000000"/>
          <w:sz w:val="19"/>
          <w:szCs w:val="19"/>
          <w:highlight w:val="cyan"/>
          <w:lang w:eastAsia="pt-BR"/>
        </w:rPr>
        <w:t>forma imediata</w:t>
      </w:r>
      <w:r w:rsidRPr="00067DCD">
        <w:rPr>
          <w:rFonts w:ascii="Book Antiqua" w:eastAsia="Times New Roman" w:hAnsi="Book Antiqua" w:cs="Times New Roman"/>
          <w:b/>
          <w:bCs/>
          <w:color w:val="000000"/>
          <w:sz w:val="19"/>
          <w:szCs w:val="19"/>
          <w:lang w:eastAsia="pt-BR"/>
        </w:rPr>
        <w:t xml:space="preserve"> ou </w:t>
      </w:r>
      <w:r w:rsidRPr="00067DCD">
        <w:rPr>
          <w:rFonts w:ascii="Book Antiqua" w:eastAsia="Times New Roman" w:hAnsi="Book Antiqua" w:cs="Times New Roman"/>
          <w:b/>
          <w:bCs/>
          <w:color w:val="000000"/>
          <w:sz w:val="19"/>
          <w:szCs w:val="19"/>
          <w:highlight w:val="cyan"/>
          <w:lang w:eastAsia="pt-BR"/>
        </w:rPr>
        <w:t>por meio da constituição de fundo patrimonial</w:t>
      </w:r>
      <w:r w:rsidRPr="00067DCD">
        <w:rPr>
          <w:rFonts w:ascii="Book Antiqua" w:eastAsia="Times New Roman" w:hAnsi="Book Antiqua" w:cs="Times New Roman"/>
          <w:b/>
          <w:bCs/>
          <w:color w:val="000000"/>
          <w:sz w:val="19"/>
          <w:szCs w:val="19"/>
          <w:lang w:eastAsia="pt-BR"/>
        </w:rPr>
        <w:t xml:space="preserve"> ou </w:t>
      </w:r>
      <w:r w:rsidRPr="00067DCD">
        <w:rPr>
          <w:rFonts w:ascii="Book Antiqua" w:eastAsia="Times New Roman" w:hAnsi="Book Antiqua" w:cs="Times New Roman"/>
          <w:b/>
          <w:bCs/>
          <w:color w:val="000000"/>
          <w:sz w:val="19"/>
          <w:szCs w:val="19"/>
          <w:highlight w:val="cyan"/>
          <w:lang w:eastAsia="pt-BR"/>
        </w:rPr>
        <w:t>fundo de reserva</w:t>
      </w:r>
      <w:r w:rsidRPr="0070049F">
        <w:rPr>
          <w:rFonts w:ascii="Book Antiqua" w:eastAsia="Times New Roman" w:hAnsi="Book Antiqua" w:cs="Times New Roman"/>
          <w:color w:val="000000"/>
          <w:sz w:val="16"/>
          <w:szCs w:val="16"/>
          <w:lang w:eastAsia="pt-BR"/>
        </w:rPr>
        <w:t xml:space="preserve">;  </w:t>
      </w:r>
      <w:hyperlink r:id="rId12" w:anchor="art2" w:history="1">
        <w:r w:rsidRPr="0070049F">
          <w:rPr>
            <w:rFonts w:ascii="Book Antiqua" w:eastAsia="Times New Roman" w:hAnsi="Book Antiqua" w:cs="Times New Roman"/>
            <w:color w:val="0000FF"/>
            <w:sz w:val="16"/>
            <w:szCs w:val="16"/>
            <w:u w:val="single"/>
            <w:lang w:eastAsia="pt-BR"/>
          </w:rPr>
          <w:t>(Incluído pela Lei nº 13.204, de 2015)</w:t>
        </w:r>
      </w:hyperlink>
      <w:r w:rsidR="00B75DCF" w:rsidRPr="0070049F">
        <w:rPr>
          <w:rFonts w:ascii="Book Antiqua" w:eastAsia="Times New Roman" w:hAnsi="Book Antiqua" w:cs="Times New Roman"/>
          <w:color w:val="0000FF"/>
          <w:sz w:val="16"/>
          <w:szCs w:val="16"/>
          <w:lang w:eastAsia="pt-BR"/>
        </w:rPr>
        <w:t xml:space="preserve"> </w:t>
      </w:r>
      <w:r w:rsidR="00B75DCF" w:rsidRPr="0070049F">
        <w:rPr>
          <w:rFonts w:ascii="Book Antiqua" w:eastAsia="Times New Roman" w:hAnsi="Book Antiqua" w:cs="Times New Roman"/>
          <w:b/>
          <w:color w:val="FF0000"/>
          <w:sz w:val="16"/>
          <w:szCs w:val="16"/>
          <w:u w:val="single"/>
          <w:lang w:eastAsia="pt-BR"/>
        </w:rPr>
        <w:t>(MPSC-2016)</w:t>
      </w:r>
      <w:r w:rsidR="0048778B">
        <w:rPr>
          <w:rFonts w:ascii="Book Antiqua" w:eastAsia="Times New Roman" w:hAnsi="Book Antiqua" w:cs="Times New Roman"/>
          <w:b/>
          <w:color w:val="FF0000"/>
          <w:sz w:val="16"/>
          <w:szCs w:val="16"/>
          <w:lang w:eastAsia="pt-BR"/>
        </w:rPr>
        <w:t xml:space="preserve"> </w:t>
      </w:r>
      <w:r w:rsidR="0048778B">
        <w:rPr>
          <w:rFonts w:ascii="Book Antiqua" w:eastAsia="Times New Roman" w:hAnsi="Book Antiqua" w:cs="Times New Roman"/>
          <w:b/>
          <w:color w:val="FF0000"/>
          <w:sz w:val="16"/>
          <w:szCs w:val="16"/>
          <w:u w:val="single"/>
          <w:lang w:eastAsia="pt-BR"/>
        </w:rPr>
        <w:t>(MPT-2020)</w:t>
      </w:r>
      <w:r w:rsidR="00CF2B6A" w:rsidRPr="0070049F">
        <w:rPr>
          <w:rFonts w:ascii="Book Antiqua" w:eastAsia="Times New Roman" w:hAnsi="Book Antiqua" w:cs="Times New Roman"/>
          <w:b/>
          <w:color w:val="FF0000"/>
          <w:sz w:val="16"/>
          <w:szCs w:val="16"/>
          <w:lang w:eastAsia="pt-BR"/>
        </w:rPr>
        <w:t xml:space="preserve"> </w:t>
      </w:r>
      <w:r w:rsidR="00CF2B6A" w:rsidRPr="0070049F">
        <w:rPr>
          <w:rFonts w:ascii="Book Antiqua" w:eastAsia="Times New Roman" w:hAnsi="Book Antiqua" w:cs="Times New Roman"/>
          <w:b/>
          <w:color w:val="FF0000"/>
          <w:sz w:val="16"/>
          <w:szCs w:val="16"/>
          <w:u w:val="single"/>
          <w:lang w:eastAsia="pt-BR"/>
        </w:rPr>
        <w:t>(MPSP-2022)</w:t>
      </w:r>
      <w:r w:rsidR="00405612" w:rsidRPr="0070049F">
        <w:rPr>
          <w:rFonts w:ascii="Book Antiqua" w:eastAsia="Times New Roman" w:hAnsi="Book Antiqua" w:cs="Times New Roman"/>
          <w:b/>
          <w:color w:val="FF0000"/>
          <w:sz w:val="16"/>
          <w:szCs w:val="16"/>
          <w:lang w:eastAsia="pt-BR"/>
        </w:rPr>
        <w:t xml:space="preserve"> </w:t>
      </w:r>
      <w:bookmarkStart w:id="2" w:name="_Hlk103083017"/>
      <w:r w:rsidR="00405612" w:rsidRPr="0070049F">
        <w:rPr>
          <w:rFonts w:ascii="Book Antiqua" w:eastAsia="Times New Roman" w:hAnsi="Book Antiqua" w:cs="Times New Roman"/>
          <w:b/>
          <w:color w:val="FF0000"/>
          <w:sz w:val="16"/>
          <w:szCs w:val="16"/>
          <w:u w:val="single"/>
          <w:lang w:eastAsia="pt-BR"/>
        </w:rPr>
        <w:t>(DPERS-2022)</w:t>
      </w:r>
      <w:bookmarkEnd w:id="2"/>
      <w:r w:rsidR="00067DCD">
        <w:rPr>
          <w:rFonts w:ascii="Book Antiqua" w:eastAsia="Times New Roman" w:hAnsi="Book Antiqua" w:cs="Times New Roman"/>
          <w:b/>
          <w:color w:val="FF0000"/>
          <w:sz w:val="16"/>
          <w:szCs w:val="16"/>
          <w:lang w:eastAsia="pt-BR"/>
        </w:rPr>
        <w:t xml:space="preserve"> </w:t>
      </w:r>
      <w:r w:rsidR="00067DCD">
        <w:rPr>
          <w:rFonts w:ascii="Book Antiqua" w:eastAsia="Times New Roman" w:hAnsi="Book Antiqua" w:cs="Times New Roman"/>
          <w:b/>
          <w:bCs/>
          <w:color w:val="FF0000"/>
          <w:sz w:val="16"/>
          <w:szCs w:val="16"/>
          <w:u w:val="single"/>
          <w:lang w:eastAsia="pt-BR"/>
        </w:rPr>
        <w:t>(PGM-POA/RS-2022)</w:t>
      </w:r>
      <w:r w:rsidR="00DA456E">
        <w:rPr>
          <w:rFonts w:ascii="Book Antiqua" w:eastAsia="Times New Roman" w:hAnsi="Book Antiqua" w:cs="Times New Roman"/>
          <w:b/>
          <w:bCs/>
          <w:color w:val="FF0000"/>
          <w:sz w:val="16"/>
          <w:szCs w:val="16"/>
          <w:lang w:eastAsia="pt-BR"/>
        </w:rPr>
        <w:t xml:space="preserve"> </w:t>
      </w:r>
      <w:r w:rsidR="00DA456E" w:rsidRPr="00575BEE">
        <w:rPr>
          <w:rFonts w:ascii="Book Antiqua" w:eastAsia="Times New Roman" w:hAnsi="Book Antiqua" w:cs="Times New Roman"/>
          <w:b/>
          <w:bCs/>
          <w:color w:val="FF0000"/>
          <w:sz w:val="16"/>
          <w:szCs w:val="16"/>
          <w:u w:val="single"/>
          <w:lang w:eastAsia="pt-BR"/>
        </w:rPr>
        <w:t>(MPMG-20</w:t>
      </w:r>
      <w:r w:rsidR="00DA456E">
        <w:rPr>
          <w:rFonts w:ascii="Book Antiqua" w:eastAsia="Times New Roman" w:hAnsi="Book Antiqua" w:cs="Times New Roman"/>
          <w:b/>
          <w:bCs/>
          <w:color w:val="FF0000"/>
          <w:sz w:val="16"/>
          <w:szCs w:val="16"/>
          <w:u w:val="single"/>
          <w:lang w:eastAsia="pt-BR"/>
        </w:rPr>
        <w:t>23</w:t>
      </w:r>
      <w:r w:rsidR="00DA456E" w:rsidRPr="00575BEE">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B75DCF" w:rsidRPr="00506779" w14:paraId="35C0C5E1" w14:textId="77777777" w:rsidTr="00B1565C">
        <w:tc>
          <w:tcPr>
            <w:tcW w:w="8494" w:type="dxa"/>
            <w:shd w:val="clear" w:color="auto" w:fill="CCFFFF"/>
          </w:tcPr>
          <w:p w14:paraId="388A8944" w14:textId="2F1A7AE6" w:rsidR="00B75DCF" w:rsidRPr="00506779" w:rsidRDefault="00346CF9" w:rsidP="00B75DCF">
            <w:pPr>
              <w:spacing w:before="100" w:beforeAutospacing="1" w:after="100" w:afterAutospacing="1"/>
              <w:jc w:val="both"/>
              <w:rPr>
                <w:rFonts w:ascii="Book Antiqua" w:eastAsia="Times New Roman" w:hAnsi="Book Antiqua" w:cs="Times New Roman"/>
                <w:color w:val="000000"/>
                <w:sz w:val="19"/>
                <w:szCs w:val="19"/>
                <w:lang w:eastAsia="pt-BR"/>
              </w:rPr>
            </w:pPr>
            <w:r w:rsidRPr="00346CF9">
              <w:rPr>
                <w:rFonts w:ascii="Book Antiqua" w:eastAsia="Times New Roman" w:hAnsi="Book Antiqua" w:cs="Times New Roman"/>
                <w:b/>
                <w:i/>
                <w:iCs/>
                <w:color w:val="FF0000"/>
                <w:sz w:val="19"/>
                <w:szCs w:val="19"/>
                <w:lang w:eastAsia="pt-BR"/>
              </w:rPr>
              <w:t>#</w:t>
            </w:r>
            <w:r w:rsidRPr="00346CF9">
              <w:rPr>
                <w:rFonts w:ascii="Book Antiqua" w:eastAsia="Times New Roman" w:hAnsi="Book Antiqua" w:cs="Times New Roman"/>
                <w:b/>
                <w:i/>
                <w:iCs/>
                <w:color w:val="FF0000"/>
                <w:sz w:val="19"/>
                <w:szCs w:val="19"/>
                <w:highlight w:val="green"/>
                <w:lang w:eastAsia="pt-BR"/>
              </w:rPr>
              <w:t>Atenção</w:t>
            </w:r>
            <w:r w:rsidR="00B75DCF" w:rsidRPr="00506779">
              <w:rPr>
                <w:rFonts w:ascii="Book Antiqua" w:eastAsia="Times New Roman" w:hAnsi="Book Antiqua" w:cs="Times New Roman"/>
                <w:color w:val="000000"/>
                <w:sz w:val="19"/>
                <w:szCs w:val="19"/>
                <w:lang w:eastAsia="pt-BR"/>
              </w:rPr>
              <w:t xml:space="preserve">: </w:t>
            </w:r>
            <w:r w:rsidR="00B75DCF" w:rsidRPr="00506779">
              <w:rPr>
                <w:rFonts w:ascii="Book Antiqua" w:hAnsi="Book Antiqua"/>
                <w:color w:val="000000"/>
                <w:sz w:val="19"/>
                <w:szCs w:val="19"/>
              </w:rPr>
              <w:t xml:space="preserve">Interessante notar </w:t>
            </w:r>
            <w:r w:rsidR="00B75DCF" w:rsidRPr="00506779">
              <w:rPr>
                <w:rFonts w:ascii="Book Antiqua" w:hAnsi="Book Antiqua"/>
                <w:b/>
                <w:bCs/>
                <w:color w:val="000000"/>
                <w:sz w:val="19"/>
                <w:szCs w:val="19"/>
              </w:rPr>
              <w:t>que o conceito de associação sem fins lucrativos</w:t>
            </w:r>
            <w:r w:rsidR="00B75DCF" w:rsidRPr="00506779">
              <w:rPr>
                <w:rFonts w:ascii="Book Antiqua" w:hAnsi="Book Antiqua"/>
                <w:color w:val="000000"/>
                <w:sz w:val="19"/>
                <w:szCs w:val="19"/>
              </w:rPr>
              <w:t xml:space="preserve">, expresso no § 1o, do art. 1o é exatamente coincidente com a expressão do art. 14, do CTN: </w:t>
            </w:r>
            <w:r w:rsidR="00B75DCF" w:rsidRPr="00506779">
              <w:rPr>
                <w:rFonts w:ascii="Book Antiqua" w:eastAsia="Times New Roman" w:hAnsi="Book Antiqua" w:cs="Times New Roman"/>
                <w:color w:val="000000"/>
                <w:sz w:val="19"/>
                <w:szCs w:val="19"/>
                <w:lang w:eastAsia="pt-BR"/>
              </w:rPr>
              <w:t> </w:t>
            </w:r>
            <w:r w:rsidR="00B75DCF" w:rsidRPr="00506779">
              <w:rPr>
                <w:rFonts w:ascii="Book Antiqua" w:eastAsia="Times New Roman" w:hAnsi="Book Antiqua" w:cs="Times New Roman"/>
                <w:i/>
                <w:color w:val="000000"/>
                <w:sz w:val="19"/>
                <w:szCs w:val="19"/>
                <w:lang w:eastAsia="pt-BR"/>
              </w:rPr>
              <w:t>“§ 1o – Para os efeitos desta Lei,</w:t>
            </w:r>
            <w:r w:rsidR="00B75DCF" w:rsidRPr="00506779">
              <w:rPr>
                <w:rFonts w:ascii="Book Antiqua" w:eastAsia="Times New Roman" w:hAnsi="Book Antiqua" w:cs="Times New Roman"/>
                <w:b/>
                <w:bCs/>
                <w:i/>
                <w:color w:val="000000"/>
                <w:sz w:val="19"/>
                <w:szCs w:val="19"/>
                <w:lang w:eastAsia="pt-BR"/>
              </w:rPr>
              <w:t xml:space="preserve"> considera-se sem fins lucrativos a pessoa jurídica de direito privado que não distribui</w:t>
            </w:r>
            <w:r w:rsidR="00B75DCF" w:rsidRPr="00506779">
              <w:rPr>
                <w:rFonts w:ascii="Book Antiqua" w:eastAsia="Times New Roman" w:hAnsi="Book Antiqua" w:cs="Times New Roman"/>
                <w:i/>
                <w:color w:val="000000"/>
                <w:sz w:val="19"/>
                <w:szCs w:val="19"/>
                <w:lang w:eastAsia="pt-BR"/>
              </w:rPr>
              <w:t>, entre os seus sócios ou associados, conselheiros, diretores, empregados ou doadores, eventuais excedentes operacionais, brutos ou líquidos, dividendos, bonificações, participações ou parcelas do seu patrimônio,</w:t>
            </w:r>
            <w:r w:rsidR="00B75DCF" w:rsidRPr="00506779">
              <w:rPr>
                <w:rFonts w:ascii="Book Antiqua" w:eastAsia="Times New Roman" w:hAnsi="Book Antiqua" w:cs="Times New Roman"/>
                <w:b/>
                <w:bCs/>
                <w:i/>
                <w:color w:val="000000"/>
                <w:sz w:val="19"/>
                <w:szCs w:val="19"/>
                <w:lang w:eastAsia="pt-BR"/>
              </w:rPr>
              <w:t xml:space="preserve"> auferidos mediante o exercício de suas atividades, e que os aplica integralmente na consecução do respectivo objeto social</w:t>
            </w:r>
            <w:r w:rsidR="00B75DCF" w:rsidRPr="00506779">
              <w:rPr>
                <w:rFonts w:ascii="Book Antiqua" w:eastAsia="Times New Roman" w:hAnsi="Book Antiqua" w:cs="Times New Roman"/>
                <w:i/>
                <w:color w:val="000000"/>
                <w:sz w:val="19"/>
                <w:szCs w:val="19"/>
                <w:lang w:eastAsia="pt-BR"/>
              </w:rPr>
              <w:t>.”</w:t>
            </w:r>
          </w:p>
        </w:tc>
      </w:tr>
    </w:tbl>
    <w:p w14:paraId="3F74183D" w14:textId="1F60CAF7" w:rsidR="005B1807" w:rsidRPr="0099668F" w:rsidRDefault="005B1807" w:rsidP="005B1807">
      <w:pPr>
        <w:spacing w:before="225" w:after="225" w:line="240" w:lineRule="auto"/>
        <w:ind w:firstLine="525"/>
        <w:jc w:val="both"/>
        <w:rPr>
          <w:rFonts w:ascii="Book Antiqua" w:eastAsia="Times New Roman" w:hAnsi="Book Antiqua" w:cs="Times New Roman"/>
          <w:b/>
          <w:color w:val="000000"/>
          <w:sz w:val="16"/>
          <w:szCs w:val="16"/>
          <w:lang w:eastAsia="pt-BR"/>
        </w:rPr>
      </w:pPr>
      <w:r w:rsidRPr="00067DCD">
        <w:rPr>
          <w:rFonts w:ascii="Book Antiqua" w:eastAsia="Times New Roman" w:hAnsi="Book Antiqua" w:cs="Times New Roman"/>
          <w:b/>
          <w:bCs/>
          <w:color w:val="000000"/>
          <w:sz w:val="19"/>
          <w:szCs w:val="19"/>
          <w:lang w:eastAsia="pt-BR"/>
        </w:rPr>
        <w:t xml:space="preserve">b) as </w:t>
      </w:r>
      <w:r w:rsidRPr="00067DCD">
        <w:rPr>
          <w:rFonts w:ascii="Book Antiqua" w:eastAsia="Times New Roman" w:hAnsi="Book Antiqua" w:cs="Times New Roman"/>
          <w:b/>
          <w:bCs/>
          <w:caps/>
          <w:color w:val="000000"/>
          <w:sz w:val="19"/>
          <w:szCs w:val="19"/>
          <w:shd w:val="clear" w:color="auto" w:fill="F7CAAC" w:themeFill="accent2" w:themeFillTint="66"/>
          <w:lang w:eastAsia="pt-BR"/>
        </w:rPr>
        <w:t>sociedades cooperativas</w:t>
      </w:r>
      <w:r w:rsidRPr="00067DCD">
        <w:rPr>
          <w:rFonts w:ascii="Book Antiqua" w:eastAsia="Times New Roman" w:hAnsi="Book Antiqua" w:cs="Times New Roman"/>
          <w:b/>
          <w:bCs/>
          <w:color w:val="000000"/>
          <w:sz w:val="19"/>
          <w:szCs w:val="19"/>
          <w:lang w:eastAsia="pt-BR"/>
        </w:rPr>
        <w:t xml:space="preserve"> previstas na Lei n</w:t>
      </w:r>
      <w:r w:rsidRPr="00067DCD">
        <w:rPr>
          <w:rFonts w:ascii="Book Antiqua" w:eastAsia="Times New Roman" w:hAnsi="Book Antiqua" w:cs="Times New Roman"/>
          <w:b/>
          <w:bCs/>
          <w:color w:val="000000"/>
          <w:sz w:val="19"/>
          <w:szCs w:val="19"/>
          <w:u w:val="single"/>
          <w:vertAlign w:val="superscript"/>
          <w:lang w:eastAsia="pt-BR"/>
        </w:rPr>
        <w:t>o</w:t>
      </w:r>
      <w:r w:rsidRPr="00067DCD">
        <w:rPr>
          <w:rFonts w:ascii="Book Antiqua" w:eastAsia="Times New Roman" w:hAnsi="Book Antiqua" w:cs="Times New Roman"/>
          <w:b/>
          <w:bCs/>
          <w:color w:val="000000"/>
          <w:sz w:val="19"/>
          <w:szCs w:val="19"/>
          <w:lang w:eastAsia="pt-BR"/>
        </w:rPr>
        <w:t xml:space="preserve"> 9.867, de 10 de novembro de 1999; </w:t>
      </w:r>
      <w:r w:rsidRPr="00067DCD">
        <w:rPr>
          <w:rFonts w:ascii="Book Antiqua" w:eastAsia="Times New Roman" w:hAnsi="Book Antiqua" w:cs="Times New Roman"/>
          <w:b/>
          <w:bCs/>
          <w:color w:val="000000"/>
          <w:sz w:val="19"/>
          <w:szCs w:val="19"/>
          <w:highlight w:val="cyan"/>
          <w:lang w:eastAsia="pt-BR"/>
        </w:rPr>
        <w:t>as integradas por pessoas em situação de risco</w:t>
      </w:r>
      <w:r w:rsidRPr="00067DCD">
        <w:rPr>
          <w:rFonts w:ascii="Book Antiqua" w:eastAsia="Times New Roman" w:hAnsi="Book Antiqua" w:cs="Times New Roman"/>
          <w:b/>
          <w:bCs/>
          <w:color w:val="000000"/>
          <w:sz w:val="19"/>
          <w:szCs w:val="19"/>
          <w:lang w:eastAsia="pt-BR"/>
        </w:rPr>
        <w:t xml:space="preserve"> ou </w:t>
      </w:r>
      <w:r w:rsidRPr="00067DCD">
        <w:rPr>
          <w:rFonts w:ascii="Book Antiqua" w:eastAsia="Times New Roman" w:hAnsi="Book Antiqua" w:cs="Times New Roman"/>
          <w:b/>
          <w:bCs/>
          <w:color w:val="000000"/>
          <w:sz w:val="19"/>
          <w:szCs w:val="19"/>
          <w:highlight w:val="cyan"/>
          <w:lang w:eastAsia="pt-BR"/>
        </w:rPr>
        <w:t>vulnerabilidade pessoal ou social</w:t>
      </w:r>
      <w:r w:rsidRPr="00067DCD">
        <w:rPr>
          <w:rFonts w:ascii="Book Antiqua" w:eastAsia="Times New Roman" w:hAnsi="Book Antiqua" w:cs="Times New Roman"/>
          <w:b/>
          <w:bCs/>
          <w:color w:val="000000"/>
          <w:sz w:val="19"/>
          <w:szCs w:val="19"/>
          <w:lang w:eastAsia="pt-BR"/>
        </w:rPr>
        <w:t>; as alcançadas por programas e ações de combate à pobreza e de geração de trabalho e renda; as voltadas para fomento, educação e capacitação de trabalhadores rurais ou capacitação de agentes de assistência técnica e extensão rural; e as capacitadas para execução de atividades ou de projetos de interesse público e de cunho social</w:t>
      </w:r>
      <w:r w:rsidRPr="0070049F">
        <w:rPr>
          <w:rFonts w:ascii="Book Antiqua" w:eastAsia="Times New Roman" w:hAnsi="Book Antiqua" w:cs="Times New Roman"/>
          <w:color w:val="000000"/>
          <w:sz w:val="16"/>
          <w:szCs w:val="16"/>
          <w:lang w:eastAsia="pt-BR"/>
        </w:rPr>
        <w:t xml:space="preserve">.  </w:t>
      </w:r>
      <w:hyperlink r:id="rId13" w:anchor="art2" w:history="1">
        <w:r w:rsidRPr="0070049F">
          <w:rPr>
            <w:rFonts w:ascii="Book Antiqua" w:eastAsia="Times New Roman" w:hAnsi="Book Antiqua" w:cs="Times New Roman"/>
            <w:color w:val="0000FF"/>
            <w:sz w:val="16"/>
            <w:szCs w:val="16"/>
            <w:u w:val="single"/>
            <w:lang w:eastAsia="pt-BR"/>
          </w:rPr>
          <w:t>(Incluído pela Lei nº 13.204, de 2015)</w:t>
        </w:r>
      </w:hyperlink>
      <w:r w:rsidR="00742C33" w:rsidRPr="0070049F">
        <w:rPr>
          <w:rFonts w:ascii="Book Antiqua" w:eastAsia="Times New Roman" w:hAnsi="Book Antiqua" w:cs="Times New Roman"/>
          <w:color w:val="0000FF"/>
          <w:sz w:val="16"/>
          <w:szCs w:val="16"/>
          <w:lang w:eastAsia="pt-BR"/>
        </w:rPr>
        <w:t xml:space="preserve"> </w:t>
      </w:r>
      <w:r w:rsidR="00742C33" w:rsidRPr="0070049F">
        <w:rPr>
          <w:rFonts w:ascii="Book Antiqua" w:eastAsia="Times New Roman" w:hAnsi="Book Antiqua" w:cs="Times New Roman"/>
          <w:b/>
          <w:color w:val="FF0000"/>
          <w:sz w:val="16"/>
          <w:szCs w:val="16"/>
          <w:u w:val="single"/>
          <w:lang w:eastAsia="pt-BR"/>
        </w:rPr>
        <w:t>(MPSC-2016)</w:t>
      </w:r>
      <w:r w:rsidR="0099668F">
        <w:rPr>
          <w:rFonts w:ascii="Book Antiqua" w:eastAsia="Times New Roman" w:hAnsi="Book Antiqua" w:cs="Times New Roman"/>
          <w:b/>
          <w:color w:val="FF0000"/>
          <w:sz w:val="16"/>
          <w:szCs w:val="16"/>
          <w:lang w:eastAsia="pt-BR"/>
        </w:rPr>
        <w:t xml:space="preserve"> </w:t>
      </w:r>
      <w:bookmarkStart w:id="3" w:name="_Hlk194754737"/>
      <w:r w:rsidR="0099668F" w:rsidRPr="00575BEE">
        <w:rPr>
          <w:rFonts w:ascii="Book Antiqua" w:eastAsia="Times New Roman" w:hAnsi="Book Antiqua" w:cs="Times New Roman"/>
          <w:b/>
          <w:bCs/>
          <w:color w:val="FF0000"/>
          <w:sz w:val="16"/>
          <w:szCs w:val="16"/>
          <w:u w:val="single"/>
          <w:lang w:eastAsia="pt-BR"/>
        </w:rPr>
        <w:t>(MPMG-20</w:t>
      </w:r>
      <w:r w:rsidR="0099668F">
        <w:rPr>
          <w:rFonts w:ascii="Book Antiqua" w:eastAsia="Times New Roman" w:hAnsi="Book Antiqua" w:cs="Times New Roman"/>
          <w:b/>
          <w:bCs/>
          <w:color w:val="FF0000"/>
          <w:sz w:val="16"/>
          <w:szCs w:val="16"/>
          <w:u w:val="single"/>
          <w:lang w:eastAsia="pt-BR"/>
        </w:rPr>
        <w:t>23</w:t>
      </w:r>
      <w:r w:rsidR="0099668F" w:rsidRPr="00575BEE">
        <w:rPr>
          <w:rFonts w:ascii="Book Antiqua" w:eastAsia="Times New Roman" w:hAnsi="Book Antiqua" w:cs="Times New Roman"/>
          <w:b/>
          <w:bCs/>
          <w:color w:val="FF0000"/>
          <w:sz w:val="16"/>
          <w:szCs w:val="16"/>
          <w:u w:val="single"/>
          <w:lang w:eastAsia="pt-BR"/>
        </w:rPr>
        <w:t>)</w:t>
      </w:r>
      <w:bookmarkEnd w:id="3"/>
    </w:p>
    <w:p w14:paraId="63D2AB48" w14:textId="43645810" w:rsidR="005B1807" w:rsidRPr="00382C2E" w:rsidRDefault="005B1807" w:rsidP="005B1807">
      <w:pPr>
        <w:spacing w:before="225" w:after="225" w:line="240" w:lineRule="auto"/>
        <w:ind w:firstLine="525"/>
        <w:jc w:val="both"/>
        <w:rPr>
          <w:rFonts w:ascii="Book Antiqua" w:eastAsia="Times New Roman" w:hAnsi="Book Antiqua" w:cs="Arial"/>
          <w:b/>
          <w:bCs/>
          <w:color w:val="FF0000"/>
          <w:sz w:val="16"/>
          <w:szCs w:val="16"/>
          <w:lang w:eastAsia="pt-BR"/>
        </w:rPr>
      </w:pPr>
      <w:r w:rsidRPr="00067DCD">
        <w:rPr>
          <w:rFonts w:ascii="Book Antiqua" w:eastAsia="Times New Roman" w:hAnsi="Book Antiqua" w:cs="Times New Roman"/>
          <w:b/>
          <w:bCs/>
          <w:color w:val="000000"/>
          <w:sz w:val="19"/>
          <w:szCs w:val="19"/>
          <w:lang w:eastAsia="pt-BR"/>
        </w:rPr>
        <w:t xml:space="preserve">c) as </w:t>
      </w:r>
      <w:r w:rsidRPr="00067DCD">
        <w:rPr>
          <w:rFonts w:ascii="Book Antiqua" w:eastAsia="Times New Roman" w:hAnsi="Book Antiqua" w:cs="Times New Roman"/>
          <w:b/>
          <w:bCs/>
          <w:caps/>
          <w:color w:val="000000"/>
          <w:sz w:val="19"/>
          <w:szCs w:val="19"/>
          <w:shd w:val="clear" w:color="auto" w:fill="F7CAAC" w:themeFill="accent2" w:themeFillTint="66"/>
          <w:lang w:eastAsia="pt-BR"/>
        </w:rPr>
        <w:t>organizações religiosas</w:t>
      </w:r>
      <w:r w:rsidRPr="00067DCD">
        <w:rPr>
          <w:rFonts w:ascii="Book Antiqua" w:eastAsia="Times New Roman" w:hAnsi="Book Antiqua" w:cs="Times New Roman"/>
          <w:b/>
          <w:bCs/>
          <w:color w:val="000000"/>
          <w:sz w:val="19"/>
          <w:szCs w:val="19"/>
          <w:lang w:eastAsia="pt-BR"/>
        </w:rPr>
        <w:t xml:space="preserve"> que se </w:t>
      </w:r>
      <w:r w:rsidRPr="00067DCD">
        <w:rPr>
          <w:rFonts w:ascii="Book Antiqua" w:eastAsia="Times New Roman" w:hAnsi="Book Antiqua" w:cs="Times New Roman"/>
          <w:b/>
          <w:bCs/>
          <w:caps/>
          <w:color w:val="000000"/>
          <w:sz w:val="19"/>
          <w:szCs w:val="19"/>
          <w:highlight w:val="green"/>
          <w:lang w:eastAsia="pt-BR"/>
        </w:rPr>
        <w:t>dediquem</w:t>
      </w:r>
      <w:r w:rsidRPr="00067DCD">
        <w:rPr>
          <w:rFonts w:ascii="Book Antiqua" w:eastAsia="Times New Roman" w:hAnsi="Book Antiqua" w:cs="Times New Roman"/>
          <w:b/>
          <w:bCs/>
          <w:color w:val="000000"/>
          <w:sz w:val="19"/>
          <w:szCs w:val="19"/>
          <w:lang w:eastAsia="pt-BR"/>
        </w:rPr>
        <w:t xml:space="preserve"> </w:t>
      </w:r>
      <w:r w:rsidRPr="00067DCD">
        <w:rPr>
          <w:rFonts w:ascii="Book Antiqua" w:eastAsia="Times New Roman" w:hAnsi="Book Antiqua" w:cs="Times New Roman"/>
          <w:b/>
          <w:bCs/>
          <w:color w:val="000000"/>
          <w:sz w:val="19"/>
          <w:szCs w:val="19"/>
          <w:highlight w:val="yellow"/>
          <w:lang w:eastAsia="pt-BR"/>
        </w:rPr>
        <w:t>a atividades ou a projetos de interesse público e de cunho social</w:t>
      </w:r>
      <w:r w:rsidRPr="00067DCD">
        <w:rPr>
          <w:rFonts w:ascii="Book Antiqua" w:eastAsia="Times New Roman" w:hAnsi="Book Antiqua" w:cs="Times New Roman"/>
          <w:b/>
          <w:bCs/>
          <w:color w:val="000000"/>
          <w:sz w:val="19"/>
          <w:szCs w:val="19"/>
          <w:lang w:eastAsia="pt-BR"/>
        </w:rPr>
        <w:t xml:space="preserve"> </w:t>
      </w:r>
      <w:r w:rsidRPr="00067DCD">
        <w:rPr>
          <w:rFonts w:ascii="Book Antiqua" w:eastAsia="Times New Roman" w:hAnsi="Book Antiqua" w:cs="Times New Roman"/>
          <w:b/>
          <w:bCs/>
          <w:caps/>
          <w:color w:val="000000"/>
          <w:sz w:val="19"/>
          <w:szCs w:val="19"/>
          <w:highlight w:val="green"/>
          <w:lang w:eastAsia="pt-BR"/>
        </w:rPr>
        <w:t>distintas</w:t>
      </w:r>
      <w:r w:rsidRPr="00067DCD">
        <w:rPr>
          <w:rFonts w:ascii="Book Antiqua" w:eastAsia="Times New Roman" w:hAnsi="Book Antiqua" w:cs="Times New Roman"/>
          <w:b/>
          <w:bCs/>
          <w:color w:val="000000"/>
          <w:sz w:val="19"/>
          <w:szCs w:val="19"/>
          <w:lang w:eastAsia="pt-BR"/>
        </w:rPr>
        <w:t xml:space="preserve"> das </w:t>
      </w:r>
      <w:r w:rsidRPr="00067DCD">
        <w:rPr>
          <w:rFonts w:ascii="Book Antiqua" w:eastAsia="Times New Roman" w:hAnsi="Book Antiqua" w:cs="Times New Roman"/>
          <w:b/>
          <w:bCs/>
          <w:color w:val="000000"/>
          <w:sz w:val="19"/>
          <w:szCs w:val="19"/>
          <w:highlight w:val="cyan"/>
          <w:lang w:eastAsia="pt-BR"/>
        </w:rPr>
        <w:t>destinadas a fins exclusivamente</w:t>
      </w:r>
      <w:r w:rsidRPr="00506779">
        <w:rPr>
          <w:rFonts w:ascii="Book Antiqua" w:eastAsia="Times New Roman" w:hAnsi="Book Antiqua" w:cs="Times New Roman"/>
          <w:b/>
          <w:color w:val="000000"/>
          <w:sz w:val="19"/>
          <w:szCs w:val="19"/>
          <w:highlight w:val="cyan"/>
          <w:lang w:eastAsia="pt-BR"/>
        </w:rPr>
        <w:t xml:space="preserve"> religiosos</w:t>
      </w:r>
      <w:r w:rsidRPr="0070049F">
        <w:rPr>
          <w:rFonts w:ascii="Book Antiqua" w:eastAsia="Times New Roman" w:hAnsi="Book Antiqua" w:cs="Times New Roman"/>
          <w:color w:val="000000"/>
          <w:sz w:val="16"/>
          <w:szCs w:val="16"/>
          <w:lang w:eastAsia="pt-BR"/>
        </w:rPr>
        <w:t xml:space="preserve">; </w:t>
      </w:r>
      <w:hyperlink r:id="rId14" w:anchor="art2" w:history="1">
        <w:r w:rsidRPr="0070049F">
          <w:rPr>
            <w:rFonts w:ascii="Book Antiqua" w:eastAsia="Times New Roman" w:hAnsi="Book Antiqua" w:cs="Times New Roman"/>
            <w:color w:val="0000FF"/>
            <w:sz w:val="16"/>
            <w:szCs w:val="16"/>
            <w:u w:val="single"/>
            <w:lang w:eastAsia="pt-BR"/>
          </w:rPr>
          <w:t>(Incluído pela Lei nº 13.204, de 2015)</w:t>
        </w:r>
      </w:hyperlink>
      <w:r w:rsidR="006E7039" w:rsidRPr="0070049F">
        <w:rPr>
          <w:rFonts w:ascii="Book Antiqua" w:eastAsia="Times New Roman" w:hAnsi="Book Antiqua" w:cs="Times New Roman"/>
          <w:color w:val="800000"/>
          <w:sz w:val="16"/>
          <w:szCs w:val="16"/>
          <w:lang w:eastAsia="pt-BR"/>
        </w:rPr>
        <w:t xml:space="preserve"> </w:t>
      </w:r>
      <w:r w:rsidR="00AD5911" w:rsidRPr="0070049F">
        <w:rPr>
          <w:rFonts w:ascii="Book Antiqua" w:eastAsia="Times New Roman" w:hAnsi="Book Antiqua" w:cs="Times New Roman"/>
          <w:b/>
          <w:color w:val="FF0000"/>
          <w:sz w:val="16"/>
          <w:szCs w:val="16"/>
          <w:u w:val="single"/>
          <w:lang w:eastAsia="pt-BR"/>
        </w:rPr>
        <w:t>(MPSC-2016)</w:t>
      </w:r>
      <w:r w:rsidR="00831AC9" w:rsidRPr="0070049F">
        <w:rPr>
          <w:rFonts w:ascii="Book Antiqua" w:eastAsia="Times New Roman" w:hAnsi="Book Antiqua" w:cs="Times New Roman"/>
          <w:b/>
          <w:color w:val="FF0000"/>
          <w:sz w:val="16"/>
          <w:szCs w:val="16"/>
          <w:lang w:eastAsia="pt-BR"/>
        </w:rPr>
        <w:t xml:space="preserve"> </w:t>
      </w:r>
      <w:r w:rsidR="00831AC9" w:rsidRPr="0070049F">
        <w:rPr>
          <w:rFonts w:ascii="Book Antiqua" w:eastAsia="Times New Roman" w:hAnsi="Book Antiqua" w:cs="Arial"/>
          <w:b/>
          <w:bCs/>
          <w:color w:val="FF0000"/>
          <w:sz w:val="16"/>
          <w:szCs w:val="16"/>
          <w:u w:val="single"/>
          <w:lang w:eastAsia="pt-BR"/>
        </w:rPr>
        <w:t>(PGM-Caruaru/PE-2018)</w:t>
      </w:r>
      <w:r w:rsidR="0048778B">
        <w:rPr>
          <w:rFonts w:ascii="Book Antiqua" w:eastAsia="Times New Roman" w:hAnsi="Book Antiqua" w:cs="Arial"/>
          <w:b/>
          <w:bCs/>
          <w:color w:val="FF0000"/>
          <w:sz w:val="16"/>
          <w:szCs w:val="16"/>
          <w:lang w:eastAsia="pt-BR"/>
        </w:rPr>
        <w:t xml:space="preserve"> </w:t>
      </w:r>
      <w:bookmarkStart w:id="4" w:name="_Hlk156912667"/>
      <w:r w:rsidR="0048778B">
        <w:rPr>
          <w:rFonts w:ascii="Book Antiqua" w:eastAsia="Times New Roman" w:hAnsi="Book Antiqua" w:cs="Times New Roman"/>
          <w:b/>
          <w:color w:val="FF0000"/>
          <w:sz w:val="16"/>
          <w:szCs w:val="16"/>
          <w:u w:val="single"/>
          <w:lang w:eastAsia="pt-BR"/>
        </w:rPr>
        <w:t>(MPT-2020)</w:t>
      </w:r>
      <w:bookmarkEnd w:id="4"/>
      <w:r w:rsidR="00FF1AC2">
        <w:rPr>
          <w:rFonts w:ascii="Book Antiqua" w:eastAsia="Times New Roman" w:hAnsi="Book Antiqua" w:cs="Times New Roman"/>
          <w:b/>
          <w:color w:val="FF0000"/>
          <w:sz w:val="16"/>
          <w:szCs w:val="16"/>
          <w:lang w:eastAsia="pt-BR"/>
        </w:rPr>
        <w:t xml:space="preserve"> </w:t>
      </w:r>
      <w:r w:rsidR="00FF1AC2">
        <w:rPr>
          <w:rFonts w:ascii="Book Antiqua" w:eastAsia="Times New Roman" w:hAnsi="Book Antiqua" w:cs="Times New Roman"/>
          <w:b/>
          <w:color w:val="FF0000"/>
          <w:sz w:val="16"/>
          <w:szCs w:val="16"/>
          <w:u w:val="single"/>
          <w:lang w:eastAsia="pt-BR"/>
        </w:rPr>
        <w:t>(MPMG-2022</w:t>
      </w:r>
      <w:r w:rsidR="00DA456E">
        <w:rPr>
          <w:rFonts w:ascii="Book Antiqua" w:eastAsia="Times New Roman" w:hAnsi="Book Antiqua" w:cs="Times New Roman"/>
          <w:b/>
          <w:color w:val="FF0000"/>
          <w:sz w:val="16"/>
          <w:szCs w:val="16"/>
          <w:u w:val="single"/>
          <w:lang w:eastAsia="pt-BR"/>
        </w:rPr>
        <w:t>/2023</w:t>
      </w:r>
      <w:r w:rsidR="00FF1AC2">
        <w:rPr>
          <w:rFonts w:ascii="Book Antiqua" w:eastAsia="Times New Roman" w:hAnsi="Book Antiqua" w:cs="Times New Roman"/>
          <w:b/>
          <w:color w:val="FF0000"/>
          <w:sz w:val="16"/>
          <w:szCs w:val="16"/>
          <w:u w:val="single"/>
          <w:lang w:eastAsia="pt-BR"/>
        </w:rPr>
        <w:t>)</w:t>
      </w:r>
      <w:r w:rsidR="00F740E4">
        <w:rPr>
          <w:rFonts w:ascii="Book Antiqua" w:eastAsia="Times New Roman" w:hAnsi="Book Antiqua" w:cs="Arial"/>
          <w:b/>
          <w:bCs/>
          <w:color w:val="FF0000"/>
          <w:sz w:val="16"/>
          <w:szCs w:val="16"/>
          <w:lang w:eastAsia="pt-BR"/>
        </w:rPr>
        <w:t xml:space="preserve"> </w:t>
      </w:r>
      <w:r w:rsidR="00F740E4">
        <w:rPr>
          <w:rFonts w:ascii="Book Antiqua" w:eastAsia="Times New Roman" w:hAnsi="Book Antiqua" w:cs="Arial"/>
          <w:b/>
          <w:bCs/>
          <w:color w:val="FF0000"/>
          <w:sz w:val="16"/>
          <w:szCs w:val="16"/>
          <w:u w:val="single"/>
          <w:lang w:eastAsia="pt-BR"/>
        </w:rPr>
        <w:t>(MPBA-2023)</w:t>
      </w:r>
      <w:r w:rsidR="00382C2E">
        <w:rPr>
          <w:rFonts w:ascii="Book Antiqua" w:eastAsia="Times New Roman" w:hAnsi="Book Antiqua" w:cs="Arial"/>
          <w:b/>
          <w:bCs/>
          <w:color w:val="FF0000"/>
          <w:sz w:val="16"/>
          <w:szCs w:val="16"/>
          <w:lang w:eastAsia="pt-BR"/>
        </w:rPr>
        <w:t xml:space="preserve"> </w:t>
      </w:r>
      <w:r w:rsidR="00382C2E" w:rsidRPr="001407CF">
        <w:rPr>
          <w:rFonts w:ascii="Book Antiqua" w:eastAsia="Times New Roman" w:hAnsi="Book Antiqua" w:cs="Times New Roman"/>
          <w:b/>
          <w:bCs/>
          <w:color w:val="FF0000"/>
          <w:sz w:val="16"/>
          <w:szCs w:val="16"/>
          <w:u w:val="single"/>
          <w:lang w:eastAsia="pt-BR"/>
        </w:rPr>
        <w:t>(</w:t>
      </w:r>
      <w:r w:rsidR="00382C2E">
        <w:rPr>
          <w:rFonts w:ascii="Book Antiqua" w:eastAsia="Times New Roman" w:hAnsi="Book Antiqua" w:cs="Times New Roman"/>
          <w:b/>
          <w:bCs/>
          <w:color w:val="FF0000"/>
          <w:sz w:val="16"/>
          <w:szCs w:val="16"/>
          <w:u w:val="single"/>
          <w:lang w:eastAsia="pt-BR"/>
        </w:rPr>
        <w:t>PGESP-2024</w:t>
      </w:r>
      <w:r w:rsidR="00382C2E" w:rsidRPr="001407CF">
        <w:rPr>
          <w:rFonts w:ascii="Book Antiqua" w:eastAsia="Times New Roman" w:hAnsi="Book Antiqua" w:cs="Times New Roman"/>
          <w:b/>
          <w:bCs/>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F740E4" w14:paraId="61189506" w14:textId="77777777" w:rsidTr="00366D9E">
        <w:tc>
          <w:tcPr>
            <w:tcW w:w="8494" w:type="dxa"/>
            <w:shd w:val="clear" w:color="auto" w:fill="CCFFFF"/>
          </w:tcPr>
          <w:p w14:paraId="1DC74E06" w14:textId="77777777" w:rsidR="00F740E4" w:rsidRDefault="00F740E4" w:rsidP="00F740E4">
            <w:pPr>
              <w:spacing w:before="100" w:beforeAutospacing="1" w:after="100" w:afterAutospacing="1"/>
              <w:jc w:val="both"/>
              <w:rPr>
                <w:rFonts w:ascii="Book Antiqua" w:eastAsia="Times New Roman" w:hAnsi="Book Antiqua" w:cs="Times New Roman"/>
                <w:b/>
                <w:color w:val="000000"/>
                <w:sz w:val="19"/>
                <w:szCs w:val="19"/>
                <w:lang w:eastAsia="pt-BR"/>
              </w:rPr>
            </w:pPr>
            <w:r>
              <w:rPr>
                <w:rFonts w:ascii="Book Antiqua" w:eastAsia="Times New Roman" w:hAnsi="Book Antiqua" w:cs="Times New Roman"/>
                <w:b/>
                <w:color w:val="000000"/>
                <w:sz w:val="19"/>
                <w:szCs w:val="19"/>
                <w:lang w:eastAsia="pt-BR"/>
              </w:rPr>
              <w:t>(</w:t>
            </w:r>
            <w:r>
              <w:rPr>
                <w:rFonts w:ascii="Book Antiqua" w:eastAsia="Times New Roman" w:hAnsi="Book Antiqua" w:cs="Times New Roman"/>
                <w:b/>
                <w:color w:val="000000"/>
                <w:sz w:val="19"/>
                <w:szCs w:val="19"/>
                <w:highlight w:val="yellow"/>
                <w:lang w:eastAsia="pt-BR"/>
              </w:rPr>
              <w:t>MPBA-2023</w:t>
            </w:r>
            <w:r w:rsidRPr="00910EA0">
              <w:rPr>
                <w:rFonts w:ascii="Book Antiqua" w:eastAsia="Times New Roman" w:hAnsi="Book Antiqua" w:cs="Times New Roman"/>
                <w:b/>
                <w:color w:val="000000"/>
                <w:sz w:val="19"/>
                <w:szCs w:val="19"/>
                <w:highlight w:val="yellow"/>
                <w:lang w:eastAsia="pt-BR"/>
              </w:rPr>
              <w:t>-CESPE</w:t>
            </w:r>
            <w:r>
              <w:rPr>
                <w:rFonts w:ascii="Book Antiqua" w:eastAsia="Times New Roman" w:hAnsi="Book Antiqua" w:cs="Times New Roman"/>
                <w:b/>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F740E4">
              <w:rPr>
                <w:rFonts w:ascii="Book Antiqua" w:eastAsia="Times New Roman" w:hAnsi="Book Antiqua" w:cs="Times New Roman"/>
                <w:bCs/>
                <w:color w:val="000000"/>
                <w:sz w:val="19"/>
                <w:szCs w:val="19"/>
                <w:lang w:eastAsia="pt-BR"/>
              </w:rPr>
              <w:t>Segundo expressa previsão legal, uma organização religiosa que se dedique a projetos de interesse público e de cunho social e se distinga das destinadas a fins exclusivamente religiosos é considerada</w:t>
            </w:r>
            <w:r>
              <w:rPr>
                <w:rFonts w:ascii="Book Antiqua" w:eastAsia="Times New Roman" w:hAnsi="Book Antiqua" w:cs="Times New Roman"/>
                <w:bCs/>
                <w:color w:val="000000"/>
                <w:sz w:val="19"/>
                <w:szCs w:val="19"/>
                <w:lang w:eastAsia="pt-BR"/>
              </w:rPr>
              <w:t xml:space="preserve"> </w:t>
            </w:r>
            <w:r w:rsidRPr="00F740E4">
              <w:rPr>
                <w:rFonts w:ascii="Book Antiqua" w:eastAsia="Times New Roman" w:hAnsi="Book Antiqua" w:cs="Times New Roman"/>
                <w:bCs/>
                <w:color w:val="000000"/>
                <w:sz w:val="19"/>
                <w:szCs w:val="19"/>
                <w:lang w:eastAsia="pt-BR"/>
              </w:rPr>
              <w:t>organização da sociedade civil.</w:t>
            </w:r>
            <w:r>
              <w:rPr>
                <w:rFonts w:ascii="Book Antiqua" w:eastAsia="Times New Roman" w:hAnsi="Book Antiqua" w:cs="Times New Roman"/>
                <w:bCs/>
                <w:color w:val="000000"/>
                <w:sz w:val="19"/>
                <w:szCs w:val="19"/>
                <w:lang w:eastAsia="pt-BR"/>
              </w:rPr>
              <w:t xml:space="preserve"> </w:t>
            </w:r>
            <w:r>
              <w:rPr>
                <w:rFonts w:ascii="Book Antiqua" w:eastAsia="Times New Roman" w:hAnsi="Book Antiqua" w:cs="Times New Roman"/>
                <w:b/>
                <w:color w:val="000000"/>
                <w:sz w:val="19"/>
                <w:szCs w:val="19"/>
                <w:lang w:eastAsia="pt-BR"/>
              </w:rPr>
              <w:t>BL: art. 2º, II, ‘c’, Lei 13019/14.</w:t>
            </w:r>
          </w:p>
          <w:p w14:paraId="1392EC10" w14:textId="3B90659B" w:rsidR="00DA456E" w:rsidRDefault="00DA456E" w:rsidP="00F740E4">
            <w:pPr>
              <w:spacing w:before="100" w:beforeAutospacing="1" w:after="100" w:afterAutospacing="1"/>
              <w:jc w:val="both"/>
              <w:rPr>
                <w:rFonts w:ascii="Book Antiqua" w:eastAsia="Times New Roman" w:hAnsi="Book Antiqua" w:cs="Times New Roman"/>
                <w:b/>
                <w:color w:val="000000"/>
                <w:sz w:val="19"/>
                <w:szCs w:val="19"/>
                <w:lang w:eastAsia="pt-BR"/>
              </w:rPr>
            </w:pPr>
            <w:r>
              <w:rPr>
                <w:rFonts w:ascii="Book Antiqua" w:eastAsia="Times New Roman" w:hAnsi="Book Antiqua" w:cs="Times New Roman"/>
                <w:b/>
                <w:color w:val="000000"/>
                <w:sz w:val="19"/>
                <w:szCs w:val="19"/>
                <w:lang w:eastAsia="pt-BR"/>
              </w:rPr>
              <w:t>(</w:t>
            </w:r>
            <w:r>
              <w:rPr>
                <w:rFonts w:ascii="Book Antiqua" w:eastAsia="Times New Roman" w:hAnsi="Book Antiqua" w:cs="Times New Roman"/>
                <w:b/>
                <w:color w:val="000000"/>
                <w:sz w:val="19"/>
                <w:szCs w:val="19"/>
                <w:highlight w:val="yellow"/>
                <w:lang w:eastAsia="pt-BR"/>
              </w:rPr>
              <w:t>MPMG-2023</w:t>
            </w:r>
            <w:r>
              <w:rPr>
                <w:rFonts w:ascii="Book Antiqua" w:eastAsia="Times New Roman" w:hAnsi="Book Antiqua" w:cs="Times New Roman"/>
                <w:b/>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DA456E">
              <w:rPr>
                <w:rFonts w:ascii="Book Antiqua" w:eastAsia="Times New Roman" w:hAnsi="Book Antiqua" w:cs="Times New Roman"/>
                <w:bCs/>
                <w:color w:val="000000"/>
                <w:sz w:val="19"/>
                <w:szCs w:val="19"/>
                <w:lang w:eastAsia="pt-BR"/>
              </w:rPr>
              <w:t>De acordo com o disposto na Lei 13.019/14, que estabelece as normas gerais para as parcerias entre a administração pública e organizações da sociedade civil, assinale a alternativa</w:t>
            </w:r>
            <w:r>
              <w:rPr>
                <w:rFonts w:ascii="Book Antiqua" w:eastAsia="Times New Roman" w:hAnsi="Book Antiqua" w:cs="Times New Roman"/>
                <w:bCs/>
                <w:color w:val="000000"/>
                <w:sz w:val="19"/>
                <w:szCs w:val="19"/>
                <w:lang w:eastAsia="pt-BR"/>
              </w:rPr>
              <w:t xml:space="preserve"> correta:</w:t>
            </w:r>
            <w:r>
              <w:t xml:space="preserve"> </w:t>
            </w:r>
            <w:r w:rsidRPr="00DA456E">
              <w:rPr>
                <w:rFonts w:ascii="Book Antiqua" w:eastAsia="Times New Roman" w:hAnsi="Book Antiqua" w:cs="Times New Roman"/>
                <w:bCs/>
                <w:color w:val="000000"/>
                <w:sz w:val="19"/>
                <w:szCs w:val="19"/>
                <w:lang w:eastAsia="pt-BR"/>
              </w:rPr>
              <w:t>As organizações religiosas que se dediquem a atividades ou a projetos de interesse público e de cunho social distintas das destinadas a fins exclusivamente religiosos são consideradas organizações da sociedade civil.</w:t>
            </w:r>
            <w:r>
              <w:rPr>
                <w:rFonts w:ascii="Book Antiqua" w:eastAsia="Times New Roman" w:hAnsi="Book Antiqua" w:cs="Times New Roman"/>
                <w:bCs/>
                <w:color w:val="000000"/>
                <w:sz w:val="19"/>
                <w:szCs w:val="19"/>
                <w:lang w:eastAsia="pt-BR"/>
              </w:rPr>
              <w:t xml:space="preserve"> </w:t>
            </w:r>
            <w:r>
              <w:rPr>
                <w:rFonts w:ascii="Book Antiqua" w:eastAsia="Times New Roman" w:hAnsi="Book Antiqua" w:cs="Times New Roman"/>
                <w:b/>
                <w:color w:val="000000"/>
                <w:sz w:val="19"/>
                <w:szCs w:val="19"/>
                <w:lang w:eastAsia="pt-BR"/>
              </w:rPr>
              <w:t>BL: art. 2º, II, ‘c’, Lei 13019/14.</w:t>
            </w:r>
          </w:p>
          <w:p w14:paraId="78F4C438" w14:textId="4BE66F5F" w:rsidR="00FF1AC2" w:rsidRPr="00F740E4" w:rsidRDefault="00FF1AC2" w:rsidP="00FF1AC2">
            <w:pPr>
              <w:spacing w:before="100" w:beforeAutospacing="1" w:after="100" w:afterAutospacing="1"/>
              <w:jc w:val="both"/>
              <w:rPr>
                <w:rFonts w:ascii="Book Antiqua" w:eastAsia="Times New Roman" w:hAnsi="Book Antiqua" w:cs="Times New Roman"/>
                <w:b/>
                <w:color w:val="000000"/>
                <w:sz w:val="19"/>
                <w:szCs w:val="19"/>
                <w:lang w:eastAsia="pt-BR"/>
              </w:rPr>
            </w:pPr>
            <w:r>
              <w:rPr>
                <w:rFonts w:ascii="Book Antiqua" w:eastAsia="Times New Roman" w:hAnsi="Book Antiqua" w:cs="Times New Roman"/>
                <w:b/>
                <w:color w:val="000000"/>
                <w:sz w:val="19"/>
                <w:szCs w:val="19"/>
                <w:lang w:eastAsia="pt-BR"/>
              </w:rPr>
              <w:t>(</w:t>
            </w:r>
            <w:r>
              <w:rPr>
                <w:rFonts w:ascii="Book Antiqua" w:eastAsia="Times New Roman" w:hAnsi="Book Antiqua" w:cs="Times New Roman"/>
                <w:b/>
                <w:color w:val="000000"/>
                <w:sz w:val="19"/>
                <w:szCs w:val="19"/>
                <w:highlight w:val="yellow"/>
                <w:lang w:eastAsia="pt-BR"/>
              </w:rPr>
              <w:t>MPMG-2022</w:t>
            </w:r>
            <w:r>
              <w:rPr>
                <w:rFonts w:ascii="Book Antiqua" w:eastAsia="Times New Roman" w:hAnsi="Book Antiqua" w:cs="Times New Roman"/>
                <w:b/>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FF1AC2">
              <w:rPr>
                <w:rFonts w:ascii="Book Antiqua" w:eastAsia="Times New Roman" w:hAnsi="Book Antiqua" w:cs="Times New Roman"/>
                <w:bCs/>
                <w:color w:val="000000"/>
                <w:sz w:val="19"/>
                <w:szCs w:val="19"/>
                <w:lang w:eastAsia="pt-BR"/>
              </w:rPr>
              <w:t>Analise a assertiva</w:t>
            </w:r>
            <w:r>
              <w:rPr>
                <w:rFonts w:ascii="Book Antiqua" w:eastAsia="Times New Roman" w:hAnsi="Book Antiqua" w:cs="Times New Roman"/>
                <w:bCs/>
                <w:color w:val="000000"/>
                <w:sz w:val="19"/>
                <w:szCs w:val="19"/>
                <w:lang w:eastAsia="pt-BR"/>
              </w:rPr>
              <w:t xml:space="preserve"> a seguir</w:t>
            </w:r>
            <w:r w:rsidRPr="00FF1AC2">
              <w:rPr>
                <w:rFonts w:ascii="Book Antiqua" w:eastAsia="Times New Roman" w:hAnsi="Book Antiqua" w:cs="Times New Roman"/>
                <w:bCs/>
                <w:color w:val="000000"/>
                <w:sz w:val="19"/>
                <w:szCs w:val="19"/>
                <w:lang w:eastAsia="pt-BR"/>
              </w:rPr>
              <w:t>, que envolve o Marco Regulatório das Organizações da Sociedade Civil:</w:t>
            </w:r>
            <w:r>
              <w:rPr>
                <w:rFonts w:ascii="Book Antiqua" w:eastAsia="Times New Roman" w:hAnsi="Book Antiqua" w:cs="Times New Roman"/>
                <w:bCs/>
                <w:color w:val="000000"/>
                <w:sz w:val="19"/>
                <w:szCs w:val="19"/>
                <w:lang w:eastAsia="pt-BR"/>
              </w:rPr>
              <w:t xml:space="preserve"> C</w:t>
            </w:r>
            <w:r w:rsidRPr="00FF1AC2">
              <w:rPr>
                <w:rFonts w:ascii="Book Antiqua" w:eastAsia="Times New Roman" w:hAnsi="Book Antiqua" w:cs="Times New Roman"/>
                <w:bCs/>
                <w:color w:val="000000"/>
                <w:sz w:val="19"/>
                <w:szCs w:val="19"/>
                <w:lang w:eastAsia="pt-BR"/>
              </w:rPr>
              <w:t>onsidera-se organização da sociedade civil a organização religiosa que se dedique a atividades ou a projetos de interesse público e de cunho social, distintas das destinadas a fins exclusivamente religiosos</w:t>
            </w:r>
            <w:r w:rsidRPr="00F740E4">
              <w:rPr>
                <w:rFonts w:ascii="Book Antiqua" w:eastAsia="Times New Roman" w:hAnsi="Book Antiqua" w:cs="Times New Roman"/>
                <w:bCs/>
                <w:color w:val="000000"/>
                <w:sz w:val="19"/>
                <w:szCs w:val="19"/>
                <w:lang w:eastAsia="pt-BR"/>
              </w:rPr>
              <w:t>.</w:t>
            </w:r>
            <w:r>
              <w:rPr>
                <w:rFonts w:ascii="Book Antiqua" w:eastAsia="Times New Roman" w:hAnsi="Book Antiqua" w:cs="Times New Roman"/>
                <w:bCs/>
                <w:color w:val="000000"/>
                <w:sz w:val="19"/>
                <w:szCs w:val="19"/>
                <w:lang w:eastAsia="pt-BR"/>
              </w:rPr>
              <w:t xml:space="preserve"> </w:t>
            </w:r>
            <w:r>
              <w:rPr>
                <w:rFonts w:ascii="Book Antiqua" w:eastAsia="Times New Roman" w:hAnsi="Book Antiqua" w:cs="Times New Roman"/>
                <w:b/>
                <w:color w:val="000000"/>
                <w:sz w:val="19"/>
                <w:szCs w:val="19"/>
                <w:lang w:eastAsia="pt-BR"/>
              </w:rPr>
              <w:t>BL: art. 2º, II, ‘c’, Lei 13019/14.</w:t>
            </w:r>
          </w:p>
        </w:tc>
      </w:tr>
    </w:tbl>
    <w:p w14:paraId="2401E22B" w14:textId="06D1F897" w:rsidR="005B1807" w:rsidRPr="0070049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 xml:space="preserve">II - </w:t>
      </w:r>
      <w:r w:rsidRPr="00BF5907">
        <w:rPr>
          <w:rFonts w:ascii="Book Antiqua" w:eastAsia="Times New Roman" w:hAnsi="Book Antiqua" w:cs="Times New Roman"/>
          <w:b/>
          <w:bCs/>
          <w:caps/>
          <w:color w:val="000000"/>
          <w:sz w:val="19"/>
          <w:szCs w:val="19"/>
          <w:shd w:val="clear" w:color="auto" w:fill="F7CAAC" w:themeFill="accent2" w:themeFillTint="66"/>
          <w:lang w:eastAsia="pt-BR"/>
        </w:rPr>
        <w:t>administração pública</w:t>
      </w:r>
      <w:r w:rsidRPr="00506779">
        <w:rPr>
          <w:rFonts w:ascii="Book Antiqua" w:eastAsia="Times New Roman" w:hAnsi="Book Antiqua" w:cs="Times New Roman"/>
          <w:color w:val="000000"/>
          <w:sz w:val="19"/>
          <w:szCs w:val="19"/>
          <w:lang w:eastAsia="pt-BR"/>
        </w:rPr>
        <w:t xml:space="preserve">: </w:t>
      </w:r>
      <w:r w:rsidRPr="00BF5907">
        <w:rPr>
          <w:rFonts w:ascii="Book Antiqua" w:eastAsia="Times New Roman" w:hAnsi="Book Antiqua" w:cs="Times New Roman"/>
          <w:b/>
          <w:bCs/>
          <w:color w:val="000000"/>
          <w:sz w:val="19"/>
          <w:szCs w:val="19"/>
          <w:lang w:eastAsia="pt-BR"/>
        </w:rPr>
        <w:t xml:space="preserve">União, Estados, Distrito Federal, Municípios e respectivas autarquias, fundações, empresas públicas e sociedades de economia mista prestadoras de serviço público, e suas subsidiárias, alcançadas pelo disposto no </w:t>
      </w:r>
      <w:hyperlink r:id="rId15" w:anchor="art37§9" w:history="1">
        <w:r w:rsidRPr="00BF5907">
          <w:rPr>
            <w:rFonts w:ascii="Book Antiqua" w:eastAsia="Times New Roman" w:hAnsi="Book Antiqua" w:cs="Times New Roman"/>
            <w:b/>
            <w:bCs/>
            <w:color w:val="0000FF"/>
            <w:sz w:val="19"/>
            <w:szCs w:val="19"/>
            <w:u w:val="single"/>
            <w:lang w:eastAsia="pt-BR"/>
          </w:rPr>
          <w:t>§ 9</w:t>
        </w:r>
        <w:r w:rsidRPr="00BF5907">
          <w:rPr>
            <w:rFonts w:ascii="Book Antiqua" w:eastAsia="Times New Roman" w:hAnsi="Book Antiqua" w:cs="Times New Roman"/>
            <w:b/>
            <w:bCs/>
            <w:color w:val="0000FF"/>
            <w:sz w:val="19"/>
            <w:szCs w:val="19"/>
            <w:u w:val="single"/>
            <w:vertAlign w:val="superscript"/>
            <w:lang w:eastAsia="pt-BR"/>
          </w:rPr>
          <w:t>o</w:t>
        </w:r>
        <w:r w:rsidRPr="00BF5907">
          <w:rPr>
            <w:rFonts w:ascii="Book Antiqua" w:eastAsia="Times New Roman" w:hAnsi="Book Antiqua" w:cs="Times New Roman"/>
            <w:b/>
            <w:bCs/>
            <w:color w:val="0000FF"/>
            <w:sz w:val="19"/>
            <w:szCs w:val="19"/>
            <w:u w:val="single"/>
            <w:lang w:eastAsia="pt-BR"/>
          </w:rPr>
          <w:t xml:space="preserve"> do art. 37 da Constituição Federal</w:t>
        </w:r>
      </w:hyperlink>
      <w:r w:rsidRPr="0070049F">
        <w:rPr>
          <w:rFonts w:ascii="Book Antiqua" w:eastAsia="Times New Roman" w:hAnsi="Book Antiqua" w:cs="Times New Roman"/>
          <w:color w:val="000000"/>
          <w:sz w:val="18"/>
          <w:szCs w:val="18"/>
          <w:lang w:eastAsia="pt-BR"/>
        </w:rPr>
        <w:t>;</w:t>
      </w:r>
      <w:r w:rsidR="0070049F">
        <w:rPr>
          <w:rFonts w:ascii="Book Antiqua" w:eastAsia="Times New Roman" w:hAnsi="Book Antiqua" w:cs="Times New Roman"/>
          <w:color w:val="000000"/>
          <w:sz w:val="18"/>
          <w:szCs w:val="18"/>
          <w:lang w:eastAsia="pt-BR"/>
        </w:rPr>
        <w:t xml:space="preserve"> </w:t>
      </w:r>
      <w:hyperlink r:id="rId16" w:anchor="art2" w:history="1">
        <w:r w:rsidRPr="0070049F">
          <w:rPr>
            <w:rFonts w:ascii="Book Antiqua" w:eastAsia="Times New Roman" w:hAnsi="Book Antiqua" w:cs="Times New Roman"/>
            <w:color w:val="0000FF"/>
            <w:sz w:val="16"/>
            <w:szCs w:val="16"/>
            <w:u w:val="single"/>
            <w:lang w:eastAsia="pt-BR"/>
          </w:rPr>
          <w:t>(Redação dada pela Lei nº 13.204, de 2015)</w:t>
        </w:r>
      </w:hyperlink>
      <w:r w:rsidR="00BF5907" w:rsidRPr="0070049F">
        <w:rPr>
          <w:rFonts w:ascii="Book Antiqua" w:eastAsia="Times New Roman" w:hAnsi="Book Antiqua" w:cs="Times New Roman"/>
          <w:color w:val="0000FF"/>
          <w:sz w:val="16"/>
          <w:szCs w:val="16"/>
          <w:lang w:eastAsia="pt-BR"/>
        </w:rPr>
        <w:t xml:space="preserve"> </w:t>
      </w:r>
      <w:r w:rsidR="00BF5907" w:rsidRPr="0070049F">
        <w:rPr>
          <w:rFonts w:ascii="Book Antiqua" w:hAnsi="Book Antiqua"/>
          <w:b/>
          <w:bCs/>
          <w:color w:val="FF0000"/>
          <w:sz w:val="16"/>
          <w:szCs w:val="16"/>
          <w:u w:val="single"/>
        </w:rPr>
        <w:t>(PGM-Contagem/MG-2019)</w:t>
      </w:r>
    </w:p>
    <w:p w14:paraId="774E4C82" w14:textId="035193F4" w:rsidR="005B1807" w:rsidRPr="0099668F" w:rsidRDefault="005B1807" w:rsidP="005B1807">
      <w:pPr>
        <w:spacing w:before="225" w:after="225" w:line="240" w:lineRule="auto"/>
        <w:ind w:firstLine="525"/>
        <w:jc w:val="both"/>
        <w:rPr>
          <w:rFonts w:ascii="Book Antiqua" w:eastAsia="Times New Roman" w:hAnsi="Book Antiqua" w:cs="Times New Roman"/>
          <w:color w:val="000000"/>
          <w:sz w:val="16"/>
          <w:szCs w:val="16"/>
          <w:lang w:eastAsia="pt-BR"/>
        </w:rPr>
      </w:pPr>
      <w:r w:rsidRPr="0099668F">
        <w:rPr>
          <w:rFonts w:ascii="Book Antiqua" w:eastAsia="Times New Roman" w:hAnsi="Book Antiqua" w:cs="Times New Roman"/>
          <w:b/>
          <w:bCs/>
          <w:color w:val="000000"/>
          <w:sz w:val="19"/>
          <w:szCs w:val="19"/>
          <w:lang w:eastAsia="pt-BR"/>
        </w:rPr>
        <w:t xml:space="preserve">III - </w:t>
      </w:r>
      <w:r w:rsidRPr="0099668F">
        <w:rPr>
          <w:rFonts w:ascii="Book Antiqua" w:eastAsia="Times New Roman" w:hAnsi="Book Antiqua" w:cs="Times New Roman"/>
          <w:b/>
          <w:bCs/>
          <w:caps/>
          <w:color w:val="000000"/>
          <w:sz w:val="19"/>
          <w:szCs w:val="19"/>
          <w:shd w:val="clear" w:color="auto" w:fill="F7CAAC" w:themeFill="accent2" w:themeFillTint="66"/>
          <w:lang w:eastAsia="pt-BR"/>
        </w:rPr>
        <w:t>parceria</w:t>
      </w:r>
      <w:r w:rsidRPr="0099668F">
        <w:rPr>
          <w:rFonts w:ascii="Book Antiqua" w:eastAsia="Times New Roman" w:hAnsi="Book Antiqua" w:cs="Times New Roman"/>
          <w:b/>
          <w:bCs/>
          <w:color w:val="000000"/>
          <w:sz w:val="19"/>
          <w:szCs w:val="19"/>
          <w:lang w:eastAsia="pt-BR"/>
        </w:rPr>
        <w:t xml:space="preserve">: </w:t>
      </w:r>
      <w:r w:rsidRPr="0099668F">
        <w:rPr>
          <w:rFonts w:ascii="Book Antiqua" w:eastAsia="Times New Roman" w:hAnsi="Book Antiqua" w:cs="Times New Roman"/>
          <w:b/>
          <w:bCs/>
          <w:color w:val="000000"/>
          <w:sz w:val="19"/>
          <w:szCs w:val="19"/>
          <w:highlight w:val="cyan"/>
          <w:lang w:eastAsia="pt-BR"/>
        </w:rPr>
        <w:t>conjunto</w:t>
      </w:r>
      <w:r w:rsidRPr="0099668F">
        <w:rPr>
          <w:rFonts w:ascii="Book Antiqua" w:eastAsia="Times New Roman" w:hAnsi="Book Antiqua" w:cs="Times New Roman"/>
          <w:b/>
          <w:bCs/>
          <w:color w:val="000000"/>
          <w:sz w:val="19"/>
          <w:szCs w:val="19"/>
          <w:lang w:eastAsia="pt-BR"/>
        </w:rPr>
        <w:t xml:space="preserve"> </w:t>
      </w:r>
      <w:r w:rsidRPr="0099668F">
        <w:rPr>
          <w:rFonts w:ascii="Book Antiqua" w:eastAsia="Times New Roman" w:hAnsi="Book Antiqua" w:cs="Times New Roman"/>
          <w:b/>
          <w:bCs/>
          <w:color w:val="000000"/>
          <w:sz w:val="19"/>
          <w:szCs w:val="19"/>
          <w:highlight w:val="yellow"/>
          <w:lang w:eastAsia="pt-BR"/>
        </w:rPr>
        <w:t>de direitos</w:t>
      </w:r>
      <w:r w:rsidRPr="0099668F">
        <w:rPr>
          <w:rFonts w:ascii="Book Antiqua" w:eastAsia="Times New Roman" w:hAnsi="Book Antiqua" w:cs="Times New Roman"/>
          <w:b/>
          <w:bCs/>
          <w:color w:val="000000"/>
          <w:sz w:val="19"/>
          <w:szCs w:val="19"/>
          <w:lang w:eastAsia="pt-BR"/>
        </w:rPr>
        <w:t xml:space="preserve">, </w:t>
      </w:r>
      <w:r w:rsidRPr="0099668F">
        <w:rPr>
          <w:rFonts w:ascii="Book Antiqua" w:eastAsia="Times New Roman" w:hAnsi="Book Antiqua" w:cs="Times New Roman"/>
          <w:b/>
          <w:bCs/>
          <w:color w:val="000000"/>
          <w:sz w:val="19"/>
          <w:szCs w:val="19"/>
          <w:highlight w:val="yellow"/>
          <w:lang w:eastAsia="pt-BR"/>
        </w:rPr>
        <w:t>responsabilidades</w:t>
      </w:r>
      <w:r w:rsidRPr="0099668F">
        <w:rPr>
          <w:rFonts w:ascii="Book Antiqua" w:eastAsia="Times New Roman" w:hAnsi="Book Antiqua" w:cs="Times New Roman"/>
          <w:b/>
          <w:bCs/>
          <w:color w:val="000000"/>
          <w:sz w:val="19"/>
          <w:szCs w:val="19"/>
          <w:lang w:eastAsia="pt-BR"/>
        </w:rPr>
        <w:t xml:space="preserve"> e </w:t>
      </w:r>
      <w:r w:rsidRPr="0099668F">
        <w:rPr>
          <w:rFonts w:ascii="Book Antiqua" w:eastAsia="Times New Roman" w:hAnsi="Book Antiqua" w:cs="Times New Roman"/>
          <w:b/>
          <w:bCs/>
          <w:color w:val="000000"/>
          <w:sz w:val="19"/>
          <w:szCs w:val="19"/>
          <w:highlight w:val="yellow"/>
          <w:lang w:eastAsia="pt-BR"/>
        </w:rPr>
        <w:t>obrigações</w:t>
      </w:r>
      <w:r w:rsidRPr="0099668F">
        <w:rPr>
          <w:rFonts w:ascii="Book Antiqua" w:eastAsia="Times New Roman" w:hAnsi="Book Antiqua" w:cs="Times New Roman"/>
          <w:b/>
          <w:bCs/>
          <w:color w:val="000000"/>
          <w:sz w:val="19"/>
          <w:szCs w:val="19"/>
          <w:lang w:eastAsia="pt-BR"/>
        </w:rPr>
        <w:t xml:space="preserve"> </w:t>
      </w:r>
      <w:r w:rsidRPr="0099668F">
        <w:rPr>
          <w:rFonts w:ascii="Book Antiqua" w:eastAsia="Times New Roman" w:hAnsi="Book Antiqua" w:cs="Times New Roman"/>
          <w:b/>
          <w:bCs/>
          <w:color w:val="000000"/>
          <w:sz w:val="19"/>
          <w:szCs w:val="19"/>
          <w:highlight w:val="cyan"/>
          <w:lang w:eastAsia="pt-BR"/>
        </w:rPr>
        <w:t>decorrentes de relação jurídica</w:t>
      </w:r>
      <w:r w:rsidRPr="0099668F">
        <w:rPr>
          <w:rFonts w:ascii="Book Antiqua" w:eastAsia="Times New Roman" w:hAnsi="Book Antiqua" w:cs="Times New Roman"/>
          <w:b/>
          <w:bCs/>
          <w:color w:val="000000"/>
          <w:sz w:val="19"/>
          <w:szCs w:val="19"/>
          <w:lang w:eastAsia="pt-BR"/>
        </w:rPr>
        <w:t xml:space="preserve"> </w:t>
      </w:r>
      <w:r w:rsidRPr="0099668F">
        <w:rPr>
          <w:rFonts w:ascii="Book Antiqua" w:eastAsia="Times New Roman" w:hAnsi="Book Antiqua" w:cs="Times New Roman"/>
          <w:b/>
          <w:bCs/>
          <w:caps/>
          <w:color w:val="000000"/>
          <w:sz w:val="19"/>
          <w:szCs w:val="19"/>
          <w:highlight w:val="green"/>
          <w:lang w:eastAsia="pt-BR"/>
        </w:rPr>
        <w:t>estabelecida</w:t>
      </w:r>
      <w:r w:rsidRPr="0099668F">
        <w:rPr>
          <w:rFonts w:ascii="Book Antiqua" w:eastAsia="Times New Roman" w:hAnsi="Book Antiqua" w:cs="Times New Roman"/>
          <w:b/>
          <w:bCs/>
          <w:color w:val="000000"/>
          <w:sz w:val="19"/>
          <w:szCs w:val="19"/>
          <w:lang w:eastAsia="pt-BR"/>
        </w:rPr>
        <w:t xml:space="preserve"> </w:t>
      </w:r>
      <w:r w:rsidRPr="0099668F">
        <w:rPr>
          <w:rFonts w:ascii="Book Antiqua" w:eastAsia="Times New Roman" w:hAnsi="Book Antiqua" w:cs="Times New Roman"/>
          <w:b/>
          <w:bCs/>
          <w:color w:val="000000"/>
          <w:sz w:val="19"/>
          <w:szCs w:val="19"/>
          <w:highlight w:val="cyan"/>
          <w:lang w:eastAsia="pt-BR"/>
        </w:rPr>
        <w:t>formalmente entre</w:t>
      </w:r>
      <w:r w:rsidRPr="0099668F">
        <w:rPr>
          <w:rFonts w:ascii="Book Antiqua" w:eastAsia="Times New Roman" w:hAnsi="Book Antiqua" w:cs="Times New Roman"/>
          <w:b/>
          <w:bCs/>
          <w:color w:val="000000"/>
          <w:sz w:val="19"/>
          <w:szCs w:val="19"/>
          <w:lang w:eastAsia="pt-BR"/>
        </w:rPr>
        <w:t xml:space="preserve"> a </w:t>
      </w:r>
      <w:r w:rsidRPr="0099668F">
        <w:rPr>
          <w:rFonts w:ascii="Book Antiqua" w:eastAsia="Times New Roman" w:hAnsi="Book Antiqua" w:cs="Times New Roman"/>
          <w:b/>
          <w:bCs/>
          <w:color w:val="000000"/>
          <w:sz w:val="19"/>
          <w:szCs w:val="19"/>
          <w:highlight w:val="yellow"/>
          <w:lang w:eastAsia="pt-BR"/>
        </w:rPr>
        <w:t>administração pública</w:t>
      </w:r>
      <w:r w:rsidRPr="0099668F">
        <w:rPr>
          <w:rFonts w:ascii="Book Antiqua" w:eastAsia="Times New Roman" w:hAnsi="Book Antiqua" w:cs="Times New Roman"/>
          <w:b/>
          <w:bCs/>
          <w:color w:val="000000"/>
          <w:sz w:val="19"/>
          <w:szCs w:val="19"/>
          <w:lang w:eastAsia="pt-BR"/>
        </w:rPr>
        <w:t xml:space="preserve"> e </w:t>
      </w:r>
      <w:r w:rsidRPr="0099668F">
        <w:rPr>
          <w:rFonts w:ascii="Book Antiqua" w:eastAsia="Times New Roman" w:hAnsi="Book Antiqua" w:cs="Times New Roman"/>
          <w:b/>
          <w:bCs/>
          <w:color w:val="000000"/>
          <w:sz w:val="19"/>
          <w:szCs w:val="19"/>
          <w:highlight w:val="yellow"/>
          <w:lang w:eastAsia="pt-BR"/>
        </w:rPr>
        <w:t>organizações da sociedade civil</w:t>
      </w:r>
      <w:r w:rsidRPr="0099668F">
        <w:rPr>
          <w:rFonts w:ascii="Book Antiqua" w:eastAsia="Times New Roman" w:hAnsi="Book Antiqua" w:cs="Times New Roman"/>
          <w:b/>
          <w:bCs/>
          <w:color w:val="000000"/>
          <w:sz w:val="19"/>
          <w:szCs w:val="19"/>
          <w:lang w:eastAsia="pt-BR"/>
        </w:rPr>
        <w:t xml:space="preserve">, </w:t>
      </w:r>
      <w:r w:rsidRPr="0099668F">
        <w:rPr>
          <w:rFonts w:ascii="Book Antiqua" w:eastAsia="Times New Roman" w:hAnsi="Book Antiqua" w:cs="Times New Roman"/>
          <w:b/>
          <w:bCs/>
          <w:color w:val="000000"/>
          <w:sz w:val="19"/>
          <w:szCs w:val="19"/>
          <w:highlight w:val="cyan"/>
          <w:lang w:eastAsia="pt-BR"/>
        </w:rPr>
        <w:t>em regime</w:t>
      </w:r>
      <w:r w:rsidRPr="0099668F">
        <w:rPr>
          <w:rFonts w:ascii="Book Antiqua" w:eastAsia="Times New Roman" w:hAnsi="Book Antiqua" w:cs="Times New Roman"/>
          <w:b/>
          <w:bCs/>
          <w:color w:val="000000"/>
          <w:sz w:val="19"/>
          <w:szCs w:val="19"/>
          <w:lang w:eastAsia="pt-BR"/>
        </w:rPr>
        <w:t xml:space="preserve"> de </w:t>
      </w:r>
      <w:r w:rsidRPr="0099668F">
        <w:rPr>
          <w:rFonts w:ascii="Book Antiqua" w:eastAsia="Times New Roman" w:hAnsi="Book Antiqua" w:cs="Times New Roman"/>
          <w:b/>
          <w:bCs/>
          <w:caps/>
          <w:color w:val="000000"/>
          <w:sz w:val="19"/>
          <w:szCs w:val="19"/>
          <w:shd w:val="clear" w:color="auto" w:fill="F7CAAC" w:themeFill="accent2" w:themeFillTint="66"/>
          <w:lang w:eastAsia="pt-BR"/>
        </w:rPr>
        <w:t>mútua cooperação</w:t>
      </w:r>
      <w:r w:rsidRPr="0099668F">
        <w:rPr>
          <w:rFonts w:ascii="Book Antiqua" w:eastAsia="Times New Roman" w:hAnsi="Book Antiqua" w:cs="Times New Roman"/>
          <w:b/>
          <w:bCs/>
          <w:color w:val="000000"/>
          <w:sz w:val="19"/>
          <w:szCs w:val="19"/>
          <w:lang w:eastAsia="pt-BR"/>
        </w:rPr>
        <w:t xml:space="preserve">, </w:t>
      </w:r>
      <w:r w:rsidRPr="0099668F">
        <w:rPr>
          <w:rFonts w:ascii="Book Antiqua" w:eastAsia="Times New Roman" w:hAnsi="Book Antiqua" w:cs="Times New Roman"/>
          <w:b/>
          <w:bCs/>
          <w:color w:val="000000"/>
          <w:sz w:val="19"/>
          <w:szCs w:val="19"/>
          <w:highlight w:val="yellow"/>
          <w:lang w:eastAsia="pt-BR"/>
        </w:rPr>
        <w:t>para a consecução de finalidades</w:t>
      </w:r>
      <w:r w:rsidRPr="0099668F">
        <w:rPr>
          <w:rFonts w:ascii="Book Antiqua" w:eastAsia="Times New Roman" w:hAnsi="Book Antiqua" w:cs="Times New Roman"/>
          <w:b/>
          <w:bCs/>
          <w:color w:val="000000"/>
          <w:sz w:val="19"/>
          <w:szCs w:val="19"/>
          <w:lang w:eastAsia="pt-BR"/>
        </w:rPr>
        <w:t xml:space="preserve"> de </w:t>
      </w:r>
      <w:r w:rsidRPr="0099668F">
        <w:rPr>
          <w:rFonts w:ascii="Book Antiqua" w:eastAsia="Times New Roman" w:hAnsi="Book Antiqua" w:cs="Times New Roman"/>
          <w:b/>
          <w:bCs/>
          <w:color w:val="000000"/>
          <w:sz w:val="19"/>
          <w:szCs w:val="19"/>
          <w:highlight w:val="cyan"/>
          <w:lang w:eastAsia="pt-BR"/>
        </w:rPr>
        <w:t>interesse público</w:t>
      </w:r>
      <w:r w:rsidRPr="0099668F">
        <w:rPr>
          <w:rFonts w:ascii="Book Antiqua" w:eastAsia="Times New Roman" w:hAnsi="Book Antiqua" w:cs="Times New Roman"/>
          <w:b/>
          <w:bCs/>
          <w:color w:val="000000"/>
          <w:sz w:val="19"/>
          <w:szCs w:val="19"/>
          <w:lang w:eastAsia="pt-BR"/>
        </w:rPr>
        <w:t xml:space="preserve"> e </w:t>
      </w:r>
      <w:r w:rsidRPr="0099668F">
        <w:rPr>
          <w:rFonts w:ascii="Book Antiqua" w:eastAsia="Times New Roman" w:hAnsi="Book Antiqua" w:cs="Times New Roman"/>
          <w:b/>
          <w:bCs/>
          <w:color w:val="000000"/>
          <w:sz w:val="19"/>
          <w:szCs w:val="19"/>
          <w:highlight w:val="cyan"/>
          <w:lang w:eastAsia="pt-BR"/>
        </w:rPr>
        <w:t>recíproco</w:t>
      </w:r>
      <w:r w:rsidRPr="0099668F">
        <w:rPr>
          <w:rFonts w:ascii="Book Antiqua" w:eastAsia="Times New Roman" w:hAnsi="Book Antiqua" w:cs="Times New Roman"/>
          <w:b/>
          <w:bCs/>
          <w:color w:val="000000"/>
          <w:sz w:val="19"/>
          <w:szCs w:val="19"/>
          <w:lang w:eastAsia="pt-BR"/>
        </w:rPr>
        <w:t xml:space="preserve">, mediante </w:t>
      </w:r>
      <w:r w:rsidRPr="0099668F">
        <w:rPr>
          <w:rFonts w:ascii="Book Antiqua" w:eastAsia="Times New Roman" w:hAnsi="Book Antiqua" w:cs="Times New Roman"/>
          <w:b/>
          <w:bCs/>
          <w:color w:val="000000"/>
          <w:sz w:val="19"/>
          <w:szCs w:val="19"/>
          <w:highlight w:val="yellow"/>
          <w:lang w:eastAsia="pt-BR"/>
        </w:rPr>
        <w:t>a execução</w:t>
      </w:r>
      <w:r w:rsidRPr="0099668F">
        <w:rPr>
          <w:rFonts w:ascii="Book Antiqua" w:eastAsia="Times New Roman" w:hAnsi="Book Antiqua" w:cs="Times New Roman"/>
          <w:b/>
          <w:bCs/>
          <w:color w:val="000000"/>
          <w:sz w:val="19"/>
          <w:szCs w:val="19"/>
          <w:lang w:eastAsia="pt-BR"/>
        </w:rPr>
        <w:t xml:space="preserve"> </w:t>
      </w:r>
      <w:r w:rsidRPr="0099668F">
        <w:rPr>
          <w:rFonts w:ascii="Book Antiqua" w:eastAsia="Times New Roman" w:hAnsi="Book Antiqua" w:cs="Times New Roman"/>
          <w:b/>
          <w:bCs/>
          <w:color w:val="000000"/>
          <w:sz w:val="19"/>
          <w:szCs w:val="19"/>
          <w:highlight w:val="cyan"/>
          <w:lang w:eastAsia="pt-BR"/>
        </w:rPr>
        <w:t>de atividade</w:t>
      </w:r>
      <w:r w:rsidRPr="0099668F">
        <w:rPr>
          <w:rFonts w:ascii="Book Antiqua" w:eastAsia="Times New Roman" w:hAnsi="Book Antiqua" w:cs="Times New Roman"/>
          <w:b/>
          <w:bCs/>
          <w:color w:val="000000"/>
          <w:sz w:val="19"/>
          <w:szCs w:val="19"/>
          <w:lang w:eastAsia="pt-BR"/>
        </w:rPr>
        <w:t xml:space="preserve"> ou </w:t>
      </w:r>
      <w:r w:rsidRPr="0099668F">
        <w:rPr>
          <w:rFonts w:ascii="Book Antiqua" w:eastAsia="Times New Roman" w:hAnsi="Book Antiqua" w:cs="Times New Roman"/>
          <w:b/>
          <w:bCs/>
          <w:color w:val="000000"/>
          <w:sz w:val="19"/>
          <w:szCs w:val="19"/>
          <w:highlight w:val="cyan"/>
          <w:lang w:eastAsia="pt-BR"/>
        </w:rPr>
        <w:t>de projeto</w:t>
      </w:r>
      <w:r w:rsidRPr="0099668F">
        <w:rPr>
          <w:rFonts w:ascii="Book Antiqua" w:eastAsia="Times New Roman" w:hAnsi="Book Antiqua" w:cs="Times New Roman"/>
          <w:b/>
          <w:bCs/>
          <w:color w:val="000000"/>
          <w:sz w:val="19"/>
          <w:szCs w:val="19"/>
          <w:lang w:eastAsia="pt-BR"/>
        </w:rPr>
        <w:t xml:space="preserve"> </w:t>
      </w:r>
      <w:r w:rsidRPr="0099668F">
        <w:rPr>
          <w:rFonts w:ascii="Book Antiqua" w:eastAsia="Times New Roman" w:hAnsi="Book Antiqua" w:cs="Times New Roman"/>
          <w:b/>
          <w:bCs/>
          <w:caps/>
          <w:color w:val="000000"/>
          <w:sz w:val="19"/>
          <w:szCs w:val="19"/>
          <w:highlight w:val="green"/>
          <w:lang w:eastAsia="pt-BR"/>
        </w:rPr>
        <w:t>expressos</w:t>
      </w:r>
      <w:r w:rsidRPr="0099668F">
        <w:rPr>
          <w:rFonts w:ascii="Book Antiqua" w:eastAsia="Times New Roman" w:hAnsi="Book Antiqua" w:cs="Times New Roman"/>
          <w:b/>
          <w:bCs/>
          <w:color w:val="000000"/>
          <w:sz w:val="19"/>
          <w:szCs w:val="19"/>
          <w:lang w:eastAsia="pt-BR"/>
        </w:rPr>
        <w:t xml:space="preserve"> em </w:t>
      </w:r>
      <w:r w:rsidRPr="0099668F">
        <w:rPr>
          <w:rFonts w:ascii="Book Antiqua" w:eastAsia="Times New Roman" w:hAnsi="Book Antiqua" w:cs="Times New Roman"/>
          <w:b/>
          <w:bCs/>
          <w:caps/>
          <w:color w:val="000000"/>
          <w:sz w:val="19"/>
          <w:szCs w:val="19"/>
          <w:shd w:val="clear" w:color="auto" w:fill="F7CAAC" w:themeFill="accent2" w:themeFillTint="66"/>
          <w:lang w:eastAsia="pt-BR"/>
        </w:rPr>
        <w:t>termos de colaboração</w:t>
      </w:r>
      <w:r w:rsidRPr="0099668F">
        <w:rPr>
          <w:rFonts w:ascii="Book Antiqua" w:eastAsia="Times New Roman" w:hAnsi="Book Antiqua" w:cs="Times New Roman"/>
          <w:b/>
          <w:bCs/>
          <w:color w:val="000000"/>
          <w:sz w:val="19"/>
          <w:szCs w:val="19"/>
          <w:lang w:eastAsia="pt-BR"/>
        </w:rPr>
        <w:t xml:space="preserve">, em </w:t>
      </w:r>
      <w:r w:rsidRPr="0099668F">
        <w:rPr>
          <w:rFonts w:ascii="Book Antiqua" w:eastAsia="Times New Roman" w:hAnsi="Book Antiqua" w:cs="Times New Roman"/>
          <w:b/>
          <w:bCs/>
          <w:caps/>
          <w:color w:val="000000"/>
          <w:sz w:val="19"/>
          <w:szCs w:val="19"/>
          <w:shd w:val="clear" w:color="auto" w:fill="F7CAAC" w:themeFill="accent2" w:themeFillTint="66"/>
          <w:lang w:eastAsia="pt-BR"/>
        </w:rPr>
        <w:t>termos de fomento</w:t>
      </w:r>
      <w:r w:rsidRPr="0099668F">
        <w:rPr>
          <w:rFonts w:ascii="Book Antiqua" w:eastAsia="Times New Roman" w:hAnsi="Book Antiqua" w:cs="Times New Roman"/>
          <w:b/>
          <w:bCs/>
          <w:color w:val="000000"/>
          <w:sz w:val="19"/>
          <w:szCs w:val="19"/>
          <w:lang w:eastAsia="pt-BR"/>
        </w:rPr>
        <w:t xml:space="preserve"> ou em </w:t>
      </w:r>
      <w:r w:rsidRPr="0099668F">
        <w:rPr>
          <w:rFonts w:ascii="Book Antiqua" w:eastAsia="Times New Roman" w:hAnsi="Book Antiqua" w:cs="Times New Roman"/>
          <w:b/>
          <w:bCs/>
          <w:caps/>
          <w:color w:val="000000"/>
          <w:sz w:val="19"/>
          <w:szCs w:val="19"/>
          <w:shd w:val="clear" w:color="auto" w:fill="F7CAAC" w:themeFill="accent2" w:themeFillTint="66"/>
          <w:lang w:eastAsia="pt-BR"/>
        </w:rPr>
        <w:t>acordos de cooperação</w:t>
      </w:r>
      <w:r w:rsidRPr="0070049F">
        <w:rPr>
          <w:rFonts w:ascii="Book Antiqua" w:eastAsia="Times New Roman" w:hAnsi="Book Antiqua" w:cs="Times New Roman"/>
          <w:color w:val="000000"/>
          <w:sz w:val="16"/>
          <w:szCs w:val="16"/>
          <w:lang w:eastAsia="pt-BR"/>
        </w:rPr>
        <w:t>; </w:t>
      </w:r>
      <w:hyperlink r:id="rId17" w:anchor="art2" w:history="1">
        <w:r w:rsidRPr="0070049F">
          <w:rPr>
            <w:rFonts w:ascii="Book Antiqua" w:eastAsia="Times New Roman" w:hAnsi="Book Antiqua" w:cs="Times New Roman"/>
            <w:color w:val="0000FF"/>
            <w:sz w:val="16"/>
            <w:szCs w:val="16"/>
            <w:u w:val="single"/>
            <w:lang w:eastAsia="pt-BR"/>
          </w:rPr>
          <w:t>(Redação dada pela Lei nº 13.204, de 2015)</w:t>
        </w:r>
      </w:hyperlink>
      <w:r w:rsidR="00831AC9" w:rsidRPr="0070049F">
        <w:rPr>
          <w:rFonts w:ascii="Book Antiqua" w:eastAsia="Times New Roman" w:hAnsi="Book Antiqua" w:cs="Times New Roman"/>
          <w:color w:val="0000FF"/>
          <w:sz w:val="16"/>
          <w:szCs w:val="16"/>
          <w:lang w:eastAsia="pt-BR"/>
        </w:rPr>
        <w:t xml:space="preserve"> </w:t>
      </w:r>
      <w:r w:rsidR="00831AC9" w:rsidRPr="0070049F">
        <w:rPr>
          <w:rFonts w:ascii="Book Antiqua" w:eastAsia="Times New Roman" w:hAnsi="Book Antiqua" w:cs="Arial"/>
          <w:b/>
          <w:bCs/>
          <w:color w:val="FF0000"/>
          <w:sz w:val="16"/>
          <w:szCs w:val="16"/>
          <w:u w:val="single"/>
          <w:lang w:eastAsia="pt-BR"/>
        </w:rPr>
        <w:t>(PGM-Caruaru/PE-2018)</w:t>
      </w:r>
      <w:r w:rsidR="00FE05C4" w:rsidRPr="0070049F">
        <w:rPr>
          <w:rFonts w:ascii="Book Antiqua" w:eastAsia="Times New Roman" w:hAnsi="Book Antiqua" w:cs="Times New Roman"/>
          <w:color w:val="0000FF"/>
          <w:sz w:val="16"/>
          <w:szCs w:val="16"/>
          <w:lang w:eastAsia="pt-BR"/>
        </w:rPr>
        <w:t xml:space="preserve"> </w:t>
      </w:r>
      <w:r w:rsidR="00FE05C4" w:rsidRPr="0070049F">
        <w:rPr>
          <w:rFonts w:ascii="Book Antiqua" w:eastAsia="Times New Roman" w:hAnsi="Book Antiqua" w:cs="Times New Roman"/>
          <w:b/>
          <w:color w:val="FF0000"/>
          <w:sz w:val="16"/>
          <w:szCs w:val="16"/>
          <w:u w:val="single"/>
          <w:lang w:eastAsia="pt-BR"/>
        </w:rPr>
        <w:t>(TJMS-2020)</w:t>
      </w:r>
      <w:r w:rsidR="00D7671A">
        <w:rPr>
          <w:rFonts w:ascii="Book Antiqua" w:eastAsia="Times New Roman" w:hAnsi="Book Antiqua" w:cs="Times New Roman"/>
          <w:b/>
          <w:color w:val="FF0000"/>
          <w:sz w:val="16"/>
          <w:szCs w:val="16"/>
          <w:lang w:eastAsia="pt-BR"/>
        </w:rPr>
        <w:t xml:space="preserve"> </w:t>
      </w:r>
      <w:r w:rsidR="00D7671A">
        <w:rPr>
          <w:rFonts w:ascii="Book Antiqua" w:eastAsia="Times New Roman" w:hAnsi="Book Antiqua" w:cs="Times New Roman"/>
          <w:b/>
          <w:color w:val="FF0000"/>
          <w:sz w:val="16"/>
          <w:szCs w:val="16"/>
          <w:u w:val="single"/>
          <w:lang w:eastAsia="pt-BR"/>
        </w:rPr>
        <w:t>(PGM-Recife/PE-2022)</w:t>
      </w:r>
      <w:r w:rsidR="0099668F">
        <w:rPr>
          <w:rFonts w:ascii="Book Antiqua" w:eastAsia="Times New Roman" w:hAnsi="Book Antiqua" w:cs="Times New Roman"/>
          <w:b/>
          <w:color w:val="FF0000"/>
          <w:sz w:val="16"/>
          <w:szCs w:val="16"/>
          <w:lang w:eastAsia="pt-BR"/>
        </w:rPr>
        <w:t xml:space="preserve"> </w:t>
      </w:r>
      <w:r w:rsidR="0099668F" w:rsidRPr="00575BEE">
        <w:rPr>
          <w:rFonts w:ascii="Book Antiqua" w:eastAsia="Times New Roman" w:hAnsi="Book Antiqua" w:cs="Times New Roman"/>
          <w:b/>
          <w:bCs/>
          <w:color w:val="FF0000"/>
          <w:sz w:val="16"/>
          <w:szCs w:val="16"/>
          <w:u w:val="single"/>
          <w:lang w:eastAsia="pt-BR"/>
        </w:rPr>
        <w:t>(MPMG-20</w:t>
      </w:r>
      <w:r w:rsidR="0099668F">
        <w:rPr>
          <w:rFonts w:ascii="Book Antiqua" w:eastAsia="Times New Roman" w:hAnsi="Book Antiqua" w:cs="Times New Roman"/>
          <w:b/>
          <w:bCs/>
          <w:color w:val="FF0000"/>
          <w:sz w:val="16"/>
          <w:szCs w:val="16"/>
          <w:u w:val="single"/>
          <w:lang w:eastAsia="pt-BR"/>
        </w:rPr>
        <w:t>23</w:t>
      </w:r>
      <w:r w:rsidR="0099668F" w:rsidRPr="00575BEE">
        <w:rPr>
          <w:rFonts w:ascii="Book Antiqua" w:eastAsia="Times New Roman" w:hAnsi="Book Antiqua" w:cs="Times New Roman"/>
          <w:b/>
          <w:bCs/>
          <w:color w:val="FF0000"/>
          <w:sz w:val="16"/>
          <w:szCs w:val="16"/>
          <w:u w:val="single"/>
          <w:lang w:eastAsia="pt-BR"/>
        </w:rPr>
        <w:t>)</w:t>
      </w:r>
    </w:p>
    <w:p w14:paraId="11D9FC9C" w14:textId="44FB8ABD" w:rsidR="005B1807" w:rsidRPr="0070049F" w:rsidRDefault="005B1807" w:rsidP="005B1807">
      <w:pPr>
        <w:spacing w:before="225" w:after="225" w:line="240" w:lineRule="auto"/>
        <w:ind w:firstLine="525"/>
        <w:jc w:val="both"/>
        <w:rPr>
          <w:rFonts w:ascii="Book Antiqua" w:eastAsia="Times New Roman" w:hAnsi="Book Antiqua" w:cs="Times New Roman"/>
          <w:color w:val="000000"/>
          <w:sz w:val="16"/>
          <w:szCs w:val="16"/>
          <w:lang w:eastAsia="pt-BR"/>
        </w:rPr>
      </w:pPr>
      <w:r w:rsidRPr="00831AC9">
        <w:rPr>
          <w:rFonts w:ascii="Book Antiqua" w:eastAsia="Times New Roman" w:hAnsi="Book Antiqua" w:cs="Times New Roman"/>
          <w:b/>
          <w:bCs/>
          <w:color w:val="000000"/>
          <w:sz w:val="19"/>
          <w:szCs w:val="19"/>
          <w:lang w:eastAsia="pt-BR"/>
        </w:rPr>
        <w:lastRenderedPageBreak/>
        <w:t xml:space="preserve">III-A - </w:t>
      </w:r>
      <w:r w:rsidRPr="00D7671A">
        <w:rPr>
          <w:rFonts w:ascii="Book Antiqua" w:eastAsia="Times New Roman" w:hAnsi="Book Antiqua" w:cs="Times New Roman"/>
          <w:b/>
          <w:bCs/>
          <w:caps/>
          <w:color w:val="000000"/>
          <w:sz w:val="19"/>
          <w:szCs w:val="19"/>
          <w:shd w:val="clear" w:color="auto" w:fill="F7CAAC" w:themeFill="accent2" w:themeFillTint="66"/>
          <w:lang w:eastAsia="pt-BR"/>
        </w:rPr>
        <w:t>atividade</w:t>
      </w:r>
      <w:r w:rsidRPr="00831AC9">
        <w:rPr>
          <w:rFonts w:ascii="Book Antiqua" w:eastAsia="Times New Roman" w:hAnsi="Book Antiqua" w:cs="Times New Roman"/>
          <w:b/>
          <w:bCs/>
          <w:color w:val="000000"/>
          <w:sz w:val="19"/>
          <w:szCs w:val="19"/>
          <w:lang w:eastAsia="pt-BR"/>
        </w:rPr>
        <w:t>: conjunto de operações que se realizam de modo contínuo ou permanente, das quais resulta um produto ou serviço necessário à satisfação de interesses compartilhados pela administração pública e pela organização da sociedade civil</w:t>
      </w:r>
      <w:r w:rsidRPr="0070049F">
        <w:rPr>
          <w:rFonts w:ascii="Book Antiqua" w:eastAsia="Times New Roman" w:hAnsi="Book Antiqua" w:cs="Times New Roman"/>
          <w:color w:val="000000"/>
          <w:sz w:val="16"/>
          <w:szCs w:val="16"/>
          <w:lang w:eastAsia="pt-BR"/>
        </w:rPr>
        <w:t>; </w:t>
      </w:r>
      <w:hyperlink r:id="rId18" w:anchor="art2" w:history="1">
        <w:r w:rsidRPr="0070049F">
          <w:rPr>
            <w:rFonts w:ascii="Book Antiqua" w:eastAsia="Times New Roman" w:hAnsi="Book Antiqua" w:cs="Times New Roman"/>
            <w:color w:val="0000FF"/>
            <w:sz w:val="16"/>
            <w:szCs w:val="16"/>
            <w:u w:val="single"/>
            <w:lang w:eastAsia="pt-BR"/>
          </w:rPr>
          <w:t>(Incluído pela Lei nº 13.204, de 2015)</w:t>
        </w:r>
      </w:hyperlink>
      <w:r w:rsidR="00831AC9" w:rsidRPr="0070049F">
        <w:rPr>
          <w:rFonts w:ascii="Book Antiqua" w:eastAsia="Times New Roman" w:hAnsi="Book Antiqua" w:cs="Times New Roman"/>
          <w:color w:val="0000FF"/>
          <w:sz w:val="16"/>
          <w:szCs w:val="16"/>
          <w:lang w:eastAsia="pt-BR"/>
        </w:rPr>
        <w:t xml:space="preserve"> </w:t>
      </w:r>
      <w:r w:rsidR="00831AC9" w:rsidRPr="0070049F">
        <w:rPr>
          <w:rFonts w:ascii="Book Antiqua" w:eastAsia="Times New Roman" w:hAnsi="Book Antiqua" w:cs="Arial"/>
          <w:b/>
          <w:bCs/>
          <w:color w:val="FF0000"/>
          <w:sz w:val="16"/>
          <w:szCs w:val="16"/>
          <w:u w:val="single"/>
          <w:lang w:eastAsia="pt-BR"/>
        </w:rPr>
        <w:t>(PGM-Caruaru/PE-2018)</w:t>
      </w:r>
    </w:p>
    <w:p w14:paraId="72BC9701" w14:textId="77777777" w:rsidR="005B1807" w:rsidRPr="0070049F" w:rsidRDefault="005B1807" w:rsidP="005B1807">
      <w:pPr>
        <w:spacing w:before="225" w:after="225"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III-B - projeto: conjunto de operações, limitadas no tempo, das quais resulta um produto destinado à satisfação de interesses compartilhados pela administração pública e pela organização da sociedade civil</w:t>
      </w:r>
      <w:r w:rsidRPr="0070049F">
        <w:rPr>
          <w:rFonts w:ascii="Book Antiqua" w:eastAsia="Times New Roman" w:hAnsi="Book Antiqua" w:cs="Times New Roman"/>
          <w:color w:val="000000"/>
          <w:sz w:val="16"/>
          <w:szCs w:val="16"/>
          <w:lang w:eastAsia="pt-BR"/>
        </w:rPr>
        <w:t xml:space="preserve">;  </w:t>
      </w:r>
      <w:hyperlink r:id="rId19" w:anchor="art2" w:history="1">
        <w:r w:rsidRPr="0070049F">
          <w:rPr>
            <w:rFonts w:ascii="Book Antiqua" w:eastAsia="Times New Roman" w:hAnsi="Book Antiqua" w:cs="Times New Roman"/>
            <w:color w:val="0000FF"/>
            <w:sz w:val="16"/>
            <w:szCs w:val="16"/>
            <w:u w:val="single"/>
            <w:lang w:eastAsia="pt-BR"/>
          </w:rPr>
          <w:t>(Incluído pela Lei nº 13.204, de 2015)</w:t>
        </w:r>
      </w:hyperlink>
    </w:p>
    <w:p w14:paraId="47F9F341" w14:textId="77777777" w:rsidR="005B1807" w:rsidRPr="00346CF9"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r w:rsidRPr="00506779">
        <w:rPr>
          <w:rFonts w:ascii="Book Antiqua" w:eastAsia="Times New Roman" w:hAnsi="Book Antiqua" w:cs="Times New Roman"/>
          <w:color w:val="000000"/>
          <w:sz w:val="19"/>
          <w:szCs w:val="19"/>
          <w:lang w:eastAsia="pt-BR"/>
        </w:rPr>
        <w:t>IV - dirigente: pessoa que detenha poderes de administração, gestão ou controle da organização da sociedade civil, habilitada a assinar termo de colaboração, termo de fomento ou acordo de cooperação com a administração pública para a consecução de finalidades de interesse público e recíproco, ainda que delegue essa competência a terceiros</w:t>
      </w:r>
      <w:r w:rsidRPr="0070049F">
        <w:rPr>
          <w:rFonts w:ascii="Book Antiqua" w:eastAsia="Times New Roman" w:hAnsi="Book Antiqua" w:cs="Times New Roman"/>
          <w:color w:val="000000"/>
          <w:sz w:val="16"/>
          <w:szCs w:val="16"/>
          <w:lang w:eastAsia="pt-BR"/>
        </w:rPr>
        <w:t xml:space="preserve">;  </w:t>
      </w:r>
      <w:hyperlink r:id="rId20" w:anchor="art2" w:history="1">
        <w:r w:rsidRPr="0070049F">
          <w:rPr>
            <w:rFonts w:ascii="Book Antiqua" w:eastAsia="Times New Roman" w:hAnsi="Book Antiqua" w:cs="Times New Roman"/>
            <w:color w:val="0000FF"/>
            <w:sz w:val="16"/>
            <w:szCs w:val="16"/>
            <w:u w:val="single"/>
            <w:lang w:eastAsia="pt-BR"/>
          </w:rPr>
          <w:t>(Redação dada pela Lei nº 13.204, de 2015)</w:t>
        </w:r>
      </w:hyperlink>
    </w:p>
    <w:p w14:paraId="5AF5E20C" w14:textId="77777777" w:rsidR="005B1807" w:rsidRPr="0070049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 xml:space="preserve">V - </w:t>
      </w:r>
      <w:r w:rsidRPr="00506779">
        <w:rPr>
          <w:rFonts w:ascii="Book Antiqua" w:eastAsia="Times New Roman" w:hAnsi="Book Antiqua" w:cs="Times New Roman"/>
          <w:b/>
          <w:caps/>
          <w:color w:val="000000"/>
          <w:sz w:val="19"/>
          <w:szCs w:val="19"/>
          <w:shd w:val="clear" w:color="auto" w:fill="F7CAAC" w:themeFill="accent2" w:themeFillTint="66"/>
          <w:lang w:eastAsia="pt-BR"/>
        </w:rPr>
        <w:t>administrador público</w:t>
      </w:r>
      <w:r w:rsidRPr="00506779">
        <w:rPr>
          <w:rFonts w:ascii="Book Antiqua" w:eastAsia="Times New Roman" w:hAnsi="Book Antiqua" w:cs="Times New Roman"/>
          <w:color w:val="000000"/>
          <w:sz w:val="19"/>
          <w:szCs w:val="19"/>
          <w:lang w:eastAsia="pt-BR"/>
        </w:rPr>
        <w:t>: agente público revestido de competência para assinar termo de colaboração, termo de fomento ou acordo de cooperação com organização da sociedade civil para a consecução de finalidades de interesse público e recíproco, ainda que delegue essa competência a terceiros</w:t>
      </w:r>
      <w:r w:rsidRPr="0070049F">
        <w:rPr>
          <w:rFonts w:ascii="Book Antiqua" w:eastAsia="Times New Roman" w:hAnsi="Book Antiqua" w:cs="Times New Roman"/>
          <w:color w:val="000000"/>
          <w:sz w:val="16"/>
          <w:szCs w:val="16"/>
          <w:lang w:eastAsia="pt-BR"/>
        </w:rPr>
        <w:t xml:space="preserve">;  </w:t>
      </w:r>
      <w:hyperlink r:id="rId21" w:anchor="art2" w:history="1">
        <w:r w:rsidRPr="0070049F">
          <w:rPr>
            <w:rFonts w:ascii="Book Antiqua" w:eastAsia="Times New Roman" w:hAnsi="Book Antiqua" w:cs="Times New Roman"/>
            <w:color w:val="0000FF"/>
            <w:sz w:val="16"/>
            <w:szCs w:val="16"/>
            <w:u w:val="single"/>
            <w:lang w:eastAsia="pt-BR"/>
          </w:rPr>
          <w:t>(Redação dada pela Lei nº 13.204, de 2015)</w:t>
        </w:r>
      </w:hyperlink>
    </w:p>
    <w:p w14:paraId="25EDD39B" w14:textId="77777777" w:rsidR="005B1807" w:rsidRPr="0070049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 xml:space="preserve">VI - </w:t>
      </w:r>
      <w:r w:rsidRPr="00506779">
        <w:rPr>
          <w:rFonts w:ascii="Book Antiqua" w:eastAsia="Times New Roman" w:hAnsi="Book Antiqua" w:cs="Times New Roman"/>
          <w:b/>
          <w:caps/>
          <w:color w:val="000000"/>
          <w:sz w:val="19"/>
          <w:szCs w:val="19"/>
          <w:shd w:val="clear" w:color="auto" w:fill="F7CAAC" w:themeFill="accent2" w:themeFillTint="66"/>
          <w:lang w:eastAsia="pt-BR"/>
        </w:rPr>
        <w:t>gestor</w:t>
      </w:r>
      <w:r w:rsidRPr="00506779">
        <w:rPr>
          <w:rFonts w:ascii="Book Antiqua" w:eastAsia="Times New Roman" w:hAnsi="Book Antiqua" w:cs="Times New Roman"/>
          <w:color w:val="000000"/>
          <w:sz w:val="19"/>
          <w:szCs w:val="19"/>
          <w:lang w:eastAsia="pt-BR"/>
        </w:rPr>
        <w:t>: agente público responsável pela gestão de parceria celebrada por meio de termo de colaboração ou termo de fomento, designado por ato publicado em meio oficial de comunicação, com poderes de controle e fiscalização</w:t>
      </w:r>
      <w:r w:rsidRPr="0070049F">
        <w:rPr>
          <w:rFonts w:ascii="Book Antiqua" w:eastAsia="Times New Roman" w:hAnsi="Book Antiqua" w:cs="Times New Roman"/>
          <w:color w:val="000000"/>
          <w:sz w:val="18"/>
          <w:szCs w:val="18"/>
          <w:lang w:eastAsia="pt-BR"/>
        </w:rPr>
        <w:t xml:space="preserve">; </w:t>
      </w:r>
      <w:hyperlink r:id="rId22" w:anchor="art2" w:history="1">
        <w:r w:rsidRPr="0070049F">
          <w:rPr>
            <w:rFonts w:ascii="Book Antiqua" w:eastAsia="Times New Roman" w:hAnsi="Book Antiqua" w:cs="Times New Roman"/>
            <w:color w:val="0000FF"/>
            <w:sz w:val="16"/>
            <w:szCs w:val="16"/>
            <w:u w:val="single"/>
            <w:lang w:eastAsia="pt-BR"/>
          </w:rPr>
          <w:t>(Redação dada pela Lei nº 13.204, de 2015)</w:t>
        </w:r>
      </w:hyperlink>
    </w:p>
    <w:p w14:paraId="2FDBB4B5" w14:textId="2CD3792E" w:rsidR="005B1807" w:rsidRPr="00F45278" w:rsidRDefault="005B1807" w:rsidP="005B1807">
      <w:pPr>
        <w:spacing w:before="100" w:beforeAutospacing="1" w:after="100" w:afterAutospacing="1" w:line="240" w:lineRule="auto"/>
        <w:ind w:firstLine="525"/>
        <w:jc w:val="both"/>
        <w:rPr>
          <w:rFonts w:ascii="Book Antiqua" w:eastAsia="Times New Roman" w:hAnsi="Book Antiqua" w:cs="Times New Roman"/>
          <w:b/>
          <w:color w:val="FF0000"/>
          <w:sz w:val="16"/>
          <w:szCs w:val="16"/>
          <w:u w:val="single"/>
          <w:lang w:eastAsia="pt-BR"/>
        </w:rPr>
      </w:pPr>
      <w:r w:rsidRPr="00067DCD">
        <w:rPr>
          <w:rFonts w:ascii="Book Antiqua" w:eastAsia="Times New Roman" w:hAnsi="Book Antiqua" w:cs="Times New Roman"/>
          <w:b/>
          <w:bCs/>
          <w:color w:val="000000"/>
          <w:sz w:val="19"/>
          <w:szCs w:val="19"/>
          <w:lang w:eastAsia="pt-BR"/>
        </w:rPr>
        <w:t xml:space="preserve">VII - </w:t>
      </w:r>
      <w:r w:rsidRPr="00067DCD">
        <w:rPr>
          <w:rFonts w:ascii="Book Antiqua" w:eastAsia="Times New Roman" w:hAnsi="Book Antiqua" w:cs="Times New Roman"/>
          <w:b/>
          <w:bCs/>
          <w:caps/>
          <w:color w:val="000000"/>
          <w:sz w:val="19"/>
          <w:szCs w:val="19"/>
          <w:shd w:val="clear" w:color="auto" w:fill="F7CAAC" w:themeFill="accent2" w:themeFillTint="66"/>
          <w:lang w:eastAsia="pt-BR"/>
        </w:rPr>
        <w:t>termo de colaboração</w:t>
      </w:r>
      <w:r w:rsidRPr="00067DCD">
        <w:rPr>
          <w:rFonts w:ascii="Book Antiqua" w:eastAsia="Times New Roman" w:hAnsi="Book Antiqua" w:cs="Times New Roman"/>
          <w:b/>
          <w:bCs/>
          <w:color w:val="000000"/>
          <w:sz w:val="19"/>
          <w:szCs w:val="19"/>
          <w:lang w:eastAsia="pt-BR"/>
        </w:rPr>
        <w:t xml:space="preserve">: instrumento por meio do qual </w:t>
      </w:r>
      <w:r w:rsidRPr="00067DCD">
        <w:rPr>
          <w:rFonts w:ascii="Book Antiqua" w:eastAsia="Times New Roman" w:hAnsi="Book Antiqua" w:cs="Times New Roman"/>
          <w:b/>
          <w:bCs/>
          <w:caps/>
          <w:color w:val="000000"/>
          <w:sz w:val="19"/>
          <w:szCs w:val="19"/>
          <w:highlight w:val="green"/>
          <w:lang w:eastAsia="pt-BR"/>
        </w:rPr>
        <w:t>são formalizadas</w:t>
      </w:r>
      <w:r w:rsidRPr="00067DCD">
        <w:rPr>
          <w:rFonts w:ascii="Book Antiqua" w:eastAsia="Times New Roman" w:hAnsi="Book Antiqua" w:cs="Times New Roman"/>
          <w:b/>
          <w:bCs/>
          <w:color w:val="000000"/>
          <w:sz w:val="19"/>
          <w:szCs w:val="19"/>
          <w:lang w:eastAsia="pt-BR"/>
        </w:rPr>
        <w:t xml:space="preserve"> as </w:t>
      </w:r>
      <w:r w:rsidRPr="00067DCD">
        <w:rPr>
          <w:rFonts w:ascii="Book Antiqua" w:eastAsia="Times New Roman" w:hAnsi="Book Antiqua" w:cs="Times New Roman"/>
          <w:b/>
          <w:bCs/>
          <w:color w:val="000000"/>
          <w:sz w:val="19"/>
          <w:szCs w:val="19"/>
          <w:highlight w:val="cyan"/>
          <w:lang w:eastAsia="pt-BR"/>
        </w:rPr>
        <w:t>parcerias</w:t>
      </w:r>
      <w:r w:rsidRPr="00067DCD">
        <w:rPr>
          <w:rFonts w:ascii="Book Antiqua" w:eastAsia="Times New Roman" w:hAnsi="Book Antiqua" w:cs="Times New Roman"/>
          <w:b/>
          <w:bCs/>
          <w:color w:val="000000"/>
          <w:sz w:val="19"/>
          <w:szCs w:val="19"/>
          <w:lang w:eastAsia="pt-BR"/>
        </w:rPr>
        <w:t xml:space="preserve"> </w:t>
      </w:r>
      <w:r w:rsidRPr="00067DCD">
        <w:rPr>
          <w:rFonts w:ascii="Book Antiqua" w:eastAsia="Times New Roman" w:hAnsi="Book Antiqua" w:cs="Times New Roman"/>
          <w:b/>
          <w:bCs/>
          <w:caps/>
          <w:color w:val="000000"/>
          <w:sz w:val="19"/>
          <w:szCs w:val="19"/>
          <w:highlight w:val="green"/>
          <w:lang w:eastAsia="pt-BR"/>
        </w:rPr>
        <w:t>estabelecidas</w:t>
      </w:r>
      <w:r w:rsidRPr="00067DCD">
        <w:rPr>
          <w:rFonts w:ascii="Book Antiqua" w:eastAsia="Times New Roman" w:hAnsi="Book Antiqua" w:cs="Times New Roman"/>
          <w:b/>
          <w:bCs/>
          <w:color w:val="000000"/>
          <w:sz w:val="19"/>
          <w:szCs w:val="19"/>
          <w:lang w:eastAsia="pt-BR"/>
        </w:rPr>
        <w:t xml:space="preserve"> </w:t>
      </w:r>
      <w:r w:rsidRPr="00067DCD">
        <w:rPr>
          <w:rFonts w:ascii="Book Antiqua" w:eastAsia="Times New Roman" w:hAnsi="Book Antiqua" w:cs="Times New Roman"/>
          <w:b/>
          <w:bCs/>
          <w:color w:val="000000"/>
          <w:sz w:val="19"/>
          <w:szCs w:val="19"/>
          <w:highlight w:val="yellow"/>
          <w:lang w:eastAsia="pt-BR"/>
        </w:rPr>
        <w:t>pela administração pública</w:t>
      </w:r>
      <w:r w:rsidRPr="00067DCD">
        <w:rPr>
          <w:rFonts w:ascii="Book Antiqua" w:eastAsia="Times New Roman" w:hAnsi="Book Antiqua" w:cs="Times New Roman"/>
          <w:b/>
          <w:bCs/>
          <w:color w:val="000000"/>
          <w:sz w:val="19"/>
          <w:szCs w:val="19"/>
          <w:lang w:eastAsia="pt-BR"/>
        </w:rPr>
        <w:t xml:space="preserve"> </w:t>
      </w:r>
      <w:r w:rsidRPr="00067DCD">
        <w:rPr>
          <w:rFonts w:ascii="Book Antiqua" w:eastAsia="Times New Roman" w:hAnsi="Book Antiqua" w:cs="Times New Roman"/>
          <w:b/>
          <w:bCs/>
          <w:color w:val="000000"/>
          <w:sz w:val="19"/>
          <w:szCs w:val="19"/>
          <w:highlight w:val="cyan"/>
          <w:lang w:eastAsia="pt-BR"/>
        </w:rPr>
        <w:t>com organizações da sociedade civil</w:t>
      </w:r>
      <w:r w:rsidRPr="00067DCD">
        <w:rPr>
          <w:rFonts w:ascii="Book Antiqua" w:eastAsia="Times New Roman" w:hAnsi="Book Antiqua" w:cs="Times New Roman"/>
          <w:b/>
          <w:bCs/>
          <w:color w:val="000000"/>
          <w:sz w:val="19"/>
          <w:szCs w:val="19"/>
          <w:lang w:eastAsia="pt-BR"/>
        </w:rPr>
        <w:t xml:space="preserve"> </w:t>
      </w:r>
      <w:r w:rsidRPr="00067DCD">
        <w:rPr>
          <w:rFonts w:ascii="Book Antiqua" w:eastAsia="Times New Roman" w:hAnsi="Book Antiqua" w:cs="Times New Roman"/>
          <w:b/>
          <w:bCs/>
          <w:color w:val="000000"/>
          <w:sz w:val="19"/>
          <w:szCs w:val="19"/>
          <w:highlight w:val="yellow"/>
          <w:lang w:eastAsia="pt-BR"/>
        </w:rPr>
        <w:t>para a consecução de finalidades</w:t>
      </w:r>
      <w:r w:rsidRPr="00067DCD">
        <w:rPr>
          <w:rFonts w:ascii="Book Antiqua" w:eastAsia="Times New Roman" w:hAnsi="Book Antiqua" w:cs="Times New Roman"/>
          <w:b/>
          <w:bCs/>
          <w:color w:val="000000"/>
          <w:sz w:val="19"/>
          <w:szCs w:val="19"/>
          <w:lang w:eastAsia="pt-BR"/>
        </w:rPr>
        <w:t xml:space="preserve"> </w:t>
      </w:r>
      <w:r w:rsidRPr="00067DCD">
        <w:rPr>
          <w:rFonts w:ascii="Book Antiqua" w:eastAsia="Times New Roman" w:hAnsi="Book Antiqua" w:cs="Times New Roman"/>
          <w:b/>
          <w:bCs/>
          <w:color w:val="000000"/>
          <w:sz w:val="19"/>
          <w:szCs w:val="19"/>
          <w:highlight w:val="cyan"/>
          <w:lang w:eastAsia="pt-BR"/>
        </w:rPr>
        <w:t>de interesse público</w:t>
      </w:r>
      <w:r w:rsidRPr="00067DCD">
        <w:rPr>
          <w:rFonts w:ascii="Book Antiqua" w:eastAsia="Times New Roman" w:hAnsi="Book Antiqua" w:cs="Times New Roman"/>
          <w:b/>
          <w:bCs/>
          <w:color w:val="000000"/>
          <w:sz w:val="19"/>
          <w:szCs w:val="19"/>
          <w:lang w:eastAsia="pt-BR"/>
        </w:rPr>
        <w:t xml:space="preserve"> e </w:t>
      </w:r>
      <w:r w:rsidRPr="00067DCD">
        <w:rPr>
          <w:rFonts w:ascii="Book Antiqua" w:eastAsia="Times New Roman" w:hAnsi="Book Antiqua" w:cs="Times New Roman"/>
          <w:b/>
          <w:bCs/>
          <w:color w:val="000000"/>
          <w:sz w:val="19"/>
          <w:szCs w:val="19"/>
          <w:highlight w:val="cyan"/>
          <w:lang w:eastAsia="pt-BR"/>
        </w:rPr>
        <w:t>recíproco</w:t>
      </w:r>
      <w:r w:rsidRPr="00067DCD">
        <w:rPr>
          <w:rFonts w:ascii="Book Antiqua" w:eastAsia="Times New Roman" w:hAnsi="Book Antiqua" w:cs="Times New Roman"/>
          <w:b/>
          <w:bCs/>
          <w:color w:val="000000"/>
          <w:sz w:val="19"/>
          <w:szCs w:val="19"/>
          <w:lang w:eastAsia="pt-BR"/>
        </w:rPr>
        <w:t xml:space="preserve"> </w:t>
      </w:r>
      <w:r w:rsidRPr="00067DCD">
        <w:rPr>
          <w:rFonts w:ascii="Book Antiqua" w:eastAsia="Times New Roman" w:hAnsi="Book Antiqua" w:cs="Times New Roman"/>
          <w:b/>
          <w:bCs/>
          <w:caps/>
          <w:color w:val="000000"/>
          <w:sz w:val="19"/>
          <w:szCs w:val="19"/>
          <w:highlight w:val="green"/>
          <w:lang w:eastAsia="pt-BR"/>
        </w:rPr>
        <w:t>propostas</w:t>
      </w:r>
      <w:r w:rsidRPr="00067DCD">
        <w:rPr>
          <w:rFonts w:ascii="Book Antiqua" w:eastAsia="Times New Roman" w:hAnsi="Book Antiqua" w:cs="Times New Roman"/>
          <w:b/>
          <w:bCs/>
          <w:color w:val="000000"/>
          <w:sz w:val="19"/>
          <w:szCs w:val="19"/>
          <w:lang w:eastAsia="pt-BR"/>
        </w:rPr>
        <w:t xml:space="preserve"> pela </w:t>
      </w:r>
      <w:r w:rsidRPr="00067DCD">
        <w:rPr>
          <w:rFonts w:ascii="Book Antiqua" w:eastAsia="Times New Roman" w:hAnsi="Book Antiqua" w:cs="Times New Roman"/>
          <w:b/>
          <w:bCs/>
          <w:color w:val="000000"/>
          <w:sz w:val="19"/>
          <w:szCs w:val="19"/>
          <w:highlight w:val="yellow"/>
          <w:lang w:eastAsia="pt-BR"/>
        </w:rPr>
        <w:t>administração pública</w:t>
      </w:r>
      <w:r w:rsidRPr="00067DCD">
        <w:rPr>
          <w:rFonts w:ascii="Book Antiqua" w:eastAsia="Times New Roman" w:hAnsi="Book Antiqua" w:cs="Times New Roman"/>
          <w:b/>
          <w:bCs/>
          <w:color w:val="000000"/>
          <w:sz w:val="19"/>
          <w:szCs w:val="19"/>
          <w:lang w:eastAsia="pt-BR"/>
        </w:rPr>
        <w:t xml:space="preserve"> que </w:t>
      </w:r>
      <w:r w:rsidRPr="00067DCD">
        <w:rPr>
          <w:rFonts w:ascii="Book Antiqua" w:eastAsia="Times New Roman" w:hAnsi="Book Antiqua" w:cs="Times New Roman"/>
          <w:b/>
          <w:bCs/>
          <w:caps/>
          <w:color w:val="000000"/>
          <w:sz w:val="19"/>
          <w:szCs w:val="19"/>
          <w:highlight w:val="green"/>
          <w:lang w:eastAsia="pt-BR"/>
        </w:rPr>
        <w:t>envolvam</w:t>
      </w:r>
      <w:r w:rsidRPr="00067DCD">
        <w:rPr>
          <w:rFonts w:ascii="Book Antiqua" w:eastAsia="Times New Roman" w:hAnsi="Book Antiqua" w:cs="Times New Roman"/>
          <w:b/>
          <w:bCs/>
          <w:color w:val="000000"/>
          <w:sz w:val="19"/>
          <w:szCs w:val="19"/>
          <w:lang w:eastAsia="pt-BR"/>
        </w:rPr>
        <w:t xml:space="preserve"> </w:t>
      </w:r>
      <w:r w:rsidRPr="00067DCD">
        <w:rPr>
          <w:rFonts w:ascii="Book Antiqua" w:eastAsia="Times New Roman" w:hAnsi="Book Antiqua" w:cs="Times New Roman"/>
          <w:b/>
          <w:bCs/>
          <w:color w:val="000000"/>
          <w:sz w:val="19"/>
          <w:szCs w:val="19"/>
          <w:highlight w:val="yellow"/>
          <w:lang w:eastAsia="pt-BR"/>
        </w:rPr>
        <w:t>a transferência</w:t>
      </w:r>
      <w:r w:rsidRPr="00067DCD">
        <w:rPr>
          <w:rFonts w:ascii="Book Antiqua" w:eastAsia="Times New Roman" w:hAnsi="Book Antiqua" w:cs="Times New Roman"/>
          <w:b/>
          <w:bCs/>
          <w:color w:val="000000"/>
          <w:sz w:val="19"/>
          <w:szCs w:val="19"/>
          <w:lang w:eastAsia="pt-BR"/>
        </w:rPr>
        <w:t xml:space="preserve"> </w:t>
      </w:r>
      <w:r w:rsidRPr="00067DCD">
        <w:rPr>
          <w:rFonts w:ascii="Book Antiqua" w:eastAsia="Times New Roman" w:hAnsi="Book Antiqua" w:cs="Times New Roman"/>
          <w:b/>
          <w:bCs/>
          <w:color w:val="000000"/>
          <w:sz w:val="19"/>
          <w:szCs w:val="19"/>
          <w:highlight w:val="cyan"/>
          <w:lang w:eastAsia="pt-BR"/>
        </w:rPr>
        <w:t>de recursos financeiros</w:t>
      </w:r>
      <w:r w:rsidRPr="0070049F">
        <w:rPr>
          <w:rFonts w:ascii="Book Antiqua" w:eastAsia="Times New Roman" w:hAnsi="Book Antiqua" w:cs="Times New Roman"/>
          <w:color w:val="000000"/>
          <w:sz w:val="16"/>
          <w:szCs w:val="16"/>
          <w:lang w:eastAsia="pt-BR"/>
        </w:rPr>
        <w:t xml:space="preserve">;  </w:t>
      </w:r>
      <w:hyperlink r:id="rId23" w:anchor="art2" w:history="1">
        <w:r w:rsidRPr="0070049F">
          <w:rPr>
            <w:rFonts w:ascii="Book Antiqua" w:eastAsia="Times New Roman" w:hAnsi="Book Antiqua" w:cs="Times New Roman"/>
            <w:color w:val="0000FF"/>
            <w:sz w:val="16"/>
            <w:szCs w:val="16"/>
            <w:u w:val="single"/>
            <w:lang w:eastAsia="pt-BR"/>
          </w:rPr>
          <w:t>(Redação dada pela Lei nº 13.204, de 2015)</w:t>
        </w:r>
      </w:hyperlink>
      <w:r w:rsidR="00CE3097" w:rsidRPr="0070049F">
        <w:rPr>
          <w:rFonts w:ascii="Book Antiqua" w:eastAsia="Times New Roman" w:hAnsi="Book Antiqua" w:cs="Times New Roman"/>
          <w:color w:val="0000FF"/>
          <w:sz w:val="16"/>
          <w:szCs w:val="16"/>
          <w:lang w:eastAsia="pt-BR"/>
        </w:rPr>
        <w:t xml:space="preserve"> </w:t>
      </w:r>
      <w:r w:rsidR="00CE3097" w:rsidRPr="0070049F">
        <w:rPr>
          <w:rFonts w:ascii="Book Antiqua" w:eastAsia="Times New Roman" w:hAnsi="Book Antiqua" w:cs="Times New Roman"/>
          <w:b/>
          <w:bCs/>
          <w:color w:val="FF0000"/>
          <w:sz w:val="16"/>
          <w:szCs w:val="16"/>
          <w:u w:val="single"/>
          <w:lang w:eastAsia="pt-BR"/>
        </w:rPr>
        <w:t>(PFN-2015)</w:t>
      </w:r>
      <w:r w:rsidR="00346CF9" w:rsidRPr="0070049F">
        <w:rPr>
          <w:rFonts w:ascii="Book Antiqua" w:eastAsia="Times New Roman" w:hAnsi="Book Antiqua" w:cs="Times New Roman"/>
          <w:color w:val="0000FF"/>
          <w:sz w:val="16"/>
          <w:szCs w:val="16"/>
          <w:lang w:eastAsia="pt-BR"/>
        </w:rPr>
        <w:t xml:space="preserve"> </w:t>
      </w:r>
      <w:r w:rsidR="00346CF9" w:rsidRPr="0070049F">
        <w:rPr>
          <w:rFonts w:ascii="Book Antiqua" w:eastAsia="Times New Roman" w:hAnsi="Book Antiqua" w:cs="Times New Roman"/>
          <w:b/>
          <w:bCs/>
          <w:color w:val="FF0000"/>
          <w:sz w:val="16"/>
          <w:szCs w:val="16"/>
          <w:u w:val="single"/>
          <w:lang w:eastAsia="pt-BR"/>
        </w:rPr>
        <w:t>(TJMSP-2016)</w:t>
      </w:r>
      <w:r w:rsidR="00CF6C65" w:rsidRPr="0070049F">
        <w:rPr>
          <w:rFonts w:ascii="Book Antiqua" w:eastAsia="Times New Roman" w:hAnsi="Book Antiqua" w:cs="Times New Roman"/>
          <w:color w:val="FF0000"/>
          <w:sz w:val="16"/>
          <w:szCs w:val="16"/>
          <w:lang w:eastAsia="pt-BR"/>
        </w:rPr>
        <w:t xml:space="preserve"> </w:t>
      </w:r>
      <w:r w:rsidR="00CF6C65" w:rsidRPr="0070049F">
        <w:rPr>
          <w:rFonts w:ascii="Book Antiqua" w:eastAsia="Times New Roman" w:hAnsi="Book Antiqua" w:cs="Times New Roman"/>
          <w:b/>
          <w:bCs/>
          <w:color w:val="FF0000"/>
          <w:sz w:val="16"/>
          <w:szCs w:val="16"/>
          <w:u w:val="single"/>
          <w:lang w:eastAsia="pt-BR"/>
        </w:rPr>
        <w:t>(MPPR-2017)</w:t>
      </w:r>
      <w:r w:rsidR="00346CF9" w:rsidRPr="0070049F">
        <w:rPr>
          <w:rFonts w:ascii="Book Antiqua" w:eastAsia="Times New Roman" w:hAnsi="Book Antiqua" w:cs="Times New Roman"/>
          <w:b/>
          <w:bCs/>
          <w:color w:val="FF0000"/>
          <w:sz w:val="16"/>
          <w:szCs w:val="16"/>
          <w:lang w:eastAsia="pt-BR"/>
        </w:rPr>
        <w:t xml:space="preserve"> </w:t>
      </w:r>
      <w:r w:rsidR="00346CF9" w:rsidRPr="0070049F">
        <w:rPr>
          <w:rFonts w:ascii="Book Antiqua" w:eastAsia="Times New Roman" w:hAnsi="Book Antiqua" w:cs="Times New Roman"/>
          <w:b/>
          <w:bCs/>
          <w:color w:val="FF0000"/>
          <w:sz w:val="16"/>
          <w:szCs w:val="16"/>
          <w:u w:val="single"/>
          <w:lang w:eastAsia="pt-BR"/>
        </w:rPr>
        <w:t>(MPRR-2017)</w:t>
      </w:r>
      <w:r w:rsidR="00CF6C65" w:rsidRPr="0070049F">
        <w:rPr>
          <w:rFonts w:ascii="Book Antiqua" w:eastAsia="Times New Roman" w:hAnsi="Book Antiqua" w:cs="Times New Roman"/>
          <w:color w:val="0000FF"/>
          <w:sz w:val="16"/>
          <w:szCs w:val="16"/>
          <w:lang w:eastAsia="pt-BR"/>
        </w:rPr>
        <w:t xml:space="preserve"> </w:t>
      </w:r>
      <w:r w:rsidR="00CF6C65" w:rsidRPr="0070049F">
        <w:rPr>
          <w:rFonts w:ascii="Book Antiqua" w:eastAsia="Times New Roman" w:hAnsi="Book Antiqua" w:cs="Times New Roman"/>
          <w:b/>
          <w:bCs/>
          <w:color w:val="FF0000"/>
          <w:sz w:val="16"/>
          <w:szCs w:val="16"/>
          <w:u w:val="single"/>
          <w:lang w:eastAsia="pt-BR"/>
        </w:rPr>
        <w:t>(Anal. Judic./TRT21-2017)</w:t>
      </w:r>
      <w:r w:rsidR="0087511E" w:rsidRPr="0070049F">
        <w:rPr>
          <w:rFonts w:ascii="Book Antiqua" w:eastAsia="Times New Roman" w:hAnsi="Book Antiqua" w:cs="Times New Roman"/>
          <w:b/>
          <w:bCs/>
          <w:color w:val="FF0000"/>
          <w:sz w:val="16"/>
          <w:szCs w:val="16"/>
          <w:lang w:eastAsia="pt-BR"/>
        </w:rPr>
        <w:t xml:space="preserve"> </w:t>
      </w:r>
      <w:r w:rsidR="0087511E" w:rsidRPr="0070049F">
        <w:rPr>
          <w:rFonts w:ascii="Book Antiqua" w:eastAsia="Times New Roman" w:hAnsi="Book Antiqua" w:cs="Times New Roman"/>
          <w:b/>
          <w:bCs/>
          <w:color w:val="FF0000"/>
          <w:sz w:val="16"/>
          <w:szCs w:val="16"/>
          <w:u w:val="single"/>
          <w:lang w:eastAsia="pt-BR"/>
        </w:rPr>
        <w:t>(PGEPE-2018)</w:t>
      </w:r>
      <w:r w:rsidR="00CE255B" w:rsidRPr="0070049F">
        <w:rPr>
          <w:rFonts w:ascii="Book Antiqua" w:eastAsia="Times New Roman" w:hAnsi="Book Antiqua" w:cs="Times New Roman"/>
          <w:b/>
          <w:bCs/>
          <w:color w:val="FF0000"/>
          <w:sz w:val="16"/>
          <w:szCs w:val="16"/>
          <w:lang w:eastAsia="pt-BR"/>
        </w:rPr>
        <w:t xml:space="preserve"> </w:t>
      </w:r>
      <w:r w:rsidR="00CE255B" w:rsidRPr="0070049F">
        <w:rPr>
          <w:rFonts w:ascii="Book Antiqua" w:eastAsia="Times New Roman" w:hAnsi="Book Antiqua"/>
          <w:b/>
          <w:color w:val="FF0000"/>
          <w:sz w:val="16"/>
          <w:szCs w:val="16"/>
          <w:u w:val="single"/>
        </w:rPr>
        <w:t>(PGM-João Pessoa/PB-2018)</w:t>
      </w:r>
      <w:r w:rsidR="00B92E02" w:rsidRPr="0070049F">
        <w:rPr>
          <w:rFonts w:ascii="Book Antiqua" w:eastAsia="Times New Roman" w:hAnsi="Book Antiqua"/>
          <w:b/>
          <w:color w:val="FF0000"/>
          <w:sz w:val="16"/>
          <w:szCs w:val="16"/>
        </w:rPr>
        <w:t xml:space="preserve"> </w:t>
      </w:r>
      <w:r w:rsidR="00B92E02" w:rsidRPr="0070049F">
        <w:rPr>
          <w:rFonts w:ascii="Book Antiqua" w:eastAsia="Times New Roman" w:hAnsi="Book Antiqua" w:cs="Times New Roman"/>
          <w:b/>
          <w:color w:val="FF0000"/>
          <w:sz w:val="16"/>
          <w:szCs w:val="16"/>
          <w:u w:val="single"/>
          <w:lang w:eastAsia="pt-BR"/>
        </w:rPr>
        <w:t>(Cartórios/TJDFT-2019)</w:t>
      </w:r>
      <w:r w:rsidR="00174A01" w:rsidRPr="0070049F">
        <w:rPr>
          <w:rFonts w:ascii="Book Antiqua" w:eastAsia="Times New Roman" w:hAnsi="Book Antiqua"/>
          <w:b/>
          <w:color w:val="FF0000"/>
          <w:sz w:val="16"/>
          <w:szCs w:val="16"/>
        </w:rPr>
        <w:t xml:space="preserve"> </w:t>
      </w:r>
      <w:r w:rsidR="00174A01" w:rsidRPr="0070049F">
        <w:rPr>
          <w:rFonts w:ascii="Book Antiqua" w:eastAsia="Times New Roman" w:hAnsi="Book Antiqua" w:cs="Times New Roman"/>
          <w:b/>
          <w:bCs/>
          <w:color w:val="FF0000"/>
          <w:sz w:val="16"/>
          <w:szCs w:val="16"/>
          <w:u w:val="single"/>
          <w:lang w:eastAsia="pt-BR"/>
        </w:rPr>
        <w:t>(TCERO-2019)</w:t>
      </w:r>
      <w:r w:rsidR="00361C22" w:rsidRPr="0070049F">
        <w:rPr>
          <w:rFonts w:ascii="Book Antiqua" w:eastAsia="Times New Roman" w:hAnsi="Book Antiqua" w:cs="Times New Roman"/>
          <w:color w:val="0000FF"/>
          <w:sz w:val="16"/>
          <w:szCs w:val="16"/>
          <w:lang w:eastAsia="pt-BR"/>
        </w:rPr>
        <w:t xml:space="preserve"> </w:t>
      </w:r>
      <w:r w:rsidR="00FE2DA5" w:rsidRPr="0070049F">
        <w:rPr>
          <w:rFonts w:ascii="Book Antiqua" w:eastAsia="Times New Roman" w:hAnsi="Book Antiqua" w:cs="Times New Roman"/>
          <w:b/>
          <w:color w:val="FF0000"/>
          <w:sz w:val="16"/>
          <w:szCs w:val="16"/>
          <w:u w:val="single"/>
          <w:lang w:eastAsia="pt-BR"/>
        </w:rPr>
        <w:t>(TJMS-2020)</w:t>
      </w:r>
      <w:r w:rsidR="00AB632B" w:rsidRPr="0070049F">
        <w:rPr>
          <w:rFonts w:ascii="Book Antiqua" w:eastAsia="Times New Roman" w:hAnsi="Book Antiqua" w:cs="Times New Roman"/>
          <w:b/>
          <w:color w:val="FF0000"/>
          <w:sz w:val="16"/>
          <w:szCs w:val="16"/>
          <w:lang w:eastAsia="pt-BR"/>
        </w:rPr>
        <w:t xml:space="preserve"> </w:t>
      </w:r>
      <w:r w:rsidR="00AB632B" w:rsidRPr="0070049F">
        <w:rPr>
          <w:rFonts w:ascii="Book Antiqua" w:eastAsia="Times New Roman" w:hAnsi="Book Antiqua" w:cs="Times New Roman"/>
          <w:b/>
          <w:color w:val="FF0000"/>
          <w:sz w:val="16"/>
          <w:szCs w:val="16"/>
          <w:u w:val="single"/>
          <w:lang w:eastAsia="pt-BR"/>
        </w:rPr>
        <w:t>(TJGO-2021)</w:t>
      </w:r>
      <w:r w:rsidR="00462D6E" w:rsidRPr="0070049F">
        <w:rPr>
          <w:rFonts w:ascii="Book Antiqua" w:eastAsia="Times New Roman" w:hAnsi="Book Antiqua" w:cs="Times New Roman"/>
          <w:b/>
          <w:color w:val="FF0000"/>
          <w:sz w:val="16"/>
          <w:szCs w:val="16"/>
          <w:lang w:eastAsia="pt-BR"/>
        </w:rPr>
        <w:t xml:space="preserve"> </w:t>
      </w:r>
      <w:r w:rsidR="00E0601F" w:rsidRPr="0070049F">
        <w:rPr>
          <w:rFonts w:ascii="Book Antiqua" w:eastAsia="Times New Roman" w:hAnsi="Book Antiqua" w:cs="Times New Roman"/>
          <w:b/>
          <w:color w:val="FF0000"/>
          <w:sz w:val="16"/>
          <w:szCs w:val="16"/>
          <w:u w:val="single"/>
          <w:lang w:eastAsia="pt-BR"/>
        </w:rPr>
        <w:t>(PGECE-2021)</w:t>
      </w:r>
      <w:r w:rsidR="00F768AF" w:rsidRPr="0070049F">
        <w:rPr>
          <w:rFonts w:ascii="Book Antiqua" w:eastAsia="Times New Roman" w:hAnsi="Book Antiqua" w:cs="Times New Roman"/>
          <w:b/>
          <w:color w:val="FF0000"/>
          <w:sz w:val="16"/>
          <w:szCs w:val="16"/>
          <w:lang w:eastAsia="pt-BR"/>
        </w:rPr>
        <w:t xml:space="preserve"> </w:t>
      </w:r>
      <w:r w:rsidR="00F768AF" w:rsidRPr="0070049F">
        <w:rPr>
          <w:rFonts w:ascii="Book Antiqua" w:eastAsia="Times New Roman" w:hAnsi="Book Antiqua" w:cs="Times New Roman"/>
          <w:b/>
          <w:color w:val="FF0000"/>
          <w:sz w:val="16"/>
          <w:szCs w:val="16"/>
          <w:u w:val="single"/>
          <w:lang w:eastAsia="pt-BR"/>
        </w:rPr>
        <w:t>(PGEPB-2021)</w:t>
      </w:r>
      <w:r w:rsidR="002F64B8" w:rsidRPr="0070049F">
        <w:rPr>
          <w:rFonts w:ascii="Book Antiqua" w:eastAsia="Times New Roman" w:hAnsi="Book Antiqua" w:cs="Times New Roman"/>
          <w:b/>
          <w:color w:val="FF0000"/>
          <w:sz w:val="16"/>
          <w:szCs w:val="16"/>
          <w:lang w:eastAsia="pt-BR"/>
        </w:rPr>
        <w:t xml:space="preserve"> </w:t>
      </w:r>
      <w:r w:rsidR="002F64B8" w:rsidRPr="0070049F">
        <w:rPr>
          <w:rFonts w:ascii="Book Antiqua" w:eastAsia="Times New Roman" w:hAnsi="Book Antiqua" w:cs="Times New Roman"/>
          <w:b/>
          <w:color w:val="FF0000"/>
          <w:sz w:val="16"/>
          <w:szCs w:val="16"/>
          <w:u w:val="single"/>
          <w:lang w:eastAsia="pt-BR"/>
        </w:rPr>
        <w:t>(TJAP-2022)</w:t>
      </w:r>
      <w:r w:rsidR="00FF1AC2">
        <w:rPr>
          <w:rFonts w:ascii="Book Antiqua" w:eastAsia="Times New Roman" w:hAnsi="Book Antiqua" w:cs="Times New Roman"/>
          <w:b/>
          <w:color w:val="FF0000"/>
          <w:sz w:val="16"/>
          <w:szCs w:val="16"/>
          <w:lang w:eastAsia="pt-BR"/>
        </w:rPr>
        <w:t xml:space="preserve"> </w:t>
      </w:r>
      <w:r w:rsidR="00FF1AC2">
        <w:rPr>
          <w:rFonts w:ascii="Book Antiqua" w:eastAsia="Times New Roman" w:hAnsi="Book Antiqua" w:cs="Times New Roman"/>
          <w:b/>
          <w:color w:val="FF0000"/>
          <w:sz w:val="16"/>
          <w:szCs w:val="16"/>
          <w:u w:val="single"/>
          <w:lang w:eastAsia="pt-BR"/>
        </w:rPr>
        <w:t>(MPMG-2022)</w:t>
      </w:r>
      <w:r w:rsidR="00405612" w:rsidRPr="0070049F">
        <w:rPr>
          <w:rFonts w:ascii="Book Antiqua" w:eastAsia="Times New Roman" w:hAnsi="Book Antiqua" w:cs="Times New Roman"/>
          <w:b/>
          <w:color w:val="FF0000"/>
          <w:sz w:val="16"/>
          <w:szCs w:val="16"/>
          <w:lang w:eastAsia="pt-BR"/>
        </w:rPr>
        <w:t xml:space="preserve"> </w:t>
      </w:r>
      <w:r w:rsidR="00405612" w:rsidRPr="0070049F">
        <w:rPr>
          <w:rFonts w:ascii="Book Antiqua" w:eastAsia="Times New Roman" w:hAnsi="Book Antiqua" w:cs="Times New Roman"/>
          <w:b/>
          <w:color w:val="FF0000"/>
          <w:sz w:val="16"/>
          <w:szCs w:val="16"/>
          <w:u w:val="single"/>
          <w:lang w:eastAsia="pt-BR"/>
        </w:rPr>
        <w:t>(DPERS-2022)</w:t>
      </w:r>
      <w:r w:rsidR="00067DCD">
        <w:rPr>
          <w:rFonts w:ascii="Book Antiqua" w:eastAsia="Times New Roman" w:hAnsi="Book Antiqua" w:cs="Times New Roman"/>
          <w:b/>
          <w:color w:val="FF0000"/>
          <w:sz w:val="16"/>
          <w:szCs w:val="16"/>
          <w:lang w:eastAsia="pt-BR"/>
        </w:rPr>
        <w:t xml:space="preserve"> </w:t>
      </w:r>
      <w:r w:rsidR="00067DCD">
        <w:rPr>
          <w:rFonts w:ascii="Book Antiqua" w:eastAsia="Times New Roman" w:hAnsi="Book Antiqua" w:cs="Times New Roman"/>
          <w:b/>
          <w:bCs/>
          <w:color w:val="FF0000"/>
          <w:sz w:val="16"/>
          <w:szCs w:val="16"/>
          <w:u w:val="single"/>
          <w:lang w:eastAsia="pt-BR"/>
        </w:rPr>
        <w:t>(PGM-POA/RS-2022)</w:t>
      </w:r>
      <w:r w:rsidR="00D7671A">
        <w:rPr>
          <w:rFonts w:ascii="Book Antiqua" w:eastAsia="Times New Roman" w:hAnsi="Book Antiqua" w:cs="Times New Roman"/>
          <w:b/>
          <w:color w:val="FF0000"/>
          <w:sz w:val="16"/>
          <w:szCs w:val="16"/>
          <w:lang w:eastAsia="pt-BR"/>
        </w:rPr>
        <w:t xml:space="preserve"> </w:t>
      </w:r>
      <w:r w:rsidR="00D7671A">
        <w:rPr>
          <w:rFonts w:ascii="Book Antiqua" w:eastAsia="Times New Roman" w:hAnsi="Book Antiqua" w:cs="Times New Roman"/>
          <w:b/>
          <w:color w:val="FF0000"/>
          <w:sz w:val="16"/>
          <w:szCs w:val="16"/>
          <w:u w:val="single"/>
          <w:lang w:eastAsia="pt-BR"/>
        </w:rPr>
        <w:t>(PGM-Recife/PE-2022)</w:t>
      </w:r>
      <w:r w:rsidR="00AD3A13">
        <w:rPr>
          <w:rFonts w:ascii="Book Antiqua" w:eastAsia="Times New Roman" w:hAnsi="Book Antiqua" w:cs="Times New Roman"/>
          <w:b/>
          <w:color w:val="FF0000"/>
          <w:sz w:val="16"/>
          <w:szCs w:val="16"/>
          <w:lang w:eastAsia="pt-BR"/>
        </w:rPr>
        <w:t xml:space="preserve"> </w:t>
      </w:r>
      <w:r w:rsidR="00AD3A13" w:rsidRPr="0070049F">
        <w:rPr>
          <w:rFonts w:ascii="Book Antiqua" w:eastAsia="Times New Roman" w:hAnsi="Book Antiqua" w:cs="Times New Roman"/>
          <w:b/>
          <w:color w:val="FF0000"/>
          <w:sz w:val="16"/>
          <w:szCs w:val="16"/>
          <w:u w:val="single"/>
          <w:lang w:eastAsia="pt-BR"/>
        </w:rPr>
        <w:t>(MPSC-2021</w:t>
      </w:r>
      <w:r w:rsidR="00AD3A13">
        <w:rPr>
          <w:rFonts w:ascii="Book Antiqua" w:eastAsia="Times New Roman" w:hAnsi="Book Antiqua" w:cs="Times New Roman"/>
          <w:b/>
          <w:color w:val="FF0000"/>
          <w:sz w:val="16"/>
          <w:szCs w:val="16"/>
          <w:u w:val="single"/>
          <w:lang w:eastAsia="pt-BR"/>
        </w:rPr>
        <w:t>/2023</w:t>
      </w:r>
      <w:r w:rsidR="00AD3A13" w:rsidRPr="0070049F">
        <w:rPr>
          <w:rFonts w:ascii="Book Antiqua" w:eastAsia="Times New Roman" w:hAnsi="Book Antiqua" w:cs="Times New Roman"/>
          <w:b/>
          <w:color w:val="FF0000"/>
          <w:sz w:val="16"/>
          <w:szCs w:val="16"/>
          <w:u w:val="single"/>
          <w:lang w:eastAsia="pt-BR"/>
        </w:rPr>
        <w:t>)</w:t>
      </w:r>
      <w:r w:rsidR="00534C21">
        <w:rPr>
          <w:rFonts w:ascii="Book Antiqua" w:eastAsia="Times New Roman" w:hAnsi="Book Antiqua" w:cs="Times New Roman"/>
          <w:b/>
          <w:color w:val="FF0000"/>
          <w:sz w:val="16"/>
          <w:szCs w:val="16"/>
          <w:lang w:eastAsia="pt-BR"/>
        </w:rPr>
        <w:t xml:space="preserve"> </w:t>
      </w:r>
      <w:r w:rsidR="00534C21">
        <w:rPr>
          <w:rFonts w:ascii="Book Antiqua" w:eastAsia="Times New Roman" w:hAnsi="Book Antiqua" w:cs="Arial"/>
          <w:b/>
          <w:bCs/>
          <w:color w:val="FF0000"/>
          <w:sz w:val="16"/>
          <w:szCs w:val="16"/>
          <w:u w:val="single"/>
          <w:lang w:eastAsia="pt-BR"/>
        </w:rPr>
        <w:t>(TCEBA-2023)</w:t>
      </w:r>
      <w:r w:rsidR="00F45278">
        <w:rPr>
          <w:rFonts w:ascii="Book Antiqua" w:eastAsia="Times New Roman" w:hAnsi="Book Antiqua" w:cs="Arial"/>
          <w:b/>
          <w:bCs/>
          <w:color w:val="FF0000"/>
          <w:sz w:val="16"/>
          <w:szCs w:val="16"/>
          <w:lang w:eastAsia="pt-BR"/>
        </w:rPr>
        <w:t xml:space="preserve"> </w:t>
      </w:r>
      <w:r w:rsidR="00F45278">
        <w:rPr>
          <w:rFonts w:ascii="Book Antiqua" w:eastAsia="Times New Roman" w:hAnsi="Book Antiqua" w:cs="Arial"/>
          <w:b/>
          <w:bCs/>
          <w:color w:val="FF0000"/>
          <w:sz w:val="16"/>
          <w:szCs w:val="16"/>
          <w:u w:val="single"/>
          <w:lang w:eastAsia="pt-BR"/>
        </w:rPr>
        <w:t>(MPRO-2024)</w:t>
      </w:r>
    </w:p>
    <w:tbl>
      <w:tblPr>
        <w:tblStyle w:val="Tabelacomgrade"/>
        <w:tblW w:w="0" w:type="auto"/>
        <w:shd w:val="clear" w:color="auto" w:fill="CCFFFF"/>
        <w:tblLook w:val="04A0" w:firstRow="1" w:lastRow="0" w:firstColumn="1" w:lastColumn="0" w:noHBand="0" w:noVBand="1"/>
      </w:tblPr>
      <w:tblGrid>
        <w:gridCol w:w="8494"/>
      </w:tblGrid>
      <w:tr w:rsidR="00361C22" w:rsidRPr="00506779" w14:paraId="7637F91C" w14:textId="77777777" w:rsidTr="006745F3">
        <w:tc>
          <w:tcPr>
            <w:tcW w:w="8494" w:type="dxa"/>
            <w:shd w:val="clear" w:color="auto" w:fill="CCFFFF"/>
          </w:tcPr>
          <w:p w14:paraId="1AB03D9A" w14:textId="77777777" w:rsidR="00361C22" w:rsidRPr="00506779" w:rsidRDefault="00361C22" w:rsidP="006745F3">
            <w:pPr>
              <w:spacing w:before="100" w:beforeAutospacing="1" w:after="100" w:afterAutospacing="1"/>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b/>
                <w:color w:val="000000"/>
                <w:sz w:val="19"/>
                <w:szCs w:val="19"/>
                <w:highlight w:val="magenta"/>
                <w:lang w:eastAsia="pt-BR"/>
              </w:rPr>
              <w:t>ATENÇÃO</w:t>
            </w:r>
            <w:r w:rsidRPr="00506779">
              <w:rPr>
                <w:rFonts w:ascii="Book Antiqua" w:eastAsia="Times New Roman" w:hAnsi="Book Antiqua" w:cs="Times New Roman"/>
                <w:color w:val="000000"/>
                <w:sz w:val="19"/>
                <w:szCs w:val="19"/>
                <w:lang w:eastAsia="pt-BR"/>
              </w:rPr>
              <w:t xml:space="preserve">: </w:t>
            </w:r>
            <w:r w:rsidRPr="00506779">
              <w:rPr>
                <w:rFonts w:ascii="Book Antiqua" w:eastAsia="Times New Roman" w:hAnsi="Book Antiqua" w:cs="Times New Roman"/>
                <w:b/>
                <w:color w:val="000000"/>
                <w:sz w:val="19"/>
                <w:szCs w:val="19"/>
                <w:shd w:val="clear" w:color="auto" w:fill="F7CAAC" w:themeFill="accent2" w:themeFillTint="66"/>
                <w:lang w:eastAsia="pt-BR"/>
              </w:rPr>
              <w:t>Palavras-chave</w:t>
            </w:r>
            <w:r w:rsidRPr="00506779">
              <w:rPr>
                <w:rFonts w:ascii="Book Antiqua" w:eastAsia="Times New Roman" w:hAnsi="Book Antiqua" w:cs="Times New Roman"/>
                <w:color w:val="000000"/>
                <w:sz w:val="19"/>
                <w:szCs w:val="19"/>
                <w:lang w:eastAsia="pt-BR"/>
              </w:rPr>
              <w:t xml:space="preserve">: </w:t>
            </w:r>
            <w:r w:rsidRPr="00506779">
              <w:rPr>
                <w:rFonts w:ascii="Book Antiqua" w:eastAsia="Times New Roman" w:hAnsi="Book Antiqua" w:cs="Times New Roman"/>
                <w:b/>
                <w:color w:val="000000"/>
                <w:sz w:val="19"/>
                <w:szCs w:val="19"/>
                <w:highlight w:val="green"/>
                <w:lang w:eastAsia="pt-BR"/>
              </w:rPr>
              <w:t>TERMO DE COLABORAÇÃO</w:t>
            </w:r>
            <w:r w:rsidRPr="00506779">
              <w:rPr>
                <w:rFonts w:ascii="Book Antiqua" w:eastAsia="Times New Roman" w:hAnsi="Book Antiqua" w:cs="Times New Roman"/>
                <w:color w:val="000000"/>
                <w:sz w:val="19"/>
                <w:szCs w:val="19"/>
                <w:lang w:eastAsia="pt-BR"/>
              </w:rPr>
              <w:t xml:space="preserve">: </w:t>
            </w:r>
            <w:r w:rsidRPr="00506779">
              <w:rPr>
                <w:rFonts w:ascii="Book Antiqua" w:eastAsia="Times New Roman" w:hAnsi="Book Antiqua" w:cs="Times New Roman"/>
                <w:b/>
                <w:color w:val="000000"/>
                <w:sz w:val="19"/>
                <w:szCs w:val="19"/>
                <w:highlight w:val="yellow"/>
                <w:lang w:eastAsia="pt-BR"/>
              </w:rPr>
              <w:t>Proposta pela Administração</w:t>
            </w:r>
            <w:r w:rsidRPr="00506779">
              <w:rPr>
                <w:rFonts w:ascii="Book Antiqua" w:eastAsia="Times New Roman" w:hAnsi="Book Antiqua" w:cs="Times New Roman"/>
                <w:color w:val="000000"/>
                <w:sz w:val="19"/>
                <w:szCs w:val="19"/>
                <w:lang w:eastAsia="pt-BR"/>
              </w:rPr>
              <w:t xml:space="preserve"> - </w:t>
            </w:r>
            <w:r w:rsidRPr="00506779">
              <w:rPr>
                <w:rFonts w:ascii="Book Antiqua" w:eastAsia="Times New Roman" w:hAnsi="Book Antiqua" w:cs="Times New Roman"/>
                <w:b/>
                <w:color w:val="000000"/>
                <w:sz w:val="19"/>
                <w:szCs w:val="19"/>
                <w:highlight w:val="yellow"/>
                <w:lang w:eastAsia="pt-BR"/>
              </w:rPr>
              <w:t>Transferência de recursos</w:t>
            </w:r>
            <w:r w:rsidRPr="00506779">
              <w:rPr>
                <w:rFonts w:ascii="Book Antiqua" w:eastAsia="Times New Roman" w:hAnsi="Book Antiqua" w:cs="Times New Roman"/>
                <w:color w:val="000000"/>
                <w:sz w:val="19"/>
                <w:szCs w:val="19"/>
                <w:lang w:eastAsia="pt-BR"/>
              </w:rPr>
              <w:t>.</w:t>
            </w:r>
          </w:p>
        </w:tc>
      </w:tr>
    </w:tbl>
    <w:p w14:paraId="5C5CA1E7" w14:textId="77777777" w:rsidR="00361C22" w:rsidRPr="00506779" w:rsidRDefault="00361C22" w:rsidP="005F2770">
      <w:pPr>
        <w:spacing w:after="0" w:line="240" w:lineRule="auto"/>
        <w:ind w:firstLine="527"/>
        <w:jc w:val="both"/>
        <w:rPr>
          <w:rFonts w:ascii="Book Antiqua" w:eastAsia="Times New Roman" w:hAnsi="Book Antiqua" w:cs="Times New Roman"/>
          <w:b/>
          <w:color w:val="0000FF"/>
          <w:sz w:val="19"/>
          <w:szCs w:val="19"/>
          <w:u w:val="single"/>
          <w:lang w:eastAsia="pt-BR"/>
        </w:rPr>
      </w:pPr>
    </w:p>
    <w:tbl>
      <w:tblPr>
        <w:tblStyle w:val="Tabelacomgrade"/>
        <w:tblW w:w="0" w:type="auto"/>
        <w:shd w:val="clear" w:color="auto" w:fill="CCFFFF"/>
        <w:tblLook w:val="04A0" w:firstRow="1" w:lastRow="0" w:firstColumn="1" w:lastColumn="0" w:noHBand="0" w:noVBand="1"/>
      </w:tblPr>
      <w:tblGrid>
        <w:gridCol w:w="8494"/>
      </w:tblGrid>
      <w:tr w:rsidR="007332DB" w:rsidRPr="00506779" w14:paraId="66A97574" w14:textId="77777777" w:rsidTr="007332DB">
        <w:tc>
          <w:tcPr>
            <w:tcW w:w="8494" w:type="dxa"/>
            <w:shd w:val="clear" w:color="auto" w:fill="CCFFFF"/>
          </w:tcPr>
          <w:p w14:paraId="68BC0923" w14:textId="77777777" w:rsidR="007332DB" w:rsidRPr="00506779" w:rsidRDefault="007332DB" w:rsidP="005F2770">
            <w:pPr>
              <w:jc w:val="both"/>
              <w:rPr>
                <w:rFonts w:ascii="Book Antiqua" w:eastAsia="Times New Roman" w:hAnsi="Book Antiqua" w:cs="Times New Roman"/>
                <w:b/>
                <w:color w:val="000000"/>
                <w:sz w:val="19"/>
                <w:szCs w:val="19"/>
                <w:lang w:eastAsia="pt-BR"/>
              </w:rPr>
            </w:pPr>
            <w:r w:rsidRPr="00506779">
              <w:rPr>
                <w:rFonts w:ascii="Book Antiqua" w:eastAsia="Times New Roman" w:hAnsi="Book Antiqua" w:cs="Times New Roman"/>
                <w:b/>
                <w:color w:val="000000"/>
                <w:sz w:val="19"/>
                <w:szCs w:val="19"/>
                <w:lang w:eastAsia="pt-BR"/>
              </w:rPr>
              <w:t>(</w:t>
            </w:r>
            <w:r w:rsidRPr="00506779">
              <w:rPr>
                <w:rFonts w:ascii="Book Antiqua" w:eastAsia="Times New Roman" w:hAnsi="Book Antiqua" w:cs="Times New Roman"/>
                <w:b/>
                <w:color w:val="000000"/>
                <w:sz w:val="19"/>
                <w:szCs w:val="19"/>
                <w:highlight w:val="yellow"/>
                <w:lang w:eastAsia="pt-BR"/>
              </w:rPr>
              <w:t>MP</w:t>
            </w:r>
            <w:r w:rsidR="00B70A39" w:rsidRPr="00506779">
              <w:rPr>
                <w:rFonts w:ascii="Book Antiqua" w:eastAsia="Times New Roman" w:hAnsi="Book Antiqua" w:cs="Times New Roman"/>
                <w:b/>
                <w:color w:val="000000"/>
                <w:sz w:val="19"/>
                <w:szCs w:val="19"/>
                <w:highlight w:val="yellow"/>
                <w:lang w:eastAsia="pt-BR"/>
              </w:rPr>
              <w:t>R</w:t>
            </w:r>
            <w:r w:rsidRPr="00506779">
              <w:rPr>
                <w:rFonts w:ascii="Book Antiqua" w:eastAsia="Times New Roman" w:hAnsi="Book Antiqua" w:cs="Times New Roman"/>
                <w:b/>
                <w:color w:val="000000"/>
                <w:sz w:val="19"/>
                <w:szCs w:val="19"/>
                <w:highlight w:val="yellow"/>
                <w:lang w:eastAsia="pt-BR"/>
              </w:rPr>
              <w:t>R-2017</w:t>
            </w:r>
            <w:r w:rsidR="00B70A39" w:rsidRPr="00506779">
              <w:rPr>
                <w:rFonts w:ascii="Book Antiqua" w:eastAsia="Times New Roman" w:hAnsi="Book Antiqua" w:cs="Times New Roman"/>
                <w:b/>
                <w:color w:val="000000"/>
                <w:sz w:val="19"/>
                <w:szCs w:val="19"/>
                <w:highlight w:val="yellow"/>
                <w:lang w:eastAsia="pt-BR"/>
              </w:rPr>
              <w:t>-CESPE</w:t>
            </w:r>
            <w:r w:rsidRPr="00506779">
              <w:rPr>
                <w:rFonts w:ascii="Book Antiqua" w:eastAsia="Times New Roman" w:hAnsi="Book Antiqua" w:cs="Times New Roman"/>
                <w:b/>
                <w:color w:val="000000"/>
                <w:sz w:val="19"/>
                <w:szCs w:val="19"/>
                <w:lang w:eastAsia="pt-BR"/>
              </w:rPr>
              <w:t>)</w:t>
            </w:r>
            <w:r w:rsidRPr="00506779">
              <w:rPr>
                <w:rFonts w:ascii="Book Antiqua" w:eastAsia="Times New Roman" w:hAnsi="Book Antiqua" w:cs="Times New Roman"/>
                <w:color w:val="000000"/>
                <w:sz w:val="19"/>
                <w:szCs w:val="19"/>
                <w:lang w:eastAsia="pt-BR"/>
              </w:rPr>
              <w:t xml:space="preserve">: Determinado estado da Federação pretende propor a celebração de parceria com uma organização da sociedade civil na área de preservação do meio ambiente, visando à consecução de interesse público e recíproco. Tal parceria envolverá o repasse de recursos financeiros do estado para a organização. Nessa situação, deverá ser firmado o instrumento denominado termo de colaboração, realizado mediante prévio chamamento público. </w:t>
            </w:r>
            <w:r w:rsidRPr="00506779">
              <w:rPr>
                <w:rFonts w:ascii="Book Antiqua" w:eastAsia="Times New Roman" w:hAnsi="Book Antiqua" w:cs="Times New Roman"/>
                <w:b/>
                <w:color w:val="000000"/>
                <w:sz w:val="19"/>
                <w:szCs w:val="19"/>
                <w:lang w:eastAsia="pt-BR"/>
              </w:rPr>
              <w:t>BL: art. 2º, VII e XII, da Lei 13019.</w:t>
            </w:r>
          </w:p>
          <w:p w14:paraId="199B53EC" w14:textId="77777777" w:rsidR="005F2770" w:rsidRDefault="005F2770" w:rsidP="005F2770">
            <w:pPr>
              <w:jc w:val="both"/>
              <w:rPr>
                <w:rFonts w:ascii="Book Antiqua" w:eastAsia="Times New Roman" w:hAnsi="Book Antiqua" w:cs="Times New Roman"/>
                <w:b/>
                <w:color w:val="000000"/>
                <w:sz w:val="19"/>
                <w:szCs w:val="19"/>
                <w:lang w:eastAsia="pt-BR"/>
              </w:rPr>
            </w:pPr>
            <w:bookmarkStart w:id="5" w:name="_Hlk516586025"/>
          </w:p>
          <w:p w14:paraId="10B764FA" w14:textId="2CE99F91" w:rsidR="00846EE3" w:rsidRPr="00506779" w:rsidRDefault="00846EE3" w:rsidP="005F2770">
            <w:pPr>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b/>
                <w:color w:val="000000"/>
                <w:sz w:val="19"/>
                <w:szCs w:val="19"/>
                <w:lang w:eastAsia="pt-BR"/>
              </w:rPr>
              <w:t>(</w:t>
            </w:r>
            <w:r w:rsidRPr="00506779">
              <w:rPr>
                <w:rFonts w:ascii="Book Antiqua" w:eastAsia="Times New Roman" w:hAnsi="Book Antiqua" w:cs="Times New Roman"/>
                <w:b/>
                <w:color w:val="000000"/>
                <w:sz w:val="19"/>
                <w:szCs w:val="19"/>
                <w:highlight w:val="yellow"/>
                <w:lang w:eastAsia="pt-BR"/>
              </w:rPr>
              <w:t>TJMSP-2016-VUNESP</w:t>
            </w:r>
            <w:r w:rsidRPr="00506779">
              <w:rPr>
                <w:rFonts w:ascii="Book Antiqua" w:eastAsia="Times New Roman" w:hAnsi="Book Antiqua" w:cs="Times New Roman"/>
                <w:b/>
                <w:color w:val="000000"/>
                <w:sz w:val="19"/>
                <w:szCs w:val="19"/>
                <w:lang w:eastAsia="pt-BR"/>
              </w:rPr>
              <w:t>)</w:t>
            </w:r>
            <w:r w:rsidRPr="00506779">
              <w:rPr>
                <w:rFonts w:ascii="Book Antiqua" w:eastAsia="Times New Roman" w:hAnsi="Book Antiqua" w:cs="Times New Roman"/>
                <w:color w:val="000000"/>
                <w:sz w:val="19"/>
                <w:szCs w:val="19"/>
                <w:lang w:eastAsia="pt-BR"/>
              </w:rPr>
              <w:t xml:space="preserve">: Há um novo marco regulatório que disciplina a celebração de convênios e acordos de cooperação pela Administração Pública. Extrai-se da Lei 13.019/2014, que o termo de colaboração deve ser adotado pela Administração Pública para consecução de planos de trabalho de sua iniciativa, para celebração de parcerias com organizações da sociedade civil que envolvam a transferência de recursos financeiros. </w:t>
            </w:r>
            <w:r w:rsidRPr="00506779">
              <w:rPr>
                <w:rFonts w:ascii="Book Antiqua" w:eastAsia="Times New Roman" w:hAnsi="Book Antiqua" w:cs="Times New Roman"/>
                <w:b/>
                <w:color w:val="000000"/>
                <w:sz w:val="19"/>
                <w:szCs w:val="19"/>
                <w:lang w:eastAsia="pt-BR"/>
              </w:rPr>
              <w:t>BL: art. 2º, VII da Lei 13019.</w:t>
            </w:r>
            <w:bookmarkEnd w:id="5"/>
          </w:p>
        </w:tc>
      </w:tr>
    </w:tbl>
    <w:p w14:paraId="0E0BCA8C" w14:textId="64AF46EC" w:rsidR="005B1807" w:rsidRPr="00F45278" w:rsidRDefault="005B1807" w:rsidP="005B1807">
      <w:pPr>
        <w:spacing w:before="225" w:after="225" w:line="240" w:lineRule="auto"/>
        <w:ind w:firstLine="525"/>
        <w:jc w:val="both"/>
        <w:rPr>
          <w:rFonts w:ascii="Book Antiqua" w:eastAsia="Times New Roman" w:hAnsi="Book Antiqua" w:cs="Times New Roman"/>
          <w:color w:val="0000FF"/>
          <w:sz w:val="16"/>
          <w:szCs w:val="16"/>
          <w:lang w:eastAsia="pt-BR"/>
        </w:rPr>
      </w:pPr>
      <w:r w:rsidRPr="00067DCD">
        <w:rPr>
          <w:rFonts w:ascii="Book Antiqua" w:eastAsia="Times New Roman" w:hAnsi="Book Antiqua" w:cs="Times New Roman"/>
          <w:b/>
          <w:bCs/>
          <w:color w:val="000000"/>
          <w:sz w:val="19"/>
          <w:szCs w:val="19"/>
          <w:lang w:eastAsia="pt-BR"/>
        </w:rPr>
        <w:t xml:space="preserve">VIII - </w:t>
      </w:r>
      <w:r w:rsidRPr="00067DCD">
        <w:rPr>
          <w:rFonts w:ascii="Book Antiqua" w:eastAsia="Times New Roman" w:hAnsi="Book Antiqua" w:cs="Times New Roman"/>
          <w:b/>
          <w:bCs/>
          <w:caps/>
          <w:color w:val="000000"/>
          <w:sz w:val="19"/>
          <w:szCs w:val="19"/>
          <w:shd w:val="clear" w:color="auto" w:fill="F7CAAC" w:themeFill="accent2" w:themeFillTint="66"/>
          <w:lang w:eastAsia="pt-BR"/>
        </w:rPr>
        <w:t>termo de fomento</w:t>
      </w:r>
      <w:r w:rsidRPr="00067DCD">
        <w:rPr>
          <w:rFonts w:ascii="Book Antiqua" w:eastAsia="Times New Roman" w:hAnsi="Book Antiqua" w:cs="Times New Roman"/>
          <w:b/>
          <w:bCs/>
          <w:color w:val="000000"/>
          <w:sz w:val="19"/>
          <w:szCs w:val="19"/>
          <w:lang w:eastAsia="pt-BR"/>
        </w:rPr>
        <w:t xml:space="preserve">: instrumento por meio do qual </w:t>
      </w:r>
      <w:r w:rsidRPr="00067DCD">
        <w:rPr>
          <w:rFonts w:ascii="Book Antiqua" w:eastAsia="Times New Roman" w:hAnsi="Book Antiqua" w:cs="Times New Roman"/>
          <w:b/>
          <w:bCs/>
          <w:caps/>
          <w:color w:val="000000"/>
          <w:sz w:val="19"/>
          <w:szCs w:val="19"/>
          <w:highlight w:val="green"/>
          <w:lang w:eastAsia="pt-BR"/>
        </w:rPr>
        <w:t>são formalizadas</w:t>
      </w:r>
      <w:r w:rsidRPr="00067DCD">
        <w:rPr>
          <w:rFonts w:ascii="Book Antiqua" w:eastAsia="Times New Roman" w:hAnsi="Book Antiqua" w:cs="Times New Roman"/>
          <w:b/>
          <w:bCs/>
          <w:color w:val="000000"/>
          <w:sz w:val="19"/>
          <w:szCs w:val="19"/>
          <w:lang w:eastAsia="pt-BR"/>
        </w:rPr>
        <w:t xml:space="preserve"> as </w:t>
      </w:r>
      <w:r w:rsidRPr="00067DCD">
        <w:rPr>
          <w:rFonts w:ascii="Book Antiqua" w:eastAsia="Times New Roman" w:hAnsi="Book Antiqua" w:cs="Times New Roman"/>
          <w:b/>
          <w:bCs/>
          <w:color w:val="000000"/>
          <w:sz w:val="19"/>
          <w:szCs w:val="19"/>
          <w:highlight w:val="cyan"/>
          <w:lang w:eastAsia="pt-BR"/>
        </w:rPr>
        <w:t>parcerias</w:t>
      </w:r>
      <w:r w:rsidRPr="00067DCD">
        <w:rPr>
          <w:rFonts w:ascii="Book Antiqua" w:eastAsia="Times New Roman" w:hAnsi="Book Antiqua" w:cs="Times New Roman"/>
          <w:b/>
          <w:bCs/>
          <w:color w:val="000000"/>
          <w:sz w:val="19"/>
          <w:szCs w:val="19"/>
          <w:lang w:eastAsia="pt-BR"/>
        </w:rPr>
        <w:t xml:space="preserve"> </w:t>
      </w:r>
      <w:r w:rsidRPr="00067DCD">
        <w:rPr>
          <w:rFonts w:ascii="Book Antiqua" w:eastAsia="Times New Roman" w:hAnsi="Book Antiqua" w:cs="Times New Roman"/>
          <w:b/>
          <w:bCs/>
          <w:caps/>
          <w:color w:val="000000"/>
          <w:sz w:val="19"/>
          <w:szCs w:val="19"/>
          <w:highlight w:val="green"/>
          <w:lang w:eastAsia="pt-BR"/>
        </w:rPr>
        <w:t>estabelecidas</w:t>
      </w:r>
      <w:r w:rsidRPr="00067DCD">
        <w:rPr>
          <w:rFonts w:ascii="Book Antiqua" w:eastAsia="Times New Roman" w:hAnsi="Book Antiqua" w:cs="Times New Roman"/>
          <w:b/>
          <w:bCs/>
          <w:color w:val="000000"/>
          <w:sz w:val="19"/>
          <w:szCs w:val="19"/>
          <w:lang w:eastAsia="pt-BR"/>
        </w:rPr>
        <w:t xml:space="preserve"> </w:t>
      </w:r>
      <w:r w:rsidRPr="00067DCD">
        <w:rPr>
          <w:rFonts w:ascii="Book Antiqua" w:eastAsia="Times New Roman" w:hAnsi="Book Antiqua" w:cs="Times New Roman"/>
          <w:b/>
          <w:bCs/>
          <w:color w:val="000000"/>
          <w:sz w:val="19"/>
          <w:szCs w:val="19"/>
          <w:highlight w:val="yellow"/>
          <w:lang w:eastAsia="pt-BR"/>
        </w:rPr>
        <w:t>pela administração pública</w:t>
      </w:r>
      <w:r w:rsidRPr="00067DCD">
        <w:rPr>
          <w:rFonts w:ascii="Book Antiqua" w:eastAsia="Times New Roman" w:hAnsi="Book Antiqua" w:cs="Times New Roman"/>
          <w:b/>
          <w:bCs/>
          <w:color w:val="000000"/>
          <w:sz w:val="19"/>
          <w:szCs w:val="19"/>
          <w:lang w:eastAsia="pt-BR"/>
        </w:rPr>
        <w:t xml:space="preserve"> </w:t>
      </w:r>
      <w:r w:rsidRPr="00067DCD">
        <w:rPr>
          <w:rFonts w:ascii="Book Antiqua" w:eastAsia="Times New Roman" w:hAnsi="Book Antiqua" w:cs="Times New Roman"/>
          <w:b/>
          <w:bCs/>
          <w:color w:val="000000"/>
          <w:sz w:val="19"/>
          <w:szCs w:val="19"/>
          <w:highlight w:val="cyan"/>
          <w:lang w:eastAsia="pt-BR"/>
        </w:rPr>
        <w:t>com organizações da sociedade civil</w:t>
      </w:r>
      <w:r w:rsidRPr="00067DCD">
        <w:rPr>
          <w:rFonts w:ascii="Book Antiqua" w:eastAsia="Times New Roman" w:hAnsi="Book Antiqua" w:cs="Times New Roman"/>
          <w:b/>
          <w:bCs/>
          <w:color w:val="000000"/>
          <w:sz w:val="19"/>
          <w:szCs w:val="19"/>
          <w:lang w:eastAsia="pt-BR"/>
        </w:rPr>
        <w:t xml:space="preserve"> </w:t>
      </w:r>
      <w:r w:rsidRPr="00067DCD">
        <w:rPr>
          <w:rFonts w:ascii="Book Antiqua" w:eastAsia="Times New Roman" w:hAnsi="Book Antiqua" w:cs="Times New Roman"/>
          <w:b/>
          <w:bCs/>
          <w:color w:val="000000"/>
          <w:sz w:val="19"/>
          <w:szCs w:val="19"/>
          <w:highlight w:val="yellow"/>
          <w:lang w:eastAsia="pt-BR"/>
        </w:rPr>
        <w:t>para a consecução de finalidades</w:t>
      </w:r>
      <w:r w:rsidRPr="00067DCD">
        <w:rPr>
          <w:rFonts w:ascii="Book Antiqua" w:eastAsia="Times New Roman" w:hAnsi="Book Antiqua" w:cs="Times New Roman"/>
          <w:b/>
          <w:bCs/>
          <w:color w:val="000000"/>
          <w:sz w:val="19"/>
          <w:szCs w:val="19"/>
          <w:lang w:eastAsia="pt-BR"/>
        </w:rPr>
        <w:t xml:space="preserve"> </w:t>
      </w:r>
      <w:r w:rsidRPr="00067DCD">
        <w:rPr>
          <w:rFonts w:ascii="Book Antiqua" w:eastAsia="Times New Roman" w:hAnsi="Book Antiqua" w:cs="Times New Roman"/>
          <w:b/>
          <w:bCs/>
          <w:color w:val="000000"/>
          <w:sz w:val="19"/>
          <w:szCs w:val="19"/>
          <w:highlight w:val="cyan"/>
          <w:lang w:eastAsia="pt-BR"/>
        </w:rPr>
        <w:t>de interesse público</w:t>
      </w:r>
      <w:r w:rsidRPr="00067DCD">
        <w:rPr>
          <w:rFonts w:ascii="Book Antiqua" w:eastAsia="Times New Roman" w:hAnsi="Book Antiqua" w:cs="Times New Roman"/>
          <w:b/>
          <w:bCs/>
          <w:color w:val="000000"/>
          <w:sz w:val="19"/>
          <w:szCs w:val="19"/>
          <w:lang w:eastAsia="pt-BR"/>
        </w:rPr>
        <w:t xml:space="preserve"> e </w:t>
      </w:r>
      <w:r w:rsidRPr="00067DCD">
        <w:rPr>
          <w:rFonts w:ascii="Book Antiqua" w:eastAsia="Times New Roman" w:hAnsi="Book Antiqua" w:cs="Times New Roman"/>
          <w:b/>
          <w:bCs/>
          <w:color w:val="000000"/>
          <w:sz w:val="19"/>
          <w:szCs w:val="19"/>
          <w:highlight w:val="cyan"/>
          <w:lang w:eastAsia="pt-BR"/>
        </w:rPr>
        <w:t>recíproco</w:t>
      </w:r>
      <w:r w:rsidRPr="00067DCD">
        <w:rPr>
          <w:rFonts w:ascii="Book Antiqua" w:eastAsia="Times New Roman" w:hAnsi="Book Antiqua" w:cs="Times New Roman"/>
          <w:b/>
          <w:bCs/>
          <w:color w:val="000000"/>
          <w:sz w:val="19"/>
          <w:szCs w:val="19"/>
          <w:lang w:eastAsia="pt-BR"/>
        </w:rPr>
        <w:t xml:space="preserve"> </w:t>
      </w:r>
      <w:r w:rsidRPr="00067DCD">
        <w:rPr>
          <w:rFonts w:ascii="Book Antiqua" w:eastAsia="Times New Roman" w:hAnsi="Book Antiqua" w:cs="Times New Roman"/>
          <w:b/>
          <w:bCs/>
          <w:caps/>
          <w:color w:val="000000"/>
          <w:sz w:val="19"/>
          <w:szCs w:val="19"/>
          <w:highlight w:val="green"/>
          <w:lang w:eastAsia="pt-BR"/>
        </w:rPr>
        <w:t>propostas</w:t>
      </w:r>
      <w:r w:rsidRPr="00067DCD">
        <w:rPr>
          <w:rFonts w:ascii="Book Antiqua" w:eastAsia="Times New Roman" w:hAnsi="Book Antiqua" w:cs="Times New Roman"/>
          <w:b/>
          <w:bCs/>
          <w:color w:val="000000"/>
          <w:sz w:val="19"/>
          <w:szCs w:val="19"/>
          <w:lang w:eastAsia="pt-BR"/>
        </w:rPr>
        <w:t xml:space="preserve"> pelas </w:t>
      </w:r>
      <w:r w:rsidRPr="00067DCD">
        <w:rPr>
          <w:rFonts w:ascii="Book Antiqua" w:eastAsia="Times New Roman" w:hAnsi="Book Antiqua" w:cs="Times New Roman"/>
          <w:b/>
          <w:bCs/>
          <w:color w:val="000000"/>
          <w:sz w:val="19"/>
          <w:szCs w:val="19"/>
          <w:highlight w:val="yellow"/>
          <w:lang w:eastAsia="pt-BR"/>
        </w:rPr>
        <w:t>organizações da sociedade civil</w:t>
      </w:r>
      <w:r w:rsidRPr="00067DCD">
        <w:rPr>
          <w:rFonts w:ascii="Book Antiqua" w:eastAsia="Times New Roman" w:hAnsi="Book Antiqua" w:cs="Times New Roman"/>
          <w:b/>
          <w:bCs/>
          <w:color w:val="000000"/>
          <w:sz w:val="19"/>
          <w:szCs w:val="19"/>
          <w:lang w:eastAsia="pt-BR"/>
        </w:rPr>
        <w:t xml:space="preserve">, que </w:t>
      </w:r>
      <w:r w:rsidRPr="00067DCD">
        <w:rPr>
          <w:rFonts w:ascii="Book Antiqua" w:eastAsia="Times New Roman" w:hAnsi="Book Antiqua" w:cs="Times New Roman"/>
          <w:b/>
          <w:bCs/>
          <w:caps/>
          <w:color w:val="000000"/>
          <w:sz w:val="19"/>
          <w:szCs w:val="19"/>
          <w:highlight w:val="green"/>
          <w:lang w:eastAsia="pt-BR"/>
        </w:rPr>
        <w:t>envolvam</w:t>
      </w:r>
      <w:r w:rsidRPr="00067DCD">
        <w:rPr>
          <w:rFonts w:ascii="Book Antiqua" w:eastAsia="Times New Roman" w:hAnsi="Book Antiqua" w:cs="Times New Roman"/>
          <w:b/>
          <w:bCs/>
          <w:color w:val="000000"/>
          <w:sz w:val="19"/>
          <w:szCs w:val="19"/>
          <w:lang w:eastAsia="pt-BR"/>
        </w:rPr>
        <w:t xml:space="preserve"> </w:t>
      </w:r>
      <w:r w:rsidRPr="00067DCD">
        <w:rPr>
          <w:rFonts w:ascii="Book Antiqua" w:eastAsia="Times New Roman" w:hAnsi="Book Antiqua" w:cs="Times New Roman"/>
          <w:b/>
          <w:bCs/>
          <w:color w:val="000000"/>
          <w:sz w:val="19"/>
          <w:szCs w:val="19"/>
          <w:highlight w:val="yellow"/>
          <w:lang w:eastAsia="pt-BR"/>
        </w:rPr>
        <w:t>a transferência</w:t>
      </w:r>
      <w:r w:rsidRPr="00067DCD">
        <w:rPr>
          <w:rFonts w:ascii="Book Antiqua" w:eastAsia="Times New Roman" w:hAnsi="Book Antiqua" w:cs="Times New Roman"/>
          <w:b/>
          <w:bCs/>
          <w:color w:val="000000"/>
          <w:sz w:val="19"/>
          <w:szCs w:val="19"/>
          <w:lang w:eastAsia="pt-BR"/>
        </w:rPr>
        <w:t xml:space="preserve"> </w:t>
      </w:r>
      <w:r w:rsidRPr="00067DCD">
        <w:rPr>
          <w:rFonts w:ascii="Book Antiqua" w:eastAsia="Times New Roman" w:hAnsi="Book Antiqua" w:cs="Times New Roman"/>
          <w:b/>
          <w:bCs/>
          <w:color w:val="000000"/>
          <w:sz w:val="19"/>
          <w:szCs w:val="19"/>
          <w:highlight w:val="cyan"/>
          <w:lang w:eastAsia="pt-BR"/>
        </w:rPr>
        <w:t>de recursos financeiros</w:t>
      </w:r>
      <w:r w:rsidRPr="0070049F">
        <w:rPr>
          <w:rFonts w:ascii="Book Antiqua" w:eastAsia="Times New Roman" w:hAnsi="Book Antiqua" w:cs="Times New Roman"/>
          <w:color w:val="000000"/>
          <w:sz w:val="16"/>
          <w:szCs w:val="16"/>
          <w:lang w:eastAsia="pt-BR"/>
        </w:rPr>
        <w:t>; </w:t>
      </w:r>
      <w:hyperlink r:id="rId24" w:anchor="art2" w:history="1">
        <w:r w:rsidRPr="0070049F">
          <w:rPr>
            <w:rFonts w:ascii="Book Antiqua" w:eastAsia="Times New Roman" w:hAnsi="Book Antiqua" w:cs="Times New Roman"/>
            <w:color w:val="0000FF"/>
            <w:sz w:val="16"/>
            <w:szCs w:val="16"/>
            <w:u w:val="single"/>
            <w:lang w:eastAsia="pt-BR"/>
          </w:rPr>
          <w:t>(Redação dada pela Lei nº 13.204, de 2015)</w:t>
        </w:r>
      </w:hyperlink>
      <w:r w:rsidR="00346CF9" w:rsidRPr="0070049F">
        <w:rPr>
          <w:rFonts w:ascii="Book Antiqua" w:eastAsia="Times New Roman" w:hAnsi="Book Antiqua" w:cs="Times New Roman"/>
          <w:color w:val="0000FF"/>
          <w:sz w:val="16"/>
          <w:szCs w:val="16"/>
          <w:lang w:eastAsia="pt-BR"/>
        </w:rPr>
        <w:t xml:space="preserve"> </w:t>
      </w:r>
      <w:r w:rsidR="0087511E" w:rsidRPr="0070049F">
        <w:rPr>
          <w:rFonts w:ascii="Book Antiqua" w:eastAsia="Times New Roman" w:hAnsi="Book Antiqua" w:cs="Times New Roman"/>
          <w:b/>
          <w:bCs/>
          <w:color w:val="FF0000"/>
          <w:sz w:val="16"/>
          <w:szCs w:val="16"/>
          <w:u w:val="single"/>
          <w:lang w:eastAsia="pt-BR"/>
        </w:rPr>
        <w:t>(PGEPE-2018)</w:t>
      </w:r>
      <w:r w:rsidR="00CE255B" w:rsidRPr="0070049F">
        <w:rPr>
          <w:rFonts w:ascii="Book Antiqua" w:eastAsia="Times New Roman" w:hAnsi="Book Antiqua" w:cs="Times New Roman"/>
          <w:b/>
          <w:bCs/>
          <w:color w:val="FF0000"/>
          <w:sz w:val="16"/>
          <w:szCs w:val="16"/>
          <w:lang w:eastAsia="pt-BR"/>
        </w:rPr>
        <w:t xml:space="preserve"> </w:t>
      </w:r>
      <w:r w:rsidR="00CE255B" w:rsidRPr="0070049F">
        <w:rPr>
          <w:rFonts w:ascii="Book Antiqua" w:eastAsia="Times New Roman" w:hAnsi="Book Antiqua"/>
          <w:b/>
          <w:color w:val="FF0000"/>
          <w:sz w:val="16"/>
          <w:szCs w:val="16"/>
          <w:u w:val="single"/>
        </w:rPr>
        <w:t>(PGM-João Pessoa/PB-2018)</w:t>
      </w:r>
      <w:r w:rsidR="001376C3" w:rsidRPr="0070049F">
        <w:rPr>
          <w:rFonts w:ascii="Book Antiqua" w:eastAsia="Times New Roman" w:hAnsi="Book Antiqua"/>
          <w:b/>
          <w:color w:val="FF0000"/>
          <w:sz w:val="16"/>
          <w:szCs w:val="16"/>
        </w:rPr>
        <w:t xml:space="preserve"> </w:t>
      </w:r>
      <w:r w:rsidR="001376C3" w:rsidRPr="0070049F">
        <w:rPr>
          <w:rFonts w:ascii="Book Antiqua" w:eastAsia="Times New Roman" w:hAnsi="Book Antiqua" w:cs="Times New Roman"/>
          <w:b/>
          <w:bCs/>
          <w:color w:val="FF0000"/>
          <w:sz w:val="16"/>
          <w:szCs w:val="16"/>
          <w:u w:val="single"/>
          <w:lang w:eastAsia="pt-BR"/>
        </w:rPr>
        <w:t>(PGM-Manaus/AM-2018)</w:t>
      </w:r>
      <w:r w:rsidR="005F2770" w:rsidRPr="0070049F">
        <w:rPr>
          <w:rFonts w:ascii="Book Antiqua" w:eastAsia="Times New Roman" w:hAnsi="Book Antiqua" w:cs="Times New Roman"/>
          <w:color w:val="FF0000"/>
          <w:sz w:val="16"/>
          <w:szCs w:val="16"/>
          <w:lang w:eastAsia="pt-BR"/>
        </w:rPr>
        <w:t xml:space="preserve"> </w:t>
      </w:r>
      <w:r w:rsidR="005F2770" w:rsidRPr="0070049F">
        <w:rPr>
          <w:rFonts w:ascii="Book Antiqua" w:eastAsia="Times New Roman" w:hAnsi="Book Antiqua" w:cs="Times New Roman"/>
          <w:b/>
          <w:bCs/>
          <w:color w:val="FF0000"/>
          <w:sz w:val="16"/>
          <w:szCs w:val="16"/>
          <w:u w:val="single"/>
          <w:lang w:eastAsia="pt-BR"/>
        </w:rPr>
        <w:t>(TJAL-2019)</w:t>
      </w:r>
      <w:r w:rsidR="00B92E02" w:rsidRPr="0070049F">
        <w:rPr>
          <w:rFonts w:ascii="Book Antiqua" w:eastAsia="Times New Roman" w:hAnsi="Book Antiqua" w:cs="Times New Roman"/>
          <w:b/>
          <w:bCs/>
          <w:color w:val="FF0000"/>
          <w:sz w:val="16"/>
          <w:szCs w:val="16"/>
          <w:lang w:eastAsia="pt-BR"/>
        </w:rPr>
        <w:t xml:space="preserve"> </w:t>
      </w:r>
      <w:r w:rsidR="00B92E02" w:rsidRPr="0070049F">
        <w:rPr>
          <w:rFonts w:ascii="Book Antiqua" w:eastAsia="Times New Roman" w:hAnsi="Book Antiqua" w:cs="Times New Roman"/>
          <w:b/>
          <w:color w:val="FF0000"/>
          <w:sz w:val="16"/>
          <w:szCs w:val="16"/>
          <w:u w:val="single"/>
          <w:lang w:eastAsia="pt-BR"/>
        </w:rPr>
        <w:t>(Cartórios/TJDFT-2019)</w:t>
      </w:r>
      <w:r w:rsidR="00174A01" w:rsidRPr="0070049F">
        <w:rPr>
          <w:rFonts w:ascii="Book Antiqua" w:eastAsia="Times New Roman" w:hAnsi="Book Antiqua" w:cs="Times New Roman"/>
          <w:b/>
          <w:bCs/>
          <w:color w:val="FF0000"/>
          <w:sz w:val="16"/>
          <w:szCs w:val="16"/>
          <w:lang w:eastAsia="pt-BR"/>
        </w:rPr>
        <w:t xml:space="preserve"> </w:t>
      </w:r>
      <w:r w:rsidR="00174A01" w:rsidRPr="0070049F">
        <w:rPr>
          <w:rFonts w:ascii="Book Antiqua" w:eastAsia="Times New Roman" w:hAnsi="Book Antiqua" w:cs="Times New Roman"/>
          <w:b/>
          <w:bCs/>
          <w:color w:val="FF0000"/>
          <w:sz w:val="16"/>
          <w:szCs w:val="16"/>
          <w:u w:val="single"/>
          <w:lang w:eastAsia="pt-BR"/>
        </w:rPr>
        <w:t>(TCERO-2019)</w:t>
      </w:r>
      <w:r w:rsidR="00FE2DA5" w:rsidRPr="0070049F">
        <w:rPr>
          <w:rFonts w:ascii="Book Antiqua" w:eastAsia="Times New Roman" w:hAnsi="Book Antiqua" w:cs="Times New Roman"/>
          <w:color w:val="0000FF"/>
          <w:sz w:val="16"/>
          <w:szCs w:val="16"/>
          <w:lang w:eastAsia="pt-BR"/>
        </w:rPr>
        <w:t xml:space="preserve"> </w:t>
      </w:r>
      <w:r w:rsidR="00FE2DA5" w:rsidRPr="0070049F">
        <w:rPr>
          <w:rFonts w:ascii="Book Antiqua" w:eastAsia="Times New Roman" w:hAnsi="Book Antiqua" w:cs="Times New Roman"/>
          <w:b/>
          <w:color w:val="FF0000"/>
          <w:sz w:val="16"/>
          <w:szCs w:val="16"/>
          <w:u w:val="single"/>
          <w:lang w:eastAsia="pt-BR"/>
        </w:rPr>
        <w:t>(TJMS-2020)</w:t>
      </w:r>
      <w:r w:rsidR="00AB632B" w:rsidRPr="0070049F">
        <w:rPr>
          <w:rFonts w:ascii="Book Antiqua" w:eastAsia="Times New Roman" w:hAnsi="Book Antiqua" w:cs="Times New Roman"/>
          <w:b/>
          <w:color w:val="FF0000"/>
          <w:sz w:val="16"/>
          <w:szCs w:val="16"/>
          <w:lang w:eastAsia="pt-BR"/>
        </w:rPr>
        <w:t xml:space="preserve"> </w:t>
      </w:r>
      <w:r w:rsidR="00AB632B" w:rsidRPr="0070049F">
        <w:rPr>
          <w:rFonts w:ascii="Book Antiqua" w:eastAsia="Times New Roman" w:hAnsi="Book Antiqua" w:cs="Times New Roman"/>
          <w:b/>
          <w:color w:val="FF0000"/>
          <w:sz w:val="16"/>
          <w:szCs w:val="16"/>
          <w:u w:val="single"/>
          <w:lang w:eastAsia="pt-BR"/>
        </w:rPr>
        <w:t>(TJGO-2021)</w:t>
      </w:r>
      <w:r w:rsidR="00462D6E" w:rsidRPr="0070049F">
        <w:rPr>
          <w:rFonts w:ascii="Book Antiqua" w:eastAsia="Times New Roman" w:hAnsi="Book Antiqua" w:cs="Times New Roman"/>
          <w:b/>
          <w:color w:val="FF0000"/>
          <w:sz w:val="16"/>
          <w:szCs w:val="16"/>
          <w:lang w:eastAsia="pt-BR"/>
        </w:rPr>
        <w:t xml:space="preserve"> </w:t>
      </w:r>
      <w:r w:rsidR="00E0601F" w:rsidRPr="0070049F">
        <w:rPr>
          <w:rFonts w:ascii="Book Antiqua" w:eastAsia="Times New Roman" w:hAnsi="Book Antiqua" w:cs="Times New Roman"/>
          <w:b/>
          <w:color w:val="FF0000"/>
          <w:sz w:val="16"/>
          <w:szCs w:val="16"/>
          <w:u w:val="single"/>
          <w:lang w:eastAsia="pt-BR"/>
        </w:rPr>
        <w:t>(PGECE-2021)</w:t>
      </w:r>
      <w:r w:rsidR="002F64B8" w:rsidRPr="0070049F">
        <w:rPr>
          <w:rFonts w:ascii="Book Antiqua" w:eastAsia="Times New Roman" w:hAnsi="Book Antiqua" w:cs="Times New Roman"/>
          <w:b/>
          <w:color w:val="FF0000"/>
          <w:sz w:val="16"/>
          <w:szCs w:val="16"/>
          <w:lang w:eastAsia="pt-BR"/>
        </w:rPr>
        <w:t xml:space="preserve"> </w:t>
      </w:r>
      <w:r w:rsidR="002F64B8" w:rsidRPr="0070049F">
        <w:rPr>
          <w:rFonts w:ascii="Book Antiqua" w:eastAsia="Times New Roman" w:hAnsi="Book Antiqua" w:cs="Times New Roman"/>
          <w:b/>
          <w:color w:val="FF0000"/>
          <w:sz w:val="16"/>
          <w:szCs w:val="16"/>
          <w:u w:val="single"/>
          <w:lang w:eastAsia="pt-BR"/>
        </w:rPr>
        <w:t>(TJAP-2022)</w:t>
      </w:r>
      <w:r w:rsidR="00FF1AC2">
        <w:rPr>
          <w:rFonts w:ascii="Book Antiqua" w:eastAsia="Times New Roman" w:hAnsi="Book Antiqua" w:cs="Times New Roman"/>
          <w:b/>
          <w:color w:val="FF0000"/>
          <w:sz w:val="16"/>
          <w:szCs w:val="16"/>
          <w:lang w:eastAsia="pt-BR"/>
        </w:rPr>
        <w:t xml:space="preserve"> </w:t>
      </w:r>
      <w:r w:rsidR="00FF1AC2">
        <w:rPr>
          <w:rFonts w:ascii="Book Antiqua" w:eastAsia="Times New Roman" w:hAnsi="Book Antiqua" w:cs="Times New Roman"/>
          <w:b/>
          <w:color w:val="FF0000"/>
          <w:sz w:val="16"/>
          <w:szCs w:val="16"/>
          <w:u w:val="single"/>
          <w:lang w:eastAsia="pt-BR"/>
        </w:rPr>
        <w:t>(MPMG-2022)</w:t>
      </w:r>
      <w:r w:rsidR="00640FCC" w:rsidRPr="0070049F">
        <w:rPr>
          <w:rFonts w:ascii="Book Antiqua" w:eastAsia="Times New Roman" w:hAnsi="Book Antiqua" w:cs="Times New Roman"/>
          <w:b/>
          <w:color w:val="FF0000"/>
          <w:sz w:val="16"/>
          <w:szCs w:val="16"/>
          <w:lang w:eastAsia="pt-BR"/>
        </w:rPr>
        <w:t xml:space="preserve"> </w:t>
      </w:r>
      <w:r w:rsidR="00640FCC" w:rsidRPr="0070049F">
        <w:rPr>
          <w:rFonts w:ascii="Book Antiqua" w:eastAsia="Times New Roman" w:hAnsi="Book Antiqua" w:cs="Times New Roman"/>
          <w:b/>
          <w:color w:val="FF0000"/>
          <w:sz w:val="16"/>
          <w:szCs w:val="16"/>
          <w:u w:val="single"/>
          <w:lang w:eastAsia="pt-BR"/>
        </w:rPr>
        <w:t>(DPERS-2022)</w:t>
      </w:r>
      <w:r w:rsidR="00067DCD">
        <w:rPr>
          <w:rFonts w:ascii="Book Antiqua" w:eastAsia="Times New Roman" w:hAnsi="Book Antiqua" w:cs="Times New Roman"/>
          <w:b/>
          <w:color w:val="FF0000"/>
          <w:sz w:val="16"/>
          <w:szCs w:val="16"/>
          <w:lang w:eastAsia="pt-BR"/>
        </w:rPr>
        <w:t xml:space="preserve"> </w:t>
      </w:r>
      <w:r w:rsidR="00067DCD">
        <w:rPr>
          <w:rFonts w:ascii="Book Antiqua" w:eastAsia="Times New Roman" w:hAnsi="Book Antiqua" w:cs="Times New Roman"/>
          <w:b/>
          <w:bCs/>
          <w:color w:val="FF0000"/>
          <w:sz w:val="16"/>
          <w:szCs w:val="16"/>
          <w:u w:val="single"/>
          <w:lang w:eastAsia="pt-BR"/>
        </w:rPr>
        <w:t>(PGM-POA/RS-2022)</w:t>
      </w:r>
      <w:r w:rsidR="00D7671A">
        <w:rPr>
          <w:rFonts w:ascii="Book Antiqua" w:eastAsia="Times New Roman" w:hAnsi="Book Antiqua" w:cs="Times New Roman"/>
          <w:b/>
          <w:color w:val="FF0000"/>
          <w:sz w:val="16"/>
          <w:szCs w:val="16"/>
          <w:lang w:eastAsia="pt-BR"/>
        </w:rPr>
        <w:t xml:space="preserve"> </w:t>
      </w:r>
      <w:r w:rsidR="00D7671A">
        <w:rPr>
          <w:rFonts w:ascii="Book Antiqua" w:eastAsia="Times New Roman" w:hAnsi="Book Antiqua" w:cs="Times New Roman"/>
          <w:b/>
          <w:color w:val="FF0000"/>
          <w:sz w:val="16"/>
          <w:szCs w:val="16"/>
          <w:u w:val="single"/>
          <w:lang w:eastAsia="pt-BR"/>
        </w:rPr>
        <w:t>(PGM-Recife/PE-2022)</w:t>
      </w:r>
      <w:r w:rsidR="00AD3A13">
        <w:rPr>
          <w:rFonts w:ascii="Book Antiqua" w:eastAsia="Times New Roman" w:hAnsi="Book Antiqua" w:cs="Times New Roman"/>
          <w:b/>
          <w:color w:val="FF0000"/>
          <w:sz w:val="16"/>
          <w:szCs w:val="16"/>
          <w:lang w:eastAsia="pt-BR"/>
        </w:rPr>
        <w:t xml:space="preserve"> </w:t>
      </w:r>
      <w:r w:rsidR="00AD3A13" w:rsidRPr="0070049F">
        <w:rPr>
          <w:rFonts w:ascii="Book Antiqua" w:eastAsia="Times New Roman" w:hAnsi="Book Antiqua" w:cs="Times New Roman"/>
          <w:b/>
          <w:color w:val="FF0000"/>
          <w:sz w:val="16"/>
          <w:szCs w:val="16"/>
          <w:u w:val="single"/>
          <w:lang w:eastAsia="pt-BR"/>
        </w:rPr>
        <w:t>(MPSC-2021</w:t>
      </w:r>
      <w:r w:rsidR="00AD3A13">
        <w:rPr>
          <w:rFonts w:ascii="Book Antiqua" w:eastAsia="Times New Roman" w:hAnsi="Book Antiqua" w:cs="Times New Roman"/>
          <w:b/>
          <w:color w:val="FF0000"/>
          <w:sz w:val="16"/>
          <w:szCs w:val="16"/>
          <w:u w:val="single"/>
          <w:lang w:eastAsia="pt-BR"/>
        </w:rPr>
        <w:t>/2023</w:t>
      </w:r>
      <w:r w:rsidR="00AD3A13" w:rsidRPr="0070049F">
        <w:rPr>
          <w:rFonts w:ascii="Book Antiqua" w:eastAsia="Times New Roman" w:hAnsi="Book Antiqua" w:cs="Times New Roman"/>
          <w:b/>
          <w:color w:val="FF0000"/>
          <w:sz w:val="16"/>
          <w:szCs w:val="16"/>
          <w:u w:val="single"/>
          <w:lang w:eastAsia="pt-BR"/>
        </w:rPr>
        <w:t>)</w:t>
      </w:r>
      <w:r w:rsidR="00534C21">
        <w:rPr>
          <w:rFonts w:ascii="Book Antiqua" w:eastAsia="Times New Roman" w:hAnsi="Book Antiqua" w:cs="Times New Roman"/>
          <w:b/>
          <w:color w:val="FF0000"/>
          <w:sz w:val="16"/>
          <w:szCs w:val="16"/>
          <w:lang w:eastAsia="pt-BR"/>
        </w:rPr>
        <w:t xml:space="preserve"> </w:t>
      </w:r>
      <w:r w:rsidR="00534C21">
        <w:rPr>
          <w:rFonts w:ascii="Book Antiqua" w:eastAsia="Times New Roman" w:hAnsi="Book Antiqua" w:cs="Arial"/>
          <w:b/>
          <w:bCs/>
          <w:color w:val="FF0000"/>
          <w:sz w:val="16"/>
          <w:szCs w:val="16"/>
          <w:u w:val="single"/>
          <w:lang w:eastAsia="pt-BR"/>
        </w:rPr>
        <w:t>(TCEBA-2023)</w:t>
      </w:r>
      <w:r w:rsidR="00F45278">
        <w:rPr>
          <w:rFonts w:ascii="Book Antiqua" w:eastAsia="Times New Roman" w:hAnsi="Book Antiqua" w:cs="Arial"/>
          <w:b/>
          <w:bCs/>
          <w:color w:val="FF0000"/>
          <w:sz w:val="16"/>
          <w:szCs w:val="16"/>
          <w:lang w:eastAsia="pt-BR"/>
        </w:rPr>
        <w:t xml:space="preserve"> </w:t>
      </w:r>
      <w:r w:rsidR="00F45278">
        <w:rPr>
          <w:rFonts w:ascii="Book Antiqua" w:eastAsia="Times New Roman" w:hAnsi="Book Antiqua" w:cs="Arial"/>
          <w:b/>
          <w:bCs/>
          <w:color w:val="FF0000"/>
          <w:sz w:val="16"/>
          <w:szCs w:val="16"/>
          <w:u w:val="single"/>
          <w:lang w:eastAsia="pt-BR"/>
        </w:rPr>
        <w:t>(MPRO-2024)</w:t>
      </w:r>
    </w:p>
    <w:tbl>
      <w:tblPr>
        <w:tblStyle w:val="Tabelacomgrade"/>
        <w:tblW w:w="0" w:type="auto"/>
        <w:shd w:val="clear" w:color="auto" w:fill="CCFFFF"/>
        <w:tblLook w:val="04A0" w:firstRow="1" w:lastRow="0" w:firstColumn="1" w:lastColumn="0" w:noHBand="0" w:noVBand="1"/>
      </w:tblPr>
      <w:tblGrid>
        <w:gridCol w:w="8494"/>
      </w:tblGrid>
      <w:tr w:rsidR="00361C22" w:rsidRPr="00506779" w14:paraId="659F1B28" w14:textId="77777777" w:rsidTr="006745F3">
        <w:tc>
          <w:tcPr>
            <w:tcW w:w="8494" w:type="dxa"/>
            <w:shd w:val="clear" w:color="auto" w:fill="CCFFFF"/>
          </w:tcPr>
          <w:p w14:paraId="75660372" w14:textId="77777777" w:rsidR="00361C22" w:rsidRPr="00506779" w:rsidRDefault="00361C22" w:rsidP="006745F3">
            <w:pPr>
              <w:spacing w:before="100" w:beforeAutospacing="1" w:after="100" w:afterAutospacing="1"/>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b/>
                <w:color w:val="000000"/>
                <w:sz w:val="19"/>
                <w:szCs w:val="19"/>
                <w:highlight w:val="magenta"/>
                <w:lang w:eastAsia="pt-BR"/>
              </w:rPr>
              <w:t>ATENÇÃO</w:t>
            </w:r>
            <w:r w:rsidRPr="00506779">
              <w:rPr>
                <w:rFonts w:ascii="Book Antiqua" w:eastAsia="Times New Roman" w:hAnsi="Book Antiqua" w:cs="Times New Roman"/>
                <w:color w:val="000000"/>
                <w:sz w:val="19"/>
                <w:szCs w:val="19"/>
                <w:lang w:eastAsia="pt-BR"/>
              </w:rPr>
              <w:t xml:space="preserve">: </w:t>
            </w:r>
            <w:r w:rsidRPr="00506779">
              <w:rPr>
                <w:rFonts w:ascii="Book Antiqua" w:eastAsia="Times New Roman" w:hAnsi="Book Antiqua" w:cs="Times New Roman"/>
                <w:b/>
                <w:color w:val="000000"/>
                <w:sz w:val="19"/>
                <w:szCs w:val="19"/>
                <w:shd w:val="clear" w:color="auto" w:fill="F7CAAC" w:themeFill="accent2" w:themeFillTint="66"/>
                <w:lang w:eastAsia="pt-BR"/>
              </w:rPr>
              <w:t>Palavras-chave</w:t>
            </w:r>
            <w:r w:rsidRPr="00506779">
              <w:rPr>
                <w:rFonts w:ascii="Book Antiqua" w:eastAsia="Times New Roman" w:hAnsi="Book Antiqua" w:cs="Times New Roman"/>
                <w:color w:val="000000"/>
                <w:sz w:val="19"/>
                <w:szCs w:val="19"/>
                <w:lang w:eastAsia="pt-BR"/>
              </w:rPr>
              <w:t xml:space="preserve">: </w:t>
            </w:r>
            <w:r w:rsidRPr="00506779">
              <w:rPr>
                <w:rFonts w:ascii="Book Antiqua" w:eastAsia="Times New Roman" w:hAnsi="Book Antiqua" w:cs="Times New Roman"/>
                <w:b/>
                <w:color w:val="000000"/>
                <w:sz w:val="19"/>
                <w:szCs w:val="19"/>
                <w:highlight w:val="green"/>
                <w:lang w:eastAsia="pt-BR"/>
              </w:rPr>
              <w:t>TERMO DE FOMENTO</w:t>
            </w:r>
            <w:r w:rsidRPr="00506779">
              <w:rPr>
                <w:rFonts w:ascii="Book Antiqua" w:eastAsia="Times New Roman" w:hAnsi="Book Antiqua" w:cs="Times New Roman"/>
                <w:color w:val="000000"/>
                <w:sz w:val="19"/>
                <w:szCs w:val="19"/>
                <w:lang w:eastAsia="pt-BR"/>
              </w:rPr>
              <w:t xml:space="preserve">: </w:t>
            </w:r>
            <w:r w:rsidRPr="00506779">
              <w:rPr>
                <w:rFonts w:ascii="Book Antiqua" w:eastAsia="Times New Roman" w:hAnsi="Book Antiqua" w:cs="Times New Roman"/>
                <w:b/>
                <w:color w:val="000000"/>
                <w:sz w:val="19"/>
                <w:szCs w:val="19"/>
                <w:highlight w:val="yellow"/>
                <w:lang w:eastAsia="pt-BR"/>
              </w:rPr>
              <w:t>Proposto pela Organização da Sociedade Civil</w:t>
            </w:r>
            <w:r w:rsidRPr="00506779">
              <w:rPr>
                <w:rFonts w:ascii="Book Antiqua" w:eastAsia="Times New Roman" w:hAnsi="Book Antiqua" w:cs="Times New Roman"/>
                <w:b/>
                <w:color w:val="000000"/>
                <w:sz w:val="19"/>
                <w:szCs w:val="19"/>
                <w:lang w:eastAsia="pt-BR"/>
              </w:rPr>
              <w:t xml:space="preserve"> (OSC)</w:t>
            </w:r>
            <w:r w:rsidRPr="00506779">
              <w:rPr>
                <w:rFonts w:ascii="Book Antiqua" w:eastAsia="Times New Roman" w:hAnsi="Book Antiqua" w:cs="Times New Roman"/>
                <w:color w:val="000000"/>
                <w:sz w:val="19"/>
                <w:szCs w:val="19"/>
                <w:lang w:eastAsia="pt-BR"/>
              </w:rPr>
              <w:t xml:space="preserve"> - </w:t>
            </w:r>
            <w:r w:rsidRPr="00506779">
              <w:rPr>
                <w:rFonts w:ascii="Book Antiqua" w:eastAsia="Times New Roman" w:hAnsi="Book Antiqua" w:cs="Times New Roman"/>
                <w:b/>
                <w:color w:val="000000"/>
                <w:sz w:val="19"/>
                <w:szCs w:val="19"/>
                <w:highlight w:val="yellow"/>
                <w:lang w:eastAsia="pt-BR"/>
              </w:rPr>
              <w:t>Transferência de recursos</w:t>
            </w:r>
          </w:p>
        </w:tc>
      </w:tr>
    </w:tbl>
    <w:p w14:paraId="23E1B95B" w14:textId="77777777" w:rsidR="00361C22" w:rsidRPr="00506779" w:rsidRDefault="00361C22" w:rsidP="00361C22">
      <w:pPr>
        <w:spacing w:after="0" w:line="240" w:lineRule="auto"/>
        <w:ind w:firstLine="527"/>
        <w:jc w:val="both"/>
        <w:rPr>
          <w:rFonts w:ascii="Book Antiqua" w:eastAsia="Times New Roman" w:hAnsi="Book Antiqua" w:cs="Times New Roman"/>
          <w:color w:val="800000"/>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AA1DD5" w:rsidRPr="00506779" w14:paraId="37765F39" w14:textId="77777777" w:rsidTr="00AA1DD5">
        <w:tc>
          <w:tcPr>
            <w:tcW w:w="8494" w:type="dxa"/>
            <w:shd w:val="clear" w:color="auto" w:fill="CCFFFF"/>
          </w:tcPr>
          <w:p w14:paraId="6617AFC2" w14:textId="026BFBE0" w:rsidR="00AD3A13" w:rsidRPr="00AD3A13" w:rsidRDefault="00AD3A13" w:rsidP="00AD3A13">
            <w:pPr>
              <w:jc w:val="both"/>
              <w:rPr>
                <w:rFonts w:ascii="Book Antiqua" w:eastAsia="Times New Roman" w:hAnsi="Book Antiqua" w:cs="Times New Roman"/>
                <w:bCs/>
                <w:color w:val="000000"/>
                <w:sz w:val="19"/>
                <w:szCs w:val="19"/>
                <w:lang w:eastAsia="pt-BR"/>
              </w:rPr>
            </w:pPr>
            <w:r>
              <w:rPr>
                <w:rFonts w:ascii="Book Antiqua" w:eastAsia="Times New Roman" w:hAnsi="Book Antiqua" w:cs="Times New Roman"/>
                <w:b/>
                <w:color w:val="000000"/>
                <w:sz w:val="19"/>
                <w:szCs w:val="19"/>
                <w:lang w:eastAsia="pt-BR"/>
              </w:rPr>
              <w:t>(</w:t>
            </w:r>
            <w:r w:rsidRPr="00AD3A13">
              <w:rPr>
                <w:rFonts w:ascii="Book Antiqua" w:eastAsia="Times New Roman" w:hAnsi="Book Antiqua" w:cs="Times New Roman"/>
                <w:b/>
                <w:color w:val="000000"/>
                <w:sz w:val="19"/>
                <w:szCs w:val="19"/>
                <w:highlight w:val="yellow"/>
                <w:lang w:eastAsia="pt-BR"/>
              </w:rPr>
              <w:t>MPSC-2023-CESPE</w:t>
            </w:r>
            <w:r>
              <w:rPr>
                <w:rFonts w:ascii="Book Antiqua" w:eastAsia="Times New Roman" w:hAnsi="Book Antiqua" w:cs="Times New Roman"/>
                <w:b/>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AD3A13">
              <w:rPr>
                <w:rFonts w:ascii="Book Antiqua" w:eastAsia="Times New Roman" w:hAnsi="Book Antiqua" w:cs="Times New Roman"/>
                <w:bCs/>
                <w:color w:val="000000"/>
                <w:sz w:val="19"/>
                <w:szCs w:val="19"/>
                <w:lang w:eastAsia="pt-BR"/>
              </w:rPr>
              <w:t>No que se refere à responsabilidade civil do Estado, aos consórcios públicos, parcerias voluntárias e contratos com a administração pública, julgue o próximo item</w:t>
            </w:r>
            <w:r>
              <w:rPr>
                <w:rFonts w:ascii="Book Antiqua" w:eastAsia="Times New Roman" w:hAnsi="Book Antiqua" w:cs="Times New Roman"/>
                <w:bCs/>
                <w:color w:val="000000"/>
                <w:sz w:val="19"/>
                <w:szCs w:val="19"/>
                <w:lang w:eastAsia="pt-BR"/>
              </w:rPr>
              <w:t xml:space="preserve">: </w:t>
            </w:r>
            <w:r w:rsidRPr="00AD3A13">
              <w:rPr>
                <w:rFonts w:ascii="Book Antiqua" w:eastAsia="Times New Roman" w:hAnsi="Book Antiqua" w:cs="Times New Roman"/>
                <w:bCs/>
                <w:color w:val="000000"/>
                <w:sz w:val="19"/>
                <w:szCs w:val="19"/>
                <w:lang w:eastAsia="pt-BR"/>
              </w:rPr>
              <w:t xml:space="preserve">As parcerias estabelecidas pela administração pública com organizações da sociedade civil para a consecução de finalidades de interesse público recíproco que envolvam transferência de recursos financeiros têm como instrumentos o termo de colaboração, quando o proponente da parceria for a administração </w:t>
            </w:r>
            <w:r w:rsidRPr="00AD3A13">
              <w:rPr>
                <w:rFonts w:ascii="Book Antiqua" w:eastAsia="Times New Roman" w:hAnsi="Book Antiqua" w:cs="Times New Roman"/>
                <w:bCs/>
                <w:color w:val="000000"/>
                <w:sz w:val="19"/>
                <w:szCs w:val="19"/>
                <w:lang w:eastAsia="pt-BR"/>
              </w:rPr>
              <w:lastRenderedPageBreak/>
              <w:t>pública, e o termo de fomento, quando o proponente da parceria for organização da sociedade civil.</w:t>
            </w:r>
            <w:r>
              <w:rPr>
                <w:rFonts w:ascii="Book Antiqua" w:eastAsia="Times New Roman" w:hAnsi="Book Antiqua" w:cs="Times New Roman"/>
                <w:bCs/>
                <w:color w:val="000000"/>
                <w:sz w:val="19"/>
                <w:szCs w:val="19"/>
                <w:lang w:eastAsia="pt-BR"/>
              </w:rPr>
              <w:t xml:space="preserve"> </w:t>
            </w:r>
            <w:r w:rsidRPr="00506779">
              <w:rPr>
                <w:rFonts w:ascii="Book Antiqua" w:eastAsia="Times New Roman" w:hAnsi="Book Antiqua" w:cs="Times New Roman"/>
                <w:b/>
                <w:color w:val="000000"/>
                <w:sz w:val="19"/>
                <w:szCs w:val="19"/>
                <w:lang w:eastAsia="pt-BR"/>
              </w:rPr>
              <w:t>BL: art. 2º,</w:t>
            </w:r>
            <w:r>
              <w:rPr>
                <w:rFonts w:ascii="Book Antiqua" w:eastAsia="Times New Roman" w:hAnsi="Book Antiqua" w:cs="Times New Roman"/>
                <w:b/>
                <w:color w:val="000000"/>
                <w:sz w:val="19"/>
                <w:szCs w:val="19"/>
                <w:lang w:eastAsia="pt-BR"/>
              </w:rPr>
              <w:t xml:space="preserve"> VII e</w:t>
            </w:r>
            <w:r w:rsidRPr="00506779">
              <w:rPr>
                <w:rFonts w:ascii="Book Antiqua" w:eastAsia="Times New Roman" w:hAnsi="Book Antiqua" w:cs="Times New Roman"/>
                <w:b/>
                <w:color w:val="000000"/>
                <w:sz w:val="19"/>
                <w:szCs w:val="19"/>
                <w:lang w:eastAsia="pt-BR"/>
              </w:rPr>
              <w:t xml:space="preserve"> VIII da Lei 13019.</w:t>
            </w:r>
            <w:r w:rsidRPr="00AD3A13">
              <w:rPr>
                <w:rFonts w:ascii="Book Antiqua" w:eastAsia="Times New Roman" w:hAnsi="Book Antiqua" w:cs="Times New Roman"/>
                <w:bCs/>
                <w:color w:val="000000"/>
                <w:sz w:val="19"/>
                <w:szCs w:val="19"/>
                <w:lang w:eastAsia="pt-BR"/>
              </w:rPr>
              <w:t xml:space="preserve">  </w:t>
            </w:r>
          </w:p>
          <w:p w14:paraId="69DEE44F" w14:textId="77777777" w:rsidR="00AD3A13" w:rsidRDefault="00AD3A13" w:rsidP="00D7671A">
            <w:pPr>
              <w:jc w:val="both"/>
              <w:rPr>
                <w:rFonts w:ascii="Book Antiqua" w:eastAsia="Times New Roman" w:hAnsi="Book Antiqua" w:cs="Times New Roman"/>
                <w:b/>
                <w:color w:val="000000"/>
                <w:sz w:val="19"/>
                <w:szCs w:val="19"/>
                <w:lang w:eastAsia="pt-BR"/>
              </w:rPr>
            </w:pPr>
          </w:p>
          <w:p w14:paraId="521EBC40" w14:textId="5D822D7B" w:rsidR="00D7671A" w:rsidRDefault="00D7671A" w:rsidP="00D7671A">
            <w:pPr>
              <w:jc w:val="both"/>
              <w:rPr>
                <w:rFonts w:ascii="Book Antiqua" w:eastAsia="Times New Roman" w:hAnsi="Book Antiqua" w:cs="Times New Roman"/>
                <w:b/>
                <w:color w:val="000000"/>
                <w:sz w:val="19"/>
                <w:szCs w:val="19"/>
                <w:lang w:eastAsia="pt-BR"/>
              </w:rPr>
            </w:pPr>
            <w:r w:rsidRPr="00506779">
              <w:rPr>
                <w:rFonts w:ascii="Book Antiqua" w:eastAsia="Times New Roman" w:hAnsi="Book Antiqua" w:cs="Times New Roman"/>
                <w:b/>
                <w:color w:val="000000"/>
                <w:sz w:val="19"/>
                <w:szCs w:val="19"/>
                <w:lang w:eastAsia="pt-BR"/>
              </w:rPr>
              <w:t>(</w:t>
            </w:r>
            <w:r w:rsidRPr="00506779">
              <w:rPr>
                <w:rFonts w:ascii="Book Antiqua" w:eastAsia="Times New Roman" w:hAnsi="Book Antiqua" w:cs="Times New Roman"/>
                <w:b/>
                <w:color w:val="000000"/>
                <w:sz w:val="19"/>
                <w:szCs w:val="19"/>
                <w:highlight w:val="yellow"/>
                <w:lang w:eastAsia="pt-BR"/>
              </w:rPr>
              <w:t>PGM-</w:t>
            </w:r>
            <w:r>
              <w:rPr>
                <w:rFonts w:ascii="Book Antiqua" w:eastAsia="Times New Roman" w:hAnsi="Book Antiqua" w:cs="Times New Roman"/>
                <w:b/>
                <w:color w:val="000000"/>
                <w:sz w:val="19"/>
                <w:szCs w:val="19"/>
                <w:highlight w:val="yellow"/>
                <w:lang w:eastAsia="pt-BR"/>
              </w:rPr>
              <w:t>Recife/PE-2022-CESPE</w:t>
            </w:r>
            <w:r w:rsidRPr="00506779">
              <w:rPr>
                <w:rFonts w:ascii="Book Antiqua" w:eastAsia="Times New Roman" w:hAnsi="Book Antiqua" w:cs="Times New Roman"/>
                <w:b/>
                <w:color w:val="000000"/>
                <w:sz w:val="19"/>
                <w:szCs w:val="19"/>
                <w:lang w:eastAsia="pt-BR"/>
              </w:rPr>
              <w:t>)</w:t>
            </w:r>
            <w:r w:rsidRPr="00506779">
              <w:rPr>
                <w:rFonts w:ascii="Book Antiqua" w:eastAsia="Times New Roman" w:hAnsi="Book Antiqua" w:cs="Times New Roman"/>
                <w:color w:val="000000"/>
                <w:sz w:val="19"/>
                <w:szCs w:val="19"/>
                <w:lang w:eastAsia="pt-BR"/>
              </w:rPr>
              <w:t xml:space="preserve">: </w:t>
            </w:r>
            <w:r w:rsidRPr="00D7671A">
              <w:rPr>
                <w:rFonts w:ascii="Book Antiqua" w:eastAsia="Times New Roman" w:hAnsi="Book Antiqua" w:cs="Times New Roman"/>
                <w:color w:val="000000"/>
                <w:sz w:val="19"/>
                <w:szCs w:val="19"/>
                <w:lang w:eastAsia="pt-BR"/>
              </w:rPr>
              <w:t>Segundo a Lei n.º 13.019/2014, o instrumento por meio do qual são formalizadas as parcerias estabelecidas pela administração pública com organizações da sociedade civil para a consecução de finalidades de interesse público e recíproco que, propostas pelas organizações da sociedade civil, envolvam a transferência de recursos financeiros é denominado</w:t>
            </w:r>
            <w:r>
              <w:rPr>
                <w:rFonts w:ascii="Book Antiqua" w:eastAsia="Times New Roman" w:hAnsi="Book Antiqua" w:cs="Times New Roman"/>
                <w:color w:val="000000"/>
                <w:sz w:val="19"/>
                <w:szCs w:val="19"/>
                <w:lang w:eastAsia="pt-BR"/>
              </w:rPr>
              <w:t xml:space="preserve"> </w:t>
            </w:r>
            <w:r w:rsidRPr="00D7671A">
              <w:rPr>
                <w:rFonts w:ascii="Book Antiqua" w:eastAsia="Times New Roman" w:hAnsi="Book Antiqua" w:cs="Times New Roman"/>
                <w:color w:val="000000"/>
                <w:sz w:val="19"/>
                <w:szCs w:val="19"/>
                <w:lang w:eastAsia="pt-BR"/>
              </w:rPr>
              <w:t>termo de fomento.</w:t>
            </w:r>
            <w:r w:rsidRPr="00506779">
              <w:rPr>
                <w:rFonts w:ascii="Book Antiqua" w:eastAsia="Times New Roman" w:hAnsi="Book Antiqua" w:cs="Times New Roman"/>
                <w:color w:val="000000"/>
                <w:sz w:val="19"/>
                <w:szCs w:val="19"/>
                <w:lang w:eastAsia="pt-BR"/>
              </w:rPr>
              <w:t xml:space="preserve"> </w:t>
            </w:r>
            <w:r w:rsidRPr="00506779">
              <w:rPr>
                <w:rFonts w:ascii="Book Antiqua" w:eastAsia="Times New Roman" w:hAnsi="Book Antiqua" w:cs="Times New Roman"/>
                <w:b/>
                <w:color w:val="000000"/>
                <w:sz w:val="19"/>
                <w:szCs w:val="19"/>
                <w:lang w:eastAsia="pt-BR"/>
              </w:rPr>
              <w:t>BL: art. 2º, VIII da Lei 13019.</w:t>
            </w:r>
          </w:p>
          <w:p w14:paraId="39E47F3F" w14:textId="77777777" w:rsidR="00D7671A" w:rsidRDefault="00D7671A" w:rsidP="00E0601F">
            <w:pPr>
              <w:jc w:val="both"/>
              <w:rPr>
                <w:rFonts w:ascii="Book Antiqua" w:eastAsia="Times New Roman" w:hAnsi="Book Antiqua" w:cs="Times New Roman"/>
                <w:b/>
                <w:color w:val="000000"/>
                <w:sz w:val="19"/>
                <w:szCs w:val="19"/>
                <w:lang w:eastAsia="pt-BR"/>
              </w:rPr>
            </w:pPr>
          </w:p>
          <w:p w14:paraId="25909A26" w14:textId="36BBD684" w:rsidR="00AA1DD5" w:rsidRPr="00D7671A" w:rsidRDefault="00E0601F" w:rsidP="00AA1DD5">
            <w:pPr>
              <w:jc w:val="both"/>
              <w:rPr>
                <w:rFonts w:ascii="Book Antiqua" w:eastAsia="Times New Roman" w:hAnsi="Book Antiqua" w:cs="Times New Roman"/>
                <w:bCs/>
                <w:color w:val="000000"/>
                <w:sz w:val="19"/>
                <w:szCs w:val="19"/>
                <w:lang w:eastAsia="pt-BR"/>
              </w:rPr>
            </w:pPr>
            <w:r>
              <w:rPr>
                <w:rFonts w:ascii="Book Antiqua" w:eastAsia="Times New Roman" w:hAnsi="Book Antiqua" w:cs="Times New Roman"/>
                <w:b/>
                <w:color w:val="000000"/>
                <w:sz w:val="19"/>
                <w:szCs w:val="19"/>
                <w:lang w:eastAsia="pt-BR"/>
              </w:rPr>
              <w:t>(</w:t>
            </w:r>
            <w:r w:rsidRPr="00E0601F">
              <w:rPr>
                <w:rFonts w:ascii="Book Antiqua" w:eastAsia="Times New Roman" w:hAnsi="Book Antiqua" w:cs="Times New Roman"/>
                <w:b/>
                <w:color w:val="000000"/>
                <w:sz w:val="19"/>
                <w:szCs w:val="19"/>
                <w:highlight w:val="yellow"/>
                <w:lang w:eastAsia="pt-BR"/>
              </w:rPr>
              <w:t>PGECE-2021-CESPE</w:t>
            </w:r>
            <w:r>
              <w:rPr>
                <w:rFonts w:ascii="Book Antiqua" w:eastAsia="Times New Roman" w:hAnsi="Book Antiqua" w:cs="Times New Roman"/>
                <w:b/>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E0601F">
              <w:rPr>
                <w:rFonts w:ascii="Book Antiqua" w:eastAsia="Times New Roman" w:hAnsi="Book Antiqua" w:cs="Times New Roman"/>
                <w:bCs/>
                <w:color w:val="000000"/>
                <w:sz w:val="19"/>
                <w:szCs w:val="19"/>
                <w:lang w:eastAsia="pt-BR"/>
              </w:rPr>
              <w:t>Um administrador público, após receber, de uma associação de municípios de uma determinada região do estado, proposta de parceria em que haverá transferência de recursos do poder público para a referida entidade, solicitou assessoramento ao órgão jurídico, para que este informasse qual seria o adequado instrumento para formalizar a parceria.</w:t>
            </w:r>
            <w:r>
              <w:rPr>
                <w:rFonts w:ascii="Book Antiqua" w:eastAsia="Times New Roman" w:hAnsi="Book Antiqua" w:cs="Times New Roman"/>
                <w:bCs/>
                <w:color w:val="000000"/>
                <w:sz w:val="19"/>
                <w:szCs w:val="19"/>
                <w:lang w:eastAsia="pt-BR"/>
              </w:rPr>
              <w:t xml:space="preserve"> </w:t>
            </w:r>
            <w:r w:rsidRPr="00E0601F">
              <w:rPr>
                <w:rFonts w:ascii="Book Antiqua" w:eastAsia="Times New Roman" w:hAnsi="Book Antiqua" w:cs="Times New Roman"/>
                <w:bCs/>
                <w:color w:val="000000"/>
                <w:sz w:val="19"/>
                <w:szCs w:val="19"/>
                <w:lang w:eastAsia="pt-BR"/>
              </w:rPr>
              <w:t>Nessa situação hipotética, considerando os termos da Lei 13.019/14, o órgão de assessoramento deve informar ao administrador que o instrumento adequado para se firmar a referida parceria será um</w:t>
            </w:r>
            <w:r>
              <w:rPr>
                <w:rFonts w:ascii="Book Antiqua" w:eastAsia="Times New Roman" w:hAnsi="Book Antiqua" w:cs="Times New Roman"/>
                <w:bCs/>
                <w:color w:val="000000"/>
                <w:sz w:val="19"/>
                <w:szCs w:val="19"/>
                <w:lang w:eastAsia="pt-BR"/>
              </w:rPr>
              <w:t xml:space="preserve"> </w:t>
            </w:r>
            <w:r w:rsidRPr="00E0601F">
              <w:rPr>
                <w:rFonts w:ascii="Book Antiqua" w:eastAsia="Times New Roman" w:hAnsi="Book Antiqua" w:cs="Times New Roman"/>
                <w:bCs/>
                <w:color w:val="000000"/>
                <w:sz w:val="19"/>
                <w:szCs w:val="19"/>
                <w:lang w:eastAsia="pt-BR"/>
              </w:rPr>
              <w:t>termo de fomento.</w:t>
            </w:r>
            <w:r>
              <w:rPr>
                <w:rFonts w:ascii="Book Antiqua" w:eastAsia="Times New Roman" w:hAnsi="Book Antiqua" w:cs="Times New Roman"/>
                <w:bCs/>
                <w:color w:val="000000"/>
                <w:sz w:val="19"/>
                <w:szCs w:val="19"/>
                <w:lang w:eastAsia="pt-BR"/>
              </w:rPr>
              <w:t xml:space="preserve"> </w:t>
            </w:r>
            <w:r w:rsidRPr="00506779">
              <w:rPr>
                <w:rFonts w:ascii="Book Antiqua" w:eastAsia="Times New Roman" w:hAnsi="Book Antiqua" w:cs="Times New Roman"/>
                <w:b/>
                <w:color w:val="000000"/>
                <w:sz w:val="19"/>
                <w:szCs w:val="19"/>
                <w:lang w:eastAsia="pt-BR"/>
              </w:rPr>
              <w:t>BL: art. 2º, VIII da Lei 13019.</w:t>
            </w:r>
          </w:p>
        </w:tc>
      </w:tr>
    </w:tbl>
    <w:p w14:paraId="532FE91E" w14:textId="533C3D24" w:rsidR="005B1807" w:rsidRPr="00F45278" w:rsidRDefault="005B1807" w:rsidP="005B1807">
      <w:pPr>
        <w:spacing w:before="225" w:after="225" w:line="240" w:lineRule="auto"/>
        <w:ind w:firstLine="525"/>
        <w:jc w:val="both"/>
        <w:rPr>
          <w:rFonts w:ascii="Book Antiqua" w:eastAsia="Times New Roman" w:hAnsi="Book Antiqua" w:cs="Times New Roman"/>
          <w:b/>
          <w:color w:val="FF0000"/>
          <w:sz w:val="16"/>
          <w:szCs w:val="16"/>
          <w:lang w:eastAsia="pt-BR"/>
        </w:rPr>
      </w:pPr>
      <w:r w:rsidRPr="00B92E02">
        <w:rPr>
          <w:rFonts w:ascii="Book Antiqua" w:eastAsia="Times New Roman" w:hAnsi="Book Antiqua" w:cs="Times New Roman"/>
          <w:b/>
          <w:bCs/>
          <w:color w:val="000000"/>
          <w:sz w:val="19"/>
          <w:szCs w:val="19"/>
          <w:lang w:eastAsia="pt-BR"/>
        </w:rPr>
        <w:lastRenderedPageBreak/>
        <w:t xml:space="preserve">VIII-A - </w:t>
      </w:r>
      <w:r w:rsidRPr="00B92E02">
        <w:rPr>
          <w:rFonts w:ascii="Book Antiqua" w:eastAsia="Times New Roman" w:hAnsi="Book Antiqua" w:cs="Times New Roman"/>
          <w:b/>
          <w:bCs/>
          <w:caps/>
          <w:color w:val="000000"/>
          <w:sz w:val="19"/>
          <w:szCs w:val="19"/>
          <w:shd w:val="clear" w:color="auto" w:fill="F7CAAC" w:themeFill="accent2" w:themeFillTint="66"/>
          <w:lang w:eastAsia="pt-BR"/>
        </w:rPr>
        <w:t>acordo de cooperação</w:t>
      </w:r>
      <w:r w:rsidRPr="00B92E02">
        <w:rPr>
          <w:rFonts w:ascii="Book Antiqua" w:eastAsia="Times New Roman" w:hAnsi="Book Antiqua" w:cs="Times New Roman"/>
          <w:b/>
          <w:bCs/>
          <w:color w:val="000000"/>
          <w:sz w:val="19"/>
          <w:szCs w:val="19"/>
          <w:lang w:eastAsia="pt-BR"/>
        </w:rPr>
        <w:t xml:space="preserve">: instrumento por meio do qual </w:t>
      </w:r>
      <w:r w:rsidRPr="00B92E02">
        <w:rPr>
          <w:rFonts w:ascii="Book Antiqua" w:eastAsia="Times New Roman" w:hAnsi="Book Antiqua" w:cs="Times New Roman"/>
          <w:b/>
          <w:bCs/>
          <w:caps/>
          <w:color w:val="000000"/>
          <w:sz w:val="19"/>
          <w:szCs w:val="19"/>
          <w:highlight w:val="green"/>
          <w:lang w:eastAsia="pt-BR"/>
        </w:rPr>
        <w:t>são formalizadas</w:t>
      </w:r>
      <w:r w:rsidRPr="00B92E02">
        <w:rPr>
          <w:rFonts w:ascii="Book Antiqua" w:eastAsia="Times New Roman" w:hAnsi="Book Antiqua" w:cs="Times New Roman"/>
          <w:b/>
          <w:bCs/>
          <w:color w:val="000000"/>
          <w:sz w:val="19"/>
          <w:szCs w:val="19"/>
          <w:lang w:eastAsia="pt-BR"/>
        </w:rPr>
        <w:t xml:space="preserve"> as </w:t>
      </w:r>
      <w:r w:rsidRPr="00B92E02">
        <w:rPr>
          <w:rFonts w:ascii="Book Antiqua" w:eastAsia="Times New Roman" w:hAnsi="Book Antiqua" w:cs="Times New Roman"/>
          <w:b/>
          <w:bCs/>
          <w:color w:val="000000"/>
          <w:sz w:val="19"/>
          <w:szCs w:val="19"/>
          <w:highlight w:val="cyan"/>
          <w:lang w:eastAsia="pt-BR"/>
        </w:rPr>
        <w:t>parcerias</w:t>
      </w:r>
      <w:r w:rsidRPr="00B92E02">
        <w:rPr>
          <w:rFonts w:ascii="Book Antiqua" w:eastAsia="Times New Roman" w:hAnsi="Book Antiqua" w:cs="Times New Roman"/>
          <w:b/>
          <w:bCs/>
          <w:color w:val="000000"/>
          <w:sz w:val="19"/>
          <w:szCs w:val="19"/>
          <w:lang w:eastAsia="pt-BR"/>
        </w:rPr>
        <w:t xml:space="preserve"> </w:t>
      </w:r>
      <w:r w:rsidRPr="00B92E02">
        <w:rPr>
          <w:rFonts w:ascii="Book Antiqua" w:eastAsia="Times New Roman" w:hAnsi="Book Antiqua" w:cs="Times New Roman"/>
          <w:b/>
          <w:bCs/>
          <w:caps/>
          <w:color w:val="000000"/>
          <w:sz w:val="19"/>
          <w:szCs w:val="19"/>
          <w:highlight w:val="green"/>
          <w:lang w:eastAsia="pt-BR"/>
        </w:rPr>
        <w:t>estabelecidas</w:t>
      </w:r>
      <w:r w:rsidRPr="00B92E02">
        <w:rPr>
          <w:rFonts w:ascii="Book Antiqua" w:eastAsia="Times New Roman" w:hAnsi="Book Antiqua" w:cs="Times New Roman"/>
          <w:b/>
          <w:bCs/>
          <w:color w:val="000000"/>
          <w:sz w:val="19"/>
          <w:szCs w:val="19"/>
          <w:lang w:eastAsia="pt-BR"/>
        </w:rPr>
        <w:t xml:space="preserve"> </w:t>
      </w:r>
      <w:r w:rsidRPr="00B92E02">
        <w:rPr>
          <w:rFonts w:ascii="Book Antiqua" w:eastAsia="Times New Roman" w:hAnsi="Book Antiqua" w:cs="Times New Roman"/>
          <w:b/>
          <w:bCs/>
          <w:color w:val="000000"/>
          <w:sz w:val="19"/>
          <w:szCs w:val="19"/>
          <w:highlight w:val="yellow"/>
          <w:lang w:eastAsia="pt-BR"/>
        </w:rPr>
        <w:t>pela administração pública</w:t>
      </w:r>
      <w:r w:rsidRPr="00B92E02">
        <w:rPr>
          <w:rFonts w:ascii="Book Antiqua" w:eastAsia="Times New Roman" w:hAnsi="Book Antiqua" w:cs="Times New Roman"/>
          <w:b/>
          <w:bCs/>
          <w:color w:val="000000"/>
          <w:sz w:val="19"/>
          <w:szCs w:val="19"/>
          <w:lang w:eastAsia="pt-BR"/>
        </w:rPr>
        <w:t xml:space="preserve"> </w:t>
      </w:r>
      <w:r w:rsidRPr="00B92E02">
        <w:rPr>
          <w:rFonts w:ascii="Book Antiqua" w:eastAsia="Times New Roman" w:hAnsi="Book Antiqua" w:cs="Times New Roman"/>
          <w:b/>
          <w:bCs/>
          <w:color w:val="000000"/>
          <w:sz w:val="19"/>
          <w:szCs w:val="19"/>
          <w:highlight w:val="cyan"/>
          <w:lang w:eastAsia="pt-BR"/>
        </w:rPr>
        <w:t>com organizações da sociedade civil</w:t>
      </w:r>
      <w:r w:rsidRPr="00B92E02">
        <w:rPr>
          <w:rFonts w:ascii="Book Antiqua" w:eastAsia="Times New Roman" w:hAnsi="Book Antiqua" w:cs="Times New Roman"/>
          <w:b/>
          <w:bCs/>
          <w:color w:val="000000"/>
          <w:sz w:val="19"/>
          <w:szCs w:val="19"/>
          <w:lang w:eastAsia="pt-BR"/>
        </w:rPr>
        <w:t xml:space="preserve"> </w:t>
      </w:r>
      <w:r w:rsidRPr="00B92E02">
        <w:rPr>
          <w:rFonts w:ascii="Book Antiqua" w:eastAsia="Times New Roman" w:hAnsi="Book Antiqua" w:cs="Times New Roman"/>
          <w:b/>
          <w:bCs/>
          <w:color w:val="000000"/>
          <w:sz w:val="19"/>
          <w:szCs w:val="19"/>
          <w:highlight w:val="yellow"/>
          <w:lang w:eastAsia="pt-BR"/>
        </w:rPr>
        <w:t>para a consecução de finalidades de interesse</w:t>
      </w:r>
      <w:r w:rsidRPr="00B92E02">
        <w:rPr>
          <w:rFonts w:ascii="Book Antiqua" w:eastAsia="Times New Roman" w:hAnsi="Book Antiqua" w:cs="Times New Roman"/>
          <w:b/>
          <w:bCs/>
          <w:color w:val="000000"/>
          <w:sz w:val="19"/>
          <w:szCs w:val="19"/>
          <w:lang w:eastAsia="pt-BR"/>
        </w:rPr>
        <w:t xml:space="preserve"> </w:t>
      </w:r>
      <w:r w:rsidRPr="00B92E02">
        <w:rPr>
          <w:rFonts w:ascii="Book Antiqua" w:eastAsia="Times New Roman" w:hAnsi="Book Antiqua" w:cs="Times New Roman"/>
          <w:b/>
          <w:bCs/>
          <w:color w:val="000000"/>
          <w:sz w:val="19"/>
          <w:szCs w:val="19"/>
          <w:highlight w:val="cyan"/>
          <w:lang w:eastAsia="pt-BR"/>
        </w:rPr>
        <w:t>público</w:t>
      </w:r>
      <w:r w:rsidRPr="00B92E02">
        <w:rPr>
          <w:rFonts w:ascii="Book Antiqua" w:eastAsia="Times New Roman" w:hAnsi="Book Antiqua" w:cs="Times New Roman"/>
          <w:b/>
          <w:bCs/>
          <w:color w:val="000000"/>
          <w:sz w:val="19"/>
          <w:szCs w:val="19"/>
          <w:lang w:eastAsia="pt-BR"/>
        </w:rPr>
        <w:t xml:space="preserve"> e </w:t>
      </w:r>
      <w:r w:rsidRPr="00B92E02">
        <w:rPr>
          <w:rFonts w:ascii="Book Antiqua" w:eastAsia="Times New Roman" w:hAnsi="Book Antiqua" w:cs="Times New Roman"/>
          <w:b/>
          <w:bCs/>
          <w:color w:val="000000"/>
          <w:sz w:val="19"/>
          <w:szCs w:val="19"/>
          <w:highlight w:val="cyan"/>
          <w:lang w:eastAsia="pt-BR"/>
        </w:rPr>
        <w:t>recíproco</w:t>
      </w:r>
      <w:r w:rsidRPr="00B92E02">
        <w:rPr>
          <w:rFonts w:ascii="Book Antiqua" w:eastAsia="Times New Roman" w:hAnsi="Book Antiqua" w:cs="Times New Roman"/>
          <w:b/>
          <w:bCs/>
          <w:color w:val="000000"/>
          <w:sz w:val="19"/>
          <w:szCs w:val="19"/>
          <w:lang w:eastAsia="pt-BR"/>
        </w:rPr>
        <w:t xml:space="preserve"> que </w:t>
      </w:r>
      <w:r w:rsidRPr="00B92E02">
        <w:rPr>
          <w:rFonts w:ascii="Book Antiqua" w:eastAsia="Times New Roman" w:hAnsi="Book Antiqua" w:cs="Times New Roman"/>
          <w:b/>
          <w:bCs/>
          <w:caps/>
          <w:color w:val="000000"/>
          <w:sz w:val="19"/>
          <w:szCs w:val="19"/>
          <w:highlight w:val="green"/>
          <w:lang w:eastAsia="pt-BR"/>
        </w:rPr>
        <w:t>não envolvam</w:t>
      </w:r>
      <w:r w:rsidRPr="00B92E02">
        <w:rPr>
          <w:rFonts w:ascii="Book Antiqua" w:eastAsia="Times New Roman" w:hAnsi="Book Antiqua" w:cs="Times New Roman"/>
          <w:b/>
          <w:bCs/>
          <w:color w:val="000000"/>
          <w:sz w:val="19"/>
          <w:szCs w:val="19"/>
          <w:lang w:eastAsia="pt-BR"/>
        </w:rPr>
        <w:t xml:space="preserve"> a </w:t>
      </w:r>
      <w:r w:rsidRPr="00B92E02">
        <w:rPr>
          <w:rFonts w:ascii="Book Antiqua" w:eastAsia="Times New Roman" w:hAnsi="Book Antiqua" w:cs="Times New Roman"/>
          <w:b/>
          <w:bCs/>
          <w:color w:val="000000"/>
          <w:sz w:val="19"/>
          <w:szCs w:val="19"/>
          <w:highlight w:val="yellow"/>
          <w:lang w:eastAsia="pt-BR"/>
        </w:rPr>
        <w:t>transferência</w:t>
      </w:r>
      <w:r w:rsidRPr="00B92E02">
        <w:rPr>
          <w:rFonts w:ascii="Book Antiqua" w:eastAsia="Times New Roman" w:hAnsi="Book Antiqua" w:cs="Times New Roman"/>
          <w:b/>
          <w:bCs/>
          <w:color w:val="000000"/>
          <w:sz w:val="19"/>
          <w:szCs w:val="19"/>
          <w:lang w:eastAsia="pt-BR"/>
        </w:rPr>
        <w:t xml:space="preserve"> </w:t>
      </w:r>
      <w:r w:rsidRPr="00B92E02">
        <w:rPr>
          <w:rFonts w:ascii="Book Antiqua" w:eastAsia="Times New Roman" w:hAnsi="Book Antiqua" w:cs="Times New Roman"/>
          <w:b/>
          <w:bCs/>
          <w:color w:val="000000"/>
          <w:sz w:val="19"/>
          <w:szCs w:val="19"/>
          <w:highlight w:val="cyan"/>
          <w:lang w:eastAsia="pt-BR"/>
        </w:rPr>
        <w:t>de recursos financeiros</w:t>
      </w:r>
      <w:r w:rsidRPr="0070049F">
        <w:rPr>
          <w:rFonts w:ascii="Book Antiqua" w:eastAsia="Times New Roman" w:hAnsi="Book Antiqua" w:cs="Times New Roman"/>
          <w:color w:val="000000"/>
          <w:sz w:val="16"/>
          <w:szCs w:val="16"/>
          <w:lang w:eastAsia="pt-BR"/>
        </w:rPr>
        <w:t xml:space="preserve">; </w:t>
      </w:r>
      <w:hyperlink r:id="rId25" w:anchor="art2" w:history="1">
        <w:r w:rsidRPr="0070049F">
          <w:rPr>
            <w:rFonts w:ascii="Book Antiqua" w:eastAsia="Times New Roman" w:hAnsi="Book Antiqua" w:cs="Times New Roman"/>
            <w:color w:val="0000FF"/>
            <w:sz w:val="16"/>
            <w:szCs w:val="16"/>
            <w:u w:val="single"/>
            <w:lang w:eastAsia="pt-BR"/>
          </w:rPr>
          <w:t>(Incluído pela Lei nº 13.204, de 2015)</w:t>
        </w:r>
      </w:hyperlink>
      <w:r w:rsidR="00E55832" w:rsidRPr="0070049F">
        <w:rPr>
          <w:rFonts w:ascii="Book Antiqua" w:eastAsia="Times New Roman" w:hAnsi="Book Antiqua" w:cs="Times New Roman"/>
          <w:color w:val="0000FF"/>
          <w:sz w:val="16"/>
          <w:szCs w:val="16"/>
          <w:lang w:eastAsia="pt-BR"/>
        </w:rPr>
        <w:t xml:space="preserve"> </w:t>
      </w:r>
      <w:r w:rsidR="00E55832" w:rsidRPr="0070049F">
        <w:rPr>
          <w:rFonts w:ascii="Book Antiqua" w:eastAsia="Times New Roman" w:hAnsi="Book Antiqua" w:cs="Times New Roman"/>
          <w:b/>
          <w:color w:val="FF0000"/>
          <w:sz w:val="16"/>
          <w:szCs w:val="16"/>
          <w:u w:val="single"/>
          <w:lang w:eastAsia="pt-BR"/>
        </w:rPr>
        <w:t>(MPPR-2017)</w:t>
      </w:r>
      <w:r w:rsidR="00CF6C65" w:rsidRPr="0070049F">
        <w:rPr>
          <w:rFonts w:ascii="Book Antiqua" w:eastAsia="Times New Roman" w:hAnsi="Book Antiqua" w:cs="Times New Roman"/>
          <w:b/>
          <w:color w:val="FF0000"/>
          <w:sz w:val="16"/>
          <w:szCs w:val="16"/>
          <w:lang w:eastAsia="pt-BR"/>
        </w:rPr>
        <w:t xml:space="preserve"> </w:t>
      </w:r>
      <w:r w:rsidR="00CF6C65" w:rsidRPr="0070049F">
        <w:rPr>
          <w:rFonts w:ascii="Book Antiqua" w:eastAsia="Times New Roman" w:hAnsi="Book Antiqua" w:cs="Times New Roman"/>
          <w:b/>
          <w:color w:val="FF0000"/>
          <w:sz w:val="16"/>
          <w:szCs w:val="16"/>
          <w:u w:val="single"/>
          <w:lang w:eastAsia="pt-BR"/>
        </w:rPr>
        <w:t>(PGM-Fortaleza/CE-2017)</w:t>
      </w:r>
      <w:r w:rsidR="00CE255B" w:rsidRPr="0070049F">
        <w:rPr>
          <w:rFonts w:ascii="Book Antiqua" w:eastAsia="Times New Roman" w:hAnsi="Book Antiqua" w:cs="Times New Roman"/>
          <w:b/>
          <w:color w:val="FF0000"/>
          <w:sz w:val="16"/>
          <w:szCs w:val="16"/>
          <w:lang w:eastAsia="pt-BR"/>
        </w:rPr>
        <w:t xml:space="preserve"> </w:t>
      </w:r>
      <w:r w:rsidR="00CE255B" w:rsidRPr="0070049F">
        <w:rPr>
          <w:rFonts w:ascii="Book Antiqua" w:eastAsia="Times New Roman" w:hAnsi="Book Antiqua"/>
          <w:b/>
          <w:color w:val="FF0000"/>
          <w:sz w:val="16"/>
          <w:szCs w:val="16"/>
          <w:u w:val="single"/>
        </w:rPr>
        <w:t>(Cartórios/TJMG-2018)</w:t>
      </w:r>
      <w:r w:rsidR="0087511E" w:rsidRPr="0070049F">
        <w:rPr>
          <w:rFonts w:ascii="Book Antiqua" w:eastAsia="Times New Roman" w:hAnsi="Book Antiqua"/>
          <w:b/>
          <w:color w:val="FF0000"/>
          <w:sz w:val="16"/>
          <w:szCs w:val="16"/>
        </w:rPr>
        <w:t xml:space="preserve"> </w:t>
      </w:r>
      <w:r w:rsidR="0087511E" w:rsidRPr="0070049F">
        <w:rPr>
          <w:rFonts w:ascii="Book Antiqua" w:eastAsia="Times New Roman" w:hAnsi="Book Antiqua" w:cs="Times New Roman"/>
          <w:b/>
          <w:bCs/>
          <w:color w:val="FF0000"/>
          <w:sz w:val="16"/>
          <w:szCs w:val="16"/>
          <w:u w:val="single"/>
          <w:lang w:eastAsia="pt-BR"/>
        </w:rPr>
        <w:t>(PGEPE-2018)</w:t>
      </w:r>
      <w:r w:rsidR="00CF6C65" w:rsidRPr="0070049F">
        <w:rPr>
          <w:rFonts w:ascii="Book Antiqua" w:eastAsia="Times New Roman" w:hAnsi="Book Antiqua" w:cs="Times New Roman"/>
          <w:b/>
          <w:color w:val="FF0000"/>
          <w:sz w:val="16"/>
          <w:szCs w:val="16"/>
          <w:lang w:eastAsia="pt-BR"/>
        </w:rPr>
        <w:t xml:space="preserve"> </w:t>
      </w:r>
      <w:r w:rsidR="00CE255B" w:rsidRPr="0070049F">
        <w:rPr>
          <w:rFonts w:ascii="Book Antiqua" w:eastAsia="Times New Roman" w:hAnsi="Book Antiqua"/>
          <w:b/>
          <w:color w:val="FF0000"/>
          <w:sz w:val="16"/>
          <w:szCs w:val="16"/>
          <w:u w:val="single"/>
        </w:rPr>
        <w:t>(PGM-João Pessoa/PB-2018)</w:t>
      </w:r>
      <w:r w:rsidR="00CF6C65" w:rsidRPr="0070049F">
        <w:rPr>
          <w:rFonts w:ascii="Book Antiqua" w:eastAsia="Times New Roman" w:hAnsi="Book Antiqua" w:cs="Times New Roman"/>
          <w:b/>
          <w:color w:val="FF0000"/>
          <w:sz w:val="16"/>
          <w:szCs w:val="16"/>
          <w:lang w:eastAsia="pt-BR"/>
        </w:rPr>
        <w:t xml:space="preserve"> </w:t>
      </w:r>
      <w:r w:rsidR="005F2770" w:rsidRPr="0070049F">
        <w:rPr>
          <w:rFonts w:ascii="Book Antiqua" w:eastAsia="Times New Roman" w:hAnsi="Book Antiqua" w:cs="Times New Roman"/>
          <w:b/>
          <w:color w:val="FF0000"/>
          <w:sz w:val="16"/>
          <w:szCs w:val="16"/>
          <w:u w:val="single"/>
          <w:lang w:eastAsia="pt-BR"/>
        </w:rPr>
        <w:t>(TJAL-2019)</w:t>
      </w:r>
      <w:r w:rsidR="00B92E02" w:rsidRPr="0070049F">
        <w:rPr>
          <w:rFonts w:ascii="Book Antiqua" w:eastAsia="Times New Roman" w:hAnsi="Book Antiqua" w:cs="Times New Roman"/>
          <w:b/>
          <w:color w:val="FF0000"/>
          <w:sz w:val="16"/>
          <w:szCs w:val="16"/>
          <w:lang w:eastAsia="pt-BR"/>
        </w:rPr>
        <w:t xml:space="preserve"> </w:t>
      </w:r>
      <w:bookmarkStart w:id="6" w:name="_Hlk125457638"/>
      <w:r w:rsidR="00B92E02" w:rsidRPr="0070049F">
        <w:rPr>
          <w:rFonts w:ascii="Book Antiqua" w:eastAsia="Times New Roman" w:hAnsi="Book Antiqua" w:cs="Times New Roman"/>
          <w:b/>
          <w:color w:val="FF0000"/>
          <w:sz w:val="16"/>
          <w:szCs w:val="16"/>
          <w:u w:val="single"/>
          <w:lang w:eastAsia="pt-BR"/>
        </w:rPr>
        <w:t>(Cartórios/TJDFT-2019)</w:t>
      </w:r>
      <w:bookmarkEnd w:id="6"/>
      <w:r w:rsidR="00174A01" w:rsidRPr="0070049F">
        <w:rPr>
          <w:rFonts w:ascii="Book Antiqua" w:eastAsia="Times New Roman" w:hAnsi="Book Antiqua" w:cs="Times New Roman"/>
          <w:b/>
          <w:color w:val="FF0000"/>
          <w:sz w:val="16"/>
          <w:szCs w:val="16"/>
          <w:lang w:eastAsia="pt-BR"/>
        </w:rPr>
        <w:t xml:space="preserve"> </w:t>
      </w:r>
      <w:r w:rsidR="00174A01" w:rsidRPr="0070049F">
        <w:rPr>
          <w:rFonts w:ascii="Book Antiqua" w:eastAsia="Times New Roman" w:hAnsi="Book Antiqua" w:cs="Times New Roman"/>
          <w:b/>
          <w:bCs/>
          <w:color w:val="FF0000"/>
          <w:sz w:val="16"/>
          <w:szCs w:val="16"/>
          <w:u w:val="single"/>
          <w:lang w:eastAsia="pt-BR"/>
        </w:rPr>
        <w:t>(TCERO-2019)</w:t>
      </w:r>
      <w:r w:rsidR="00BF5907" w:rsidRPr="0070049F">
        <w:rPr>
          <w:rFonts w:ascii="Book Antiqua" w:eastAsia="Times New Roman" w:hAnsi="Book Antiqua" w:cs="Times New Roman"/>
          <w:b/>
          <w:color w:val="FF0000"/>
          <w:sz w:val="16"/>
          <w:szCs w:val="16"/>
          <w:lang w:eastAsia="pt-BR"/>
        </w:rPr>
        <w:t xml:space="preserve"> </w:t>
      </w:r>
      <w:r w:rsidR="00BF5907" w:rsidRPr="0070049F">
        <w:rPr>
          <w:rFonts w:ascii="Book Antiqua" w:hAnsi="Book Antiqua"/>
          <w:b/>
          <w:bCs/>
          <w:color w:val="FF0000"/>
          <w:sz w:val="16"/>
          <w:szCs w:val="16"/>
          <w:u w:val="single"/>
        </w:rPr>
        <w:t>(PGM-Contagem/MG-2019)</w:t>
      </w:r>
      <w:r w:rsidR="00346CF9" w:rsidRPr="0070049F">
        <w:rPr>
          <w:rFonts w:ascii="Book Antiqua" w:eastAsia="Times New Roman" w:hAnsi="Book Antiqua" w:cs="Times New Roman"/>
          <w:b/>
          <w:color w:val="FF0000"/>
          <w:sz w:val="16"/>
          <w:szCs w:val="16"/>
          <w:lang w:eastAsia="pt-BR"/>
        </w:rPr>
        <w:t xml:space="preserve"> </w:t>
      </w:r>
      <w:bookmarkStart w:id="7" w:name="_Hlk105671599"/>
      <w:r w:rsidR="00AB632B" w:rsidRPr="0070049F">
        <w:rPr>
          <w:rFonts w:ascii="Book Antiqua" w:eastAsia="Times New Roman" w:hAnsi="Book Antiqua" w:cs="Times New Roman"/>
          <w:b/>
          <w:color w:val="FF0000"/>
          <w:sz w:val="16"/>
          <w:szCs w:val="16"/>
          <w:u w:val="single"/>
          <w:lang w:eastAsia="pt-BR"/>
        </w:rPr>
        <w:t>(TJGO-2021)</w:t>
      </w:r>
      <w:bookmarkEnd w:id="7"/>
      <w:r w:rsidR="00462D6E" w:rsidRPr="0070049F">
        <w:rPr>
          <w:rFonts w:ascii="Book Antiqua" w:eastAsia="Times New Roman" w:hAnsi="Book Antiqua" w:cs="Times New Roman"/>
          <w:b/>
          <w:color w:val="FF0000"/>
          <w:sz w:val="16"/>
          <w:szCs w:val="16"/>
          <w:lang w:eastAsia="pt-BR"/>
        </w:rPr>
        <w:t xml:space="preserve"> </w:t>
      </w:r>
      <w:r w:rsidR="00462D6E" w:rsidRPr="0070049F">
        <w:rPr>
          <w:rFonts w:ascii="Book Antiqua" w:eastAsia="Times New Roman" w:hAnsi="Book Antiqua" w:cs="Times New Roman"/>
          <w:b/>
          <w:color w:val="FF0000"/>
          <w:sz w:val="16"/>
          <w:szCs w:val="16"/>
          <w:u w:val="single"/>
          <w:lang w:eastAsia="pt-BR"/>
        </w:rPr>
        <w:t>(MPSC-2021)</w:t>
      </w:r>
      <w:r w:rsidR="00E0601F" w:rsidRPr="0070049F">
        <w:rPr>
          <w:rFonts w:ascii="Book Antiqua" w:eastAsia="Times New Roman" w:hAnsi="Book Antiqua" w:cs="Times New Roman"/>
          <w:b/>
          <w:color w:val="FF0000"/>
          <w:sz w:val="16"/>
          <w:szCs w:val="16"/>
          <w:lang w:eastAsia="pt-BR"/>
        </w:rPr>
        <w:t xml:space="preserve"> </w:t>
      </w:r>
      <w:r w:rsidR="00E0601F" w:rsidRPr="0070049F">
        <w:rPr>
          <w:rFonts w:ascii="Book Antiqua" w:eastAsia="Times New Roman" w:hAnsi="Book Antiqua" w:cs="Times New Roman"/>
          <w:b/>
          <w:color w:val="FF0000"/>
          <w:sz w:val="16"/>
          <w:szCs w:val="16"/>
          <w:u w:val="single"/>
          <w:lang w:eastAsia="pt-BR"/>
        </w:rPr>
        <w:t>(PGECE-2021)</w:t>
      </w:r>
      <w:r w:rsidR="00F768AF" w:rsidRPr="0070049F">
        <w:rPr>
          <w:rFonts w:ascii="Book Antiqua" w:eastAsia="Times New Roman" w:hAnsi="Book Antiqua" w:cs="Times New Roman"/>
          <w:b/>
          <w:color w:val="FF0000"/>
          <w:sz w:val="16"/>
          <w:szCs w:val="16"/>
          <w:lang w:eastAsia="pt-BR"/>
        </w:rPr>
        <w:t xml:space="preserve"> </w:t>
      </w:r>
      <w:r w:rsidR="00F768AF" w:rsidRPr="0070049F">
        <w:rPr>
          <w:rFonts w:ascii="Book Antiqua" w:eastAsia="Times New Roman" w:hAnsi="Book Antiqua" w:cs="Times New Roman"/>
          <w:b/>
          <w:color w:val="FF0000"/>
          <w:sz w:val="16"/>
          <w:szCs w:val="16"/>
          <w:u w:val="single"/>
          <w:lang w:eastAsia="pt-BR"/>
        </w:rPr>
        <w:t>(PGEPB-2021)</w:t>
      </w:r>
      <w:r w:rsidR="002F64B8" w:rsidRPr="0070049F">
        <w:rPr>
          <w:rFonts w:ascii="Book Antiqua" w:eastAsia="Times New Roman" w:hAnsi="Book Antiqua" w:cs="Times New Roman"/>
          <w:b/>
          <w:color w:val="FF0000"/>
          <w:sz w:val="16"/>
          <w:szCs w:val="16"/>
          <w:lang w:eastAsia="pt-BR"/>
        </w:rPr>
        <w:t xml:space="preserve"> </w:t>
      </w:r>
      <w:r w:rsidR="002F64B8" w:rsidRPr="0070049F">
        <w:rPr>
          <w:rFonts w:ascii="Book Antiqua" w:eastAsia="Times New Roman" w:hAnsi="Book Antiqua" w:cs="Times New Roman"/>
          <w:b/>
          <w:color w:val="FF0000"/>
          <w:sz w:val="16"/>
          <w:szCs w:val="16"/>
          <w:u w:val="single"/>
          <w:lang w:eastAsia="pt-BR"/>
        </w:rPr>
        <w:t>(TJAP-2022)</w:t>
      </w:r>
      <w:r w:rsidR="00FF1AC2">
        <w:rPr>
          <w:rFonts w:ascii="Book Antiqua" w:eastAsia="Times New Roman" w:hAnsi="Book Antiqua" w:cs="Times New Roman"/>
          <w:b/>
          <w:color w:val="FF0000"/>
          <w:sz w:val="16"/>
          <w:szCs w:val="16"/>
          <w:lang w:eastAsia="pt-BR"/>
        </w:rPr>
        <w:t xml:space="preserve"> </w:t>
      </w:r>
      <w:r w:rsidR="00FF1AC2">
        <w:rPr>
          <w:rFonts w:ascii="Book Antiqua" w:eastAsia="Times New Roman" w:hAnsi="Book Antiqua" w:cs="Times New Roman"/>
          <w:b/>
          <w:color w:val="FF0000"/>
          <w:sz w:val="16"/>
          <w:szCs w:val="16"/>
          <w:u w:val="single"/>
          <w:lang w:eastAsia="pt-BR"/>
        </w:rPr>
        <w:t>(MPMG-2022)</w:t>
      </w:r>
      <w:r w:rsidR="00D7671A">
        <w:rPr>
          <w:rFonts w:ascii="Book Antiqua" w:eastAsia="Times New Roman" w:hAnsi="Book Antiqua" w:cs="Times New Roman"/>
          <w:b/>
          <w:color w:val="FF0000"/>
          <w:sz w:val="16"/>
          <w:szCs w:val="16"/>
          <w:lang w:eastAsia="pt-BR"/>
        </w:rPr>
        <w:t xml:space="preserve"> </w:t>
      </w:r>
      <w:r w:rsidR="00D7671A">
        <w:rPr>
          <w:rFonts w:ascii="Book Antiqua" w:eastAsia="Times New Roman" w:hAnsi="Book Antiqua" w:cs="Times New Roman"/>
          <w:b/>
          <w:color w:val="FF0000"/>
          <w:sz w:val="16"/>
          <w:szCs w:val="16"/>
          <w:u w:val="single"/>
          <w:lang w:eastAsia="pt-BR"/>
        </w:rPr>
        <w:t>(PGM-Recife/PE-2022)</w:t>
      </w:r>
      <w:r w:rsidR="0070049F">
        <w:rPr>
          <w:rFonts w:ascii="Book Antiqua" w:eastAsia="Times New Roman" w:hAnsi="Book Antiqua" w:cs="Times New Roman"/>
          <w:b/>
          <w:color w:val="FF0000"/>
          <w:sz w:val="16"/>
          <w:szCs w:val="16"/>
          <w:lang w:eastAsia="pt-BR"/>
        </w:rPr>
        <w:t xml:space="preserve"> </w:t>
      </w:r>
      <w:r w:rsidR="0070049F" w:rsidRPr="00CC68A8">
        <w:rPr>
          <w:rFonts w:ascii="Book Antiqua" w:eastAsia="Times New Roman" w:hAnsi="Book Antiqua" w:cs="Arial"/>
          <w:b/>
          <w:bCs/>
          <w:color w:val="FF0000"/>
          <w:sz w:val="16"/>
          <w:szCs w:val="16"/>
          <w:u w:val="single"/>
          <w:lang w:eastAsia="pt-BR"/>
        </w:rPr>
        <w:t>(TJMS-</w:t>
      </w:r>
      <w:r w:rsidR="0070049F">
        <w:rPr>
          <w:rFonts w:ascii="Book Antiqua" w:eastAsia="Times New Roman" w:hAnsi="Book Antiqua" w:cs="Arial"/>
          <w:b/>
          <w:bCs/>
          <w:color w:val="FF0000"/>
          <w:sz w:val="16"/>
          <w:szCs w:val="16"/>
          <w:u w:val="single"/>
          <w:lang w:eastAsia="pt-BR"/>
        </w:rPr>
        <w:t>2020/</w:t>
      </w:r>
      <w:r w:rsidR="0070049F" w:rsidRPr="00CC68A8">
        <w:rPr>
          <w:rFonts w:ascii="Book Antiqua" w:eastAsia="Times New Roman" w:hAnsi="Book Antiqua" w:cs="Arial"/>
          <w:b/>
          <w:bCs/>
          <w:color w:val="FF0000"/>
          <w:sz w:val="16"/>
          <w:szCs w:val="16"/>
          <w:u w:val="single"/>
          <w:lang w:eastAsia="pt-BR"/>
        </w:rPr>
        <w:t>2023)</w:t>
      </w:r>
      <w:r w:rsidR="00534C21">
        <w:rPr>
          <w:rFonts w:ascii="Book Antiqua" w:eastAsia="Times New Roman" w:hAnsi="Book Antiqua" w:cs="Arial"/>
          <w:b/>
          <w:bCs/>
          <w:color w:val="FF0000"/>
          <w:sz w:val="16"/>
          <w:szCs w:val="16"/>
          <w:lang w:eastAsia="pt-BR"/>
        </w:rPr>
        <w:t xml:space="preserve"> </w:t>
      </w:r>
      <w:r w:rsidR="00534C21">
        <w:rPr>
          <w:rFonts w:ascii="Book Antiqua" w:eastAsia="Times New Roman" w:hAnsi="Book Antiqua" w:cs="Arial"/>
          <w:b/>
          <w:bCs/>
          <w:color w:val="FF0000"/>
          <w:sz w:val="16"/>
          <w:szCs w:val="16"/>
          <w:u w:val="single"/>
          <w:lang w:eastAsia="pt-BR"/>
        </w:rPr>
        <w:t>(TCEBA-2023)</w:t>
      </w:r>
      <w:r w:rsidR="002C64C6">
        <w:rPr>
          <w:rFonts w:ascii="Book Antiqua" w:eastAsia="Times New Roman" w:hAnsi="Book Antiqua" w:cs="Arial"/>
          <w:b/>
          <w:bCs/>
          <w:color w:val="FF0000"/>
          <w:sz w:val="16"/>
          <w:szCs w:val="16"/>
          <w:lang w:eastAsia="pt-BR"/>
        </w:rPr>
        <w:t xml:space="preserve"> </w:t>
      </w:r>
      <w:r w:rsidR="002C64C6" w:rsidRPr="001407CF">
        <w:rPr>
          <w:rFonts w:ascii="Book Antiqua" w:eastAsia="Times New Roman" w:hAnsi="Book Antiqua" w:cs="Times New Roman"/>
          <w:b/>
          <w:bCs/>
          <w:color w:val="FF0000"/>
          <w:sz w:val="16"/>
          <w:szCs w:val="16"/>
          <w:u w:val="single"/>
          <w:lang w:eastAsia="pt-BR"/>
        </w:rPr>
        <w:t>(</w:t>
      </w:r>
      <w:r w:rsidR="002C64C6">
        <w:rPr>
          <w:rFonts w:ascii="Book Antiqua" w:eastAsia="Times New Roman" w:hAnsi="Book Antiqua" w:cs="Times New Roman"/>
          <w:b/>
          <w:bCs/>
          <w:color w:val="FF0000"/>
          <w:sz w:val="16"/>
          <w:szCs w:val="16"/>
          <w:u w:val="single"/>
          <w:lang w:eastAsia="pt-BR"/>
        </w:rPr>
        <w:t>PGESP-2018/2024</w:t>
      </w:r>
      <w:r w:rsidR="002C64C6" w:rsidRPr="001407CF">
        <w:rPr>
          <w:rFonts w:ascii="Book Antiqua" w:eastAsia="Times New Roman" w:hAnsi="Book Antiqua" w:cs="Times New Roman"/>
          <w:b/>
          <w:bCs/>
          <w:color w:val="FF0000"/>
          <w:sz w:val="16"/>
          <w:szCs w:val="16"/>
          <w:u w:val="single"/>
          <w:lang w:eastAsia="pt-BR"/>
        </w:rPr>
        <w:t>)</w:t>
      </w:r>
      <w:r w:rsidR="00F45278">
        <w:rPr>
          <w:rFonts w:ascii="Book Antiqua" w:eastAsia="Times New Roman" w:hAnsi="Book Antiqua" w:cs="Times New Roman"/>
          <w:b/>
          <w:bCs/>
          <w:color w:val="FF0000"/>
          <w:sz w:val="16"/>
          <w:szCs w:val="16"/>
          <w:lang w:eastAsia="pt-BR"/>
        </w:rPr>
        <w:t xml:space="preserve"> </w:t>
      </w:r>
      <w:r w:rsidR="00F45278">
        <w:rPr>
          <w:rFonts w:ascii="Book Antiqua" w:eastAsia="Times New Roman" w:hAnsi="Book Antiqua" w:cs="Arial"/>
          <w:b/>
          <w:bCs/>
          <w:color w:val="FF0000"/>
          <w:sz w:val="16"/>
          <w:szCs w:val="16"/>
          <w:u w:val="single"/>
          <w:lang w:eastAsia="pt-BR"/>
        </w:rPr>
        <w:t>(MPRO-2024)</w:t>
      </w:r>
    </w:p>
    <w:tbl>
      <w:tblPr>
        <w:tblStyle w:val="Tabelacomgrade"/>
        <w:tblW w:w="0" w:type="auto"/>
        <w:shd w:val="clear" w:color="auto" w:fill="CCFFFF"/>
        <w:tblLook w:val="04A0" w:firstRow="1" w:lastRow="0" w:firstColumn="1" w:lastColumn="0" w:noHBand="0" w:noVBand="1"/>
      </w:tblPr>
      <w:tblGrid>
        <w:gridCol w:w="8494"/>
      </w:tblGrid>
      <w:tr w:rsidR="00361C22" w:rsidRPr="00506779" w14:paraId="0D9E6581" w14:textId="77777777" w:rsidTr="006745F3">
        <w:tc>
          <w:tcPr>
            <w:tcW w:w="8494" w:type="dxa"/>
            <w:shd w:val="clear" w:color="auto" w:fill="CCFFFF"/>
          </w:tcPr>
          <w:p w14:paraId="3984FB4D" w14:textId="77777777" w:rsidR="00361C22" w:rsidRDefault="00361C22" w:rsidP="006745F3">
            <w:pPr>
              <w:spacing w:before="100" w:beforeAutospacing="1" w:after="100" w:afterAutospacing="1"/>
              <w:jc w:val="both"/>
              <w:rPr>
                <w:rFonts w:ascii="Book Antiqua" w:eastAsia="Times New Roman" w:hAnsi="Book Antiqua" w:cs="Times New Roman"/>
                <w:b/>
                <w:color w:val="000000"/>
                <w:sz w:val="19"/>
                <w:szCs w:val="19"/>
                <w:lang w:eastAsia="pt-BR"/>
              </w:rPr>
            </w:pPr>
            <w:r w:rsidRPr="00506779">
              <w:rPr>
                <w:rFonts w:ascii="Book Antiqua" w:eastAsia="Times New Roman" w:hAnsi="Book Antiqua" w:cs="Times New Roman"/>
                <w:b/>
                <w:color w:val="000000"/>
                <w:sz w:val="19"/>
                <w:szCs w:val="19"/>
                <w:highlight w:val="magenta"/>
                <w:lang w:eastAsia="pt-BR"/>
              </w:rPr>
              <w:t>ATENÇÃO</w:t>
            </w:r>
            <w:r w:rsidRPr="00506779">
              <w:rPr>
                <w:rFonts w:ascii="Book Antiqua" w:eastAsia="Times New Roman" w:hAnsi="Book Antiqua" w:cs="Times New Roman"/>
                <w:color w:val="000000"/>
                <w:sz w:val="19"/>
                <w:szCs w:val="19"/>
                <w:lang w:eastAsia="pt-BR"/>
              </w:rPr>
              <w:t xml:space="preserve">: </w:t>
            </w:r>
            <w:r w:rsidRPr="00506779">
              <w:rPr>
                <w:rFonts w:ascii="Book Antiqua" w:eastAsia="Times New Roman" w:hAnsi="Book Antiqua" w:cs="Times New Roman"/>
                <w:b/>
                <w:color w:val="000000"/>
                <w:sz w:val="19"/>
                <w:szCs w:val="19"/>
                <w:shd w:val="clear" w:color="auto" w:fill="F7CAAC" w:themeFill="accent2" w:themeFillTint="66"/>
                <w:lang w:eastAsia="pt-BR"/>
              </w:rPr>
              <w:t>Palavras-chave</w:t>
            </w:r>
            <w:r w:rsidRPr="00506779">
              <w:rPr>
                <w:rFonts w:ascii="Book Antiqua" w:eastAsia="Times New Roman" w:hAnsi="Book Antiqua" w:cs="Times New Roman"/>
                <w:color w:val="000000"/>
                <w:sz w:val="19"/>
                <w:szCs w:val="19"/>
                <w:lang w:eastAsia="pt-BR"/>
              </w:rPr>
              <w:t xml:space="preserve">: </w:t>
            </w:r>
            <w:r w:rsidRPr="00506779">
              <w:rPr>
                <w:rFonts w:ascii="Book Antiqua" w:eastAsia="Times New Roman" w:hAnsi="Book Antiqua" w:cs="Times New Roman"/>
                <w:b/>
                <w:color w:val="000000"/>
                <w:sz w:val="19"/>
                <w:szCs w:val="19"/>
                <w:highlight w:val="green"/>
                <w:lang w:eastAsia="pt-BR"/>
              </w:rPr>
              <w:t>ACORDO DE COOPERAÇÃO</w:t>
            </w:r>
            <w:r w:rsidRPr="00506779">
              <w:rPr>
                <w:rFonts w:ascii="Book Antiqua" w:eastAsia="Times New Roman" w:hAnsi="Book Antiqua" w:cs="Times New Roman"/>
                <w:color w:val="000000"/>
                <w:sz w:val="19"/>
                <w:szCs w:val="19"/>
                <w:lang w:eastAsia="pt-BR"/>
              </w:rPr>
              <w:t xml:space="preserve">: </w:t>
            </w:r>
            <w:r w:rsidRPr="00506779">
              <w:rPr>
                <w:rFonts w:ascii="Book Antiqua" w:eastAsia="Times New Roman" w:hAnsi="Book Antiqua" w:cs="Times New Roman"/>
                <w:b/>
                <w:color w:val="000000"/>
                <w:sz w:val="19"/>
                <w:szCs w:val="19"/>
                <w:highlight w:val="yellow"/>
                <w:lang w:eastAsia="pt-BR"/>
              </w:rPr>
              <w:t>Irrelevante quem propôs</w:t>
            </w:r>
            <w:r w:rsidRPr="00506779">
              <w:rPr>
                <w:rFonts w:ascii="Book Antiqua" w:eastAsia="Times New Roman" w:hAnsi="Book Antiqua" w:cs="Times New Roman"/>
                <w:color w:val="000000"/>
                <w:sz w:val="19"/>
                <w:szCs w:val="19"/>
                <w:lang w:eastAsia="pt-BR"/>
              </w:rPr>
              <w:t xml:space="preserve"> - </w:t>
            </w:r>
            <w:r w:rsidRPr="00506779">
              <w:rPr>
                <w:rFonts w:ascii="Book Antiqua" w:eastAsia="Times New Roman" w:hAnsi="Book Antiqua" w:cs="Times New Roman"/>
                <w:b/>
                <w:color w:val="000000"/>
                <w:sz w:val="19"/>
                <w:szCs w:val="19"/>
                <w:highlight w:val="yellow"/>
                <w:lang w:eastAsia="pt-BR"/>
              </w:rPr>
              <w:t>Não há transferência de recursos</w:t>
            </w:r>
          </w:p>
          <w:p w14:paraId="700F14D0" w14:textId="7EDB205E" w:rsidR="00FE2DA5" w:rsidRPr="00506779" w:rsidRDefault="00FE2DA5" w:rsidP="006745F3">
            <w:pPr>
              <w:spacing w:before="100" w:beforeAutospacing="1" w:after="100" w:afterAutospacing="1"/>
              <w:jc w:val="both"/>
              <w:rPr>
                <w:rFonts w:ascii="Book Antiqua" w:eastAsia="Times New Roman" w:hAnsi="Book Antiqua" w:cs="Times New Roman"/>
                <w:color w:val="000000"/>
                <w:sz w:val="19"/>
                <w:szCs w:val="19"/>
                <w:lang w:eastAsia="pt-BR"/>
              </w:rPr>
            </w:pPr>
            <w:r w:rsidRPr="00FE2DA5">
              <w:rPr>
                <w:rFonts w:ascii="Book Antiqua" w:eastAsia="Times New Roman" w:hAnsi="Book Antiqua" w:cs="Times New Roman"/>
                <w:b/>
                <w:bCs/>
                <w:color w:val="000000"/>
                <w:sz w:val="19"/>
                <w:szCs w:val="19"/>
                <w:highlight w:val="green"/>
                <w:lang w:eastAsia="pt-BR"/>
              </w:rPr>
              <w:t>T</w:t>
            </w:r>
            <w:r w:rsidRPr="00FE2DA5">
              <w:rPr>
                <w:rFonts w:ascii="Book Antiqua" w:eastAsia="Times New Roman" w:hAnsi="Book Antiqua" w:cs="Times New Roman"/>
                <w:color w:val="000000"/>
                <w:sz w:val="19"/>
                <w:szCs w:val="19"/>
                <w:lang w:eastAsia="pt-BR"/>
              </w:rPr>
              <w:t>ermo = </w:t>
            </w:r>
            <w:r w:rsidRPr="00FE2DA5">
              <w:rPr>
                <w:rFonts w:ascii="Book Antiqua" w:eastAsia="Times New Roman" w:hAnsi="Book Antiqua" w:cs="Times New Roman"/>
                <w:b/>
                <w:bCs/>
                <w:color w:val="000000"/>
                <w:sz w:val="19"/>
                <w:szCs w:val="19"/>
                <w:highlight w:val="green"/>
                <w:lang w:eastAsia="pt-BR"/>
              </w:rPr>
              <w:t>T</w:t>
            </w:r>
            <w:r w:rsidRPr="00FE2DA5">
              <w:rPr>
                <w:rFonts w:ascii="Book Antiqua" w:eastAsia="Times New Roman" w:hAnsi="Book Antiqua" w:cs="Times New Roman"/>
                <w:color w:val="000000"/>
                <w:sz w:val="19"/>
                <w:szCs w:val="19"/>
                <w:lang w:eastAsia="pt-BR"/>
              </w:rPr>
              <w:t>ransferência de recursos X </w:t>
            </w:r>
            <w:r w:rsidRPr="00FE2DA5">
              <w:rPr>
                <w:rFonts w:ascii="Book Antiqua" w:eastAsia="Times New Roman" w:hAnsi="Book Antiqua" w:cs="Times New Roman"/>
                <w:b/>
                <w:bCs/>
                <w:color w:val="000000"/>
                <w:sz w:val="19"/>
                <w:szCs w:val="19"/>
                <w:highlight w:val="green"/>
                <w:lang w:eastAsia="pt-BR"/>
              </w:rPr>
              <w:t>A</w:t>
            </w:r>
            <w:r w:rsidRPr="00FE2DA5">
              <w:rPr>
                <w:rFonts w:ascii="Book Antiqua" w:eastAsia="Times New Roman" w:hAnsi="Book Antiqua" w:cs="Times New Roman"/>
                <w:color w:val="000000"/>
                <w:sz w:val="19"/>
                <w:szCs w:val="19"/>
                <w:lang w:eastAsia="pt-BR"/>
              </w:rPr>
              <w:t>cordo = </w:t>
            </w:r>
            <w:r w:rsidRPr="00FE2DA5">
              <w:rPr>
                <w:rFonts w:ascii="Book Antiqua" w:eastAsia="Times New Roman" w:hAnsi="Book Antiqua" w:cs="Times New Roman"/>
                <w:b/>
                <w:bCs/>
                <w:color w:val="000000"/>
                <w:sz w:val="19"/>
                <w:szCs w:val="19"/>
                <w:highlight w:val="green"/>
                <w:lang w:eastAsia="pt-BR"/>
              </w:rPr>
              <w:t>A</w:t>
            </w:r>
            <w:r w:rsidRPr="00FE2DA5">
              <w:rPr>
                <w:rFonts w:ascii="Book Antiqua" w:eastAsia="Times New Roman" w:hAnsi="Book Antiqua" w:cs="Times New Roman"/>
                <w:color w:val="000000"/>
                <w:sz w:val="19"/>
                <w:szCs w:val="19"/>
                <w:lang w:eastAsia="pt-BR"/>
              </w:rPr>
              <w:t>usência recursos</w:t>
            </w:r>
            <w:r>
              <w:rPr>
                <w:rFonts w:ascii="Book Antiqua" w:eastAsia="Times New Roman" w:hAnsi="Book Antiqua" w:cs="Times New Roman"/>
                <w:color w:val="000000"/>
                <w:sz w:val="19"/>
                <w:szCs w:val="19"/>
                <w:lang w:eastAsia="pt-BR"/>
              </w:rPr>
              <w:t>.</w:t>
            </w:r>
          </w:p>
        </w:tc>
      </w:tr>
    </w:tbl>
    <w:p w14:paraId="10A8B5BF" w14:textId="77777777" w:rsidR="00361C22" w:rsidRPr="00506779" w:rsidRDefault="00361C22" w:rsidP="00361C22">
      <w:pPr>
        <w:spacing w:after="0" w:line="240" w:lineRule="auto"/>
        <w:ind w:firstLine="527"/>
        <w:jc w:val="both"/>
        <w:rPr>
          <w:rFonts w:ascii="Book Antiqua" w:eastAsia="Times New Roman" w:hAnsi="Book Antiqua" w:cs="Times New Roman"/>
          <w:b/>
          <w:color w:val="FF0000"/>
          <w:sz w:val="19"/>
          <w:szCs w:val="19"/>
          <w:u w:val="single"/>
          <w:lang w:eastAsia="pt-BR"/>
        </w:rPr>
      </w:pPr>
    </w:p>
    <w:tbl>
      <w:tblPr>
        <w:tblStyle w:val="Tabelacomgrade"/>
        <w:tblW w:w="0" w:type="auto"/>
        <w:shd w:val="clear" w:color="auto" w:fill="CCFFFF"/>
        <w:tblLook w:val="04A0" w:firstRow="1" w:lastRow="0" w:firstColumn="1" w:lastColumn="0" w:noHBand="0" w:noVBand="1"/>
      </w:tblPr>
      <w:tblGrid>
        <w:gridCol w:w="8494"/>
      </w:tblGrid>
      <w:tr w:rsidR="002F069D" w:rsidRPr="00506779" w14:paraId="6D632765" w14:textId="77777777" w:rsidTr="00B1565C">
        <w:tc>
          <w:tcPr>
            <w:tcW w:w="8494" w:type="dxa"/>
            <w:shd w:val="clear" w:color="auto" w:fill="CCFFFF"/>
          </w:tcPr>
          <w:p w14:paraId="1C9FA2BF" w14:textId="4BDBD459" w:rsidR="002C64C6" w:rsidRPr="00506779" w:rsidRDefault="002C64C6" w:rsidP="002C64C6">
            <w:pPr>
              <w:jc w:val="both"/>
              <w:rPr>
                <w:rFonts w:ascii="Book Antiqua" w:eastAsia="Times New Roman" w:hAnsi="Book Antiqua" w:cs="Times New Roman"/>
                <w:b/>
                <w:color w:val="000000"/>
                <w:sz w:val="19"/>
                <w:szCs w:val="19"/>
                <w:lang w:eastAsia="pt-BR"/>
              </w:rPr>
            </w:pPr>
            <w:bookmarkStart w:id="8" w:name="_Hlk520814575"/>
            <w:r w:rsidRPr="00506779">
              <w:rPr>
                <w:rFonts w:ascii="Book Antiqua" w:eastAsia="Times New Roman" w:hAnsi="Book Antiqua" w:cs="Times New Roman"/>
                <w:b/>
                <w:color w:val="000000"/>
                <w:sz w:val="19"/>
                <w:szCs w:val="19"/>
                <w:lang w:eastAsia="pt-BR"/>
              </w:rPr>
              <w:t>(</w:t>
            </w:r>
            <w:r w:rsidRPr="00506779">
              <w:rPr>
                <w:rFonts w:ascii="Book Antiqua" w:eastAsia="Times New Roman" w:hAnsi="Book Antiqua" w:cs="Times New Roman"/>
                <w:b/>
                <w:color w:val="000000"/>
                <w:sz w:val="19"/>
                <w:szCs w:val="19"/>
                <w:highlight w:val="yellow"/>
                <w:lang w:eastAsia="pt-BR"/>
              </w:rPr>
              <w:t>PGESP-20</w:t>
            </w:r>
            <w:r>
              <w:rPr>
                <w:rFonts w:ascii="Book Antiqua" w:eastAsia="Times New Roman" w:hAnsi="Book Antiqua" w:cs="Times New Roman"/>
                <w:b/>
                <w:color w:val="000000"/>
                <w:sz w:val="19"/>
                <w:szCs w:val="19"/>
                <w:highlight w:val="yellow"/>
                <w:lang w:eastAsia="pt-BR"/>
              </w:rPr>
              <w:t>24</w:t>
            </w:r>
            <w:r w:rsidRPr="00506779">
              <w:rPr>
                <w:rFonts w:ascii="Book Antiqua" w:eastAsia="Times New Roman" w:hAnsi="Book Antiqua" w:cs="Times New Roman"/>
                <w:b/>
                <w:color w:val="000000"/>
                <w:sz w:val="19"/>
                <w:szCs w:val="19"/>
                <w:highlight w:val="yellow"/>
                <w:lang w:eastAsia="pt-BR"/>
              </w:rPr>
              <w:t>-VUNESP</w:t>
            </w:r>
            <w:r w:rsidRPr="00506779">
              <w:rPr>
                <w:rFonts w:ascii="Book Antiqua" w:eastAsia="Times New Roman" w:hAnsi="Book Antiqua" w:cs="Times New Roman"/>
                <w:b/>
                <w:color w:val="000000"/>
                <w:sz w:val="19"/>
                <w:szCs w:val="19"/>
                <w:lang w:eastAsia="pt-BR"/>
              </w:rPr>
              <w:t>)</w:t>
            </w:r>
            <w:r w:rsidRPr="00506779">
              <w:rPr>
                <w:rFonts w:ascii="Book Antiqua" w:eastAsia="Times New Roman" w:hAnsi="Book Antiqua" w:cs="Times New Roman"/>
                <w:color w:val="000000"/>
                <w:sz w:val="19"/>
                <w:szCs w:val="19"/>
                <w:lang w:eastAsia="pt-BR"/>
              </w:rPr>
              <w:t xml:space="preserve">: </w:t>
            </w:r>
            <w:r w:rsidRPr="002C64C6">
              <w:rPr>
                <w:rFonts w:ascii="Book Antiqua" w:eastAsia="Times New Roman" w:hAnsi="Book Antiqua" w:cs="Times New Roman"/>
                <w:color w:val="000000"/>
                <w:sz w:val="19"/>
                <w:szCs w:val="19"/>
                <w:lang w:eastAsia="pt-BR"/>
              </w:rPr>
              <w:t>O Estado “X” pretende realizar acordo de cooperação com organização da sociedade civil (OSC), sob as regras da Lei 13.019/14. Assinale a alternativa que apresenta cláusula confeccionada para fins de inclusão na minuta do instrumento de parceria que se revela adequada ao negócio jurídico a ser celebrado</w:t>
            </w:r>
            <w:r>
              <w:rPr>
                <w:rFonts w:ascii="Book Antiqua" w:eastAsia="Times New Roman" w:hAnsi="Book Antiqua" w:cs="Times New Roman"/>
                <w:color w:val="000000"/>
                <w:sz w:val="19"/>
                <w:szCs w:val="19"/>
                <w:lang w:eastAsia="pt-BR"/>
              </w:rPr>
              <w:t xml:space="preserve">: </w:t>
            </w:r>
            <w:r w:rsidRPr="002C64C6">
              <w:rPr>
                <w:rFonts w:ascii="Book Antiqua" w:eastAsia="Times New Roman" w:hAnsi="Book Antiqua" w:cs="Times New Roman"/>
                <w:i/>
                <w:iCs/>
                <w:color w:val="000000"/>
                <w:sz w:val="19"/>
                <w:szCs w:val="19"/>
                <w:lang w:eastAsia="pt-BR"/>
              </w:rPr>
              <w:t>“As atividades previstas no plano de trabalho serão inteiramente financiadas pela OSC parceira, a quem caberá, portanto, a responsabilidade pela captação dos recursos necessários para sua execução”</w:t>
            </w:r>
            <w:r w:rsidRPr="002C64C6">
              <w:rPr>
                <w:rFonts w:ascii="Book Antiqua" w:eastAsia="Times New Roman" w:hAnsi="Book Antiqua" w:cs="Times New Roman"/>
                <w:color w:val="000000"/>
                <w:sz w:val="19"/>
                <w:szCs w:val="19"/>
                <w:lang w:eastAsia="pt-BR"/>
              </w:rPr>
              <w:t>.</w:t>
            </w:r>
            <w:r w:rsidRPr="00506779">
              <w:rPr>
                <w:rFonts w:ascii="Book Antiqua" w:eastAsia="Times New Roman" w:hAnsi="Book Antiqua" w:cs="Times New Roman"/>
                <w:color w:val="000000"/>
                <w:sz w:val="19"/>
                <w:szCs w:val="19"/>
                <w:lang w:eastAsia="pt-BR"/>
              </w:rPr>
              <w:t xml:space="preserve"> </w:t>
            </w:r>
            <w:r w:rsidRPr="00506779">
              <w:rPr>
                <w:rFonts w:ascii="Book Antiqua" w:eastAsia="Times New Roman" w:hAnsi="Book Antiqua" w:cs="Times New Roman"/>
                <w:b/>
                <w:color w:val="000000"/>
                <w:sz w:val="19"/>
                <w:szCs w:val="19"/>
                <w:lang w:eastAsia="pt-BR"/>
              </w:rPr>
              <w:t>BL: art. 2º, VIII-A, Lei 13.019/14.</w:t>
            </w:r>
          </w:p>
          <w:p w14:paraId="33334165" w14:textId="77777777" w:rsidR="002C64C6" w:rsidRPr="00506779" w:rsidRDefault="002C64C6" w:rsidP="002C64C6">
            <w:pPr>
              <w:jc w:val="both"/>
              <w:rPr>
                <w:rFonts w:ascii="Book Antiqua" w:eastAsia="Times New Roman" w:hAnsi="Book Antiqua" w:cs="Times New Roman"/>
                <w:b/>
                <w:color w:val="000000"/>
                <w:sz w:val="19"/>
                <w:szCs w:val="19"/>
                <w:lang w:eastAsia="pt-BR"/>
              </w:rPr>
            </w:pPr>
          </w:p>
          <w:p w14:paraId="64778068" w14:textId="2A9061C2" w:rsidR="002C64C6" w:rsidRDefault="002C64C6" w:rsidP="002C64C6">
            <w:pPr>
              <w:jc w:val="both"/>
              <w:rPr>
                <w:rFonts w:ascii="Book Antiqua" w:eastAsia="Times New Roman" w:hAnsi="Book Antiqua" w:cs="Times New Roman"/>
                <w:b/>
                <w:color w:val="000000"/>
                <w:sz w:val="19"/>
                <w:szCs w:val="19"/>
                <w:lang w:eastAsia="pt-BR"/>
              </w:rPr>
            </w:pPr>
            <w:r w:rsidRPr="00FE2DA5">
              <w:rPr>
                <w:rFonts w:ascii="Book Antiqua" w:eastAsia="Times New Roman" w:hAnsi="Book Antiqua" w:cs="Times New Roman"/>
                <w:b/>
                <w:i/>
                <w:iCs/>
                <w:color w:val="FF0000"/>
                <w:sz w:val="19"/>
                <w:szCs w:val="19"/>
                <w:lang w:eastAsia="pt-BR"/>
              </w:rPr>
              <w:t>#</w:t>
            </w:r>
            <w:r w:rsidRPr="00FE2DA5">
              <w:rPr>
                <w:rFonts w:ascii="Book Antiqua" w:eastAsia="Times New Roman" w:hAnsi="Book Antiqua" w:cs="Times New Roman"/>
                <w:b/>
                <w:i/>
                <w:iCs/>
                <w:color w:val="FF0000"/>
                <w:sz w:val="19"/>
                <w:szCs w:val="19"/>
                <w:highlight w:val="green"/>
                <w:lang w:eastAsia="pt-BR"/>
              </w:rPr>
              <w:t>Atenção</w:t>
            </w:r>
            <w:r w:rsidRPr="00506779">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2C64C6">
              <w:rPr>
                <w:rFonts w:ascii="Book Antiqua" w:eastAsia="Times New Roman" w:hAnsi="Book Antiqua" w:cs="Times New Roman"/>
                <w:color w:val="000000"/>
                <w:sz w:val="19"/>
                <w:szCs w:val="19"/>
                <w:lang w:eastAsia="pt-BR"/>
              </w:rPr>
              <w:t>A alternativa está correta, pois, de fato, os acordos de cooperação constituem instrumentos de parceria que não preveem transferências de recursos financeiros por parte da Administração à entidade privada, de modo que cabe à respectiva organização da sociedade civil o ônus captação dos recursos necessários à execução do respectivo projeto ou atividade.</w:t>
            </w:r>
          </w:p>
          <w:p w14:paraId="4CB0259C" w14:textId="77777777" w:rsidR="002C64C6" w:rsidRDefault="002C64C6" w:rsidP="00E60E51">
            <w:pPr>
              <w:jc w:val="both"/>
              <w:rPr>
                <w:rFonts w:ascii="Book Antiqua" w:eastAsia="Times New Roman" w:hAnsi="Book Antiqua" w:cs="Times New Roman"/>
                <w:b/>
                <w:color w:val="000000"/>
                <w:sz w:val="19"/>
                <w:szCs w:val="19"/>
                <w:lang w:eastAsia="pt-BR"/>
              </w:rPr>
            </w:pPr>
          </w:p>
          <w:p w14:paraId="777E6D7F" w14:textId="318C0A65" w:rsidR="00FF1AC2" w:rsidRDefault="00FF1AC2" w:rsidP="00E60E51">
            <w:pPr>
              <w:jc w:val="both"/>
              <w:rPr>
                <w:rFonts w:ascii="Book Antiqua" w:eastAsia="Times New Roman" w:hAnsi="Book Antiqua" w:cs="Times New Roman"/>
                <w:b/>
                <w:color w:val="000000"/>
                <w:sz w:val="19"/>
                <w:szCs w:val="19"/>
                <w:lang w:eastAsia="pt-BR"/>
              </w:rPr>
            </w:pPr>
            <w:r>
              <w:rPr>
                <w:rFonts w:ascii="Book Antiqua" w:eastAsia="Times New Roman" w:hAnsi="Book Antiqua" w:cs="Times New Roman"/>
                <w:b/>
                <w:color w:val="000000"/>
                <w:sz w:val="19"/>
                <w:szCs w:val="19"/>
                <w:lang w:eastAsia="pt-BR"/>
              </w:rPr>
              <w:t>(</w:t>
            </w:r>
            <w:r>
              <w:rPr>
                <w:rFonts w:ascii="Book Antiqua" w:eastAsia="Times New Roman" w:hAnsi="Book Antiqua" w:cs="Times New Roman"/>
                <w:b/>
                <w:color w:val="000000"/>
                <w:sz w:val="19"/>
                <w:szCs w:val="19"/>
                <w:highlight w:val="yellow"/>
                <w:lang w:eastAsia="pt-BR"/>
              </w:rPr>
              <w:t>MPMG-2022</w:t>
            </w:r>
            <w:r>
              <w:rPr>
                <w:rFonts w:ascii="Book Antiqua" w:eastAsia="Times New Roman" w:hAnsi="Book Antiqua" w:cs="Times New Roman"/>
                <w:b/>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FF1AC2">
              <w:rPr>
                <w:rFonts w:ascii="Book Antiqua" w:eastAsia="Times New Roman" w:hAnsi="Book Antiqua" w:cs="Times New Roman"/>
                <w:bCs/>
                <w:color w:val="000000"/>
                <w:sz w:val="19"/>
                <w:szCs w:val="19"/>
                <w:lang w:eastAsia="pt-BR"/>
              </w:rPr>
              <w:t>Analise a assertiva</w:t>
            </w:r>
            <w:r>
              <w:rPr>
                <w:rFonts w:ascii="Book Antiqua" w:eastAsia="Times New Roman" w:hAnsi="Book Antiqua" w:cs="Times New Roman"/>
                <w:bCs/>
                <w:color w:val="000000"/>
                <w:sz w:val="19"/>
                <w:szCs w:val="19"/>
                <w:lang w:eastAsia="pt-BR"/>
              </w:rPr>
              <w:t xml:space="preserve"> a seguir</w:t>
            </w:r>
            <w:r w:rsidRPr="00FF1AC2">
              <w:rPr>
                <w:rFonts w:ascii="Book Antiqua" w:eastAsia="Times New Roman" w:hAnsi="Book Antiqua" w:cs="Times New Roman"/>
                <w:bCs/>
                <w:color w:val="000000"/>
                <w:sz w:val="19"/>
                <w:szCs w:val="19"/>
                <w:lang w:eastAsia="pt-BR"/>
              </w:rPr>
              <w:t>, que envolve o Marco Regulatório das Organizações da Sociedade Civil:</w:t>
            </w:r>
            <w:r>
              <w:rPr>
                <w:rFonts w:ascii="Book Antiqua" w:eastAsia="Times New Roman" w:hAnsi="Book Antiqua" w:cs="Times New Roman"/>
                <w:bCs/>
                <w:color w:val="000000"/>
                <w:sz w:val="19"/>
                <w:szCs w:val="19"/>
                <w:lang w:eastAsia="pt-BR"/>
              </w:rPr>
              <w:t xml:space="preserve"> </w:t>
            </w:r>
            <w:r w:rsidRPr="00FF1AC2">
              <w:rPr>
                <w:rFonts w:ascii="Book Antiqua" w:eastAsia="Times New Roman" w:hAnsi="Book Antiqua" w:cs="Times New Roman"/>
                <w:bCs/>
                <w:color w:val="000000"/>
                <w:sz w:val="19"/>
                <w:szCs w:val="19"/>
                <w:lang w:eastAsia="pt-BR"/>
              </w:rPr>
              <w:t>O Acordo de Cooperação consiste no instrumento por meio do qual são formalizadas as parcerias estabelecidas pela administração pública com organizações da sociedade civil para a consecução de finalidades de interesse público e recíproco, que não envolvam a transferência de recursos financeiros.</w:t>
            </w:r>
            <w:r>
              <w:rPr>
                <w:rFonts w:ascii="Book Antiqua" w:eastAsia="Times New Roman" w:hAnsi="Book Antiqua" w:cs="Times New Roman"/>
                <w:bCs/>
                <w:color w:val="000000"/>
                <w:sz w:val="19"/>
                <w:szCs w:val="19"/>
                <w:lang w:eastAsia="pt-BR"/>
              </w:rPr>
              <w:t xml:space="preserve"> </w:t>
            </w:r>
            <w:r w:rsidRPr="00506779">
              <w:rPr>
                <w:rFonts w:ascii="Book Antiqua" w:eastAsia="Times New Roman" w:hAnsi="Book Antiqua" w:cs="Times New Roman"/>
                <w:b/>
                <w:color w:val="000000"/>
                <w:sz w:val="19"/>
                <w:szCs w:val="19"/>
                <w:lang w:eastAsia="pt-BR"/>
              </w:rPr>
              <w:t>BL: art. 2º, VIII-A, Lei 13.019/14.</w:t>
            </w:r>
          </w:p>
          <w:p w14:paraId="319B2483" w14:textId="77777777" w:rsidR="00FF1AC2" w:rsidRDefault="00FF1AC2" w:rsidP="00E60E51">
            <w:pPr>
              <w:jc w:val="both"/>
              <w:rPr>
                <w:rFonts w:ascii="Book Antiqua" w:eastAsia="Times New Roman" w:hAnsi="Book Antiqua" w:cs="Times New Roman"/>
                <w:b/>
                <w:color w:val="000000"/>
                <w:sz w:val="19"/>
                <w:szCs w:val="19"/>
                <w:lang w:eastAsia="pt-BR"/>
              </w:rPr>
            </w:pPr>
          </w:p>
          <w:p w14:paraId="32C7EF65" w14:textId="272953BE" w:rsidR="00AB632B" w:rsidRPr="00AB632B" w:rsidRDefault="00AB632B" w:rsidP="00E60E51">
            <w:pPr>
              <w:jc w:val="both"/>
              <w:rPr>
                <w:rFonts w:ascii="Book Antiqua" w:eastAsia="Times New Roman" w:hAnsi="Book Antiqua" w:cs="Times New Roman"/>
                <w:bCs/>
                <w:color w:val="000000"/>
                <w:sz w:val="19"/>
                <w:szCs w:val="19"/>
                <w:lang w:eastAsia="pt-BR"/>
              </w:rPr>
            </w:pPr>
            <w:r>
              <w:rPr>
                <w:rFonts w:ascii="Book Antiqua" w:eastAsia="Times New Roman" w:hAnsi="Book Antiqua" w:cs="Times New Roman"/>
                <w:b/>
                <w:color w:val="000000"/>
                <w:sz w:val="19"/>
                <w:szCs w:val="19"/>
                <w:lang w:eastAsia="pt-BR"/>
              </w:rPr>
              <w:t>(</w:t>
            </w:r>
            <w:r w:rsidRPr="00AB632B">
              <w:rPr>
                <w:rFonts w:ascii="Book Antiqua" w:eastAsia="Times New Roman" w:hAnsi="Book Antiqua" w:cs="Times New Roman"/>
                <w:b/>
                <w:color w:val="000000"/>
                <w:sz w:val="19"/>
                <w:szCs w:val="19"/>
                <w:highlight w:val="yellow"/>
                <w:lang w:eastAsia="pt-BR"/>
              </w:rPr>
              <w:t>TJGO-2021-FCC</w:t>
            </w:r>
            <w:r>
              <w:rPr>
                <w:rFonts w:ascii="Book Antiqua" w:eastAsia="Times New Roman" w:hAnsi="Book Antiqua" w:cs="Times New Roman"/>
                <w:b/>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AB632B">
              <w:rPr>
                <w:rFonts w:ascii="Book Antiqua" w:eastAsia="Times New Roman" w:hAnsi="Book Antiqua" w:cs="Times New Roman"/>
                <w:bCs/>
                <w:color w:val="000000"/>
                <w:sz w:val="19"/>
                <w:szCs w:val="19"/>
                <w:lang w:eastAsia="pt-BR"/>
              </w:rPr>
              <w:t>A Associação Goiana de Aeromodelismo, entidade privada sem fins lucrativos, procura a Secretaria da Educação de Goiás, propondo a realização de um projeto de oficinas de aeromodelismo nas escolas estaduais, sendo que tal proposta se coaduna com um dos objetivos de seu estatuto social, referente à “promoção de ações educativas associadas ao aeromodelismo”. Conforme o plano de trabalho proposto para o ajuste, voluntários do quadro da entidade atuarão como instrutores de forma gratuita, cabendo ao órgão estadual fornecer o material de consumo e disponibilizar as instalações para desenvolvimento da atividade. Diante de tais características e tendo em vista o que dispõe a Lei n° 13.019</w:t>
            </w:r>
            <w:r>
              <w:rPr>
                <w:rFonts w:ascii="Book Antiqua" w:eastAsia="Times New Roman" w:hAnsi="Book Antiqua" w:cs="Times New Roman"/>
                <w:bCs/>
                <w:color w:val="000000"/>
                <w:sz w:val="19"/>
                <w:szCs w:val="19"/>
                <w:lang w:eastAsia="pt-BR"/>
              </w:rPr>
              <w:t>/</w:t>
            </w:r>
            <w:r w:rsidRPr="00AB632B">
              <w:rPr>
                <w:rFonts w:ascii="Book Antiqua" w:eastAsia="Times New Roman" w:hAnsi="Book Antiqua" w:cs="Times New Roman"/>
                <w:bCs/>
                <w:color w:val="000000"/>
                <w:sz w:val="19"/>
                <w:szCs w:val="19"/>
                <w:lang w:eastAsia="pt-BR"/>
              </w:rPr>
              <w:t>14, constata-se que se pretende estabelecer um</w:t>
            </w:r>
            <w:r>
              <w:rPr>
                <w:rFonts w:ascii="Book Antiqua" w:eastAsia="Times New Roman" w:hAnsi="Book Antiqua" w:cs="Times New Roman"/>
                <w:bCs/>
                <w:color w:val="000000"/>
                <w:sz w:val="19"/>
                <w:szCs w:val="19"/>
                <w:lang w:eastAsia="pt-BR"/>
              </w:rPr>
              <w:t xml:space="preserve"> </w:t>
            </w:r>
            <w:r w:rsidRPr="00AB632B">
              <w:rPr>
                <w:rFonts w:ascii="Book Antiqua" w:eastAsia="Times New Roman" w:hAnsi="Book Antiqua" w:cs="Times New Roman"/>
                <w:bCs/>
                <w:color w:val="000000"/>
                <w:sz w:val="19"/>
                <w:szCs w:val="19"/>
                <w:lang w:eastAsia="pt-BR"/>
              </w:rPr>
              <w:t>acordo de cooperação, visto que o ajuste não implica transferência de recursos financeiros.</w:t>
            </w:r>
            <w:r>
              <w:rPr>
                <w:rFonts w:ascii="Book Antiqua" w:eastAsia="Times New Roman" w:hAnsi="Book Antiqua" w:cs="Times New Roman"/>
                <w:bCs/>
                <w:color w:val="000000"/>
                <w:sz w:val="19"/>
                <w:szCs w:val="19"/>
                <w:lang w:eastAsia="pt-BR"/>
              </w:rPr>
              <w:t xml:space="preserve"> </w:t>
            </w:r>
            <w:r w:rsidRPr="00506779">
              <w:rPr>
                <w:rFonts w:ascii="Book Antiqua" w:eastAsia="Times New Roman" w:hAnsi="Book Antiqua" w:cs="Times New Roman"/>
                <w:b/>
                <w:color w:val="000000"/>
                <w:sz w:val="19"/>
                <w:szCs w:val="19"/>
                <w:lang w:eastAsia="pt-BR"/>
              </w:rPr>
              <w:t>BL: art. 2º, VIII-A, Lei 13.019/14.</w:t>
            </w:r>
          </w:p>
          <w:p w14:paraId="66275154" w14:textId="77777777" w:rsidR="00AB632B" w:rsidRDefault="00AB632B" w:rsidP="00E60E51">
            <w:pPr>
              <w:jc w:val="both"/>
              <w:rPr>
                <w:rFonts w:ascii="Book Antiqua" w:eastAsia="Times New Roman" w:hAnsi="Book Antiqua" w:cs="Times New Roman"/>
                <w:b/>
                <w:color w:val="000000"/>
                <w:sz w:val="19"/>
                <w:szCs w:val="19"/>
                <w:lang w:eastAsia="pt-BR"/>
              </w:rPr>
            </w:pPr>
          </w:p>
          <w:p w14:paraId="2F19EB0F" w14:textId="49B05905" w:rsidR="00FE2DA5" w:rsidRDefault="00FE2DA5" w:rsidP="00E60E51">
            <w:pPr>
              <w:jc w:val="both"/>
              <w:rPr>
                <w:rFonts w:ascii="Book Antiqua" w:eastAsia="Times New Roman" w:hAnsi="Book Antiqua" w:cs="Times New Roman"/>
                <w:b/>
                <w:color w:val="000000"/>
                <w:sz w:val="19"/>
                <w:szCs w:val="19"/>
                <w:lang w:eastAsia="pt-BR"/>
              </w:rPr>
            </w:pPr>
            <w:r>
              <w:rPr>
                <w:rFonts w:ascii="Book Antiqua" w:eastAsia="Times New Roman" w:hAnsi="Book Antiqua" w:cs="Times New Roman"/>
                <w:b/>
                <w:color w:val="000000"/>
                <w:sz w:val="19"/>
                <w:szCs w:val="19"/>
                <w:lang w:eastAsia="pt-BR"/>
              </w:rPr>
              <w:t>(</w:t>
            </w:r>
            <w:r w:rsidRPr="00FE2DA5">
              <w:rPr>
                <w:rFonts w:ascii="Book Antiqua" w:eastAsia="Times New Roman" w:hAnsi="Book Antiqua" w:cs="Times New Roman"/>
                <w:b/>
                <w:color w:val="000000"/>
                <w:sz w:val="19"/>
                <w:szCs w:val="19"/>
                <w:highlight w:val="yellow"/>
                <w:lang w:eastAsia="pt-BR"/>
              </w:rPr>
              <w:t>TJMS-2020-FCC</w:t>
            </w:r>
            <w:r>
              <w:rPr>
                <w:rFonts w:ascii="Book Antiqua" w:eastAsia="Times New Roman" w:hAnsi="Book Antiqua" w:cs="Times New Roman"/>
                <w:b/>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FE2DA5">
              <w:rPr>
                <w:rFonts w:ascii="Book Antiqua" w:eastAsia="Times New Roman" w:hAnsi="Book Antiqua" w:cs="Times New Roman"/>
                <w:bCs/>
                <w:color w:val="000000"/>
                <w:sz w:val="19"/>
                <w:szCs w:val="19"/>
                <w:lang w:eastAsia="pt-BR"/>
              </w:rPr>
              <w:t>No âmbito da legislação federal sobre parcerias entre a Administração Pública e organizações não governamentais, considera-se acordo de cooperação o instrumento firmado entre o Poder Público e</w:t>
            </w:r>
            <w:r>
              <w:rPr>
                <w:rFonts w:ascii="Book Antiqua" w:eastAsia="Times New Roman" w:hAnsi="Book Antiqua" w:cs="Times New Roman"/>
                <w:bCs/>
                <w:color w:val="000000"/>
                <w:sz w:val="19"/>
                <w:szCs w:val="19"/>
                <w:lang w:eastAsia="pt-BR"/>
              </w:rPr>
              <w:t xml:space="preserve"> </w:t>
            </w:r>
            <w:r w:rsidRPr="00FE2DA5">
              <w:rPr>
                <w:rFonts w:ascii="Book Antiqua" w:eastAsia="Times New Roman" w:hAnsi="Book Antiqua" w:cs="Times New Roman"/>
                <w:bCs/>
                <w:color w:val="000000"/>
                <w:sz w:val="19"/>
                <w:szCs w:val="19"/>
                <w:lang w:eastAsia="pt-BR"/>
              </w:rPr>
              <w:t xml:space="preserve">organizações da sociedade civil, para a consecução de finalidades de interesse </w:t>
            </w:r>
            <w:r w:rsidRPr="00FE2DA5">
              <w:rPr>
                <w:rFonts w:ascii="Book Antiqua" w:eastAsia="Times New Roman" w:hAnsi="Book Antiqua" w:cs="Times New Roman"/>
                <w:bCs/>
                <w:color w:val="000000"/>
                <w:sz w:val="19"/>
                <w:szCs w:val="19"/>
                <w:lang w:eastAsia="pt-BR"/>
              </w:rPr>
              <w:lastRenderedPageBreak/>
              <w:t>público e recíproco que não envolvam a transferência de recursos financeiros.</w:t>
            </w:r>
            <w:r>
              <w:rPr>
                <w:rFonts w:ascii="Book Antiqua" w:eastAsia="Times New Roman" w:hAnsi="Book Antiqua" w:cs="Times New Roman"/>
                <w:bCs/>
                <w:color w:val="000000"/>
                <w:sz w:val="19"/>
                <w:szCs w:val="19"/>
                <w:lang w:eastAsia="pt-BR"/>
              </w:rPr>
              <w:t xml:space="preserve"> </w:t>
            </w:r>
            <w:r w:rsidRPr="00506779">
              <w:rPr>
                <w:rFonts w:ascii="Book Antiqua" w:eastAsia="Times New Roman" w:hAnsi="Book Antiqua" w:cs="Times New Roman"/>
                <w:b/>
                <w:color w:val="000000"/>
                <w:sz w:val="19"/>
                <w:szCs w:val="19"/>
                <w:lang w:eastAsia="pt-BR"/>
              </w:rPr>
              <w:t>BL: art. 2º, VIII-A, Lei 13.019/14.</w:t>
            </w:r>
          </w:p>
          <w:p w14:paraId="0D53FC25" w14:textId="69FCDD6C" w:rsidR="00B92E02" w:rsidRDefault="00B92E02" w:rsidP="00E60E51">
            <w:pPr>
              <w:jc w:val="both"/>
              <w:rPr>
                <w:rFonts w:ascii="Book Antiqua" w:eastAsia="Times New Roman" w:hAnsi="Book Antiqua" w:cs="Times New Roman"/>
                <w:b/>
                <w:color w:val="000000"/>
                <w:sz w:val="19"/>
                <w:szCs w:val="19"/>
                <w:lang w:eastAsia="pt-BR"/>
              </w:rPr>
            </w:pPr>
          </w:p>
          <w:p w14:paraId="24C76B1A" w14:textId="3FF41825" w:rsidR="00B92E02" w:rsidRPr="00B92E02" w:rsidRDefault="00B92E02" w:rsidP="00B92E02">
            <w:pPr>
              <w:jc w:val="both"/>
              <w:rPr>
                <w:rFonts w:ascii="Book Antiqua" w:eastAsia="Times New Roman" w:hAnsi="Book Antiqua" w:cs="Times New Roman"/>
                <w:bCs/>
                <w:color w:val="000000"/>
                <w:sz w:val="19"/>
                <w:szCs w:val="19"/>
                <w:lang w:eastAsia="pt-BR"/>
              </w:rPr>
            </w:pPr>
            <w:r w:rsidRPr="00B92E02">
              <w:rPr>
                <w:rFonts w:ascii="Book Antiqua" w:eastAsia="Times New Roman" w:hAnsi="Book Antiqua" w:cs="Times New Roman"/>
                <w:b/>
                <w:color w:val="000000"/>
                <w:sz w:val="19"/>
                <w:szCs w:val="19"/>
                <w:lang w:eastAsia="pt-BR"/>
              </w:rPr>
              <w:t>(</w:t>
            </w:r>
            <w:r w:rsidRPr="00B92E02">
              <w:rPr>
                <w:rFonts w:ascii="Book Antiqua" w:eastAsia="Times New Roman" w:hAnsi="Book Antiqua" w:cs="Times New Roman"/>
                <w:b/>
                <w:color w:val="000000"/>
                <w:sz w:val="19"/>
                <w:szCs w:val="19"/>
                <w:highlight w:val="yellow"/>
                <w:lang w:eastAsia="pt-BR"/>
              </w:rPr>
              <w:t>Cartórios/TJDFT-2019-CESPE</w:t>
            </w:r>
            <w:r w:rsidRPr="00B92E02">
              <w:rPr>
                <w:rFonts w:ascii="Book Antiqua" w:eastAsia="Times New Roman" w:hAnsi="Book Antiqua" w:cs="Times New Roman"/>
                <w:b/>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B92E02">
              <w:rPr>
                <w:rFonts w:ascii="Book Antiqua" w:eastAsia="Times New Roman" w:hAnsi="Book Antiqua" w:cs="Times New Roman"/>
                <w:bCs/>
                <w:color w:val="000000"/>
                <w:sz w:val="19"/>
                <w:szCs w:val="19"/>
                <w:lang w:eastAsia="pt-BR"/>
              </w:rPr>
              <w:t>Determinado município pretende formalizar parceria com uma organização da sociedade civil para a consecução de finalidades de interesse público e recíproco que não envolvam a transferência de recurso financeiro.</w:t>
            </w:r>
            <w:r>
              <w:rPr>
                <w:rFonts w:ascii="Book Antiqua" w:eastAsia="Times New Roman" w:hAnsi="Book Antiqua" w:cs="Times New Roman"/>
                <w:bCs/>
                <w:color w:val="000000"/>
                <w:sz w:val="19"/>
                <w:szCs w:val="19"/>
                <w:lang w:eastAsia="pt-BR"/>
              </w:rPr>
              <w:t xml:space="preserve"> </w:t>
            </w:r>
            <w:r w:rsidRPr="00B92E02">
              <w:rPr>
                <w:rFonts w:ascii="Book Antiqua" w:eastAsia="Times New Roman" w:hAnsi="Book Antiqua" w:cs="Times New Roman"/>
                <w:bCs/>
                <w:color w:val="000000"/>
                <w:sz w:val="19"/>
                <w:szCs w:val="19"/>
                <w:lang w:eastAsia="pt-BR"/>
              </w:rPr>
              <w:t>Nessa situação, o instrumento a ser firmado entre as partes deverá ser o</w:t>
            </w:r>
            <w:r>
              <w:rPr>
                <w:rFonts w:ascii="Book Antiqua" w:eastAsia="Times New Roman" w:hAnsi="Book Antiqua" w:cs="Times New Roman"/>
                <w:bCs/>
                <w:color w:val="000000"/>
                <w:sz w:val="19"/>
                <w:szCs w:val="19"/>
                <w:lang w:eastAsia="pt-BR"/>
              </w:rPr>
              <w:t xml:space="preserve"> </w:t>
            </w:r>
            <w:r w:rsidRPr="00B92E02">
              <w:rPr>
                <w:rFonts w:ascii="Book Antiqua" w:eastAsia="Times New Roman" w:hAnsi="Book Antiqua" w:cs="Times New Roman"/>
                <w:bCs/>
                <w:color w:val="000000"/>
                <w:sz w:val="19"/>
                <w:szCs w:val="19"/>
                <w:lang w:eastAsia="pt-BR"/>
              </w:rPr>
              <w:t>acordo de cooperação.</w:t>
            </w:r>
            <w:r>
              <w:rPr>
                <w:rFonts w:ascii="Book Antiqua" w:eastAsia="Times New Roman" w:hAnsi="Book Antiqua" w:cs="Times New Roman"/>
                <w:bCs/>
                <w:color w:val="000000"/>
                <w:sz w:val="19"/>
                <w:szCs w:val="19"/>
                <w:lang w:eastAsia="pt-BR"/>
              </w:rPr>
              <w:t xml:space="preserve"> </w:t>
            </w:r>
            <w:r w:rsidRPr="00506779">
              <w:rPr>
                <w:rFonts w:ascii="Book Antiqua" w:eastAsia="Times New Roman" w:hAnsi="Book Antiqua" w:cs="Times New Roman"/>
                <w:b/>
                <w:color w:val="000000"/>
                <w:sz w:val="19"/>
                <w:szCs w:val="19"/>
                <w:lang w:eastAsia="pt-BR"/>
              </w:rPr>
              <w:t>BL: art. 2º, VIII-A, Lei 13.019/14.</w:t>
            </w:r>
          </w:p>
          <w:p w14:paraId="3E013FE5" w14:textId="50FD01F7" w:rsidR="0087511E" w:rsidRDefault="0087511E" w:rsidP="00E60E51">
            <w:pPr>
              <w:jc w:val="both"/>
              <w:rPr>
                <w:rFonts w:ascii="Book Antiqua" w:eastAsia="Times New Roman" w:hAnsi="Book Antiqua" w:cs="Times New Roman"/>
                <w:b/>
                <w:color w:val="000000"/>
                <w:sz w:val="19"/>
                <w:szCs w:val="19"/>
                <w:lang w:eastAsia="pt-BR"/>
              </w:rPr>
            </w:pPr>
          </w:p>
          <w:p w14:paraId="15414F67" w14:textId="2EAE2C1C" w:rsidR="0087511E" w:rsidRPr="0087511E" w:rsidRDefault="0087511E" w:rsidP="00E60E51">
            <w:pPr>
              <w:jc w:val="both"/>
              <w:rPr>
                <w:rFonts w:ascii="Book Antiqua" w:eastAsia="Times New Roman" w:hAnsi="Book Antiqua" w:cs="Times New Roman"/>
                <w:bCs/>
                <w:color w:val="000000"/>
                <w:sz w:val="19"/>
                <w:szCs w:val="19"/>
                <w:lang w:eastAsia="pt-BR"/>
              </w:rPr>
            </w:pPr>
            <w:r>
              <w:rPr>
                <w:rFonts w:ascii="Book Antiqua" w:eastAsia="Times New Roman" w:hAnsi="Book Antiqua" w:cs="Times New Roman"/>
                <w:b/>
                <w:color w:val="000000"/>
                <w:sz w:val="19"/>
                <w:szCs w:val="19"/>
                <w:lang w:eastAsia="pt-BR"/>
              </w:rPr>
              <w:t>(</w:t>
            </w:r>
            <w:r w:rsidRPr="0087511E">
              <w:rPr>
                <w:rFonts w:ascii="Book Antiqua" w:eastAsia="Times New Roman" w:hAnsi="Book Antiqua" w:cs="Times New Roman"/>
                <w:b/>
                <w:color w:val="000000"/>
                <w:sz w:val="19"/>
                <w:szCs w:val="19"/>
                <w:highlight w:val="yellow"/>
                <w:lang w:eastAsia="pt-BR"/>
              </w:rPr>
              <w:t>PGEPE-2018-CESPE</w:t>
            </w:r>
            <w:r>
              <w:rPr>
                <w:rFonts w:ascii="Book Antiqua" w:eastAsia="Times New Roman" w:hAnsi="Book Antiqua" w:cs="Times New Roman"/>
                <w:b/>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87511E">
              <w:rPr>
                <w:rFonts w:ascii="Book Antiqua" w:eastAsia="Times New Roman" w:hAnsi="Book Antiqua" w:cs="Times New Roman"/>
                <w:bCs/>
                <w:color w:val="000000"/>
                <w:sz w:val="19"/>
                <w:szCs w:val="19"/>
                <w:lang w:eastAsia="pt-BR"/>
              </w:rPr>
              <w:t>Considerando que a administração pública pretenda celebrar uma parceria, sem a transferência de recursos financeiros, com determinada organização da sociedade civil para a execução de finalidade de interesse público e recíproco na área de educação, assinale a opção que, de acordo com o marco regulatório das organizações da sociedade civil, corresponde ao instrumento adequado a esse caso</w:t>
            </w:r>
            <w:r>
              <w:rPr>
                <w:rFonts w:ascii="Book Antiqua" w:eastAsia="Times New Roman" w:hAnsi="Book Antiqua" w:cs="Times New Roman"/>
                <w:bCs/>
                <w:color w:val="000000"/>
                <w:sz w:val="19"/>
                <w:szCs w:val="19"/>
                <w:lang w:eastAsia="pt-BR"/>
              </w:rPr>
              <w:t xml:space="preserve">: </w:t>
            </w:r>
            <w:r w:rsidRPr="0087511E">
              <w:rPr>
                <w:rFonts w:ascii="Book Antiqua" w:eastAsia="Times New Roman" w:hAnsi="Book Antiqua" w:cs="Times New Roman"/>
                <w:bCs/>
                <w:color w:val="000000"/>
                <w:sz w:val="19"/>
                <w:szCs w:val="19"/>
                <w:lang w:eastAsia="pt-BR"/>
              </w:rPr>
              <w:t>acordo de cooperação</w:t>
            </w:r>
            <w:r>
              <w:rPr>
                <w:rFonts w:ascii="Book Antiqua" w:eastAsia="Times New Roman" w:hAnsi="Book Antiqua" w:cs="Times New Roman"/>
                <w:bCs/>
                <w:color w:val="000000"/>
                <w:sz w:val="19"/>
                <w:szCs w:val="19"/>
                <w:lang w:eastAsia="pt-BR"/>
              </w:rPr>
              <w:t xml:space="preserve">. </w:t>
            </w:r>
            <w:r w:rsidRPr="00506779">
              <w:rPr>
                <w:rFonts w:ascii="Book Antiqua" w:eastAsia="Times New Roman" w:hAnsi="Book Antiqua" w:cs="Times New Roman"/>
                <w:b/>
                <w:color w:val="000000"/>
                <w:sz w:val="19"/>
                <w:szCs w:val="19"/>
                <w:lang w:eastAsia="pt-BR"/>
              </w:rPr>
              <w:t>BL: art. 2º, VIII-A, Lei 13.019/14.</w:t>
            </w:r>
          </w:p>
          <w:p w14:paraId="1DCF7B54" w14:textId="77777777" w:rsidR="00FE2DA5" w:rsidRDefault="00FE2DA5" w:rsidP="00E60E51">
            <w:pPr>
              <w:jc w:val="both"/>
              <w:rPr>
                <w:rFonts w:ascii="Book Antiqua" w:eastAsia="Times New Roman" w:hAnsi="Book Antiqua" w:cs="Times New Roman"/>
                <w:b/>
                <w:color w:val="000000"/>
                <w:sz w:val="19"/>
                <w:szCs w:val="19"/>
                <w:lang w:eastAsia="pt-BR"/>
              </w:rPr>
            </w:pPr>
          </w:p>
          <w:p w14:paraId="3351167C" w14:textId="3711B045" w:rsidR="00E60E51" w:rsidRPr="00506779" w:rsidRDefault="00E60E51" w:rsidP="00E60E51">
            <w:pPr>
              <w:jc w:val="both"/>
              <w:rPr>
                <w:rFonts w:ascii="Book Antiqua" w:eastAsia="Times New Roman" w:hAnsi="Book Antiqua" w:cs="Times New Roman"/>
                <w:b/>
                <w:color w:val="000000"/>
                <w:sz w:val="19"/>
                <w:szCs w:val="19"/>
                <w:lang w:eastAsia="pt-BR"/>
              </w:rPr>
            </w:pPr>
            <w:r w:rsidRPr="00506779">
              <w:rPr>
                <w:rFonts w:ascii="Book Antiqua" w:eastAsia="Times New Roman" w:hAnsi="Book Antiqua" w:cs="Times New Roman"/>
                <w:b/>
                <w:color w:val="000000"/>
                <w:sz w:val="19"/>
                <w:szCs w:val="19"/>
                <w:lang w:eastAsia="pt-BR"/>
              </w:rPr>
              <w:t>(</w:t>
            </w:r>
            <w:r w:rsidRPr="00506779">
              <w:rPr>
                <w:rFonts w:ascii="Book Antiqua" w:eastAsia="Times New Roman" w:hAnsi="Book Antiqua" w:cs="Times New Roman"/>
                <w:b/>
                <w:color w:val="000000"/>
                <w:sz w:val="19"/>
                <w:szCs w:val="19"/>
                <w:highlight w:val="yellow"/>
                <w:lang w:eastAsia="pt-BR"/>
              </w:rPr>
              <w:t>PGESP-2018-VUNESP</w:t>
            </w:r>
            <w:r w:rsidRPr="00506779">
              <w:rPr>
                <w:rFonts w:ascii="Book Antiqua" w:eastAsia="Times New Roman" w:hAnsi="Book Antiqua" w:cs="Times New Roman"/>
                <w:b/>
                <w:color w:val="000000"/>
                <w:sz w:val="19"/>
                <w:szCs w:val="19"/>
                <w:lang w:eastAsia="pt-BR"/>
              </w:rPr>
              <w:t>)</w:t>
            </w:r>
            <w:r w:rsidRPr="00506779">
              <w:rPr>
                <w:rFonts w:ascii="Book Antiqua" w:eastAsia="Times New Roman" w:hAnsi="Book Antiqua" w:cs="Times New Roman"/>
                <w:color w:val="000000"/>
                <w:sz w:val="19"/>
                <w:szCs w:val="19"/>
                <w:lang w:eastAsia="pt-BR"/>
              </w:rPr>
              <w:t xml:space="preserve">: Ajuste a ser celebrado entre o Poder Público e associação privada sem fins lucrativos, com sede no exterior e escritório de representação em Brasília, tendo por objeto a conjugação de esforços entre os partícipes com vistas à realização de encontro para, por meio de palestras e workshops, difundir conhecimento e promover a troca de experiências em políticas públicas voltadas às áreas sociais, sem previsão de transferência de recursos públicos, porém com previsão de cessão de espaço em imóvel público para realização do evento denomina-se acordo de cooperação, submetido ao regime jurídico previsto na Lei Federal 13.019/14 (Lei das Parcerias Voluntárias com Organizações da Sociedade Civil – </w:t>
            </w:r>
            <w:proofErr w:type="spellStart"/>
            <w:r w:rsidRPr="00506779">
              <w:rPr>
                <w:rFonts w:ascii="Book Antiqua" w:eastAsia="Times New Roman" w:hAnsi="Book Antiqua" w:cs="Times New Roman"/>
                <w:color w:val="000000"/>
                <w:sz w:val="19"/>
                <w:szCs w:val="19"/>
                <w:lang w:eastAsia="pt-BR"/>
              </w:rPr>
              <w:t>OSCs</w:t>
            </w:r>
            <w:proofErr w:type="spellEnd"/>
            <w:r w:rsidRPr="00506779">
              <w:rPr>
                <w:rFonts w:ascii="Book Antiqua" w:eastAsia="Times New Roman" w:hAnsi="Book Antiqua" w:cs="Times New Roman"/>
                <w:color w:val="000000"/>
                <w:sz w:val="19"/>
                <w:szCs w:val="19"/>
                <w:lang w:eastAsia="pt-BR"/>
              </w:rPr>
              <w:t xml:space="preserve">). </w:t>
            </w:r>
            <w:r w:rsidRPr="00506779">
              <w:rPr>
                <w:rFonts w:ascii="Book Antiqua" w:eastAsia="Times New Roman" w:hAnsi="Book Antiqua" w:cs="Times New Roman"/>
                <w:b/>
                <w:color w:val="000000"/>
                <w:sz w:val="19"/>
                <w:szCs w:val="19"/>
                <w:lang w:eastAsia="pt-BR"/>
              </w:rPr>
              <w:t>BL: art. 2º, VIII-A, Lei 13.01</w:t>
            </w:r>
            <w:r w:rsidR="00B6280F" w:rsidRPr="00506779">
              <w:rPr>
                <w:rFonts w:ascii="Book Antiqua" w:eastAsia="Times New Roman" w:hAnsi="Book Antiqua" w:cs="Times New Roman"/>
                <w:b/>
                <w:color w:val="000000"/>
                <w:sz w:val="19"/>
                <w:szCs w:val="19"/>
                <w:lang w:eastAsia="pt-BR"/>
              </w:rPr>
              <w:t>9/14.</w:t>
            </w:r>
          </w:p>
          <w:p w14:paraId="48D8726E" w14:textId="77777777" w:rsidR="00B6280F" w:rsidRPr="00506779" w:rsidRDefault="00B6280F" w:rsidP="00E60E51">
            <w:pPr>
              <w:jc w:val="both"/>
              <w:rPr>
                <w:rFonts w:ascii="Book Antiqua" w:eastAsia="Times New Roman" w:hAnsi="Book Antiqua" w:cs="Times New Roman"/>
                <w:b/>
                <w:color w:val="000000"/>
                <w:sz w:val="19"/>
                <w:szCs w:val="19"/>
                <w:lang w:eastAsia="pt-BR"/>
              </w:rPr>
            </w:pPr>
          </w:p>
          <w:p w14:paraId="32AAC891" w14:textId="25E9923D" w:rsidR="00B6280F" w:rsidRPr="00506779" w:rsidRDefault="00FE2DA5" w:rsidP="00B6280F">
            <w:pPr>
              <w:jc w:val="both"/>
              <w:rPr>
                <w:rFonts w:ascii="Book Antiqua" w:eastAsia="Times New Roman" w:hAnsi="Book Antiqua" w:cs="Times New Roman"/>
                <w:color w:val="000000"/>
                <w:sz w:val="19"/>
                <w:szCs w:val="19"/>
                <w:lang w:eastAsia="pt-BR"/>
              </w:rPr>
            </w:pPr>
            <w:r w:rsidRPr="00FE2DA5">
              <w:rPr>
                <w:rFonts w:ascii="Book Antiqua" w:eastAsia="Times New Roman" w:hAnsi="Book Antiqua" w:cs="Times New Roman"/>
                <w:b/>
                <w:i/>
                <w:iCs/>
                <w:color w:val="FF0000"/>
                <w:sz w:val="19"/>
                <w:szCs w:val="19"/>
                <w:lang w:eastAsia="pt-BR"/>
              </w:rPr>
              <w:t>#</w:t>
            </w:r>
            <w:r w:rsidRPr="00FE2DA5">
              <w:rPr>
                <w:rFonts w:ascii="Book Antiqua" w:eastAsia="Times New Roman" w:hAnsi="Book Antiqua" w:cs="Times New Roman"/>
                <w:b/>
                <w:i/>
                <w:iCs/>
                <w:color w:val="FF0000"/>
                <w:sz w:val="19"/>
                <w:szCs w:val="19"/>
                <w:highlight w:val="green"/>
                <w:lang w:eastAsia="pt-BR"/>
              </w:rPr>
              <w:t>Atenção</w:t>
            </w:r>
            <w:r w:rsidR="00B6280F" w:rsidRPr="00506779">
              <w:rPr>
                <w:rFonts w:ascii="Book Antiqua" w:eastAsia="Times New Roman" w:hAnsi="Book Antiqua" w:cs="Times New Roman"/>
                <w:color w:val="000000"/>
                <w:sz w:val="19"/>
                <w:szCs w:val="19"/>
                <w:lang w:eastAsia="pt-BR"/>
              </w:rPr>
              <w:t xml:space="preserve">: </w:t>
            </w:r>
            <w:r w:rsidR="00B6280F" w:rsidRPr="00506779">
              <w:rPr>
                <w:rFonts w:ascii="Book Antiqua" w:hAnsi="Book Antiqua"/>
                <w:color w:val="000000"/>
                <w:sz w:val="19"/>
                <w:szCs w:val="19"/>
              </w:rPr>
              <w:t xml:space="preserve">De início, deve-se ter em mente que OSC, OS e OSCIP são coisas diferentes. </w:t>
            </w:r>
            <w:r w:rsidR="00B6280F" w:rsidRPr="00506779">
              <w:rPr>
                <w:rFonts w:ascii="Book Antiqua" w:eastAsia="Times New Roman" w:hAnsi="Book Antiqua" w:cs="Times New Roman"/>
                <w:b/>
                <w:i/>
                <w:color w:val="000000"/>
                <w:sz w:val="19"/>
                <w:szCs w:val="19"/>
                <w:highlight w:val="yellow"/>
                <w:lang w:eastAsia="pt-BR"/>
              </w:rPr>
              <w:t>O que é OSC?</w:t>
            </w:r>
            <w:r w:rsidR="00B6280F" w:rsidRPr="00506779">
              <w:rPr>
                <w:rFonts w:ascii="Book Antiqua" w:eastAsia="Times New Roman" w:hAnsi="Book Antiqua" w:cs="Times New Roman"/>
                <w:color w:val="000000"/>
                <w:sz w:val="19"/>
                <w:szCs w:val="19"/>
                <w:lang w:eastAsia="pt-BR"/>
              </w:rPr>
              <w:t xml:space="preserve"> São as entidades previstas no artigo 2</w:t>
            </w:r>
            <w:r w:rsidR="00B6280F" w:rsidRPr="00506779">
              <w:rPr>
                <w:rFonts w:ascii="Book Antiqua" w:eastAsia="Times New Roman" w:hAnsi="Book Antiqua" w:cs="Times New Roman"/>
                <w:color w:val="000000"/>
                <w:sz w:val="19"/>
                <w:szCs w:val="19"/>
                <w:u w:val="single"/>
                <w:lang w:eastAsia="pt-BR"/>
              </w:rPr>
              <w:t>o</w:t>
            </w:r>
            <w:r w:rsidR="00B6280F" w:rsidRPr="00506779">
              <w:rPr>
                <w:rFonts w:ascii="Book Antiqua" w:eastAsia="Times New Roman" w:hAnsi="Book Antiqua" w:cs="Times New Roman"/>
                <w:color w:val="000000"/>
                <w:sz w:val="19"/>
                <w:szCs w:val="19"/>
                <w:lang w:eastAsia="pt-BR"/>
              </w:rPr>
              <w:t>, inciso I, da Lei 13.019/14 (Marco Regulatório das OSC). A OSC é uma denominação, não configura a natureza jurídica. Por sua vez, OS e OSCIP são qualificações jurídicas dadas pelo Poder Público, de forma discricionário e vinculada, respectivamente. Para que sejam enquadradas nessa qualificação, as entidades precisam se enquadrar nos termos das leis que regem os institutos (Lei 9637/98 - OS e Lei 9790/99 - OSCIP). A própria Lei da OSC, em seu artigo 3o, incisos III e IV, deixa de fora, expressamente, a OS e OSCIP. Pois bem. Sabendo que OS e OSCIP são qualificações dadas pelo Poder Público nos termos da lei e tendo em vista que a questão não trouxe essa informação, é possível afirmar que a entidade em questão é uma OSC, na forma do artigo 2o, inciso I, 'a', da Lei 13.019/14. Essa mesma lei vai dizer que os contratos celebrados pela OSC com o Poder Público se dão na forma de TERMO DE COLABORAÇÃO, TERMO DE FOMENTO e ACORDO DE COOPERAÇÃO. No caso em tela, será o acordo de cooperação por não haver transferência de recursos financeiros.</w:t>
            </w:r>
          </w:p>
          <w:bookmarkEnd w:id="8"/>
          <w:p w14:paraId="3CCC343A" w14:textId="77777777" w:rsidR="00C27C6E" w:rsidRPr="00506779" w:rsidRDefault="00C27C6E" w:rsidP="002F069D">
            <w:pPr>
              <w:jc w:val="both"/>
              <w:rPr>
                <w:rFonts w:ascii="Book Antiqua" w:eastAsia="Times New Roman" w:hAnsi="Book Antiqua" w:cs="Times New Roman"/>
                <w:b/>
                <w:color w:val="000000"/>
                <w:sz w:val="19"/>
                <w:szCs w:val="19"/>
                <w:lang w:eastAsia="pt-BR"/>
              </w:rPr>
            </w:pPr>
          </w:p>
          <w:p w14:paraId="00FC62B3" w14:textId="77777777" w:rsidR="00C27C6E" w:rsidRPr="00506779" w:rsidRDefault="00C27C6E" w:rsidP="002F069D">
            <w:pPr>
              <w:jc w:val="both"/>
              <w:rPr>
                <w:rFonts w:ascii="Book Antiqua" w:eastAsia="Times New Roman" w:hAnsi="Book Antiqua" w:cs="Times New Roman"/>
                <w:b/>
                <w:color w:val="000000"/>
                <w:sz w:val="19"/>
                <w:szCs w:val="19"/>
                <w:lang w:eastAsia="pt-BR"/>
              </w:rPr>
            </w:pPr>
            <w:bookmarkStart w:id="9" w:name="_Hlk515905002"/>
            <w:r w:rsidRPr="00506779">
              <w:rPr>
                <w:rFonts w:ascii="Book Antiqua" w:eastAsia="Times New Roman" w:hAnsi="Book Antiqua" w:cs="Times New Roman"/>
                <w:b/>
                <w:color w:val="000000"/>
                <w:sz w:val="19"/>
                <w:szCs w:val="19"/>
                <w:lang w:eastAsia="pt-BR"/>
              </w:rPr>
              <w:t>(</w:t>
            </w:r>
            <w:r w:rsidRPr="00506779">
              <w:rPr>
                <w:rFonts w:ascii="Book Antiqua" w:eastAsia="Times New Roman" w:hAnsi="Book Antiqua" w:cs="Times New Roman"/>
                <w:b/>
                <w:color w:val="000000"/>
                <w:sz w:val="19"/>
                <w:szCs w:val="19"/>
                <w:highlight w:val="yellow"/>
                <w:lang w:eastAsia="pt-BR"/>
              </w:rPr>
              <w:t>PGM-Fortaleza/CE-2017-CESPE</w:t>
            </w:r>
            <w:r w:rsidRPr="00506779">
              <w:rPr>
                <w:rFonts w:ascii="Book Antiqua" w:eastAsia="Times New Roman" w:hAnsi="Book Antiqua" w:cs="Times New Roman"/>
                <w:b/>
                <w:color w:val="000000"/>
                <w:sz w:val="19"/>
                <w:szCs w:val="19"/>
                <w:lang w:eastAsia="pt-BR"/>
              </w:rPr>
              <w:t>)</w:t>
            </w:r>
            <w:r w:rsidRPr="00506779">
              <w:rPr>
                <w:rFonts w:ascii="Book Antiqua" w:eastAsia="Times New Roman" w:hAnsi="Book Antiqua" w:cs="Times New Roman"/>
                <w:color w:val="000000"/>
                <w:sz w:val="19"/>
                <w:szCs w:val="19"/>
                <w:lang w:eastAsia="pt-BR"/>
              </w:rPr>
              <w:t xml:space="preserve">: No caso de parceria a ser firmada entre a administração pública e organização da sociedade civil, se não houver transferências voluntárias de recursos, deverá ser utilizado o instrumento jurídico estabelecido em lei denominado acordo de cooperação. </w:t>
            </w:r>
            <w:r w:rsidRPr="00506779">
              <w:rPr>
                <w:rFonts w:ascii="Book Antiqua" w:eastAsia="Times New Roman" w:hAnsi="Book Antiqua" w:cs="Times New Roman"/>
                <w:b/>
                <w:color w:val="000000"/>
                <w:sz w:val="19"/>
                <w:szCs w:val="19"/>
                <w:lang w:eastAsia="pt-BR"/>
              </w:rPr>
              <w:t>BL: art. 2º, VIII-A da Lei 13019.</w:t>
            </w:r>
            <w:bookmarkEnd w:id="9"/>
          </w:p>
        </w:tc>
      </w:tr>
    </w:tbl>
    <w:p w14:paraId="0FEB3AA4" w14:textId="77777777" w:rsidR="005B1807" w:rsidRPr="00506779"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lastRenderedPageBreak/>
        <w:t xml:space="preserve">IX - </w:t>
      </w:r>
      <w:r w:rsidRPr="00506779">
        <w:rPr>
          <w:rFonts w:ascii="Book Antiqua" w:eastAsia="Times New Roman" w:hAnsi="Book Antiqua" w:cs="Times New Roman"/>
          <w:b/>
          <w:caps/>
          <w:color w:val="000000"/>
          <w:sz w:val="19"/>
          <w:szCs w:val="19"/>
          <w:shd w:val="clear" w:color="auto" w:fill="F7CAAC" w:themeFill="accent2" w:themeFillTint="66"/>
          <w:lang w:eastAsia="pt-BR"/>
        </w:rPr>
        <w:t>conselho de política pública</w:t>
      </w:r>
      <w:r w:rsidRPr="00506779">
        <w:rPr>
          <w:rFonts w:ascii="Book Antiqua" w:eastAsia="Times New Roman" w:hAnsi="Book Antiqua" w:cs="Times New Roman"/>
          <w:color w:val="000000"/>
          <w:sz w:val="19"/>
          <w:szCs w:val="19"/>
          <w:lang w:eastAsia="pt-BR"/>
        </w:rPr>
        <w:t xml:space="preserve">: órgão criado pelo poder público para atuar </w:t>
      </w:r>
      <w:r w:rsidRPr="00506779">
        <w:rPr>
          <w:rFonts w:ascii="Book Antiqua" w:eastAsia="Times New Roman" w:hAnsi="Book Antiqua" w:cs="Times New Roman"/>
          <w:b/>
          <w:color w:val="000000"/>
          <w:sz w:val="19"/>
          <w:szCs w:val="19"/>
          <w:highlight w:val="cyan"/>
          <w:lang w:eastAsia="pt-BR"/>
        </w:rPr>
        <w:t>como instância consultiva</w:t>
      </w:r>
      <w:r w:rsidRPr="00506779">
        <w:rPr>
          <w:rFonts w:ascii="Book Antiqua" w:eastAsia="Times New Roman" w:hAnsi="Book Antiqua" w:cs="Times New Roman"/>
          <w:color w:val="000000"/>
          <w:sz w:val="19"/>
          <w:szCs w:val="19"/>
          <w:lang w:eastAsia="pt-BR"/>
        </w:rPr>
        <w:t>, na respectiva área de atuação, na formulação, implementação, acompanhamento, monitoramento e avaliação de políticas públicas;</w:t>
      </w:r>
    </w:p>
    <w:p w14:paraId="4E3568A3" w14:textId="2AE129C1" w:rsidR="005B1807" w:rsidRPr="0070049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2125B0">
        <w:rPr>
          <w:rFonts w:ascii="Book Antiqua" w:eastAsia="Times New Roman" w:hAnsi="Book Antiqua" w:cs="Times New Roman"/>
          <w:b/>
          <w:bCs/>
          <w:color w:val="000000"/>
          <w:sz w:val="19"/>
          <w:szCs w:val="19"/>
          <w:lang w:eastAsia="pt-BR"/>
        </w:rPr>
        <w:t xml:space="preserve">X - </w:t>
      </w:r>
      <w:r w:rsidRPr="002125B0">
        <w:rPr>
          <w:rFonts w:ascii="Book Antiqua" w:eastAsia="Times New Roman" w:hAnsi="Book Antiqua" w:cs="Times New Roman"/>
          <w:b/>
          <w:bCs/>
          <w:caps/>
          <w:color w:val="000000"/>
          <w:sz w:val="19"/>
          <w:szCs w:val="19"/>
          <w:shd w:val="clear" w:color="auto" w:fill="F7CAAC" w:themeFill="accent2" w:themeFillTint="66"/>
          <w:lang w:eastAsia="pt-BR"/>
        </w:rPr>
        <w:t>comissão de seleção</w:t>
      </w:r>
      <w:r w:rsidRPr="002125B0">
        <w:rPr>
          <w:rFonts w:ascii="Book Antiqua" w:eastAsia="Times New Roman" w:hAnsi="Book Antiqua" w:cs="Times New Roman"/>
          <w:b/>
          <w:bCs/>
          <w:color w:val="000000"/>
          <w:sz w:val="19"/>
          <w:szCs w:val="19"/>
          <w:lang w:eastAsia="pt-BR"/>
        </w:rPr>
        <w:t xml:space="preserve">: órgão colegiado destinado a processar e julgar chamamentos públicos, constituído por ato publicado em meio oficial de comunicação, </w:t>
      </w:r>
      <w:r w:rsidRPr="002125B0">
        <w:rPr>
          <w:rFonts w:ascii="Book Antiqua" w:eastAsia="Times New Roman" w:hAnsi="Book Antiqua" w:cs="Times New Roman"/>
          <w:b/>
          <w:bCs/>
          <w:caps/>
          <w:color w:val="000000"/>
          <w:sz w:val="19"/>
          <w:szCs w:val="19"/>
          <w:highlight w:val="green"/>
          <w:lang w:eastAsia="pt-BR"/>
        </w:rPr>
        <w:t>assegurada</w:t>
      </w:r>
      <w:r w:rsidRPr="002125B0">
        <w:rPr>
          <w:rFonts w:ascii="Book Antiqua" w:eastAsia="Times New Roman" w:hAnsi="Book Antiqua" w:cs="Times New Roman"/>
          <w:b/>
          <w:bCs/>
          <w:color w:val="000000"/>
          <w:sz w:val="19"/>
          <w:szCs w:val="19"/>
          <w:lang w:eastAsia="pt-BR"/>
        </w:rPr>
        <w:t xml:space="preserve"> </w:t>
      </w:r>
      <w:r w:rsidRPr="002125B0">
        <w:rPr>
          <w:rFonts w:ascii="Book Antiqua" w:eastAsia="Times New Roman" w:hAnsi="Book Antiqua" w:cs="Times New Roman"/>
          <w:b/>
          <w:bCs/>
          <w:color w:val="000000"/>
          <w:sz w:val="19"/>
          <w:szCs w:val="19"/>
          <w:highlight w:val="cyan"/>
          <w:lang w:eastAsia="pt-BR"/>
        </w:rPr>
        <w:t>a participação de pelo menos</w:t>
      </w:r>
      <w:r w:rsidRPr="002125B0">
        <w:rPr>
          <w:rFonts w:ascii="Book Antiqua" w:eastAsia="Times New Roman" w:hAnsi="Book Antiqua" w:cs="Times New Roman"/>
          <w:b/>
          <w:bCs/>
          <w:color w:val="000000"/>
          <w:sz w:val="19"/>
          <w:szCs w:val="19"/>
          <w:lang w:eastAsia="pt-BR"/>
        </w:rPr>
        <w:t xml:space="preserve"> </w:t>
      </w:r>
      <w:r w:rsidRPr="002125B0">
        <w:rPr>
          <w:rFonts w:ascii="Book Antiqua" w:eastAsia="Times New Roman" w:hAnsi="Book Antiqua" w:cs="Times New Roman"/>
          <w:b/>
          <w:bCs/>
          <w:color w:val="000000"/>
          <w:sz w:val="19"/>
          <w:szCs w:val="19"/>
          <w:highlight w:val="yellow"/>
          <w:lang w:eastAsia="pt-BR"/>
        </w:rPr>
        <w:t>um servidor</w:t>
      </w:r>
      <w:r w:rsidRPr="002125B0">
        <w:rPr>
          <w:rFonts w:ascii="Book Antiqua" w:eastAsia="Times New Roman" w:hAnsi="Book Antiqua" w:cs="Times New Roman"/>
          <w:b/>
          <w:bCs/>
          <w:color w:val="000000"/>
          <w:sz w:val="19"/>
          <w:szCs w:val="19"/>
          <w:lang w:eastAsia="pt-BR"/>
        </w:rPr>
        <w:t xml:space="preserve"> ocupante de cargo efetivo ou emprego permanente do quadro de pessoal da administração pública</w:t>
      </w:r>
      <w:r w:rsidRPr="0070049F">
        <w:rPr>
          <w:rFonts w:ascii="Book Antiqua" w:eastAsia="Times New Roman" w:hAnsi="Book Antiqua" w:cs="Times New Roman"/>
          <w:color w:val="000000"/>
          <w:sz w:val="16"/>
          <w:szCs w:val="16"/>
          <w:lang w:eastAsia="pt-BR"/>
        </w:rPr>
        <w:t xml:space="preserve">;  </w:t>
      </w:r>
      <w:hyperlink r:id="rId26" w:anchor="art2" w:history="1">
        <w:r w:rsidRPr="0070049F">
          <w:rPr>
            <w:rFonts w:ascii="Book Antiqua" w:eastAsia="Times New Roman" w:hAnsi="Book Antiqua" w:cs="Times New Roman"/>
            <w:color w:val="0000FF"/>
            <w:sz w:val="16"/>
            <w:szCs w:val="16"/>
            <w:u w:val="single"/>
            <w:lang w:eastAsia="pt-BR"/>
          </w:rPr>
          <w:t>(Redação dada pela Lei nº 13.204, de 2015)</w:t>
        </w:r>
      </w:hyperlink>
      <w:r w:rsidR="002125B0">
        <w:t xml:space="preserve"> </w:t>
      </w:r>
      <w:r w:rsidR="002125B0">
        <w:rPr>
          <w:rFonts w:ascii="Book Antiqua" w:eastAsia="Times New Roman" w:hAnsi="Book Antiqua" w:cs="Times New Roman"/>
          <w:b/>
          <w:bCs/>
          <w:color w:val="FF0000"/>
          <w:sz w:val="16"/>
          <w:szCs w:val="16"/>
          <w:u w:val="single"/>
          <w:lang w:eastAsia="pt-BR"/>
        </w:rPr>
        <w:t>(PGEGO-2024)</w:t>
      </w:r>
    </w:p>
    <w:p w14:paraId="71FC24DB" w14:textId="77777777" w:rsidR="005B1807" w:rsidRPr="0070049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r w:rsidRPr="00506779">
        <w:rPr>
          <w:rFonts w:ascii="Book Antiqua" w:eastAsia="Times New Roman" w:hAnsi="Book Antiqua" w:cs="Times New Roman"/>
          <w:color w:val="000000"/>
          <w:sz w:val="19"/>
          <w:szCs w:val="19"/>
          <w:lang w:eastAsia="pt-BR"/>
        </w:rPr>
        <w:t>XI - comissão de monitoramento e avaliação: órgão colegiado destinado a monitorar e avaliar as parcerias celebradas com organizações da sociedade civil mediante termo de colaboração ou termo de fomento, constituído por ato publicado em meio oficial de comunicação, assegurada a participação de pelo menos um servidor ocupante de cargo efetivo ou emprego permanente do quadro de pessoal da administração pública</w:t>
      </w:r>
      <w:r w:rsidRPr="0070049F">
        <w:rPr>
          <w:rFonts w:ascii="Book Antiqua" w:eastAsia="Times New Roman" w:hAnsi="Book Antiqua" w:cs="Times New Roman"/>
          <w:color w:val="000000"/>
          <w:sz w:val="16"/>
          <w:szCs w:val="16"/>
          <w:lang w:eastAsia="pt-BR"/>
        </w:rPr>
        <w:t xml:space="preserve">;          </w:t>
      </w:r>
      <w:hyperlink r:id="rId27" w:anchor="art2" w:history="1">
        <w:r w:rsidRPr="0070049F">
          <w:rPr>
            <w:rFonts w:ascii="Book Antiqua" w:eastAsia="Times New Roman" w:hAnsi="Book Antiqua" w:cs="Times New Roman"/>
            <w:color w:val="0000FF"/>
            <w:sz w:val="16"/>
            <w:szCs w:val="16"/>
            <w:u w:val="single"/>
            <w:lang w:eastAsia="pt-BR"/>
          </w:rPr>
          <w:t>(Redação dada pela Lei nº 13.204, de 2015)</w:t>
        </w:r>
      </w:hyperlink>
    </w:p>
    <w:p w14:paraId="711ED81F" w14:textId="075E8660" w:rsidR="007332DB" w:rsidRPr="00067DCD" w:rsidRDefault="005B1807" w:rsidP="007332DB">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r w:rsidRPr="00067DCD">
        <w:rPr>
          <w:rFonts w:ascii="Book Antiqua" w:eastAsia="Times New Roman" w:hAnsi="Book Antiqua" w:cs="Times New Roman"/>
          <w:b/>
          <w:bCs/>
          <w:color w:val="000000"/>
          <w:sz w:val="19"/>
          <w:szCs w:val="19"/>
          <w:lang w:eastAsia="pt-BR"/>
        </w:rPr>
        <w:t xml:space="preserve">XII - </w:t>
      </w:r>
      <w:r w:rsidRPr="00067DCD">
        <w:rPr>
          <w:rFonts w:ascii="Book Antiqua" w:eastAsia="Times New Roman" w:hAnsi="Book Antiqua" w:cs="Times New Roman"/>
          <w:b/>
          <w:bCs/>
          <w:caps/>
          <w:color w:val="000000"/>
          <w:sz w:val="19"/>
          <w:szCs w:val="19"/>
          <w:shd w:val="clear" w:color="auto" w:fill="F7CAAC" w:themeFill="accent2" w:themeFillTint="66"/>
          <w:lang w:eastAsia="pt-BR"/>
        </w:rPr>
        <w:t>chamamento público</w:t>
      </w:r>
      <w:r w:rsidRPr="00067DCD">
        <w:rPr>
          <w:rFonts w:ascii="Book Antiqua" w:eastAsia="Times New Roman" w:hAnsi="Book Antiqua" w:cs="Times New Roman"/>
          <w:b/>
          <w:bCs/>
          <w:color w:val="000000"/>
          <w:sz w:val="19"/>
          <w:szCs w:val="19"/>
          <w:lang w:eastAsia="pt-BR"/>
        </w:rPr>
        <w:t xml:space="preserve">: </w:t>
      </w:r>
      <w:r w:rsidRPr="00067DCD">
        <w:rPr>
          <w:rFonts w:ascii="Book Antiqua" w:eastAsia="Times New Roman" w:hAnsi="Book Antiqua" w:cs="Times New Roman"/>
          <w:b/>
          <w:bCs/>
          <w:color w:val="000000"/>
          <w:sz w:val="19"/>
          <w:szCs w:val="19"/>
          <w:highlight w:val="yellow"/>
          <w:lang w:eastAsia="pt-BR"/>
        </w:rPr>
        <w:t>procedimento destinado a selecionar organização da sociedade civil para firmar</w:t>
      </w:r>
      <w:r w:rsidRPr="00067DCD">
        <w:rPr>
          <w:rFonts w:ascii="Book Antiqua" w:eastAsia="Times New Roman" w:hAnsi="Book Antiqua" w:cs="Times New Roman"/>
          <w:b/>
          <w:bCs/>
          <w:color w:val="000000"/>
          <w:sz w:val="19"/>
          <w:szCs w:val="19"/>
          <w:lang w:eastAsia="pt-BR"/>
        </w:rPr>
        <w:t xml:space="preserve"> </w:t>
      </w:r>
      <w:r w:rsidRPr="00067DCD">
        <w:rPr>
          <w:rFonts w:ascii="Book Antiqua" w:eastAsia="Times New Roman" w:hAnsi="Book Antiqua" w:cs="Times New Roman"/>
          <w:b/>
          <w:bCs/>
          <w:caps/>
          <w:color w:val="000000"/>
          <w:sz w:val="19"/>
          <w:szCs w:val="19"/>
          <w:highlight w:val="cyan"/>
          <w:lang w:eastAsia="pt-BR"/>
        </w:rPr>
        <w:t>parceria</w:t>
      </w:r>
      <w:r w:rsidRPr="00067DCD">
        <w:rPr>
          <w:rFonts w:ascii="Book Antiqua" w:eastAsia="Times New Roman" w:hAnsi="Book Antiqua" w:cs="Times New Roman"/>
          <w:b/>
          <w:bCs/>
          <w:color w:val="000000"/>
          <w:sz w:val="19"/>
          <w:szCs w:val="19"/>
          <w:lang w:eastAsia="pt-BR"/>
        </w:rPr>
        <w:t xml:space="preserve"> por meio de </w:t>
      </w:r>
      <w:r w:rsidRPr="00067DCD">
        <w:rPr>
          <w:rFonts w:ascii="Book Antiqua" w:eastAsia="Times New Roman" w:hAnsi="Book Antiqua" w:cs="Times New Roman"/>
          <w:b/>
          <w:bCs/>
          <w:caps/>
          <w:color w:val="000000"/>
          <w:sz w:val="19"/>
          <w:szCs w:val="19"/>
          <w:shd w:val="clear" w:color="auto" w:fill="F7CAAC" w:themeFill="accent2" w:themeFillTint="66"/>
          <w:lang w:eastAsia="pt-BR"/>
        </w:rPr>
        <w:t>termo de colaboração</w:t>
      </w:r>
      <w:r w:rsidRPr="00067DCD">
        <w:rPr>
          <w:rFonts w:ascii="Book Antiqua" w:eastAsia="Times New Roman" w:hAnsi="Book Antiqua" w:cs="Times New Roman"/>
          <w:b/>
          <w:bCs/>
          <w:color w:val="000000"/>
          <w:sz w:val="19"/>
          <w:szCs w:val="19"/>
          <w:lang w:eastAsia="pt-BR"/>
        </w:rPr>
        <w:t xml:space="preserve"> ou </w:t>
      </w:r>
      <w:r w:rsidRPr="00067DCD">
        <w:rPr>
          <w:rFonts w:ascii="Book Antiqua" w:eastAsia="Times New Roman" w:hAnsi="Book Antiqua" w:cs="Times New Roman"/>
          <w:b/>
          <w:bCs/>
          <w:caps/>
          <w:color w:val="000000"/>
          <w:sz w:val="19"/>
          <w:szCs w:val="19"/>
          <w:shd w:val="clear" w:color="auto" w:fill="F7CAAC" w:themeFill="accent2" w:themeFillTint="66"/>
          <w:lang w:eastAsia="pt-BR"/>
        </w:rPr>
        <w:t>de fomento</w:t>
      </w:r>
      <w:r w:rsidRPr="00067DCD">
        <w:rPr>
          <w:rFonts w:ascii="Book Antiqua" w:eastAsia="Times New Roman" w:hAnsi="Book Antiqua" w:cs="Times New Roman"/>
          <w:b/>
          <w:bCs/>
          <w:color w:val="000000"/>
          <w:sz w:val="19"/>
          <w:szCs w:val="19"/>
          <w:lang w:eastAsia="pt-BR"/>
        </w:rPr>
        <w:t xml:space="preserve">, no qual </w:t>
      </w:r>
      <w:r w:rsidRPr="00067DCD">
        <w:rPr>
          <w:rFonts w:ascii="Book Antiqua" w:eastAsia="Times New Roman" w:hAnsi="Book Antiqua" w:cs="Times New Roman"/>
          <w:b/>
          <w:bCs/>
          <w:caps/>
          <w:color w:val="000000"/>
          <w:sz w:val="19"/>
          <w:szCs w:val="19"/>
          <w:highlight w:val="green"/>
          <w:lang w:eastAsia="pt-BR"/>
        </w:rPr>
        <w:t>se garanta</w:t>
      </w:r>
      <w:r w:rsidRPr="00067DCD">
        <w:rPr>
          <w:rFonts w:ascii="Book Antiqua" w:eastAsia="Times New Roman" w:hAnsi="Book Antiqua" w:cs="Times New Roman"/>
          <w:b/>
          <w:bCs/>
          <w:color w:val="000000"/>
          <w:sz w:val="19"/>
          <w:szCs w:val="19"/>
          <w:lang w:eastAsia="pt-BR"/>
        </w:rPr>
        <w:t xml:space="preserve"> </w:t>
      </w:r>
      <w:r w:rsidRPr="00067DCD">
        <w:rPr>
          <w:rFonts w:ascii="Book Antiqua" w:eastAsia="Times New Roman" w:hAnsi="Book Antiqua" w:cs="Times New Roman"/>
          <w:b/>
          <w:bCs/>
          <w:color w:val="000000"/>
          <w:sz w:val="19"/>
          <w:szCs w:val="19"/>
          <w:highlight w:val="cyan"/>
          <w:lang w:eastAsia="pt-BR"/>
        </w:rPr>
        <w:t>a observância dos princípios</w:t>
      </w:r>
      <w:r w:rsidRPr="00067DCD">
        <w:rPr>
          <w:rFonts w:ascii="Book Antiqua" w:eastAsia="Times New Roman" w:hAnsi="Book Antiqua" w:cs="Times New Roman"/>
          <w:b/>
          <w:bCs/>
          <w:color w:val="000000"/>
          <w:sz w:val="19"/>
          <w:szCs w:val="19"/>
          <w:lang w:eastAsia="pt-BR"/>
        </w:rPr>
        <w:t xml:space="preserve"> da </w:t>
      </w:r>
      <w:r w:rsidRPr="00067DCD">
        <w:rPr>
          <w:rFonts w:ascii="Book Antiqua" w:eastAsia="Times New Roman" w:hAnsi="Book Antiqua" w:cs="Times New Roman"/>
          <w:b/>
          <w:bCs/>
          <w:color w:val="000000"/>
          <w:sz w:val="19"/>
          <w:szCs w:val="19"/>
          <w:highlight w:val="yellow"/>
          <w:lang w:eastAsia="pt-BR"/>
        </w:rPr>
        <w:t>isonomia</w:t>
      </w:r>
      <w:r w:rsidRPr="00067DCD">
        <w:rPr>
          <w:rFonts w:ascii="Book Antiqua" w:eastAsia="Times New Roman" w:hAnsi="Book Antiqua" w:cs="Times New Roman"/>
          <w:b/>
          <w:bCs/>
          <w:color w:val="000000"/>
          <w:sz w:val="19"/>
          <w:szCs w:val="19"/>
          <w:lang w:eastAsia="pt-BR"/>
        </w:rPr>
        <w:t xml:space="preserve">, da </w:t>
      </w:r>
      <w:r w:rsidRPr="00067DCD">
        <w:rPr>
          <w:rFonts w:ascii="Book Antiqua" w:eastAsia="Times New Roman" w:hAnsi="Book Antiqua" w:cs="Times New Roman"/>
          <w:b/>
          <w:bCs/>
          <w:color w:val="000000"/>
          <w:sz w:val="19"/>
          <w:szCs w:val="19"/>
          <w:highlight w:val="yellow"/>
          <w:lang w:eastAsia="pt-BR"/>
        </w:rPr>
        <w:t>legalidade</w:t>
      </w:r>
      <w:r w:rsidRPr="00067DCD">
        <w:rPr>
          <w:rFonts w:ascii="Book Antiqua" w:eastAsia="Times New Roman" w:hAnsi="Book Antiqua" w:cs="Times New Roman"/>
          <w:b/>
          <w:bCs/>
          <w:color w:val="000000"/>
          <w:sz w:val="19"/>
          <w:szCs w:val="19"/>
          <w:lang w:eastAsia="pt-BR"/>
        </w:rPr>
        <w:t xml:space="preserve">, da </w:t>
      </w:r>
      <w:r w:rsidRPr="00067DCD">
        <w:rPr>
          <w:rFonts w:ascii="Book Antiqua" w:eastAsia="Times New Roman" w:hAnsi="Book Antiqua" w:cs="Times New Roman"/>
          <w:b/>
          <w:bCs/>
          <w:color w:val="000000"/>
          <w:sz w:val="19"/>
          <w:szCs w:val="19"/>
          <w:highlight w:val="yellow"/>
          <w:lang w:eastAsia="pt-BR"/>
        </w:rPr>
        <w:t>impessoalidade</w:t>
      </w:r>
      <w:r w:rsidRPr="00067DCD">
        <w:rPr>
          <w:rFonts w:ascii="Book Antiqua" w:eastAsia="Times New Roman" w:hAnsi="Book Antiqua" w:cs="Times New Roman"/>
          <w:b/>
          <w:bCs/>
          <w:color w:val="000000"/>
          <w:sz w:val="19"/>
          <w:szCs w:val="19"/>
          <w:lang w:eastAsia="pt-BR"/>
        </w:rPr>
        <w:t xml:space="preserve">, da </w:t>
      </w:r>
      <w:r w:rsidRPr="00067DCD">
        <w:rPr>
          <w:rFonts w:ascii="Book Antiqua" w:eastAsia="Times New Roman" w:hAnsi="Book Antiqua" w:cs="Times New Roman"/>
          <w:b/>
          <w:bCs/>
          <w:color w:val="000000"/>
          <w:sz w:val="19"/>
          <w:szCs w:val="19"/>
          <w:highlight w:val="yellow"/>
          <w:lang w:eastAsia="pt-BR"/>
        </w:rPr>
        <w:t>moralidade</w:t>
      </w:r>
      <w:r w:rsidRPr="00067DCD">
        <w:rPr>
          <w:rFonts w:ascii="Book Antiqua" w:eastAsia="Times New Roman" w:hAnsi="Book Antiqua" w:cs="Times New Roman"/>
          <w:b/>
          <w:bCs/>
          <w:color w:val="000000"/>
          <w:sz w:val="19"/>
          <w:szCs w:val="19"/>
          <w:lang w:eastAsia="pt-BR"/>
        </w:rPr>
        <w:t xml:space="preserve">, da </w:t>
      </w:r>
      <w:r w:rsidRPr="00067DCD">
        <w:rPr>
          <w:rFonts w:ascii="Book Antiqua" w:eastAsia="Times New Roman" w:hAnsi="Book Antiqua" w:cs="Times New Roman"/>
          <w:b/>
          <w:bCs/>
          <w:color w:val="000000"/>
          <w:sz w:val="19"/>
          <w:szCs w:val="19"/>
          <w:highlight w:val="yellow"/>
          <w:lang w:eastAsia="pt-BR"/>
        </w:rPr>
        <w:t>igualdade</w:t>
      </w:r>
      <w:r w:rsidRPr="00067DCD">
        <w:rPr>
          <w:rFonts w:ascii="Book Antiqua" w:eastAsia="Times New Roman" w:hAnsi="Book Antiqua" w:cs="Times New Roman"/>
          <w:b/>
          <w:bCs/>
          <w:color w:val="000000"/>
          <w:sz w:val="19"/>
          <w:szCs w:val="19"/>
          <w:lang w:eastAsia="pt-BR"/>
        </w:rPr>
        <w:t xml:space="preserve">, da </w:t>
      </w:r>
      <w:r w:rsidRPr="00067DCD">
        <w:rPr>
          <w:rFonts w:ascii="Book Antiqua" w:eastAsia="Times New Roman" w:hAnsi="Book Antiqua" w:cs="Times New Roman"/>
          <w:b/>
          <w:bCs/>
          <w:color w:val="000000"/>
          <w:sz w:val="19"/>
          <w:szCs w:val="19"/>
          <w:highlight w:val="yellow"/>
          <w:lang w:eastAsia="pt-BR"/>
        </w:rPr>
        <w:t>publicidade</w:t>
      </w:r>
      <w:r w:rsidRPr="00067DCD">
        <w:rPr>
          <w:rFonts w:ascii="Book Antiqua" w:eastAsia="Times New Roman" w:hAnsi="Book Antiqua" w:cs="Times New Roman"/>
          <w:b/>
          <w:bCs/>
          <w:color w:val="000000"/>
          <w:sz w:val="19"/>
          <w:szCs w:val="19"/>
          <w:lang w:eastAsia="pt-BR"/>
        </w:rPr>
        <w:t xml:space="preserve">, da </w:t>
      </w:r>
      <w:r w:rsidRPr="00067DCD">
        <w:rPr>
          <w:rFonts w:ascii="Book Antiqua" w:eastAsia="Times New Roman" w:hAnsi="Book Antiqua" w:cs="Times New Roman"/>
          <w:b/>
          <w:bCs/>
          <w:color w:val="000000"/>
          <w:sz w:val="19"/>
          <w:szCs w:val="19"/>
          <w:highlight w:val="yellow"/>
          <w:lang w:eastAsia="pt-BR"/>
        </w:rPr>
        <w:t>probidade administrativa</w:t>
      </w:r>
      <w:r w:rsidRPr="00067DCD">
        <w:rPr>
          <w:rFonts w:ascii="Book Antiqua" w:eastAsia="Times New Roman" w:hAnsi="Book Antiqua" w:cs="Times New Roman"/>
          <w:b/>
          <w:bCs/>
          <w:color w:val="000000"/>
          <w:sz w:val="19"/>
          <w:szCs w:val="19"/>
          <w:lang w:eastAsia="pt-BR"/>
        </w:rPr>
        <w:t xml:space="preserve">, da </w:t>
      </w:r>
      <w:r w:rsidRPr="00067DCD">
        <w:rPr>
          <w:rFonts w:ascii="Book Antiqua" w:eastAsia="Times New Roman" w:hAnsi="Book Antiqua" w:cs="Times New Roman"/>
          <w:b/>
          <w:bCs/>
          <w:color w:val="000000"/>
          <w:sz w:val="19"/>
          <w:szCs w:val="19"/>
          <w:highlight w:val="yellow"/>
          <w:lang w:eastAsia="pt-BR"/>
        </w:rPr>
        <w:t>vinculação ao instrumento convocatório</w:t>
      </w:r>
      <w:r w:rsidRPr="00067DCD">
        <w:rPr>
          <w:rFonts w:ascii="Book Antiqua" w:eastAsia="Times New Roman" w:hAnsi="Book Antiqua" w:cs="Times New Roman"/>
          <w:b/>
          <w:bCs/>
          <w:color w:val="000000"/>
          <w:sz w:val="19"/>
          <w:szCs w:val="19"/>
          <w:lang w:eastAsia="pt-BR"/>
        </w:rPr>
        <w:t xml:space="preserve">, do </w:t>
      </w:r>
      <w:r w:rsidRPr="00067DCD">
        <w:rPr>
          <w:rFonts w:ascii="Book Antiqua" w:eastAsia="Times New Roman" w:hAnsi="Book Antiqua" w:cs="Times New Roman"/>
          <w:b/>
          <w:bCs/>
          <w:color w:val="000000"/>
          <w:sz w:val="19"/>
          <w:szCs w:val="19"/>
          <w:highlight w:val="yellow"/>
          <w:lang w:eastAsia="pt-BR"/>
        </w:rPr>
        <w:t>julgamento objetivo</w:t>
      </w:r>
      <w:r w:rsidRPr="00067DCD">
        <w:rPr>
          <w:rFonts w:ascii="Book Antiqua" w:eastAsia="Times New Roman" w:hAnsi="Book Antiqua" w:cs="Times New Roman"/>
          <w:b/>
          <w:bCs/>
          <w:color w:val="000000"/>
          <w:sz w:val="19"/>
          <w:szCs w:val="19"/>
          <w:lang w:eastAsia="pt-BR"/>
        </w:rPr>
        <w:t xml:space="preserve"> e dos que </w:t>
      </w:r>
      <w:r w:rsidRPr="00067DCD">
        <w:rPr>
          <w:rFonts w:ascii="Book Antiqua" w:eastAsia="Times New Roman" w:hAnsi="Book Antiqua" w:cs="Times New Roman"/>
          <w:b/>
          <w:bCs/>
          <w:color w:val="000000"/>
          <w:sz w:val="19"/>
          <w:szCs w:val="19"/>
          <w:highlight w:val="yellow"/>
          <w:lang w:eastAsia="pt-BR"/>
        </w:rPr>
        <w:t>lhes são correlatos</w:t>
      </w:r>
      <w:r w:rsidRPr="00067DCD">
        <w:rPr>
          <w:rFonts w:ascii="Book Antiqua" w:eastAsia="Times New Roman" w:hAnsi="Book Antiqua" w:cs="Times New Roman"/>
          <w:b/>
          <w:bCs/>
          <w:color w:val="000000"/>
          <w:sz w:val="16"/>
          <w:szCs w:val="16"/>
          <w:lang w:eastAsia="pt-BR"/>
        </w:rPr>
        <w:t>;</w:t>
      </w:r>
      <w:r w:rsidR="00CF6C65" w:rsidRPr="0070049F">
        <w:rPr>
          <w:rFonts w:ascii="Book Antiqua" w:eastAsia="Times New Roman" w:hAnsi="Book Antiqua" w:cs="Times New Roman"/>
          <w:color w:val="000000"/>
          <w:sz w:val="16"/>
          <w:szCs w:val="16"/>
          <w:lang w:eastAsia="pt-BR"/>
        </w:rPr>
        <w:t xml:space="preserve"> </w:t>
      </w:r>
      <w:r w:rsidR="00CF6C65" w:rsidRPr="0070049F">
        <w:rPr>
          <w:rFonts w:ascii="Book Antiqua" w:eastAsia="Times New Roman" w:hAnsi="Book Antiqua" w:cs="Times New Roman"/>
          <w:b/>
          <w:bCs/>
          <w:color w:val="FF0000"/>
          <w:sz w:val="16"/>
          <w:szCs w:val="16"/>
          <w:u w:val="single"/>
          <w:lang w:eastAsia="pt-BR"/>
        </w:rPr>
        <w:lastRenderedPageBreak/>
        <w:t>(MPPR-2017)</w:t>
      </w:r>
      <w:r w:rsidR="00CF6C65" w:rsidRPr="0070049F">
        <w:rPr>
          <w:rFonts w:ascii="Book Antiqua" w:eastAsia="Times New Roman" w:hAnsi="Book Antiqua" w:cs="Times New Roman"/>
          <w:b/>
          <w:bCs/>
          <w:color w:val="FF0000"/>
          <w:sz w:val="16"/>
          <w:szCs w:val="16"/>
          <w:lang w:eastAsia="pt-BR"/>
        </w:rPr>
        <w:t xml:space="preserve"> </w:t>
      </w:r>
      <w:r w:rsidR="00CF6C65" w:rsidRPr="0070049F">
        <w:rPr>
          <w:rFonts w:ascii="Book Antiqua" w:eastAsia="Times New Roman" w:hAnsi="Book Antiqua" w:cs="Times New Roman"/>
          <w:b/>
          <w:bCs/>
          <w:color w:val="FF0000"/>
          <w:sz w:val="16"/>
          <w:szCs w:val="16"/>
          <w:u w:val="single"/>
          <w:lang w:eastAsia="pt-BR"/>
        </w:rPr>
        <w:t>(Anal. Judic./TRT21-2017)</w:t>
      </w:r>
      <w:r w:rsidR="00CF6C65" w:rsidRPr="0070049F">
        <w:rPr>
          <w:rFonts w:ascii="Book Antiqua" w:eastAsia="Times New Roman" w:hAnsi="Book Antiqua" w:cs="Times New Roman"/>
          <w:color w:val="FF0000"/>
          <w:sz w:val="16"/>
          <w:szCs w:val="16"/>
          <w:lang w:eastAsia="pt-BR"/>
        </w:rPr>
        <w:t xml:space="preserve"> </w:t>
      </w:r>
      <w:r w:rsidR="005F2770" w:rsidRPr="0070049F">
        <w:rPr>
          <w:rFonts w:ascii="Book Antiqua" w:eastAsia="Times New Roman" w:hAnsi="Book Antiqua" w:cs="Times New Roman"/>
          <w:b/>
          <w:color w:val="FF0000"/>
          <w:sz w:val="16"/>
          <w:szCs w:val="16"/>
          <w:u w:val="single"/>
          <w:lang w:eastAsia="pt-BR"/>
        </w:rPr>
        <w:t>(TJAL-2019)</w:t>
      </w:r>
      <w:r w:rsidRPr="0070049F">
        <w:rPr>
          <w:rFonts w:ascii="Book Antiqua" w:eastAsia="Times New Roman" w:hAnsi="Book Antiqua" w:cs="Times New Roman"/>
          <w:color w:val="FF0000"/>
          <w:sz w:val="16"/>
          <w:szCs w:val="16"/>
          <w:lang w:eastAsia="pt-BR"/>
        </w:rPr>
        <w:t> </w:t>
      </w:r>
      <w:r w:rsidR="00C24766" w:rsidRPr="0070049F">
        <w:rPr>
          <w:rFonts w:ascii="Book Antiqua" w:eastAsia="Times New Roman" w:hAnsi="Book Antiqua" w:cs="Times New Roman"/>
          <w:b/>
          <w:bCs/>
          <w:color w:val="FF0000"/>
          <w:sz w:val="16"/>
          <w:szCs w:val="16"/>
          <w:u w:val="single"/>
          <w:lang w:eastAsia="pt-BR"/>
        </w:rPr>
        <w:t>(MPSC-2019)</w:t>
      </w:r>
      <w:r w:rsidR="00B92E02" w:rsidRPr="0070049F">
        <w:rPr>
          <w:rFonts w:ascii="Book Antiqua" w:eastAsia="Times New Roman" w:hAnsi="Book Antiqua" w:cs="Times New Roman"/>
          <w:b/>
          <w:bCs/>
          <w:color w:val="FF0000"/>
          <w:sz w:val="16"/>
          <w:szCs w:val="16"/>
          <w:lang w:eastAsia="pt-BR"/>
        </w:rPr>
        <w:t xml:space="preserve"> </w:t>
      </w:r>
      <w:r w:rsidR="00B92E02" w:rsidRPr="0070049F">
        <w:rPr>
          <w:rFonts w:ascii="Book Antiqua" w:eastAsia="Times New Roman" w:hAnsi="Book Antiqua" w:cs="Times New Roman"/>
          <w:b/>
          <w:color w:val="FF0000"/>
          <w:sz w:val="16"/>
          <w:szCs w:val="16"/>
          <w:u w:val="single"/>
          <w:lang w:eastAsia="pt-BR"/>
        </w:rPr>
        <w:t>(Cartórios/TJDFT-2019)</w:t>
      </w:r>
      <w:r w:rsidR="00FF74EE" w:rsidRPr="0070049F">
        <w:rPr>
          <w:rFonts w:ascii="Book Antiqua" w:eastAsia="Times New Roman" w:hAnsi="Book Antiqua" w:cs="Times New Roman"/>
          <w:b/>
          <w:bCs/>
          <w:color w:val="FF0000"/>
          <w:sz w:val="16"/>
          <w:szCs w:val="16"/>
          <w:lang w:eastAsia="pt-BR"/>
        </w:rPr>
        <w:t xml:space="preserve"> </w:t>
      </w:r>
      <w:r w:rsidR="00FF74EE" w:rsidRPr="0070049F">
        <w:rPr>
          <w:rFonts w:ascii="Book Antiqua" w:eastAsia="Times New Roman" w:hAnsi="Book Antiqua" w:cs="Times New Roman"/>
          <w:b/>
          <w:color w:val="FF0000"/>
          <w:sz w:val="16"/>
          <w:szCs w:val="16"/>
          <w:u w:val="single"/>
          <w:lang w:eastAsia="pt-BR"/>
        </w:rPr>
        <w:t>(PGEGO-2021)</w:t>
      </w:r>
      <w:r w:rsidR="002F64B8" w:rsidRPr="0070049F">
        <w:rPr>
          <w:rFonts w:ascii="Book Antiqua" w:eastAsia="Times New Roman" w:hAnsi="Book Antiqua" w:cs="Times New Roman"/>
          <w:b/>
          <w:color w:val="FF0000"/>
          <w:sz w:val="16"/>
          <w:szCs w:val="16"/>
          <w:lang w:eastAsia="pt-BR"/>
        </w:rPr>
        <w:t xml:space="preserve"> </w:t>
      </w:r>
      <w:r w:rsidR="002F64B8" w:rsidRPr="0070049F">
        <w:rPr>
          <w:rFonts w:ascii="Book Antiqua" w:eastAsia="Times New Roman" w:hAnsi="Book Antiqua" w:cs="Times New Roman"/>
          <w:b/>
          <w:color w:val="FF0000"/>
          <w:sz w:val="16"/>
          <w:szCs w:val="16"/>
          <w:u w:val="single"/>
          <w:lang w:eastAsia="pt-BR"/>
        </w:rPr>
        <w:t>(TJAP-2022)</w:t>
      </w:r>
      <w:r w:rsidR="00067DCD">
        <w:rPr>
          <w:rFonts w:ascii="Book Antiqua" w:eastAsia="Times New Roman" w:hAnsi="Book Antiqua" w:cs="Times New Roman"/>
          <w:b/>
          <w:color w:val="FF0000"/>
          <w:sz w:val="16"/>
          <w:szCs w:val="16"/>
          <w:lang w:eastAsia="pt-BR"/>
        </w:rPr>
        <w:t xml:space="preserve"> </w:t>
      </w:r>
      <w:r w:rsidR="00067DCD">
        <w:rPr>
          <w:rFonts w:ascii="Book Antiqua" w:eastAsia="Times New Roman" w:hAnsi="Book Antiqua" w:cs="Times New Roman"/>
          <w:b/>
          <w:bCs/>
          <w:color w:val="FF0000"/>
          <w:sz w:val="16"/>
          <w:szCs w:val="16"/>
          <w:u w:val="single"/>
          <w:lang w:eastAsia="pt-BR"/>
        </w:rPr>
        <w:t>(PGM-POA/RS-2022)</w:t>
      </w:r>
    </w:p>
    <w:tbl>
      <w:tblPr>
        <w:tblStyle w:val="Tabelacomgrade"/>
        <w:tblW w:w="0" w:type="auto"/>
        <w:shd w:val="clear" w:color="auto" w:fill="CCFFFF"/>
        <w:tblLook w:val="04A0" w:firstRow="1" w:lastRow="0" w:firstColumn="1" w:lastColumn="0" w:noHBand="0" w:noVBand="1"/>
      </w:tblPr>
      <w:tblGrid>
        <w:gridCol w:w="8494"/>
      </w:tblGrid>
      <w:tr w:rsidR="007332DB" w:rsidRPr="00506779" w14:paraId="49095544" w14:textId="77777777" w:rsidTr="007C4B6C">
        <w:tc>
          <w:tcPr>
            <w:tcW w:w="8494" w:type="dxa"/>
            <w:shd w:val="clear" w:color="auto" w:fill="CCFFFF"/>
          </w:tcPr>
          <w:p w14:paraId="0D64F88A" w14:textId="10AC0BB7" w:rsidR="002F64B8" w:rsidRPr="002F64B8" w:rsidRDefault="002F64B8" w:rsidP="002F64B8">
            <w:pPr>
              <w:spacing w:before="100" w:beforeAutospacing="1" w:after="100" w:afterAutospacing="1"/>
              <w:jc w:val="both"/>
              <w:rPr>
                <w:rFonts w:ascii="Book Antiqua" w:eastAsia="Times New Roman" w:hAnsi="Book Antiqua" w:cs="Times New Roman"/>
                <w:bCs/>
                <w:color w:val="000000"/>
                <w:sz w:val="19"/>
                <w:szCs w:val="19"/>
                <w:lang w:eastAsia="pt-BR"/>
              </w:rPr>
            </w:pPr>
            <w:r w:rsidRPr="002F64B8">
              <w:rPr>
                <w:rFonts w:ascii="Book Antiqua" w:eastAsia="Times New Roman" w:hAnsi="Book Antiqua" w:cs="Times New Roman"/>
                <w:b/>
                <w:color w:val="000000"/>
                <w:sz w:val="19"/>
                <w:szCs w:val="19"/>
                <w:lang w:eastAsia="pt-BR"/>
              </w:rPr>
              <w:t>(</w:t>
            </w:r>
            <w:r w:rsidRPr="002F64B8">
              <w:rPr>
                <w:rFonts w:ascii="Book Antiqua" w:eastAsia="Times New Roman" w:hAnsi="Book Antiqua" w:cs="Times New Roman"/>
                <w:b/>
                <w:color w:val="000000"/>
                <w:sz w:val="19"/>
                <w:szCs w:val="19"/>
                <w:highlight w:val="yellow"/>
                <w:lang w:eastAsia="pt-BR"/>
              </w:rPr>
              <w:t>TJAP-2022-FGV</w:t>
            </w:r>
            <w:r w:rsidRPr="002F64B8">
              <w:rPr>
                <w:rFonts w:ascii="Book Antiqua" w:eastAsia="Times New Roman" w:hAnsi="Book Antiqua" w:cs="Times New Roman"/>
                <w:b/>
                <w:color w:val="000000"/>
                <w:sz w:val="19"/>
                <w:szCs w:val="19"/>
                <w:lang w:eastAsia="pt-BR"/>
              </w:rPr>
              <w:t>)</w:t>
            </w:r>
            <w:r>
              <w:rPr>
                <w:rFonts w:ascii="Book Antiqua" w:eastAsia="Times New Roman" w:hAnsi="Book Antiqua" w:cs="Times New Roman"/>
                <w:bCs/>
                <w:color w:val="000000"/>
                <w:sz w:val="19"/>
                <w:szCs w:val="19"/>
                <w:lang w:eastAsia="pt-BR"/>
              </w:rPr>
              <w:t>:</w:t>
            </w:r>
            <w:r>
              <w:t xml:space="preserve"> </w:t>
            </w:r>
            <w:r w:rsidRPr="002F64B8">
              <w:rPr>
                <w:rFonts w:ascii="Book Antiqua" w:eastAsia="Times New Roman" w:hAnsi="Book Antiqua" w:cs="Times New Roman"/>
                <w:bCs/>
                <w:color w:val="000000"/>
                <w:sz w:val="19"/>
                <w:szCs w:val="19"/>
                <w:lang w:eastAsia="pt-BR"/>
              </w:rPr>
              <w:t>O Estado Alfa celebrou com uma organização da sociedade civil (OSC) uma espécie de parceria, mediante transferência voluntária de recursos para consecução de plano de trabalho proposto pelo poder público estadual, em regime de mútua cooperação, para a consecução de finalidades de interesse público e recíproco propostas pela Administração Pública, consistentes na promoção e divulgação do “Programa à Vítima e Testemunha Ameaçadas no Estado Alfa”, garantindo, na forma da lei, às vítimas e às testemunhas, alimentação, saúde, moradia, educação e lazer, de maneira a promover a reinserção social dos sujeitos em proteção em um novo território fora do local de risco.</w:t>
            </w:r>
            <w:r>
              <w:rPr>
                <w:rFonts w:ascii="Book Antiqua" w:eastAsia="Times New Roman" w:hAnsi="Book Antiqua" w:cs="Times New Roman"/>
                <w:bCs/>
                <w:color w:val="000000"/>
                <w:sz w:val="19"/>
                <w:szCs w:val="19"/>
                <w:lang w:eastAsia="pt-BR"/>
              </w:rPr>
              <w:t xml:space="preserve"> </w:t>
            </w:r>
            <w:r w:rsidRPr="002F64B8">
              <w:rPr>
                <w:rFonts w:ascii="Book Antiqua" w:eastAsia="Times New Roman" w:hAnsi="Book Antiqua" w:cs="Times New Roman"/>
                <w:bCs/>
                <w:color w:val="000000"/>
                <w:sz w:val="19"/>
                <w:szCs w:val="19"/>
                <w:lang w:eastAsia="pt-BR"/>
              </w:rPr>
              <w:t>De acordo com a Lei nº 13.019/2014, no caso em tela, o instrumento adequado utilizado foi o:</w:t>
            </w:r>
            <w:r>
              <w:rPr>
                <w:rFonts w:ascii="Book Antiqua" w:eastAsia="Times New Roman" w:hAnsi="Book Antiqua" w:cs="Times New Roman"/>
                <w:bCs/>
                <w:color w:val="000000"/>
                <w:sz w:val="19"/>
                <w:szCs w:val="19"/>
                <w:lang w:eastAsia="pt-BR"/>
              </w:rPr>
              <w:t xml:space="preserve"> </w:t>
            </w:r>
            <w:r w:rsidRPr="002F64B8">
              <w:rPr>
                <w:rFonts w:ascii="Book Antiqua" w:eastAsia="Times New Roman" w:hAnsi="Book Antiqua" w:cs="Times New Roman"/>
                <w:bCs/>
                <w:color w:val="000000"/>
                <w:sz w:val="19"/>
                <w:szCs w:val="19"/>
                <w:lang w:eastAsia="pt-BR"/>
              </w:rPr>
              <w:t>termo de colaboração, e a OSC foi selecionada por meio de chamamento públic</w:t>
            </w:r>
            <w:r>
              <w:rPr>
                <w:rFonts w:ascii="Book Antiqua" w:eastAsia="Times New Roman" w:hAnsi="Book Antiqua" w:cs="Times New Roman"/>
                <w:bCs/>
                <w:color w:val="000000"/>
                <w:sz w:val="19"/>
                <w:szCs w:val="19"/>
                <w:lang w:eastAsia="pt-BR"/>
              </w:rPr>
              <w:t xml:space="preserve">o. </w:t>
            </w:r>
            <w:r w:rsidRPr="00506779">
              <w:rPr>
                <w:rFonts w:ascii="Book Antiqua" w:eastAsia="Times New Roman" w:hAnsi="Book Antiqua" w:cs="Times New Roman"/>
                <w:b/>
                <w:color w:val="000000"/>
                <w:sz w:val="19"/>
                <w:szCs w:val="19"/>
                <w:lang w:eastAsia="pt-BR"/>
              </w:rPr>
              <w:t>BL: art. 2º, VII e XII</w:t>
            </w:r>
            <w:r>
              <w:rPr>
                <w:rFonts w:ascii="Book Antiqua" w:eastAsia="Times New Roman" w:hAnsi="Book Antiqua" w:cs="Times New Roman"/>
                <w:b/>
                <w:color w:val="000000"/>
                <w:sz w:val="19"/>
                <w:szCs w:val="19"/>
                <w:lang w:eastAsia="pt-BR"/>
              </w:rPr>
              <w:t xml:space="preserve"> c/c art. 24 </w:t>
            </w:r>
            <w:r w:rsidRPr="00506779">
              <w:rPr>
                <w:rFonts w:ascii="Book Antiqua" w:eastAsia="Times New Roman" w:hAnsi="Book Antiqua" w:cs="Times New Roman"/>
                <w:b/>
                <w:color w:val="000000"/>
                <w:sz w:val="19"/>
                <w:szCs w:val="19"/>
                <w:lang w:eastAsia="pt-BR"/>
              </w:rPr>
              <w:t>da Lei 13019.</w:t>
            </w:r>
            <w:r>
              <w:rPr>
                <w:rStyle w:val="Refdenotaderodap"/>
                <w:rFonts w:ascii="Book Antiqua" w:eastAsia="Times New Roman" w:hAnsi="Book Antiqua" w:cs="Times New Roman"/>
                <w:b/>
                <w:color w:val="000000"/>
                <w:sz w:val="19"/>
                <w:szCs w:val="19"/>
                <w:lang w:eastAsia="pt-BR"/>
              </w:rPr>
              <w:footnoteReference w:id="1"/>
            </w:r>
          </w:p>
          <w:p w14:paraId="47561320" w14:textId="44FBDD48" w:rsidR="007332DB" w:rsidRDefault="007332DB" w:rsidP="007C4B6C">
            <w:pPr>
              <w:spacing w:before="100" w:beforeAutospacing="1" w:after="100" w:afterAutospacing="1"/>
              <w:jc w:val="both"/>
              <w:rPr>
                <w:rFonts w:ascii="Book Antiqua" w:eastAsia="Times New Roman" w:hAnsi="Book Antiqua" w:cs="Times New Roman"/>
                <w:b/>
                <w:color w:val="000000"/>
                <w:sz w:val="19"/>
                <w:szCs w:val="19"/>
                <w:lang w:eastAsia="pt-BR"/>
              </w:rPr>
            </w:pPr>
            <w:r w:rsidRPr="00506779">
              <w:rPr>
                <w:rFonts w:ascii="Book Antiqua" w:eastAsia="Times New Roman" w:hAnsi="Book Antiqua" w:cs="Times New Roman"/>
                <w:b/>
                <w:color w:val="000000"/>
                <w:sz w:val="19"/>
                <w:szCs w:val="19"/>
                <w:lang w:eastAsia="pt-BR"/>
              </w:rPr>
              <w:t>(</w:t>
            </w:r>
            <w:r w:rsidRPr="00506779">
              <w:rPr>
                <w:rFonts w:ascii="Book Antiqua" w:eastAsia="Times New Roman" w:hAnsi="Book Antiqua" w:cs="Times New Roman"/>
                <w:b/>
                <w:color w:val="000000"/>
                <w:sz w:val="19"/>
                <w:szCs w:val="19"/>
                <w:highlight w:val="yellow"/>
                <w:lang w:eastAsia="pt-BR"/>
              </w:rPr>
              <w:t>MPPR-2017</w:t>
            </w:r>
            <w:r w:rsidRPr="00506779">
              <w:rPr>
                <w:rFonts w:ascii="Book Antiqua" w:eastAsia="Times New Roman" w:hAnsi="Book Antiqua" w:cs="Times New Roman"/>
                <w:b/>
                <w:color w:val="000000"/>
                <w:sz w:val="19"/>
                <w:szCs w:val="19"/>
                <w:lang w:eastAsia="pt-BR"/>
              </w:rPr>
              <w:t>)</w:t>
            </w:r>
            <w:r w:rsidRPr="00506779">
              <w:rPr>
                <w:rFonts w:ascii="Book Antiqua" w:eastAsia="Times New Roman" w:hAnsi="Book Antiqua" w:cs="Times New Roman"/>
                <w:color w:val="000000"/>
                <w:sz w:val="19"/>
                <w:szCs w:val="19"/>
                <w:lang w:eastAsia="pt-BR"/>
              </w:rPr>
              <w:t xml:space="preserve">: Determinado estado da Federação pretende propor a celebração de parceria com uma organização da sociedade civil na área de preservação do meio ambiente, visando à consecução de interesse público e recíproco. Tal parceria envolverá o repasse de recursos financeiros do estado para a organização. Nessa situação, deverá ser firmado o instrumento denominado termo de colaboração, realizado mediante prévio chamamento público. </w:t>
            </w:r>
            <w:r w:rsidRPr="00506779">
              <w:rPr>
                <w:rFonts w:ascii="Book Antiqua" w:eastAsia="Times New Roman" w:hAnsi="Book Antiqua" w:cs="Times New Roman"/>
                <w:b/>
                <w:color w:val="000000"/>
                <w:sz w:val="19"/>
                <w:szCs w:val="19"/>
                <w:lang w:eastAsia="pt-BR"/>
              </w:rPr>
              <w:t>BL: art. 2º, VII e XII, da Lei 13019.</w:t>
            </w:r>
          </w:p>
          <w:p w14:paraId="7B66126B" w14:textId="105F9624" w:rsidR="00A9345E" w:rsidRPr="00A9345E" w:rsidRDefault="00A9345E" w:rsidP="007C4B6C">
            <w:pPr>
              <w:spacing w:before="100" w:beforeAutospacing="1" w:after="100" w:afterAutospacing="1"/>
              <w:jc w:val="both"/>
              <w:rPr>
                <w:rFonts w:ascii="Book Antiqua" w:eastAsia="Times New Roman" w:hAnsi="Book Antiqua" w:cs="Times New Roman"/>
                <w:bCs/>
                <w:color w:val="000000"/>
                <w:sz w:val="19"/>
                <w:szCs w:val="19"/>
                <w:lang w:eastAsia="pt-BR"/>
              </w:rPr>
            </w:pPr>
            <w:r w:rsidRPr="00A9345E">
              <w:rPr>
                <w:rFonts w:ascii="Book Antiqua" w:eastAsia="Times New Roman" w:hAnsi="Book Antiqua" w:cs="Times New Roman"/>
                <w:b/>
                <w:i/>
                <w:iCs/>
                <w:color w:val="FF0000"/>
                <w:sz w:val="19"/>
                <w:szCs w:val="19"/>
                <w:lang w:eastAsia="pt-BR"/>
              </w:rPr>
              <w:t>#</w:t>
            </w:r>
            <w:r w:rsidRPr="00A9345E">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A9345E">
              <w:rPr>
                <w:rFonts w:ascii="Book Antiqua" w:eastAsia="Times New Roman" w:hAnsi="Book Antiqua" w:cs="Times New Roman"/>
                <w:b/>
                <w:i/>
                <w:iCs/>
                <w:color w:val="FF0000"/>
                <w:sz w:val="19"/>
                <w:szCs w:val="19"/>
                <w:highlight w:val="green"/>
                <w:lang w:eastAsia="pt-BR"/>
              </w:rPr>
              <w:t>TJAL-2019</w:t>
            </w:r>
            <w:r>
              <w:rPr>
                <w:rFonts w:ascii="Book Antiqua" w:eastAsia="Times New Roman" w:hAnsi="Book Antiqua" w:cs="Times New Roman"/>
                <w:b/>
                <w:i/>
                <w:iCs/>
                <w:color w:val="FF0000"/>
                <w:sz w:val="19"/>
                <w:szCs w:val="19"/>
                <w:lang w:eastAsia="pt-BR"/>
              </w:rPr>
              <w:t>: #</w:t>
            </w:r>
            <w:r w:rsidRPr="00A9345E">
              <w:rPr>
                <w:rFonts w:ascii="Book Antiqua" w:eastAsia="Times New Roman" w:hAnsi="Book Antiqua" w:cs="Times New Roman"/>
                <w:b/>
                <w:i/>
                <w:iCs/>
                <w:color w:val="FF0000"/>
                <w:sz w:val="19"/>
                <w:szCs w:val="19"/>
                <w:highlight w:val="green"/>
                <w:lang w:eastAsia="pt-BR"/>
              </w:rPr>
              <w:t>FCC</w:t>
            </w:r>
            <w:r>
              <w:rPr>
                <w:rFonts w:ascii="Book Antiqua" w:eastAsia="Times New Roman" w:hAnsi="Book Antiqua" w:cs="Times New Roman"/>
                <w:bCs/>
                <w:color w:val="000000"/>
                <w:sz w:val="19"/>
                <w:szCs w:val="19"/>
                <w:lang w:eastAsia="pt-BR"/>
              </w:rPr>
              <w:t xml:space="preserve">: </w:t>
            </w:r>
            <w:r w:rsidRPr="00A9345E">
              <w:rPr>
                <w:rFonts w:ascii="Book Antiqua" w:eastAsia="Times New Roman" w:hAnsi="Book Antiqua" w:cs="Times New Roman"/>
                <w:bCs/>
                <w:color w:val="000000"/>
                <w:sz w:val="19"/>
                <w:szCs w:val="19"/>
                <w:lang w:eastAsia="pt-BR"/>
              </w:rPr>
              <w:t>Nos termos da Lei 13.019/14, as parcerias com organizações da sociedade civil não estão submetidas à licitação, sendo as entidades selecionadas, em regra, por meio de chamamento público (</w:t>
            </w:r>
            <w:proofErr w:type="spellStart"/>
            <w:r w:rsidRPr="00A9345E">
              <w:rPr>
                <w:rFonts w:ascii="Book Antiqua" w:eastAsia="Times New Roman" w:hAnsi="Book Antiqua" w:cs="Times New Roman"/>
                <w:bCs/>
                <w:color w:val="000000"/>
                <w:sz w:val="19"/>
                <w:szCs w:val="19"/>
                <w:lang w:eastAsia="pt-BR"/>
              </w:rPr>
              <w:t>arts</w:t>
            </w:r>
            <w:proofErr w:type="spellEnd"/>
            <w:r w:rsidRPr="00A9345E">
              <w:rPr>
                <w:rFonts w:ascii="Book Antiqua" w:eastAsia="Times New Roman" w:hAnsi="Book Antiqua" w:cs="Times New Roman"/>
                <w:bCs/>
                <w:color w:val="000000"/>
                <w:sz w:val="19"/>
                <w:szCs w:val="19"/>
                <w:lang w:eastAsia="pt-BR"/>
              </w:rPr>
              <w:t xml:space="preserve">. 2º, XII, e </w:t>
            </w:r>
            <w:proofErr w:type="spellStart"/>
            <w:r>
              <w:rPr>
                <w:rFonts w:ascii="Book Antiqua" w:eastAsia="Times New Roman" w:hAnsi="Book Antiqua" w:cs="Times New Roman"/>
                <w:bCs/>
                <w:color w:val="000000"/>
                <w:sz w:val="19"/>
                <w:szCs w:val="19"/>
                <w:lang w:eastAsia="pt-BR"/>
              </w:rPr>
              <w:t>arts</w:t>
            </w:r>
            <w:proofErr w:type="spellEnd"/>
            <w:r>
              <w:rPr>
                <w:rFonts w:ascii="Book Antiqua" w:eastAsia="Times New Roman" w:hAnsi="Book Antiqua" w:cs="Times New Roman"/>
                <w:bCs/>
                <w:color w:val="000000"/>
                <w:sz w:val="19"/>
                <w:szCs w:val="19"/>
                <w:lang w:eastAsia="pt-BR"/>
              </w:rPr>
              <w:t xml:space="preserve">. </w:t>
            </w:r>
            <w:r w:rsidRPr="00A9345E">
              <w:rPr>
                <w:rFonts w:ascii="Book Antiqua" w:eastAsia="Times New Roman" w:hAnsi="Book Antiqua" w:cs="Times New Roman"/>
                <w:bCs/>
                <w:color w:val="000000"/>
                <w:sz w:val="19"/>
                <w:szCs w:val="19"/>
                <w:lang w:eastAsia="pt-BR"/>
              </w:rPr>
              <w:t>23</w:t>
            </w:r>
            <w:r>
              <w:rPr>
                <w:rFonts w:ascii="Book Antiqua" w:eastAsia="Times New Roman" w:hAnsi="Book Antiqua" w:cs="Times New Roman"/>
                <w:bCs/>
                <w:color w:val="000000"/>
                <w:sz w:val="19"/>
                <w:szCs w:val="19"/>
                <w:lang w:eastAsia="pt-BR"/>
              </w:rPr>
              <w:t xml:space="preserve"> a </w:t>
            </w:r>
            <w:r w:rsidRPr="00A9345E">
              <w:rPr>
                <w:rFonts w:ascii="Book Antiqua" w:eastAsia="Times New Roman" w:hAnsi="Book Antiqua" w:cs="Times New Roman"/>
                <w:bCs/>
                <w:color w:val="000000"/>
                <w:sz w:val="19"/>
                <w:szCs w:val="19"/>
                <w:lang w:eastAsia="pt-BR"/>
              </w:rPr>
              <w:t>32</w:t>
            </w:r>
            <w:r>
              <w:rPr>
                <w:rFonts w:ascii="Book Antiqua" w:eastAsia="Times New Roman" w:hAnsi="Book Antiqua" w:cs="Times New Roman"/>
                <w:bCs/>
                <w:color w:val="000000"/>
                <w:sz w:val="19"/>
                <w:szCs w:val="19"/>
                <w:lang w:eastAsia="pt-BR"/>
              </w:rPr>
              <w:t xml:space="preserve"> da Lei</w:t>
            </w:r>
            <w:r w:rsidRPr="00A9345E">
              <w:rPr>
                <w:rFonts w:ascii="Book Antiqua" w:eastAsia="Times New Roman" w:hAnsi="Book Antiqua" w:cs="Times New Roman"/>
                <w:bCs/>
                <w:color w:val="000000"/>
                <w:sz w:val="19"/>
                <w:szCs w:val="19"/>
                <w:lang w:eastAsia="pt-BR"/>
              </w:rPr>
              <w:t>).</w:t>
            </w:r>
          </w:p>
          <w:p w14:paraId="4C2881D3" w14:textId="77777777" w:rsidR="00C27C6E" w:rsidRPr="00506779" w:rsidRDefault="00F60BF8" w:rsidP="007C4B6C">
            <w:pPr>
              <w:spacing w:before="100" w:beforeAutospacing="1" w:after="100" w:afterAutospacing="1"/>
              <w:jc w:val="both"/>
              <w:rPr>
                <w:rFonts w:ascii="Book Antiqua" w:eastAsia="Times New Roman" w:hAnsi="Book Antiqua" w:cs="Times New Roman"/>
                <w:b/>
                <w:color w:val="000000"/>
                <w:sz w:val="19"/>
                <w:szCs w:val="19"/>
                <w:lang w:eastAsia="pt-BR"/>
              </w:rPr>
            </w:pPr>
            <w:bookmarkStart w:id="10" w:name="_Hlk515900823"/>
            <w:r w:rsidRPr="00506779">
              <w:rPr>
                <w:rFonts w:ascii="Book Antiqua" w:eastAsia="Times New Roman" w:hAnsi="Book Antiqua" w:cs="Times New Roman"/>
                <w:b/>
                <w:color w:val="000000"/>
                <w:sz w:val="19"/>
                <w:szCs w:val="19"/>
                <w:lang w:eastAsia="pt-BR"/>
              </w:rPr>
              <w:t>(</w:t>
            </w:r>
            <w:r w:rsidRPr="00506779">
              <w:rPr>
                <w:rFonts w:ascii="Book Antiqua" w:eastAsia="Times New Roman" w:hAnsi="Book Antiqua" w:cs="Times New Roman"/>
                <w:b/>
                <w:color w:val="000000"/>
                <w:sz w:val="19"/>
                <w:szCs w:val="19"/>
                <w:highlight w:val="yellow"/>
                <w:lang w:eastAsia="pt-BR"/>
              </w:rPr>
              <w:t xml:space="preserve">Anal. </w:t>
            </w:r>
            <w:proofErr w:type="gramStart"/>
            <w:r w:rsidRPr="00506779">
              <w:rPr>
                <w:rFonts w:ascii="Book Antiqua" w:eastAsia="Times New Roman" w:hAnsi="Book Antiqua" w:cs="Times New Roman"/>
                <w:b/>
                <w:color w:val="000000"/>
                <w:sz w:val="19"/>
                <w:szCs w:val="19"/>
                <w:highlight w:val="yellow"/>
                <w:lang w:eastAsia="pt-BR"/>
              </w:rPr>
              <w:t>Judic./</w:t>
            </w:r>
            <w:proofErr w:type="gramEnd"/>
            <w:r w:rsidRPr="00506779">
              <w:rPr>
                <w:rFonts w:ascii="Book Antiqua" w:eastAsia="Times New Roman" w:hAnsi="Book Antiqua" w:cs="Times New Roman"/>
                <w:b/>
                <w:color w:val="000000"/>
                <w:sz w:val="19"/>
                <w:szCs w:val="19"/>
                <w:highlight w:val="yellow"/>
                <w:lang w:eastAsia="pt-BR"/>
              </w:rPr>
              <w:t>TRT21-2017-FCC</w:t>
            </w:r>
            <w:r w:rsidRPr="00506779">
              <w:rPr>
                <w:rFonts w:ascii="Book Antiqua" w:eastAsia="Times New Roman" w:hAnsi="Book Antiqua" w:cs="Times New Roman"/>
                <w:b/>
                <w:color w:val="000000"/>
                <w:sz w:val="19"/>
                <w:szCs w:val="19"/>
                <w:lang w:eastAsia="pt-BR"/>
              </w:rPr>
              <w:t>)</w:t>
            </w:r>
            <w:r w:rsidRPr="00506779">
              <w:rPr>
                <w:rFonts w:ascii="Book Antiqua" w:eastAsia="Times New Roman" w:hAnsi="Book Antiqua" w:cs="Times New Roman"/>
                <w:color w:val="000000"/>
                <w:sz w:val="19"/>
                <w:szCs w:val="19"/>
                <w:lang w:eastAsia="pt-BR"/>
              </w:rPr>
              <w:t>: Pretende um determinado Município realizar procedimento para identificação, no setor privado, de pessoa jurídica apta a gerir uma unidade de reabilitação recém construída pelo ente no bojo de seu Programa “Cuidar, Reabilitar e Incluir”. Uma possível solução para a municipalidade seria a realização de procedimento de chamamento para seleção e posterior celebração de termo de colaboração com organização da sociedade civil, para a realização das finalidades de interesse público comum e recíprocas de gestão do equipamento público e atendimento dos munícipes enquadrados no Programa.</w:t>
            </w:r>
            <w:r w:rsidR="000E3580" w:rsidRPr="00506779">
              <w:rPr>
                <w:rFonts w:ascii="Book Antiqua" w:eastAsia="Times New Roman" w:hAnsi="Book Antiqua" w:cs="Times New Roman"/>
                <w:color w:val="000000"/>
                <w:sz w:val="19"/>
                <w:szCs w:val="19"/>
                <w:lang w:eastAsia="pt-BR"/>
              </w:rPr>
              <w:t xml:space="preserve"> </w:t>
            </w:r>
            <w:r w:rsidR="000E3580" w:rsidRPr="00506779">
              <w:rPr>
                <w:rFonts w:ascii="Book Antiqua" w:eastAsia="Times New Roman" w:hAnsi="Book Antiqua" w:cs="Times New Roman"/>
                <w:b/>
                <w:color w:val="000000"/>
                <w:sz w:val="19"/>
                <w:szCs w:val="19"/>
                <w:lang w:eastAsia="pt-BR"/>
              </w:rPr>
              <w:t>BL: art. 2º, VII e XII, da Lei 13019.</w:t>
            </w:r>
            <w:bookmarkEnd w:id="10"/>
          </w:p>
        </w:tc>
      </w:tr>
    </w:tbl>
    <w:p w14:paraId="0618F4D6" w14:textId="52FD0379" w:rsidR="005B1807" w:rsidRPr="0070049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XIII - bens remanescentes: os de natureza permanente adquiridos com recursos financeiros envolvidos na parceria, necessários à consecução do objeto, mas que a ele não se incorporam</w:t>
      </w:r>
      <w:r w:rsidRPr="0070049F">
        <w:rPr>
          <w:rFonts w:ascii="Book Antiqua" w:eastAsia="Times New Roman" w:hAnsi="Book Antiqua" w:cs="Times New Roman"/>
          <w:color w:val="000000"/>
          <w:sz w:val="16"/>
          <w:szCs w:val="16"/>
          <w:lang w:eastAsia="pt-BR"/>
        </w:rPr>
        <w:t xml:space="preserve">;  </w:t>
      </w:r>
      <w:hyperlink r:id="rId28" w:anchor="art2" w:history="1">
        <w:r w:rsidRPr="0070049F">
          <w:rPr>
            <w:rFonts w:ascii="Book Antiqua" w:eastAsia="Times New Roman" w:hAnsi="Book Antiqua" w:cs="Times New Roman"/>
            <w:color w:val="0000FF"/>
            <w:sz w:val="16"/>
            <w:szCs w:val="16"/>
            <w:u w:val="single"/>
            <w:lang w:eastAsia="pt-BR"/>
          </w:rPr>
          <w:t>(Redação dada pela Lei nº 13.204, de 2015)</w:t>
        </w:r>
      </w:hyperlink>
    </w:p>
    <w:p w14:paraId="06757523" w14:textId="66E18184" w:rsidR="005B1807" w:rsidRPr="0070049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 xml:space="preserve">XIV - </w:t>
      </w:r>
      <w:r w:rsidRPr="00474D64">
        <w:rPr>
          <w:rFonts w:ascii="Book Antiqua" w:eastAsia="Times New Roman" w:hAnsi="Book Antiqua" w:cs="Times New Roman"/>
          <w:b/>
          <w:bCs/>
          <w:caps/>
          <w:color w:val="000000"/>
          <w:sz w:val="19"/>
          <w:szCs w:val="19"/>
          <w:shd w:val="clear" w:color="auto" w:fill="F7CAAC" w:themeFill="accent2" w:themeFillTint="66"/>
          <w:lang w:eastAsia="pt-BR"/>
        </w:rPr>
        <w:t>prestação de contas</w:t>
      </w:r>
      <w:r w:rsidRPr="00FF74EE">
        <w:rPr>
          <w:rFonts w:ascii="Book Antiqua" w:eastAsia="Times New Roman" w:hAnsi="Book Antiqua" w:cs="Times New Roman"/>
          <w:b/>
          <w:bCs/>
          <w:color w:val="000000"/>
          <w:sz w:val="19"/>
          <w:szCs w:val="19"/>
          <w:lang w:eastAsia="pt-BR"/>
        </w:rPr>
        <w:t>: procedimento em que se analisa e se avalia a execução da parceria, pelo qual seja possível verificar o cumprimento do objeto da parceria e o alcance das metas e dos resultados previstos, compreendendo duas fases</w:t>
      </w:r>
      <w:r w:rsidRPr="0070049F">
        <w:rPr>
          <w:rFonts w:ascii="Book Antiqua" w:eastAsia="Times New Roman" w:hAnsi="Book Antiqua" w:cs="Times New Roman"/>
          <w:color w:val="000000"/>
          <w:sz w:val="16"/>
          <w:szCs w:val="16"/>
          <w:lang w:eastAsia="pt-BR"/>
        </w:rPr>
        <w:t>: </w:t>
      </w:r>
      <w:hyperlink r:id="rId29" w:anchor="art2" w:history="1">
        <w:r w:rsidRPr="0070049F">
          <w:rPr>
            <w:rFonts w:ascii="Book Antiqua" w:eastAsia="Times New Roman" w:hAnsi="Book Antiqua" w:cs="Times New Roman"/>
            <w:color w:val="0000FF"/>
            <w:sz w:val="16"/>
            <w:szCs w:val="16"/>
            <w:u w:val="single"/>
            <w:lang w:eastAsia="pt-BR"/>
          </w:rPr>
          <w:t>(Redação dada pela Lei nº 13.204, de 2015)</w:t>
        </w:r>
      </w:hyperlink>
      <w:r w:rsidR="00474D64" w:rsidRPr="0070049F">
        <w:rPr>
          <w:rFonts w:ascii="Book Antiqua" w:eastAsia="Times New Roman" w:hAnsi="Book Antiqua" w:cs="Times New Roman"/>
          <w:color w:val="0000FF"/>
          <w:sz w:val="16"/>
          <w:szCs w:val="16"/>
          <w:lang w:eastAsia="pt-BR"/>
        </w:rPr>
        <w:t xml:space="preserve"> </w:t>
      </w:r>
      <w:r w:rsidR="00474D64" w:rsidRPr="0070049F">
        <w:rPr>
          <w:rFonts w:ascii="Book Antiqua" w:eastAsia="Times New Roman" w:hAnsi="Book Antiqua" w:cs="Times New Roman"/>
          <w:b/>
          <w:bCs/>
          <w:color w:val="FF0000"/>
          <w:sz w:val="16"/>
          <w:szCs w:val="16"/>
          <w:u w:val="single"/>
          <w:lang w:eastAsia="pt-BR"/>
        </w:rPr>
        <w:t>(MPMG-2019)</w:t>
      </w:r>
    </w:p>
    <w:p w14:paraId="631B6673" w14:textId="77777777" w:rsidR="005B1807" w:rsidRPr="00506779"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a) apresentação das contas, de responsabilidade da organização da sociedade civil;</w:t>
      </w:r>
    </w:p>
    <w:p w14:paraId="2D364676" w14:textId="77777777" w:rsidR="005B1807" w:rsidRPr="00506779"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b) análise e manifestação conclusiva das contas, de responsabilidade da administração pública, sem prejuízo da atuação dos órgãos de controle;</w:t>
      </w:r>
    </w:p>
    <w:p w14:paraId="1639D9F0" w14:textId="77777777" w:rsidR="005B1807" w:rsidRPr="0070049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70049F">
        <w:rPr>
          <w:rFonts w:ascii="Book Antiqua" w:eastAsia="Times New Roman" w:hAnsi="Book Antiqua" w:cs="Times New Roman"/>
          <w:color w:val="000000"/>
          <w:sz w:val="16"/>
          <w:szCs w:val="16"/>
          <w:lang w:eastAsia="pt-BR"/>
        </w:rPr>
        <w:t xml:space="preserve">XV - </w:t>
      </w:r>
      <w:hyperlink r:id="rId30" w:anchor="art9" w:history="1">
        <w:r w:rsidRPr="0070049F">
          <w:rPr>
            <w:rFonts w:ascii="Book Antiqua" w:eastAsia="Times New Roman" w:hAnsi="Book Antiqua" w:cs="Times New Roman"/>
            <w:color w:val="0000FF"/>
            <w:sz w:val="16"/>
            <w:szCs w:val="16"/>
            <w:u w:val="single"/>
            <w:lang w:eastAsia="pt-BR"/>
          </w:rPr>
          <w:t>(revogado)</w:t>
        </w:r>
      </w:hyperlink>
      <w:r w:rsidRPr="0070049F">
        <w:rPr>
          <w:rFonts w:ascii="Book Antiqua" w:eastAsia="Times New Roman" w:hAnsi="Book Antiqua" w:cs="Times New Roman"/>
          <w:color w:val="000000"/>
          <w:sz w:val="16"/>
          <w:szCs w:val="16"/>
          <w:lang w:eastAsia="pt-BR"/>
        </w:rPr>
        <w:t xml:space="preserve">.   </w:t>
      </w:r>
      <w:hyperlink r:id="rId31" w:anchor="art2" w:history="1">
        <w:r w:rsidRPr="0070049F">
          <w:rPr>
            <w:rFonts w:ascii="Book Antiqua" w:eastAsia="Times New Roman" w:hAnsi="Book Antiqua" w:cs="Times New Roman"/>
            <w:color w:val="0000FF"/>
            <w:sz w:val="16"/>
            <w:szCs w:val="16"/>
            <w:u w:val="single"/>
            <w:lang w:eastAsia="pt-BR"/>
          </w:rPr>
          <w:t>(Redação dada pela Lei nº 13.204, de 2015)</w:t>
        </w:r>
      </w:hyperlink>
    </w:p>
    <w:p w14:paraId="446A8116" w14:textId="77777777" w:rsidR="005B1807" w:rsidRPr="0070049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Art. 2</w:t>
      </w:r>
      <w:r w:rsidRPr="00506779">
        <w:rPr>
          <w:rFonts w:ascii="Book Antiqua" w:eastAsia="Times New Roman" w:hAnsi="Book Antiqua" w:cs="Times New Roman"/>
          <w:color w:val="000000"/>
          <w:sz w:val="19"/>
          <w:szCs w:val="19"/>
          <w:u w:val="single"/>
          <w:vertAlign w:val="superscript"/>
          <w:lang w:eastAsia="pt-BR"/>
        </w:rPr>
        <w:t>o</w:t>
      </w:r>
      <w:r w:rsidRPr="00506779">
        <w:rPr>
          <w:rFonts w:ascii="Book Antiqua" w:eastAsia="Times New Roman" w:hAnsi="Book Antiqua" w:cs="Times New Roman"/>
          <w:color w:val="000000"/>
          <w:sz w:val="19"/>
          <w:szCs w:val="19"/>
          <w:lang w:eastAsia="pt-BR"/>
        </w:rPr>
        <w:t>-A.  As parcerias disciplinadas nesta Lei respeitarão, em todos os seus aspectos, as normas específicas das políticas públicas setoriais relativas ao objeto da parceria e as respectivas instâncias de pactuação e deliberação</w:t>
      </w:r>
      <w:r w:rsidRPr="0070049F">
        <w:rPr>
          <w:rFonts w:ascii="Book Antiqua" w:eastAsia="Times New Roman" w:hAnsi="Book Antiqua" w:cs="Times New Roman"/>
          <w:color w:val="000000"/>
          <w:sz w:val="16"/>
          <w:szCs w:val="16"/>
          <w:lang w:eastAsia="pt-BR"/>
        </w:rPr>
        <w:t xml:space="preserve">. </w:t>
      </w:r>
      <w:hyperlink r:id="rId32" w:anchor="art2" w:history="1">
        <w:r w:rsidRPr="0070049F">
          <w:rPr>
            <w:rFonts w:ascii="Book Antiqua" w:eastAsia="Times New Roman" w:hAnsi="Book Antiqua" w:cs="Times New Roman"/>
            <w:color w:val="0000FF"/>
            <w:sz w:val="16"/>
            <w:szCs w:val="16"/>
            <w:u w:val="single"/>
            <w:lang w:eastAsia="pt-BR"/>
          </w:rPr>
          <w:t>(Incluído pela Lei nº 13.204, de 2015)</w:t>
        </w:r>
      </w:hyperlink>
    </w:p>
    <w:p w14:paraId="44E70BF9" w14:textId="77777777" w:rsidR="005B1807" w:rsidRPr="0070049F" w:rsidRDefault="005B1807" w:rsidP="005B1807">
      <w:pPr>
        <w:spacing w:before="100" w:beforeAutospacing="1" w:after="100" w:afterAutospacing="1" w:line="240" w:lineRule="auto"/>
        <w:ind w:firstLine="525"/>
        <w:jc w:val="both"/>
        <w:rPr>
          <w:rFonts w:ascii="Book Antiqua" w:eastAsia="Times New Roman" w:hAnsi="Book Antiqua" w:cs="Times New Roman"/>
          <w:b/>
          <w:color w:val="000000"/>
          <w:sz w:val="16"/>
          <w:szCs w:val="16"/>
          <w:u w:val="single"/>
          <w:lang w:eastAsia="pt-BR"/>
        </w:rPr>
      </w:pPr>
      <w:r w:rsidRPr="00506779">
        <w:rPr>
          <w:rFonts w:ascii="Book Antiqua" w:eastAsia="Times New Roman" w:hAnsi="Book Antiqua" w:cs="Times New Roman"/>
          <w:b/>
          <w:color w:val="000000"/>
          <w:sz w:val="19"/>
          <w:szCs w:val="19"/>
          <w:highlight w:val="magenta"/>
          <w:lang w:eastAsia="pt-BR"/>
        </w:rPr>
        <w:t>Art. 3</w:t>
      </w:r>
      <w:r w:rsidRPr="00506779">
        <w:rPr>
          <w:rFonts w:ascii="Book Antiqua" w:eastAsia="Times New Roman" w:hAnsi="Book Antiqua" w:cs="Times New Roman"/>
          <w:b/>
          <w:color w:val="000000"/>
          <w:sz w:val="19"/>
          <w:szCs w:val="19"/>
          <w:highlight w:val="magenta"/>
          <w:u w:val="single"/>
          <w:vertAlign w:val="superscript"/>
          <w:lang w:eastAsia="pt-BR"/>
        </w:rPr>
        <w:t>o</w:t>
      </w:r>
      <w:r w:rsidRPr="00506779">
        <w:rPr>
          <w:rFonts w:ascii="Book Antiqua" w:eastAsia="Times New Roman" w:hAnsi="Book Antiqua" w:cs="Times New Roman"/>
          <w:color w:val="000000"/>
          <w:sz w:val="19"/>
          <w:szCs w:val="19"/>
          <w:lang w:eastAsia="pt-BR"/>
        </w:rPr>
        <w:t xml:space="preserve"> </w:t>
      </w:r>
      <w:r w:rsidRPr="00506779">
        <w:rPr>
          <w:rFonts w:ascii="Book Antiqua" w:eastAsia="Times New Roman" w:hAnsi="Book Antiqua" w:cs="Times New Roman"/>
          <w:b/>
          <w:caps/>
          <w:color w:val="000000"/>
          <w:sz w:val="19"/>
          <w:szCs w:val="19"/>
          <w:highlight w:val="green"/>
          <w:lang w:eastAsia="pt-BR"/>
        </w:rPr>
        <w:t>Não se aplicam</w:t>
      </w:r>
      <w:r w:rsidRPr="00506779">
        <w:rPr>
          <w:rFonts w:ascii="Book Antiqua" w:eastAsia="Times New Roman" w:hAnsi="Book Antiqua" w:cs="Times New Roman"/>
          <w:color w:val="000000"/>
          <w:sz w:val="19"/>
          <w:szCs w:val="19"/>
          <w:lang w:eastAsia="pt-BR"/>
        </w:rPr>
        <w:t xml:space="preserve"> </w:t>
      </w:r>
      <w:r w:rsidRPr="00506779">
        <w:rPr>
          <w:rFonts w:ascii="Book Antiqua" w:eastAsia="Times New Roman" w:hAnsi="Book Antiqua" w:cs="Times New Roman"/>
          <w:b/>
          <w:color w:val="000000"/>
          <w:sz w:val="19"/>
          <w:szCs w:val="19"/>
          <w:highlight w:val="yellow"/>
          <w:lang w:eastAsia="pt-BR"/>
        </w:rPr>
        <w:t>as exigências desta Lei</w:t>
      </w:r>
      <w:r w:rsidRPr="0070049F">
        <w:rPr>
          <w:rFonts w:ascii="Book Antiqua" w:eastAsia="Times New Roman" w:hAnsi="Book Antiqua" w:cs="Times New Roman"/>
          <w:color w:val="000000"/>
          <w:sz w:val="16"/>
          <w:szCs w:val="16"/>
          <w:lang w:eastAsia="pt-BR"/>
        </w:rPr>
        <w:t>:</w:t>
      </w:r>
      <w:r w:rsidR="007C4B6C" w:rsidRPr="0070049F">
        <w:rPr>
          <w:rFonts w:ascii="Book Antiqua" w:eastAsia="Times New Roman" w:hAnsi="Book Antiqua" w:cs="Times New Roman"/>
          <w:color w:val="000000"/>
          <w:sz w:val="16"/>
          <w:szCs w:val="16"/>
          <w:lang w:eastAsia="pt-BR"/>
        </w:rPr>
        <w:t xml:space="preserve"> </w:t>
      </w:r>
      <w:r w:rsidR="007C4B6C" w:rsidRPr="0070049F">
        <w:rPr>
          <w:rFonts w:ascii="Book Antiqua" w:eastAsia="Times New Roman" w:hAnsi="Book Antiqua" w:cs="Times New Roman"/>
          <w:b/>
          <w:color w:val="FF0000"/>
          <w:sz w:val="16"/>
          <w:szCs w:val="16"/>
          <w:u w:val="single"/>
          <w:lang w:eastAsia="pt-BR"/>
        </w:rPr>
        <w:t>(TCEMG-2018)</w:t>
      </w:r>
    </w:p>
    <w:p w14:paraId="6EC32745" w14:textId="77777777" w:rsidR="005B1807" w:rsidRPr="0070049F" w:rsidRDefault="005B1807" w:rsidP="005B1807">
      <w:pPr>
        <w:spacing w:before="100" w:beforeAutospacing="1" w:after="100" w:afterAutospacing="1" w:line="240" w:lineRule="auto"/>
        <w:ind w:firstLine="525"/>
        <w:jc w:val="both"/>
        <w:rPr>
          <w:rFonts w:ascii="Book Antiqua" w:eastAsia="Times New Roman" w:hAnsi="Book Antiqua" w:cs="Times New Roman"/>
          <w:b/>
          <w:color w:val="000000"/>
          <w:sz w:val="16"/>
          <w:szCs w:val="16"/>
          <w:u w:val="single"/>
          <w:lang w:eastAsia="pt-BR"/>
        </w:rPr>
      </w:pPr>
      <w:r w:rsidRPr="00506779">
        <w:rPr>
          <w:rFonts w:ascii="Book Antiqua" w:eastAsia="Times New Roman" w:hAnsi="Book Antiqua" w:cs="Times New Roman"/>
          <w:color w:val="000000"/>
          <w:sz w:val="19"/>
          <w:szCs w:val="19"/>
          <w:lang w:eastAsia="pt-BR"/>
        </w:rPr>
        <w:t xml:space="preserve">I - às </w:t>
      </w:r>
      <w:r w:rsidRPr="00506779">
        <w:rPr>
          <w:rFonts w:ascii="Book Antiqua" w:eastAsia="Times New Roman" w:hAnsi="Book Antiqua" w:cs="Times New Roman"/>
          <w:b/>
          <w:caps/>
          <w:color w:val="000000"/>
          <w:sz w:val="19"/>
          <w:szCs w:val="19"/>
          <w:shd w:val="clear" w:color="auto" w:fill="F7CAAC" w:themeFill="accent2" w:themeFillTint="66"/>
          <w:lang w:eastAsia="pt-BR"/>
        </w:rPr>
        <w:t>transferências de recursos</w:t>
      </w:r>
      <w:r w:rsidRPr="00506779">
        <w:rPr>
          <w:rFonts w:ascii="Book Antiqua" w:eastAsia="Times New Roman" w:hAnsi="Book Antiqua" w:cs="Times New Roman"/>
          <w:color w:val="000000"/>
          <w:sz w:val="19"/>
          <w:szCs w:val="19"/>
          <w:lang w:eastAsia="pt-BR"/>
        </w:rPr>
        <w:t xml:space="preserve"> </w:t>
      </w:r>
      <w:r w:rsidRPr="00506779">
        <w:rPr>
          <w:rFonts w:ascii="Book Antiqua" w:eastAsia="Times New Roman" w:hAnsi="Book Antiqua" w:cs="Times New Roman"/>
          <w:b/>
          <w:caps/>
          <w:color w:val="000000"/>
          <w:sz w:val="19"/>
          <w:szCs w:val="19"/>
          <w:highlight w:val="green"/>
          <w:lang w:eastAsia="pt-BR"/>
        </w:rPr>
        <w:t>homologadas</w:t>
      </w:r>
      <w:r w:rsidRPr="00506779">
        <w:rPr>
          <w:rFonts w:ascii="Book Antiqua" w:eastAsia="Times New Roman" w:hAnsi="Book Antiqua" w:cs="Times New Roman"/>
          <w:color w:val="000000"/>
          <w:sz w:val="19"/>
          <w:szCs w:val="19"/>
          <w:lang w:eastAsia="pt-BR"/>
        </w:rPr>
        <w:t xml:space="preserve"> </w:t>
      </w:r>
      <w:r w:rsidRPr="00506779">
        <w:rPr>
          <w:rFonts w:ascii="Book Antiqua" w:eastAsia="Times New Roman" w:hAnsi="Book Antiqua" w:cs="Times New Roman"/>
          <w:b/>
          <w:color w:val="000000"/>
          <w:sz w:val="19"/>
          <w:szCs w:val="19"/>
          <w:highlight w:val="yellow"/>
          <w:lang w:eastAsia="pt-BR"/>
        </w:rPr>
        <w:t>pelo Congresso Nacional</w:t>
      </w:r>
      <w:r w:rsidRPr="00506779">
        <w:rPr>
          <w:rFonts w:ascii="Book Antiqua" w:eastAsia="Times New Roman" w:hAnsi="Book Antiqua" w:cs="Times New Roman"/>
          <w:color w:val="000000"/>
          <w:sz w:val="19"/>
          <w:szCs w:val="19"/>
          <w:lang w:eastAsia="pt-BR"/>
        </w:rPr>
        <w:t xml:space="preserve"> ou </w:t>
      </w:r>
      <w:r w:rsidRPr="00506779">
        <w:rPr>
          <w:rFonts w:ascii="Book Antiqua" w:eastAsia="Times New Roman" w:hAnsi="Book Antiqua" w:cs="Times New Roman"/>
          <w:b/>
          <w:caps/>
          <w:color w:val="000000"/>
          <w:sz w:val="19"/>
          <w:szCs w:val="19"/>
          <w:highlight w:val="green"/>
          <w:lang w:eastAsia="pt-BR"/>
        </w:rPr>
        <w:t>autorizadas</w:t>
      </w:r>
      <w:r w:rsidRPr="00506779">
        <w:rPr>
          <w:rFonts w:ascii="Book Antiqua" w:eastAsia="Times New Roman" w:hAnsi="Book Antiqua" w:cs="Times New Roman"/>
          <w:color w:val="000000"/>
          <w:sz w:val="19"/>
          <w:szCs w:val="19"/>
          <w:lang w:eastAsia="pt-BR"/>
        </w:rPr>
        <w:t xml:space="preserve"> </w:t>
      </w:r>
      <w:r w:rsidRPr="00506779">
        <w:rPr>
          <w:rFonts w:ascii="Book Antiqua" w:eastAsia="Times New Roman" w:hAnsi="Book Antiqua" w:cs="Times New Roman"/>
          <w:b/>
          <w:color w:val="000000"/>
          <w:sz w:val="19"/>
          <w:szCs w:val="19"/>
          <w:highlight w:val="yellow"/>
          <w:lang w:eastAsia="pt-BR"/>
        </w:rPr>
        <w:t>pelo Senado Federal</w:t>
      </w:r>
      <w:r w:rsidRPr="00506779">
        <w:rPr>
          <w:rFonts w:ascii="Book Antiqua" w:eastAsia="Times New Roman" w:hAnsi="Book Antiqua" w:cs="Times New Roman"/>
          <w:color w:val="000000"/>
          <w:sz w:val="19"/>
          <w:szCs w:val="19"/>
          <w:lang w:eastAsia="pt-BR"/>
        </w:rPr>
        <w:t xml:space="preserve"> naquilo em que as disposições específicas dos tratados, </w:t>
      </w:r>
      <w:r w:rsidRPr="00506779">
        <w:rPr>
          <w:rFonts w:ascii="Book Antiqua" w:eastAsia="Times New Roman" w:hAnsi="Book Antiqua" w:cs="Times New Roman"/>
          <w:color w:val="000000"/>
          <w:sz w:val="19"/>
          <w:szCs w:val="19"/>
          <w:lang w:eastAsia="pt-BR"/>
        </w:rPr>
        <w:lastRenderedPageBreak/>
        <w:t>acordos e convenções internacionais conflitarem com esta Lei</w:t>
      </w:r>
      <w:r w:rsidRPr="00CF6C65">
        <w:rPr>
          <w:rFonts w:ascii="Book Antiqua" w:eastAsia="Times New Roman" w:hAnsi="Book Antiqua" w:cs="Times New Roman"/>
          <w:color w:val="000000"/>
          <w:sz w:val="18"/>
          <w:szCs w:val="18"/>
          <w:lang w:eastAsia="pt-BR"/>
        </w:rPr>
        <w:t xml:space="preserve">; </w:t>
      </w:r>
      <w:hyperlink r:id="rId33" w:anchor="art2" w:history="1">
        <w:r w:rsidRPr="0070049F">
          <w:rPr>
            <w:rFonts w:ascii="Book Antiqua" w:eastAsia="Times New Roman" w:hAnsi="Book Antiqua" w:cs="Times New Roman"/>
            <w:color w:val="0000FF"/>
            <w:sz w:val="16"/>
            <w:szCs w:val="16"/>
            <w:u w:val="single"/>
            <w:lang w:eastAsia="pt-BR"/>
          </w:rPr>
          <w:t>(Redação dada pela Lei nº 13.204, de 2015)</w:t>
        </w:r>
      </w:hyperlink>
      <w:r w:rsidR="000653A1" w:rsidRPr="0070049F">
        <w:rPr>
          <w:rFonts w:ascii="Book Antiqua" w:eastAsia="Times New Roman" w:hAnsi="Book Antiqua" w:cs="Times New Roman"/>
          <w:color w:val="0000FF"/>
          <w:sz w:val="16"/>
          <w:szCs w:val="16"/>
          <w:lang w:eastAsia="pt-BR"/>
        </w:rPr>
        <w:t xml:space="preserve"> </w:t>
      </w:r>
      <w:r w:rsidR="000653A1" w:rsidRPr="0070049F">
        <w:rPr>
          <w:rFonts w:ascii="Book Antiqua" w:eastAsia="Times New Roman" w:hAnsi="Book Antiqua" w:cs="Times New Roman"/>
          <w:b/>
          <w:color w:val="FF0000"/>
          <w:sz w:val="16"/>
          <w:szCs w:val="16"/>
          <w:u w:val="single"/>
          <w:lang w:eastAsia="pt-BR"/>
        </w:rPr>
        <w:t>(MPPR-2016)</w:t>
      </w:r>
    </w:p>
    <w:p w14:paraId="4FC67DC6" w14:textId="77777777" w:rsidR="005B1807" w:rsidRPr="0070049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70049F">
        <w:rPr>
          <w:rFonts w:ascii="Book Antiqua" w:eastAsia="Times New Roman" w:hAnsi="Book Antiqua" w:cs="Times New Roman"/>
          <w:color w:val="000000"/>
          <w:sz w:val="16"/>
          <w:szCs w:val="16"/>
          <w:lang w:eastAsia="pt-BR"/>
        </w:rPr>
        <w:t xml:space="preserve">II - </w:t>
      </w:r>
      <w:hyperlink r:id="rId34" w:anchor="art9" w:history="1">
        <w:r w:rsidRPr="0070049F">
          <w:rPr>
            <w:rFonts w:ascii="Book Antiqua" w:eastAsia="Times New Roman" w:hAnsi="Book Antiqua" w:cs="Times New Roman"/>
            <w:color w:val="0000FF"/>
            <w:sz w:val="16"/>
            <w:szCs w:val="16"/>
            <w:u w:val="single"/>
            <w:lang w:eastAsia="pt-BR"/>
          </w:rPr>
          <w:t>(revogado)</w:t>
        </w:r>
      </w:hyperlink>
      <w:r w:rsidRPr="0070049F">
        <w:rPr>
          <w:rFonts w:ascii="Book Antiqua" w:eastAsia="Times New Roman" w:hAnsi="Book Antiqua" w:cs="Times New Roman"/>
          <w:color w:val="000000"/>
          <w:sz w:val="16"/>
          <w:szCs w:val="16"/>
          <w:lang w:eastAsia="pt-BR"/>
        </w:rPr>
        <w:t xml:space="preserve">;    </w:t>
      </w:r>
      <w:hyperlink r:id="rId35" w:anchor="art2" w:history="1">
        <w:r w:rsidRPr="0070049F">
          <w:rPr>
            <w:rFonts w:ascii="Book Antiqua" w:eastAsia="Times New Roman" w:hAnsi="Book Antiqua" w:cs="Times New Roman"/>
            <w:color w:val="0000FF"/>
            <w:sz w:val="16"/>
            <w:szCs w:val="16"/>
            <w:u w:val="single"/>
            <w:lang w:eastAsia="pt-BR"/>
          </w:rPr>
          <w:t>(Redação dada pela Lei nº 13.204, de 2015)</w:t>
        </w:r>
      </w:hyperlink>
    </w:p>
    <w:p w14:paraId="0CD3EA94" w14:textId="0844048B" w:rsidR="005B1807" w:rsidRPr="0070049F" w:rsidRDefault="005B1807" w:rsidP="005B1807">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506779">
        <w:rPr>
          <w:rFonts w:ascii="Book Antiqua" w:eastAsia="Times New Roman" w:hAnsi="Book Antiqua" w:cs="Times New Roman"/>
          <w:color w:val="000000"/>
          <w:sz w:val="19"/>
          <w:szCs w:val="19"/>
          <w:lang w:eastAsia="pt-BR"/>
        </w:rPr>
        <w:t xml:space="preserve">III - aos </w:t>
      </w:r>
      <w:r w:rsidRPr="00506779">
        <w:rPr>
          <w:rFonts w:ascii="Book Antiqua" w:eastAsia="Times New Roman" w:hAnsi="Book Antiqua" w:cs="Times New Roman"/>
          <w:b/>
          <w:caps/>
          <w:color w:val="000000"/>
          <w:sz w:val="19"/>
          <w:szCs w:val="19"/>
          <w:shd w:val="clear" w:color="auto" w:fill="F7CAAC" w:themeFill="accent2" w:themeFillTint="66"/>
          <w:lang w:eastAsia="pt-BR"/>
        </w:rPr>
        <w:t xml:space="preserve">contratos de gestão celebrados </w:t>
      </w:r>
      <w:r w:rsidRPr="00506779">
        <w:rPr>
          <w:rFonts w:ascii="Book Antiqua" w:eastAsia="Times New Roman" w:hAnsi="Book Antiqua" w:cs="Times New Roman"/>
          <w:b/>
          <w:caps/>
          <w:sz w:val="19"/>
          <w:szCs w:val="19"/>
          <w:shd w:val="clear" w:color="auto" w:fill="F7CAAC" w:themeFill="accent2" w:themeFillTint="66"/>
          <w:lang w:eastAsia="pt-BR"/>
        </w:rPr>
        <w:t>com organizações sociais</w:t>
      </w:r>
      <w:r w:rsidRPr="00506779">
        <w:rPr>
          <w:rFonts w:ascii="Book Antiqua" w:eastAsia="Times New Roman" w:hAnsi="Book Antiqua" w:cs="Times New Roman"/>
          <w:sz w:val="19"/>
          <w:szCs w:val="19"/>
          <w:lang w:eastAsia="pt-BR"/>
        </w:rPr>
        <w:t xml:space="preserve">, </w:t>
      </w:r>
      <w:r w:rsidRPr="00506779">
        <w:rPr>
          <w:rFonts w:ascii="Book Antiqua" w:eastAsia="Times New Roman" w:hAnsi="Book Antiqua" w:cs="Times New Roman"/>
          <w:b/>
          <w:sz w:val="19"/>
          <w:szCs w:val="19"/>
          <w:highlight w:val="yellow"/>
          <w:lang w:eastAsia="pt-BR"/>
        </w:rPr>
        <w:t>desde que</w:t>
      </w:r>
      <w:r w:rsidRPr="00506779">
        <w:rPr>
          <w:rFonts w:ascii="Book Antiqua" w:eastAsia="Times New Roman" w:hAnsi="Book Antiqua" w:cs="Times New Roman"/>
          <w:sz w:val="19"/>
          <w:szCs w:val="19"/>
          <w:lang w:eastAsia="pt-BR"/>
        </w:rPr>
        <w:t xml:space="preserve"> </w:t>
      </w:r>
      <w:r w:rsidRPr="00506779">
        <w:rPr>
          <w:rFonts w:ascii="Book Antiqua" w:eastAsia="Times New Roman" w:hAnsi="Book Antiqua" w:cs="Times New Roman"/>
          <w:b/>
          <w:caps/>
          <w:sz w:val="19"/>
          <w:szCs w:val="19"/>
          <w:highlight w:val="green"/>
          <w:lang w:eastAsia="pt-BR"/>
        </w:rPr>
        <w:t>cumpridos</w:t>
      </w:r>
      <w:r w:rsidRPr="00506779">
        <w:rPr>
          <w:rFonts w:ascii="Book Antiqua" w:eastAsia="Times New Roman" w:hAnsi="Book Antiqua" w:cs="Times New Roman"/>
          <w:sz w:val="19"/>
          <w:szCs w:val="19"/>
          <w:lang w:eastAsia="pt-BR"/>
        </w:rPr>
        <w:t xml:space="preserve"> </w:t>
      </w:r>
      <w:r w:rsidRPr="00506779">
        <w:rPr>
          <w:rFonts w:ascii="Book Antiqua" w:eastAsia="Times New Roman" w:hAnsi="Book Antiqua" w:cs="Times New Roman"/>
          <w:b/>
          <w:sz w:val="19"/>
          <w:szCs w:val="19"/>
          <w:highlight w:val="cyan"/>
          <w:lang w:eastAsia="pt-BR"/>
        </w:rPr>
        <w:t xml:space="preserve">os requisitos previstos na </w:t>
      </w:r>
      <w:hyperlink r:id="rId36" w:history="1">
        <w:r w:rsidRPr="00506779">
          <w:rPr>
            <w:rFonts w:ascii="Book Antiqua" w:eastAsia="Times New Roman" w:hAnsi="Book Antiqua" w:cs="Times New Roman"/>
            <w:b/>
            <w:sz w:val="19"/>
            <w:szCs w:val="19"/>
            <w:highlight w:val="cyan"/>
            <w:lang w:eastAsia="pt-BR"/>
          </w:rPr>
          <w:t>Lei nº 9.637, de 15 de maio de 1998</w:t>
        </w:r>
      </w:hyperlink>
      <w:r w:rsidRPr="0070049F">
        <w:rPr>
          <w:rFonts w:ascii="Book Antiqua" w:eastAsia="Times New Roman" w:hAnsi="Book Antiqua" w:cs="Times New Roman"/>
          <w:color w:val="000000"/>
          <w:sz w:val="16"/>
          <w:szCs w:val="16"/>
          <w:lang w:eastAsia="pt-BR"/>
        </w:rPr>
        <w:t xml:space="preserve">;  </w:t>
      </w:r>
      <w:hyperlink r:id="rId37" w:anchor="art2" w:history="1">
        <w:r w:rsidRPr="0070049F">
          <w:rPr>
            <w:rFonts w:ascii="Book Antiqua" w:eastAsia="Times New Roman" w:hAnsi="Book Antiqua" w:cs="Times New Roman"/>
            <w:color w:val="0000FF"/>
            <w:sz w:val="16"/>
            <w:szCs w:val="16"/>
            <w:u w:val="single"/>
            <w:lang w:eastAsia="pt-BR"/>
          </w:rPr>
          <w:t>(Redação dada pela Lei nº 13.204, de 2015)</w:t>
        </w:r>
      </w:hyperlink>
      <w:r w:rsidR="009537EE" w:rsidRPr="0070049F">
        <w:rPr>
          <w:rFonts w:ascii="Book Antiqua" w:eastAsia="Times New Roman" w:hAnsi="Book Antiqua" w:cs="Times New Roman"/>
          <w:color w:val="0000FF"/>
          <w:sz w:val="16"/>
          <w:szCs w:val="16"/>
          <w:lang w:eastAsia="pt-BR"/>
        </w:rPr>
        <w:t xml:space="preserve"> </w:t>
      </w:r>
      <w:r w:rsidR="009537EE" w:rsidRPr="0070049F">
        <w:rPr>
          <w:rFonts w:ascii="Book Antiqua" w:eastAsia="Times New Roman" w:hAnsi="Book Antiqua" w:cs="Times New Roman"/>
          <w:b/>
          <w:color w:val="FF0000"/>
          <w:sz w:val="16"/>
          <w:szCs w:val="16"/>
          <w:u w:val="single"/>
          <w:lang w:eastAsia="pt-BR"/>
        </w:rPr>
        <w:t>(Anal. Judic./TRT6-2018)</w:t>
      </w:r>
      <w:r w:rsidR="00A9345E" w:rsidRPr="0070049F">
        <w:rPr>
          <w:rFonts w:ascii="Book Antiqua" w:eastAsia="Times New Roman" w:hAnsi="Book Antiqua" w:cs="Times New Roman"/>
          <w:b/>
          <w:color w:val="FF0000"/>
          <w:sz w:val="16"/>
          <w:szCs w:val="16"/>
          <w:lang w:eastAsia="pt-BR"/>
        </w:rPr>
        <w:t xml:space="preserve"> </w:t>
      </w:r>
      <w:r w:rsidR="00A9345E" w:rsidRPr="0070049F">
        <w:rPr>
          <w:rFonts w:ascii="Book Antiqua" w:eastAsia="Times New Roman" w:hAnsi="Book Antiqua" w:cs="Times New Roman"/>
          <w:b/>
          <w:color w:val="FF0000"/>
          <w:sz w:val="16"/>
          <w:szCs w:val="16"/>
          <w:u w:val="single"/>
          <w:lang w:eastAsia="pt-BR"/>
        </w:rPr>
        <w:t>(TJAL-2019)</w:t>
      </w:r>
      <w:r w:rsidR="00BF5907" w:rsidRPr="0070049F">
        <w:rPr>
          <w:rFonts w:ascii="Book Antiqua" w:eastAsia="Times New Roman" w:hAnsi="Book Antiqua" w:cs="Times New Roman"/>
          <w:b/>
          <w:color w:val="FF0000"/>
          <w:sz w:val="16"/>
          <w:szCs w:val="16"/>
          <w:lang w:eastAsia="pt-BR"/>
        </w:rPr>
        <w:t xml:space="preserve"> </w:t>
      </w:r>
      <w:r w:rsidR="00BF5907" w:rsidRPr="0070049F">
        <w:rPr>
          <w:rFonts w:ascii="Book Antiqua" w:hAnsi="Book Antiqua"/>
          <w:b/>
          <w:bCs/>
          <w:color w:val="FF0000"/>
          <w:sz w:val="16"/>
          <w:szCs w:val="16"/>
          <w:u w:val="single"/>
        </w:rPr>
        <w:t>(PGM-Contagem/MG-2019)</w:t>
      </w:r>
    </w:p>
    <w:tbl>
      <w:tblPr>
        <w:tblStyle w:val="Tabelacomgrade"/>
        <w:tblW w:w="0" w:type="auto"/>
        <w:shd w:val="clear" w:color="auto" w:fill="CCFFFF"/>
        <w:tblLook w:val="04A0" w:firstRow="1" w:lastRow="0" w:firstColumn="1" w:lastColumn="0" w:noHBand="0" w:noVBand="1"/>
      </w:tblPr>
      <w:tblGrid>
        <w:gridCol w:w="8494"/>
      </w:tblGrid>
      <w:tr w:rsidR="00A9345E" w:rsidRPr="00506779" w14:paraId="788C094F" w14:textId="77777777" w:rsidTr="00646864">
        <w:tc>
          <w:tcPr>
            <w:tcW w:w="8494" w:type="dxa"/>
            <w:shd w:val="clear" w:color="auto" w:fill="CCFFFF"/>
          </w:tcPr>
          <w:p w14:paraId="0E1FE475" w14:textId="027CF280" w:rsidR="00A9345E" w:rsidRPr="00A9345E" w:rsidRDefault="00A9345E" w:rsidP="00646864">
            <w:pPr>
              <w:spacing w:before="100" w:beforeAutospacing="1" w:after="100" w:afterAutospacing="1"/>
              <w:jc w:val="both"/>
              <w:rPr>
                <w:rFonts w:ascii="Book Antiqua" w:eastAsia="Times New Roman" w:hAnsi="Book Antiqua" w:cs="Times New Roman"/>
                <w:bCs/>
                <w:color w:val="000000"/>
                <w:sz w:val="19"/>
                <w:szCs w:val="19"/>
                <w:lang w:eastAsia="pt-BR"/>
              </w:rPr>
            </w:pPr>
            <w:r w:rsidRPr="00A9345E">
              <w:rPr>
                <w:rFonts w:ascii="Book Antiqua" w:eastAsia="Times New Roman" w:hAnsi="Book Antiqua" w:cs="Times New Roman"/>
                <w:b/>
                <w:i/>
                <w:iCs/>
                <w:color w:val="FF0000"/>
                <w:sz w:val="19"/>
                <w:szCs w:val="19"/>
                <w:lang w:eastAsia="pt-BR"/>
              </w:rPr>
              <w:t>#</w:t>
            </w:r>
            <w:r w:rsidRPr="00A9345E">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A9345E">
              <w:rPr>
                <w:rFonts w:ascii="Book Antiqua" w:eastAsia="Times New Roman" w:hAnsi="Book Antiqua" w:cs="Times New Roman"/>
                <w:b/>
                <w:i/>
                <w:iCs/>
                <w:color w:val="FF0000"/>
                <w:sz w:val="19"/>
                <w:szCs w:val="19"/>
                <w:highlight w:val="green"/>
                <w:lang w:eastAsia="pt-BR"/>
              </w:rPr>
              <w:t>TJAL-2019</w:t>
            </w:r>
            <w:r>
              <w:rPr>
                <w:rFonts w:ascii="Book Antiqua" w:eastAsia="Times New Roman" w:hAnsi="Book Antiqua" w:cs="Times New Roman"/>
                <w:b/>
                <w:i/>
                <w:iCs/>
                <w:color w:val="FF0000"/>
                <w:sz w:val="19"/>
                <w:szCs w:val="19"/>
                <w:lang w:eastAsia="pt-BR"/>
              </w:rPr>
              <w:t>: #</w:t>
            </w:r>
            <w:r w:rsidRPr="00A9345E">
              <w:rPr>
                <w:rFonts w:ascii="Book Antiqua" w:eastAsia="Times New Roman" w:hAnsi="Book Antiqua" w:cs="Times New Roman"/>
                <w:b/>
                <w:i/>
                <w:iCs/>
                <w:color w:val="FF0000"/>
                <w:sz w:val="19"/>
                <w:szCs w:val="19"/>
                <w:highlight w:val="green"/>
                <w:lang w:eastAsia="pt-BR"/>
              </w:rPr>
              <w:t>FCC</w:t>
            </w:r>
            <w:r>
              <w:rPr>
                <w:rFonts w:ascii="Book Antiqua" w:eastAsia="Times New Roman" w:hAnsi="Book Antiqua" w:cs="Times New Roman"/>
                <w:bCs/>
                <w:color w:val="000000"/>
                <w:sz w:val="19"/>
                <w:szCs w:val="19"/>
                <w:lang w:eastAsia="pt-BR"/>
              </w:rPr>
              <w:t xml:space="preserve">: </w:t>
            </w:r>
            <w:r w:rsidRPr="00A9345E">
              <w:rPr>
                <w:rFonts w:ascii="Book Antiqua" w:eastAsia="Times New Roman" w:hAnsi="Book Antiqua" w:cs="Times New Roman"/>
                <w:bCs/>
                <w:color w:val="000000"/>
                <w:sz w:val="19"/>
                <w:szCs w:val="19"/>
                <w:lang w:eastAsia="pt-BR"/>
              </w:rPr>
              <w:t>O contrato de gestão é outra modalidade de parceria com entidades da sociedade civil sem fins lucrativos, estando disciplinada pela Lei Federal 9.637/98, não se lhe aplicando a Lei 13.019/14, conforme preconiza o art. 3º, III, desta última Lei.</w:t>
            </w:r>
          </w:p>
        </w:tc>
      </w:tr>
    </w:tbl>
    <w:p w14:paraId="38DAD47B" w14:textId="2E75EFD0" w:rsidR="005B1807" w:rsidRPr="00D7671A" w:rsidRDefault="005B1807" w:rsidP="005B1807">
      <w:pPr>
        <w:spacing w:before="225" w:after="225" w:line="240" w:lineRule="auto"/>
        <w:ind w:firstLine="525"/>
        <w:jc w:val="both"/>
        <w:rPr>
          <w:rFonts w:ascii="Book Antiqua" w:eastAsia="Times New Roman" w:hAnsi="Book Antiqua" w:cs="Times New Roman"/>
          <w:b/>
          <w:color w:val="000000"/>
          <w:sz w:val="16"/>
          <w:szCs w:val="16"/>
          <w:lang w:eastAsia="pt-BR"/>
        </w:rPr>
      </w:pPr>
      <w:r w:rsidRPr="00506779">
        <w:rPr>
          <w:rFonts w:ascii="Book Antiqua" w:eastAsia="Times New Roman" w:hAnsi="Book Antiqua" w:cs="Times New Roman"/>
          <w:color w:val="000000"/>
          <w:sz w:val="19"/>
          <w:szCs w:val="19"/>
          <w:lang w:eastAsia="pt-BR"/>
        </w:rPr>
        <w:t xml:space="preserve">IV - </w:t>
      </w:r>
      <w:r w:rsidRPr="00506779">
        <w:rPr>
          <w:rFonts w:ascii="Book Antiqua" w:eastAsia="Times New Roman" w:hAnsi="Book Antiqua" w:cs="Times New Roman"/>
          <w:b/>
          <w:color w:val="000000"/>
          <w:sz w:val="19"/>
          <w:szCs w:val="19"/>
          <w:lang w:eastAsia="pt-BR"/>
        </w:rPr>
        <w:t xml:space="preserve">aos </w:t>
      </w:r>
      <w:r w:rsidRPr="00506779">
        <w:rPr>
          <w:rFonts w:ascii="Book Antiqua" w:eastAsia="Times New Roman" w:hAnsi="Book Antiqua" w:cs="Times New Roman"/>
          <w:b/>
          <w:caps/>
          <w:color w:val="000000"/>
          <w:sz w:val="19"/>
          <w:szCs w:val="19"/>
          <w:shd w:val="clear" w:color="auto" w:fill="F7CAAC" w:themeFill="accent2" w:themeFillTint="66"/>
          <w:lang w:eastAsia="pt-BR"/>
        </w:rPr>
        <w:t>convênios</w:t>
      </w:r>
      <w:r w:rsidRPr="00506779">
        <w:rPr>
          <w:rFonts w:ascii="Book Antiqua" w:eastAsia="Times New Roman" w:hAnsi="Book Antiqua" w:cs="Times New Roman"/>
          <w:color w:val="000000"/>
          <w:sz w:val="19"/>
          <w:szCs w:val="19"/>
          <w:lang w:eastAsia="pt-BR"/>
        </w:rPr>
        <w:t xml:space="preserve"> e </w:t>
      </w:r>
      <w:r w:rsidRPr="00506779">
        <w:rPr>
          <w:rFonts w:ascii="Book Antiqua" w:eastAsia="Times New Roman" w:hAnsi="Book Antiqua" w:cs="Times New Roman"/>
          <w:b/>
          <w:caps/>
          <w:color w:val="000000"/>
          <w:sz w:val="19"/>
          <w:szCs w:val="19"/>
          <w:shd w:val="clear" w:color="auto" w:fill="F7CAAC" w:themeFill="accent2" w:themeFillTint="66"/>
          <w:lang w:eastAsia="pt-BR"/>
        </w:rPr>
        <w:t>contratos</w:t>
      </w:r>
      <w:r w:rsidRPr="00506779">
        <w:rPr>
          <w:rFonts w:ascii="Book Antiqua" w:eastAsia="Times New Roman" w:hAnsi="Book Antiqua" w:cs="Times New Roman"/>
          <w:b/>
          <w:color w:val="000000"/>
          <w:sz w:val="19"/>
          <w:szCs w:val="19"/>
          <w:lang w:eastAsia="pt-BR"/>
        </w:rPr>
        <w:t xml:space="preserve"> </w:t>
      </w:r>
      <w:r w:rsidRPr="00506779">
        <w:rPr>
          <w:rFonts w:ascii="Book Antiqua" w:eastAsia="Times New Roman" w:hAnsi="Book Antiqua" w:cs="Times New Roman"/>
          <w:b/>
          <w:caps/>
          <w:color w:val="000000"/>
          <w:sz w:val="19"/>
          <w:szCs w:val="19"/>
          <w:highlight w:val="green"/>
          <w:lang w:eastAsia="pt-BR"/>
        </w:rPr>
        <w:t>celebrados</w:t>
      </w:r>
      <w:r w:rsidRPr="00506779">
        <w:rPr>
          <w:rFonts w:ascii="Book Antiqua" w:eastAsia="Times New Roman" w:hAnsi="Book Antiqua" w:cs="Times New Roman"/>
          <w:b/>
          <w:color w:val="000000"/>
          <w:sz w:val="19"/>
          <w:szCs w:val="19"/>
          <w:lang w:eastAsia="pt-BR"/>
        </w:rPr>
        <w:t xml:space="preserve"> </w:t>
      </w:r>
      <w:r w:rsidRPr="00506779">
        <w:rPr>
          <w:rFonts w:ascii="Book Antiqua" w:eastAsia="Times New Roman" w:hAnsi="Book Antiqua" w:cs="Times New Roman"/>
          <w:b/>
          <w:color w:val="000000"/>
          <w:sz w:val="19"/>
          <w:szCs w:val="19"/>
          <w:highlight w:val="cyan"/>
          <w:lang w:eastAsia="pt-BR"/>
        </w:rPr>
        <w:t>com entidades filantrópicas</w:t>
      </w:r>
      <w:r w:rsidRPr="00506779">
        <w:rPr>
          <w:rFonts w:ascii="Book Antiqua" w:eastAsia="Times New Roman" w:hAnsi="Book Antiqua" w:cs="Times New Roman"/>
          <w:b/>
          <w:color w:val="000000"/>
          <w:sz w:val="19"/>
          <w:szCs w:val="19"/>
          <w:lang w:eastAsia="pt-BR"/>
        </w:rPr>
        <w:t xml:space="preserve"> e </w:t>
      </w:r>
      <w:r w:rsidRPr="00506779">
        <w:rPr>
          <w:rFonts w:ascii="Book Antiqua" w:eastAsia="Times New Roman" w:hAnsi="Book Antiqua" w:cs="Times New Roman"/>
          <w:b/>
          <w:color w:val="000000"/>
          <w:sz w:val="19"/>
          <w:szCs w:val="19"/>
          <w:highlight w:val="cyan"/>
          <w:lang w:eastAsia="pt-BR"/>
        </w:rPr>
        <w:t>sem fins lucrativos</w:t>
      </w:r>
      <w:r w:rsidRPr="00506779">
        <w:rPr>
          <w:rFonts w:ascii="Book Antiqua" w:eastAsia="Times New Roman" w:hAnsi="Book Antiqua" w:cs="Times New Roman"/>
          <w:color w:val="000000"/>
          <w:sz w:val="19"/>
          <w:szCs w:val="19"/>
          <w:lang w:eastAsia="pt-BR"/>
        </w:rPr>
        <w:t xml:space="preserve"> nos termos do § 1</w:t>
      </w:r>
      <w:r w:rsidRPr="00506779">
        <w:rPr>
          <w:rFonts w:ascii="Book Antiqua" w:eastAsia="Times New Roman" w:hAnsi="Book Antiqua" w:cs="Times New Roman"/>
          <w:color w:val="000000"/>
          <w:sz w:val="19"/>
          <w:szCs w:val="19"/>
          <w:u w:val="single"/>
          <w:vertAlign w:val="superscript"/>
          <w:lang w:eastAsia="pt-BR"/>
        </w:rPr>
        <w:t>o</w:t>
      </w:r>
      <w:r w:rsidRPr="00506779">
        <w:rPr>
          <w:rFonts w:ascii="Book Antiqua" w:eastAsia="Times New Roman" w:hAnsi="Book Antiqua" w:cs="Times New Roman"/>
          <w:color w:val="000000"/>
          <w:sz w:val="19"/>
          <w:szCs w:val="19"/>
          <w:lang w:eastAsia="pt-BR"/>
        </w:rPr>
        <w:t xml:space="preserve"> do art. 199 da Constituição Federal</w:t>
      </w:r>
      <w:r w:rsidRPr="0070049F">
        <w:rPr>
          <w:rFonts w:ascii="Book Antiqua" w:eastAsia="Times New Roman" w:hAnsi="Book Antiqua" w:cs="Times New Roman"/>
          <w:color w:val="000000"/>
          <w:sz w:val="16"/>
          <w:szCs w:val="16"/>
          <w:lang w:eastAsia="pt-BR"/>
        </w:rPr>
        <w:t>; </w:t>
      </w:r>
      <w:hyperlink r:id="rId38" w:anchor="art2" w:history="1">
        <w:r w:rsidRPr="0070049F">
          <w:rPr>
            <w:rFonts w:ascii="Book Antiqua" w:eastAsia="Times New Roman" w:hAnsi="Book Antiqua" w:cs="Times New Roman"/>
            <w:color w:val="0000FF"/>
            <w:sz w:val="16"/>
            <w:szCs w:val="16"/>
            <w:u w:val="single"/>
            <w:lang w:eastAsia="pt-BR"/>
          </w:rPr>
          <w:t>(Incluído pela Lei nº 13.204, de 2015)</w:t>
        </w:r>
      </w:hyperlink>
      <w:r w:rsidR="00846EE3" w:rsidRPr="0070049F">
        <w:rPr>
          <w:rFonts w:ascii="Book Antiqua" w:eastAsia="Times New Roman" w:hAnsi="Book Antiqua" w:cs="Times New Roman"/>
          <w:color w:val="0000FF"/>
          <w:sz w:val="16"/>
          <w:szCs w:val="16"/>
          <w:lang w:eastAsia="pt-BR"/>
        </w:rPr>
        <w:t xml:space="preserve"> </w:t>
      </w:r>
      <w:r w:rsidR="000653A1" w:rsidRPr="0070049F">
        <w:rPr>
          <w:rFonts w:ascii="Book Antiqua" w:eastAsia="Times New Roman" w:hAnsi="Book Antiqua" w:cs="Times New Roman"/>
          <w:b/>
          <w:color w:val="FF0000"/>
          <w:sz w:val="16"/>
          <w:szCs w:val="16"/>
          <w:u w:val="single"/>
          <w:lang w:eastAsia="pt-BR"/>
        </w:rPr>
        <w:t>(MPPR-2016)</w:t>
      </w:r>
      <w:r w:rsidR="00CF6C65" w:rsidRPr="0070049F">
        <w:rPr>
          <w:rFonts w:ascii="Book Antiqua" w:eastAsia="Times New Roman" w:hAnsi="Book Antiqua" w:cs="Times New Roman"/>
          <w:b/>
          <w:color w:val="FF0000"/>
          <w:sz w:val="16"/>
          <w:szCs w:val="16"/>
          <w:lang w:eastAsia="pt-BR"/>
        </w:rPr>
        <w:t xml:space="preserve"> </w:t>
      </w:r>
      <w:r w:rsidR="00CF6C65" w:rsidRPr="0070049F">
        <w:rPr>
          <w:rFonts w:ascii="Book Antiqua" w:eastAsia="Times New Roman" w:hAnsi="Book Antiqua" w:cs="Times New Roman"/>
          <w:b/>
          <w:color w:val="FF0000"/>
          <w:sz w:val="16"/>
          <w:szCs w:val="16"/>
          <w:u w:val="single"/>
          <w:lang w:eastAsia="pt-BR"/>
        </w:rPr>
        <w:t>(TJMSP-2016)</w:t>
      </w:r>
      <w:r w:rsidR="00D7671A">
        <w:rPr>
          <w:rFonts w:ascii="Book Antiqua" w:eastAsia="Times New Roman" w:hAnsi="Book Antiqua" w:cs="Times New Roman"/>
          <w:b/>
          <w:color w:val="FF0000"/>
          <w:sz w:val="16"/>
          <w:szCs w:val="16"/>
          <w:lang w:eastAsia="pt-BR"/>
        </w:rPr>
        <w:t xml:space="preserve"> </w:t>
      </w:r>
      <w:r w:rsidR="00D7671A">
        <w:rPr>
          <w:rFonts w:ascii="Book Antiqua" w:eastAsia="Times New Roman" w:hAnsi="Book Antiqua" w:cs="Times New Roman"/>
          <w:b/>
          <w:color w:val="FF0000"/>
          <w:sz w:val="16"/>
          <w:szCs w:val="16"/>
          <w:u w:val="single"/>
          <w:lang w:eastAsia="pt-BR"/>
        </w:rPr>
        <w:t>(PGM-Recife/PE-2022)</w:t>
      </w:r>
    </w:p>
    <w:p w14:paraId="3E164CAC" w14:textId="77777777" w:rsidR="005B1807" w:rsidRPr="0070049F" w:rsidRDefault="005B1807" w:rsidP="005B1807">
      <w:pPr>
        <w:spacing w:before="225" w:after="225"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V - aos termos de compromisso cultural referidos no § 1</w:t>
      </w:r>
      <w:r w:rsidRPr="00506779">
        <w:rPr>
          <w:rFonts w:ascii="Book Antiqua" w:eastAsia="Times New Roman" w:hAnsi="Book Antiqua" w:cs="Times New Roman"/>
          <w:color w:val="000000"/>
          <w:sz w:val="19"/>
          <w:szCs w:val="19"/>
          <w:u w:val="single"/>
          <w:vertAlign w:val="superscript"/>
          <w:lang w:eastAsia="pt-BR"/>
        </w:rPr>
        <w:t>o</w:t>
      </w:r>
      <w:r w:rsidRPr="00506779">
        <w:rPr>
          <w:rFonts w:ascii="Book Antiqua" w:eastAsia="Times New Roman" w:hAnsi="Book Antiqua" w:cs="Times New Roman"/>
          <w:color w:val="000000"/>
          <w:sz w:val="19"/>
          <w:szCs w:val="19"/>
          <w:lang w:eastAsia="pt-BR"/>
        </w:rPr>
        <w:t xml:space="preserve"> do art. 9</w:t>
      </w:r>
      <w:r w:rsidRPr="00506779">
        <w:rPr>
          <w:rFonts w:ascii="Book Antiqua" w:eastAsia="Times New Roman" w:hAnsi="Book Antiqua" w:cs="Times New Roman"/>
          <w:color w:val="000000"/>
          <w:sz w:val="19"/>
          <w:szCs w:val="19"/>
          <w:u w:val="single"/>
          <w:vertAlign w:val="superscript"/>
          <w:lang w:eastAsia="pt-BR"/>
        </w:rPr>
        <w:t>o</w:t>
      </w:r>
      <w:r w:rsidRPr="00506779">
        <w:rPr>
          <w:rFonts w:ascii="Book Antiqua" w:eastAsia="Times New Roman" w:hAnsi="Book Antiqua" w:cs="Times New Roman"/>
          <w:color w:val="000000"/>
          <w:sz w:val="19"/>
          <w:szCs w:val="19"/>
          <w:lang w:eastAsia="pt-BR"/>
        </w:rPr>
        <w:t xml:space="preserve"> da Lei n</w:t>
      </w:r>
      <w:r w:rsidRPr="00506779">
        <w:rPr>
          <w:rFonts w:ascii="Book Antiqua" w:eastAsia="Times New Roman" w:hAnsi="Book Antiqua" w:cs="Times New Roman"/>
          <w:color w:val="000000"/>
          <w:sz w:val="19"/>
          <w:szCs w:val="19"/>
          <w:u w:val="single"/>
          <w:vertAlign w:val="superscript"/>
          <w:lang w:eastAsia="pt-BR"/>
        </w:rPr>
        <w:t>o</w:t>
      </w:r>
      <w:r w:rsidRPr="00506779">
        <w:rPr>
          <w:rFonts w:ascii="Book Antiqua" w:eastAsia="Times New Roman" w:hAnsi="Book Antiqua" w:cs="Times New Roman"/>
          <w:color w:val="000000"/>
          <w:sz w:val="19"/>
          <w:szCs w:val="19"/>
          <w:lang w:eastAsia="pt-BR"/>
        </w:rPr>
        <w:t xml:space="preserve"> 13.018, de 22 de julho de 2014</w:t>
      </w:r>
      <w:r w:rsidRPr="0070049F">
        <w:rPr>
          <w:rFonts w:ascii="Book Antiqua" w:eastAsia="Times New Roman" w:hAnsi="Book Antiqua" w:cs="Times New Roman"/>
          <w:color w:val="000000"/>
          <w:sz w:val="16"/>
          <w:szCs w:val="16"/>
          <w:lang w:eastAsia="pt-BR"/>
        </w:rPr>
        <w:t xml:space="preserve">;         </w:t>
      </w:r>
      <w:hyperlink r:id="rId39" w:anchor="art2" w:history="1">
        <w:r w:rsidRPr="0070049F">
          <w:rPr>
            <w:rFonts w:ascii="Book Antiqua" w:eastAsia="Times New Roman" w:hAnsi="Book Antiqua" w:cs="Times New Roman"/>
            <w:color w:val="0000FF"/>
            <w:sz w:val="16"/>
            <w:szCs w:val="16"/>
            <w:u w:val="single"/>
            <w:lang w:eastAsia="pt-BR"/>
          </w:rPr>
          <w:t>(Incluído pela Lei nº 13.204, de 2015)</w:t>
        </w:r>
      </w:hyperlink>
    </w:p>
    <w:p w14:paraId="78884217" w14:textId="21C245C0" w:rsidR="005B1807" w:rsidRPr="0070049F" w:rsidRDefault="005B1807" w:rsidP="005B1807">
      <w:pPr>
        <w:spacing w:before="225" w:after="225"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 xml:space="preserve">VI - </w:t>
      </w:r>
      <w:r w:rsidRPr="00BF5907">
        <w:rPr>
          <w:rFonts w:ascii="Book Antiqua" w:eastAsia="Times New Roman" w:hAnsi="Book Antiqua" w:cs="Times New Roman"/>
          <w:b/>
          <w:bCs/>
          <w:color w:val="000000"/>
          <w:sz w:val="19"/>
          <w:szCs w:val="19"/>
          <w:lang w:eastAsia="pt-BR"/>
        </w:rPr>
        <w:t>aos termos de parceria celebrados com organizações da sociedade civil de interesse público, desde que cumpridos os requisitos previstos na Lei n</w:t>
      </w:r>
      <w:r w:rsidRPr="00BF5907">
        <w:rPr>
          <w:rFonts w:ascii="Book Antiqua" w:eastAsia="Times New Roman" w:hAnsi="Book Antiqua" w:cs="Times New Roman"/>
          <w:b/>
          <w:bCs/>
          <w:color w:val="000000"/>
          <w:sz w:val="19"/>
          <w:szCs w:val="19"/>
          <w:u w:val="single"/>
          <w:vertAlign w:val="superscript"/>
          <w:lang w:eastAsia="pt-BR"/>
        </w:rPr>
        <w:t>o</w:t>
      </w:r>
      <w:r w:rsidRPr="00BF5907">
        <w:rPr>
          <w:rFonts w:ascii="Book Antiqua" w:eastAsia="Times New Roman" w:hAnsi="Book Antiqua" w:cs="Times New Roman"/>
          <w:b/>
          <w:bCs/>
          <w:color w:val="000000"/>
          <w:sz w:val="19"/>
          <w:szCs w:val="19"/>
          <w:lang w:eastAsia="pt-BR"/>
        </w:rPr>
        <w:t xml:space="preserve"> 9.790, de 23 de março de 1999</w:t>
      </w:r>
      <w:r w:rsidRPr="0070049F">
        <w:rPr>
          <w:rFonts w:ascii="Book Antiqua" w:eastAsia="Times New Roman" w:hAnsi="Book Antiqua" w:cs="Times New Roman"/>
          <w:color w:val="000000"/>
          <w:sz w:val="16"/>
          <w:szCs w:val="16"/>
          <w:lang w:eastAsia="pt-BR"/>
        </w:rPr>
        <w:t xml:space="preserve">; </w:t>
      </w:r>
      <w:hyperlink r:id="rId40" w:anchor="art2" w:history="1">
        <w:r w:rsidRPr="0070049F">
          <w:rPr>
            <w:rFonts w:ascii="Book Antiqua" w:eastAsia="Times New Roman" w:hAnsi="Book Antiqua" w:cs="Times New Roman"/>
            <w:color w:val="0000FF"/>
            <w:sz w:val="16"/>
            <w:szCs w:val="16"/>
            <w:u w:val="single"/>
            <w:lang w:eastAsia="pt-BR"/>
          </w:rPr>
          <w:t>(Incluído pela Lei nº 13.204, de 2015)</w:t>
        </w:r>
      </w:hyperlink>
      <w:r w:rsidR="00BF5907" w:rsidRPr="0070049F">
        <w:rPr>
          <w:rFonts w:ascii="Book Antiqua" w:eastAsia="Times New Roman" w:hAnsi="Book Antiqua" w:cs="Times New Roman"/>
          <w:color w:val="0000FF"/>
          <w:sz w:val="16"/>
          <w:szCs w:val="16"/>
          <w:lang w:eastAsia="pt-BR"/>
        </w:rPr>
        <w:t xml:space="preserve"> </w:t>
      </w:r>
      <w:r w:rsidR="00BF5907" w:rsidRPr="0070049F">
        <w:rPr>
          <w:rFonts w:ascii="Book Antiqua" w:hAnsi="Book Antiqua"/>
          <w:b/>
          <w:bCs/>
          <w:color w:val="FF0000"/>
          <w:sz w:val="16"/>
          <w:szCs w:val="16"/>
          <w:u w:val="single"/>
        </w:rPr>
        <w:t>(PGM-Contagem/MG-2019)</w:t>
      </w:r>
    </w:p>
    <w:p w14:paraId="1E5C63DE" w14:textId="77777777" w:rsidR="005B1807" w:rsidRPr="0070049F" w:rsidRDefault="005B1807" w:rsidP="005B1807">
      <w:pPr>
        <w:spacing w:before="225" w:after="225"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VII - às transferências referidas no art. 2</w:t>
      </w:r>
      <w:r w:rsidRPr="00506779">
        <w:rPr>
          <w:rFonts w:ascii="Book Antiqua" w:eastAsia="Times New Roman" w:hAnsi="Book Antiqua" w:cs="Times New Roman"/>
          <w:color w:val="000000"/>
          <w:sz w:val="19"/>
          <w:szCs w:val="19"/>
          <w:u w:val="single"/>
          <w:vertAlign w:val="superscript"/>
          <w:lang w:eastAsia="pt-BR"/>
        </w:rPr>
        <w:t>o</w:t>
      </w:r>
      <w:r w:rsidRPr="00506779">
        <w:rPr>
          <w:rFonts w:ascii="Book Antiqua" w:eastAsia="Times New Roman" w:hAnsi="Book Antiqua" w:cs="Times New Roman"/>
          <w:color w:val="000000"/>
          <w:sz w:val="19"/>
          <w:szCs w:val="19"/>
          <w:lang w:eastAsia="pt-BR"/>
        </w:rPr>
        <w:t xml:space="preserve"> da Lei n</w:t>
      </w:r>
      <w:r w:rsidRPr="00506779">
        <w:rPr>
          <w:rFonts w:ascii="Book Antiqua" w:eastAsia="Times New Roman" w:hAnsi="Book Antiqua" w:cs="Times New Roman"/>
          <w:color w:val="000000"/>
          <w:sz w:val="19"/>
          <w:szCs w:val="19"/>
          <w:u w:val="single"/>
          <w:vertAlign w:val="superscript"/>
          <w:lang w:eastAsia="pt-BR"/>
        </w:rPr>
        <w:t>o</w:t>
      </w:r>
      <w:r w:rsidRPr="00506779">
        <w:rPr>
          <w:rFonts w:ascii="Book Antiqua" w:eastAsia="Times New Roman" w:hAnsi="Book Antiqua" w:cs="Times New Roman"/>
          <w:color w:val="000000"/>
          <w:sz w:val="19"/>
          <w:szCs w:val="19"/>
          <w:lang w:eastAsia="pt-BR"/>
        </w:rPr>
        <w:t xml:space="preserve"> 10.845, de 5 de março de 2004, e nos </w:t>
      </w:r>
      <w:proofErr w:type="spellStart"/>
      <w:r w:rsidRPr="00506779">
        <w:rPr>
          <w:rFonts w:ascii="Book Antiqua" w:eastAsia="Times New Roman" w:hAnsi="Book Antiqua" w:cs="Times New Roman"/>
          <w:color w:val="000000"/>
          <w:sz w:val="19"/>
          <w:szCs w:val="19"/>
          <w:lang w:eastAsia="pt-BR"/>
        </w:rPr>
        <w:t>arts</w:t>
      </w:r>
      <w:proofErr w:type="spellEnd"/>
      <w:r w:rsidRPr="00506779">
        <w:rPr>
          <w:rFonts w:ascii="Book Antiqua" w:eastAsia="Times New Roman" w:hAnsi="Book Antiqua" w:cs="Times New Roman"/>
          <w:color w:val="000000"/>
          <w:sz w:val="19"/>
          <w:szCs w:val="19"/>
          <w:lang w:eastAsia="pt-BR"/>
        </w:rPr>
        <w:t>. 5</w:t>
      </w:r>
      <w:r w:rsidRPr="00506779">
        <w:rPr>
          <w:rFonts w:ascii="Book Antiqua" w:eastAsia="Times New Roman" w:hAnsi="Book Antiqua" w:cs="Times New Roman"/>
          <w:color w:val="000000"/>
          <w:sz w:val="19"/>
          <w:szCs w:val="19"/>
          <w:u w:val="single"/>
          <w:vertAlign w:val="superscript"/>
          <w:lang w:eastAsia="pt-BR"/>
        </w:rPr>
        <w:t>o</w:t>
      </w:r>
      <w:r w:rsidRPr="00506779">
        <w:rPr>
          <w:rFonts w:ascii="Book Antiqua" w:eastAsia="Times New Roman" w:hAnsi="Book Antiqua" w:cs="Times New Roman"/>
          <w:color w:val="000000"/>
          <w:sz w:val="19"/>
          <w:szCs w:val="19"/>
          <w:lang w:eastAsia="pt-BR"/>
        </w:rPr>
        <w:t xml:space="preserve"> e 22 da Lei n</w:t>
      </w:r>
      <w:r w:rsidRPr="00506779">
        <w:rPr>
          <w:rFonts w:ascii="Book Antiqua" w:eastAsia="Times New Roman" w:hAnsi="Book Antiqua" w:cs="Times New Roman"/>
          <w:color w:val="000000"/>
          <w:sz w:val="19"/>
          <w:szCs w:val="19"/>
          <w:u w:val="single"/>
          <w:vertAlign w:val="superscript"/>
          <w:lang w:eastAsia="pt-BR"/>
        </w:rPr>
        <w:t>o</w:t>
      </w:r>
      <w:r w:rsidRPr="00506779">
        <w:rPr>
          <w:rFonts w:ascii="Book Antiqua" w:eastAsia="Times New Roman" w:hAnsi="Book Antiqua" w:cs="Times New Roman"/>
          <w:color w:val="000000"/>
          <w:sz w:val="19"/>
          <w:szCs w:val="19"/>
          <w:lang w:eastAsia="pt-BR"/>
        </w:rPr>
        <w:t xml:space="preserve"> 11.947, de 16 de junho de 2009</w:t>
      </w:r>
      <w:r w:rsidRPr="0070049F">
        <w:rPr>
          <w:rFonts w:ascii="Book Antiqua" w:eastAsia="Times New Roman" w:hAnsi="Book Antiqua" w:cs="Times New Roman"/>
          <w:color w:val="000000"/>
          <w:sz w:val="16"/>
          <w:szCs w:val="16"/>
          <w:lang w:eastAsia="pt-BR"/>
        </w:rPr>
        <w:t xml:space="preserve">; </w:t>
      </w:r>
      <w:hyperlink r:id="rId41" w:anchor="art2" w:history="1">
        <w:r w:rsidRPr="0070049F">
          <w:rPr>
            <w:rFonts w:ascii="Book Antiqua" w:eastAsia="Times New Roman" w:hAnsi="Book Antiqua" w:cs="Times New Roman"/>
            <w:color w:val="0000FF"/>
            <w:sz w:val="16"/>
            <w:szCs w:val="16"/>
            <w:u w:val="single"/>
            <w:lang w:eastAsia="pt-BR"/>
          </w:rPr>
          <w:t>(Incluído pela Lei nº 13.204, de 2015)</w:t>
        </w:r>
      </w:hyperlink>
    </w:p>
    <w:p w14:paraId="59700AB2" w14:textId="77777777" w:rsidR="005B1807" w:rsidRPr="0070049F" w:rsidRDefault="005B1807" w:rsidP="005B1807">
      <w:pPr>
        <w:spacing w:before="225" w:after="225" w:line="240" w:lineRule="auto"/>
        <w:ind w:firstLine="525"/>
        <w:jc w:val="both"/>
        <w:rPr>
          <w:rFonts w:ascii="Book Antiqua" w:eastAsia="Times New Roman" w:hAnsi="Book Antiqua" w:cs="Times New Roman"/>
          <w:color w:val="000000"/>
          <w:sz w:val="16"/>
          <w:szCs w:val="16"/>
          <w:lang w:eastAsia="pt-BR"/>
        </w:rPr>
      </w:pPr>
      <w:r w:rsidRPr="0070049F">
        <w:rPr>
          <w:rFonts w:ascii="Book Antiqua" w:eastAsia="Times New Roman" w:hAnsi="Book Antiqua" w:cs="Times New Roman"/>
          <w:color w:val="000000"/>
          <w:sz w:val="16"/>
          <w:szCs w:val="16"/>
          <w:lang w:eastAsia="pt-BR"/>
        </w:rPr>
        <w:t>VIII - (VETADO</w:t>
      </w:r>
      <w:proofErr w:type="gramStart"/>
      <w:r w:rsidRPr="0070049F">
        <w:rPr>
          <w:rFonts w:ascii="Book Antiqua" w:eastAsia="Times New Roman" w:hAnsi="Book Antiqua" w:cs="Times New Roman"/>
          <w:color w:val="000000"/>
          <w:sz w:val="16"/>
          <w:szCs w:val="16"/>
          <w:lang w:eastAsia="pt-BR"/>
        </w:rPr>
        <w:t>);   </w:t>
      </w:r>
      <w:proofErr w:type="gramEnd"/>
      <w:r w:rsidRPr="0070049F">
        <w:rPr>
          <w:rFonts w:ascii="Book Antiqua" w:eastAsia="Times New Roman" w:hAnsi="Book Antiqua" w:cs="Times New Roman"/>
          <w:color w:val="000000"/>
          <w:sz w:val="16"/>
          <w:szCs w:val="16"/>
          <w:lang w:eastAsia="pt-BR"/>
        </w:rPr>
        <w:t xml:space="preserve">        </w:t>
      </w:r>
      <w:hyperlink r:id="rId42" w:anchor="art2" w:history="1">
        <w:r w:rsidRPr="0070049F">
          <w:rPr>
            <w:rFonts w:ascii="Book Antiqua" w:eastAsia="Times New Roman" w:hAnsi="Book Antiqua" w:cs="Times New Roman"/>
            <w:color w:val="0000FF"/>
            <w:sz w:val="16"/>
            <w:szCs w:val="16"/>
            <w:u w:val="single"/>
            <w:lang w:eastAsia="pt-BR"/>
          </w:rPr>
          <w:t>(Incluído pela Lei nº 13.204, de 2015)</w:t>
        </w:r>
      </w:hyperlink>
    </w:p>
    <w:p w14:paraId="3A5740B5" w14:textId="77777777" w:rsidR="005B1807" w:rsidRPr="0070049F" w:rsidRDefault="005B1807" w:rsidP="005B1807">
      <w:pPr>
        <w:spacing w:before="225" w:after="225"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 xml:space="preserve">IX - aos </w:t>
      </w:r>
      <w:r w:rsidRPr="00506779">
        <w:rPr>
          <w:rFonts w:ascii="Book Antiqua" w:eastAsia="Times New Roman" w:hAnsi="Book Antiqua" w:cs="Times New Roman"/>
          <w:b/>
          <w:caps/>
          <w:color w:val="000000"/>
          <w:sz w:val="19"/>
          <w:szCs w:val="19"/>
          <w:shd w:val="clear" w:color="auto" w:fill="F7CAAC" w:themeFill="accent2" w:themeFillTint="66"/>
          <w:lang w:eastAsia="pt-BR"/>
        </w:rPr>
        <w:t>pagamentos</w:t>
      </w:r>
      <w:r w:rsidRPr="00506779">
        <w:rPr>
          <w:rFonts w:ascii="Book Antiqua" w:eastAsia="Times New Roman" w:hAnsi="Book Antiqua" w:cs="Times New Roman"/>
          <w:color w:val="000000"/>
          <w:sz w:val="19"/>
          <w:szCs w:val="19"/>
          <w:lang w:eastAsia="pt-BR"/>
        </w:rPr>
        <w:t xml:space="preserve"> </w:t>
      </w:r>
      <w:r w:rsidRPr="00506779">
        <w:rPr>
          <w:rFonts w:ascii="Book Antiqua" w:eastAsia="Times New Roman" w:hAnsi="Book Antiqua" w:cs="Times New Roman"/>
          <w:b/>
          <w:caps/>
          <w:color w:val="000000"/>
          <w:sz w:val="19"/>
          <w:szCs w:val="19"/>
          <w:highlight w:val="green"/>
          <w:lang w:eastAsia="pt-BR"/>
        </w:rPr>
        <w:t>realizados</w:t>
      </w:r>
      <w:r w:rsidRPr="00506779">
        <w:rPr>
          <w:rFonts w:ascii="Book Antiqua" w:eastAsia="Times New Roman" w:hAnsi="Book Antiqua" w:cs="Times New Roman"/>
          <w:color w:val="000000"/>
          <w:sz w:val="19"/>
          <w:szCs w:val="19"/>
          <w:lang w:eastAsia="pt-BR"/>
        </w:rPr>
        <w:t xml:space="preserve"> </w:t>
      </w:r>
      <w:r w:rsidRPr="00506779">
        <w:rPr>
          <w:rFonts w:ascii="Book Antiqua" w:eastAsia="Times New Roman" w:hAnsi="Book Antiqua" w:cs="Times New Roman"/>
          <w:b/>
          <w:color w:val="000000"/>
          <w:sz w:val="19"/>
          <w:szCs w:val="19"/>
          <w:highlight w:val="yellow"/>
          <w:lang w:eastAsia="pt-BR"/>
        </w:rPr>
        <w:t>a título de anuidades</w:t>
      </w:r>
      <w:r w:rsidRPr="00506779">
        <w:rPr>
          <w:rFonts w:ascii="Book Antiqua" w:eastAsia="Times New Roman" w:hAnsi="Book Antiqua" w:cs="Times New Roman"/>
          <w:color w:val="000000"/>
          <w:sz w:val="19"/>
          <w:szCs w:val="19"/>
          <w:lang w:eastAsia="pt-BR"/>
        </w:rPr>
        <w:t xml:space="preserve">, </w:t>
      </w:r>
      <w:r w:rsidRPr="00506779">
        <w:rPr>
          <w:rFonts w:ascii="Book Antiqua" w:eastAsia="Times New Roman" w:hAnsi="Book Antiqua" w:cs="Times New Roman"/>
          <w:b/>
          <w:color w:val="000000"/>
          <w:sz w:val="19"/>
          <w:szCs w:val="19"/>
          <w:highlight w:val="yellow"/>
          <w:lang w:eastAsia="pt-BR"/>
        </w:rPr>
        <w:t>contribuições</w:t>
      </w:r>
      <w:r w:rsidRPr="00506779">
        <w:rPr>
          <w:rFonts w:ascii="Book Antiqua" w:eastAsia="Times New Roman" w:hAnsi="Book Antiqua" w:cs="Times New Roman"/>
          <w:color w:val="000000"/>
          <w:sz w:val="19"/>
          <w:szCs w:val="19"/>
          <w:lang w:eastAsia="pt-BR"/>
        </w:rPr>
        <w:t xml:space="preserve"> ou </w:t>
      </w:r>
      <w:r w:rsidRPr="00506779">
        <w:rPr>
          <w:rFonts w:ascii="Book Antiqua" w:eastAsia="Times New Roman" w:hAnsi="Book Antiqua" w:cs="Times New Roman"/>
          <w:b/>
          <w:color w:val="000000"/>
          <w:sz w:val="19"/>
          <w:szCs w:val="19"/>
          <w:highlight w:val="yellow"/>
          <w:lang w:eastAsia="pt-BR"/>
        </w:rPr>
        <w:t>taxas associativas</w:t>
      </w:r>
      <w:r w:rsidRPr="00506779">
        <w:rPr>
          <w:rFonts w:ascii="Book Antiqua" w:eastAsia="Times New Roman" w:hAnsi="Book Antiqua" w:cs="Times New Roman"/>
          <w:color w:val="000000"/>
          <w:sz w:val="19"/>
          <w:szCs w:val="19"/>
          <w:lang w:eastAsia="pt-BR"/>
        </w:rPr>
        <w:t xml:space="preserve"> </w:t>
      </w:r>
      <w:r w:rsidRPr="00506779">
        <w:rPr>
          <w:rFonts w:ascii="Book Antiqua" w:eastAsia="Times New Roman" w:hAnsi="Book Antiqua" w:cs="Times New Roman"/>
          <w:b/>
          <w:caps/>
          <w:color w:val="000000"/>
          <w:sz w:val="19"/>
          <w:szCs w:val="19"/>
          <w:highlight w:val="green"/>
          <w:lang w:eastAsia="pt-BR"/>
        </w:rPr>
        <w:t>em favor de</w:t>
      </w:r>
      <w:r w:rsidRPr="00506779">
        <w:rPr>
          <w:rFonts w:ascii="Book Antiqua" w:eastAsia="Times New Roman" w:hAnsi="Book Antiqua" w:cs="Times New Roman"/>
          <w:color w:val="000000"/>
          <w:sz w:val="19"/>
          <w:szCs w:val="19"/>
          <w:lang w:eastAsia="pt-BR"/>
        </w:rPr>
        <w:t xml:space="preserve"> </w:t>
      </w:r>
      <w:r w:rsidRPr="00506779">
        <w:rPr>
          <w:rFonts w:ascii="Book Antiqua" w:eastAsia="Times New Roman" w:hAnsi="Book Antiqua" w:cs="Times New Roman"/>
          <w:b/>
          <w:color w:val="000000"/>
          <w:sz w:val="19"/>
          <w:szCs w:val="19"/>
          <w:highlight w:val="cyan"/>
          <w:lang w:eastAsia="pt-BR"/>
        </w:rPr>
        <w:t>organismos internacionais</w:t>
      </w:r>
      <w:r w:rsidRPr="00506779">
        <w:rPr>
          <w:rFonts w:ascii="Book Antiqua" w:eastAsia="Times New Roman" w:hAnsi="Book Antiqua" w:cs="Times New Roman"/>
          <w:color w:val="000000"/>
          <w:sz w:val="19"/>
          <w:szCs w:val="19"/>
          <w:lang w:eastAsia="pt-BR"/>
        </w:rPr>
        <w:t xml:space="preserve"> ou </w:t>
      </w:r>
      <w:r w:rsidRPr="00506779">
        <w:rPr>
          <w:rFonts w:ascii="Book Antiqua" w:eastAsia="Times New Roman" w:hAnsi="Book Antiqua" w:cs="Times New Roman"/>
          <w:b/>
          <w:color w:val="000000"/>
          <w:sz w:val="19"/>
          <w:szCs w:val="19"/>
          <w:highlight w:val="cyan"/>
          <w:lang w:eastAsia="pt-BR"/>
        </w:rPr>
        <w:t>entidades</w:t>
      </w:r>
      <w:r w:rsidRPr="00506779">
        <w:rPr>
          <w:rFonts w:ascii="Book Antiqua" w:eastAsia="Times New Roman" w:hAnsi="Book Antiqua" w:cs="Times New Roman"/>
          <w:color w:val="000000"/>
          <w:sz w:val="19"/>
          <w:szCs w:val="19"/>
          <w:lang w:eastAsia="pt-BR"/>
        </w:rPr>
        <w:t xml:space="preserve"> que </w:t>
      </w:r>
      <w:r w:rsidRPr="00506779">
        <w:rPr>
          <w:rFonts w:ascii="Book Antiqua" w:eastAsia="Times New Roman" w:hAnsi="Book Antiqua" w:cs="Times New Roman"/>
          <w:b/>
          <w:caps/>
          <w:color w:val="000000"/>
          <w:sz w:val="19"/>
          <w:szCs w:val="19"/>
          <w:highlight w:val="green"/>
          <w:lang w:eastAsia="pt-BR"/>
        </w:rPr>
        <w:t>sejam obrigatoriamente constituídas</w:t>
      </w:r>
      <w:r w:rsidRPr="00506779">
        <w:rPr>
          <w:rFonts w:ascii="Book Antiqua" w:eastAsia="Times New Roman" w:hAnsi="Book Antiqua" w:cs="Times New Roman"/>
          <w:color w:val="000000"/>
          <w:sz w:val="19"/>
          <w:szCs w:val="19"/>
          <w:lang w:eastAsia="pt-BR"/>
        </w:rPr>
        <w:t xml:space="preserve"> por</w:t>
      </w:r>
      <w:r w:rsidRPr="0070049F">
        <w:rPr>
          <w:rFonts w:ascii="Book Antiqua" w:eastAsia="Times New Roman" w:hAnsi="Book Antiqua" w:cs="Times New Roman"/>
          <w:color w:val="000000"/>
          <w:sz w:val="16"/>
          <w:szCs w:val="16"/>
          <w:lang w:eastAsia="pt-BR"/>
        </w:rPr>
        <w:t xml:space="preserve">: </w:t>
      </w:r>
      <w:hyperlink r:id="rId43" w:anchor="art2" w:history="1">
        <w:r w:rsidRPr="0070049F">
          <w:rPr>
            <w:rFonts w:ascii="Book Antiqua" w:eastAsia="Times New Roman" w:hAnsi="Book Antiqua" w:cs="Times New Roman"/>
            <w:color w:val="0000FF"/>
            <w:sz w:val="16"/>
            <w:szCs w:val="16"/>
            <w:u w:val="single"/>
            <w:lang w:eastAsia="pt-BR"/>
          </w:rPr>
          <w:t>(Incluído pela Lei nº 13.204, de 2015)</w:t>
        </w:r>
      </w:hyperlink>
      <w:r w:rsidR="000653A1" w:rsidRPr="0070049F">
        <w:rPr>
          <w:rFonts w:ascii="Book Antiqua" w:eastAsia="Times New Roman" w:hAnsi="Book Antiqua" w:cs="Times New Roman"/>
          <w:color w:val="0000FF"/>
          <w:sz w:val="16"/>
          <w:szCs w:val="16"/>
          <w:lang w:eastAsia="pt-BR"/>
        </w:rPr>
        <w:t xml:space="preserve"> </w:t>
      </w:r>
      <w:r w:rsidR="000653A1" w:rsidRPr="0070049F">
        <w:rPr>
          <w:rFonts w:ascii="Book Antiqua" w:eastAsia="Times New Roman" w:hAnsi="Book Antiqua" w:cs="Times New Roman"/>
          <w:b/>
          <w:color w:val="FF0000"/>
          <w:sz w:val="16"/>
          <w:szCs w:val="16"/>
          <w:u w:val="single"/>
          <w:lang w:eastAsia="pt-BR"/>
        </w:rPr>
        <w:t>(MPPR-2016)</w:t>
      </w:r>
    </w:p>
    <w:p w14:paraId="405A24C3" w14:textId="77777777" w:rsidR="005B1807" w:rsidRPr="0070049F" w:rsidRDefault="005B1807" w:rsidP="005B1807">
      <w:pPr>
        <w:spacing w:before="225" w:after="225"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 xml:space="preserve">a) </w:t>
      </w:r>
      <w:r w:rsidRPr="00506779">
        <w:rPr>
          <w:rFonts w:ascii="Book Antiqua" w:eastAsia="Times New Roman" w:hAnsi="Book Antiqua" w:cs="Times New Roman"/>
          <w:b/>
          <w:caps/>
          <w:color w:val="000000"/>
          <w:sz w:val="19"/>
          <w:szCs w:val="19"/>
          <w:highlight w:val="cyan"/>
          <w:lang w:eastAsia="pt-BR"/>
        </w:rPr>
        <w:t>membros de Poder</w:t>
      </w:r>
      <w:r w:rsidRPr="00506779">
        <w:rPr>
          <w:rFonts w:ascii="Book Antiqua" w:eastAsia="Times New Roman" w:hAnsi="Book Antiqua" w:cs="Times New Roman"/>
          <w:color w:val="000000"/>
          <w:sz w:val="19"/>
          <w:szCs w:val="19"/>
          <w:lang w:eastAsia="pt-BR"/>
        </w:rPr>
        <w:t xml:space="preserve"> ou </w:t>
      </w:r>
      <w:r w:rsidRPr="00506779">
        <w:rPr>
          <w:rFonts w:ascii="Book Antiqua" w:eastAsia="Times New Roman" w:hAnsi="Book Antiqua" w:cs="Times New Roman"/>
          <w:b/>
          <w:caps/>
          <w:color w:val="000000"/>
          <w:sz w:val="19"/>
          <w:szCs w:val="19"/>
          <w:highlight w:val="cyan"/>
          <w:lang w:eastAsia="pt-BR"/>
        </w:rPr>
        <w:t>do Ministério Público</w:t>
      </w:r>
      <w:r w:rsidRPr="0070049F">
        <w:rPr>
          <w:rFonts w:ascii="Book Antiqua" w:eastAsia="Times New Roman" w:hAnsi="Book Antiqua" w:cs="Times New Roman"/>
          <w:color w:val="000000"/>
          <w:sz w:val="16"/>
          <w:szCs w:val="16"/>
          <w:lang w:eastAsia="pt-BR"/>
        </w:rPr>
        <w:t>; </w:t>
      </w:r>
      <w:hyperlink r:id="rId44" w:anchor="art2" w:history="1">
        <w:r w:rsidRPr="0070049F">
          <w:rPr>
            <w:rFonts w:ascii="Book Antiqua" w:eastAsia="Times New Roman" w:hAnsi="Book Antiqua" w:cs="Times New Roman"/>
            <w:color w:val="0000FF"/>
            <w:sz w:val="16"/>
            <w:szCs w:val="16"/>
            <w:u w:val="single"/>
            <w:lang w:eastAsia="pt-BR"/>
          </w:rPr>
          <w:t>(Incluída pela Lei nº 13.204, de 2015)</w:t>
        </w:r>
      </w:hyperlink>
      <w:r w:rsidR="000653A1" w:rsidRPr="0070049F">
        <w:rPr>
          <w:rFonts w:ascii="Book Antiqua" w:eastAsia="Times New Roman" w:hAnsi="Book Antiqua" w:cs="Times New Roman"/>
          <w:color w:val="0000FF"/>
          <w:sz w:val="16"/>
          <w:szCs w:val="16"/>
          <w:lang w:eastAsia="pt-BR"/>
        </w:rPr>
        <w:t xml:space="preserve"> </w:t>
      </w:r>
      <w:r w:rsidR="000653A1" w:rsidRPr="0070049F">
        <w:rPr>
          <w:rFonts w:ascii="Book Antiqua" w:eastAsia="Times New Roman" w:hAnsi="Book Antiqua" w:cs="Times New Roman"/>
          <w:b/>
          <w:color w:val="FF0000"/>
          <w:sz w:val="16"/>
          <w:szCs w:val="16"/>
          <w:u w:val="single"/>
          <w:lang w:eastAsia="pt-BR"/>
        </w:rPr>
        <w:t>(MPPR-2016)</w:t>
      </w:r>
    </w:p>
    <w:p w14:paraId="5D4131D7" w14:textId="6B6B432C" w:rsidR="005B1807" w:rsidRPr="0070049F" w:rsidRDefault="005B1807" w:rsidP="005B1807">
      <w:pPr>
        <w:spacing w:before="225" w:after="225"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 xml:space="preserve">b) </w:t>
      </w:r>
      <w:r w:rsidRPr="00506779">
        <w:rPr>
          <w:rFonts w:ascii="Book Antiqua" w:eastAsia="Times New Roman" w:hAnsi="Book Antiqua" w:cs="Times New Roman"/>
          <w:b/>
          <w:caps/>
          <w:color w:val="000000"/>
          <w:sz w:val="19"/>
          <w:szCs w:val="19"/>
          <w:highlight w:val="cyan"/>
          <w:lang w:eastAsia="pt-BR"/>
        </w:rPr>
        <w:t>dirigentes de órgão</w:t>
      </w:r>
      <w:r w:rsidRPr="00506779">
        <w:rPr>
          <w:rFonts w:ascii="Book Antiqua" w:eastAsia="Times New Roman" w:hAnsi="Book Antiqua" w:cs="Times New Roman"/>
          <w:color w:val="000000"/>
          <w:sz w:val="19"/>
          <w:szCs w:val="19"/>
          <w:lang w:eastAsia="pt-BR"/>
        </w:rPr>
        <w:t xml:space="preserve"> ou de </w:t>
      </w:r>
      <w:r w:rsidRPr="00506779">
        <w:rPr>
          <w:rFonts w:ascii="Book Antiqua" w:eastAsia="Times New Roman" w:hAnsi="Book Antiqua" w:cs="Times New Roman"/>
          <w:b/>
          <w:caps/>
          <w:color w:val="000000"/>
          <w:sz w:val="19"/>
          <w:szCs w:val="19"/>
          <w:highlight w:val="cyan"/>
          <w:lang w:eastAsia="pt-BR"/>
        </w:rPr>
        <w:t>entidade da administração pública</w:t>
      </w:r>
      <w:r w:rsidRPr="0070049F">
        <w:rPr>
          <w:rFonts w:ascii="Book Antiqua" w:eastAsia="Times New Roman" w:hAnsi="Book Antiqua" w:cs="Times New Roman"/>
          <w:color w:val="000000"/>
          <w:sz w:val="18"/>
          <w:szCs w:val="18"/>
          <w:lang w:eastAsia="pt-BR"/>
        </w:rPr>
        <w:t xml:space="preserve">; </w:t>
      </w:r>
      <w:hyperlink r:id="rId45" w:anchor="art2" w:history="1">
        <w:r w:rsidRPr="0070049F">
          <w:rPr>
            <w:rFonts w:ascii="Book Antiqua" w:eastAsia="Times New Roman" w:hAnsi="Book Antiqua" w:cs="Times New Roman"/>
            <w:color w:val="0000FF"/>
            <w:sz w:val="16"/>
            <w:szCs w:val="16"/>
            <w:u w:val="single"/>
            <w:lang w:eastAsia="pt-BR"/>
          </w:rPr>
          <w:t>(Incluída pela Lei nº 13.204, de 2015)</w:t>
        </w:r>
      </w:hyperlink>
      <w:r w:rsidR="000653A1" w:rsidRPr="0070049F">
        <w:rPr>
          <w:rFonts w:ascii="Book Antiqua" w:eastAsia="Times New Roman" w:hAnsi="Book Antiqua" w:cs="Times New Roman"/>
          <w:color w:val="0000FF"/>
          <w:sz w:val="16"/>
          <w:szCs w:val="16"/>
          <w:lang w:eastAsia="pt-BR"/>
        </w:rPr>
        <w:t xml:space="preserve"> </w:t>
      </w:r>
      <w:r w:rsidR="000653A1" w:rsidRPr="0070049F">
        <w:rPr>
          <w:rFonts w:ascii="Book Antiqua" w:eastAsia="Times New Roman" w:hAnsi="Book Antiqua" w:cs="Times New Roman"/>
          <w:b/>
          <w:color w:val="FF0000"/>
          <w:sz w:val="16"/>
          <w:szCs w:val="16"/>
          <w:u w:val="single"/>
          <w:lang w:eastAsia="pt-BR"/>
        </w:rPr>
        <w:t>(MPPR-2016)</w:t>
      </w:r>
    </w:p>
    <w:p w14:paraId="2921FF9D" w14:textId="77777777" w:rsidR="005B1807" w:rsidRPr="0070049F" w:rsidRDefault="005B1807" w:rsidP="005B1807">
      <w:pPr>
        <w:spacing w:before="225" w:after="225"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 xml:space="preserve">c) </w:t>
      </w:r>
      <w:r w:rsidRPr="00506779">
        <w:rPr>
          <w:rFonts w:ascii="Book Antiqua" w:eastAsia="Times New Roman" w:hAnsi="Book Antiqua" w:cs="Times New Roman"/>
          <w:b/>
          <w:color w:val="000000"/>
          <w:sz w:val="19"/>
          <w:szCs w:val="19"/>
          <w:highlight w:val="yellow"/>
          <w:lang w:eastAsia="pt-BR"/>
        </w:rPr>
        <w:t>pessoas jurídicas</w:t>
      </w:r>
      <w:r w:rsidRPr="00506779">
        <w:rPr>
          <w:rFonts w:ascii="Book Antiqua" w:eastAsia="Times New Roman" w:hAnsi="Book Antiqua" w:cs="Times New Roman"/>
          <w:color w:val="000000"/>
          <w:sz w:val="19"/>
          <w:szCs w:val="19"/>
          <w:lang w:eastAsia="pt-BR"/>
        </w:rPr>
        <w:t xml:space="preserve"> de </w:t>
      </w:r>
      <w:r w:rsidRPr="00506779">
        <w:rPr>
          <w:rFonts w:ascii="Book Antiqua" w:eastAsia="Times New Roman" w:hAnsi="Book Antiqua" w:cs="Times New Roman"/>
          <w:b/>
          <w:caps/>
          <w:color w:val="000000"/>
          <w:sz w:val="19"/>
          <w:szCs w:val="19"/>
          <w:highlight w:val="cyan"/>
          <w:lang w:eastAsia="pt-BR"/>
        </w:rPr>
        <w:t>direito público interno</w:t>
      </w:r>
      <w:r w:rsidRPr="0070049F">
        <w:rPr>
          <w:rFonts w:ascii="Book Antiqua" w:eastAsia="Times New Roman" w:hAnsi="Book Antiqua" w:cs="Times New Roman"/>
          <w:color w:val="000000"/>
          <w:sz w:val="16"/>
          <w:szCs w:val="16"/>
          <w:lang w:eastAsia="pt-BR"/>
        </w:rPr>
        <w:t>; </w:t>
      </w:r>
      <w:hyperlink r:id="rId46" w:anchor="art2" w:history="1">
        <w:r w:rsidRPr="0070049F">
          <w:rPr>
            <w:rFonts w:ascii="Book Antiqua" w:eastAsia="Times New Roman" w:hAnsi="Book Antiqua" w:cs="Times New Roman"/>
            <w:color w:val="0000FF"/>
            <w:sz w:val="16"/>
            <w:szCs w:val="16"/>
            <w:u w:val="single"/>
            <w:lang w:eastAsia="pt-BR"/>
          </w:rPr>
          <w:t>(Incluída pela Lei nº 13.204, de 2015)</w:t>
        </w:r>
      </w:hyperlink>
      <w:r w:rsidR="000653A1" w:rsidRPr="0070049F">
        <w:rPr>
          <w:rFonts w:ascii="Book Antiqua" w:eastAsia="Times New Roman" w:hAnsi="Book Antiqua" w:cs="Times New Roman"/>
          <w:color w:val="0000FF"/>
          <w:sz w:val="16"/>
          <w:szCs w:val="16"/>
          <w:lang w:eastAsia="pt-BR"/>
        </w:rPr>
        <w:t xml:space="preserve"> </w:t>
      </w:r>
      <w:r w:rsidR="000653A1" w:rsidRPr="0070049F">
        <w:rPr>
          <w:rFonts w:ascii="Book Antiqua" w:eastAsia="Times New Roman" w:hAnsi="Book Antiqua" w:cs="Times New Roman"/>
          <w:b/>
          <w:color w:val="FF0000"/>
          <w:sz w:val="16"/>
          <w:szCs w:val="16"/>
          <w:u w:val="single"/>
          <w:lang w:eastAsia="pt-BR"/>
        </w:rPr>
        <w:t>(MPPR-2016)</w:t>
      </w:r>
    </w:p>
    <w:p w14:paraId="18580334" w14:textId="13A2B44E" w:rsidR="005B1807" w:rsidRPr="0070049F" w:rsidRDefault="005B1807" w:rsidP="005B1807">
      <w:pPr>
        <w:spacing w:before="225" w:after="225" w:line="240" w:lineRule="auto"/>
        <w:ind w:firstLine="525"/>
        <w:jc w:val="both"/>
        <w:rPr>
          <w:rFonts w:ascii="Book Antiqua" w:eastAsia="Times New Roman" w:hAnsi="Book Antiqua" w:cs="Times New Roman"/>
          <w:b/>
          <w:color w:val="FF0000"/>
          <w:sz w:val="16"/>
          <w:szCs w:val="16"/>
          <w:u w:val="single"/>
          <w:lang w:eastAsia="pt-BR"/>
        </w:rPr>
      </w:pPr>
      <w:r w:rsidRPr="00506779">
        <w:rPr>
          <w:rFonts w:ascii="Book Antiqua" w:eastAsia="Times New Roman" w:hAnsi="Book Antiqua" w:cs="Times New Roman"/>
          <w:color w:val="000000"/>
          <w:sz w:val="19"/>
          <w:szCs w:val="19"/>
          <w:lang w:eastAsia="pt-BR"/>
        </w:rPr>
        <w:t xml:space="preserve">d) </w:t>
      </w:r>
      <w:r w:rsidRPr="00506779">
        <w:rPr>
          <w:rFonts w:ascii="Book Antiqua" w:eastAsia="Times New Roman" w:hAnsi="Book Antiqua" w:cs="Times New Roman"/>
          <w:b/>
          <w:color w:val="000000"/>
          <w:sz w:val="19"/>
          <w:szCs w:val="19"/>
          <w:highlight w:val="yellow"/>
          <w:lang w:eastAsia="pt-BR"/>
        </w:rPr>
        <w:t>pessoas jurídicas</w:t>
      </w:r>
      <w:r w:rsidRPr="00506779">
        <w:rPr>
          <w:rFonts w:ascii="Book Antiqua" w:eastAsia="Times New Roman" w:hAnsi="Book Antiqua" w:cs="Times New Roman"/>
          <w:color w:val="000000"/>
          <w:sz w:val="19"/>
          <w:szCs w:val="19"/>
          <w:lang w:eastAsia="pt-BR"/>
        </w:rPr>
        <w:t xml:space="preserve"> </w:t>
      </w:r>
      <w:r w:rsidRPr="00506779">
        <w:rPr>
          <w:rFonts w:ascii="Book Antiqua" w:eastAsia="Times New Roman" w:hAnsi="Book Antiqua" w:cs="Times New Roman"/>
          <w:b/>
          <w:caps/>
          <w:color w:val="000000"/>
          <w:sz w:val="19"/>
          <w:szCs w:val="19"/>
          <w:highlight w:val="cyan"/>
          <w:lang w:eastAsia="pt-BR"/>
        </w:rPr>
        <w:t>integrantes da administração pública</w:t>
      </w:r>
      <w:r w:rsidRPr="0070049F">
        <w:rPr>
          <w:rFonts w:ascii="Book Antiqua" w:eastAsia="Times New Roman" w:hAnsi="Book Antiqua" w:cs="Times New Roman"/>
          <w:color w:val="000000"/>
          <w:sz w:val="16"/>
          <w:szCs w:val="16"/>
          <w:lang w:eastAsia="pt-BR"/>
        </w:rPr>
        <w:t>; </w:t>
      </w:r>
      <w:hyperlink r:id="rId47" w:anchor="art2" w:history="1">
        <w:r w:rsidRPr="0070049F">
          <w:rPr>
            <w:rFonts w:ascii="Book Antiqua" w:eastAsia="Times New Roman" w:hAnsi="Book Antiqua" w:cs="Times New Roman"/>
            <w:color w:val="0000FF"/>
            <w:sz w:val="16"/>
            <w:szCs w:val="16"/>
            <w:u w:val="single"/>
            <w:lang w:eastAsia="pt-BR"/>
          </w:rPr>
          <w:t>(Incluída pela Lei nº 13.204, de 2015)</w:t>
        </w:r>
      </w:hyperlink>
      <w:r w:rsidR="000653A1" w:rsidRPr="0070049F">
        <w:rPr>
          <w:rFonts w:ascii="Book Antiqua" w:eastAsia="Times New Roman" w:hAnsi="Book Antiqua" w:cs="Times New Roman"/>
          <w:color w:val="0000FF"/>
          <w:sz w:val="16"/>
          <w:szCs w:val="16"/>
          <w:lang w:eastAsia="pt-BR"/>
        </w:rPr>
        <w:t xml:space="preserve"> </w:t>
      </w:r>
      <w:r w:rsidR="000653A1" w:rsidRPr="0070049F">
        <w:rPr>
          <w:rFonts w:ascii="Book Antiqua" w:eastAsia="Times New Roman" w:hAnsi="Book Antiqua" w:cs="Times New Roman"/>
          <w:b/>
          <w:color w:val="FF0000"/>
          <w:sz w:val="16"/>
          <w:szCs w:val="16"/>
          <w:u w:val="single"/>
          <w:lang w:eastAsia="pt-BR"/>
        </w:rPr>
        <w:t>(MPPR-2016)</w:t>
      </w:r>
    </w:p>
    <w:tbl>
      <w:tblPr>
        <w:tblStyle w:val="Tabelacomgrade"/>
        <w:tblW w:w="0" w:type="auto"/>
        <w:shd w:val="clear" w:color="auto" w:fill="CCFFFF"/>
        <w:tblLook w:val="04A0" w:firstRow="1" w:lastRow="0" w:firstColumn="1" w:lastColumn="0" w:noHBand="0" w:noVBand="1"/>
      </w:tblPr>
      <w:tblGrid>
        <w:gridCol w:w="8494"/>
      </w:tblGrid>
      <w:tr w:rsidR="000653A1" w:rsidRPr="00506779" w14:paraId="51723EBB" w14:textId="77777777" w:rsidTr="000653A1">
        <w:tc>
          <w:tcPr>
            <w:tcW w:w="8494" w:type="dxa"/>
            <w:shd w:val="clear" w:color="auto" w:fill="CCFFFF"/>
          </w:tcPr>
          <w:p w14:paraId="037F9B37" w14:textId="72BFFE2E" w:rsidR="000653A1" w:rsidRPr="00506779" w:rsidRDefault="00CF6C65" w:rsidP="000653A1">
            <w:pPr>
              <w:spacing w:before="100" w:beforeAutospacing="1" w:after="100" w:afterAutospacing="1"/>
              <w:jc w:val="both"/>
              <w:rPr>
                <w:rFonts w:ascii="Book Antiqua" w:eastAsia="Times New Roman" w:hAnsi="Book Antiqua" w:cs="Times New Roman"/>
                <w:b/>
                <w:color w:val="000000"/>
                <w:sz w:val="19"/>
                <w:szCs w:val="19"/>
                <w:lang w:eastAsia="pt-BR"/>
              </w:rPr>
            </w:pPr>
            <w:r w:rsidRPr="00CF6C65">
              <w:rPr>
                <w:rFonts w:ascii="Book Antiqua" w:eastAsia="Times New Roman" w:hAnsi="Book Antiqua" w:cs="Times New Roman"/>
                <w:b/>
                <w:i/>
                <w:iCs/>
                <w:color w:val="FF0000"/>
                <w:sz w:val="19"/>
                <w:szCs w:val="19"/>
                <w:lang w:eastAsia="pt-BR"/>
              </w:rPr>
              <w:t>#</w:t>
            </w:r>
            <w:r w:rsidRPr="00CF6C65">
              <w:rPr>
                <w:rFonts w:ascii="Book Antiqua" w:eastAsia="Times New Roman" w:hAnsi="Book Antiqua" w:cs="Times New Roman"/>
                <w:b/>
                <w:i/>
                <w:iCs/>
                <w:color w:val="FF0000"/>
                <w:sz w:val="19"/>
                <w:szCs w:val="19"/>
                <w:highlight w:val="green"/>
                <w:lang w:eastAsia="pt-BR"/>
              </w:rPr>
              <w:t>Atenção</w:t>
            </w:r>
            <w:r w:rsidRPr="00CF6C65">
              <w:rPr>
                <w:rFonts w:ascii="Book Antiqua" w:eastAsia="Times New Roman" w:hAnsi="Book Antiqua" w:cs="Times New Roman"/>
                <w:b/>
                <w:i/>
                <w:iCs/>
                <w:color w:val="FF0000"/>
                <w:sz w:val="19"/>
                <w:szCs w:val="19"/>
                <w:lang w:eastAsia="pt-BR"/>
              </w:rPr>
              <w:t>: #</w:t>
            </w:r>
            <w:r w:rsidRPr="00CF6C65">
              <w:rPr>
                <w:rFonts w:ascii="Book Antiqua" w:eastAsia="Times New Roman" w:hAnsi="Book Antiqua" w:cs="Times New Roman"/>
                <w:b/>
                <w:i/>
                <w:iCs/>
                <w:color w:val="FF0000"/>
                <w:sz w:val="19"/>
                <w:szCs w:val="19"/>
                <w:highlight w:val="green"/>
                <w:lang w:eastAsia="pt-BR"/>
              </w:rPr>
              <w:t>MPPR-2016</w:t>
            </w:r>
            <w:r w:rsidR="000653A1" w:rsidRPr="00506779">
              <w:rPr>
                <w:rFonts w:ascii="Book Antiqua" w:eastAsia="Times New Roman" w:hAnsi="Book Antiqua" w:cs="Times New Roman"/>
                <w:color w:val="000000"/>
                <w:sz w:val="19"/>
                <w:szCs w:val="19"/>
                <w:lang w:eastAsia="pt-BR"/>
              </w:rPr>
              <w:t>: Não tem previsão de pessoa jurídica de direito privado interno nessa lista.</w:t>
            </w:r>
          </w:p>
        </w:tc>
      </w:tr>
    </w:tbl>
    <w:p w14:paraId="26DD7D27" w14:textId="0DA9414F" w:rsidR="005B1807" w:rsidRPr="0070049F" w:rsidRDefault="005B1807" w:rsidP="005B1807">
      <w:pPr>
        <w:spacing w:before="225" w:after="225"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 xml:space="preserve">X - </w:t>
      </w:r>
      <w:proofErr w:type="gramStart"/>
      <w:r w:rsidRPr="00506779">
        <w:rPr>
          <w:rFonts w:ascii="Book Antiqua" w:eastAsia="Times New Roman" w:hAnsi="Book Antiqua" w:cs="Times New Roman"/>
          <w:color w:val="000000"/>
          <w:sz w:val="19"/>
          <w:szCs w:val="19"/>
          <w:lang w:eastAsia="pt-BR"/>
        </w:rPr>
        <w:t>às</w:t>
      </w:r>
      <w:proofErr w:type="gramEnd"/>
      <w:r w:rsidRPr="00506779">
        <w:rPr>
          <w:rFonts w:ascii="Book Antiqua" w:eastAsia="Times New Roman" w:hAnsi="Book Antiqua" w:cs="Times New Roman"/>
          <w:color w:val="000000"/>
          <w:sz w:val="19"/>
          <w:szCs w:val="19"/>
          <w:lang w:eastAsia="pt-BR"/>
        </w:rPr>
        <w:t xml:space="preserve"> </w:t>
      </w:r>
      <w:r w:rsidRPr="00506779">
        <w:rPr>
          <w:rFonts w:ascii="Book Antiqua" w:eastAsia="Times New Roman" w:hAnsi="Book Antiqua" w:cs="Times New Roman"/>
          <w:b/>
          <w:caps/>
          <w:color w:val="000000"/>
          <w:sz w:val="19"/>
          <w:szCs w:val="19"/>
          <w:shd w:val="clear" w:color="auto" w:fill="F7CAAC" w:themeFill="accent2" w:themeFillTint="66"/>
          <w:lang w:eastAsia="pt-BR"/>
        </w:rPr>
        <w:t>parcerias</w:t>
      </w:r>
      <w:r w:rsidRPr="00506779">
        <w:rPr>
          <w:rFonts w:ascii="Book Antiqua" w:eastAsia="Times New Roman" w:hAnsi="Book Antiqua" w:cs="Times New Roman"/>
          <w:color w:val="000000"/>
          <w:sz w:val="19"/>
          <w:szCs w:val="19"/>
          <w:lang w:eastAsia="pt-BR"/>
        </w:rPr>
        <w:t xml:space="preserve"> </w:t>
      </w:r>
      <w:r w:rsidRPr="00506779">
        <w:rPr>
          <w:rFonts w:ascii="Book Antiqua" w:eastAsia="Times New Roman" w:hAnsi="Book Antiqua" w:cs="Times New Roman"/>
          <w:b/>
          <w:caps/>
          <w:color w:val="000000"/>
          <w:sz w:val="19"/>
          <w:szCs w:val="19"/>
          <w:highlight w:val="green"/>
          <w:lang w:eastAsia="pt-BR"/>
        </w:rPr>
        <w:t>entre</w:t>
      </w:r>
      <w:r w:rsidRPr="00506779">
        <w:rPr>
          <w:rFonts w:ascii="Book Antiqua" w:eastAsia="Times New Roman" w:hAnsi="Book Antiqua" w:cs="Times New Roman"/>
          <w:color w:val="000000"/>
          <w:sz w:val="19"/>
          <w:szCs w:val="19"/>
          <w:lang w:eastAsia="pt-BR"/>
        </w:rPr>
        <w:t xml:space="preserve"> </w:t>
      </w:r>
      <w:r w:rsidRPr="00506779">
        <w:rPr>
          <w:rFonts w:ascii="Book Antiqua" w:eastAsia="Times New Roman" w:hAnsi="Book Antiqua" w:cs="Times New Roman"/>
          <w:b/>
          <w:color w:val="000000"/>
          <w:sz w:val="19"/>
          <w:szCs w:val="19"/>
          <w:lang w:eastAsia="pt-BR"/>
        </w:rPr>
        <w:t xml:space="preserve">a </w:t>
      </w:r>
      <w:r w:rsidRPr="00506779">
        <w:rPr>
          <w:rFonts w:ascii="Book Antiqua" w:eastAsia="Times New Roman" w:hAnsi="Book Antiqua" w:cs="Times New Roman"/>
          <w:b/>
          <w:caps/>
          <w:color w:val="000000"/>
          <w:sz w:val="19"/>
          <w:szCs w:val="19"/>
          <w:highlight w:val="cyan"/>
          <w:lang w:eastAsia="pt-BR"/>
        </w:rPr>
        <w:t>administração pública</w:t>
      </w:r>
      <w:r w:rsidRPr="00506779">
        <w:rPr>
          <w:rFonts w:ascii="Book Antiqua" w:eastAsia="Times New Roman" w:hAnsi="Book Antiqua" w:cs="Times New Roman"/>
          <w:color w:val="000000"/>
          <w:sz w:val="19"/>
          <w:szCs w:val="19"/>
          <w:lang w:eastAsia="pt-BR"/>
        </w:rPr>
        <w:t xml:space="preserve"> e os </w:t>
      </w:r>
      <w:r w:rsidRPr="00506779">
        <w:rPr>
          <w:rFonts w:ascii="Book Antiqua" w:eastAsia="Times New Roman" w:hAnsi="Book Antiqua" w:cs="Times New Roman"/>
          <w:b/>
          <w:caps/>
          <w:color w:val="000000"/>
          <w:sz w:val="19"/>
          <w:szCs w:val="19"/>
          <w:highlight w:val="cyan"/>
          <w:lang w:eastAsia="pt-BR"/>
        </w:rPr>
        <w:t>serviços sociais autônomos</w:t>
      </w:r>
      <w:r w:rsidRPr="0070049F">
        <w:rPr>
          <w:rFonts w:ascii="Book Antiqua" w:eastAsia="Times New Roman" w:hAnsi="Book Antiqua" w:cs="Times New Roman"/>
          <w:color w:val="000000"/>
          <w:sz w:val="16"/>
          <w:szCs w:val="16"/>
          <w:lang w:eastAsia="pt-BR"/>
        </w:rPr>
        <w:t xml:space="preserve">.  </w:t>
      </w:r>
      <w:hyperlink r:id="rId48" w:anchor="art2" w:history="1">
        <w:r w:rsidRPr="0070049F">
          <w:rPr>
            <w:rFonts w:ascii="Book Antiqua" w:eastAsia="Times New Roman" w:hAnsi="Book Antiqua" w:cs="Times New Roman"/>
            <w:color w:val="0000FF"/>
            <w:sz w:val="16"/>
            <w:szCs w:val="16"/>
            <w:u w:val="single"/>
            <w:lang w:eastAsia="pt-BR"/>
          </w:rPr>
          <w:t>(Incluído pela Lei nº 13.204, de 2015)</w:t>
        </w:r>
      </w:hyperlink>
      <w:r w:rsidR="000653A1" w:rsidRPr="0070049F">
        <w:rPr>
          <w:rFonts w:ascii="Book Antiqua" w:eastAsia="Times New Roman" w:hAnsi="Book Antiqua" w:cs="Times New Roman"/>
          <w:color w:val="0000FF"/>
          <w:sz w:val="16"/>
          <w:szCs w:val="16"/>
          <w:lang w:eastAsia="pt-BR"/>
        </w:rPr>
        <w:t xml:space="preserve"> </w:t>
      </w:r>
      <w:r w:rsidR="000653A1" w:rsidRPr="0070049F">
        <w:rPr>
          <w:rFonts w:ascii="Book Antiqua" w:eastAsia="Times New Roman" w:hAnsi="Book Antiqua" w:cs="Times New Roman"/>
          <w:b/>
          <w:color w:val="FF0000"/>
          <w:sz w:val="16"/>
          <w:szCs w:val="16"/>
          <w:u w:val="single"/>
          <w:lang w:eastAsia="pt-BR"/>
        </w:rPr>
        <w:t>(MPPR-2016)</w:t>
      </w:r>
      <w:r w:rsidR="00BF5907" w:rsidRPr="0070049F">
        <w:rPr>
          <w:rFonts w:ascii="Book Antiqua" w:eastAsia="Times New Roman" w:hAnsi="Book Antiqua" w:cs="Times New Roman"/>
          <w:b/>
          <w:color w:val="FF0000"/>
          <w:sz w:val="16"/>
          <w:szCs w:val="16"/>
          <w:lang w:eastAsia="pt-BR"/>
        </w:rPr>
        <w:t xml:space="preserve"> </w:t>
      </w:r>
      <w:r w:rsidR="00BF5907" w:rsidRPr="0070049F">
        <w:rPr>
          <w:rFonts w:ascii="Book Antiqua" w:hAnsi="Book Antiqua"/>
          <w:b/>
          <w:bCs/>
          <w:color w:val="FF0000"/>
          <w:sz w:val="16"/>
          <w:szCs w:val="16"/>
          <w:u w:val="single"/>
        </w:rPr>
        <w:t>(PGM-Contagem/MG-2019)</w:t>
      </w:r>
    </w:p>
    <w:p w14:paraId="1A170641" w14:textId="78B2E540" w:rsidR="005B1807" w:rsidRPr="0070049F" w:rsidRDefault="005B1807" w:rsidP="005B1807">
      <w:pPr>
        <w:spacing w:before="100" w:beforeAutospacing="1" w:after="100" w:afterAutospacing="1" w:line="240" w:lineRule="auto"/>
        <w:ind w:firstLine="525"/>
        <w:jc w:val="both"/>
        <w:rPr>
          <w:rFonts w:ascii="Book Antiqua" w:eastAsia="Times New Roman" w:hAnsi="Book Antiqua" w:cs="Times New Roman"/>
          <w:color w:val="0000FF"/>
          <w:sz w:val="16"/>
          <w:szCs w:val="16"/>
          <w:u w:val="single"/>
          <w:lang w:eastAsia="pt-BR"/>
        </w:rPr>
      </w:pPr>
      <w:r w:rsidRPr="0070049F">
        <w:rPr>
          <w:rFonts w:ascii="Book Antiqua" w:eastAsia="Times New Roman" w:hAnsi="Book Antiqua" w:cs="Times New Roman"/>
          <w:color w:val="000000"/>
          <w:sz w:val="16"/>
          <w:szCs w:val="16"/>
          <w:lang w:eastAsia="pt-BR"/>
        </w:rPr>
        <w:t>Art. 4</w:t>
      </w:r>
      <w:r w:rsidRPr="0070049F">
        <w:rPr>
          <w:rFonts w:ascii="Book Antiqua" w:eastAsia="Times New Roman" w:hAnsi="Book Antiqua" w:cs="Times New Roman"/>
          <w:color w:val="000000"/>
          <w:sz w:val="16"/>
          <w:szCs w:val="16"/>
          <w:u w:val="single"/>
          <w:vertAlign w:val="superscript"/>
          <w:lang w:eastAsia="pt-BR"/>
        </w:rPr>
        <w:t>o</w:t>
      </w:r>
      <w:r w:rsidRPr="0070049F">
        <w:rPr>
          <w:rFonts w:ascii="Book Antiqua" w:eastAsia="Times New Roman" w:hAnsi="Book Antiqua" w:cs="Times New Roman"/>
          <w:color w:val="000000"/>
          <w:sz w:val="16"/>
          <w:szCs w:val="16"/>
          <w:lang w:eastAsia="pt-BR"/>
        </w:rPr>
        <w:t xml:space="preserve">    </w:t>
      </w:r>
      <w:hyperlink r:id="rId49" w:anchor="art9" w:history="1">
        <w:r w:rsidRPr="0070049F">
          <w:rPr>
            <w:rFonts w:ascii="Book Antiqua" w:eastAsia="Times New Roman" w:hAnsi="Book Antiqua" w:cs="Times New Roman"/>
            <w:color w:val="0000FF"/>
            <w:sz w:val="16"/>
            <w:szCs w:val="16"/>
            <w:u w:val="single"/>
            <w:lang w:eastAsia="pt-BR"/>
          </w:rPr>
          <w:t>(Revogado pela Lei nº 13.204, de 2015)</w:t>
        </w:r>
      </w:hyperlink>
    </w:p>
    <w:p w14:paraId="0211B7F9" w14:textId="5805A3D7" w:rsidR="00CF6C65" w:rsidRPr="0070049F" w:rsidRDefault="00CF6C65" w:rsidP="005B1807">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CF6C65">
        <w:rPr>
          <w:rFonts w:ascii="Book Antiqua" w:eastAsia="Times New Roman" w:hAnsi="Book Antiqua" w:cs="Times New Roman"/>
          <w:sz w:val="19"/>
          <w:szCs w:val="19"/>
          <w:lang w:eastAsia="pt-BR"/>
        </w:rPr>
        <w:t>Art. 4º-A. Todas as reuniões, deliberações e votações das organizações da sociedade civil poderão ser feitas virtualmente, e o sistema de deliberação remota deverá garantir os direitos de voz e de voto a quem os teria em reunião ou assembleia presencial</w:t>
      </w:r>
      <w:r w:rsidRPr="0070049F">
        <w:rPr>
          <w:rFonts w:ascii="Book Antiqua" w:eastAsia="Times New Roman" w:hAnsi="Book Antiqua" w:cs="Times New Roman"/>
          <w:sz w:val="16"/>
          <w:szCs w:val="16"/>
          <w:lang w:eastAsia="pt-BR"/>
        </w:rPr>
        <w:t>.  </w:t>
      </w:r>
      <w:hyperlink r:id="rId50" w:anchor="art3" w:history="1">
        <w:r w:rsidRPr="0070049F">
          <w:rPr>
            <w:rStyle w:val="Hyperlink"/>
            <w:rFonts w:ascii="Book Antiqua" w:eastAsia="Times New Roman" w:hAnsi="Book Antiqua" w:cs="Times New Roman"/>
            <w:sz w:val="16"/>
            <w:szCs w:val="16"/>
            <w:lang w:eastAsia="pt-BR"/>
          </w:rPr>
          <w:t>(Incluído pela Lei nº 14.309, de 2022)</w:t>
        </w:r>
      </w:hyperlink>
    </w:p>
    <w:p w14:paraId="0057B13A" w14:textId="77777777" w:rsidR="005B1807" w:rsidRPr="00506779" w:rsidRDefault="005B1807" w:rsidP="005B1807">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CAPÍTULO II</w:t>
      </w:r>
    </w:p>
    <w:p w14:paraId="3F36A7BB" w14:textId="77777777" w:rsidR="005B1807" w:rsidRPr="00506779" w:rsidRDefault="005B1807" w:rsidP="005B1807">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DA CELEBRAÇÃO DO TERMO DE COLABORAÇÃO OU DE FOMENTO</w:t>
      </w:r>
    </w:p>
    <w:p w14:paraId="2ECD8A7A" w14:textId="77777777" w:rsidR="005B1807" w:rsidRPr="00506779" w:rsidRDefault="005B1807" w:rsidP="005B1807">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b/>
          <w:bCs/>
          <w:color w:val="000000"/>
          <w:sz w:val="19"/>
          <w:szCs w:val="19"/>
          <w:lang w:eastAsia="pt-BR"/>
        </w:rPr>
        <w:t>Seção I</w:t>
      </w:r>
    </w:p>
    <w:p w14:paraId="1E462E82" w14:textId="77777777" w:rsidR="005B1807" w:rsidRPr="00506779" w:rsidRDefault="005B1807" w:rsidP="005B1807">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b/>
          <w:bCs/>
          <w:color w:val="000000"/>
          <w:sz w:val="19"/>
          <w:szCs w:val="19"/>
          <w:lang w:eastAsia="pt-BR"/>
        </w:rPr>
        <w:t>Normas Gerais</w:t>
      </w:r>
    </w:p>
    <w:p w14:paraId="0572EFF2" w14:textId="3D58D607" w:rsidR="005B1807" w:rsidRPr="0070049F" w:rsidRDefault="005B1807" w:rsidP="005B1807">
      <w:pPr>
        <w:spacing w:before="100" w:beforeAutospacing="1" w:after="100" w:afterAutospacing="1" w:line="240" w:lineRule="auto"/>
        <w:ind w:right="-15" w:firstLine="525"/>
        <w:jc w:val="both"/>
        <w:rPr>
          <w:rFonts w:ascii="Book Antiqua" w:eastAsia="Times New Roman" w:hAnsi="Book Antiqua" w:cs="Times New Roman"/>
          <w:color w:val="000000"/>
          <w:sz w:val="16"/>
          <w:szCs w:val="16"/>
          <w:lang w:eastAsia="pt-BR"/>
        </w:rPr>
      </w:pPr>
      <w:r w:rsidRPr="004C299A">
        <w:rPr>
          <w:rFonts w:ascii="Book Antiqua" w:eastAsia="Times New Roman" w:hAnsi="Book Antiqua" w:cs="Times New Roman"/>
          <w:b/>
          <w:bCs/>
          <w:color w:val="000000"/>
          <w:sz w:val="19"/>
          <w:szCs w:val="19"/>
          <w:highlight w:val="magenta"/>
          <w:lang w:eastAsia="pt-BR"/>
        </w:rPr>
        <w:lastRenderedPageBreak/>
        <w:t>Art. 5</w:t>
      </w:r>
      <w:r w:rsidRPr="004C299A">
        <w:rPr>
          <w:rFonts w:ascii="Book Antiqua" w:eastAsia="Times New Roman" w:hAnsi="Book Antiqua" w:cs="Times New Roman"/>
          <w:b/>
          <w:bCs/>
          <w:color w:val="000000"/>
          <w:sz w:val="19"/>
          <w:szCs w:val="19"/>
          <w:highlight w:val="magenta"/>
          <w:u w:val="single"/>
          <w:vertAlign w:val="superscript"/>
          <w:lang w:eastAsia="pt-BR"/>
        </w:rPr>
        <w:t>o</w:t>
      </w:r>
      <w:r w:rsidRPr="004C299A">
        <w:rPr>
          <w:rFonts w:ascii="Book Antiqua" w:eastAsia="Times New Roman" w:hAnsi="Book Antiqua" w:cs="Times New Roman"/>
          <w:b/>
          <w:bCs/>
          <w:color w:val="000000"/>
          <w:sz w:val="19"/>
          <w:szCs w:val="19"/>
          <w:lang w:eastAsia="pt-BR"/>
        </w:rPr>
        <w:t xml:space="preserve">  O regime jurídico de que trata esta Lei tem como fundamentos a gestão pública democrática, a participação social, o fortalecimento da sociedade civil, a </w:t>
      </w:r>
      <w:r w:rsidRPr="004C299A">
        <w:rPr>
          <w:rFonts w:ascii="Book Antiqua" w:eastAsia="Times New Roman" w:hAnsi="Book Antiqua" w:cs="Times New Roman"/>
          <w:b/>
          <w:bCs/>
          <w:color w:val="000000"/>
          <w:sz w:val="19"/>
          <w:szCs w:val="19"/>
          <w:highlight w:val="yellow"/>
          <w:lang w:eastAsia="pt-BR"/>
        </w:rPr>
        <w:t>transparência na aplicação dos recursos públicos</w:t>
      </w:r>
      <w:r w:rsidRPr="004C299A">
        <w:rPr>
          <w:rFonts w:ascii="Book Antiqua" w:eastAsia="Times New Roman" w:hAnsi="Book Antiqua" w:cs="Times New Roman"/>
          <w:b/>
          <w:bCs/>
          <w:color w:val="000000"/>
          <w:sz w:val="19"/>
          <w:szCs w:val="19"/>
          <w:lang w:eastAsia="pt-BR"/>
        </w:rPr>
        <w:t xml:space="preserve">, os princípios da legalidade, da legitimidade, da impessoalidade, da moralidade, da </w:t>
      </w:r>
      <w:r w:rsidRPr="004C299A">
        <w:rPr>
          <w:rFonts w:ascii="Book Antiqua" w:eastAsia="Times New Roman" w:hAnsi="Book Antiqua" w:cs="Times New Roman"/>
          <w:b/>
          <w:bCs/>
          <w:color w:val="000000"/>
          <w:sz w:val="19"/>
          <w:szCs w:val="19"/>
          <w:highlight w:val="yellow"/>
          <w:lang w:eastAsia="pt-BR"/>
        </w:rPr>
        <w:t>publicidade</w:t>
      </w:r>
      <w:r w:rsidRPr="004C299A">
        <w:rPr>
          <w:rFonts w:ascii="Book Antiqua" w:eastAsia="Times New Roman" w:hAnsi="Book Antiqua" w:cs="Times New Roman"/>
          <w:b/>
          <w:bCs/>
          <w:color w:val="000000"/>
          <w:sz w:val="19"/>
          <w:szCs w:val="19"/>
          <w:lang w:eastAsia="pt-BR"/>
        </w:rPr>
        <w:t>, da economicidade, da eficiência e da eficácia, destinando-se a assegurar</w:t>
      </w:r>
      <w:r w:rsidRPr="0070049F">
        <w:rPr>
          <w:rFonts w:ascii="Book Antiqua" w:eastAsia="Times New Roman" w:hAnsi="Book Antiqua" w:cs="Times New Roman"/>
          <w:color w:val="000000"/>
          <w:sz w:val="16"/>
          <w:szCs w:val="16"/>
          <w:lang w:eastAsia="pt-BR"/>
        </w:rPr>
        <w:t>:</w:t>
      </w:r>
      <w:r w:rsidR="0070049F">
        <w:rPr>
          <w:rFonts w:ascii="Book Antiqua" w:eastAsia="Times New Roman" w:hAnsi="Book Antiqua" w:cs="Times New Roman"/>
          <w:color w:val="000000"/>
          <w:sz w:val="16"/>
          <w:szCs w:val="16"/>
          <w:lang w:eastAsia="pt-BR"/>
        </w:rPr>
        <w:t xml:space="preserve"> </w:t>
      </w:r>
      <w:hyperlink r:id="rId51" w:anchor="art2" w:history="1">
        <w:r w:rsidRPr="0070049F">
          <w:rPr>
            <w:rFonts w:ascii="Book Antiqua" w:eastAsia="Times New Roman" w:hAnsi="Book Antiqua" w:cs="Times New Roman"/>
            <w:color w:val="0000FF"/>
            <w:sz w:val="16"/>
            <w:szCs w:val="16"/>
            <w:u w:val="single"/>
            <w:lang w:eastAsia="pt-BR"/>
          </w:rPr>
          <w:t>(Redação dada pela Lei nº 13.204, de 2015)</w:t>
        </w:r>
      </w:hyperlink>
      <w:r w:rsidR="004C299A" w:rsidRPr="0070049F">
        <w:rPr>
          <w:rFonts w:ascii="Book Antiqua" w:eastAsia="Times New Roman" w:hAnsi="Book Antiqua" w:cs="Times New Roman"/>
          <w:color w:val="0000FF"/>
          <w:sz w:val="16"/>
          <w:szCs w:val="16"/>
          <w:lang w:eastAsia="pt-BR"/>
        </w:rPr>
        <w:t xml:space="preserve"> </w:t>
      </w:r>
      <w:r w:rsidR="004C299A" w:rsidRPr="0070049F">
        <w:rPr>
          <w:rFonts w:ascii="Book Antiqua" w:hAnsi="Book Antiqua"/>
          <w:b/>
          <w:color w:val="FF0000"/>
          <w:sz w:val="16"/>
          <w:szCs w:val="16"/>
          <w:u w:val="single"/>
        </w:rPr>
        <w:t>(PGESP-2018)</w:t>
      </w:r>
    </w:p>
    <w:p w14:paraId="256BCBAA" w14:textId="77777777" w:rsidR="005B1807" w:rsidRPr="00506779" w:rsidRDefault="005B1807" w:rsidP="005B1807">
      <w:pPr>
        <w:spacing w:before="100" w:beforeAutospacing="1" w:after="100" w:afterAutospacing="1" w:line="240" w:lineRule="auto"/>
        <w:ind w:right="-15" w:firstLine="525"/>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 xml:space="preserve">I - </w:t>
      </w:r>
      <w:proofErr w:type="gramStart"/>
      <w:r w:rsidRPr="00506779">
        <w:rPr>
          <w:rFonts w:ascii="Book Antiqua" w:eastAsia="Times New Roman" w:hAnsi="Book Antiqua" w:cs="Times New Roman"/>
          <w:color w:val="000000"/>
          <w:sz w:val="19"/>
          <w:szCs w:val="19"/>
          <w:lang w:eastAsia="pt-BR"/>
        </w:rPr>
        <w:t>o</w:t>
      </w:r>
      <w:proofErr w:type="gramEnd"/>
      <w:r w:rsidRPr="00506779">
        <w:rPr>
          <w:rFonts w:ascii="Book Antiqua" w:eastAsia="Times New Roman" w:hAnsi="Book Antiqua" w:cs="Times New Roman"/>
          <w:color w:val="000000"/>
          <w:sz w:val="19"/>
          <w:szCs w:val="19"/>
          <w:lang w:eastAsia="pt-BR"/>
        </w:rPr>
        <w:t xml:space="preserve"> reconhecimento da participação social como direito do cidadão;</w:t>
      </w:r>
    </w:p>
    <w:p w14:paraId="33710DCD" w14:textId="77777777" w:rsidR="005B1807" w:rsidRPr="00506779" w:rsidRDefault="005B1807" w:rsidP="005B1807">
      <w:pPr>
        <w:spacing w:before="100" w:beforeAutospacing="1" w:after="100" w:afterAutospacing="1" w:line="240" w:lineRule="auto"/>
        <w:ind w:right="-15" w:firstLine="525"/>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II - a solidariedade, a cooperação e o respeito à diversidade para a construção de valores de cidadania e de inclusão social e produtiva;</w:t>
      </w:r>
    </w:p>
    <w:p w14:paraId="132B5189" w14:textId="77777777" w:rsidR="005B1807" w:rsidRPr="00506779" w:rsidRDefault="005B1807" w:rsidP="005B1807">
      <w:pPr>
        <w:spacing w:before="100" w:beforeAutospacing="1" w:after="100" w:afterAutospacing="1" w:line="240" w:lineRule="auto"/>
        <w:ind w:right="-15" w:firstLine="525"/>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III - a promoção do desenvolvimento local, regional e nacional, inclusivo e sustentável;</w:t>
      </w:r>
    </w:p>
    <w:p w14:paraId="7FE3A2FF" w14:textId="62776968" w:rsidR="005B1807" w:rsidRPr="0070049F" w:rsidRDefault="005B1807" w:rsidP="005B1807">
      <w:pPr>
        <w:spacing w:before="100" w:beforeAutospacing="1" w:after="100" w:afterAutospacing="1" w:line="240" w:lineRule="auto"/>
        <w:ind w:right="-15" w:firstLine="525"/>
        <w:jc w:val="both"/>
        <w:rPr>
          <w:rFonts w:ascii="Book Antiqua" w:eastAsia="Times New Roman" w:hAnsi="Book Antiqua" w:cs="Times New Roman"/>
          <w:b/>
          <w:bCs/>
          <w:color w:val="000000"/>
          <w:sz w:val="18"/>
          <w:szCs w:val="18"/>
          <w:lang w:eastAsia="pt-BR"/>
        </w:rPr>
      </w:pPr>
      <w:r w:rsidRPr="004C299A">
        <w:rPr>
          <w:rFonts w:ascii="Book Antiqua" w:eastAsia="Times New Roman" w:hAnsi="Book Antiqua" w:cs="Times New Roman"/>
          <w:b/>
          <w:bCs/>
          <w:color w:val="000000"/>
          <w:sz w:val="19"/>
          <w:szCs w:val="19"/>
          <w:lang w:eastAsia="pt-BR"/>
        </w:rPr>
        <w:t xml:space="preserve">IV - </w:t>
      </w:r>
      <w:proofErr w:type="gramStart"/>
      <w:r w:rsidRPr="004C299A">
        <w:rPr>
          <w:rFonts w:ascii="Book Antiqua" w:eastAsia="Times New Roman" w:hAnsi="Book Antiqua" w:cs="Times New Roman"/>
          <w:b/>
          <w:bCs/>
          <w:color w:val="000000"/>
          <w:sz w:val="19"/>
          <w:szCs w:val="19"/>
          <w:highlight w:val="cyan"/>
          <w:lang w:eastAsia="pt-BR"/>
        </w:rPr>
        <w:t>o</w:t>
      </w:r>
      <w:proofErr w:type="gramEnd"/>
      <w:r w:rsidRPr="004C299A">
        <w:rPr>
          <w:rFonts w:ascii="Book Antiqua" w:eastAsia="Times New Roman" w:hAnsi="Book Antiqua" w:cs="Times New Roman"/>
          <w:b/>
          <w:bCs/>
          <w:color w:val="000000"/>
          <w:sz w:val="19"/>
          <w:szCs w:val="19"/>
          <w:highlight w:val="cyan"/>
          <w:lang w:eastAsia="pt-BR"/>
        </w:rPr>
        <w:t xml:space="preserve"> direito</w:t>
      </w:r>
      <w:r w:rsidRPr="004C299A">
        <w:rPr>
          <w:rFonts w:ascii="Book Antiqua" w:eastAsia="Times New Roman" w:hAnsi="Book Antiqua" w:cs="Times New Roman"/>
          <w:b/>
          <w:bCs/>
          <w:color w:val="000000"/>
          <w:sz w:val="19"/>
          <w:szCs w:val="19"/>
          <w:lang w:eastAsia="pt-BR"/>
        </w:rPr>
        <w:t xml:space="preserve"> à </w:t>
      </w:r>
      <w:r w:rsidRPr="004C299A">
        <w:rPr>
          <w:rFonts w:ascii="Book Antiqua" w:eastAsia="Times New Roman" w:hAnsi="Book Antiqua" w:cs="Times New Roman"/>
          <w:b/>
          <w:bCs/>
          <w:color w:val="000000"/>
          <w:sz w:val="19"/>
          <w:szCs w:val="19"/>
          <w:highlight w:val="yellow"/>
          <w:lang w:eastAsia="pt-BR"/>
        </w:rPr>
        <w:t>informação</w:t>
      </w:r>
      <w:r w:rsidRPr="004C299A">
        <w:rPr>
          <w:rFonts w:ascii="Book Antiqua" w:eastAsia="Times New Roman" w:hAnsi="Book Antiqua" w:cs="Times New Roman"/>
          <w:b/>
          <w:bCs/>
          <w:color w:val="000000"/>
          <w:sz w:val="19"/>
          <w:szCs w:val="19"/>
          <w:lang w:eastAsia="pt-BR"/>
        </w:rPr>
        <w:t xml:space="preserve">, à </w:t>
      </w:r>
      <w:r w:rsidRPr="004C299A">
        <w:rPr>
          <w:rFonts w:ascii="Book Antiqua" w:eastAsia="Times New Roman" w:hAnsi="Book Antiqua" w:cs="Times New Roman"/>
          <w:b/>
          <w:bCs/>
          <w:color w:val="000000"/>
          <w:sz w:val="19"/>
          <w:szCs w:val="19"/>
          <w:highlight w:val="yellow"/>
          <w:lang w:eastAsia="pt-BR"/>
        </w:rPr>
        <w:t>transparência</w:t>
      </w:r>
      <w:r w:rsidRPr="004C299A">
        <w:rPr>
          <w:rFonts w:ascii="Book Antiqua" w:eastAsia="Times New Roman" w:hAnsi="Book Antiqua" w:cs="Times New Roman"/>
          <w:b/>
          <w:bCs/>
          <w:color w:val="000000"/>
          <w:sz w:val="19"/>
          <w:szCs w:val="19"/>
          <w:lang w:eastAsia="pt-BR"/>
        </w:rPr>
        <w:t xml:space="preserve"> e ao </w:t>
      </w:r>
      <w:r w:rsidRPr="004C299A">
        <w:rPr>
          <w:rFonts w:ascii="Book Antiqua" w:eastAsia="Times New Roman" w:hAnsi="Book Antiqua" w:cs="Times New Roman"/>
          <w:b/>
          <w:bCs/>
          <w:color w:val="000000"/>
          <w:sz w:val="19"/>
          <w:szCs w:val="19"/>
          <w:highlight w:val="yellow"/>
          <w:lang w:eastAsia="pt-BR"/>
        </w:rPr>
        <w:t>controle social das ações públicas</w:t>
      </w:r>
      <w:r w:rsidRPr="0070049F">
        <w:rPr>
          <w:rFonts w:ascii="Book Antiqua" w:eastAsia="Times New Roman" w:hAnsi="Book Antiqua" w:cs="Times New Roman"/>
          <w:b/>
          <w:bCs/>
          <w:color w:val="000000"/>
          <w:sz w:val="18"/>
          <w:szCs w:val="18"/>
          <w:lang w:eastAsia="pt-BR"/>
        </w:rPr>
        <w:t>;</w:t>
      </w:r>
      <w:r w:rsidR="004C299A" w:rsidRPr="0070049F">
        <w:rPr>
          <w:rFonts w:ascii="Book Antiqua" w:eastAsia="Times New Roman" w:hAnsi="Book Antiqua" w:cs="Times New Roman"/>
          <w:b/>
          <w:bCs/>
          <w:color w:val="000000"/>
          <w:sz w:val="18"/>
          <w:szCs w:val="18"/>
          <w:lang w:eastAsia="pt-BR"/>
        </w:rPr>
        <w:t xml:space="preserve"> </w:t>
      </w:r>
      <w:r w:rsidR="004C299A" w:rsidRPr="0070049F">
        <w:rPr>
          <w:rFonts w:ascii="Book Antiqua" w:hAnsi="Book Antiqua"/>
          <w:b/>
          <w:color w:val="FF0000"/>
          <w:sz w:val="16"/>
          <w:szCs w:val="16"/>
          <w:u w:val="single"/>
        </w:rPr>
        <w:t>(PGESP-2018)</w:t>
      </w:r>
    </w:p>
    <w:p w14:paraId="5AF1139C" w14:textId="77777777" w:rsidR="005B1807" w:rsidRPr="00506779" w:rsidRDefault="005B1807" w:rsidP="005B1807">
      <w:pPr>
        <w:spacing w:before="100" w:beforeAutospacing="1" w:after="100" w:afterAutospacing="1" w:line="240" w:lineRule="auto"/>
        <w:ind w:right="-15" w:firstLine="525"/>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V - a integração e a transversalidade dos procedimentos, mecanismos e instâncias de participação social;</w:t>
      </w:r>
    </w:p>
    <w:p w14:paraId="6D8A34FD" w14:textId="77777777" w:rsidR="005B1807" w:rsidRPr="00506779" w:rsidRDefault="005B1807" w:rsidP="005B1807">
      <w:pPr>
        <w:spacing w:before="100" w:beforeAutospacing="1" w:after="100" w:afterAutospacing="1" w:line="240" w:lineRule="auto"/>
        <w:ind w:right="-15" w:firstLine="525"/>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 xml:space="preserve">VI - </w:t>
      </w:r>
      <w:proofErr w:type="gramStart"/>
      <w:r w:rsidRPr="00506779">
        <w:rPr>
          <w:rFonts w:ascii="Book Antiqua" w:eastAsia="Times New Roman" w:hAnsi="Book Antiqua" w:cs="Times New Roman"/>
          <w:color w:val="000000"/>
          <w:sz w:val="19"/>
          <w:szCs w:val="19"/>
          <w:lang w:eastAsia="pt-BR"/>
        </w:rPr>
        <w:t>a</w:t>
      </w:r>
      <w:proofErr w:type="gramEnd"/>
      <w:r w:rsidRPr="00506779">
        <w:rPr>
          <w:rFonts w:ascii="Book Antiqua" w:eastAsia="Times New Roman" w:hAnsi="Book Antiqua" w:cs="Times New Roman"/>
          <w:color w:val="000000"/>
          <w:sz w:val="19"/>
          <w:szCs w:val="19"/>
          <w:lang w:eastAsia="pt-BR"/>
        </w:rPr>
        <w:t xml:space="preserve"> valorização da diversidade cultural e da educação para a cidadania ativa;</w:t>
      </w:r>
    </w:p>
    <w:p w14:paraId="6A1FCEA2" w14:textId="77777777" w:rsidR="005B1807" w:rsidRPr="00506779" w:rsidRDefault="005B1807" w:rsidP="005B1807">
      <w:pPr>
        <w:spacing w:before="100" w:beforeAutospacing="1" w:after="100" w:afterAutospacing="1" w:line="240" w:lineRule="auto"/>
        <w:ind w:right="-15" w:firstLine="525"/>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VII - a promoção e a defesa dos direitos humanos;</w:t>
      </w:r>
    </w:p>
    <w:p w14:paraId="61471F73" w14:textId="77777777" w:rsidR="005B1807" w:rsidRPr="00506779" w:rsidRDefault="005B1807" w:rsidP="005B1807">
      <w:pPr>
        <w:spacing w:before="100" w:beforeAutospacing="1" w:after="100" w:afterAutospacing="1" w:line="240" w:lineRule="auto"/>
        <w:ind w:right="-15" w:firstLine="525"/>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VIII - a preservação, a conservação e a proteção dos recursos hídricos e do meio ambiente;</w:t>
      </w:r>
    </w:p>
    <w:p w14:paraId="008E6FA0" w14:textId="77777777" w:rsidR="005B1807" w:rsidRPr="00506779" w:rsidRDefault="005B1807" w:rsidP="005B1807">
      <w:pPr>
        <w:spacing w:before="100" w:beforeAutospacing="1" w:after="100" w:afterAutospacing="1" w:line="240" w:lineRule="auto"/>
        <w:ind w:right="-15" w:firstLine="525"/>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 xml:space="preserve">IX - </w:t>
      </w:r>
      <w:proofErr w:type="gramStart"/>
      <w:r w:rsidRPr="00506779">
        <w:rPr>
          <w:rFonts w:ascii="Book Antiqua" w:eastAsia="Times New Roman" w:hAnsi="Book Antiqua" w:cs="Times New Roman"/>
          <w:color w:val="000000"/>
          <w:sz w:val="19"/>
          <w:szCs w:val="19"/>
          <w:lang w:eastAsia="pt-BR"/>
        </w:rPr>
        <w:t>a</w:t>
      </w:r>
      <w:proofErr w:type="gramEnd"/>
      <w:r w:rsidRPr="00506779">
        <w:rPr>
          <w:rFonts w:ascii="Book Antiqua" w:eastAsia="Times New Roman" w:hAnsi="Book Antiqua" w:cs="Times New Roman"/>
          <w:color w:val="000000"/>
          <w:sz w:val="19"/>
          <w:szCs w:val="19"/>
          <w:lang w:eastAsia="pt-BR"/>
        </w:rPr>
        <w:t xml:space="preserve"> valorização dos direitos dos povos indígenas e das comunidades tradicionais;</w:t>
      </w:r>
    </w:p>
    <w:p w14:paraId="735CEF5D" w14:textId="77777777" w:rsidR="005B1807" w:rsidRPr="00506779" w:rsidRDefault="005B1807" w:rsidP="005B1807">
      <w:pPr>
        <w:spacing w:before="100" w:beforeAutospacing="1" w:after="100" w:afterAutospacing="1" w:line="240" w:lineRule="auto"/>
        <w:ind w:right="-15" w:firstLine="525"/>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X - a preservação e a valorização do patrimônio cultural brasileiro, em suas dimensões material e imaterial.</w:t>
      </w:r>
    </w:p>
    <w:p w14:paraId="4F57C35D" w14:textId="1D2894FB" w:rsidR="005B1807" w:rsidRPr="0070049F" w:rsidRDefault="005B1807" w:rsidP="005B1807">
      <w:pPr>
        <w:spacing w:before="100" w:beforeAutospacing="1" w:after="100" w:afterAutospacing="1" w:line="240" w:lineRule="auto"/>
        <w:ind w:right="-15" w:firstLine="525"/>
        <w:jc w:val="both"/>
        <w:rPr>
          <w:rFonts w:ascii="Book Antiqua" w:eastAsia="Times New Roman" w:hAnsi="Book Antiqua" w:cs="Times New Roman"/>
          <w:color w:val="000000"/>
          <w:sz w:val="16"/>
          <w:szCs w:val="16"/>
          <w:lang w:eastAsia="pt-BR"/>
        </w:rPr>
      </w:pPr>
      <w:r w:rsidRPr="00265CFC">
        <w:rPr>
          <w:rFonts w:ascii="Book Antiqua" w:eastAsia="Times New Roman" w:hAnsi="Book Antiqua" w:cs="Times New Roman"/>
          <w:b/>
          <w:bCs/>
          <w:color w:val="000000"/>
          <w:sz w:val="19"/>
          <w:szCs w:val="19"/>
          <w:highlight w:val="magenta"/>
          <w:lang w:eastAsia="pt-BR"/>
        </w:rPr>
        <w:t>Art. 6</w:t>
      </w:r>
      <w:proofErr w:type="gramStart"/>
      <w:r w:rsidRPr="00265CFC">
        <w:rPr>
          <w:rFonts w:ascii="Book Antiqua" w:eastAsia="Times New Roman" w:hAnsi="Book Antiqua" w:cs="Times New Roman"/>
          <w:b/>
          <w:bCs/>
          <w:color w:val="000000"/>
          <w:sz w:val="19"/>
          <w:szCs w:val="19"/>
          <w:highlight w:val="magenta"/>
          <w:u w:val="single"/>
          <w:vertAlign w:val="superscript"/>
          <w:lang w:eastAsia="pt-BR"/>
        </w:rPr>
        <w:t>o</w:t>
      </w:r>
      <w:r w:rsidRPr="00265CFC">
        <w:rPr>
          <w:rFonts w:ascii="Book Antiqua" w:eastAsia="Times New Roman" w:hAnsi="Book Antiqua" w:cs="Times New Roman"/>
          <w:b/>
          <w:bCs/>
          <w:color w:val="000000"/>
          <w:sz w:val="19"/>
          <w:szCs w:val="19"/>
          <w:lang w:eastAsia="pt-BR"/>
        </w:rPr>
        <w:t xml:space="preserve">  São</w:t>
      </w:r>
      <w:proofErr w:type="gramEnd"/>
      <w:r w:rsidRPr="00265CFC">
        <w:rPr>
          <w:rFonts w:ascii="Book Antiqua" w:eastAsia="Times New Roman" w:hAnsi="Book Antiqua" w:cs="Times New Roman"/>
          <w:b/>
          <w:bCs/>
          <w:color w:val="000000"/>
          <w:sz w:val="19"/>
          <w:szCs w:val="19"/>
          <w:lang w:eastAsia="pt-BR"/>
        </w:rPr>
        <w:t xml:space="preserve"> diretrizes fundamentais do regime jurídico de parceria</w:t>
      </w:r>
      <w:r w:rsidRPr="0070049F">
        <w:rPr>
          <w:rFonts w:ascii="Book Antiqua" w:eastAsia="Times New Roman" w:hAnsi="Book Antiqua" w:cs="Times New Roman"/>
          <w:color w:val="000000"/>
          <w:sz w:val="16"/>
          <w:szCs w:val="16"/>
          <w:lang w:eastAsia="pt-BR"/>
        </w:rPr>
        <w:t>: </w:t>
      </w:r>
      <w:hyperlink r:id="rId52" w:anchor="art2" w:history="1">
        <w:r w:rsidRPr="0070049F">
          <w:rPr>
            <w:rFonts w:ascii="Book Antiqua" w:eastAsia="Times New Roman" w:hAnsi="Book Antiqua" w:cs="Times New Roman"/>
            <w:color w:val="0000FF"/>
            <w:sz w:val="16"/>
            <w:szCs w:val="16"/>
            <w:u w:val="single"/>
            <w:lang w:eastAsia="pt-BR"/>
          </w:rPr>
          <w:t>(Redação dada pela Lei nº 13.204, de 2015)</w:t>
        </w:r>
      </w:hyperlink>
    </w:p>
    <w:p w14:paraId="74EEA079" w14:textId="4D3D011E" w:rsidR="005B1807" w:rsidRPr="0070049F" w:rsidRDefault="005B1807" w:rsidP="005B1807">
      <w:pPr>
        <w:spacing w:before="100" w:beforeAutospacing="1" w:after="100" w:afterAutospacing="1" w:line="240" w:lineRule="auto"/>
        <w:ind w:right="-15" w:firstLine="525"/>
        <w:jc w:val="both"/>
        <w:rPr>
          <w:rFonts w:ascii="Book Antiqua" w:eastAsia="Times New Roman" w:hAnsi="Book Antiqua" w:cs="Times New Roman"/>
          <w:color w:val="000000"/>
          <w:sz w:val="18"/>
          <w:szCs w:val="18"/>
          <w:lang w:eastAsia="pt-BR"/>
        </w:rPr>
      </w:pPr>
      <w:r w:rsidRPr="00506779">
        <w:rPr>
          <w:rFonts w:ascii="Book Antiqua" w:eastAsia="Times New Roman" w:hAnsi="Book Antiqua" w:cs="Times New Roman"/>
          <w:color w:val="000000"/>
          <w:sz w:val="19"/>
          <w:szCs w:val="19"/>
          <w:lang w:eastAsia="pt-BR"/>
        </w:rPr>
        <w:t xml:space="preserve">I - </w:t>
      </w:r>
      <w:proofErr w:type="gramStart"/>
      <w:r w:rsidRPr="00CF70D0">
        <w:rPr>
          <w:rFonts w:ascii="Book Antiqua" w:eastAsia="Times New Roman" w:hAnsi="Book Antiqua" w:cs="Times New Roman"/>
          <w:b/>
          <w:bCs/>
          <w:color w:val="000000"/>
          <w:sz w:val="19"/>
          <w:szCs w:val="19"/>
          <w:highlight w:val="cyan"/>
          <w:lang w:eastAsia="pt-BR"/>
        </w:rPr>
        <w:t>a</w:t>
      </w:r>
      <w:proofErr w:type="gramEnd"/>
      <w:r w:rsidRPr="00CF70D0">
        <w:rPr>
          <w:rFonts w:ascii="Book Antiqua" w:eastAsia="Times New Roman" w:hAnsi="Book Antiqua" w:cs="Times New Roman"/>
          <w:b/>
          <w:bCs/>
          <w:color w:val="000000"/>
          <w:sz w:val="19"/>
          <w:szCs w:val="19"/>
          <w:highlight w:val="cyan"/>
          <w:lang w:eastAsia="pt-BR"/>
        </w:rPr>
        <w:t xml:space="preserve"> promoção</w:t>
      </w:r>
      <w:r w:rsidRPr="00506779">
        <w:rPr>
          <w:rFonts w:ascii="Book Antiqua" w:eastAsia="Times New Roman" w:hAnsi="Book Antiqua" w:cs="Times New Roman"/>
          <w:color w:val="000000"/>
          <w:sz w:val="19"/>
          <w:szCs w:val="19"/>
          <w:lang w:eastAsia="pt-BR"/>
        </w:rPr>
        <w:t xml:space="preserve">, </w:t>
      </w:r>
      <w:r w:rsidRPr="00CF70D0">
        <w:rPr>
          <w:rFonts w:ascii="Book Antiqua" w:eastAsia="Times New Roman" w:hAnsi="Book Antiqua" w:cs="Times New Roman"/>
          <w:b/>
          <w:bCs/>
          <w:color w:val="000000"/>
          <w:sz w:val="19"/>
          <w:szCs w:val="19"/>
          <w:highlight w:val="cyan"/>
          <w:lang w:eastAsia="pt-BR"/>
        </w:rPr>
        <w:t>o fortalecimento institucional</w:t>
      </w:r>
      <w:r w:rsidRPr="00506779">
        <w:rPr>
          <w:rFonts w:ascii="Book Antiqua" w:eastAsia="Times New Roman" w:hAnsi="Book Antiqua" w:cs="Times New Roman"/>
          <w:color w:val="000000"/>
          <w:sz w:val="19"/>
          <w:szCs w:val="19"/>
          <w:lang w:eastAsia="pt-BR"/>
        </w:rPr>
        <w:t xml:space="preserve">, </w:t>
      </w:r>
      <w:r w:rsidRPr="00CF70D0">
        <w:rPr>
          <w:rFonts w:ascii="Book Antiqua" w:eastAsia="Times New Roman" w:hAnsi="Book Antiqua" w:cs="Times New Roman"/>
          <w:b/>
          <w:bCs/>
          <w:color w:val="000000"/>
          <w:sz w:val="19"/>
          <w:szCs w:val="19"/>
          <w:highlight w:val="cyan"/>
          <w:lang w:eastAsia="pt-BR"/>
        </w:rPr>
        <w:t>a capacitação</w:t>
      </w:r>
      <w:r w:rsidRPr="00506779">
        <w:rPr>
          <w:rFonts w:ascii="Book Antiqua" w:eastAsia="Times New Roman" w:hAnsi="Book Antiqua" w:cs="Times New Roman"/>
          <w:color w:val="000000"/>
          <w:sz w:val="19"/>
          <w:szCs w:val="19"/>
          <w:lang w:eastAsia="pt-BR"/>
        </w:rPr>
        <w:t xml:space="preserve"> e </w:t>
      </w:r>
      <w:r w:rsidRPr="00CF70D0">
        <w:rPr>
          <w:rFonts w:ascii="Book Antiqua" w:eastAsia="Times New Roman" w:hAnsi="Book Antiqua" w:cs="Times New Roman"/>
          <w:b/>
          <w:bCs/>
          <w:color w:val="000000"/>
          <w:sz w:val="19"/>
          <w:szCs w:val="19"/>
          <w:highlight w:val="cyan"/>
          <w:lang w:eastAsia="pt-BR"/>
        </w:rPr>
        <w:t>o incentivo</w:t>
      </w:r>
      <w:r w:rsidRPr="00506779">
        <w:rPr>
          <w:rFonts w:ascii="Book Antiqua" w:eastAsia="Times New Roman" w:hAnsi="Book Antiqua" w:cs="Times New Roman"/>
          <w:color w:val="000000"/>
          <w:sz w:val="19"/>
          <w:szCs w:val="19"/>
          <w:lang w:eastAsia="pt-BR"/>
        </w:rPr>
        <w:t xml:space="preserve"> </w:t>
      </w:r>
      <w:r w:rsidRPr="00CF70D0">
        <w:rPr>
          <w:rFonts w:ascii="Book Antiqua" w:eastAsia="Times New Roman" w:hAnsi="Book Antiqua" w:cs="Times New Roman"/>
          <w:b/>
          <w:bCs/>
          <w:color w:val="000000"/>
          <w:sz w:val="19"/>
          <w:szCs w:val="19"/>
          <w:highlight w:val="yellow"/>
          <w:lang w:eastAsia="pt-BR"/>
        </w:rPr>
        <w:t>à organização da sociedade civil para a cooperação com o poder público</w:t>
      </w:r>
      <w:r w:rsidRPr="0070049F">
        <w:rPr>
          <w:rFonts w:ascii="Book Antiqua" w:eastAsia="Times New Roman" w:hAnsi="Book Antiqua" w:cs="Times New Roman"/>
          <w:color w:val="000000"/>
          <w:sz w:val="18"/>
          <w:szCs w:val="18"/>
          <w:lang w:eastAsia="pt-BR"/>
        </w:rPr>
        <w:t>;</w:t>
      </w:r>
      <w:r w:rsidR="00CF70D0" w:rsidRPr="0070049F">
        <w:rPr>
          <w:rFonts w:ascii="Book Antiqua" w:eastAsia="Times New Roman" w:hAnsi="Book Antiqua" w:cs="Times New Roman"/>
          <w:color w:val="000000"/>
          <w:sz w:val="18"/>
          <w:szCs w:val="18"/>
          <w:lang w:eastAsia="pt-BR"/>
        </w:rPr>
        <w:t xml:space="preserve"> </w:t>
      </w:r>
      <w:r w:rsidR="00CF70D0" w:rsidRPr="0070049F">
        <w:rPr>
          <w:rFonts w:ascii="Book Antiqua" w:eastAsia="Times New Roman" w:hAnsi="Book Antiqua" w:cs="Times New Roman"/>
          <w:b/>
          <w:color w:val="FF0000"/>
          <w:sz w:val="16"/>
          <w:szCs w:val="16"/>
          <w:u w:val="single"/>
          <w:lang w:eastAsia="pt-BR"/>
        </w:rPr>
        <w:t>(MPSC-2021)</w:t>
      </w:r>
    </w:p>
    <w:p w14:paraId="018F2C0F" w14:textId="249CA314" w:rsidR="005B1807" w:rsidRPr="0070049F" w:rsidRDefault="005B1807" w:rsidP="005B1807">
      <w:pPr>
        <w:spacing w:before="100" w:beforeAutospacing="1" w:after="100" w:afterAutospacing="1" w:line="240" w:lineRule="auto"/>
        <w:ind w:right="-15" w:firstLine="525"/>
        <w:jc w:val="both"/>
        <w:rPr>
          <w:rFonts w:ascii="Book Antiqua" w:eastAsia="Times New Roman" w:hAnsi="Book Antiqua" w:cs="Times New Roman"/>
          <w:color w:val="000000"/>
          <w:sz w:val="18"/>
          <w:szCs w:val="18"/>
          <w:lang w:eastAsia="pt-BR"/>
        </w:rPr>
      </w:pPr>
      <w:r w:rsidRPr="00506779">
        <w:rPr>
          <w:rFonts w:ascii="Book Antiqua" w:eastAsia="Times New Roman" w:hAnsi="Book Antiqua" w:cs="Times New Roman"/>
          <w:color w:val="000000"/>
          <w:sz w:val="19"/>
          <w:szCs w:val="19"/>
          <w:lang w:eastAsia="pt-BR"/>
        </w:rPr>
        <w:t xml:space="preserve">II - </w:t>
      </w:r>
      <w:proofErr w:type="gramStart"/>
      <w:r w:rsidRPr="00265CFC">
        <w:rPr>
          <w:rFonts w:ascii="Book Antiqua" w:eastAsia="Times New Roman" w:hAnsi="Book Antiqua" w:cs="Times New Roman"/>
          <w:b/>
          <w:bCs/>
          <w:color w:val="000000"/>
          <w:sz w:val="19"/>
          <w:szCs w:val="19"/>
          <w:highlight w:val="cyan"/>
          <w:lang w:eastAsia="pt-BR"/>
        </w:rPr>
        <w:t>a</w:t>
      </w:r>
      <w:proofErr w:type="gramEnd"/>
      <w:r w:rsidRPr="00265CFC">
        <w:rPr>
          <w:rFonts w:ascii="Book Antiqua" w:eastAsia="Times New Roman" w:hAnsi="Book Antiqua" w:cs="Times New Roman"/>
          <w:b/>
          <w:bCs/>
          <w:color w:val="000000"/>
          <w:sz w:val="19"/>
          <w:szCs w:val="19"/>
          <w:highlight w:val="cyan"/>
          <w:lang w:eastAsia="pt-BR"/>
        </w:rPr>
        <w:t xml:space="preserve"> priorização</w:t>
      </w:r>
      <w:r w:rsidRPr="00265CFC">
        <w:rPr>
          <w:rFonts w:ascii="Book Antiqua" w:eastAsia="Times New Roman" w:hAnsi="Book Antiqua" w:cs="Times New Roman"/>
          <w:b/>
          <w:bCs/>
          <w:color w:val="000000"/>
          <w:sz w:val="19"/>
          <w:szCs w:val="19"/>
          <w:lang w:eastAsia="pt-BR"/>
        </w:rPr>
        <w:t xml:space="preserve"> </w:t>
      </w:r>
      <w:r w:rsidRPr="00265CFC">
        <w:rPr>
          <w:rFonts w:ascii="Book Antiqua" w:eastAsia="Times New Roman" w:hAnsi="Book Antiqua" w:cs="Times New Roman"/>
          <w:b/>
          <w:bCs/>
          <w:color w:val="000000"/>
          <w:sz w:val="19"/>
          <w:szCs w:val="19"/>
          <w:highlight w:val="yellow"/>
          <w:lang w:eastAsia="pt-BR"/>
        </w:rPr>
        <w:t>do controle de resultados</w:t>
      </w:r>
      <w:r w:rsidRPr="0070049F">
        <w:rPr>
          <w:rFonts w:ascii="Book Antiqua" w:eastAsia="Times New Roman" w:hAnsi="Book Antiqua" w:cs="Times New Roman"/>
          <w:color w:val="000000"/>
          <w:sz w:val="18"/>
          <w:szCs w:val="18"/>
          <w:lang w:eastAsia="pt-BR"/>
        </w:rPr>
        <w:t>;</w:t>
      </w:r>
      <w:r w:rsidR="00EA5E58" w:rsidRPr="0070049F">
        <w:rPr>
          <w:rFonts w:ascii="Book Antiqua" w:eastAsia="Times New Roman" w:hAnsi="Book Antiqua" w:cs="Times New Roman"/>
          <w:color w:val="000000"/>
          <w:sz w:val="18"/>
          <w:szCs w:val="18"/>
          <w:lang w:eastAsia="pt-BR"/>
        </w:rPr>
        <w:t xml:space="preserve"> </w:t>
      </w:r>
      <w:r w:rsidR="00EA5E58" w:rsidRPr="0070049F">
        <w:rPr>
          <w:rFonts w:ascii="Book Antiqua" w:eastAsia="Times New Roman" w:hAnsi="Book Antiqua" w:cs="Times New Roman"/>
          <w:b/>
          <w:color w:val="FF0000"/>
          <w:sz w:val="16"/>
          <w:szCs w:val="16"/>
          <w:u w:val="single"/>
          <w:lang w:eastAsia="pt-BR"/>
        </w:rPr>
        <w:t>(MPSC-2021)</w:t>
      </w:r>
    </w:p>
    <w:tbl>
      <w:tblPr>
        <w:tblStyle w:val="Tabelacomgrade"/>
        <w:tblW w:w="0" w:type="auto"/>
        <w:tblLook w:val="04A0" w:firstRow="1" w:lastRow="0" w:firstColumn="1" w:lastColumn="0" w:noHBand="0" w:noVBand="1"/>
      </w:tblPr>
      <w:tblGrid>
        <w:gridCol w:w="8494"/>
      </w:tblGrid>
      <w:tr w:rsidR="00265CFC" w14:paraId="53677E09" w14:textId="77777777" w:rsidTr="00265CFC">
        <w:tc>
          <w:tcPr>
            <w:tcW w:w="8494" w:type="dxa"/>
            <w:shd w:val="clear" w:color="auto" w:fill="CCFFFF"/>
          </w:tcPr>
          <w:p w14:paraId="3A0B0264" w14:textId="13DB63DE" w:rsidR="00265CFC" w:rsidRPr="00265CFC" w:rsidRDefault="00265CFC" w:rsidP="00265CFC">
            <w:pPr>
              <w:spacing w:before="100" w:beforeAutospacing="1" w:after="100" w:afterAutospacing="1"/>
              <w:ind w:right="-15"/>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265CFC">
              <w:rPr>
                <w:rFonts w:ascii="Book Antiqua" w:eastAsia="Times New Roman" w:hAnsi="Book Antiqua" w:cs="Times New Roman"/>
                <w:b/>
                <w:bCs/>
                <w:color w:val="000000"/>
                <w:sz w:val="19"/>
                <w:szCs w:val="19"/>
                <w:highlight w:val="yellow"/>
                <w:lang w:eastAsia="pt-BR"/>
              </w:rPr>
              <w:t>MPSC-2021-CESPE</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265CFC">
              <w:rPr>
                <w:rFonts w:ascii="Book Antiqua" w:eastAsia="Times New Roman" w:hAnsi="Book Antiqua" w:cs="Times New Roman"/>
                <w:color w:val="000000"/>
                <w:sz w:val="19"/>
                <w:szCs w:val="19"/>
                <w:lang w:eastAsia="pt-BR"/>
              </w:rPr>
              <w:t>Com relação às organizações da sociedade civil e seu marco regulatório, julgue o item subsequente</w:t>
            </w:r>
            <w:r>
              <w:rPr>
                <w:rFonts w:ascii="Book Antiqua" w:eastAsia="Times New Roman" w:hAnsi="Book Antiqua" w:cs="Times New Roman"/>
                <w:color w:val="000000"/>
                <w:sz w:val="19"/>
                <w:szCs w:val="19"/>
                <w:lang w:eastAsia="pt-BR"/>
              </w:rPr>
              <w:t xml:space="preserve">: </w:t>
            </w:r>
            <w:r w:rsidRPr="00265CFC">
              <w:rPr>
                <w:rFonts w:ascii="Book Antiqua" w:eastAsia="Times New Roman" w:hAnsi="Book Antiqua" w:cs="Times New Roman"/>
                <w:color w:val="000000"/>
                <w:sz w:val="19"/>
                <w:szCs w:val="19"/>
                <w:lang w:eastAsia="pt-BR"/>
              </w:rPr>
              <w:t>Uma das inovações trazidas pelo novo marco regulatório das organizações da sociedade civil foi a priorização do controle de resultados.</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6º, II, Lei 13019.</w:t>
            </w:r>
          </w:p>
        </w:tc>
      </w:tr>
    </w:tbl>
    <w:p w14:paraId="6C99F6B7" w14:textId="77777777" w:rsidR="005B1807" w:rsidRPr="00506779" w:rsidRDefault="005B1807" w:rsidP="005B1807">
      <w:pPr>
        <w:spacing w:before="100" w:beforeAutospacing="1" w:after="100" w:afterAutospacing="1" w:line="240" w:lineRule="auto"/>
        <w:ind w:right="-15" w:firstLine="525"/>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III - o incentivo ao uso de recursos atualizados de tecnologias de informação e comunicação;</w:t>
      </w:r>
    </w:p>
    <w:p w14:paraId="699ABE52" w14:textId="4AB36F54" w:rsidR="005B1807" w:rsidRPr="0070049F" w:rsidRDefault="005B1807" w:rsidP="005B1807">
      <w:pPr>
        <w:spacing w:before="100" w:beforeAutospacing="1" w:after="100" w:afterAutospacing="1" w:line="240" w:lineRule="auto"/>
        <w:ind w:right="-15" w:firstLine="525"/>
        <w:jc w:val="both"/>
        <w:rPr>
          <w:rFonts w:ascii="Book Antiqua" w:eastAsia="Times New Roman" w:hAnsi="Book Antiqua" w:cs="Times New Roman"/>
          <w:color w:val="000000"/>
          <w:sz w:val="18"/>
          <w:szCs w:val="18"/>
          <w:lang w:eastAsia="pt-BR"/>
        </w:rPr>
      </w:pPr>
      <w:r w:rsidRPr="00506779">
        <w:rPr>
          <w:rFonts w:ascii="Book Antiqua" w:eastAsia="Times New Roman" w:hAnsi="Book Antiqua" w:cs="Times New Roman"/>
          <w:color w:val="000000"/>
          <w:sz w:val="19"/>
          <w:szCs w:val="19"/>
          <w:lang w:eastAsia="pt-BR"/>
        </w:rPr>
        <w:t xml:space="preserve">IV - </w:t>
      </w:r>
      <w:proofErr w:type="gramStart"/>
      <w:r w:rsidRPr="00CF70D0">
        <w:rPr>
          <w:rFonts w:ascii="Book Antiqua" w:eastAsia="Times New Roman" w:hAnsi="Book Antiqua" w:cs="Times New Roman"/>
          <w:b/>
          <w:bCs/>
          <w:color w:val="000000"/>
          <w:sz w:val="19"/>
          <w:szCs w:val="19"/>
          <w:highlight w:val="cyan"/>
          <w:lang w:eastAsia="pt-BR"/>
        </w:rPr>
        <w:t>o</w:t>
      </w:r>
      <w:proofErr w:type="gramEnd"/>
      <w:r w:rsidRPr="00CF70D0">
        <w:rPr>
          <w:rFonts w:ascii="Book Antiqua" w:eastAsia="Times New Roman" w:hAnsi="Book Antiqua" w:cs="Times New Roman"/>
          <w:b/>
          <w:bCs/>
          <w:color w:val="000000"/>
          <w:sz w:val="19"/>
          <w:szCs w:val="19"/>
          <w:highlight w:val="cyan"/>
          <w:lang w:eastAsia="pt-BR"/>
        </w:rPr>
        <w:t xml:space="preserve"> fortalecimento</w:t>
      </w:r>
      <w:r w:rsidRPr="00506779">
        <w:rPr>
          <w:rFonts w:ascii="Book Antiqua" w:eastAsia="Times New Roman" w:hAnsi="Book Antiqua" w:cs="Times New Roman"/>
          <w:color w:val="000000"/>
          <w:sz w:val="19"/>
          <w:szCs w:val="19"/>
          <w:lang w:eastAsia="pt-BR"/>
        </w:rPr>
        <w:t xml:space="preserve"> </w:t>
      </w:r>
      <w:r w:rsidRPr="00CF70D0">
        <w:rPr>
          <w:rFonts w:ascii="Book Antiqua" w:eastAsia="Times New Roman" w:hAnsi="Book Antiqua" w:cs="Times New Roman"/>
          <w:b/>
          <w:bCs/>
          <w:color w:val="000000"/>
          <w:sz w:val="19"/>
          <w:szCs w:val="19"/>
          <w:highlight w:val="yellow"/>
          <w:lang w:eastAsia="pt-BR"/>
        </w:rPr>
        <w:t>das ações de cooperação institucional entre os entes federados nas relações com as organizações da sociedade civil</w:t>
      </w:r>
      <w:r w:rsidRPr="0070049F">
        <w:rPr>
          <w:rFonts w:ascii="Book Antiqua" w:eastAsia="Times New Roman" w:hAnsi="Book Antiqua" w:cs="Times New Roman"/>
          <w:color w:val="000000"/>
          <w:sz w:val="18"/>
          <w:szCs w:val="18"/>
          <w:lang w:eastAsia="pt-BR"/>
        </w:rPr>
        <w:t>;</w:t>
      </w:r>
      <w:r w:rsidR="00CF70D0" w:rsidRPr="0070049F">
        <w:rPr>
          <w:rFonts w:ascii="Book Antiqua" w:eastAsia="Times New Roman" w:hAnsi="Book Antiqua" w:cs="Times New Roman"/>
          <w:color w:val="000000"/>
          <w:sz w:val="18"/>
          <w:szCs w:val="18"/>
          <w:lang w:eastAsia="pt-BR"/>
        </w:rPr>
        <w:t xml:space="preserve"> </w:t>
      </w:r>
      <w:r w:rsidR="00CF70D0" w:rsidRPr="0070049F">
        <w:rPr>
          <w:rFonts w:ascii="Book Antiqua" w:eastAsia="Times New Roman" w:hAnsi="Book Antiqua" w:cs="Times New Roman"/>
          <w:b/>
          <w:color w:val="FF0000"/>
          <w:sz w:val="16"/>
          <w:szCs w:val="16"/>
          <w:u w:val="single"/>
          <w:lang w:eastAsia="pt-BR"/>
        </w:rPr>
        <w:t>(MPSC-2021)</w:t>
      </w:r>
    </w:p>
    <w:p w14:paraId="70842E1F" w14:textId="77777777" w:rsidR="005B1807" w:rsidRPr="00506779" w:rsidRDefault="005B1807" w:rsidP="005B1807">
      <w:pPr>
        <w:spacing w:before="100" w:beforeAutospacing="1" w:after="100" w:afterAutospacing="1" w:line="240" w:lineRule="auto"/>
        <w:ind w:right="-15" w:firstLine="525"/>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 xml:space="preserve">V - </w:t>
      </w:r>
      <w:proofErr w:type="gramStart"/>
      <w:r w:rsidRPr="00506779">
        <w:rPr>
          <w:rFonts w:ascii="Book Antiqua" w:eastAsia="Times New Roman" w:hAnsi="Book Antiqua" w:cs="Times New Roman"/>
          <w:color w:val="000000"/>
          <w:sz w:val="19"/>
          <w:szCs w:val="19"/>
          <w:lang w:eastAsia="pt-BR"/>
        </w:rPr>
        <w:t>o</w:t>
      </w:r>
      <w:proofErr w:type="gramEnd"/>
      <w:r w:rsidRPr="00506779">
        <w:rPr>
          <w:rFonts w:ascii="Book Antiqua" w:eastAsia="Times New Roman" w:hAnsi="Book Antiqua" w:cs="Times New Roman"/>
          <w:color w:val="000000"/>
          <w:sz w:val="19"/>
          <w:szCs w:val="19"/>
          <w:lang w:eastAsia="pt-BR"/>
        </w:rPr>
        <w:t xml:space="preserve"> estabelecimento de mecanismos que ampliem a gestão de informação, transparência e publicidade;</w:t>
      </w:r>
    </w:p>
    <w:p w14:paraId="19EA4F67" w14:textId="77777777" w:rsidR="005B1807" w:rsidRPr="00506779" w:rsidRDefault="005B1807" w:rsidP="005B1807">
      <w:pPr>
        <w:spacing w:before="100" w:beforeAutospacing="1" w:after="100" w:afterAutospacing="1" w:line="240" w:lineRule="auto"/>
        <w:ind w:right="-15" w:firstLine="525"/>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 xml:space="preserve">VI - </w:t>
      </w:r>
      <w:proofErr w:type="gramStart"/>
      <w:r w:rsidRPr="00506779">
        <w:rPr>
          <w:rFonts w:ascii="Book Antiqua" w:eastAsia="Times New Roman" w:hAnsi="Book Antiqua" w:cs="Times New Roman"/>
          <w:color w:val="000000"/>
          <w:sz w:val="19"/>
          <w:szCs w:val="19"/>
          <w:lang w:eastAsia="pt-BR"/>
        </w:rPr>
        <w:t>a</w:t>
      </w:r>
      <w:proofErr w:type="gramEnd"/>
      <w:r w:rsidRPr="00506779">
        <w:rPr>
          <w:rFonts w:ascii="Book Antiqua" w:eastAsia="Times New Roman" w:hAnsi="Book Antiqua" w:cs="Times New Roman"/>
          <w:color w:val="000000"/>
          <w:sz w:val="19"/>
          <w:szCs w:val="19"/>
          <w:lang w:eastAsia="pt-BR"/>
        </w:rPr>
        <w:t xml:space="preserve"> ação integrada, complementar e descentralizada, de recursos e ações, entre os entes da Federação, evitando sobreposição de iniciativas e fragmentação de recursos;</w:t>
      </w:r>
    </w:p>
    <w:p w14:paraId="4CF4EAE0" w14:textId="77777777" w:rsidR="005B1807" w:rsidRPr="00506779" w:rsidRDefault="005B1807" w:rsidP="005B1807">
      <w:pPr>
        <w:spacing w:before="100" w:beforeAutospacing="1" w:after="100" w:afterAutospacing="1" w:line="240" w:lineRule="auto"/>
        <w:ind w:right="-15" w:firstLine="525"/>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VII - a sensibilização, a capacitação, o aprofundamento e o aperfeiçoamento do trabalho de gestores públicos, na implementação de atividades e projetos de interesse público e relevância social com organizações da sociedade civil;</w:t>
      </w:r>
    </w:p>
    <w:p w14:paraId="6AE35FA6" w14:textId="4173A134" w:rsidR="005B1807" w:rsidRPr="0070049F" w:rsidRDefault="005B1807" w:rsidP="005B1807">
      <w:pPr>
        <w:spacing w:before="100" w:beforeAutospacing="1" w:after="100" w:afterAutospacing="1" w:line="240" w:lineRule="auto"/>
        <w:ind w:right="-15"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VIII - a adoção de práticas de gestão administrativa necessárias e suficientes para coibir a obtenção, individual ou coletiva, de benefícios ou vantagens indevidos</w:t>
      </w:r>
      <w:r w:rsidRPr="0070049F">
        <w:rPr>
          <w:rFonts w:ascii="Book Antiqua" w:eastAsia="Times New Roman" w:hAnsi="Book Antiqua" w:cs="Times New Roman"/>
          <w:color w:val="000000"/>
          <w:sz w:val="16"/>
          <w:szCs w:val="16"/>
          <w:lang w:eastAsia="pt-BR"/>
        </w:rPr>
        <w:t>;  </w:t>
      </w:r>
      <w:hyperlink r:id="rId53" w:anchor="art2" w:history="1">
        <w:r w:rsidRPr="0070049F">
          <w:rPr>
            <w:rFonts w:ascii="Book Antiqua" w:eastAsia="Times New Roman" w:hAnsi="Book Antiqua" w:cs="Times New Roman"/>
            <w:color w:val="0000FF"/>
            <w:sz w:val="16"/>
            <w:szCs w:val="16"/>
            <w:u w:val="single"/>
            <w:lang w:eastAsia="pt-BR"/>
          </w:rPr>
          <w:t>(Redação dada pela Lei nº 13.204, de 2015)</w:t>
        </w:r>
      </w:hyperlink>
    </w:p>
    <w:p w14:paraId="2FD96010" w14:textId="77777777" w:rsidR="005B1807" w:rsidRPr="00506779" w:rsidRDefault="005B1807" w:rsidP="005B1807">
      <w:pPr>
        <w:spacing w:before="100" w:beforeAutospacing="1" w:after="100" w:afterAutospacing="1" w:line="240" w:lineRule="auto"/>
        <w:ind w:right="-15" w:firstLine="525"/>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lastRenderedPageBreak/>
        <w:t xml:space="preserve">IX - </w:t>
      </w:r>
      <w:proofErr w:type="gramStart"/>
      <w:r w:rsidRPr="00506779">
        <w:rPr>
          <w:rFonts w:ascii="Book Antiqua" w:eastAsia="Times New Roman" w:hAnsi="Book Antiqua" w:cs="Times New Roman"/>
          <w:color w:val="000000"/>
          <w:sz w:val="19"/>
          <w:szCs w:val="19"/>
          <w:lang w:eastAsia="pt-BR"/>
        </w:rPr>
        <w:t>a</w:t>
      </w:r>
      <w:proofErr w:type="gramEnd"/>
      <w:r w:rsidRPr="00506779">
        <w:rPr>
          <w:rFonts w:ascii="Book Antiqua" w:eastAsia="Times New Roman" w:hAnsi="Book Antiqua" w:cs="Times New Roman"/>
          <w:color w:val="000000"/>
          <w:sz w:val="19"/>
          <w:szCs w:val="19"/>
          <w:lang w:eastAsia="pt-BR"/>
        </w:rPr>
        <w:t xml:space="preserve"> promoção de soluções derivadas da aplicação de conhecimentos, da ciência e tecnologia e da inovação para atender necessidades e demandas de maior qualidade de vida da população em situação de desigualdade social.</w:t>
      </w:r>
    </w:p>
    <w:p w14:paraId="414709EC" w14:textId="77777777" w:rsidR="005B1807" w:rsidRPr="00506779" w:rsidRDefault="005B1807" w:rsidP="005B1807">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b/>
          <w:bCs/>
          <w:color w:val="000000"/>
          <w:sz w:val="19"/>
          <w:szCs w:val="19"/>
          <w:lang w:eastAsia="pt-BR"/>
        </w:rPr>
        <w:t>Seção II</w:t>
      </w:r>
    </w:p>
    <w:p w14:paraId="5D5480D8" w14:textId="77777777" w:rsidR="005B1807" w:rsidRPr="00506779" w:rsidRDefault="005B1807" w:rsidP="005B1807">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b/>
          <w:bCs/>
          <w:color w:val="000000"/>
          <w:sz w:val="19"/>
          <w:szCs w:val="19"/>
          <w:lang w:eastAsia="pt-BR"/>
        </w:rPr>
        <w:t>Da Capacitação de Gestores, Conselheiros e Sociedade Civil Organizada</w:t>
      </w:r>
    </w:p>
    <w:p w14:paraId="0DDFBDB5" w14:textId="4049F748" w:rsidR="005B1807" w:rsidRPr="004A2B91" w:rsidRDefault="005B1807" w:rsidP="005B1807">
      <w:pPr>
        <w:spacing w:before="225" w:after="225"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Art. 7</w:t>
      </w:r>
      <w:r w:rsidRPr="00506779">
        <w:rPr>
          <w:rFonts w:ascii="Book Antiqua" w:eastAsia="Times New Roman" w:hAnsi="Book Antiqua" w:cs="Times New Roman"/>
          <w:color w:val="000000"/>
          <w:sz w:val="19"/>
          <w:szCs w:val="19"/>
          <w:u w:val="single"/>
          <w:vertAlign w:val="superscript"/>
          <w:lang w:eastAsia="pt-BR"/>
        </w:rPr>
        <w:t>o</w:t>
      </w:r>
      <w:r w:rsidRPr="00506779">
        <w:rPr>
          <w:rFonts w:ascii="Book Antiqua" w:eastAsia="Times New Roman" w:hAnsi="Book Antiqua" w:cs="Times New Roman"/>
          <w:color w:val="000000"/>
          <w:sz w:val="19"/>
          <w:szCs w:val="19"/>
          <w:lang w:eastAsia="pt-BR"/>
        </w:rPr>
        <w:t xml:space="preserve">  A União poderá instituir, em coordenação com os Estados, o Distrito Federal, os Municípios e organizações da sociedade civil, programas de capacitação voltados a</w:t>
      </w:r>
      <w:r w:rsidRPr="004A2B91">
        <w:rPr>
          <w:rFonts w:ascii="Book Antiqua" w:eastAsia="Times New Roman" w:hAnsi="Book Antiqua" w:cs="Times New Roman"/>
          <w:color w:val="000000"/>
          <w:sz w:val="18"/>
          <w:szCs w:val="18"/>
          <w:lang w:eastAsia="pt-BR"/>
        </w:rPr>
        <w:t xml:space="preserve">: </w:t>
      </w:r>
      <w:hyperlink r:id="rId54" w:anchor="art2" w:history="1">
        <w:r w:rsidRPr="004A2B91">
          <w:rPr>
            <w:rFonts w:ascii="Book Antiqua" w:eastAsia="Times New Roman" w:hAnsi="Book Antiqua" w:cs="Times New Roman"/>
            <w:color w:val="0000FF"/>
            <w:sz w:val="16"/>
            <w:szCs w:val="16"/>
            <w:u w:val="single"/>
            <w:lang w:eastAsia="pt-BR"/>
          </w:rPr>
          <w:t>(Redação dada pela Lei nº 13.204, de 2015)</w:t>
        </w:r>
      </w:hyperlink>
    </w:p>
    <w:p w14:paraId="5B7D770F" w14:textId="77777777" w:rsidR="005B1807" w:rsidRPr="004A2B91" w:rsidRDefault="005B1807" w:rsidP="005B1807">
      <w:pPr>
        <w:spacing w:before="225" w:after="225"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 xml:space="preserve">I - </w:t>
      </w:r>
      <w:proofErr w:type="gramStart"/>
      <w:r w:rsidRPr="00506779">
        <w:rPr>
          <w:rFonts w:ascii="Book Antiqua" w:eastAsia="Times New Roman" w:hAnsi="Book Antiqua" w:cs="Times New Roman"/>
          <w:color w:val="000000"/>
          <w:sz w:val="19"/>
          <w:szCs w:val="19"/>
          <w:lang w:eastAsia="pt-BR"/>
        </w:rPr>
        <w:t>administradores</w:t>
      </w:r>
      <w:proofErr w:type="gramEnd"/>
      <w:r w:rsidRPr="00506779">
        <w:rPr>
          <w:rFonts w:ascii="Book Antiqua" w:eastAsia="Times New Roman" w:hAnsi="Book Antiqua" w:cs="Times New Roman"/>
          <w:color w:val="000000"/>
          <w:sz w:val="19"/>
          <w:szCs w:val="19"/>
          <w:lang w:eastAsia="pt-BR"/>
        </w:rPr>
        <w:t xml:space="preserve"> públicos, dirigentes e </w:t>
      </w:r>
      <w:proofErr w:type="gramStart"/>
      <w:r w:rsidRPr="00506779">
        <w:rPr>
          <w:rFonts w:ascii="Book Antiqua" w:eastAsia="Times New Roman" w:hAnsi="Book Antiqua" w:cs="Times New Roman"/>
          <w:color w:val="000000"/>
          <w:sz w:val="19"/>
          <w:szCs w:val="19"/>
          <w:lang w:eastAsia="pt-BR"/>
        </w:rPr>
        <w:t>gestores</w:t>
      </w:r>
      <w:r w:rsidRPr="004A2B91">
        <w:rPr>
          <w:rFonts w:ascii="Book Antiqua" w:eastAsia="Times New Roman" w:hAnsi="Book Antiqua" w:cs="Times New Roman"/>
          <w:color w:val="000000"/>
          <w:sz w:val="16"/>
          <w:szCs w:val="16"/>
          <w:lang w:eastAsia="pt-BR"/>
        </w:rPr>
        <w:t>;   </w:t>
      </w:r>
      <w:proofErr w:type="gramEnd"/>
      <w:r w:rsidRPr="004A2B91">
        <w:rPr>
          <w:rFonts w:ascii="Book Antiqua" w:eastAsia="Times New Roman" w:hAnsi="Book Antiqua" w:cs="Times New Roman"/>
          <w:color w:val="000000"/>
          <w:sz w:val="16"/>
          <w:szCs w:val="16"/>
          <w:lang w:eastAsia="pt-BR"/>
        </w:rPr>
        <w:t xml:space="preserve">  </w:t>
      </w:r>
      <w:hyperlink r:id="rId55" w:anchor="art2" w:history="1">
        <w:r w:rsidRPr="004A2B91">
          <w:rPr>
            <w:rFonts w:ascii="Book Antiqua" w:eastAsia="Times New Roman" w:hAnsi="Book Antiqua" w:cs="Times New Roman"/>
            <w:color w:val="0000FF"/>
            <w:sz w:val="16"/>
            <w:szCs w:val="16"/>
            <w:u w:val="single"/>
            <w:lang w:eastAsia="pt-BR"/>
          </w:rPr>
          <w:t>(Incluído pela Lei nº 13.204, de 2015)</w:t>
        </w:r>
      </w:hyperlink>
    </w:p>
    <w:p w14:paraId="774D5E07" w14:textId="77777777" w:rsidR="005B1807" w:rsidRPr="004A2B91" w:rsidRDefault="005B1807" w:rsidP="005B1807">
      <w:pPr>
        <w:spacing w:before="225" w:after="225"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 xml:space="preserve">II - </w:t>
      </w:r>
      <w:proofErr w:type="gramStart"/>
      <w:r w:rsidRPr="00506779">
        <w:rPr>
          <w:rFonts w:ascii="Book Antiqua" w:eastAsia="Times New Roman" w:hAnsi="Book Antiqua" w:cs="Times New Roman"/>
          <w:color w:val="000000"/>
          <w:sz w:val="19"/>
          <w:szCs w:val="19"/>
          <w:lang w:eastAsia="pt-BR"/>
        </w:rPr>
        <w:t>representantes</w:t>
      </w:r>
      <w:proofErr w:type="gramEnd"/>
      <w:r w:rsidRPr="00506779">
        <w:rPr>
          <w:rFonts w:ascii="Book Antiqua" w:eastAsia="Times New Roman" w:hAnsi="Book Antiqua" w:cs="Times New Roman"/>
          <w:color w:val="000000"/>
          <w:sz w:val="19"/>
          <w:szCs w:val="19"/>
          <w:lang w:eastAsia="pt-BR"/>
        </w:rPr>
        <w:t xml:space="preserve"> de organizações da sociedade </w:t>
      </w:r>
      <w:proofErr w:type="gramStart"/>
      <w:r w:rsidRPr="00506779">
        <w:rPr>
          <w:rFonts w:ascii="Book Antiqua" w:eastAsia="Times New Roman" w:hAnsi="Book Antiqua" w:cs="Times New Roman"/>
          <w:color w:val="000000"/>
          <w:sz w:val="19"/>
          <w:szCs w:val="19"/>
          <w:lang w:eastAsia="pt-BR"/>
        </w:rPr>
        <w:t>civil</w:t>
      </w:r>
      <w:r w:rsidRPr="004A2B91">
        <w:rPr>
          <w:rFonts w:ascii="Book Antiqua" w:eastAsia="Times New Roman" w:hAnsi="Book Antiqua" w:cs="Times New Roman"/>
          <w:color w:val="000000"/>
          <w:sz w:val="16"/>
          <w:szCs w:val="16"/>
          <w:lang w:eastAsia="pt-BR"/>
        </w:rPr>
        <w:t>;   </w:t>
      </w:r>
      <w:proofErr w:type="gramEnd"/>
      <w:r w:rsidRPr="004A2B91">
        <w:rPr>
          <w:rFonts w:ascii="Book Antiqua" w:eastAsia="Times New Roman" w:hAnsi="Book Antiqua" w:cs="Times New Roman"/>
          <w:color w:val="000000"/>
          <w:sz w:val="16"/>
          <w:szCs w:val="16"/>
          <w:lang w:eastAsia="pt-BR"/>
        </w:rPr>
        <w:t xml:space="preserve"> </w:t>
      </w:r>
      <w:hyperlink r:id="rId56" w:anchor="art2" w:history="1">
        <w:r w:rsidRPr="004A2B91">
          <w:rPr>
            <w:rFonts w:ascii="Book Antiqua" w:eastAsia="Times New Roman" w:hAnsi="Book Antiqua" w:cs="Times New Roman"/>
            <w:color w:val="0000FF"/>
            <w:sz w:val="16"/>
            <w:szCs w:val="16"/>
            <w:u w:val="single"/>
            <w:lang w:eastAsia="pt-BR"/>
          </w:rPr>
          <w:t>(Incluído pela Lei nº 13.204, de 2015)</w:t>
        </w:r>
      </w:hyperlink>
    </w:p>
    <w:p w14:paraId="6E1D1BBD" w14:textId="77777777" w:rsidR="005B1807" w:rsidRPr="004A2B91" w:rsidRDefault="005B1807" w:rsidP="005B1807">
      <w:pPr>
        <w:spacing w:before="225" w:after="225"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III - membros de conselhos de políticas públicas</w:t>
      </w:r>
      <w:r w:rsidRPr="004A2B91">
        <w:rPr>
          <w:rFonts w:ascii="Book Antiqua" w:eastAsia="Times New Roman" w:hAnsi="Book Antiqua" w:cs="Times New Roman"/>
          <w:color w:val="000000"/>
          <w:sz w:val="16"/>
          <w:szCs w:val="16"/>
          <w:lang w:eastAsia="pt-BR"/>
        </w:rPr>
        <w:t xml:space="preserve">; </w:t>
      </w:r>
      <w:hyperlink r:id="rId57" w:anchor="art2" w:history="1">
        <w:r w:rsidRPr="004A2B91">
          <w:rPr>
            <w:rFonts w:ascii="Book Antiqua" w:eastAsia="Times New Roman" w:hAnsi="Book Antiqua" w:cs="Times New Roman"/>
            <w:color w:val="0000FF"/>
            <w:sz w:val="16"/>
            <w:szCs w:val="16"/>
            <w:u w:val="single"/>
            <w:lang w:eastAsia="pt-BR"/>
          </w:rPr>
          <w:t>(Incluído pela Lei nº 13.204, de 2015)</w:t>
        </w:r>
      </w:hyperlink>
    </w:p>
    <w:p w14:paraId="6DBE22C2" w14:textId="77777777" w:rsidR="005B1807" w:rsidRPr="004A2B91" w:rsidRDefault="005B1807" w:rsidP="005B1807">
      <w:pPr>
        <w:spacing w:before="225" w:after="225"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 xml:space="preserve">IV - </w:t>
      </w:r>
      <w:proofErr w:type="gramStart"/>
      <w:r w:rsidRPr="00506779">
        <w:rPr>
          <w:rFonts w:ascii="Book Antiqua" w:eastAsia="Times New Roman" w:hAnsi="Book Antiqua" w:cs="Times New Roman"/>
          <w:color w:val="000000"/>
          <w:sz w:val="19"/>
          <w:szCs w:val="19"/>
          <w:lang w:eastAsia="pt-BR"/>
        </w:rPr>
        <w:t>membros</w:t>
      </w:r>
      <w:proofErr w:type="gramEnd"/>
      <w:r w:rsidRPr="00506779">
        <w:rPr>
          <w:rFonts w:ascii="Book Antiqua" w:eastAsia="Times New Roman" w:hAnsi="Book Antiqua" w:cs="Times New Roman"/>
          <w:color w:val="000000"/>
          <w:sz w:val="19"/>
          <w:szCs w:val="19"/>
          <w:lang w:eastAsia="pt-BR"/>
        </w:rPr>
        <w:t xml:space="preserve"> de comissões de seleção</w:t>
      </w:r>
      <w:r w:rsidRPr="004A2B91">
        <w:rPr>
          <w:rFonts w:ascii="Book Antiqua" w:eastAsia="Times New Roman" w:hAnsi="Book Antiqua" w:cs="Times New Roman"/>
          <w:color w:val="000000"/>
          <w:sz w:val="16"/>
          <w:szCs w:val="16"/>
          <w:lang w:eastAsia="pt-BR"/>
        </w:rPr>
        <w:t xml:space="preserve">;  </w:t>
      </w:r>
      <w:hyperlink r:id="rId58" w:anchor="art2" w:history="1">
        <w:r w:rsidRPr="004A2B91">
          <w:rPr>
            <w:rFonts w:ascii="Book Antiqua" w:eastAsia="Times New Roman" w:hAnsi="Book Antiqua" w:cs="Times New Roman"/>
            <w:color w:val="0000FF"/>
            <w:sz w:val="16"/>
            <w:szCs w:val="16"/>
            <w:u w:val="single"/>
            <w:lang w:eastAsia="pt-BR"/>
          </w:rPr>
          <w:t>(Incluído pela Lei nº 13.204, de 2015)</w:t>
        </w:r>
      </w:hyperlink>
    </w:p>
    <w:p w14:paraId="32486B7B" w14:textId="77777777" w:rsidR="005B1807" w:rsidRPr="004A2B91" w:rsidRDefault="005B1807" w:rsidP="005B1807">
      <w:pPr>
        <w:spacing w:before="225" w:after="225"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 xml:space="preserve">V - </w:t>
      </w:r>
      <w:proofErr w:type="gramStart"/>
      <w:r w:rsidRPr="00506779">
        <w:rPr>
          <w:rFonts w:ascii="Book Antiqua" w:eastAsia="Times New Roman" w:hAnsi="Book Antiqua" w:cs="Times New Roman"/>
          <w:color w:val="000000"/>
          <w:sz w:val="19"/>
          <w:szCs w:val="19"/>
          <w:lang w:eastAsia="pt-BR"/>
        </w:rPr>
        <w:t>membros</w:t>
      </w:r>
      <w:proofErr w:type="gramEnd"/>
      <w:r w:rsidRPr="00506779">
        <w:rPr>
          <w:rFonts w:ascii="Book Antiqua" w:eastAsia="Times New Roman" w:hAnsi="Book Antiqua" w:cs="Times New Roman"/>
          <w:color w:val="000000"/>
          <w:sz w:val="19"/>
          <w:szCs w:val="19"/>
          <w:lang w:eastAsia="pt-BR"/>
        </w:rPr>
        <w:t xml:space="preserve"> de comissões de monitoramento e avaliação</w:t>
      </w:r>
      <w:r w:rsidRPr="004A2B91">
        <w:rPr>
          <w:rFonts w:ascii="Book Antiqua" w:eastAsia="Times New Roman" w:hAnsi="Book Antiqua" w:cs="Times New Roman"/>
          <w:color w:val="000000"/>
          <w:sz w:val="16"/>
          <w:szCs w:val="16"/>
          <w:lang w:eastAsia="pt-BR"/>
        </w:rPr>
        <w:t xml:space="preserve">;  </w:t>
      </w:r>
      <w:hyperlink r:id="rId59" w:anchor="art2" w:history="1">
        <w:r w:rsidRPr="004A2B91">
          <w:rPr>
            <w:rFonts w:ascii="Book Antiqua" w:eastAsia="Times New Roman" w:hAnsi="Book Antiqua" w:cs="Times New Roman"/>
            <w:color w:val="0000FF"/>
            <w:sz w:val="16"/>
            <w:szCs w:val="16"/>
            <w:u w:val="single"/>
            <w:lang w:eastAsia="pt-BR"/>
          </w:rPr>
          <w:t>(Incluído pela Lei nº 13.204, de 2015)</w:t>
        </w:r>
      </w:hyperlink>
    </w:p>
    <w:p w14:paraId="1F502307" w14:textId="77777777" w:rsidR="005B1807" w:rsidRPr="004A2B91" w:rsidRDefault="005B1807" w:rsidP="005B1807">
      <w:pPr>
        <w:spacing w:before="225" w:after="225"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VI - demais agentes públicos e privados envolvidos na celebração e execução das parcerias disciplinadas nesta Lei</w:t>
      </w:r>
      <w:r w:rsidRPr="004A2B91">
        <w:rPr>
          <w:rFonts w:ascii="Book Antiqua" w:eastAsia="Times New Roman" w:hAnsi="Book Antiqua" w:cs="Times New Roman"/>
          <w:color w:val="000000"/>
          <w:sz w:val="16"/>
          <w:szCs w:val="16"/>
          <w:lang w:eastAsia="pt-BR"/>
        </w:rPr>
        <w:t>.</w:t>
      </w:r>
      <w:r w:rsidRPr="004A2B91">
        <w:rPr>
          <w:rFonts w:ascii="Book Antiqua" w:eastAsia="Times New Roman" w:hAnsi="Book Antiqua" w:cs="Times New Roman"/>
          <w:color w:val="000000"/>
          <w:sz w:val="16"/>
          <w:szCs w:val="16"/>
          <w:lang w:eastAsia="pt-BR"/>
        </w:rPr>
        <w:t> </w:t>
      </w:r>
      <w:r w:rsidRPr="004A2B91">
        <w:rPr>
          <w:rFonts w:ascii="Book Antiqua" w:eastAsia="Times New Roman" w:hAnsi="Book Antiqua" w:cs="Times New Roman"/>
          <w:color w:val="000000"/>
          <w:sz w:val="16"/>
          <w:szCs w:val="16"/>
          <w:lang w:eastAsia="pt-BR"/>
        </w:rPr>
        <w:t xml:space="preserve">       </w:t>
      </w:r>
      <w:hyperlink r:id="rId60" w:anchor="art2" w:history="1">
        <w:r w:rsidRPr="004A2B91">
          <w:rPr>
            <w:rFonts w:ascii="Book Antiqua" w:eastAsia="Times New Roman" w:hAnsi="Book Antiqua" w:cs="Times New Roman"/>
            <w:color w:val="0000FF"/>
            <w:sz w:val="16"/>
            <w:szCs w:val="16"/>
            <w:u w:val="single"/>
            <w:lang w:eastAsia="pt-BR"/>
          </w:rPr>
          <w:t>(Incluído pela Lei nº 13.204, de 2015)</w:t>
        </w:r>
      </w:hyperlink>
    </w:p>
    <w:p w14:paraId="605C991C" w14:textId="285303C5" w:rsidR="005B1807" w:rsidRPr="004A2B91" w:rsidRDefault="005B1807" w:rsidP="005B1807">
      <w:pPr>
        <w:spacing w:before="225" w:after="225"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 xml:space="preserve">Parágrafo único.  A participação nos programas previstos no </w:t>
      </w:r>
      <w:r w:rsidRPr="00506779">
        <w:rPr>
          <w:rFonts w:ascii="Book Antiqua" w:eastAsia="Times New Roman" w:hAnsi="Book Antiqua" w:cs="Times New Roman"/>
          <w:b/>
          <w:bCs/>
          <w:color w:val="000000"/>
          <w:sz w:val="19"/>
          <w:szCs w:val="19"/>
          <w:lang w:eastAsia="pt-BR"/>
        </w:rPr>
        <w:t>caput</w:t>
      </w:r>
      <w:r w:rsidRPr="00506779">
        <w:rPr>
          <w:rFonts w:ascii="Book Antiqua" w:eastAsia="Times New Roman" w:hAnsi="Book Antiqua" w:cs="Times New Roman"/>
          <w:color w:val="000000"/>
          <w:sz w:val="19"/>
          <w:szCs w:val="19"/>
          <w:lang w:eastAsia="pt-BR"/>
        </w:rPr>
        <w:t xml:space="preserve"> não constituirá condição para o exercício de função envolvida na materialização das parcerias disciplinadas nesta Lei</w:t>
      </w:r>
      <w:r w:rsidRPr="004A2B91">
        <w:rPr>
          <w:rFonts w:ascii="Book Antiqua" w:eastAsia="Times New Roman" w:hAnsi="Book Antiqua" w:cs="Times New Roman"/>
          <w:color w:val="000000"/>
          <w:sz w:val="16"/>
          <w:szCs w:val="16"/>
          <w:lang w:eastAsia="pt-BR"/>
        </w:rPr>
        <w:t xml:space="preserve">. </w:t>
      </w:r>
      <w:hyperlink r:id="rId61" w:anchor="art2" w:history="1">
        <w:r w:rsidRPr="004A2B91">
          <w:rPr>
            <w:rFonts w:ascii="Book Antiqua" w:eastAsia="Times New Roman" w:hAnsi="Book Antiqua" w:cs="Times New Roman"/>
            <w:color w:val="0000FF"/>
            <w:sz w:val="16"/>
            <w:szCs w:val="16"/>
            <w:u w:val="single"/>
            <w:lang w:eastAsia="pt-BR"/>
          </w:rPr>
          <w:t>(Incluído pela Lei nº 13.204, de 2015)</w:t>
        </w:r>
      </w:hyperlink>
    </w:p>
    <w:p w14:paraId="5B6AB1A5" w14:textId="21310E9E" w:rsidR="005B1807" w:rsidRPr="004A2B91" w:rsidRDefault="005B1807" w:rsidP="005B1807">
      <w:pPr>
        <w:spacing w:before="225" w:after="225"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Art. 8</w:t>
      </w:r>
      <w:r w:rsidRPr="00506779">
        <w:rPr>
          <w:rFonts w:ascii="Book Antiqua" w:eastAsia="Times New Roman" w:hAnsi="Book Antiqua" w:cs="Times New Roman"/>
          <w:color w:val="000000"/>
          <w:sz w:val="19"/>
          <w:szCs w:val="19"/>
          <w:u w:val="single"/>
          <w:vertAlign w:val="superscript"/>
          <w:lang w:eastAsia="pt-BR"/>
        </w:rPr>
        <w:t>o</w:t>
      </w:r>
      <w:r w:rsidRPr="00506779">
        <w:rPr>
          <w:rFonts w:ascii="Book Antiqua" w:eastAsia="Times New Roman" w:hAnsi="Book Antiqua" w:cs="Times New Roman"/>
          <w:color w:val="000000"/>
          <w:sz w:val="19"/>
          <w:szCs w:val="19"/>
          <w:lang w:eastAsia="pt-BR"/>
        </w:rPr>
        <w:t xml:space="preserve"> Ao decidir sobre a celebração de parcerias previstas nesta Lei, o administrador público</w:t>
      </w:r>
      <w:r w:rsidRPr="004A2B91">
        <w:rPr>
          <w:rFonts w:ascii="Book Antiqua" w:eastAsia="Times New Roman" w:hAnsi="Book Antiqua" w:cs="Times New Roman"/>
          <w:color w:val="000000"/>
          <w:sz w:val="16"/>
          <w:szCs w:val="16"/>
          <w:lang w:eastAsia="pt-BR"/>
        </w:rPr>
        <w:t>:</w:t>
      </w:r>
      <w:r w:rsidR="00EA5E58" w:rsidRPr="004A2B91">
        <w:rPr>
          <w:rFonts w:ascii="Book Antiqua" w:eastAsia="Times New Roman" w:hAnsi="Book Antiqua" w:cs="Times New Roman"/>
          <w:color w:val="000000"/>
          <w:sz w:val="16"/>
          <w:szCs w:val="16"/>
          <w:lang w:eastAsia="pt-BR"/>
        </w:rPr>
        <w:t xml:space="preserve"> </w:t>
      </w:r>
      <w:hyperlink r:id="rId62" w:anchor="art2" w:history="1">
        <w:r w:rsidRPr="004A2B91">
          <w:rPr>
            <w:rFonts w:ascii="Book Antiqua" w:eastAsia="Times New Roman" w:hAnsi="Book Antiqua" w:cs="Times New Roman"/>
            <w:color w:val="0000FF"/>
            <w:sz w:val="16"/>
            <w:szCs w:val="16"/>
            <w:u w:val="single"/>
            <w:lang w:eastAsia="pt-BR"/>
          </w:rPr>
          <w:t>(Redação dada pela Lei nº 13.204, de 2015)</w:t>
        </w:r>
      </w:hyperlink>
    </w:p>
    <w:p w14:paraId="272DE50E" w14:textId="4B779F64" w:rsidR="005B1807" w:rsidRPr="004A2B91" w:rsidRDefault="005B1807" w:rsidP="005B1807">
      <w:pPr>
        <w:spacing w:before="225" w:after="225"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I - considerará, obrigatoriamente, a capacidade operacional da administração pública para celebrar a parceria, cumprir as obrigações dela decorrentes e assumir as respectivas responsabilidades</w:t>
      </w:r>
      <w:r w:rsidRPr="004A2B91">
        <w:rPr>
          <w:rFonts w:ascii="Book Antiqua" w:eastAsia="Times New Roman" w:hAnsi="Book Antiqua" w:cs="Times New Roman"/>
          <w:color w:val="000000"/>
          <w:sz w:val="16"/>
          <w:szCs w:val="16"/>
          <w:lang w:eastAsia="pt-BR"/>
        </w:rPr>
        <w:t>;</w:t>
      </w:r>
      <w:r w:rsidR="00EA5E58" w:rsidRPr="004A2B91">
        <w:rPr>
          <w:rFonts w:ascii="Book Antiqua" w:eastAsia="Times New Roman" w:hAnsi="Book Antiqua" w:cs="Times New Roman"/>
          <w:color w:val="000000"/>
          <w:sz w:val="16"/>
          <w:szCs w:val="16"/>
          <w:lang w:eastAsia="pt-BR"/>
        </w:rPr>
        <w:t xml:space="preserve"> </w:t>
      </w:r>
      <w:hyperlink r:id="rId63" w:anchor="art2" w:history="1">
        <w:r w:rsidRPr="004A2B91">
          <w:rPr>
            <w:rFonts w:ascii="Book Antiqua" w:eastAsia="Times New Roman" w:hAnsi="Book Antiqua" w:cs="Times New Roman"/>
            <w:color w:val="0000FF"/>
            <w:sz w:val="16"/>
            <w:szCs w:val="16"/>
            <w:u w:val="single"/>
            <w:lang w:eastAsia="pt-BR"/>
          </w:rPr>
          <w:t>(Incluído pela Lei nº 13.204, de 2015)</w:t>
        </w:r>
      </w:hyperlink>
    </w:p>
    <w:p w14:paraId="26B902F5" w14:textId="2ACDC1A1" w:rsidR="005B1807" w:rsidRPr="004A2B91" w:rsidRDefault="005B1807" w:rsidP="005B1807">
      <w:pPr>
        <w:spacing w:before="225" w:after="225"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 xml:space="preserve">II - </w:t>
      </w:r>
      <w:proofErr w:type="gramStart"/>
      <w:r w:rsidRPr="00506779">
        <w:rPr>
          <w:rFonts w:ascii="Book Antiqua" w:eastAsia="Times New Roman" w:hAnsi="Book Antiqua" w:cs="Times New Roman"/>
          <w:color w:val="000000"/>
          <w:sz w:val="19"/>
          <w:szCs w:val="19"/>
          <w:lang w:eastAsia="pt-BR"/>
        </w:rPr>
        <w:t>avaliará</w:t>
      </w:r>
      <w:proofErr w:type="gramEnd"/>
      <w:r w:rsidRPr="00506779">
        <w:rPr>
          <w:rFonts w:ascii="Book Antiqua" w:eastAsia="Times New Roman" w:hAnsi="Book Antiqua" w:cs="Times New Roman"/>
          <w:color w:val="000000"/>
          <w:sz w:val="19"/>
          <w:szCs w:val="19"/>
          <w:lang w:eastAsia="pt-BR"/>
        </w:rPr>
        <w:t xml:space="preserve"> as propostas de parceria com o rigor técnico necessário</w:t>
      </w:r>
      <w:r w:rsidRPr="004A2B91">
        <w:rPr>
          <w:rFonts w:ascii="Book Antiqua" w:eastAsia="Times New Roman" w:hAnsi="Book Antiqua" w:cs="Times New Roman"/>
          <w:color w:val="000000"/>
          <w:sz w:val="16"/>
          <w:szCs w:val="16"/>
          <w:lang w:eastAsia="pt-BR"/>
        </w:rPr>
        <w:t>; </w:t>
      </w:r>
      <w:hyperlink r:id="rId64" w:anchor="art2" w:history="1">
        <w:r w:rsidRPr="004A2B91">
          <w:rPr>
            <w:rFonts w:ascii="Book Antiqua" w:eastAsia="Times New Roman" w:hAnsi="Book Antiqua" w:cs="Times New Roman"/>
            <w:color w:val="0000FF"/>
            <w:sz w:val="16"/>
            <w:szCs w:val="16"/>
            <w:u w:val="single"/>
            <w:lang w:eastAsia="pt-BR"/>
          </w:rPr>
          <w:t>(Incluído pela Lei nº 13.204, de 2015)</w:t>
        </w:r>
      </w:hyperlink>
    </w:p>
    <w:p w14:paraId="22B345AD" w14:textId="0A8CCD05" w:rsidR="005B1807" w:rsidRPr="004A2B91" w:rsidRDefault="005B1807" w:rsidP="005B1807">
      <w:pPr>
        <w:spacing w:before="225" w:after="225"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III - designará gestores habilitados a controlar e fiscalizar a execução em tempo hábil e de modo eficaz</w:t>
      </w:r>
      <w:r w:rsidRPr="00EA5E58">
        <w:rPr>
          <w:rFonts w:ascii="Book Antiqua" w:eastAsia="Times New Roman" w:hAnsi="Book Antiqua" w:cs="Times New Roman"/>
          <w:color w:val="000000"/>
          <w:sz w:val="18"/>
          <w:szCs w:val="18"/>
          <w:lang w:eastAsia="pt-BR"/>
        </w:rPr>
        <w:t>;</w:t>
      </w:r>
      <w:r w:rsidR="00EA5E58">
        <w:rPr>
          <w:rFonts w:ascii="Book Antiqua" w:eastAsia="Times New Roman" w:hAnsi="Book Antiqua" w:cs="Times New Roman"/>
          <w:color w:val="000000"/>
          <w:sz w:val="18"/>
          <w:szCs w:val="18"/>
          <w:lang w:eastAsia="pt-BR"/>
        </w:rPr>
        <w:t xml:space="preserve"> </w:t>
      </w:r>
      <w:hyperlink r:id="rId65" w:anchor="art2" w:history="1">
        <w:r w:rsidRPr="004A2B91">
          <w:rPr>
            <w:rFonts w:ascii="Book Antiqua" w:eastAsia="Times New Roman" w:hAnsi="Book Antiqua" w:cs="Times New Roman"/>
            <w:color w:val="0000FF"/>
            <w:sz w:val="16"/>
            <w:szCs w:val="16"/>
            <w:u w:val="single"/>
            <w:lang w:eastAsia="pt-BR"/>
          </w:rPr>
          <w:t>(Incluído pela Lei nº 13.204, de 2015)</w:t>
        </w:r>
      </w:hyperlink>
    </w:p>
    <w:p w14:paraId="5284BB10" w14:textId="77777777" w:rsidR="005B1807" w:rsidRPr="004A2B91" w:rsidRDefault="005B1807" w:rsidP="005B1807">
      <w:pPr>
        <w:spacing w:before="225" w:after="225"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 xml:space="preserve">IV - </w:t>
      </w:r>
      <w:proofErr w:type="gramStart"/>
      <w:r w:rsidRPr="00506779">
        <w:rPr>
          <w:rFonts w:ascii="Book Antiqua" w:eastAsia="Times New Roman" w:hAnsi="Book Antiqua" w:cs="Times New Roman"/>
          <w:color w:val="000000"/>
          <w:sz w:val="19"/>
          <w:szCs w:val="19"/>
          <w:lang w:eastAsia="pt-BR"/>
        </w:rPr>
        <w:t>apreciará</w:t>
      </w:r>
      <w:proofErr w:type="gramEnd"/>
      <w:r w:rsidRPr="00506779">
        <w:rPr>
          <w:rFonts w:ascii="Book Antiqua" w:eastAsia="Times New Roman" w:hAnsi="Book Antiqua" w:cs="Times New Roman"/>
          <w:color w:val="000000"/>
          <w:sz w:val="19"/>
          <w:szCs w:val="19"/>
          <w:lang w:eastAsia="pt-BR"/>
        </w:rPr>
        <w:t xml:space="preserve"> as prestações de contas na forma e nos prazos determinados nesta Lei e na legislação específica</w:t>
      </w:r>
      <w:r w:rsidRPr="004A2B91">
        <w:rPr>
          <w:rFonts w:ascii="Book Antiqua" w:eastAsia="Times New Roman" w:hAnsi="Book Antiqua" w:cs="Times New Roman"/>
          <w:color w:val="000000"/>
          <w:sz w:val="16"/>
          <w:szCs w:val="16"/>
          <w:lang w:eastAsia="pt-BR"/>
        </w:rPr>
        <w:t xml:space="preserve">.          </w:t>
      </w:r>
      <w:hyperlink r:id="rId66" w:anchor="art2" w:history="1">
        <w:r w:rsidRPr="004A2B91">
          <w:rPr>
            <w:rFonts w:ascii="Book Antiqua" w:eastAsia="Times New Roman" w:hAnsi="Book Antiqua" w:cs="Times New Roman"/>
            <w:color w:val="0000FF"/>
            <w:sz w:val="16"/>
            <w:szCs w:val="16"/>
            <w:u w:val="single"/>
            <w:lang w:eastAsia="pt-BR"/>
          </w:rPr>
          <w:t>(Incluído pela Lei nº 13.204, de 2015)</w:t>
        </w:r>
      </w:hyperlink>
    </w:p>
    <w:p w14:paraId="49093E03" w14:textId="77777777" w:rsidR="005B1807" w:rsidRPr="00506779"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 xml:space="preserve">Parágrafo único. A administração pública adotará as medidas necessárias, tanto na capacitação de pessoal, quanto no provimento dos recursos materiais e tecnológicos necessários, para assegurar a capacidade técnica e operacional de que trata o </w:t>
      </w:r>
      <w:r w:rsidRPr="00506779">
        <w:rPr>
          <w:rFonts w:ascii="Book Antiqua" w:eastAsia="Times New Roman" w:hAnsi="Book Antiqua" w:cs="Times New Roman"/>
          <w:b/>
          <w:bCs/>
          <w:color w:val="000000"/>
          <w:sz w:val="19"/>
          <w:szCs w:val="19"/>
          <w:lang w:eastAsia="pt-BR"/>
        </w:rPr>
        <w:t>caput</w:t>
      </w:r>
      <w:r w:rsidRPr="00506779">
        <w:rPr>
          <w:rFonts w:ascii="Book Antiqua" w:eastAsia="Times New Roman" w:hAnsi="Book Antiqua" w:cs="Times New Roman"/>
          <w:color w:val="000000"/>
          <w:sz w:val="19"/>
          <w:szCs w:val="19"/>
          <w:lang w:eastAsia="pt-BR"/>
        </w:rPr>
        <w:t xml:space="preserve"> deste artigo.</w:t>
      </w:r>
    </w:p>
    <w:p w14:paraId="029CD3D5" w14:textId="77777777" w:rsidR="005B1807" w:rsidRPr="00506779" w:rsidRDefault="005B1807" w:rsidP="005B1807">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b/>
          <w:bCs/>
          <w:color w:val="000000"/>
          <w:sz w:val="19"/>
          <w:szCs w:val="19"/>
          <w:lang w:eastAsia="pt-BR"/>
        </w:rPr>
        <w:t>Seção III</w:t>
      </w:r>
    </w:p>
    <w:p w14:paraId="55774494" w14:textId="77777777" w:rsidR="005B1807" w:rsidRPr="00506779" w:rsidRDefault="005B1807" w:rsidP="005B1807">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b/>
          <w:bCs/>
          <w:color w:val="000000"/>
          <w:sz w:val="19"/>
          <w:szCs w:val="19"/>
          <w:lang w:eastAsia="pt-BR"/>
        </w:rPr>
        <w:t>Da Transparência e do Controle</w:t>
      </w:r>
    </w:p>
    <w:p w14:paraId="5B8ED66E" w14:textId="77777777" w:rsidR="005B1807" w:rsidRPr="004A2B91"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4A2B91">
        <w:rPr>
          <w:rFonts w:ascii="Book Antiqua" w:eastAsia="Times New Roman" w:hAnsi="Book Antiqua" w:cs="Times New Roman"/>
          <w:color w:val="000000"/>
          <w:sz w:val="16"/>
          <w:szCs w:val="16"/>
          <w:lang w:eastAsia="pt-BR"/>
        </w:rPr>
        <w:t>Art. 9</w:t>
      </w:r>
      <w:r w:rsidRPr="004A2B91">
        <w:rPr>
          <w:rFonts w:ascii="Book Antiqua" w:eastAsia="Times New Roman" w:hAnsi="Book Antiqua" w:cs="Times New Roman"/>
          <w:color w:val="000000"/>
          <w:sz w:val="16"/>
          <w:szCs w:val="16"/>
          <w:u w:val="single"/>
          <w:vertAlign w:val="superscript"/>
          <w:lang w:eastAsia="pt-BR"/>
        </w:rPr>
        <w:t>o</w:t>
      </w:r>
      <w:r w:rsidRPr="004A2B91">
        <w:rPr>
          <w:rFonts w:ascii="Book Antiqua" w:eastAsia="Times New Roman" w:hAnsi="Book Antiqua" w:cs="Times New Roman"/>
          <w:color w:val="000000"/>
          <w:sz w:val="16"/>
          <w:szCs w:val="16"/>
          <w:lang w:eastAsia="pt-BR"/>
        </w:rPr>
        <w:t xml:space="preserve">         </w:t>
      </w:r>
      <w:hyperlink r:id="rId67" w:anchor="art9" w:history="1">
        <w:r w:rsidRPr="004A2B91">
          <w:rPr>
            <w:rFonts w:ascii="Book Antiqua" w:eastAsia="Times New Roman" w:hAnsi="Book Antiqua" w:cs="Times New Roman"/>
            <w:color w:val="0000FF"/>
            <w:sz w:val="16"/>
            <w:szCs w:val="16"/>
            <w:u w:val="single"/>
            <w:lang w:eastAsia="pt-BR"/>
          </w:rPr>
          <w:t>(Revogado pela Lei nº 13.204, de 2015)</w:t>
        </w:r>
      </w:hyperlink>
    </w:p>
    <w:p w14:paraId="11C523B0" w14:textId="7816C21A" w:rsidR="005B1807" w:rsidRPr="004A2B91" w:rsidRDefault="005B1807" w:rsidP="005B1807">
      <w:pPr>
        <w:spacing w:before="100" w:beforeAutospacing="1" w:after="100" w:afterAutospacing="1" w:line="240" w:lineRule="auto"/>
        <w:ind w:firstLine="525"/>
        <w:jc w:val="both"/>
        <w:rPr>
          <w:rFonts w:ascii="Book Antiqua" w:eastAsia="Times New Roman" w:hAnsi="Book Antiqua" w:cs="Times New Roman"/>
          <w:b/>
          <w:bCs/>
          <w:color w:val="000000"/>
          <w:sz w:val="16"/>
          <w:szCs w:val="16"/>
          <w:u w:val="single"/>
          <w:lang w:eastAsia="pt-BR"/>
        </w:rPr>
      </w:pPr>
      <w:r w:rsidRPr="00474D64">
        <w:rPr>
          <w:rFonts w:ascii="Book Antiqua" w:eastAsia="Times New Roman" w:hAnsi="Book Antiqua" w:cs="Times New Roman"/>
          <w:b/>
          <w:bCs/>
          <w:color w:val="000000"/>
          <w:sz w:val="19"/>
          <w:szCs w:val="19"/>
          <w:highlight w:val="magenta"/>
          <w:lang w:eastAsia="pt-BR"/>
        </w:rPr>
        <w:t>Art. 10</w:t>
      </w:r>
      <w:r w:rsidRPr="00506779">
        <w:rPr>
          <w:rFonts w:ascii="Book Antiqua" w:eastAsia="Times New Roman" w:hAnsi="Book Antiqua" w:cs="Times New Roman"/>
          <w:color w:val="000000"/>
          <w:sz w:val="19"/>
          <w:szCs w:val="19"/>
          <w:lang w:eastAsia="pt-BR"/>
        </w:rPr>
        <w:t>.  </w:t>
      </w:r>
      <w:r w:rsidRPr="00E450AC">
        <w:rPr>
          <w:rFonts w:ascii="Book Antiqua" w:eastAsia="Times New Roman" w:hAnsi="Book Antiqua" w:cs="Times New Roman"/>
          <w:b/>
          <w:bCs/>
          <w:color w:val="000000"/>
          <w:sz w:val="19"/>
          <w:szCs w:val="19"/>
          <w:lang w:eastAsia="pt-BR"/>
        </w:rPr>
        <w:t>A administração pública deverá manter, em seu sítio oficial na internet, a relação das parcerias celebradas e dos respectivos planos de trabalho, até cento e oitenta dias após o respectivo encerramento</w:t>
      </w:r>
      <w:r w:rsidRPr="004A2B91">
        <w:rPr>
          <w:rFonts w:ascii="Book Antiqua" w:eastAsia="Times New Roman" w:hAnsi="Book Antiqua" w:cs="Times New Roman"/>
          <w:color w:val="000000"/>
          <w:sz w:val="16"/>
          <w:szCs w:val="16"/>
          <w:lang w:eastAsia="pt-BR"/>
        </w:rPr>
        <w:t xml:space="preserve">.  </w:t>
      </w:r>
      <w:hyperlink r:id="rId68" w:anchor="art2" w:history="1">
        <w:r w:rsidRPr="004A2B91">
          <w:rPr>
            <w:rFonts w:ascii="Book Antiqua" w:eastAsia="Times New Roman" w:hAnsi="Book Antiqua" w:cs="Times New Roman"/>
            <w:color w:val="0000FF"/>
            <w:sz w:val="16"/>
            <w:szCs w:val="16"/>
            <w:u w:val="single"/>
            <w:lang w:eastAsia="pt-BR"/>
          </w:rPr>
          <w:t>(Redação dada pela Lei nº 13.204, de 2015)</w:t>
        </w:r>
      </w:hyperlink>
      <w:r w:rsidR="00474D64" w:rsidRPr="004A2B91">
        <w:rPr>
          <w:rFonts w:ascii="Book Antiqua" w:eastAsia="Times New Roman" w:hAnsi="Book Antiqua" w:cs="Times New Roman"/>
          <w:color w:val="0000FF"/>
          <w:sz w:val="16"/>
          <w:szCs w:val="16"/>
          <w:lang w:eastAsia="pt-BR"/>
        </w:rPr>
        <w:t xml:space="preserve"> </w:t>
      </w:r>
      <w:r w:rsidR="00474D64" w:rsidRPr="004A2B91">
        <w:rPr>
          <w:rFonts w:ascii="Book Antiqua" w:eastAsia="Times New Roman" w:hAnsi="Book Antiqua" w:cs="Times New Roman"/>
          <w:b/>
          <w:bCs/>
          <w:color w:val="FF0000"/>
          <w:sz w:val="16"/>
          <w:szCs w:val="16"/>
          <w:u w:val="single"/>
          <w:lang w:eastAsia="pt-BR"/>
        </w:rPr>
        <w:t>(MPMG-2019)</w:t>
      </w:r>
    </w:p>
    <w:p w14:paraId="52F6D5BA" w14:textId="0D05D94A" w:rsidR="005B1807" w:rsidRPr="004A2B91" w:rsidRDefault="005B1807" w:rsidP="005B1807">
      <w:pPr>
        <w:spacing w:before="100" w:beforeAutospacing="1" w:after="100" w:afterAutospacing="1" w:line="240" w:lineRule="auto"/>
        <w:ind w:firstLine="525"/>
        <w:jc w:val="both"/>
        <w:rPr>
          <w:rFonts w:ascii="Book Antiqua" w:eastAsia="Times New Roman" w:hAnsi="Book Antiqua" w:cs="Times New Roman"/>
          <w:b/>
          <w:bCs/>
          <w:color w:val="0000FF"/>
          <w:sz w:val="16"/>
          <w:szCs w:val="16"/>
          <w:u w:val="single"/>
          <w:lang w:eastAsia="pt-BR"/>
        </w:rPr>
      </w:pPr>
      <w:r w:rsidRPr="00754DFD">
        <w:rPr>
          <w:rFonts w:ascii="Book Antiqua" w:eastAsia="Times New Roman" w:hAnsi="Book Antiqua" w:cs="Times New Roman"/>
          <w:b/>
          <w:bCs/>
          <w:color w:val="000000"/>
          <w:sz w:val="19"/>
          <w:szCs w:val="19"/>
          <w:highlight w:val="magenta"/>
          <w:lang w:eastAsia="pt-BR"/>
        </w:rPr>
        <w:t>Art. 11</w:t>
      </w:r>
      <w:r w:rsidRPr="00506779">
        <w:rPr>
          <w:rFonts w:ascii="Book Antiqua" w:eastAsia="Times New Roman" w:hAnsi="Book Antiqua" w:cs="Times New Roman"/>
          <w:color w:val="000000"/>
          <w:sz w:val="19"/>
          <w:szCs w:val="19"/>
          <w:lang w:eastAsia="pt-BR"/>
        </w:rPr>
        <w:t>.  </w:t>
      </w:r>
      <w:r w:rsidRPr="00754DFD">
        <w:rPr>
          <w:rFonts w:ascii="Book Antiqua" w:eastAsia="Times New Roman" w:hAnsi="Book Antiqua" w:cs="Times New Roman"/>
          <w:b/>
          <w:bCs/>
          <w:color w:val="000000"/>
          <w:sz w:val="19"/>
          <w:szCs w:val="19"/>
          <w:lang w:eastAsia="pt-BR"/>
        </w:rPr>
        <w:t>A organização da sociedade civil deverá divulgar na internet e em locais visíveis de suas sedes sociais e dos estabelecimentos em que exerça suas ações todas as parcerias celebradas com a administração pública</w:t>
      </w:r>
      <w:r w:rsidRPr="004A2B91">
        <w:rPr>
          <w:rFonts w:ascii="Book Antiqua" w:eastAsia="Times New Roman" w:hAnsi="Book Antiqua" w:cs="Times New Roman"/>
          <w:color w:val="000000"/>
          <w:sz w:val="16"/>
          <w:szCs w:val="16"/>
          <w:lang w:eastAsia="pt-BR"/>
        </w:rPr>
        <w:t>. </w:t>
      </w:r>
      <w:hyperlink r:id="rId69" w:anchor="art2" w:history="1">
        <w:r w:rsidRPr="004A2B91">
          <w:rPr>
            <w:rFonts w:ascii="Book Antiqua" w:eastAsia="Times New Roman" w:hAnsi="Book Antiqua" w:cs="Times New Roman"/>
            <w:color w:val="0000FF"/>
            <w:sz w:val="16"/>
            <w:szCs w:val="16"/>
            <w:u w:val="single"/>
            <w:lang w:eastAsia="pt-BR"/>
          </w:rPr>
          <w:t>(Redação dada pela Lei nº 13.204, de 2015)</w:t>
        </w:r>
      </w:hyperlink>
      <w:r w:rsidR="00754DFD" w:rsidRPr="004A2B91">
        <w:rPr>
          <w:rFonts w:ascii="Book Antiqua" w:eastAsia="Times New Roman" w:hAnsi="Book Antiqua" w:cs="Times New Roman"/>
          <w:color w:val="0000FF"/>
          <w:sz w:val="16"/>
          <w:szCs w:val="16"/>
          <w:lang w:eastAsia="pt-BR"/>
        </w:rPr>
        <w:t xml:space="preserve"> </w:t>
      </w:r>
      <w:r w:rsidR="00754DFD" w:rsidRPr="004A2B91">
        <w:rPr>
          <w:rFonts w:ascii="Book Antiqua" w:eastAsia="Times New Roman" w:hAnsi="Book Antiqua" w:cs="Times New Roman"/>
          <w:b/>
          <w:bCs/>
          <w:color w:val="FF0000"/>
          <w:sz w:val="16"/>
          <w:szCs w:val="16"/>
          <w:u w:val="single"/>
          <w:lang w:eastAsia="pt-BR"/>
        </w:rPr>
        <w:t>(TCERJ-2021)</w:t>
      </w:r>
    </w:p>
    <w:tbl>
      <w:tblPr>
        <w:tblStyle w:val="Tabelacomgrade"/>
        <w:tblW w:w="0" w:type="auto"/>
        <w:tblLook w:val="04A0" w:firstRow="1" w:lastRow="0" w:firstColumn="1" w:lastColumn="0" w:noHBand="0" w:noVBand="1"/>
      </w:tblPr>
      <w:tblGrid>
        <w:gridCol w:w="8494"/>
      </w:tblGrid>
      <w:tr w:rsidR="00754DFD" w14:paraId="737CD4D0" w14:textId="77777777" w:rsidTr="00754DFD">
        <w:tc>
          <w:tcPr>
            <w:tcW w:w="8494" w:type="dxa"/>
            <w:shd w:val="clear" w:color="auto" w:fill="CCFFFF"/>
          </w:tcPr>
          <w:p w14:paraId="56436B6B" w14:textId="4A82B9A6" w:rsidR="00754DFD" w:rsidRDefault="00754DFD" w:rsidP="00754DFD">
            <w:pPr>
              <w:spacing w:before="100" w:beforeAutospacing="1" w:after="100" w:afterAutospacing="1"/>
              <w:jc w:val="both"/>
              <w:rPr>
                <w:rFonts w:ascii="Book Antiqua" w:eastAsia="Times New Roman" w:hAnsi="Book Antiqua" w:cs="Times New Roman"/>
                <w:color w:val="000000"/>
                <w:sz w:val="18"/>
                <w:szCs w:val="18"/>
                <w:lang w:eastAsia="pt-BR"/>
              </w:rPr>
            </w:pPr>
            <w:r w:rsidRPr="007777F6">
              <w:rPr>
                <w:rFonts w:ascii="Book Antiqua" w:eastAsia="Times New Roman" w:hAnsi="Book Antiqua" w:cs="Times New Roman"/>
                <w:b/>
                <w:sz w:val="19"/>
                <w:szCs w:val="19"/>
                <w:lang w:eastAsia="pt-BR"/>
              </w:rPr>
              <w:lastRenderedPageBreak/>
              <w:t>(</w:t>
            </w:r>
            <w:r>
              <w:rPr>
                <w:rFonts w:ascii="Book Antiqua" w:eastAsia="Times New Roman" w:hAnsi="Book Antiqua" w:cs="Times New Roman"/>
                <w:b/>
                <w:sz w:val="19"/>
                <w:szCs w:val="19"/>
                <w:highlight w:val="yellow"/>
                <w:lang w:eastAsia="pt-BR"/>
              </w:rPr>
              <w:t>TCERJ-2021-CESPE</w:t>
            </w:r>
            <w:r w:rsidRPr="007777F6">
              <w:rPr>
                <w:rFonts w:ascii="Book Antiqua" w:eastAsia="Times New Roman" w:hAnsi="Book Antiqua" w:cs="Times New Roman"/>
                <w:b/>
                <w:sz w:val="19"/>
                <w:szCs w:val="19"/>
                <w:lang w:eastAsia="pt-BR"/>
              </w:rPr>
              <w:t>)</w:t>
            </w:r>
            <w:r w:rsidRPr="007777F6">
              <w:rPr>
                <w:rFonts w:ascii="Book Antiqua" w:eastAsia="Times New Roman" w:hAnsi="Book Antiqua" w:cs="Times New Roman"/>
                <w:sz w:val="19"/>
                <w:szCs w:val="19"/>
                <w:lang w:eastAsia="pt-BR"/>
              </w:rPr>
              <w:t xml:space="preserve">: </w:t>
            </w:r>
            <w:r w:rsidRPr="00754DFD">
              <w:rPr>
                <w:rFonts w:ascii="Book Antiqua" w:eastAsia="Times New Roman" w:hAnsi="Book Antiqua" w:cs="Times New Roman"/>
                <w:sz w:val="19"/>
                <w:szCs w:val="19"/>
                <w:lang w:eastAsia="pt-BR"/>
              </w:rPr>
              <w:t xml:space="preserve">Com relação à organização administrativa, ao processo administrativo, ao estatuto jurídico da empresa pública, da sociedade de economia mista e de suas subsidiárias e à Lei de Acesso </w:t>
            </w:r>
            <w:proofErr w:type="spellStart"/>
            <w:r w:rsidRPr="00754DFD">
              <w:rPr>
                <w:rFonts w:ascii="Book Antiqua" w:eastAsia="Times New Roman" w:hAnsi="Book Antiqua" w:cs="Times New Roman"/>
                <w:sz w:val="19"/>
                <w:szCs w:val="19"/>
                <w:lang w:eastAsia="pt-BR"/>
              </w:rPr>
              <w:t>a</w:t>
            </w:r>
            <w:proofErr w:type="spellEnd"/>
            <w:r w:rsidRPr="00754DFD">
              <w:rPr>
                <w:rFonts w:ascii="Book Antiqua" w:eastAsia="Times New Roman" w:hAnsi="Book Antiqua" w:cs="Times New Roman"/>
                <w:sz w:val="19"/>
                <w:szCs w:val="19"/>
                <w:lang w:eastAsia="pt-BR"/>
              </w:rPr>
              <w:t xml:space="preserve"> Informação, julgue o item a seguir</w:t>
            </w:r>
            <w:r>
              <w:rPr>
                <w:rFonts w:ascii="Book Antiqua" w:eastAsia="Times New Roman" w:hAnsi="Book Antiqua" w:cs="Times New Roman"/>
                <w:sz w:val="19"/>
                <w:szCs w:val="19"/>
                <w:lang w:eastAsia="pt-BR"/>
              </w:rPr>
              <w:t xml:space="preserve">: </w:t>
            </w:r>
            <w:r w:rsidRPr="00754DFD">
              <w:rPr>
                <w:rFonts w:ascii="Book Antiqua" w:eastAsia="Times New Roman" w:hAnsi="Book Antiqua" w:cs="Times New Roman"/>
                <w:sz w:val="19"/>
                <w:szCs w:val="19"/>
                <w:lang w:eastAsia="pt-BR"/>
              </w:rPr>
              <w:t>Se organização da sociedade civil firmar alguma parceria com a administração pública, celebrando o respectivo termo de fomento, ambas deverão divulgar a parceria na Internet, devendo a primeira dar essa publicidade em locais visíveis de suas sedes sociais.</w:t>
            </w:r>
            <w:r w:rsidRPr="007777F6">
              <w:rPr>
                <w:rFonts w:ascii="Book Antiqua" w:eastAsia="Times New Roman" w:hAnsi="Book Antiqua" w:cs="Times New Roman"/>
                <w:sz w:val="19"/>
                <w:szCs w:val="19"/>
                <w:lang w:eastAsia="pt-BR"/>
              </w:rPr>
              <w:t xml:space="preserve"> </w:t>
            </w:r>
            <w:r w:rsidRPr="007777F6">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 xml:space="preserve">11 </w:t>
            </w:r>
            <w:r w:rsidRPr="007777F6">
              <w:rPr>
                <w:rFonts w:ascii="Book Antiqua" w:eastAsia="Times New Roman" w:hAnsi="Book Antiqua" w:cs="Times New Roman"/>
                <w:b/>
                <w:sz w:val="19"/>
                <w:szCs w:val="19"/>
                <w:lang w:eastAsia="pt-BR"/>
              </w:rPr>
              <w:t>da Lei 1</w:t>
            </w:r>
            <w:r>
              <w:rPr>
                <w:rFonts w:ascii="Book Antiqua" w:eastAsia="Times New Roman" w:hAnsi="Book Antiqua" w:cs="Times New Roman"/>
                <w:b/>
                <w:sz w:val="19"/>
                <w:szCs w:val="19"/>
                <w:lang w:eastAsia="pt-BR"/>
              </w:rPr>
              <w:t>3</w:t>
            </w:r>
            <w:r w:rsidRPr="007777F6">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019</w:t>
            </w:r>
            <w:r w:rsidRPr="007777F6">
              <w:rPr>
                <w:rFonts w:ascii="Book Antiqua" w:eastAsia="Times New Roman" w:hAnsi="Book Antiqua" w:cs="Times New Roman"/>
                <w:b/>
                <w:sz w:val="19"/>
                <w:szCs w:val="19"/>
                <w:lang w:eastAsia="pt-BR"/>
              </w:rPr>
              <w:t>.</w:t>
            </w:r>
          </w:p>
        </w:tc>
      </w:tr>
    </w:tbl>
    <w:p w14:paraId="627222A6" w14:textId="77777777" w:rsidR="005B1807" w:rsidRPr="00506779"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Parágrafo único.</w:t>
      </w:r>
      <w:r w:rsidRPr="00506779">
        <w:rPr>
          <w:rFonts w:ascii="Book Antiqua" w:eastAsia="Times New Roman" w:hAnsi="Book Antiqua" w:cs="Times New Roman"/>
          <w:i/>
          <w:iCs/>
          <w:color w:val="000000"/>
          <w:sz w:val="19"/>
          <w:szCs w:val="19"/>
          <w:lang w:eastAsia="pt-BR"/>
        </w:rPr>
        <w:t xml:space="preserve"> </w:t>
      </w:r>
      <w:r w:rsidRPr="00506779">
        <w:rPr>
          <w:rFonts w:ascii="Book Antiqua" w:eastAsia="Times New Roman" w:hAnsi="Book Antiqua" w:cs="Times New Roman"/>
          <w:color w:val="000000"/>
          <w:sz w:val="19"/>
          <w:szCs w:val="19"/>
          <w:lang w:eastAsia="pt-BR"/>
        </w:rPr>
        <w:t>As informações de que tratam este artigo e o art. 10 deverão incluir, no mínimo:</w:t>
      </w:r>
    </w:p>
    <w:p w14:paraId="4FA83197" w14:textId="77777777" w:rsidR="005B1807" w:rsidRPr="00506779"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 xml:space="preserve">I - </w:t>
      </w:r>
      <w:proofErr w:type="gramStart"/>
      <w:r w:rsidRPr="00506779">
        <w:rPr>
          <w:rFonts w:ascii="Book Antiqua" w:eastAsia="Times New Roman" w:hAnsi="Book Antiqua" w:cs="Times New Roman"/>
          <w:color w:val="000000"/>
          <w:sz w:val="19"/>
          <w:szCs w:val="19"/>
          <w:lang w:eastAsia="pt-BR"/>
        </w:rPr>
        <w:t>data</w:t>
      </w:r>
      <w:proofErr w:type="gramEnd"/>
      <w:r w:rsidRPr="00506779">
        <w:rPr>
          <w:rFonts w:ascii="Book Antiqua" w:eastAsia="Times New Roman" w:hAnsi="Book Antiqua" w:cs="Times New Roman"/>
          <w:color w:val="000000"/>
          <w:sz w:val="19"/>
          <w:szCs w:val="19"/>
          <w:lang w:eastAsia="pt-BR"/>
        </w:rPr>
        <w:t xml:space="preserve"> de assinatura e identificação do instrumento de parceria e do órgão da administração pública responsável;</w:t>
      </w:r>
    </w:p>
    <w:p w14:paraId="02834E4B" w14:textId="77777777" w:rsidR="005B1807" w:rsidRPr="00506779"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 xml:space="preserve">II - </w:t>
      </w:r>
      <w:proofErr w:type="gramStart"/>
      <w:r w:rsidRPr="00506779">
        <w:rPr>
          <w:rFonts w:ascii="Book Antiqua" w:eastAsia="Times New Roman" w:hAnsi="Book Antiqua" w:cs="Times New Roman"/>
          <w:color w:val="000000"/>
          <w:sz w:val="19"/>
          <w:szCs w:val="19"/>
          <w:lang w:eastAsia="pt-BR"/>
        </w:rPr>
        <w:t>nome</w:t>
      </w:r>
      <w:proofErr w:type="gramEnd"/>
      <w:r w:rsidRPr="00506779">
        <w:rPr>
          <w:rFonts w:ascii="Book Antiqua" w:eastAsia="Times New Roman" w:hAnsi="Book Antiqua" w:cs="Times New Roman"/>
          <w:color w:val="000000"/>
          <w:sz w:val="19"/>
          <w:szCs w:val="19"/>
          <w:lang w:eastAsia="pt-BR"/>
        </w:rPr>
        <w:t xml:space="preserve"> da organização da sociedade civil e seu número de inscrição no Cadastro Nacional da Pessoa Jurídica - CNPJ da Secretaria da Receita Federal do Brasil - RFB;</w:t>
      </w:r>
    </w:p>
    <w:p w14:paraId="025F3DF6" w14:textId="77777777" w:rsidR="005B1807" w:rsidRPr="00506779"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III - descrição do objeto da parceria;</w:t>
      </w:r>
    </w:p>
    <w:p w14:paraId="1AD8A804" w14:textId="64466964" w:rsidR="005B1807" w:rsidRPr="004A2B91"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IV - valor total da parceria e valores liberados, quando for o caso</w:t>
      </w:r>
      <w:r w:rsidRPr="004A2B91">
        <w:rPr>
          <w:rFonts w:ascii="Book Antiqua" w:eastAsia="Times New Roman" w:hAnsi="Book Antiqua" w:cs="Times New Roman"/>
          <w:color w:val="000000"/>
          <w:sz w:val="16"/>
          <w:szCs w:val="16"/>
          <w:lang w:eastAsia="pt-BR"/>
        </w:rPr>
        <w:t xml:space="preserve">; </w:t>
      </w:r>
      <w:hyperlink r:id="rId70" w:anchor="art2" w:history="1">
        <w:r w:rsidRPr="004A2B91">
          <w:rPr>
            <w:rFonts w:ascii="Book Antiqua" w:eastAsia="Times New Roman" w:hAnsi="Book Antiqua" w:cs="Times New Roman"/>
            <w:color w:val="0000FF"/>
            <w:sz w:val="16"/>
            <w:szCs w:val="16"/>
            <w:u w:val="single"/>
            <w:lang w:eastAsia="pt-BR"/>
          </w:rPr>
          <w:t>(Redação dada pela Lei nº 13.204, de 2015)</w:t>
        </w:r>
      </w:hyperlink>
    </w:p>
    <w:p w14:paraId="04B25AEC" w14:textId="4C657A50" w:rsidR="005B1807" w:rsidRPr="00506779"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 xml:space="preserve">V - </w:t>
      </w:r>
      <w:proofErr w:type="gramStart"/>
      <w:r w:rsidRPr="00506779">
        <w:rPr>
          <w:rFonts w:ascii="Book Antiqua" w:eastAsia="Times New Roman" w:hAnsi="Book Antiqua" w:cs="Times New Roman"/>
          <w:color w:val="000000"/>
          <w:sz w:val="19"/>
          <w:szCs w:val="19"/>
          <w:lang w:eastAsia="pt-BR"/>
        </w:rPr>
        <w:t>situação</w:t>
      </w:r>
      <w:proofErr w:type="gramEnd"/>
      <w:r w:rsidRPr="00506779">
        <w:rPr>
          <w:rFonts w:ascii="Book Antiqua" w:eastAsia="Times New Roman" w:hAnsi="Book Antiqua" w:cs="Times New Roman"/>
          <w:color w:val="000000"/>
          <w:sz w:val="19"/>
          <w:szCs w:val="19"/>
          <w:lang w:eastAsia="pt-BR"/>
        </w:rPr>
        <w:t xml:space="preserve"> da prestação de contas da parceria, que deverá informar a data prevista para a sua apresentação, a data em que foi apresentada, o prazo para a sua análise e o resultado conclusivo.</w:t>
      </w:r>
      <w:r w:rsidR="00474D64">
        <w:rPr>
          <w:rFonts w:ascii="Book Antiqua" w:eastAsia="Times New Roman" w:hAnsi="Book Antiqua" w:cs="Times New Roman"/>
          <w:color w:val="000000"/>
          <w:sz w:val="19"/>
          <w:szCs w:val="19"/>
          <w:lang w:eastAsia="pt-BR"/>
        </w:rPr>
        <w:t xml:space="preserve"> </w:t>
      </w:r>
    </w:p>
    <w:p w14:paraId="4956C7C8" w14:textId="7C4618E9" w:rsidR="005B1807" w:rsidRPr="004A2B91"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 xml:space="preserve">VI - </w:t>
      </w:r>
      <w:proofErr w:type="gramStart"/>
      <w:r w:rsidRPr="00506779">
        <w:rPr>
          <w:rFonts w:ascii="Book Antiqua" w:eastAsia="Times New Roman" w:hAnsi="Book Antiqua" w:cs="Times New Roman"/>
          <w:color w:val="000000"/>
          <w:sz w:val="19"/>
          <w:szCs w:val="19"/>
          <w:lang w:eastAsia="pt-BR"/>
        </w:rPr>
        <w:t>quando</w:t>
      </w:r>
      <w:proofErr w:type="gramEnd"/>
      <w:r w:rsidRPr="00506779">
        <w:rPr>
          <w:rFonts w:ascii="Book Antiqua" w:eastAsia="Times New Roman" w:hAnsi="Book Antiqua" w:cs="Times New Roman"/>
          <w:color w:val="000000"/>
          <w:sz w:val="19"/>
          <w:szCs w:val="19"/>
          <w:lang w:eastAsia="pt-BR"/>
        </w:rPr>
        <w:t xml:space="preserve"> vinculados à execução do objeto e pagos com recursos da parceria, o valor total da remuneração da equipe de trabalho, as funções que seus integrantes desempenham e a remuneração prevista para o respectivo exercício</w:t>
      </w:r>
      <w:r w:rsidRPr="004A2B91">
        <w:rPr>
          <w:rFonts w:ascii="Book Antiqua" w:eastAsia="Times New Roman" w:hAnsi="Book Antiqua" w:cs="Times New Roman"/>
          <w:color w:val="000000"/>
          <w:sz w:val="16"/>
          <w:szCs w:val="16"/>
          <w:lang w:eastAsia="pt-BR"/>
        </w:rPr>
        <w:t xml:space="preserve">. </w:t>
      </w:r>
      <w:hyperlink r:id="rId71" w:anchor="art2" w:history="1">
        <w:r w:rsidRPr="004A2B91">
          <w:rPr>
            <w:rFonts w:ascii="Book Antiqua" w:eastAsia="Times New Roman" w:hAnsi="Book Antiqua" w:cs="Times New Roman"/>
            <w:color w:val="0000FF"/>
            <w:sz w:val="16"/>
            <w:szCs w:val="16"/>
            <w:u w:val="single"/>
            <w:lang w:eastAsia="pt-BR"/>
          </w:rPr>
          <w:t>(Incluído pela Lei nº 13.204, de 2015)</w:t>
        </w:r>
      </w:hyperlink>
    </w:p>
    <w:p w14:paraId="213B1867" w14:textId="527CB74E" w:rsidR="005B1807" w:rsidRPr="004A2B91"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474D64">
        <w:rPr>
          <w:rFonts w:ascii="Book Antiqua" w:eastAsia="Times New Roman" w:hAnsi="Book Antiqua" w:cs="Times New Roman"/>
          <w:b/>
          <w:bCs/>
          <w:color w:val="000000"/>
          <w:sz w:val="19"/>
          <w:szCs w:val="19"/>
          <w:highlight w:val="magenta"/>
          <w:lang w:eastAsia="pt-BR"/>
        </w:rPr>
        <w:t>Art. 12</w:t>
      </w:r>
      <w:r w:rsidRPr="00506779">
        <w:rPr>
          <w:rFonts w:ascii="Book Antiqua" w:eastAsia="Times New Roman" w:hAnsi="Book Antiqua" w:cs="Times New Roman"/>
          <w:color w:val="000000"/>
          <w:sz w:val="19"/>
          <w:szCs w:val="19"/>
          <w:lang w:eastAsia="pt-BR"/>
        </w:rPr>
        <w:t>.  </w:t>
      </w:r>
      <w:r w:rsidRPr="00E450AC">
        <w:rPr>
          <w:rFonts w:ascii="Book Antiqua" w:eastAsia="Times New Roman" w:hAnsi="Book Antiqua" w:cs="Times New Roman"/>
          <w:b/>
          <w:bCs/>
          <w:color w:val="000000"/>
          <w:sz w:val="19"/>
          <w:szCs w:val="19"/>
          <w:lang w:eastAsia="pt-BR"/>
        </w:rPr>
        <w:t>A administração pública deverá divulgar pela internet os meios de representação sobre a aplicação irregular dos recursos envolvidos na parceria</w:t>
      </w:r>
      <w:r w:rsidRPr="004A2B91">
        <w:rPr>
          <w:rFonts w:ascii="Book Antiqua" w:eastAsia="Times New Roman" w:hAnsi="Book Antiqua" w:cs="Times New Roman"/>
          <w:color w:val="000000"/>
          <w:sz w:val="16"/>
          <w:szCs w:val="16"/>
          <w:lang w:eastAsia="pt-BR"/>
        </w:rPr>
        <w:t>. </w:t>
      </w:r>
      <w:hyperlink r:id="rId72" w:anchor="art2" w:history="1">
        <w:r w:rsidRPr="004A2B91">
          <w:rPr>
            <w:rFonts w:ascii="Book Antiqua" w:eastAsia="Times New Roman" w:hAnsi="Book Antiqua" w:cs="Times New Roman"/>
            <w:color w:val="0000FF"/>
            <w:sz w:val="16"/>
            <w:szCs w:val="16"/>
            <w:u w:val="single"/>
            <w:lang w:eastAsia="pt-BR"/>
          </w:rPr>
          <w:t>(Redação dada pela Lei nº 13.204, de 2015)</w:t>
        </w:r>
      </w:hyperlink>
      <w:r w:rsidR="00474D64" w:rsidRPr="004A2B91">
        <w:rPr>
          <w:rFonts w:ascii="Book Antiqua" w:eastAsia="Times New Roman" w:hAnsi="Book Antiqua" w:cs="Times New Roman"/>
          <w:color w:val="0000FF"/>
          <w:sz w:val="16"/>
          <w:szCs w:val="16"/>
          <w:lang w:eastAsia="pt-BR"/>
        </w:rPr>
        <w:t xml:space="preserve"> </w:t>
      </w:r>
      <w:r w:rsidR="00474D64" w:rsidRPr="004A2B91">
        <w:rPr>
          <w:rFonts w:ascii="Book Antiqua" w:eastAsia="Times New Roman" w:hAnsi="Book Antiqua" w:cs="Times New Roman"/>
          <w:b/>
          <w:bCs/>
          <w:color w:val="FF0000"/>
          <w:sz w:val="16"/>
          <w:szCs w:val="16"/>
          <w:u w:val="single"/>
          <w:lang w:eastAsia="pt-BR"/>
        </w:rPr>
        <w:t>(MPMG-2019)</w:t>
      </w:r>
    </w:p>
    <w:p w14:paraId="7323EB9A" w14:textId="77777777" w:rsidR="005B1807" w:rsidRPr="00506779" w:rsidRDefault="005B1807" w:rsidP="005B1807">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b/>
          <w:bCs/>
          <w:color w:val="000000"/>
          <w:sz w:val="19"/>
          <w:szCs w:val="19"/>
          <w:lang w:eastAsia="pt-BR"/>
        </w:rPr>
        <w:t>Seção IV</w:t>
      </w:r>
    </w:p>
    <w:p w14:paraId="44125806" w14:textId="77777777" w:rsidR="005B1807" w:rsidRPr="00506779" w:rsidRDefault="005B1807" w:rsidP="005B1807">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b/>
          <w:bCs/>
          <w:color w:val="000000"/>
          <w:sz w:val="19"/>
          <w:szCs w:val="19"/>
          <w:lang w:eastAsia="pt-BR"/>
        </w:rPr>
        <w:t>Do Fortalecimento da Participação Social e da Divulgação das Ações</w:t>
      </w:r>
    </w:p>
    <w:p w14:paraId="0EC7B95F" w14:textId="77777777" w:rsidR="005B1807" w:rsidRPr="004A2B91"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4A2B91">
        <w:rPr>
          <w:rFonts w:ascii="Book Antiqua" w:eastAsia="Times New Roman" w:hAnsi="Book Antiqua" w:cs="Times New Roman"/>
          <w:color w:val="000000"/>
          <w:sz w:val="16"/>
          <w:szCs w:val="16"/>
          <w:lang w:eastAsia="pt-BR"/>
        </w:rPr>
        <w:t>Art. 13. (VETADO).</w:t>
      </w:r>
    </w:p>
    <w:p w14:paraId="1F1F272A" w14:textId="51E15422" w:rsidR="005B1807" w:rsidRPr="004A2B91"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Art. 14.  A administração pública divulgará, na forma de regulamento, nos meios públicos de comunicação por radiodifusão de sons e de sons e imagens, campanhas publicitárias e programações desenvolvidas por organizações da sociedade civil, no âmbito das parcerias previstas nesta Lei, mediante o emprego de recursos tecnológicos e de linguagem adequados à garantia de acessibilidade por pessoas com deficiência</w:t>
      </w:r>
      <w:r w:rsidRPr="004A2B91">
        <w:rPr>
          <w:rFonts w:ascii="Book Antiqua" w:eastAsia="Times New Roman" w:hAnsi="Book Antiqua" w:cs="Times New Roman"/>
          <w:color w:val="000000"/>
          <w:sz w:val="16"/>
          <w:szCs w:val="16"/>
          <w:lang w:eastAsia="pt-BR"/>
        </w:rPr>
        <w:t>. </w:t>
      </w:r>
      <w:hyperlink r:id="rId73" w:anchor="art2" w:history="1">
        <w:r w:rsidRPr="004A2B91">
          <w:rPr>
            <w:rFonts w:ascii="Book Antiqua" w:eastAsia="Times New Roman" w:hAnsi="Book Antiqua" w:cs="Times New Roman"/>
            <w:color w:val="0000FF"/>
            <w:sz w:val="16"/>
            <w:szCs w:val="16"/>
            <w:u w:val="single"/>
            <w:lang w:eastAsia="pt-BR"/>
          </w:rPr>
          <w:t>(Redação dada pela Lei nº 13.204, de 2015)</w:t>
        </w:r>
      </w:hyperlink>
    </w:p>
    <w:p w14:paraId="092E2BD6" w14:textId="77777777" w:rsidR="005B1807" w:rsidRPr="00506779"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Art. 15. Poderá ser criado, no âmbito do Poder Executivo federal, o Conselho Nacional de Fomento e Colaboração, de composição paritária entre representantes governamentais e organizações da sociedade civil, com a finalidade de divulgar boas práticas e de propor e apoiar políticas e ações voltadas ao fortalecimento das relações de fomento e de colaboração previstas nesta Lei.</w:t>
      </w:r>
    </w:p>
    <w:p w14:paraId="4B545F59" w14:textId="77777777" w:rsidR="005B1807" w:rsidRPr="00506779"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 1</w:t>
      </w:r>
      <w:r w:rsidRPr="00506779">
        <w:rPr>
          <w:rFonts w:ascii="Book Antiqua" w:eastAsia="Times New Roman" w:hAnsi="Book Antiqua" w:cs="Times New Roman"/>
          <w:color w:val="000000"/>
          <w:sz w:val="19"/>
          <w:szCs w:val="19"/>
          <w:u w:val="single"/>
          <w:vertAlign w:val="superscript"/>
          <w:lang w:eastAsia="pt-BR"/>
        </w:rPr>
        <w:t>o</w:t>
      </w:r>
      <w:r w:rsidRPr="00506779">
        <w:rPr>
          <w:rFonts w:ascii="Book Antiqua" w:eastAsia="Times New Roman" w:hAnsi="Book Antiqua" w:cs="Times New Roman"/>
          <w:color w:val="000000"/>
          <w:sz w:val="19"/>
          <w:szCs w:val="19"/>
          <w:lang w:eastAsia="pt-BR"/>
        </w:rPr>
        <w:t xml:space="preserve"> A composição e o funcionamento do Conselho Nacional de Fomento e Colaboração serão disciplinados em regulamento.</w:t>
      </w:r>
    </w:p>
    <w:p w14:paraId="7EDAB26B" w14:textId="77777777" w:rsidR="005B1807" w:rsidRPr="00506779"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 2</w:t>
      </w:r>
      <w:r w:rsidRPr="00506779">
        <w:rPr>
          <w:rFonts w:ascii="Book Antiqua" w:eastAsia="Times New Roman" w:hAnsi="Book Antiqua" w:cs="Times New Roman"/>
          <w:color w:val="000000"/>
          <w:sz w:val="19"/>
          <w:szCs w:val="19"/>
          <w:u w:val="single"/>
          <w:vertAlign w:val="superscript"/>
          <w:lang w:eastAsia="pt-BR"/>
        </w:rPr>
        <w:t>o</w:t>
      </w:r>
      <w:r w:rsidRPr="00506779">
        <w:rPr>
          <w:rFonts w:ascii="Book Antiqua" w:eastAsia="Times New Roman" w:hAnsi="Book Antiqua" w:cs="Times New Roman"/>
          <w:color w:val="000000"/>
          <w:sz w:val="19"/>
          <w:szCs w:val="19"/>
          <w:lang w:eastAsia="pt-BR"/>
        </w:rPr>
        <w:t xml:space="preserve"> Os demais entes federados também poderão criar instância participativa, nos termos deste artigo.</w:t>
      </w:r>
    </w:p>
    <w:p w14:paraId="26FBB1F4" w14:textId="77777777" w:rsidR="005B1807" w:rsidRPr="004A2B91"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 3</w:t>
      </w:r>
      <w:proofErr w:type="gramStart"/>
      <w:r w:rsidRPr="00506779">
        <w:rPr>
          <w:rFonts w:ascii="Book Antiqua" w:eastAsia="Times New Roman" w:hAnsi="Book Antiqua" w:cs="Times New Roman"/>
          <w:color w:val="000000"/>
          <w:sz w:val="19"/>
          <w:szCs w:val="19"/>
          <w:u w:val="single"/>
          <w:vertAlign w:val="superscript"/>
          <w:lang w:eastAsia="pt-BR"/>
        </w:rPr>
        <w:t>o</w:t>
      </w:r>
      <w:r w:rsidRPr="00506779">
        <w:rPr>
          <w:rFonts w:ascii="Book Antiqua" w:eastAsia="Times New Roman" w:hAnsi="Book Antiqua" w:cs="Times New Roman"/>
          <w:color w:val="000000"/>
          <w:sz w:val="19"/>
          <w:szCs w:val="19"/>
          <w:lang w:eastAsia="pt-BR"/>
        </w:rPr>
        <w:t xml:space="preserve">  Os</w:t>
      </w:r>
      <w:proofErr w:type="gramEnd"/>
      <w:r w:rsidRPr="00506779">
        <w:rPr>
          <w:rFonts w:ascii="Book Antiqua" w:eastAsia="Times New Roman" w:hAnsi="Book Antiqua" w:cs="Times New Roman"/>
          <w:color w:val="000000"/>
          <w:sz w:val="19"/>
          <w:szCs w:val="19"/>
          <w:lang w:eastAsia="pt-BR"/>
        </w:rPr>
        <w:t xml:space="preserve"> conselhos setoriais de políticas públicas e a administração pública serão consultados quanto às políticas e ações voltadas ao fortalecimento das relações de fomento e de colaboração propostas pelo Conselho de que trata o </w:t>
      </w:r>
      <w:r w:rsidRPr="00506779">
        <w:rPr>
          <w:rFonts w:ascii="Book Antiqua" w:eastAsia="Times New Roman" w:hAnsi="Book Antiqua" w:cs="Times New Roman"/>
          <w:b/>
          <w:bCs/>
          <w:color w:val="000000"/>
          <w:sz w:val="19"/>
          <w:szCs w:val="19"/>
          <w:lang w:eastAsia="pt-BR"/>
        </w:rPr>
        <w:t>caput</w:t>
      </w:r>
      <w:r w:rsidRPr="00506779">
        <w:rPr>
          <w:rFonts w:ascii="Book Antiqua" w:eastAsia="Times New Roman" w:hAnsi="Book Antiqua" w:cs="Times New Roman"/>
          <w:color w:val="000000"/>
          <w:sz w:val="19"/>
          <w:szCs w:val="19"/>
          <w:lang w:eastAsia="pt-BR"/>
        </w:rPr>
        <w:t xml:space="preserve"> deste artigo</w:t>
      </w:r>
      <w:r w:rsidRPr="004A2B91">
        <w:rPr>
          <w:rFonts w:ascii="Book Antiqua" w:eastAsia="Times New Roman" w:hAnsi="Book Antiqua" w:cs="Times New Roman"/>
          <w:color w:val="000000"/>
          <w:sz w:val="16"/>
          <w:szCs w:val="16"/>
          <w:lang w:eastAsia="pt-BR"/>
        </w:rPr>
        <w:t xml:space="preserve">.           </w:t>
      </w:r>
      <w:hyperlink r:id="rId74" w:anchor="art2" w:history="1">
        <w:r w:rsidRPr="004A2B91">
          <w:rPr>
            <w:rFonts w:ascii="Book Antiqua" w:eastAsia="Times New Roman" w:hAnsi="Book Antiqua" w:cs="Times New Roman"/>
            <w:color w:val="0000FF"/>
            <w:sz w:val="16"/>
            <w:szCs w:val="16"/>
            <w:u w:val="single"/>
            <w:lang w:eastAsia="pt-BR"/>
          </w:rPr>
          <w:t>(Incluído pela Lei nº 13.204, de 2015)</w:t>
        </w:r>
      </w:hyperlink>
    </w:p>
    <w:p w14:paraId="20E69384" w14:textId="77777777" w:rsidR="005B1807" w:rsidRPr="00506779" w:rsidRDefault="005B1807" w:rsidP="005B1807">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b/>
          <w:bCs/>
          <w:color w:val="000000"/>
          <w:sz w:val="19"/>
          <w:szCs w:val="19"/>
          <w:lang w:eastAsia="pt-BR"/>
        </w:rPr>
        <w:t>Seção V</w:t>
      </w:r>
    </w:p>
    <w:p w14:paraId="48B5F96F" w14:textId="77777777" w:rsidR="005B1807" w:rsidRPr="00506779" w:rsidRDefault="005B1807" w:rsidP="005B1807">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b/>
          <w:bCs/>
          <w:color w:val="000000"/>
          <w:sz w:val="19"/>
          <w:szCs w:val="19"/>
          <w:lang w:eastAsia="pt-BR"/>
        </w:rPr>
        <w:lastRenderedPageBreak/>
        <w:t>Dos Termos de Colaboração e de Fomento</w:t>
      </w:r>
    </w:p>
    <w:p w14:paraId="082EDFEF" w14:textId="0DD1E8B9" w:rsidR="005B1807" w:rsidRPr="004A2B91"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880C07">
        <w:rPr>
          <w:rFonts w:ascii="Book Antiqua" w:eastAsia="Times New Roman" w:hAnsi="Book Antiqua" w:cs="Times New Roman"/>
          <w:b/>
          <w:bCs/>
          <w:color w:val="000000"/>
          <w:sz w:val="19"/>
          <w:szCs w:val="19"/>
          <w:highlight w:val="magenta"/>
          <w:lang w:eastAsia="pt-BR"/>
        </w:rPr>
        <w:t>Art. 16</w:t>
      </w:r>
      <w:r w:rsidRPr="00506779">
        <w:rPr>
          <w:rFonts w:ascii="Book Antiqua" w:eastAsia="Times New Roman" w:hAnsi="Book Antiqua" w:cs="Times New Roman"/>
          <w:color w:val="000000"/>
          <w:sz w:val="19"/>
          <w:szCs w:val="19"/>
          <w:lang w:eastAsia="pt-BR"/>
        </w:rPr>
        <w:t>.  </w:t>
      </w:r>
      <w:r w:rsidRPr="00E450AC">
        <w:rPr>
          <w:rFonts w:ascii="Book Antiqua" w:eastAsia="Times New Roman" w:hAnsi="Book Antiqua" w:cs="Times New Roman"/>
          <w:b/>
          <w:bCs/>
          <w:color w:val="000000"/>
          <w:sz w:val="19"/>
          <w:szCs w:val="19"/>
          <w:lang w:eastAsia="pt-BR"/>
        </w:rPr>
        <w:t xml:space="preserve">O </w:t>
      </w:r>
      <w:r w:rsidRPr="00E450AC">
        <w:rPr>
          <w:rFonts w:ascii="Book Antiqua" w:eastAsia="Times New Roman" w:hAnsi="Book Antiqua" w:cs="Times New Roman"/>
          <w:b/>
          <w:bCs/>
          <w:caps/>
          <w:color w:val="000000"/>
          <w:sz w:val="19"/>
          <w:szCs w:val="19"/>
          <w:shd w:val="clear" w:color="auto" w:fill="F7CAAC" w:themeFill="accent2" w:themeFillTint="66"/>
          <w:lang w:eastAsia="pt-BR"/>
        </w:rPr>
        <w:t>termo de colaboração</w:t>
      </w:r>
      <w:r w:rsidRPr="00E450AC">
        <w:rPr>
          <w:rFonts w:ascii="Book Antiqua" w:eastAsia="Times New Roman" w:hAnsi="Book Antiqua" w:cs="Times New Roman"/>
          <w:b/>
          <w:bCs/>
          <w:color w:val="000000"/>
          <w:sz w:val="19"/>
          <w:szCs w:val="19"/>
          <w:lang w:eastAsia="pt-BR"/>
        </w:rPr>
        <w:t xml:space="preserve"> deve ser adotado pela administração pública para consecução de planos de trabalho </w:t>
      </w:r>
      <w:r w:rsidRPr="00E450AC">
        <w:rPr>
          <w:rFonts w:ascii="Book Antiqua" w:eastAsia="Times New Roman" w:hAnsi="Book Antiqua" w:cs="Times New Roman"/>
          <w:b/>
          <w:bCs/>
          <w:color w:val="000000"/>
          <w:sz w:val="19"/>
          <w:szCs w:val="19"/>
          <w:highlight w:val="cyan"/>
          <w:lang w:eastAsia="pt-BR"/>
        </w:rPr>
        <w:t>de sua iniciativa</w:t>
      </w:r>
      <w:r w:rsidRPr="00E450AC">
        <w:rPr>
          <w:rFonts w:ascii="Book Antiqua" w:eastAsia="Times New Roman" w:hAnsi="Book Antiqua" w:cs="Times New Roman"/>
          <w:b/>
          <w:bCs/>
          <w:color w:val="000000"/>
          <w:sz w:val="19"/>
          <w:szCs w:val="19"/>
          <w:lang w:eastAsia="pt-BR"/>
        </w:rPr>
        <w:t xml:space="preserve">, para celebração de parcerias com organizações da sociedade civil que envolvam </w:t>
      </w:r>
      <w:r w:rsidRPr="00CF2B6A">
        <w:rPr>
          <w:rFonts w:ascii="Book Antiqua" w:eastAsia="Times New Roman" w:hAnsi="Book Antiqua" w:cs="Times New Roman"/>
          <w:b/>
          <w:bCs/>
          <w:color w:val="000000"/>
          <w:sz w:val="19"/>
          <w:szCs w:val="19"/>
          <w:highlight w:val="yellow"/>
          <w:lang w:eastAsia="pt-BR"/>
        </w:rPr>
        <w:t>a transferência</w:t>
      </w:r>
      <w:r w:rsidRPr="00E450AC">
        <w:rPr>
          <w:rFonts w:ascii="Book Antiqua" w:eastAsia="Times New Roman" w:hAnsi="Book Antiqua" w:cs="Times New Roman"/>
          <w:b/>
          <w:bCs/>
          <w:color w:val="000000"/>
          <w:sz w:val="19"/>
          <w:szCs w:val="19"/>
          <w:lang w:eastAsia="pt-BR"/>
        </w:rPr>
        <w:t xml:space="preserve"> </w:t>
      </w:r>
      <w:r w:rsidRPr="00CF2B6A">
        <w:rPr>
          <w:rFonts w:ascii="Book Antiqua" w:eastAsia="Times New Roman" w:hAnsi="Book Antiqua" w:cs="Times New Roman"/>
          <w:b/>
          <w:bCs/>
          <w:color w:val="000000"/>
          <w:sz w:val="19"/>
          <w:szCs w:val="19"/>
          <w:highlight w:val="cyan"/>
          <w:lang w:eastAsia="pt-BR"/>
        </w:rPr>
        <w:t>de recursos financeiros</w:t>
      </w:r>
      <w:r w:rsidRPr="004A2B91">
        <w:rPr>
          <w:rFonts w:ascii="Book Antiqua" w:eastAsia="Times New Roman" w:hAnsi="Book Antiqua" w:cs="Times New Roman"/>
          <w:color w:val="000000"/>
          <w:sz w:val="16"/>
          <w:szCs w:val="16"/>
          <w:lang w:eastAsia="pt-BR"/>
        </w:rPr>
        <w:t xml:space="preserve">. </w:t>
      </w:r>
      <w:hyperlink r:id="rId75" w:anchor="art2" w:history="1">
        <w:r w:rsidRPr="004A2B91">
          <w:rPr>
            <w:rFonts w:ascii="Book Antiqua" w:eastAsia="Times New Roman" w:hAnsi="Book Antiqua" w:cs="Times New Roman"/>
            <w:color w:val="0000FF"/>
            <w:sz w:val="16"/>
            <w:szCs w:val="16"/>
            <w:u w:val="single"/>
            <w:lang w:eastAsia="pt-BR"/>
          </w:rPr>
          <w:t>(Redação dada pela Lei nº 13.204, de 2015)</w:t>
        </w:r>
      </w:hyperlink>
      <w:r w:rsidR="00880C07" w:rsidRPr="004A2B91">
        <w:rPr>
          <w:rFonts w:ascii="Book Antiqua" w:eastAsia="Times New Roman" w:hAnsi="Book Antiqua" w:cs="Times New Roman"/>
          <w:color w:val="0000FF"/>
          <w:sz w:val="16"/>
          <w:szCs w:val="16"/>
          <w:lang w:eastAsia="pt-BR"/>
        </w:rPr>
        <w:t xml:space="preserve"> </w:t>
      </w:r>
      <w:r w:rsidR="00880C07" w:rsidRPr="004A2B91">
        <w:rPr>
          <w:rFonts w:ascii="Book Antiqua" w:eastAsia="Times New Roman" w:hAnsi="Book Antiqua" w:cs="Times New Roman"/>
          <w:b/>
          <w:bCs/>
          <w:color w:val="FF0000"/>
          <w:sz w:val="16"/>
          <w:szCs w:val="16"/>
          <w:u w:val="single"/>
          <w:lang w:eastAsia="pt-BR"/>
        </w:rPr>
        <w:t>(MPSC-2019)</w:t>
      </w:r>
      <w:r w:rsidR="00AB632B" w:rsidRPr="004A2B91">
        <w:rPr>
          <w:rFonts w:ascii="Book Antiqua" w:eastAsia="Times New Roman" w:hAnsi="Book Antiqua" w:cs="Times New Roman"/>
          <w:b/>
          <w:bCs/>
          <w:color w:val="FF0000"/>
          <w:sz w:val="16"/>
          <w:szCs w:val="16"/>
          <w:lang w:eastAsia="pt-BR"/>
        </w:rPr>
        <w:t xml:space="preserve"> </w:t>
      </w:r>
      <w:r w:rsidR="00AB632B" w:rsidRPr="004A2B91">
        <w:rPr>
          <w:rFonts w:ascii="Book Antiqua" w:eastAsia="Times New Roman" w:hAnsi="Book Antiqua" w:cs="Times New Roman"/>
          <w:b/>
          <w:color w:val="FF0000"/>
          <w:sz w:val="16"/>
          <w:szCs w:val="16"/>
          <w:u w:val="single"/>
          <w:lang w:eastAsia="pt-BR"/>
        </w:rPr>
        <w:t>(TJGO-2021)</w:t>
      </w:r>
      <w:r w:rsidR="00CF2B6A" w:rsidRPr="004A2B91">
        <w:rPr>
          <w:rFonts w:ascii="Book Antiqua" w:eastAsia="Times New Roman" w:hAnsi="Book Antiqua" w:cs="Times New Roman"/>
          <w:b/>
          <w:color w:val="FF0000"/>
          <w:sz w:val="16"/>
          <w:szCs w:val="16"/>
          <w:lang w:eastAsia="pt-BR"/>
        </w:rPr>
        <w:t xml:space="preserve"> </w:t>
      </w:r>
      <w:r w:rsidR="00CF2B6A" w:rsidRPr="004A2B91">
        <w:rPr>
          <w:rFonts w:ascii="Book Antiqua" w:eastAsia="Times New Roman" w:hAnsi="Book Antiqua" w:cs="Times New Roman"/>
          <w:b/>
          <w:color w:val="FF0000"/>
          <w:sz w:val="16"/>
          <w:szCs w:val="16"/>
          <w:u w:val="single"/>
          <w:lang w:eastAsia="pt-BR"/>
        </w:rPr>
        <w:t>(MPSP-2022)</w:t>
      </w:r>
    </w:p>
    <w:p w14:paraId="095187AE" w14:textId="77777777" w:rsidR="005B1807" w:rsidRPr="00506779"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Parágrafo único. Os conselhos de políticas públicas poderão apresentar propostas à administração pública para celebração de termo de colaboração com organizações da sociedade civil.</w:t>
      </w:r>
    </w:p>
    <w:p w14:paraId="17CEC600" w14:textId="547623B4" w:rsidR="005B1807" w:rsidRPr="004A2B91" w:rsidRDefault="005B1807" w:rsidP="005B1807">
      <w:pPr>
        <w:spacing w:before="100" w:beforeAutospacing="1" w:after="100" w:afterAutospacing="1" w:line="240" w:lineRule="auto"/>
        <w:ind w:firstLine="525"/>
        <w:jc w:val="both"/>
        <w:rPr>
          <w:rFonts w:ascii="Book Antiqua" w:eastAsia="Times New Roman" w:hAnsi="Book Antiqua" w:cs="Times New Roman"/>
          <w:color w:val="0000FF"/>
          <w:sz w:val="16"/>
          <w:szCs w:val="16"/>
          <w:lang w:eastAsia="pt-BR"/>
        </w:rPr>
      </w:pPr>
      <w:r w:rsidRPr="00506779">
        <w:rPr>
          <w:rFonts w:ascii="Book Antiqua" w:eastAsia="Times New Roman" w:hAnsi="Book Antiqua" w:cs="Times New Roman"/>
          <w:b/>
          <w:color w:val="000000"/>
          <w:sz w:val="19"/>
          <w:szCs w:val="19"/>
          <w:highlight w:val="magenta"/>
          <w:lang w:eastAsia="pt-BR"/>
        </w:rPr>
        <w:t>Art. 17</w:t>
      </w:r>
      <w:r w:rsidRPr="00506779">
        <w:rPr>
          <w:rFonts w:ascii="Book Antiqua" w:eastAsia="Times New Roman" w:hAnsi="Book Antiqua" w:cs="Times New Roman"/>
          <w:color w:val="000000"/>
          <w:sz w:val="19"/>
          <w:szCs w:val="19"/>
          <w:lang w:eastAsia="pt-BR"/>
        </w:rPr>
        <w:t xml:space="preserve">.  O </w:t>
      </w:r>
      <w:r w:rsidRPr="00506779">
        <w:rPr>
          <w:rFonts w:ascii="Book Antiqua" w:eastAsia="Times New Roman" w:hAnsi="Book Antiqua" w:cs="Times New Roman"/>
          <w:b/>
          <w:caps/>
          <w:color w:val="000000"/>
          <w:sz w:val="19"/>
          <w:szCs w:val="19"/>
          <w:shd w:val="clear" w:color="auto" w:fill="F7CAAC" w:themeFill="accent2" w:themeFillTint="66"/>
          <w:lang w:eastAsia="pt-BR"/>
        </w:rPr>
        <w:t>termo de fomento</w:t>
      </w:r>
      <w:r w:rsidRPr="00506779">
        <w:rPr>
          <w:rFonts w:ascii="Book Antiqua" w:eastAsia="Times New Roman" w:hAnsi="Book Antiqua" w:cs="Times New Roman"/>
          <w:color w:val="000000"/>
          <w:sz w:val="19"/>
          <w:szCs w:val="19"/>
          <w:lang w:eastAsia="pt-BR"/>
        </w:rPr>
        <w:t xml:space="preserve"> </w:t>
      </w:r>
      <w:r w:rsidRPr="00506779">
        <w:rPr>
          <w:rFonts w:ascii="Book Antiqua" w:eastAsia="Times New Roman" w:hAnsi="Book Antiqua" w:cs="Times New Roman"/>
          <w:b/>
          <w:caps/>
          <w:color w:val="000000"/>
          <w:sz w:val="19"/>
          <w:szCs w:val="19"/>
          <w:highlight w:val="green"/>
          <w:lang w:eastAsia="pt-BR"/>
        </w:rPr>
        <w:t>deve ser adotado</w:t>
      </w:r>
      <w:r w:rsidRPr="00506779">
        <w:rPr>
          <w:rFonts w:ascii="Book Antiqua" w:eastAsia="Times New Roman" w:hAnsi="Book Antiqua" w:cs="Times New Roman"/>
          <w:color w:val="000000"/>
          <w:sz w:val="19"/>
          <w:szCs w:val="19"/>
          <w:lang w:eastAsia="pt-BR"/>
        </w:rPr>
        <w:t xml:space="preserve"> </w:t>
      </w:r>
      <w:r w:rsidRPr="00506779">
        <w:rPr>
          <w:rFonts w:ascii="Book Antiqua" w:eastAsia="Times New Roman" w:hAnsi="Book Antiqua" w:cs="Times New Roman"/>
          <w:b/>
          <w:color w:val="000000"/>
          <w:sz w:val="19"/>
          <w:szCs w:val="19"/>
          <w:highlight w:val="yellow"/>
          <w:lang w:eastAsia="pt-BR"/>
        </w:rPr>
        <w:t>pela administração pública</w:t>
      </w:r>
      <w:r w:rsidRPr="00506779">
        <w:rPr>
          <w:rFonts w:ascii="Book Antiqua" w:eastAsia="Times New Roman" w:hAnsi="Book Antiqua" w:cs="Times New Roman"/>
          <w:color w:val="000000"/>
          <w:sz w:val="19"/>
          <w:szCs w:val="19"/>
          <w:lang w:eastAsia="pt-BR"/>
        </w:rPr>
        <w:t xml:space="preserve"> </w:t>
      </w:r>
      <w:r w:rsidRPr="00506779">
        <w:rPr>
          <w:rFonts w:ascii="Book Antiqua" w:eastAsia="Times New Roman" w:hAnsi="Book Antiqua" w:cs="Times New Roman"/>
          <w:b/>
          <w:color w:val="000000"/>
          <w:sz w:val="19"/>
          <w:szCs w:val="19"/>
          <w:highlight w:val="cyan"/>
          <w:lang w:eastAsia="pt-BR"/>
        </w:rPr>
        <w:t>para consecução de planos de trabalho propostos</w:t>
      </w:r>
      <w:r w:rsidRPr="00506779">
        <w:rPr>
          <w:rFonts w:ascii="Book Antiqua" w:eastAsia="Times New Roman" w:hAnsi="Book Antiqua" w:cs="Times New Roman"/>
          <w:b/>
          <w:color w:val="000000"/>
          <w:sz w:val="19"/>
          <w:szCs w:val="19"/>
          <w:lang w:eastAsia="pt-BR"/>
        </w:rPr>
        <w:t xml:space="preserve"> </w:t>
      </w:r>
      <w:r w:rsidRPr="00506779">
        <w:rPr>
          <w:rFonts w:ascii="Book Antiqua" w:eastAsia="Times New Roman" w:hAnsi="Book Antiqua" w:cs="Times New Roman"/>
          <w:b/>
          <w:caps/>
          <w:color w:val="000000"/>
          <w:sz w:val="19"/>
          <w:szCs w:val="19"/>
          <w:shd w:val="clear" w:color="auto" w:fill="F7CAAC" w:themeFill="accent2" w:themeFillTint="66"/>
          <w:lang w:eastAsia="pt-BR"/>
        </w:rPr>
        <w:t>por organizações da sociedade civil</w:t>
      </w:r>
      <w:r w:rsidRPr="00506779">
        <w:rPr>
          <w:rFonts w:ascii="Book Antiqua" w:eastAsia="Times New Roman" w:hAnsi="Book Antiqua" w:cs="Times New Roman"/>
          <w:color w:val="000000"/>
          <w:sz w:val="19"/>
          <w:szCs w:val="19"/>
          <w:lang w:eastAsia="pt-BR"/>
        </w:rPr>
        <w:t xml:space="preserve"> que </w:t>
      </w:r>
      <w:r w:rsidRPr="00506779">
        <w:rPr>
          <w:rFonts w:ascii="Book Antiqua" w:eastAsia="Times New Roman" w:hAnsi="Book Antiqua" w:cs="Times New Roman"/>
          <w:b/>
          <w:caps/>
          <w:color w:val="000000"/>
          <w:sz w:val="19"/>
          <w:szCs w:val="19"/>
          <w:highlight w:val="green"/>
          <w:lang w:eastAsia="pt-BR"/>
        </w:rPr>
        <w:t>envolvam</w:t>
      </w:r>
      <w:r w:rsidRPr="00506779">
        <w:rPr>
          <w:rFonts w:ascii="Book Antiqua" w:eastAsia="Times New Roman" w:hAnsi="Book Antiqua" w:cs="Times New Roman"/>
          <w:color w:val="000000"/>
          <w:sz w:val="19"/>
          <w:szCs w:val="19"/>
          <w:lang w:eastAsia="pt-BR"/>
        </w:rPr>
        <w:t xml:space="preserve"> a </w:t>
      </w:r>
      <w:r w:rsidRPr="00506779">
        <w:rPr>
          <w:rFonts w:ascii="Book Antiqua" w:eastAsia="Times New Roman" w:hAnsi="Book Antiqua" w:cs="Times New Roman"/>
          <w:b/>
          <w:color w:val="000000"/>
          <w:sz w:val="19"/>
          <w:szCs w:val="19"/>
          <w:highlight w:val="cyan"/>
          <w:lang w:eastAsia="pt-BR"/>
        </w:rPr>
        <w:t>transferência de recursos financeiros</w:t>
      </w:r>
      <w:r w:rsidRPr="004A2B91">
        <w:rPr>
          <w:rFonts w:ascii="Book Antiqua" w:eastAsia="Times New Roman" w:hAnsi="Book Antiqua" w:cs="Times New Roman"/>
          <w:color w:val="000000"/>
          <w:sz w:val="16"/>
          <w:szCs w:val="16"/>
          <w:lang w:eastAsia="pt-BR"/>
        </w:rPr>
        <w:t xml:space="preserve">. </w:t>
      </w:r>
      <w:hyperlink r:id="rId76" w:anchor="art2" w:history="1">
        <w:r w:rsidRPr="004A2B91">
          <w:rPr>
            <w:rFonts w:ascii="Book Antiqua" w:eastAsia="Times New Roman" w:hAnsi="Book Antiqua" w:cs="Times New Roman"/>
            <w:color w:val="0000FF"/>
            <w:sz w:val="16"/>
            <w:szCs w:val="16"/>
            <w:u w:val="single"/>
            <w:lang w:eastAsia="pt-BR"/>
          </w:rPr>
          <w:t>(Redação dada pela Lei nº 13.204, de 2015)</w:t>
        </w:r>
      </w:hyperlink>
      <w:r w:rsidR="00A9345E" w:rsidRPr="004A2B91">
        <w:rPr>
          <w:rFonts w:ascii="Book Antiqua" w:eastAsia="Times New Roman" w:hAnsi="Book Antiqua" w:cs="Times New Roman"/>
          <w:color w:val="0000FF"/>
          <w:sz w:val="16"/>
          <w:szCs w:val="16"/>
          <w:lang w:eastAsia="pt-BR"/>
        </w:rPr>
        <w:t xml:space="preserve"> </w:t>
      </w:r>
      <w:r w:rsidR="00A9345E" w:rsidRPr="004A2B91">
        <w:rPr>
          <w:rFonts w:ascii="Book Antiqua" w:eastAsia="Times New Roman" w:hAnsi="Book Antiqua" w:cs="Times New Roman"/>
          <w:b/>
          <w:bCs/>
          <w:color w:val="FF0000"/>
          <w:sz w:val="16"/>
          <w:szCs w:val="16"/>
          <w:u w:val="single"/>
          <w:lang w:eastAsia="pt-BR"/>
        </w:rPr>
        <w:t>(TJAL-2019)</w:t>
      </w:r>
      <w:r w:rsidR="00880C07" w:rsidRPr="004A2B91">
        <w:rPr>
          <w:rFonts w:ascii="Book Antiqua" w:eastAsia="Times New Roman" w:hAnsi="Book Antiqua" w:cs="Times New Roman"/>
          <w:b/>
          <w:bCs/>
          <w:color w:val="FF0000"/>
          <w:sz w:val="16"/>
          <w:szCs w:val="16"/>
          <w:lang w:eastAsia="pt-BR"/>
        </w:rPr>
        <w:t xml:space="preserve"> </w:t>
      </w:r>
      <w:r w:rsidR="00880C07" w:rsidRPr="004A2B91">
        <w:rPr>
          <w:rFonts w:ascii="Book Antiqua" w:eastAsia="Times New Roman" w:hAnsi="Book Antiqua" w:cs="Times New Roman"/>
          <w:b/>
          <w:bCs/>
          <w:color w:val="FF0000"/>
          <w:sz w:val="16"/>
          <w:szCs w:val="16"/>
          <w:u w:val="single"/>
          <w:lang w:eastAsia="pt-BR"/>
        </w:rPr>
        <w:t>(MPSC-2019)</w:t>
      </w:r>
      <w:r w:rsidR="00AB632B" w:rsidRPr="004A2B91">
        <w:rPr>
          <w:rFonts w:ascii="Book Antiqua" w:eastAsia="Times New Roman" w:hAnsi="Book Antiqua" w:cs="Times New Roman"/>
          <w:b/>
          <w:bCs/>
          <w:color w:val="FF0000"/>
          <w:sz w:val="16"/>
          <w:szCs w:val="16"/>
          <w:lang w:eastAsia="pt-BR"/>
        </w:rPr>
        <w:t xml:space="preserve"> </w:t>
      </w:r>
      <w:r w:rsidR="00AB632B" w:rsidRPr="004A2B91">
        <w:rPr>
          <w:rFonts w:ascii="Book Antiqua" w:eastAsia="Times New Roman" w:hAnsi="Book Antiqua" w:cs="Times New Roman"/>
          <w:b/>
          <w:color w:val="FF0000"/>
          <w:sz w:val="16"/>
          <w:szCs w:val="16"/>
          <w:u w:val="single"/>
          <w:lang w:eastAsia="pt-BR"/>
        </w:rPr>
        <w:t>(TJGO-2021)</w:t>
      </w:r>
      <w:r w:rsidR="00CF2B6A" w:rsidRPr="004A2B91">
        <w:rPr>
          <w:rFonts w:ascii="Book Antiqua" w:eastAsia="Times New Roman" w:hAnsi="Book Antiqua" w:cs="Times New Roman"/>
          <w:b/>
          <w:color w:val="FF0000"/>
          <w:sz w:val="16"/>
          <w:szCs w:val="16"/>
          <w:lang w:eastAsia="pt-BR"/>
        </w:rPr>
        <w:t xml:space="preserve"> </w:t>
      </w:r>
      <w:r w:rsidR="00CF2B6A" w:rsidRPr="004A2B91">
        <w:rPr>
          <w:rFonts w:ascii="Book Antiqua" w:eastAsia="Times New Roman" w:hAnsi="Book Antiqua" w:cs="Times New Roman"/>
          <w:b/>
          <w:color w:val="FF0000"/>
          <w:sz w:val="16"/>
          <w:szCs w:val="16"/>
          <w:u w:val="single"/>
          <w:lang w:eastAsia="pt-BR"/>
        </w:rPr>
        <w:t>(MPSP-2022)</w:t>
      </w:r>
    </w:p>
    <w:tbl>
      <w:tblPr>
        <w:tblStyle w:val="Tabelacomgrade"/>
        <w:tblW w:w="0" w:type="auto"/>
        <w:shd w:val="clear" w:color="auto" w:fill="CCFFFF"/>
        <w:tblLook w:val="04A0" w:firstRow="1" w:lastRow="0" w:firstColumn="1" w:lastColumn="0" w:noHBand="0" w:noVBand="1"/>
      </w:tblPr>
      <w:tblGrid>
        <w:gridCol w:w="8494"/>
      </w:tblGrid>
      <w:tr w:rsidR="00035882" w:rsidRPr="00506779" w14:paraId="7297F47A" w14:textId="77777777" w:rsidTr="0017301D">
        <w:tc>
          <w:tcPr>
            <w:tcW w:w="8494" w:type="dxa"/>
            <w:shd w:val="clear" w:color="auto" w:fill="CCFFFF"/>
          </w:tcPr>
          <w:p w14:paraId="728EB2C8" w14:textId="77777777" w:rsidR="00035882" w:rsidRPr="00506779" w:rsidRDefault="00035882" w:rsidP="00035882">
            <w:pPr>
              <w:spacing w:before="100" w:beforeAutospacing="1" w:after="100" w:afterAutospacing="1"/>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b/>
                <w:color w:val="000000"/>
                <w:sz w:val="19"/>
                <w:szCs w:val="19"/>
                <w:lang w:eastAsia="pt-BR"/>
              </w:rPr>
              <w:t>(</w:t>
            </w:r>
            <w:r w:rsidRPr="00506779">
              <w:rPr>
                <w:rFonts w:ascii="Book Antiqua" w:eastAsia="Times New Roman" w:hAnsi="Book Antiqua" w:cs="Times New Roman"/>
                <w:b/>
                <w:color w:val="000000"/>
                <w:sz w:val="19"/>
                <w:szCs w:val="19"/>
                <w:highlight w:val="yellow"/>
                <w:lang w:eastAsia="pt-BR"/>
              </w:rPr>
              <w:t>Contador/SEFIN-RO-2018-FGV)</w:t>
            </w:r>
            <w:r w:rsidRPr="00506779">
              <w:rPr>
                <w:rFonts w:ascii="Book Antiqua" w:eastAsia="Times New Roman" w:hAnsi="Book Antiqua" w:cs="Times New Roman"/>
                <w:color w:val="000000"/>
                <w:sz w:val="19"/>
                <w:szCs w:val="19"/>
                <w:lang w:eastAsia="pt-BR"/>
              </w:rPr>
              <w:t xml:space="preserve">: O Estado Ômega, após o cumprimento dos trâmites regulares, celebrou dois convênios com a entidade filantrópica Delta: o primeiro tinha por objetivo estabelecer gestão compartilhada de algumas unidades de saúde; o segundo, por sua vez, celebrado a partir de proposta de Delta, visava a estabelecer parceria na consecução de finalidade de interesse público e recíproco, consistente no oferecimento de programas de atletismo a adolescentes carentes. Em ambos os casos, foi previsto o repasse de recursos pelo Estado Ômega. À luz da sistemática constitucional e infraconstitucional, com especial ênfase para a Lei nº 13.019/14, sob o prisma da regularidade formal do instrumento jurídico utilizado, é correto afirmar que somente o segundo convênio é ilegal, pois o instrumento correto deveria ser o termo de fomento.  </w:t>
            </w:r>
            <w:r w:rsidRPr="00506779">
              <w:rPr>
                <w:rFonts w:ascii="Book Antiqua" w:eastAsia="Times New Roman" w:hAnsi="Book Antiqua" w:cs="Times New Roman"/>
                <w:b/>
                <w:color w:val="000000"/>
                <w:sz w:val="19"/>
                <w:szCs w:val="19"/>
                <w:lang w:eastAsia="pt-BR"/>
              </w:rPr>
              <w:t>BL: art. 3º, IV da Lei 13.019/14 c/c art. 199, §1º da CF e art. 17 da Lei 13.019/14.</w:t>
            </w:r>
          </w:p>
          <w:p w14:paraId="676D991E" w14:textId="77777777" w:rsidR="00035882" w:rsidRPr="00506779" w:rsidRDefault="00035882" w:rsidP="00035882">
            <w:pPr>
              <w:spacing w:before="100" w:beforeAutospacing="1" w:after="100" w:afterAutospacing="1"/>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b/>
                <w:color w:val="000000"/>
                <w:sz w:val="19"/>
                <w:szCs w:val="19"/>
                <w:highlight w:val="magenta"/>
                <w:lang w:eastAsia="pt-BR"/>
              </w:rPr>
              <w:t>OBS</w:t>
            </w:r>
            <w:r w:rsidRPr="00506779">
              <w:rPr>
                <w:rFonts w:ascii="Book Antiqua" w:eastAsia="Times New Roman" w:hAnsi="Book Antiqua" w:cs="Times New Roman"/>
                <w:color w:val="000000"/>
                <w:sz w:val="19"/>
                <w:szCs w:val="19"/>
                <w:lang w:eastAsia="pt-BR"/>
              </w:rPr>
              <w:t xml:space="preserve">: Quanto ao </w:t>
            </w:r>
            <w:r w:rsidR="00593D30" w:rsidRPr="00506779">
              <w:rPr>
                <w:rFonts w:ascii="Book Antiqua" w:eastAsia="Times New Roman" w:hAnsi="Book Antiqua" w:cs="Times New Roman"/>
                <w:color w:val="000000"/>
                <w:sz w:val="19"/>
                <w:szCs w:val="19"/>
                <w:lang w:eastAsia="pt-BR"/>
              </w:rPr>
              <w:t>1º</w:t>
            </w:r>
            <w:r w:rsidRPr="00506779">
              <w:rPr>
                <w:rFonts w:ascii="Book Antiqua" w:eastAsia="Times New Roman" w:hAnsi="Book Antiqua" w:cs="Times New Roman"/>
                <w:color w:val="000000"/>
                <w:sz w:val="19"/>
                <w:szCs w:val="19"/>
                <w:lang w:eastAsia="pt-BR"/>
              </w:rPr>
              <w:t xml:space="preserve"> convênio, está adequado, consoante dispõe </w:t>
            </w:r>
            <w:r w:rsidR="00593D30" w:rsidRPr="00506779">
              <w:rPr>
                <w:rFonts w:ascii="Book Antiqua" w:eastAsia="Times New Roman" w:hAnsi="Book Antiqua" w:cs="Times New Roman"/>
                <w:color w:val="000000"/>
                <w:sz w:val="19"/>
                <w:szCs w:val="19"/>
                <w:lang w:eastAsia="pt-BR"/>
              </w:rPr>
              <w:t xml:space="preserve">o </w:t>
            </w:r>
            <w:r w:rsidRPr="00506779">
              <w:rPr>
                <w:rFonts w:ascii="Book Antiqua" w:eastAsia="Times New Roman" w:hAnsi="Book Antiqua" w:cs="Times New Roman"/>
                <w:color w:val="000000"/>
                <w:sz w:val="19"/>
                <w:szCs w:val="19"/>
                <w:lang w:eastAsia="pt-BR"/>
              </w:rPr>
              <w:t xml:space="preserve">art. 3º, IV da </w:t>
            </w:r>
            <w:r w:rsidRPr="00506779">
              <w:rPr>
                <w:rFonts w:ascii="Book Antiqua" w:hAnsi="Book Antiqua"/>
                <w:bCs/>
                <w:color w:val="000000"/>
                <w:sz w:val="19"/>
                <w:szCs w:val="19"/>
              </w:rPr>
              <w:t>Lei 13.019/14</w:t>
            </w:r>
            <w:r w:rsidR="00593D30" w:rsidRPr="00506779">
              <w:rPr>
                <w:rFonts w:ascii="Book Antiqua" w:hAnsi="Book Antiqua"/>
                <w:bCs/>
                <w:color w:val="000000"/>
                <w:sz w:val="19"/>
                <w:szCs w:val="19"/>
              </w:rPr>
              <w:t xml:space="preserve"> e art. 199, § único da CF. Vejamos o teor de cada um deles</w:t>
            </w:r>
            <w:r w:rsidRPr="00506779">
              <w:rPr>
                <w:rFonts w:ascii="Book Antiqua" w:hAnsi="Book Antiqua"/>
                <w:bCs/>
                <w:color w:val="000000"/>
                <w:sz w:val="19"/>
                <w:szCs w:val="19"/>
              </w:rPr>
              <w:t>: “</w:t>
            </w:r>
            <w:r w:rsidRPr="00506779">
              <w:rPr>
                <w:rFonts w:ascii="Book Antiqua" w:hAnsi="Book Antiqua"/>
                <w:bCs/>
                <w:i/>
                <w:color w:val="000000"/>
                <w:sz w:val="19"/>
                <w:szCs w:val="19"/>
              </w:rPr>
              <w:t>Art. 3º. Não</w:t>
            </w:r>
            <w:r w:rsidRPr="00506779">
              <w:rPr>
                <w:rFonts w:ascii="Book Antiqua" w:hAnsi="Book Antiqua"/>
                <w:b/>
                <w:bCs/>
                <w:i/>
                <w:color w:val="000000"/>
                <w:sz w:val="19"/>
                <w:szCs w:val="19"/>
              </w:rPr>
              <w:t xml:space="preserve"> se aplicam as exigências desta Lei</w:t>
            </w:r>
            <w:r w:rsidRPr="00506779">
              <w:rPr>
                <w:rFonts w:ascii="Book Antiqua" w:hAnsi="Book Antiqua"/>
                <w:i/>
                <w:color w:val="000000"/>
                <w:sz w:val="19"/>
                <w:szCs w:val="19"/>
              </w:rPr>
              <w:t xml:space="preserve">: (...) </w:t>
            </w:r>
            <w:r w:rsidRPr="00506779">
              <w:rPr>
                <w:rFonts w:ascii="Book Antiqua" w:eastAsia="Times New Roman" w:hAnsi="Book Antiqua" w:cs="Times New Roman"/>
                <w:i/>
                <w:color w:val="000000"/>
                <w:sz w:val="19"/>
                <w:szCs w:val="19"/>
                <w:lang w:eastAsia="pt-BR"/>
              </w:rPr>
              <w:t>IV -</w:t>
            </w:r>
            <w:r w:rsidRPr="00506779">
              <w:rPr>
                <w:rFonts w:ascii="Book Antiqua" w:eastAsia="Times New Roman" w:hAnsi="Book Antiqua" w:cs="Times New Roman"/>
                <w:b/>
                <w:bCs/>
                <w:i/>
                <w:color w:val="000000"/>
                <w:sz w:val="19"/>
                <w:szCs w:val="19"/>
                <w:lang w:eastAsia="pt-BR"/>
              </w:rPr>
              <w:t xml:space="preserve"> aos convênios</w:t>
            </w:r>
            <w:r w:rsidRPr="00506779">
              <w:rPr>
                <w:rFonts w:ascii="Book Antiqua" w:eastAsia="Times New Roman" w:hAnsi="Book Antiqua" w:cs="Times New Roman"/>
                <w:i/>
                <w:color w:val="000000"/>
                <w:sz w:val="19"/>
                <w:szCs w:val="19"/>
                <w:lang w:eastAsia="pt-BR"/>
              </w:rPr>
              <w:t xml:space="preserve"> e contratos celebrados com entidades filantrópicas e sem fins lucrativos nos termos </w:t>
            </w:r>
            <w:r w:rsidRPr="00506779">
              <w:rPr>
                <w:rFonts w:ascii="Book Antiqua" w:eastAsia="Times New Roman" w:hAnsi="Book Antiqua" w:cs="Times New Roman"/>
                <w:b/>
                <w:bCs/>
                <w:i/>
                <w:color w:val="000000"/>
                <w:sz w:val="19"/>
                <w:szCs w:val="19"/>
                <w:lang w:eastAsia="pt-BR"/>
              </w:rPr>
              <w:t>do § 1</w:t>
            </w:r>
            <w:r w:rsidRPr="00506779">
              <w:rPr>
                <w:rFonts w:ascii="Book Antiqua" w:eastAsia="Times New Roman" w:hAnsi="Book Antiqua" w:cs="Times New Roman"/>
                <w:b/>
                <w:bCs/>
                <w:i/>
                <w:color w:val="000000"/>
                <w:sz w:val="19"/>
                <w:szCs w:val="19"/>
                <w:u w:val="single"/>
                <w:lang w:eastAsia="pt-BR"/>
              </w:rPr>
              <w:t>o</w:t>
            </w:r>
            <w:r w:rsidRPr="00506779">
              <w:rPr>
                <w:rFonts w:ascii="Book Antiqua" w:eastAsia="Times New Roman" w:hAnsi="Book Antiqua" w:cs="Times New Roman"/>
                <w:b/>
                <w:bCs/>
                <w:i/>
                <w:color w:val="000000"/>
                <w:sz w:val="19"/>
                <w:szCs w:val="19"/>
                <w:lang w:eastAsia="pt-BR"/>
              </w:rPr>
              <w:t> do art. 199 da Constituição Federal</w:t>
            </w:r>
            <w:r w:rsidRPr="00506779">
              <w:rPr>
                <w:rFonts w:ascii="Book Antiqua" w:eastAsia="Times New Roman" w:hAnsi="Book Antiqua" w:cs="Times New Roman"/>
                <w:i/>
                <w:color w:val="000000"/>
                <w:sz w:val="19"/>
                <w:szCs w:val="19"/>
                <w:lang w:eastAsia="pt-BR"/>
              </w:rPr>
              <w:t>;</w:t>
            </w:r>
            <w:r w:rsidRPr="00506779">
              <w:rPr>
                <w:rFonts w:ascii="Book Antiqua" w:eastAsia="Times New Roman" w:hAnsi="Book Antiqua" w:cs="Times New Roman"/>
                <w:color w:val="000000"/>
                <w:sz w:val="19"/>
                <w:szCs w:val="19"/>
                <w:lang w:eastAsia="pt-BR"/>
              </w:rPr>
              <w:t xml:space="preserve">”. O art. 199, §1º da CF, por sua vez, refere: </w:t>
            </w:r>
            <w:r w:rsidRPr="00506779">
              <w:rPr>
                <w:rFonts w:ascii="Book Antiqua" w:eastAsia="Times New Roman" w:hAnsi="Book Antiqua" w:cs="Times New Roman"/>
                <w:b/>
                <w:bCs/>
                <w:color w:val="000000"/>
                <w:sz w:val="19"/>
                <w:szCs w:val="19"/>
                <w:lang w:eastAsia="pt-BR"/>
              </w:rPr>
              <w:t>“</w:t>
            </w:r>
            <w:r w:rsidRPr="00506779">
              <w:rPr>
                <w:rFonts w:ascii="Book Antiqua" w:eastAsia="Times New Roman" w:hAnsi="Book Antiqua" w:cs="Times New Roman"/>
                <w:b/>
                <w:bCs/>
                <w:i/>
                <w:color w:val="000000"/>
                <w:sz w:val="19"/>
                <w:szCs w:val="19"/>
                <w:lang w:eastAsia="pt-BR"/>
              </w:rPr>
              <w:t>As instituições privadas poderão participar de forma complementar do sistema único de saúde</w:t>
            </w:r>
            <w:r w:rsidRPr="00506779">
              <w:rPr>
                <w:rFonts w:ascii="Book Antiqua" w:eastAsia="Times New Roman" w:hAnsi="Book Antiqua" w:cs="Times New Roman"/>
                <w:i/>
                <w:color w:val="000000"/>
                <w:sz w:val="19"/>
                <w:szCs w:val="19"/>
                <w:lang w:eastAsia="pt-BR"/>
              </w:rPr>
              <w:t xml:space="preserve">, segundo diretrizes deste, </w:t>
            </w:r>
            <w:r w:rsidRPr="00506779">
              <w:rPr>
                <w:rFonts w:ascii="Book Antiqua" w:eastAsia="Times New Roman" w:hAnsi="Book Antiqua" w:cs="Times New Roman"/>
                <w:b/>
                <w:bCs/>
                <w:i/>
                <w:color w:val="000000"/>
                <w:sz w:val="19"/>
                <w:szCs w:val="19"/>
                <w:lang w:eastAsia="pt-BR"/>
              </w:rPr>
              <w:t xml:space="preserve">mediante </w:t>
            </w:r>
            <w:r w:rsidRPr="00506779">
              <w:rPr>
                <w:rFonts w:ascii="Book Antiqua" w:eastAsia="Times New Roman" w:hAnsi="Book Antiqua" w:cs="Times New Roman"/>
                <w:i/>
                <w:color w:val="000000"/>
                <w:sz w:val="19"/>
                <w:szCs w:val="19"/>
                <w:lang w:eastAsia="pt-BR"/>
              </w:rPr>
              <w:t>contrato de direito público ou</w:t>
            </w:r>
            <w:r w:rsidRPr="00506779">
              <w:rPr>
                <w:rFonts w:ascii="Book Antiqua" w:eastAsia="Times New Roman" w:hAnsi="Book Antiqua" w:cs="Times New Roman"/>
                <w:b/>
                <w:bCs/>
                <w:i/>
                <w:color w:val="000000"/>
                <w:sz w:val="19"/>
                <w:szCs w:val="19"/>
                <w:lang w:eastAsia="pt-BR"/>
              </w:rPr>
              <w:t xml:space="preserve"> convênio</w:t>
            </w:r>
            <w:r w:rsidRPr="00506779">
              <w:rPr>
                <w:rFonts w:ascii="Book Antiqua" w:eastAsia="Times New Roman" w:hAnsi="Book Antiqua" w:cs="Times New Roman"/>
                <w:i/>
                <w:color w:val="000000"/>
                <w:sz w:val="19"/>
                <w:szCs w:val="19"/>
                <w:lang w:eastAsia="pt-BR"/>
              </w:rPr>
              <w:t>, tendo preferência as entidades filantrópicas e as sem fins lucrativos</w:t>
            </w:r>
            <w:r w:rsidRPr="00506779">
              <w:rPr>
                <w:rFonts w:ascii="Book Antiqua" w:eastAsia="Times New Roman" w:hAnsi="Book Antiqua" w:cs="Times New Roman"/>
                <w:color w:val="000000"/>
                <w:sz w:val="19"/>
                <w:szCs w:val="19"/>
                <w:lang w:eastAsia="pt-BR"/>
              </w:rPr>
              <w:t>.”</w:t>
            </w:r>
            <w:r w:rsidR="00593D30" w:rsidRPr="00506779">
              <w:rPr>
                <w:rFonts w:ascii="Book Antiqua" w:eastAsia="Times New Roman" w:hAnsi="Book Antiqua" w:cs="Times New Roman"/>
                <w:color w:val="000000"/>
                <w:sz w:val="19"/>
                <w:szCs w:val="19"/>
                <w:lang w:eastAsia="pt-BR"/>
              </w:rPr>
              <w:t xml:space="preserve"> Por outro lado, o 2º convênio possui irregularidade, pois, formalmente, deveria ser veiculado através de </w:t>
            </w:r>
            <w:r w:rsidR="00593D30" w:rsidRPr="00506779">
              <w:rPr>
                <w:rFonts w:ascii="Book Antiqua" w:eastAsia="Times New Roman" w:hAnsi="Book Antiqua" w:cs="Times New Roman"/>
                <w:b/>
                <w:color w:val="000000"/>
                <w:sz w:val="19"/>
                <w:szCs w:val="19"/>
                <w:shd w:val="clear" w:color="auto" w:fill="F7CAAC" w:themeFill="accent2" w:themeFillTint="66"/>
                <w:lang w:eastAsia="pt-BR"/>
              </w:rPr>
              <w:t>termo de fomento</w:t>
            </w:r>
            <w:r w:rsidR="00593D30" w:rsidRPr="00506779">
              <w:rPr>
                <w:rFonts w:ascii="Book Antiqua" w:eastAsia="Times New Roman" w:hAnsi="Book Antiqua" w:cs="Times New Roman"/>
                <w:color w:val="000000"/>
                <w:sz w:val="19"/>
                <w:szCs w:val="19"/>
                <w:lang w:eastAsia="pt-BR"/>
              </w:rPr>
              <w:t>, nos termos do art. 17 da Lei 13.019/14, vejamos: “</w:t>
            </w:r>
            <w:r w:rsidR="00593D30" w:rsidRPr="00506779">
              <w:rPr>
                <w:rFonts w:ascii="Book Antiqua" w:eastAsia="Times New Roman" w:hAnsi="Book Antiqua" w:cs="Times New Roman"/>
                <w:i/>
                <w:color w:val="000000"/>
                <w:sz w:val="19"/>
                <w:szCs w:val="19"/>
                <w:lang w:eastAsia="pt-BR"/>
              </w:rPr>
              <w:t xml:space="preserve">Art. 17. O </w:t>
            </w:r>
            <w:r w:rsidR="00593D30" w:rsidRPr="00506779">
              <w:rPr>
                <w:rFonts w:ascii="Book Antiqua" w:eastAsia="Times New Roman" w:hAnsi="Book Antiqua" w:cs="Times New Roman"/>
                <w:b/>
                <w:i/>
                <w:color w:val="000000"/>
                <w:sz w:val="19"/>
                <w:szCs w:val="19"/>
                <w:shd w:val="clear" w:color="auto" w:fill="FFFF00"/>
                <w:lang w:eastAsia="pt-BR"/>
              </w:rPr>
              <w:t>termo de fomento</w:t>
            </w:r>
            <w:r w:rsidR="00593D30" w:rsidRPr="00506779">
              <w:rPr>
                <w:rFonts w:ascii="Book Antiqua" w:eastAsia="Times New Roman" w:hAnsi="Book Antiqua" w:cs="Times New Roman"/>
                <w:i/>
                <w:color w:val="000000"/>
                <w:sz w:val="19"/>
                <w:szCs w:val="19"/>
                <w:lang w:eastAsia="pt-BR"/>
              </w:rPr>
              <w:t xml:space="preserve"> deve ser adotado pela administração pública para consecução de planos de trabalho </w:t>
            </w:r>
            <w:r w:rsidR="00593D30" w:rsidRPr="00506779">
              <w:rPr>
                <w:rFonts w:ascii="Book Antiqua" w:eastAsia="Times New Roman" w:hAnsi="Book Antiqua" w:cs="Times New Roman"/>
                <w:b/>
                <w:i/>
                <w:color w:val="000000"/>
                <w:sz w:val="19"/>
                <w:szCs w:val="19"/>
                <w:lang w:eastAsia="pt-BR"/>
              </w:rPr>
              <w:t>propostos por organizações da sociedade civil</w:t>
            </w:r>
            <w:r w:rsidR="00593D30" w:rsidRPr="00506779">
              <w:rPr>
                <w:rFonts w:ascii="Book Antiqua" w:eastAsia="Times New Roman" w:hAnsi="Book Antiqua" w:cs="Times New Roman"/>
                <w:i/>
                <w:color w:val="000000"/>
                <w:sz w:val="19"/>
                <w:szCs w:val="19"/>
                <w:lang w:eastAsia="pt-BR"/>
              </w:rPr>
              <w:t xml:space="preserve"> que envolvam </w:t>
            </w:r>
            <w:r w:rsidR="00593D30" w:rsidRPr="00506779">
              <w:rPr>
                <w:rFonts w:ascii="Book Antiqua" w:eastAsia="Times New Roman" w:hAnsi="Book Antiqua" w:cs="Times New Roman"/>
                <w:b/>
                <w:i/>
                <w:color w:val="000000"/>
                <w:sz w:val="19"/>
                <w:szCs w:val="19"/>
                <w:highlight w:val="yellow"/>
                <w:lang w:eastAsia="pt-BR"/>
              </w:rPr>
              <w:t>a transferência de recursos financeiros</w:t>
            </w:r>
            <w:r w:rsidR="00593D30" w:rsidRPr="00506779">
              <w:rPr>
                <w:rFonts w:ascii="Book Antiqua" w:eastAsia="Times New Roman" w:hAnsi="Book Antiqua" w:cs="Times New Roman"/>
                <w:i/>
                <w:color w:val="000000"/>
                <w:sz w:val="19"/>
                <w:szCs w:val="19"/>
                <w:lang w:eastAsia="pt-BR"/>
              </w:rPr>
              <w:t>.”</w:t>
            </w:r>
          </w:p>
        </w:tc>
      </w:tr>
    </w:tbl>
    <w:p w14:paraId="4A8AF1B1" w14:textId="77777777" w:rsidR="005B1807" w:rsidRPr="00506779" w:rsidRDefault="005B1807" w:rsidP="005B1807">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b/>
          <w:bCs/>
          <w:color w:val="000000"/>
          <w:sz w:val="19"/>
          <w:szCs w:val="19"/>
          <w:lang w:eastAsia="pt-BR"/>
        </w:rPr>
        <w:t>Seção VI</w:t>
      </w:r>
    </w:p>
    <w:p w14:paraId="4F66F96D" w14:textId="77777777" w:rsidR="005B1807" w:rsidRPr="00506779" w:rsidRDefault="005B1807" w:rsidP="005B1807">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b/>
          <w:bCs/>
          <w:color w:val="000000"/>
          <w:sz w:val="19"/>
          <w:szCs w:val="19"/>
          <w:lang w:eastAsia="pt-BR"/>
        </w:rPr>
        <w:t>Do Procedimento de Manifestação de Interesse Social</w:t>
      </w:r>
    </w:p>
    <w:p w14:paraId="3C7BBA8B" w14:textId="411EE434" w:rsidR="005B1807" w:rsidRPr="002125B0" w:rsidRDefault="005B1807" w:rsidP="005B1807">
      <w:pPr>
        <w:spacing w:before="100" w:beforeAutospacing="1" w:after="100" w:afterAutospacing="1" w:line="240" w:lineRule="auto"/>
        <w:ind w:firstLine="525"/>
        <w:jc w:val="both"/>
        <w:rPr>
          <w:rFonts w:ascii="Book Antiqua" w:eastAsia="Times New Roman" w:hAnsi="Book Antiqua" w:cs="Times New Roman"/>
          <w:b/>
          <w:bCs/>
          <w:color w:val="000000"/>
          <w:sz w:val="16"/>
          <w:szCs w:val="16"/>
          <w:lang w:eastAsia="pt-BR"/>
        </w:rPr>
      </w:pPr>
      <w:r w:rsidRPr="00F1134A">
        <w:rPr>
          <w:rFonts w:ascii="Book Antiqua" w:eastAsia="Times New Roman" w:hAnsi="Book Antiqua" w:cs="Times New Roman"/>
          <w:b/>
          <w:bCs/>
          <w:color w:val="000000"/>
          <w:sz w:val="19"/>
          <w:szCs w:val="19"/>
          <w:highlight w:val="magenta"/>
          <w:lang w:eastAsia="pt-BR"/>
        </w:rPr>
        <w:t>Art. 18</w:t>
      </w:r>
      <w:r w:rsidRPr="00506779">
        <w:rPr>
          <w:rFonts w:ascii="Book Antiqua" w:eastAsia="Times New Roman" w:hAnsi="Book Antiqua" w:cs="Times New Roman"/>
          <w:color w:val="000000"/>
          <w:sz w:val="19"/>
          <w:szCs w:val="19"/>
          <w:lang w:eastAsia="pt-BR"/>
        </w:rPr>
        <w:t xml:space="preserve">. </w:t>
      </w:r>
      <w:r w:rsidRPr="00C46F6C">
        <w:rPr>
          <w:rFonts w:ascii="Book Antiqua" w:eastAsia="Times New Roman" w:hAnsi="Book Antiqua" w:cs="Times New Roman"/>
          <w:b/>
          <w:bCs/>
          <w:caps/>
          <w:color w:val="000000"/>
          <w:sz w:val="19"/>
          <w:szCs w:val="19"/>
          <w:highlight w:val="green"/>
          <w:lang w:eastAsia="pt-BR"/>
        </w:rPr>
        <w:t>É instituído</w:t>
      </w:r>
      <w:r w:rsidRPr="00E450AC">
        <w:rPr>
          <w:rFonts w:ascii="Book Antiqua" w:eastAsia="Times New Roman" w:hAnsi="Book Antiqua" w:cs="Times New Roman"/>
          <w:b/>
          <w:bCs/>
          <w:color w:val="000000"/>
          <w:sz w:val="19"/>
          <w:szCs w:val="19"/>
          <w:lang w:eastAsia="pt-BR"/>
        </w:rPr>
        <w:t xml:space="preserve"> o </w:t>
      </w:r>
      <w:r w:rsidRPr="00C46F6C">
        <w:rPr>
          <w:rFonts w:ascii="Book Antiqua" w:eastAsia="Times New Roman" w:hAnsi="Book Antiqua" w:cs="Times New Roman"/>
          <w:b/>
          <w:bCs/>
          <w:caps/>
          <w:color w:val="000000"/>
          <w:sz w:val="19"/>
          <w:szCs w:val="19"/>
          <w:shd w:val="clear" w:color="auto" w:fill="F7CAAC" w:themeFill="accent2" w:themeFillTint="66"/>
          <w:lang w:eastAsia="pt-BR"/>
        </w:rPr>
        <w:t>Procedimento de Manifestação de Interesse Social</w:t>
      </w:r>
      <w:r w:rsidRPr="00E450AC">
        <w:rPr>
          <w:rFonts w:ascii="Book Antiqua" w:eastAsia="Times New Roman" w:hAnsi="Book Antiqua" w:cs="Times New Roman"/>
          <w:b/>
          <w:bCs/>
          <w:color w:val="000000"/>
          <w:sz w:val="19"/>
          <w:szCs w:val="19"/>
          <w:lang w:eastAsia="pt-BR"/>
        </w:rPr>
        <w:t xml:space="preserve"> </w:t>
      </w:r>
      <w:r w:rsidRPr="00C46F6C">
        <w:rPr>
          <w:rFonts w:ascii="Book Antiqua" w:eastAsia="Times New Roman" w:hAnsi="Book Antiqua" w:cs="Times New Roman"/>
          <w:b/>
          <w:bCs/>
          <w:color w:val="000000"/>
          <w:sz w:val="19"/>
          <w:szCs w:val="19"/>
          <w:highlight w:val="cyan"/>
          <w:lang w:eastAsia="pt-BR"/>
        </w:rPr>
        <w:t>como instrumento</w:t>
      </w:r>
      <w:r w:rsidRPr="00E450AC">
        <w:rPr>
          <w:rFonts w:ascii="Book Antiqua" w:eastAsia="Times New Roman" w:hAnsi="Book Antiqua" w:cs="Times New Roman"/>
          <w:b/>
          <w:bCs/>
          <w:color w:val="000000"/>
          <w:sz w:val="19"/>
          <w:szCs w:val="19"/>
          <w:lang w:eastAsia="pt-BR"/>
        </w:rPr>
        <w:t xml:space="preserve"> por meio do qual as </w:t>
      </w:r>
      <w:r w:rsidRPr="00EC78D8">
        <w:rPr>
          <w:rFonts w:ascii="Book Antiqua" w:eastAsia="Times New Roman" w:hAnsi="Book Antiqua" w:cs="Times New Roman"/>
          <w:b/>
          <w:bCs/>
          <w:color w:val="000000"/>
          <w:sz w:val="19"/>
          <w:szCs w:val="19"/>
          <w:highlight w:val="yellow"/>
          <w:lang w:eastAsia="pt-BR"/>
        </w:rPr>
        <w:t>organizações da sociedade civil</w:t>
      </w:r>
      <w:r w:rsidRPr="00E450AC">
        <w:rPr>
          <w:rFonts w:ascii="Book Antiqua" w:eastAsia="Times New Roman" w:hAnsi="Book Antiqua" w:cs="Times New Roman"/>
          <w:b/>
          <w:bCs/>
          <w:color w:val="000000"/>
          <w:sz w:val="19"/>
          <w:szCs w:val="19"/>
          <w:lang w:eastAsia="pt-BR"/>
        </w:rPr>
        <w:t xml:space="preserve">, </w:t>
      </w:r>
      <w:r w:rsidRPr="00EC78D8">
        <w:rPr>
          <w:rFonts w:ascii="Book Antiqua" w:eastAsia="Times New Roman" w:hAnsi="Book Antiqua" w:cs="Times New Roman"/>
          <w:b/>
          <w:bCs/>
          <w:color w:val="000000"/>
          <w:sz w:val="19"/>
          <w:szCs w:val="19"/>
          <w:highlight w:val="yellow"/>
          <w:lang w:eastAsia="pt-BR"/>
        </w:rPr>
        <w:t>movimentos sociais</w:t>
      </w:r>
      <w:r w:rsidRPr="00E450AC">
        <w:rPr>
          <w:rFonts w:ascii="Book Antiqua" w:eastAsia="Times New Roman" w:hAnsi="Book Antiqua" w:cs="Times New Roman"/>
          <w:b/>
          <w:bCs/>
          <w:color w:val="000000"/>
          <w:sz w:val="19"/>
          <w:szCs w:val="19"/>
          <w:lang w:eastAsia="pt-BR"/>
        </w:rPr>
        <w:t xml:space="preserve"> e </w:t>
      </w:r>
      <w:r w:rsidRPr="00EC78D8">
        <w:rPr>
          <w:rFonts w:ascii="Book Antiqua" w:eastAsia="Times New Roman" w:hAnsi="Book Antiqua" w:cs="Times New Roman"/>
          <w:b/>
          <w:bCs/>
          <w:color w:val="000000"/>
          <w:sz w:val="19"/>
          <w:szCs w:val="19"/>
          <w:highlight w:val="yellow"/>
          <w:lang w:eastAsia="pt-BR"/>
        </w:rPr>
        <w:t>cidadãos</w:t>
      </w:r>
      <w:r w:rsidRPr="00E450AC">
        <w:rPr>
          <w:rFonts w:ascii="Book Antiqua" w:eastAsia="Times New Roman" w:hAnsi="Book Antiqua" w:cs="Times New Roman"/>
          <w:b/>
          <w:bCs/>
          <w:color w:val="000000"/>
          <w:sz w:val="19"/>
          <w:szCs w:val="19"/>
          <w:lang w:eastAsia="pt-BR"/>
        </w:rPr>
        <w:t xml:space="preserve"> </w:t>
      </w:r>
      <w:r w:rsidRPr="00E450AC">
        <w:rPr>
          <w:rFonts w:ascii="Book Antiqua" w:eastAsia="Times New Roman" w:hAnsi="Book Antiqua" w:cs="Times New Roman"/>
          <w:b/>
          <w:bCs/>
          <w:caps/>
          <w:color w:val="000000"/>
          <w:sz w:val="19"/>
          <w:szCs w:val="19"/>
          <w:highlight w:val="green"/>
          <w:lang w:eastAsia="pt-BR"/>
        </w:rPr>
        <w:t>poderão apresentar</w:t>
      </w:r>
      <w:r w:rsidRPr="00E450AC">
        <w:rPr>
          <w:rFonts w:ascii="Book Antiqua" w:eastAsia="Times New Roman" w:hAnsi="Book Antiqua" w:cs="Times New Roman"/>
          <w:b/>
          <w:bCs/>
          <w:color w:val="000000"/>
          <w:sz w:val="19"/>
          <w:szCs w:val="19"/>
          <w:lang w:eastAsia="pt-BR"/>
        </w:rPr>
        <w:t xml:space="preserve"> </w:t>
      </w:r>
      <w:r w:rsidRPr="002125B0">
        <w:rPr>
          <w:rFonts w:ascii="Book Antiqua" w:eastAsia="Times New Roman" w:hAnsi="Book Antiqua" w:cs="Times New Roman"/>
          <w:b/>
          <w:bCs/>
          <w:color w:val="000000"/>
          <w:sz w:val="19"/>
          <w:szCs w:val="19"/>
          <w:highlight w:val="cyan"/>
          <w:lang w:eastAsia="pt-BR"/>
        </w:rPr>
        <w:t>propostas</w:t>
      </w:r>
      <w:r w:rsidRPr="00E450AC">
        <w:rPr>
          <w:rFonts w:ascii="Book Antiqua" w:eastAsia="Times New Roman" w:hAnsi="Book Antiqua" w:cs="Times New Roman"/>
          <w:b/>
          <w:bCs/>
          <w:color w:val="000000"/>
          <w:sz w:val="19"/>
          <w:szCs w:val="19"/>
          <w:lang w:eastAsia="pt-BR"/>
        </w:rPr>
        <w:t xml:space="preserve"> </w:t>
      </w:r>
      <w:r w:rsidRPr="002125B0">
        <w:rPr>
          <w:rFonts w:ascii="Book Antiqua" w:eastAsia="Times New Roman" w:hAnsi="Book Antiqua" w:cs="Times New Roman"/>
          <w:b/>
          <w:bCs/>
          <w:color w:val="000000"/>
          <w:sz w:val="19"/>
          <w:szCs w:val="19"/>
          <w:highlight w:val="yellow"/>
          <w:lang w:eastAsia="pt-BR"/>
        </w:rPr>
        <w:t>ao poder público</w:t>
      </w:r>
      <w:r w:rsidRPr="00E450AC">
        <w:rPr>
          <w:rFonts w:ascii="Book Antiqua" w:eastAsia="Times New Roman" w:hAnsi="Book Antiqua" w:cs="Times New Roman"/>
          <w:b/>
          <w:bCs/>
          <w:color w:val="000000"/>
          <w:sz w:val="19"/>
          <w:szCs w:val="19"/>
          <w:lang w:eastAsia="pt-BR"/>
        </w:rPr>
        <w:t xml:space="preserve"> para que este </w:t>
      </w:r>
      <w:r w:rsidRPr="00EC78D8">
        <w:rPr>
          <w:rFonts w:ascii="Book Antiqua" w:eastAsia="Times New Roman" w:hAnsi="Book Antiqua" w:cs="Times New Roman"/>
          <w:b/>
          <w:bCs/>
          <w:caps/>
          <w:color w:val="000000"/>
          <w:sz w:val="19"/>
          <w:szCs w:val="19"/>
          <w:highlight w:val="green"/>
          <w:lang w:eastAsia="pt-BR"/>
        </w:rPr>
        <w:t>avalie</w:t>
      </w:r>
      <w:r w:rsidRPr="00E450AC">
        <w:rPr>
          <w:rFonts w:ascii="Book Antiqua" w:eastAsia="Times New Roman" w:hAnsi="Book Antiqua" w:cs="Times New Roman"/>
          <w:b/>
          <w:bCs/>
          <w:color w:val="000000"/>
          <w:sz w:val="19"/>
          <w:szCs w:val="19"/>
          <w:lang w:eastAsia="pt-BR"/>
        </w:rPr>
        <w:t xml:space="preserve"> a possibilidade de realização de um chamamento público objetivando a celebração de parceria</w:t>
      </w:r>
      <w:r w:rsidRPr="004A2B91">
        <w:rPr>
          <w:rFonts w:ascii="Book Antiqua" w:eastAsia="Times New Roman" w:hAnsi="Book Antiqua" w:cs="Times New Roman"/>
          <w:color w:val="000000"/>
          <w:sz w:val="16"/>
          <w:szCs w:val="16"/>
          <w:lang w:eastAsia="pt-BR"/>
        </w:rPr>
        <w:t>.</w:t>
      </w:r>
      <w:r w:rsidR="004C299A" w:rsidRPr="004A2B91">
        <w:rPr>
          <w:rFonts w:ascii="Book Antiqua" w:eastAsia="Times New Roman" w:hAnsi="Book Antiqua" w:cs="Times New Roman"/>
          <w:color w:val="000000"/>
          <w:sz w:val="16"/>
          <w:szCs w:val="16"/>
          <w:lang w:eastAsia="pt-BR"/>
        </w:rPr>
        <w:t xml:space="preserve"> </w:t>
      </w:r>
      <w:r w:rsidR="004C299A" w:rsidRPr="004A2B91">
        <w:rPr>
          <w:rFonts w:ascii="Book Antiqua" w:eastAsia="Times New Roman" w:hAnsi="Book Antiqua" w:cs="Arial"/>
          <w:b/>
          <w:bCs/>
          <w:color w:val="FF0000"/>
          <w:sz w:val="16"/>
          <w:szCs w:val="16"/>
          <w:u w:val="single"/>
          <w:lang w:eastAsia="pt-BR"/>
        </w:rPr>
        <w:t>(PGESP-2018)</w:t>
      </w:r>
      <w:r w:rsidR="00F1134A" w:rsidRPr="004A2B91">
        <w:rPr>
          <w:rFonts w:ascii="Book Antiqua" w:eastAsia="Times New Roman" w:hAnsi="Book Antiqua" w:cs="Times New Roman"/>
          <w:color w:val="000000"/>
          <w:sz w:val="16"/>
          <w:szCs w:val="16"/>
          <w:lang w:eastAsia="pt-BR"/>
        </w:rPr>
        <w:t xml:space="preserve"> </w:t>
      </w:r>
      <w:r w:rsidR="00F1134A" w:rsidRPr="004A2B91">
        <w:rPr>
          <w:rFonts w:ascii="Book Antiqua" w:eastAsia="Times New Roman" w:hAnsi="Book Antiqua" w:cs="Times New Roman"/>
          <w:b/>
          <w:bCs/>
          <w:color w:val="FF0000"/>
          <w:sz w:val="16"/>
          <w:szCs w:val="16"/>
          <w:u w:val="single"/>
          <w:lang w:eastAsia="pt-BR"/>
        </w:rPr>
        <w:t>(TJPA-2019)</w:t>
      </w:r>
      <w:r w:rsidR="00CF2B6A" w:rsidRPr="004A2B91">
        <w:rPr>
          <w:rFonts w:ascii="Book Antiqua" w:eastAsia="Times New Roman" w:hAnsi="Book Antiqua" w:cs="Times New Roman"/>
          <w:b/>
          <w:bCs/>
          <w:color w:val="FF0000"/>
          <w:sz w:val="16"/>
          <w:szCs w:val="16"/>
          <w:lang w:eastAsia="pt-BR"/>
        </w:rPr>
        <w:t xml:space="preserve"> </w:t>
      </w:r>
      <w:r w:rsidR="00CF2B6A" w:rsidRPr="004A2B91">
        <w:rPr>
          <w:rFonts w:ascii="Book Antiqua" w:eastAsia="Times New Roman" w:hAnsi="Book Antiqua" w:cs="Times New Roman"/>
          <w:b/>
          <w:color w:val="FF0000"/>
          <w:sz w:val="16"/>
          <w:szCs w:val="16"/>
          <w:u w:val="single"/>
          <w:lang w:eastAsia="pt-BR"/>
        </w:rPr>
        <w:t>(MPSP-2022)</w:t>
      </w:r>
      <w:r w:rsidR="00C46F6C">
        <w:rPr>
          <w:rFonts w:ascii="Book Antiqua" w:eastAsia="Times New Roman" w:hAnsi="Book Antiqua" w:cs="Times New Roman"/>
          <w:b/>
          <w:color w:val="FF0000"/>
          <w:sz w:val="16"/>
          <w:szCs w:val="16"/>
          <w:lang w:eastAsia="pt-BR"/>
        </w:rPr>
        <w:t xml:space="preserve"> </w:t>
      </w:r>
      <w:r w:rsidR="00C46F6C">
        <w:rPr>
          <w:rFonts w:ascii="Book Antiqua" w:eastAsia="Times New Roman" w:hAnsi="Book Antiqua" w:cs="Arial"/>
          <w:b/>
          <w:bCs/>
          <w:color w:val="FF0000"/>
          <w:sz w:val="16"/>
          <w:szCs w:val="16"/>
          <w:u w:val="single"/>
          <w:bdr w:val="none" w:sz="0" w:space="0" w:color="auto" w:frame="1"/>
          <w:lang w:eastAsia="pt-BR"/>
        </w:rPr>
        <w:t>(PGEAM-2022)</w:t>
      </w:r>
      <w:r w:rsidR="007B1462" w:rsidRPr="004A2B91">
        <w:rPr>
          <w:rFonts w:ascii="Book Antiqua" w:eastAsia="Times New Roman" w:hAnsi="Book Antiqua" w:cs="Times New Roman"/>
          <w:b/>
          <w:color w:val="FF0000"/>
          <w:sz w:val="16"/>
          <w:szCs w:val="16"/>
          <w:lang w:eastAsia="pt-BR"/>
        </w:rPr>
        <w:t xml:space="preserve"> </w:t>
      </w:r>
      <w:r w:rsidR="007B1462" w:rsidRPr="004A2B91">
        <w:rPr>
          <w:rFonts w:ascii="Book Antiqua" w:hAnsi="Book Antiqua"/>
          <w:b/>
          <w:color w:val="FF0000"/>
          <w:sz w:val="16"/>
          <w:szCs w:val="16"/>
          <w:u w:val="single"/>
        </w:rPr>
        <w:t>(PGERO-2022)</w:t>
      </w:r>
      <w:r w:rsidR="00EC78D8">
        <w:rPr>
          <w:rFonts w:ascii="Book Antiqua" w:hAnsi="Book Antiqua"/>
          <w:b/>
          <w:color w:val="FF0000"/>
          <w:sz w:val="16"/>
          <w:szCs w:val="16"/>
        </w:rPr>
        <w:t xml:space="preserve"> </w:t>
      </w:r>
      <w:r w:rsidR="00EC78D8">
        <w:rPr>
          <w:rFonts w:ascii="Book Antiqua" w:eastAsia="Times New Roman" w:hAnsi="Book Antiqua" w:cs="Arial"/>
          <w:b/>
          <w:bCs/>
          <w:color w:val="FF0000"/>
          <w:sz w:val="16"/>
          <w:szCs w:val="16"/>
          <w:u w:val="single"/>
          <w:lang w:eastAsia="pt-BR"/>
        </w:rPr>
        <w:t>(PGM-Teresina/PI-2022)</w:t>
      </w:r>
      <w:r w:rsidR="002125B0">
        <w:rPr>
          <w:rFonts w:ascii="Book Antiqua" w:eastAsia="Times New Roman" w:hAnsi="Book Antiqua" w:cs="Arial"/>
          <w:b/>
          <w:bCs/>
          <w:color w:val="FF0000"/>
          <w:sz w:val="16"/>
          <w:szCs w:val="16"/>
          <w:lang w:eastAsia="pt-BR"/>
        </w:rPr>
        <w:t xml:space="preserve"> </w:t>
      </w:r>
      <w:r w:rsidR="002125B0">
        <w:rPr>
          <w:rFonts w:ascii="Book Antiqua" w:eastAsia="Times New Roman" w:hAnsi="Book Antiqua" w:cs="Times New Roman"/>
          <w:b/>
          <w:bCs/>
          <w:color w:val="FF0000"/>
          <w:sz w:val="16"/>
          <w:szCs w:val="16"/>
          <w:u w:val="single"/>
          <w:lang w:eastAsia="pt-BR"/>
        </w:rPr>
        <w:t>(PGEGO-2024)</w:t>
      </w:r>
    </w:p>
    <w:tbl>
      <w:tblPr>
        <w:tblStyle w:val="Tabelacomgrade"/>
        <w:tblW w:w="0" w:type="auto"/>
        <w:tblLook w:val="04A0" w:firstRow="1" w:lastRow="0" w:firstColumn="1" w:lastColumn="0" w:noHBand="0" w:noVBand="1"/>
      </w:tblPr>
      <w:tblGrid>
        <w:gridCol w:w="8494"/>
      </w:tblGrid>
      <w:tr w:rsidR="00F1134A" w14:paraId="30B6FF62" w14:textId="77777777" w:rsidTr="00646864">
        <w:tc>
          <w:tcPr>
            <w:tcW w:w="8494" w:type="dxa"/>
            <w:shd w:val="clear" w:color="auto" w:fill="CCFFFF"/>
          </w:tcPr>
          <w:p w14:paraId="233483F4" w14:textId="24C5E3DD" w:rsidR="00F1134A" w:rsidRPr="00F1134A" w:rsidRDefault="00F1134A" w:rsidP="00F1134A">
            <w:pPr>
              <w:spacing w:before="100" w:beforeAutospacing="1" w:after="100" w:afterAutospacing="1"/>
              <w:jc w:val="both"/>
              <w:rPr>
                <w:rFonts w:ascii="Book Antiqua" w:eastAsia="Times New Roman" w:hAnsi="Book Antiqua" w:cs="Times New Roman"/>
                <w:color w:val="000000"/>
                <w:sz w:val="19"/>
                <w:szCs w:val="19"/>
                <w:lang w:eastAsia="pt-BR"/>
              </w:rPr>
            </w:pPr>
            <w:r w:rsidRPr="00F1134A">
              <w:rPr>
                <w:rFonts w:ascii="Book Antiqua" w:eastAsia="Times New Roman" w:hAnsi="Book Antiqua" w:cs="Times New Roman"/>
                <w:b/>
                <w:bCs/>
                <w:i/>
                <w:iCs/>
                <w:color w:val="FF0000"/>
                <w:sz w:val="19"/>
                <w:szCs w:val="19"/>
                <w:lang w:eastAsia="pt-BR"/>
              </w:rPr>
              <w:t>#</w:t>
            </w:r>
            <w:r w:rsidRPr="00F1134A">
              <w:rPr>
                <w:rFonts w:ascii="Book Antiqua" w:eastAsia="Times New Roman" w:hAnsi="Book Antiqua" w:cs="Times New Roman"/>
                <w:b/>
                <w:bCs/>
                <w:i/>
                <w:iCs/>
                <w:color w:val="FF0000"/>
                <w:sz w:val="19"/>
                <w:szCs w:val="19"/>
                <w:highlight w:val="green"/>
                <w:lang w:eastAsia="pt-BR"/>
              </w:rPr>
              <w:t>Atenção</w:t>
            </w:r>
            <w:r w:rsidRPr="00F1134A">
              <w:rPr>
                <w:rFonts w:ascii="Book Antiqua" w:eastAsia="Times New Roman" w:hAnsi="Book Antiqua" w:cs="Times New Roman"/>
                <w:b/>
                <w:bCs/>
                <w:i/>
                <w:iCs/>
                <w:color w:val="FF0000"/>
                <w:sz w:val="19"/>
                <w:szCs w:val="19"/>
                <w:lang w:eastAsia="pt-BR"/>
              </w:rPr>
              <w:t>: #</w:t>
            </w:r>
            <w:r w:rsidRPr="00F1134A">
              <w:rPr>
                <w:rFonts w:ascii="Book Antiqua" w:eastAsia="Times New Roman" w:hAnsi="Book Antiqua" w:cs="Times New Roman"/>
                <w:b/>
                <w:bCs/>
                <w:i/>
                <w:iCs/>
                <w:color w:val="FF0000"/>
                <w:sz w:val="19"/>
                <w:szCs w:val="19"/>
                <w:highlight w:val="green"/>
                <w:lang w:eastAsia="pt-BR"/>
              </w:rPr>
              <w:t>TJPA-2019</w:t>
            </w:r>
            <w:r w:rsidRPr="00F1134A">
              <w:rPr>
                <w:rFonts w:ascii="Book Antiqua" w:eastAsia="Times New Roman" w:hAnsi="Book Antiqua" w:cs="Times New Roman"/>
                <w:b/>
                <w:bCs/>
                <w:i/>
                <w:iCs/>
                <w:color w:val="FF0000"/>
                <w:sz w:val="19"/>
                <w:szCs w:val="19"/>
                <w:lang w:eastAsia="pt-BR"/>
              </w:rPr>
              <w:t>: #</w:t>
            </w:r>
            <w:r w:rsidRPr="00F1134A">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color w:val="000000"/>
                <w:sz w:val="19"/>
                <w:szCs w:val="19"/>
                <w:lang w:eastAsia="pt-BR"/>
              </w:rPr>
              <w:t xml:space="preserve">: </w:t>
            </w:r>
            <w:r w:rsidRPr="00F1134A">
              <w:rPr>
                <w:rFonts w:ascii="Book Antiqua" w:eastAsia="Times New Roman" w:hAnsi="Book Antiqua" w:cs="Times New Roman"/>
                <w:color w:val="000000"/>
                <w:sz w:val="19"/>
                <w:szCs w:val="19"/>
                <w:lang w:eastAsia="pt-BR"/>
              </w:rPr>
              <w:t>O procedimento de manifestação de interesse social não é obrigatório,</w:t>
            </w:r>
            <w:r>
              <w:rPr>
                <w:rFonts w:ascii="Book Antiqua" w:eastAsia="Times New Roman" w:hAnsi="Book Antiqua" w:cs="Times New Roman"/>
                <w:color w:val="000000"/>
                <w:sz w:val="19"/>
                <w:szCs w:val="19"/>
                <w:lang w:eastAsia="pt-BR"/>
              </w:rPr>
              <w:t xml:space="preserve"> </w:t>
            </w:r>
            <w:r w:rsidRPr="00F1134A">
              <w:rPr>
                <w:rFonts w:ascii="Book Antiqua" w:eastAsia="Times New Roman" w:hAnsi="Book Antiqua" w:cs="Times New Roman"/>
                <w:color w:val="000000"/>
                <w:sz w:val="19"/>
                <w:szCs w:val="19"/>
                <w:lang w:eastAsia="pt-BR"/>
              </w:rPr>
              <w:t>mas, sim, é uma faculdade garantida às organizações da sociedade civil, aos movimentos</w:t>
            </w:r>
            <w:r>
              <w:rPr>
                <w:rFonts w:ascii="Book Antiqua" w:eastAsia="Times New Roman" w:hAnsi="Book Antiqua" w:cs="Times New Roman"/>
                <w:color w:val="000000"/>
                <w:sz w:val="19"/>
                <w:szCs w:val="19"/>
                <w:lang w:eastAsia="pt-BR"/>
              </w:rPr>
              <w:t xml:space="preserve"> </w:t>
            </w:r>
            <w:r w:rsidRPr="00F1134A">
              <w:rPr>
                <w:rFonts w:ascii="Book Antiqua" w:eastAsia="Times New Roman" w:hAnsi="Book Antiqua" w:cs="Times New Roman"/>
                <w:color w:val="000000"/>
                <w:sz w:val="19"/>
                <w:szCs w:val="19"/>
                <w:lang w:eastAsia="pt-BR"/>
              </w:rPr>
              <w:t>sociais e aos cidadãos de apresentar propostas ao Poder Público para que este avalie a</w:t>
            </w:r>
            <w:r>
              <w:rPr>
                <w:rFonts w:ascii="Book Antiqua" w:eastAsia="Times New Roman" w:hAnsi="Book Antiqua" w:cs="Times New Roman"/>
                <w:color w:val="000000"/>
                <w:sz w:val="19"/>
                <w:szCs w:val="19"/>
                <w:lang w:eastAsia="pt-BR"/>
              </w:rPr>
              <w:t xml:space="preserve"> </w:t>
            </w:r>
            <w:r w:rsidRPr="00F1134A">
              <w:rPr>
                <w:rFonts w:ascii="Book Antiqua" w:eastAsia="Times New Roman" w:hAnsi="Book Antiqua" w:cs="Times New Roman"/>
                <w:color w:val="000000"/>
                <w:sz w:val="19"/>
                <w:szCs w:val="19"/>
                <w:lang w:eastAsia="pt-BR"/>
              </w:rPr>
              <w:t>possibilidade de realização de um chamamento público objetivando a celebração de</w:t>
            </w:r>
            <w:r>
              <w:rPr>
                <w:rFonts w:ascii="Book Antiqua" w:eastAsia="Times New Roman" w:hAnsi="Book Antiqua" w:cs="Times New Roman"/>
                <w:color w:val="000000"/>
                <w:sz w:val="19"/>
                <w:szCs w:val="19"/>
                <w:lang w:eastAsia="pt-BR"/>
              </w:rPr>
              <w:t xml:space="preserve"> </w:t>
            </w:r>
            <w:r w:rsidRPr="00F1134A">
              <w:rPr>
                <w:rFonts w:ascii="Book Antiqua" w:eastAsia="Times New Roman" w:hAnsi="Book Antiqua" w:cs="Times New Roman"/>
                <w:color w:val="000000"/>
                <w:sz w:val="19"/>
                <w:szCs w:val="19"/>
                <w:lang w:eastAsia="pt-BR"/>
              </w:rPr>
              <w:t>parceria, nos termos do art. 18 da Lei 13.019/14</w:t>
            </w:r>
            <w:r>
              <w:rPr>
                <w:rFonts w:ascii="Book Antiqua" w:eastAsia="Times New Roman" w:hAnsi="Book Antiqua" w:cs="Times New Roman"/>
                <w:color w:val="000000"/>
                <w:sz w:val="19"/>
                <w:szCs w:val="19"/>
                <w:lang w:eastAsia="pt-BR"/>
              </w:rPr>
              <w:t>.</w:t>
            </w:r>
          </w:p>
        </w:tc>
      </w:tr>
    </w:tbl>
    <w:p w14:paraId="71B02835" w14:textId="7DD79ADB" w:rsidR="005B1807" w:rsidRPr="004A2B91" w:rsidRDefault="005B1807" w:rsidP="005B1807">
      <w:pPr>
        <w:spacing w:before="100" w:beforeAutospacing="1" w:after="100" w:afterAutospacing="1" w:line="240" w:lineRule="auto"/>
        <w:ind w:firstLine="525"/>
        <w:jc w:val="both"/>
        <w:rPr>
          <w:rFonts w:ascii="Book Antiqua" w:eastAsia="Times New Roman" w:hAnsi="Book Antiqua" w:cs="Times New Roman"/>
          <w:b/>
          <w:bCs/>
          <w:color w:val="000000"/>
          <w:sz w:val="18"/>
          <w:szCs w:val="18"/>
          <w:lang w:eastAsia="pt-BR"/>
        </w:rPr>
      </w:pPr>
      <w:r w:rsidRPr="004C299A">
        <w:rPr>
          <w:rFonts w:ascii="Book Antiqua" w:eastAsia="Times New Roman" w:hAnsi="Book Antiqua" w:cs="Times New Roman"/>
          <w:b/>
          <w:bCs/>
          <w:color w:val="000000"/>
          <w:sz w:val="19"/>
          <w:szCs w:val="19"/>
          <w:highlight w:val="magenta"/>
          <w:lang w:eastAsia="pt-BR"/>
        </w:rPr>
        <w:t>Art. 19</w:t>
      </w:r>
      <w:r w:rsidRPr="00506779">
        <w:rPr>
          <w:rFonts w:ascii="Book Antiqua" w:eastAsia="Times New Roman" w:hAnsi="Book Antiqua" w:cs="Times New Roman"/>
          <w:color w:val="000000"/>
          <w:sz w:val="19"/>
          <w:szCs w:val="19"/>
          <w:lang w:eastAsia="pt-BR"/>
        </w:rPr>
        <w:t xml:space="preserve">. </w:t>
      </w:r>
      <w:r w:rsidRPr="004C299A">
        <w:rPr>
          <w:rFonts w:ascii="Book Antiqua" w:eastAsia="Times New Roman" w:hAnsi="Book Antiqua" w:cs="Times New Roman"/>
          <w:b/>
          <w:bCs/>
          <w:color w:val="000000"/>
          <w:sz w:val="19"/>
          <w:szCs w:val="19"/>
          <w:lang w:eastAsia="pt-BR"/>
        </w:rPr>
        <w:t>A proposta a ser encaminhada à administração pública deverá atender aos seguintes requisitos</w:t>
      </w:r>
      <w:r w:rsidRPr="004A2B91">
        <w:rPr>
          <w:rFonts w:ascii="Book Antiqua" w:eastAsia="Times New Roman" w:hAnsi="Book Antiqua" w:cs="Times New Roman"/>
          <w:b/>
          <w:bCs/>
          <w:color w:val="000000"/>
          <w:sz w:val="18"/>
          <w:szCs w:val="18"/>
          <w:lang w:eastAsia="pt-BR"/>
        </w:rPr>
        <w:t>:</w:t>
      </w:r>
      <w:r w:rsidR="004C299A" w:rsidRPr="004A2B91">
        <w:rPr>
          <w:rFonts w:ascii="Book Antiqua" w:eastAsia="Times New Roman" w:hAnsi="Book Antiqua" w:cs="Times New Roman"/>
          <w:b/>
          <w:bCs/>
          <w:color w:val="000000"/>
          <w:sz w:val="18"/>
          <w:szCs w:val="18"/>
          <w:lang w:eastAsia="pt-BR"/>
        </w:rPr>
        <w:t xml:space="preserve"> </w:t>
      </w:r>
      <w:r w:rsidR="004C299A" w:rsidRPr="004A2B91">
        <w:rPr>
          <w:rFonts w:ascii="Book Antiqua" w:hAnsi="Book Antiqua"/>
          <w:b/>
          <w:bCs/>
          <w:color w:val="FF0000"/>
          <w:sz w:val="16"/>
          <w:szCs w:val="16"/>
          <w:u w:val="single"/>
        </w:rPr>
        <w:t>(PGESP-2018)</w:t>
      </w:r>
    </w:p>
    <w:p w14:paraId="0E035E8F" w14:textId="49BFF3F5" w:rsidR="005B1807" w:rsidRPr="004A2B91" w:rsidRDefault="005B1807" w:rsidP="005B1807">
      <w:pPr>
        <w:spacing w:before="100" w:beforeAutospacing="1" w:after="100" w:afterAutospacing="1" w:line="240" w:lineRule="auto"/>
        <w:ind w:firstLine="525"/>
        <w:jc w:val="both"/>
        <w:rPr>
          <w:rFonts w:ascii="Book Antiqua" w:eastAsia="Times New Roman" w:hAnsi="Book Antiqua" w:cs="Times New Roman"/>
          <w:b/>
          <w:bCs/>
          <w:color w:val="000000"/>
          <w:sz w:val="18"/>
          <w:szCs w:val="18"/>
          <w:lang w:eastAsia="pt-BR"/>
        </w:rPr>
      </w:pPr>
      <w:r w:rsidRPr="004C299A">
        <w:rPr>
          <w:rFonts w:ascii="Book Antiqua" w:eastAsia="Times New Roman" w:hAnsi="Book Antiqua" w:cs="Times New Roman"/>
          <w:b/>
          <w:bCs/>
          <w:color w:val="000000"/>
          <w:sz w:val="19"/>
          <w:szCs w:val="19"/>
          <w:lang w:eastAsia="pt-BR"/>
        </w:rPr>
        <w:t xml:space="preserve">I - </w:t>
      </w:r>
      <w:proofErr w:type="gramStart"/>
      <w:r w:rsidRPr="004C299A">
        <w:rPr>
          <w:rFonts w:ascii="Book Antiqua" w:eastAsia="Times New Roman" w:hAnsi="Book Antiqua" w:cs="Times New Roman"/>
          <w:b/>
          <w:bCs/>
          <w:color w:val="000000"/>
          <w:sz w:val="19"/>
          <w:szCs w:val="19"/>
          <w:lang w:eastAsia="pt-BR"/>
        </w:rPr>
        <w:t>identificação</w:t>
      </w:r>
      <w:proofErr w:type="gramEnd"/>
      <w:r w:rsidRPr="004C299A">
        <w:rPr>
          <w:rFonts w:ascii="Book Antiqua" w:eastAsia="Times New Roman" w:hAnsi="Book Antiqua" w:cs="Times New Roman"/>
          <w:b/>
          <w:bCs/>
          <w:color w:val="000000"/>
          <w:sz w:val="19"/>
          <w:szCs w:val="19"/>
          <w:lang w:eastAsia="pt-BR"/>
        </w:rPr>
        <w:t xml:space="preserve"> do subscritor da proposta</w:t>
      </w:r>
      <w:r w:rsidRPr="004A2B91">
        <w:rPr>
          <w:rFonts w:ascii="Book Antiqua" w:eastAsia="Times New Roman" w:hAnsi="Book Antiqua" w:cs="Times New Roman"/>
          <w:b/>
          <w:bCs/>
          <w:color w:val="000000"/>
          <w:sz w:val="18"/>
          <w:szCs w:val="18"/>
          <w:lang w:eastAsia="pt-BR"/>
        </w:rPr>
        <w:t>;</w:t>
      </w:r>
      <w:r w:rsidR="004C299A" w:rsidRPr="004A2B91">
        <w:rPr>
          <w:rFonts w:ascii="Book Antiqua" w:eastAsia="Times New Roman" w:hAnsi="Book Antiqua" w:cs="Times New Roman"/>
          <w:b/>
          <w:bCs/>
          <w:color w:val="000000"/>
          <w:sz w:val="18"/>
          <w:szCs w:val="18"/>
          <w:lang w:eastAsia="pt-BR"/>
        </w:rPr>
        <w:t xml:space="preserve"> </w:t>
      </w:r>
      <w:r w:rsidR="004C299A" w:rsidRPr="004A2B91">
        <w:rPr>
          <w:rFonts w:ascii="Book Antiqua" w:hAnsi="Book Antiqua"/>
          <w:b/>
          <w:bCs/>
          <w:color w:val="FF0000"/>
          <w:sz w:val="16"/>
          <w:szCs w:val="16"/>
          <w:u w:val="single"/>
        </w:rPr>
        <w:t>(PGESP-2018)</w:t>
      </w:r>
    </w:p>
    <w:p w14:paraId="324F5D9B" w14:textId="389CD90D" w:rsidR="005B1807" w:rsidRPr="004A2B91" w:rsidRDefault="005B1807" w:rsidP="005B1807">
      <w:pPr>
        <w:spacing w:before="100" w:beforeAutospacing="1" w:after="100" w:afterAutospacing="1" w:line="240" w:lineRule="auto"/>
        <w:ind w:firstLine="525"/>
        <w:jc w:val="both"/>
        <w:rPr>
          <w:rFonts w:ascii="Book Antiqua" w:eastAsia="Times New Roman" w:hAnsi="Book Antiqua" w:cs="Times New Roman"/>
          <w:b/>
          <w:bCs/>
          <w:color w:val="000000"/>
          <w:sz w:val="18"/>
          <w:szCs w:val="18"/>
          <w:lang w:eastAsia="pt-BR"/>
        </w:rPr>
      </w:pPr>
      <w:r w:rsidRPr="004C299A">
        <w:rPr>
          <w:rFonts w:ascii="Book Antiqua" w:eastAsia="Times New Roman" w:hAnsi="Book Antiqua" w:cs="Times New Roman"/>
          <w:b/>
          <w:bCs/>
          <w:color w:val="000000"/>
          <w:sz w:val="19"/>
          <w:szCs w:val="19"/>
          <w:lang w:eastAsia="pt-BR"/>
        </w:rPr>
        <w:t xml:space="preserve">II - </w:t>
      </w:r>
      <w:proofErr w:type="gramStart"/>
      <w:r w:rsidRPr="004C299A">
        <w:rPr>
          <w:rFonts w:ascii="Book Antiqua" w:eastAsia="Times New Roman" w:hAnsi="Book Antiqua" w:cs="Times New Roman"/>
          <w:b/>
          <w:bCs/>
          <w:color w:val="000000"/>
          <w:sz w:val="19"/>
          <w:szCs w:val="19"/>
          <w:lang w:eastAsia="pt-BR"/>
        </w:rPr>
        <w:t>indicação</w:t>
      </w:r>
      <w:proofErr w:type="gramEnd"/>
      <w:r w:rsidRPr="004C299A">
        <w:rPr>
          <w:rFonts w:ascii="Book Antiqua" w:eastAsia="Times New Roman" w:hAnsi="Book Antiqua" w:cs="Times New Roman"/>
          <w:b/>
          <w:bCs/>
          <w:color w:val="000000"/>
          <w:sz w:val="19"/>
          <w:szCs w:val="19"/>
          <w:lang w:eastAsia="pt-BR"/>
        </w:rPr>
        <w:t xml:space="preserve"> do interesse público envolvido;</w:t>
      </w:r>
      <w:r w:rsidR="004C299A" w:rsidRPr="004C299A">
        <w:rPr>
          <w:rFonts w:ascii="Book Antiqua" w:eastAsia="Times New Roman" w:hAnsi="Book Antiqua" w:cs="Times New Roman"/>
          <w:b/>
          <w:bCs/>
          <w:color w:val="000000"/>
          <w:sz w:val="19"/>
          <w:szCs w:val="19"/>
          <w:lang w:eastAsia="pt-BR"/>
        </w:rPr>
        <w:t xml:space="preserve"> </w:t>
      </w:r>
      <w:r w:rsidR="004C299A" w:rsidRPr="004A2B91">
        <w:rPr>
          <w:rFonts w:ascii="Book Antiqua" w:hAnsi="Book Antiqua"/>
          <w:b/>
          <w:bCs/>
          <w:color w:val="FF0000"/>
          <w:sz w:val="16"/>
          <w:szCs w:val="16"/>
          <w:u w:val="single"/>
        </w:rPr>
        <w:t>(PGESP-2018)</w:t>
      </w:r>
    </w:p>
    <w:p w14:paraId="29C6CBFE" w14:textId="36284DCB" w:rsidR="005B1807" w:rsidRPr="004A2B91" w:rsidRDefault="005B1807" w:rsidP="005B1807">
      <w:pPr>
        <w:spacing w:before="100" w:beforeAutospacing="1" w:after="100" w:afterAutospacing="1" w:line="240" w:lineRule="auto"/>
        <w:ind w:firstLine="525"/>
        <w:jc w:val="both"/>
        <w:rPr>
          <w:rFonts w:ascii="Book Antiqua" w:eastAsia="Times New Roman" w:hAnsi="Book Antiqua" w:cs="Times New Roman"/>
          <w:b/>
          <w:bCs/>
          <w:color w:val="000000"/>
          <w:sz w:val="18"/>
          <w:szCs w:val="18"/>
          <w:lang w:eastAsia="pt-BR"/>
        </w:rPr>
      </w:pPr>
      <w:r w:rsidRPr="004C299A">
        <w:rPr>
          <w:rFonts w:ascii="Book Antiqua" w:eastAsia="Times New Roman" w:hAnsi="Book Antiqua" w:cs="Times New Roman"/>
          <w:b/>
          <w:bCs/>
          <w:color w:val="000000"/>
          <w:sz w:val="19"/>
          <w:szCs w:val="19"/>
          <w:lang w:eastAsia="pt-BR"/>
        </w:rPr>
        <w:lastRenderedPageBreak/>
        <w:t>III - diagnóstico da realidade que se quer modificar, aprimorar ou desenvolver e, quando possível, indicação da viabilidade, dos custos, dos benefícios e dos prazos de execução da ação pretendida</w:t>
      </w:r>
      <w:r w:rsidRPr="004A2B91">
        <w:rPr>
          <w:rFonts w:ascii="Book Antiqua" w:eastAsia="Times New Roman" w:hAnsi="Book Antiqua" w:cs="Times New Roman"/>
          <w:b/>
          <w:bCs/>
          <w:color w:val="000000"/>
          <w:sz w:val="18"/>
          <w:szCs w:val="18"/>
          <w:lang w:eastAsia="pt-BR"/>
        </w:rPr>
        <w:t>.</w:t>
      </w:r>
      <w:r w:rsidR="004C299A" w:rsidRPr="004A2B91">
        <w:rPr>
          <w:rFonts w:ascii="Book Antiqua" w:eastAsia="Times New Roman" w:hAnsi="Book Antiqua" w:cs="Times New Roman"/>
          <w:b/>
          <w:bCs/>
          <w:color w:val="000000"/>
          <w:sz w:val="18"/>
          <w:szCs w:val="18"/>
          <w:lang w:eastAsia="pt-BR"/>
        </w:rPr>
        <w:t xml:space="preserve"> </w:t>
      </w:r>
      <w:r w:rsidR="004C299A" w:rsidRPr="004A2B91">
        <w:rPr>
          <w:rFonts w:ascii="Book Antiqua" w:hAnsi="Book Antiqua"/>
          <w:b/>
          <w:bCs/>
          <w:color w:val="FF0000"/>
          <w:sz w:val="16"/>
          <w:szCs w:val="16"/>
          <w:u w:val="single"/>
        </w:rPr>
        <w:t>(PGESP-2018)</w:t>
      </w:r>
    </w:p>
    <w:p w14:paraId="4A8C8A18" w14:textId="4919D1E8" w:rsidR="005B1807" w:rsidRPr="004A2B91" w:rsidRDefault="005B1807" w:rsidP="005B1807">
      <w:pPr>
        <w:spacing w:before="100" w:beforeAutospacing="1" w:after="100" w:afterAutospacing="1" w:line="240" w:lineRule="auto"/>
        <w:ind w:firstLine="525"/>
        <w:jc w:val="both"/>
        <w:rPr>
          <w:rFonts w:ascii="Book Antiqua" w:eastAsia="Times New Roman" w:hAnsi="Book Antiqua" w:cs="Times New Roman"/>
          <w:b/>
          <w:bCs/>
          <w:color w:val="000000"/>
          <w:sz w:val="18"/>
          <w:szCs w:val="18"/>
          <w:lang w:eastAsia="pt-BR"/>
        </w:rPr>
      </w:pPr>
      <w:r w:rsidRPr="004C299A">
        <w:rPr>
          <w:rFonts w:ascii="Book Antiqua" w:eastAsia="Times New Roman" w:hAnsi="Book Antiqua" w:cs="Times New Roman"/>
          <w:b/>
          <w:bCs/>
          <w:color w:val="000000"/>
          <w:sz w:val="19"/>
          <w:szCs w:val="19"/>
          <w:highlight w:val="magenta"/>
          <w:lang w:eastAsia="pt-BR"/>
        </w:rPr>
        <w:t>Art. 20</w:t>
      </w:r>
      <w:r w:rsidRPr="00506779">
        <w:rPr>
          <w:rFonts w:ascii="Book Antiqua" w:eastAsia="Times New Roman" w:hAnsi="Book Antiqua" w:cs="Times New Roman"/>
          <w:color w:val="000000"/>
          <w:sz w:val="19"/>
          <w:szCs w:val="19"/>
          <w:lang w:eastAsia="pt-BR"/>
        </w:rPr>
        <w:t xml:space="preserve">. </w:t>
      </w:r>
      <w:r w:rsidRPr="004C299A">
        <w:rPr>
          <w:rFonts w:ascii="Book Antiqua" w:eastAsia="Times New Roman" w:hAnsi="Book Antiqua" w:cs="Times New Roman"/>
          <w:b/>
          <w:bCs/>
          <w:color w:val="000000"/>
          <w:sz w:val="19"/>
          <w:szCs w:val="19"/>
          <w:lang w:eastAsia="pt-BR"/>
        </w:rPr>
        <w:t xml:space="preserve">Preenchidos os requisitos do art. 19, a administração pública </w:t>
      </w:r>
      <w:r w:rsidRPr="004C299A">
        <w:rPr>
          <w:rFonts w:ascii="Book Antiqua" w:eastAsia="Times New Roman" w:hAnsi="Book Antiqua" w:cs="Times New Roman"/>
          <w:b/>
          <w:bCs/>
          <w:caps/>
          <w:color w:val="000000"/>
          <w:sz w:val="19"/>
          <w:szCs w:val="19"/>
          <w:highlight w:val="green"/>
          <w:lang w:eastAsia="pt-BR"/>
        </w:rPr>
        <w:t>deverá tornar</w:t>
      </w:r>
      <w:r w:rsidRPr="004C299A">
        <w:rPr>
          <w:rFonts w:ascii="Book Antiqua" w:eastAsia="Times New Roman" w:hAnsi="Book Antiqua" w:cs="Times New Roman"/>
          <w:b/>
          <w:bCs/>
          <w:color w:val="000000"/>
          <w:sz w:val="19"/>
          <w:szCs w:val="19"/>
          <w:lang w:eastAsia="pt-BR"/>
        </w:rPr>
        <w:t xml:space="preserve"> pública a proposta em seu sítio eletrônico e, verificada a conveniência e oportunidade para realização do Procedimento de Manifestação de Interesse Social, </w:t>
      </w:r>
      <w:r w:rsidRPr="00C46F6C">
        <w:rPr>
          <w:rFonts w:ascii="Book Antiqua" w:eastAsia="Times New Roman" w:hAnsi="Book Antiqua" w:cs="Times New Roman"/>
          <w:b/>
          <w:bCs/>
          <w:caps/>
          <w:color w:val="000000"/>
          <w:sz w:val="19"/>
          <w:szCs w:val="19"/>
          <w:highlight w:val="green"/>
          <w:lang w:eastAsia="pt-BR"/>
        </w:rPr>
        <w:t>o instaurará</w:t>
      </w:r>
      <w:r w:rsidRPr="004C299A">
        <w:rPr>
          <w:rFonts w:ascii="Book Antiqua" w:eastAsia="Times New Roman" w:hAnsi="Book Antiqua" w:cs="Times New Roman"/>
          <w:b/>
          <w:bCs/>
          <w:color w:val="000000"/>
          <w:sz w:val="19"/>
          <w:szCs w:val="19"/>
          <w:lang w:eastAsia="pt-BR"/>
        </w:rPr>
        <w:t xml:space="preserve"> </w:t>
      </w:r>
      <w:r w:rsidRPr="00C46F6C">
        <w:rPr>
          <w:rFonts w:ascii="Book Antiqua" w:eastAsia="Times New Roman" w:hAnsi="Book Antiqua" w:cs="Times New Roman"/>
          <w:b/>
          <w:bCs/>
          <w:color w:val="000000"/>
          <w:sz w:val="19"/>
          <w:szCs w:val="19"/>
          <w:highlight w:val="cyan"/>
          <w:lang w:eastAsia="pt-BR"/>
        </w:rPr>
        <w:t>para oitiva</w:t>
      </w:r>
      <w:r w:rsidRPr="004C299A">
        <w:rPr>
          <w:rFonts w:ascii="Book Antiqua" w:eastAsia="Times New Roman" w:hAnsi="Book Antiqua" w:cs="Times New Roman"/>
          <w:b/>
          <w:bCs/>
          <w:color w:val="000000"/>
          <w:sz w:val="19"/>
          <w:szCs w:val="19"/>
          <w:lang w:eastAsia="pt-BR"/>
        </w:rPr>
        <w:t xml:space="preserve"> </w:t>
      </w:r>
      <w:r w:rsidRPr="00C46F6C">
        <w:rPr>
          <w:rFonts w:ascii="Book Antiqua" w:eastAsia="Times New Roman" w:hAnsi="Book Antiqua" w:cs="Times New Roman"/>
          <w:b/>
          <w:bCs/>
          <w:color w:val="000000"/>
          <w:sz w:val="19"/>
          <w:szCs w:val="19"/>
          <w:highlight w:val="yellow"/>
          <w:lang w:eastAsia="pt-BR"/>
        </w:rPr>
        <w:t>da sociedade</w:t>
      </w:r>
      <w:r w:rsidRPr="004C299A">
        <w:rPr>
          <w:rFonts w:ascii="Book Antiqua" w:eastAsia="Times New Roman" w:hAnsi="Book Antiqua" w:cs="Times New Roman"/>
          <w:b/>
          <w:bCs/>
          <w:color w:val="000000"/>
          <w:sz w:val="19"/>
          <w:szCs w:val="19"/>
          <w:lang w:eastAsia="pt-BR"/>
        </w:rPr>
        <w:t xml:space="preserve"> </w:t>
      </w:r>
      <w:r w:rsidRPr="00C46F6C">
        <w:rPr>
          <w:rFonts w:ascii="Book Antiqua" w:eastAsia="Times New Roman" w:hAnsi="Book Antiqua" w:cs="Times New Roman"/>
          <w:b/>
          <w:bCs/>
          <w:color w:val="000000"/>
          <w:sz w:val="19"/>
          <w:szCs w:val="19"/>
          <w:highlight w:val="cyan"/>
          <w:lang w:eastAsia="pt-BR"/>
        </w:rPr>
        <w:t>sobre o tema</w:t>
      </w:r>
      <w:r w:rsidRPr="004A2B91">
        <w:rPr>
          <w:rFonts w:ascii="Book Antiqua" w:eastAsia="Times New Roman" w:hAnsi="Book Antiqua" w:cs="Times New Roman"/>
          <w:b/>
          <w:bCs/>
          <w:color w:val="000000"/>
          <w:sz w:val="18"/>
          <w:szCs w:val="18"/>
          <w:lang w:eastAsia="pt-BR"/>
        </w:rPr>
        <w:t>.</w:t>
      </w:r>
      <w:r w:rsidR="004C299A" w:rsidRPr="004A2B91">
        <w:rPr>
          <w:rFonts w:ascii="Book Antiqua" w:eastAsia="Times New Roman" w:hAnsi="Book Antiqua" w:cs="Times New Roman"/>
          <w:b/>
          <w:bCs/>
          <w:color w:val="000000"/>
          <w:sz w:val="18"/>
          <w:szCs w:val="18"/>
          <w:lang w:eastAsia="pt-BR"/>
        </w:rPr>
        <w:t xml:space="preserve"> </w:t>
      </w:r>
      <w:r w:rsidR="004C299A" w:rsidRPr="004A2B91">
        <w:rPr>
          <w:rFonts w:ascii="Book Antiqua" w:hAnsi="Book Antiqua"/>
          <w:b/>
          <w:bCs/>
          <w:color w:val="FF0000"/>
          <w:sz w:val="16"/>
          <w:szCs w:val="16"/>
          <w:u w:val="single"/>
        </w:rPr>
        <w:t>(PGESP-2018)</w:t>
      </w:r>
      <w:r w:rsidR="00C46F6C">
        <w:rPr>
          <w:rFonts w:ascii="Book Antiqua" w:hAnsi="Book Antiqua"/>
          <w:b/>
          <w:bCs/>
          <w:color w:val="FF0000"/>
          <w:sz w:val="16"/>
          <w:szCs w:val="16"/>
        </w:rPr>
        <w:t xml:space="preserve"> </w:t>
      </w:r>
      <w:r w:rsidR="00C46F6C">
        <w:rPr>
          <w:rFonts w:ascii="Book Antiqua" w:eastAsia="Times New Roman" w:hAnsi="Book Antiqua" w:cs="Arial"/>
          <w:b/>
          <w:bCs/>
          <w:color w:val="FF0000"/>
          <w:sz w:val="16"/>
          <w:szCs w:val="16"/>
          <w:u w:val="single"/>
          <w:bdr w:val="none" w:sz="0" w:space="0" w:color="auto" w:frame="1"/>
          <w:lang w:eastAsia="pt-BR"/>
        </w:rPr>
        <w:t>(PGEAM-2022)</w:t>
      </w:r>
      <w:r w:rsidR="007B1462" w:rsidRPr="004A2B91">
        <w:rPr>
          <w:rFonts w:ascii="Book Antiqua" w:hAnsi="Book Antiqua"/>
          <w:b/>
          <w:bCs/>
          <w:color w:val="FF0000"/>
          <w:sz w:val="16"/>
          <w:szCs w:val="16"/>
        </w:rPr>
        <w:t xml:space="preserve"> </w:t>
      </w:r>
      <w:r w:rsidR="007B1462" w:rsidRPr="004A2B91">
        <w:rPr>
          <w:rFonts w:ascii="Book Antiqua" w:hAnsi="Book Antiqua"/>
          <w:b/>
          <w:color w:val="FF0000"/>
          <w:sz w:val="16"/>
          <w:szCs w:val="16"/>
          <w:u w:val="single"/>
        </w:rPr>
        <w:t>(PGERO-2022)</w:t>
      </w:r>
    </w:p>
    <w:tbl>
      <w:tblPr>
        <w:tblStyle w:val="Tabelacomgrade"/>
        <w:tblW w:w="0" w:type="auto"/>
        <w:tblLook w:val="04A0" w:firstRow="1" w:lastRow="0" w:firstColumn="1" w:lastColumn="0" w:noHBand="0" w:noVBand="1"/>
      </w:tblPr>
      <w:tblGrid>
        <w:gridCol w:w="8494"/>
      </w:tblGrid>
      <w:tr w:rsidR="004C299A" w14:paraId="53A7800F" w14:textId="77777777" w:rsidTr="004C299A">
        <w:tc>
          <w:tcPr>
            <w:tcW w:w="8494" w:type="dxa"/>
            <w:shd w:val="clear" w:color="auto" w:fill="CCFFFF"/>
          </w:tcPr>
          <w:p w14:paraId="6C42A457" w14:textId="4E8EFDE6" w:rsidR="004C299A" w:rsidRPr="004C299A" w:rsidRDefault="004C299A" w:rsidP="004C299A">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4C299A">
              <w:rPr>
                <w:rFonts w:ascii="Book Antiqua" w:eastAsia="Times New Roman" w:hAnsi="Book Antiqua" w:cs="Times New Roman"/>
                <w:b/>
                <w:bCs/>
                <w:color w:val="000000"/>
                <w:sz w:val="19"/>
                <w:szCs w:val="19"/>
                <w:highlight w:val="yellow"/>
                <w:lang w:eastAsia="pt-BR"/>
              </w:rPr>
              <w:t>PGESP-2018-VUNESP</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4C299A">
              <w:rPr>
                <w:rFonts w:ascii="Book Antiqua" w:eastAsia="Times New Roman" w:hAnsi="Book Antiqua" w:cs="Times New Roman"/>
                <w:color w:val="000000"/>
                <w:sz w:val="19"/>
                <w:szCs w:val="19"/>
                <w:lang w:eastAsia="pt-BR"/>
              </w:rPr>
              <w:t>Em procedimento de manifestação de interesse, projetos e estudos apresentados pela sociedade civil</w:t>
            </w:r>
            <w:r>
              <w:rPr>
                <w:rFonts w:ascii="Book Antiqua" w:eastAsia="Times New Roman" w:hAnsi="Book Antiqua" w:cs="Times New Roman"/>
                <w:color w:val="000000"/>
                <w:sz w:val="19"/>
                <w:szCs w:val="19"/>
                <w:lang w:eastAsia="pt-BR"/>
              </w:rPr>
              <w:t xml:space="preserve"> </w:t>
            </w:r>
            <w:r w:rsidRPr="004C299A">
              <w:rPr>
                <w:rFonts w:ascii="Book Antiqua" w:eastAsia="Times New Roman" w:hAnsi="Book Antiqua" w:cs="Times New Roman"/>
                <w:color w:val="000000"/>
                <w:sz w:val="19"/>
                <w:szCs w:val="19"/>
                <w:lang w:eastAsia="pt-BR"/>
              </w:rPr>
              <w:t>propondo estruturação de parcerias voluntárias em regime de mútua cooperação, desde que preenchidos os requisitos legais de admissibilidade, devem ser publicados pelo Poder Público.</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 xml:space="preserve">BL: art. 19 e art. 20, </w:t>
            </w:r>
            <w:r>
              <w:rPr>
                <w:rFonts w:ascii="Book Antiqua" w:eastAsia="Times New Roman" w:hAnsi="Book Antiqua" w:cs="Times New Roman"/>
                <w:b/>
                <w:bCs/>
                <w:i/>
                <w:iCs/>
                <w:color w:val="000000"/>
                <w:sz w:val="19"/>
                <w:szCs w:val="19"/>
                <w:lang w:eastAsia="pt-BR"/>
              </w:rPr>
              <w:t>caput</w:t>
            </w:r>
            <w:r>
              <w:rPr>
                <w:rFonts w:ascii="Book Antiqua" w:eastAsia="Times New Roman" w:hAnsi="Book Antiqua" w:cs="Times New Roman"/>
                <w:b/>
                <w:bCs/>
                <w:color w:val="000000"/>
                <w:sz w:val="19"/>
                <w:szCs w:val="19"/>
                <w:lang w:eastAsia="pt-BR"/>
              </w:rPr>
              <w:t>, Lei 13019.</w:t>
            </w:r>
          </w:p>
        </w:tc>
      </w:tr>
    </w:tbl>
    <w:p w14:paraId="0C9A84C0" w14:textId="052B70FA" w:rsidR="005B1807" w:rsidRPr="00506779"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Parágrafo único. Os prazos e regras do procedimento de que trata esta Seção observarão regulamento próprio de cada ente federado, a ser aprovado após a publicação desta Lei.</w:t>
      </w:r>
    </w:p>
    <w:p w14:paraId="1EE37EE9" w14:textId="7DC3A3BF" w:rsidR="005B1807" w:rsidRPr="00F45278" w:rsidRDefault="005B1807" w:rsidP="005B1807">
      <w:pPr>
        <w:spacing w:before="100" w:beforeAutospacing="1" w:after="100" w:afterAutospacing="1" w:line="240" w:lineRule="auto"/>
        <w:ind w:firstLine="525"/>
        <w:jc w:val="both"/>
        <w:rPr>
          <w:rFonts w:ascii="Book Antiqua" w:eastAsia="Times New Roman" w:hAnsi="Book Antiqua" w:cs="Arial"/>
          <w:b/>
          <w:bCs/>
          <w:color w:val="FF0000"/>
          <w:sz w:val="16"/>
          <w:szCs w:val="16"/>
          <w:lang w:eastAsia="pt-BR"/>
        </w:rPr>
      </w:pPr>
      <w:r w:rsidRPr="004E1E06">
        <w:rPr>
          <w:rFonts w:ascii="Book Antiqua" w:eastAsia="Times New Roman" w:hAnsi="Book Antiqua" w:cs="Times New Roman"/>
          <w:b/>
          <w:bCs/>
          <w:color w:val="000000"/>
          <w:sz w:val="19"/>
          <w:szCs w:val="19"/>
          <w:highlight w:val="magenta"/>
          <w:lang w:eastAsia="pt-BR"/>
        </w:rPr>
        <w:t>Art. 21</w:t>
      </w:r>
      <w:r w:rsidRPr="00506779">
        <w:rPr>
          <w:rFonts w:ascii="Book Antiqua" w:eastAsia="Times New Roman" w:hAnsi="Book Antiqua" w:cs="Times New Roman"/>
          <w:color w:val="000000"/>
          <w:sz w:val="19"/>
          <w:szCs w:val="19"/>
          <w:lang w:eastAsia="pt-BR"/>
        </w:rPr>
        <w:t xml:space="preserve">. </w:t>
      </w:r>
      <w:r w:rsidRPr="00E450AC">
        <w:rPr>
          <w:rFonts w:ascii="Book Antiqua" w:eastAsia="Times New Roman" w:hAnsi="Book Antiqua" w:cs="Times New Roman"/>
          <w:b/>
          <w:bCs/>
          <w:color w:val="000000"/>
          <w:sz w:val="19"/>
          <w:szCs w:val="19"/>
          <w:lang w:eastAsia="pt-BR"/>
        </w:rPr>
        <w:t xml:space="preserve">A realização do Procedimento de Manifestação de Interesse Social </w:t>
      </w:r>
      <w:r w:rsidRPr="00E450AC">
        <w:rPr>
          <w:rFonts w:ascii="Book Antiqua" w:eastAsia="Times New Roman" w:hAnsi="Book Antiqua" w:cs="Times New Roman"/>
          <w:b/>
          <w:bCs/>
          <w:caps/>
          <w:color w:val="000000"/>
          <w:sz w:val="19"/>
          <w:szCs w:val="19"/>
          <w:highlight w:val="green"/>
          <w:lang w:eastAsia="pt-BR"/>
        </w:rPr>
        <w:t>não implicará</w:t>
      </w:r>
      <w:r w:rsidRPr="00E450AC">
        <w:rPr>
          <w:rFonts w:ascii="Book Antiqua" w:eastAsia="Times New Roman" w:hAnsi="Book Antiqua" w:cs="Times New Roman"/>
          <w:b/>
          <w:bCs/>
          <w:color w:val="000000"/>
          <w:sz w:val="19"/>
          <w:szCs w:val="19"/>
          <w:lang w:eastAsia="pt-BR"/>
        </w:rPr>
        <w:t xml:space="preserve"> necessariamente na execução do chamamento público, que acontecerá de acordo com os interesses da administração</w:t>
      </w:r>
      <w:r w:rsidRPr="004A2B91">
        <w:rPr>
          <w:rFonts w:ascii="Book Antiqua" w:eastAsia="Times New Roman" w:hAnsi="Book Antiqua" w:cs="Times New Roman"/>
          <w:b/>
          <w:bCs/>
          <w:color w:val="000000"/>
          <w:sz w:val="16"/>
          <w:szCs w:val="16"/>
          <w:lang w:eastAsia="pt-BR"/>
        </w:rPr>
        <w:t>.</w:t>
      </w:r>
      <w:r w:rsidR="004C299A" w:rsidRPr="004A2B91">
        <w:rPr>
          <w:rFonts w:ascii="Book Antiqua" w:eastAsia="Times New Roman" w:hAnsi="Book Antiqua" w:cs="Times New Roman"/>
          <w:b/>
          <w:bCs/>
          <w:color w:val="000000"/>
          <w:sz w:val="16"/>
          <w:szCs w:val="16"/>
          <w:lang w:eastAsia="pt-BR"/>
        </w:rPr>
        <w:t xml:space="preserve"> </w:t>
      </w:r>
      <w:r w:rsidR="004C299A" w:rsidRPr="004A2B91">
        <w:rPr>
          <w:rFonts w:ascii="Book Antiqua" w:hAnsi="Book Antiqua"/>
          <w:b/>
          <w:color w:val="FF0000"/>
          <w:sz w:val="16"/>
          <w:szCs w:val="16"/>
          <w:u w:val="single"/>
        </w:rPr>
        <w:t>(PGESP-2018)</w:t>
      </w:r>
      <w:r w:rsidR="00F1134A" w:rsidRPr="004A2B91">
        <w:rPr>
          <w:rFonts w:ascii="Book Antiqua" w:eastAsia="Times New Roman" w:hAnsi="Book Antiqua" w:cs="Times New Roman"/>
          <w:b/>
          <w:bCs/>
          <w:color w:val="000000"/>
          <w:sz w:val="16"/>
          <w:szCs w:val="16"/>
          <w:lang w:eastAsia="pt-BR"/>
        </w:rPr>
        <w:t xml:space="preserve"> </w:t>
      </w:r>
      <w:r w:rsidR="00F1134A" w:rsidRPr="004A2B91">
        <w:rPr>
          <w:rFonts w:ascii="Book Antiqua" w:eastAsia="Times New Roman" w:hAnsi="Book Antiqua" w:cs="Times New Roman"/>
          <w:b/>
          <w:bCs/>
          <w:color w:val="FF0000"/>
          <w:sz w:val="16"/>
          <w:szCs w:val="16"/>
          <w:u w:val="single"/>
          <w:lang w:eastAsia="pt-BR"/>
        </w:rPr>
        <w:t>(TJPA-2019)</w:t>
      </w:r>
      <w:r w:rsidR="00CF2B6A" w:rsidRPr="004A2B91">
        <w:rPr>
          <w:rFonts w:ascii="Book Antiqua" w:eastAsia="Times New Roman" w:hAnsi="Book Antiqua" w:cs="Times New Roman"/>
          <w:b/>
          <w:bCs/>
          <w:color w:val="FF0000"/>
          <w:sz w:val="16"/>
          <w:szCs w:val="16"/>
          <w:lang w:eastAsia="pt-BR"/>
        </w:rPr>
        <w:t xml:space="preserve"> </w:t>
      </w:r>
      <w:r w:rsidR="00CF2B6A" w:rsidRPr="004A2B91">
        <w:rPr>
          <w:rFonts w:ascii="Book Antiqua" w:eastAsia="Times New Roman" w:hAnsi="Book Antiqua" w:cs="Times New Roman"/>
          <w:b/>
          <w:color w:val="FF0000"/>
          <w:sz w:val="16"/>
          <w:szCs w:val="16"/>
          <w:u w:val="single"/>
          <w:lang w:eastAsia="pt-BR"/>
        </w:rPr>
        <w:t>(MPSP-2022)</w:t>
      </w:r>
      <w:r w:rsidR="00C46F6C">
        <w:rPr>
          <w:rFonts w:ascii="Book Antiqua" w:eastAsia="Times New Roman" w:hAnsi="Book Antiqua" w:cs="Times New Roman"/>
          <w:b/>
          <w:color w:val="FF0000"/>
          <w:sz w:val="16"/>
          <w:szCs w:val="16"/>
          <w:lang w:eastAsia="pt-BR"/>
        </w:rPr>
        <w:t xml:space="preserve"> </w:t>
      </w:r>
      <w:r w:rsidR="00C46F6C">
        <w:rPr>
          <w:rFonts w:ascii="Book Antiqua" w:eastAsia="Times New Roman" w:hAnsi="Book Antiqua" w:cs="Arial"/>
          <w:b/>
          <w:bCs/>
          <w:color w:val="FF0000"/>
          <w:sz w:val="16"/>
          <w:szCs w:val="16"/>
          <w:u w:val="single"/>
          <w:bdr w:val="none" w:sz="0" w:space="0" w:color="auto" w:frame="1"/>
          <w:lang w:eastAsia="pt-BR"/>
        </w:rPr>
        <w:t>(PGEAM-2022)</w:t>
      </w:r>
      <w:r w:rsidR="007B1462" w:rsidRPr="004A2B91">
        <w:rPr>
          <w:rFonts w:ascii="Book Antiqua" w:eastAsia="Times New Roman" w:hAnsi="Book Antiqua" w:cs="Times New Roman"/>
          <w:b/>
          <w:color w:val="FF0000"/>
          <w:sz w:val="16"/>
          <w:szCs w:val="16"/>
          <w:lang w:eastAsia="pt-BR"/>
        </w:rPr>
        <w:t xml:space="preserve"> </w:t>
      </w:r>
      <w:r w:rsidR="007B1462" w:rsidRPr="004A2B91">
        <w:rPr>
          <w:rFonts w:ascii="Book Antiqua" w:hAnsi="Book Antiqua"/>
          <w:b/>
          <w:color w:val="FF0000"/>
          <w:sz w:val="16"/>
          <w:szCs w:val="16"/>
          <w:u w:val="single"/>
        </w:rPr>
        <w:t>(PGERO-2022)</w:t>
      </w:r>
      <w:r w:rsidR="00EC78D8">
        <w:rPr>
          <w:rFonts w:ascii="Book Antiqua" w:hAnsi="Book Antiqua"/>
          <w:b/>
          <w:color w:val="FF0000"/>
          <w:sz w:val="16"/>
          <w:szCs w:val="16"/>
        </w:rPr>
        <w:t xml:space="preserve"> </w:t>
      </w:r>
      <w:r w:rsidR="00EC78D8">
        <w:rPr>
          <w:rFonts w:ascii="Book Antiqua" w:eastAsia="Times New Roman" w:hAnsi="Book Antiqua" w:cs="Arial"/>
          <w:b/>
          <w:bCs/>
          <w:color w:val="FF0000"/>
          <w:sz w:val="16"/>
          <w:szCs w:val="16"/>
          <w:u w:val="single"/>
          <w:lang w:eastAsia="pt-BR"/>
        </w:rPr>
        <w:t>(PGM-Teresina/PI-2022)</w:t>
      </w:r>
      <w:r w:rsidR="00F45278">
        <w:rPr>
          <w:rFonts w:ascii="Book Antiqua" w:eastAsia="Times New Roman" w:hAnsi="Book Antiqua" w:cs="Arial"/>
          <w:b/>
          <w:bCs/>
          <w:color w:val="FF0000"/>
          <w:sz w:val="16"/>
          <w:szCs w:val="16"/>
          <w:lang w:eastAsia="pt-BR"/>
        </w:rPr>
        <w:t xml:space="preserve"> </w:t>
      </w:r>
      <w:r w:rsidR="00F45278">
        <w:rPr>
          <w:rFonts w:ascii="Book Antiqua" w:eastAsia="Times New Roman" w:hAnsi="Book Antiqua" w:cs="Arial"/>
          <w:b/>
          <w:bCs/>
          <w:color w:val="FF0000"/>
          <w:sz w:val="16"/>
          <w:szCs w:val="16"/>
          <w:u w:val="single"/>
          <w:lang w:eastAsia="pt-BR"/>
        </w:rPr>
        <w:t>(MPRO-2024)</w:t>
      </w:r>
    </w:p>
    <w:tbl>
      <w:tblPr>
        <w:tblStyle w:val="Tabelacomgrade"/>
        <w:tblW w:w="0" w:type="auto"/>
        <w:tblLook w:val="04A0" w:firstRow="1" w:lastRow="0" w:firstColumn="1" w:lastColumn="0" w:noHBand="0" w:noVBand="1"/>
      </w:tblPr>
      <w:tblGrid>
        <w:gridCol w:w="8494"/>
      </w:tblGrid>
      <w:tr w:rsidR="00EC78D8" w14:paraId="59B7C0B3" w14:textId="77777777" w:rsidTr="008424C3">
        <w:tc>
          <w:tcPr>
            <w:tcW w:w="8494" w:type="dxa"/>
            <w:shd w:val="clear" w:color="auto" w:fill="CCFFFF"/>
          </w:tcPr>
          <w:p w14:paraId="39F7279F" w14:textId="17612D0A" w:rsidR="00EC78D8" w:rsidRPr="004C299A" w:rsidRDefault="00EC78D8" w:rsidP="00EC78D8">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4C299A">
              <w:rPr>
                <w:rFonts w:ascii="Book Antiqua" w:eastAsia="Times New Roman" w:hAnsi="Book Antiqua" w:cs="Times New Roman"/>
                <w:b/>
                <w:bCs/>
                <w:color w:val="000000"/>
                <w:sz w:val="19"/>
                <w:szCs w:val="19"/>
                <w:highlight w:val="yellow"/>
                <w:lang w:eastAsia="pt-BR"/>
              </w:rPr>
              <w:t>PG</w:t>
            </w:r>
            <w:r>
              <w:rPr>
                <w:rFonts w:ascii="Book Antiqua" w:eastAsia="Times New Roman" w:hAnsi="Book Antiqua" w:cs="Times New Roman"/>
                <w:b/>
                <w:bCs/>
                <w:color w:val="000000"/>
                <w:sz w:val="19"/>
                <w:szCs w:val="19"/>
                <w:highlight w:val="yellow"/>
                <w:lang w:eastAsia="pt-BR"/>
              </w:rPr>
              <w:t>M-Teresina/PI-2022-FCC</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EC78D8">
              <w:rPr>
                <w:rFonts w:ascii="Book Antiqua" w:eastAsia="Times New Roman" w:hAnsi="Book Antiqua" w:cs="Times New Roman"/>
                <w:color w:val="000000"/>
                <w:sz w:val="19"/>
                <w:szCs w:val="19"/>
                <w:lang w:eastAsia="pt-BR"/>
              </w:rPr>
              <w:t>A Lei Federal nº 13.019, de 31</w:t>
            </w:r>
            <w:r>
              <w:rPr>
                <w:rFonts w:ascii="Book Antiqua" w:eastAsia="Times New Roman" w:hAnsi="Book Antiqua" w:cs="Times New Roman"/>
                <w:color w:val="000000"/>
                <w:sz w:val="19"/>
                <w:szCs w:val="19"/>
                <w:lang w:eastAsia="pt-BR"/>
              </w:rPr>
              <w:t>/07/</w:t>
            </w:r>
            <w:r w:rsidRPr="00EC78D8">
              <w:rPr>
                <w:rFonts w:ascii="Book Antiqua" w:eastAsia="Times New Roman" w:hAnsi="Book Antiqua" w:cs="Times New Roman"/>
                <w:color w:val="000000"/>
                <w:sz w:val="19"/>
                <w:szCs w:val="19"/>
                <w:lang w:eastAsia="pt-BR"/>
              </w:rPr>
              <w:t>14, que instituiu o procedimento de Manifestação de Interesse Social, de caráter prévio à celebração de parcerias, estabelece:</w:t>
            </w:r>
            <w:r>
              <w:rPr>
                <w:rFonts w:ascii="Book Antiqua" w:eastAsia="Times New Roman" w:hAnsi="Book Antiqua" w:cs="Times New Roman"/>
                <w:color w:val="000000"/>
                <w:sz w:val="19"/>
                <w:szCs w:val="19"/>
                <w:lang w:eastAsia="pt-BR"/>
              </w:rPr>
              <w:t xml:space="preserve"> </w:t>
            </w:r>
            <w:r w:rsidRPr="00EC78D8">
              <w:rPr>
                <w:rFonts w:ascii="Book Antiqua" w:eastAsia="Times New Roman" w:hAnsi="Book Antiqua" w:cs="Times New Roman"/>
                <w:color w:val="000000"/>
                <w:sz w:val="19"/>
                <w:szCs w:val="19"/>
                <w:lang w:eastAsia="pt-BR"/>
              </w:rPr>
              <w:t>A realização do Procedimento de Manifestação de Interesse Social não implicará necessariamente na execução do chamamento público, que acontecerá de acordo com os interesses da Administração.</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 xml:space="preserve">BL: art. 21, </w:t>
            </w:r>
            <w:r>
              <w:rPr>
                <w:rFonts w:ascii="Book Antiqua" w:eastAsia="Times New Roman" w:hAnsi="Book Antiqua" w:cs="Times New Roman"/>
                <w:b/>
                <w:bCs/>
                <w:i/>
                <w:iCs/>
                <w:color w:val="000000"/>
                <w:sz w:val="19"/>
                <w:szCs w:val="19"/>
                <w:lang w:eastAsia="pt-BR"/>
              </w:rPr>
              <w:t>caput</w:t>
            </w:r>
            <w:r>
              <w:rPr>
                <w:rFonts w:ascii="Book Antiqua" w:eastAsia="Times New Roman" w:hAnsi="Book Antiqua" w:cs="Times New Roman"/>
                <w:b/>
                <w:bCs/>
                <w:color w:val="000000"/>
                <w:sz w:val="19"/>
                <w:szCs w:val="19"/>
                <w:lang w:eastAsia="pt-BR"/>
              </w:rPr>
              <w:t>, Lei 13019.</w:t>
            </w:r>
          </w:p>
        </w:tc>
      </w:tr>
    </w:tbl>
    <w:p w14:paraId="18887D39" w14:textId="2E28FD6C" w:rsidR="005B1807" w:rsidRDefault="005B1807" w:rsidP="005B1807">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r w:rsidRPr="00E450AC">
        <w:rPr>
          <w:rFonts w:ascii="Book Antiqua" w:eastAsia="Times New Roman" w:hAnsi="Book Antiqua" w:cs="Times New Roman"/>
          <w:b/>
          <w:bCs/>
          <w:color w:val="000000"/>
          <w:sz w:val="19"/>
          <w:szCs w:val="19"/>
          <w:highlight w:val="magenta"/>
          <w:lang w:eastAsia="pt-BR"/>
        </w:rPr>
        <w:t>§ 1</w:t>
      </w:r>
      <w:r w:rsidRPr="00E450AC">
        <w:rPr>
          <w:rFonts w:ascii="Book Antiqua" w:eastAsia="Times New Roman" w:hAnsi="Book Antiqua" w:cs="Times New Roman"/>
          <w:b/>
          <w:bCs/>
          <w:color w:val="000000"/>
          <w:sz w:val="19"/>
          <w:szCs w:val="19"/>
          <w:highlight w:val="magenta"/>
          <w:u w:val="single"/>
          <w:vertAlign w:val="superscript"/>
          <w:lang w:eastAsia="pt-BR"/>
        </w:rPr>
        <w:t>o</w:t>
      </w:r>
      <w:r w:rsidRPr="00E450AC">
        <w:rPr>
          <w:rFonts w:ascii="Book Antiqua" w:eastAsia="Times New Roman" w:hAnsi="Book Antiqua" w:cs="Times New Roman"/>
          <w:b/>
          <w:bCs/>
          <w:color w:val="000000"/>
          <w:sz w:val="19"/>
          <w:szCs w:val="19"/>
          <w:lang w:eastAsia="pt-BR"/>
        </w:rPr>
        <w:t xml:space="preserve"> A realização do Procedimento de Manifestação de Interesse Social </w:t>
      </w:r>
      <w:r w:rsidRPr="00E450AC">
        <w:rPr>
          <w:rFonts w:ascii="Book Antiqua" w:eastAsia="Times New Roman" w:hAnsi="Book Antiqua" w:cs="Times New Roman"/>
          <w:b/>
          <w:bCs/>
          <w:caps/>
          <w:color w:val="000000"/>
          <w:sz w:val="19"/>
          <w:szCs w:val="19"/>
          <w:highlight w:val="green"/>
          <w:lang w:eastAsia="pt-BR"/>
        </w:rPr>
        <w:t>não dispensa</w:t>
      </w:r>
      <w:r w:rsidRPr="00E450AC">
        <w:rPr>
          <w:rFonts w:ascii="Book Antiqua" w:eastAsia="Times New Roman" w:hAnsi="Book Antiqua" w:cs="Times New Roman"/>
          <w:b/>
          <w:bCs/>
          <w:color w:val="000000"/>
          <w:sz w:val="19"/>
          <w:szCs w:val="19"/>
          <w:lang w:eastAsia="pt-BR"/>
        </w:rPr>
        <w:t xml:space="preserve"> a convocação por meio de chamamento público para a celebração de parceria</w:t>
      </w:r>
      <w:r w:rsidRPr="004A2B91">
        <w:rPr>
          <w:rFonts w:ascii="Book Antiqua" w:eastAsia="Times New Roman" w:hAnsi="Book Antiqua" w:cs="Times New Roman"/>
          <w:color w:val="000000"/>
          <w:sz w:val="16"/>
          <w:szCs w:val="16"/>
          <w:lang w:eastAsia="pt-BR"/>
        </w:rPr>
        <w:t>.</w:t>
      </w:r>
      <w:r w:rsidR="004C299A" w:rsidRPr="004A2B91">
        <w:rPr>
          <w:rFonts w:ascii="Book Antiqua" w:eastAsia="Times New Roman" w:hAnsi="Book Antiqua" w:cs="Times New Roman"/>
          <w:color w:val="000000"/>
          <w:sz w:val="16"/>
          <w:szCs w:val="16"/>
          <w:lang w:eastAsia="pt-BR"/>
        </w:rPr>
        <w:t xml:space="preserve"> </w:t>
      </w:r>
      <w:r w:rsidR="004C299A" w:rsidRPr="004A2B91">
        <w:rPr>
          <w:rFonts w:ascii="Book Antiqua" w:hAnsi="Book Antiqua"/>
          <w:b/>
          <w:color w:val="FF0000"/>
          <w:sz w:val="16"/>
          <w:szCs w:val="16"/>
          <w:u w:val="single"/>
        </w:rPr>
        <w:t>(PGESP-2018)</w:t>
      </w:r>
      <w:r w:rsidR="00F1134A" w:rsidRPr="004A2B91">
        <w:rPr>
          <w:rFonts w:ascii="Book Antiqua" w:eastAsia="Times New Roman" w:hAnsi="Book Antiqua" w:cs="Times New Roman"/>
          <w:color w:val="000000"/>
          <w:sz w:val="16"/>
          <w:szCs w:val="16"/>
          <w:lang w:eastAsia="pt-BR"/>
        </w:rPr>
        <w:t xml:space="preserve"> </w:t>
      </w:r>
      <w:r w:rsidR="00F1134A" w:rsidRPr="004A2B91">
        <w:rPr>
          <w:rFonts w:ascii="Book Antiqua" w:eastAsia="Times New Roman" w:hAnsi="Book Antiqua" w:cs="Times New Roman"/>
          <w:b/>
          <w:bCs/>
          <w:color w:val="FF0000"/>
          <w:sz w:val="16"/>
          <w:szCs w:val="16"/>
          <w:u w:val="single"/>
          <w:lang w:eastAsia="pt-BR"/>
        </w:rPr>
        <w:t>(TJPA-2019)</w:t>
      </w:r>
      <w:r w:rsidR="00C46F6C">
        <w:rPr>
          <w:rFonts w:ascii="Book Antiqua" w:eastAsia="Times New Roman" w:hAnsi="Book Antiqua" w:cs="Times New Roman"/>
          <w:b/>
          <w:bCs/>
          <w:color w:val="FF0000"/>
          <w:sz w:val="16"/>
          <w:szCs w:val="16"/>
          <w:lang w:eastAsia="pt-BR"/>
        </w:rPr>
        <w:t xml:space="preserve"> </w:t>
      </w:r>
      <w:r w:rsidR="00C46F6C">
        <w:rPr>
          <w:rFonts w:ascii="Book Antiqua" w:eastAsia="Times New Roman" w:hAnsi="Book Antiqua" w:cs="Arial"/>
          <w:b/>
          <w:bCs/>
          <w:color w:val="FF0000"/>
          <w:sz w:val="16"/>
          <w:szCs w:val="16"/>
          <w:u w:val="single"/>
          <w:bdr w:val="none" w:sz="0" w:space="0" w:color="auto" w:frame="1"/>
          <w:lang w:eastAsia="pt-BR"/>
        </w:rPr>
        <w:t>(PGEAM-2022)</w:t>
      </w:r>
      <w:r w:rsidR="007B1462" w:rsidRPr="004A2B91">
        <w:rPr>
          <w:rFonts w:ascii="Book Antiqua" w:eastAsia="Times New Roman" w:hAnsi="Book Antiqua" w:cs="Times New Roman"/>
          <w:b/>
          <w:bCs/>
          <w:color w:val="FF0000"/>
          <w:sz w:val="16"/>
          <w:szCs w:val="16"/>
          <w:lang w:eastAsia="pt-BR"/>
        </w:rPr>
        <w:t xml:space="preserve"> </w:t>
      </w:r>
      <w:r w:rsidR="007B1462" w:rsidRPr="004A2B91">
        <w:rPr>
          <w:rFonts w:ascii="Book Antiqua" w:hAnsi="Book Antiqua"/>
          <w:b/>
          <w:color w:val="FF0000"/>
          <w:sz w:val="16"/>
          <w:szCs w:val="16"/>
          <w:u w:val="single"/>
        </w:rPr>
        <w:t>(PGERO-2022)</w:t>
      </w:r>
      <w:r w:rsidR="00F45278">
        <w:rPr>
          <w:rFonts w:ascii="Book Antiqua" w:hAnsi="Book Antiqua"/>
          <w:b/>
          <w:color w:val="FF0000"/>
          <w:sz w:val="16"/>
          <w:szCs w:val="16"/>
        </w:rPr>
        <w:t xml:space="preserve"> </w:t>
      </w:r>
      <w:r w:rsidR="00F45278">
        <w:rPr>
          <w:rFonts w:ascii="Book Antiqua" w:eastAsia="Times New Roman" w:hAnsi="Book Antiqua" w:cs="Arial"/>
          <w:b/>
          <w:bCs/>
          <w:color w:val="FF0000"/>
          <w:sz w:val="16"/>
          <w:szCs w:val="16"/>
          <w:u w:val="single"/>
          <w:lang w:eastAsia="pt-BR"/>
        </w:rPr>
        <w:t>(MPRO-2024)</w:t>
      </w:r>
      <w:r w:rsidR="002125B0">
        <w:rPr>
          <w:rFonts w:ascii="Book Antiqua" w:hAnsi="Book Antiqua"/>
          <w:b/>
          <w:color w:val="FF0000"/>
          <w:sz w:val="16"/>
          <w:szCs w:val="16"/>
        </w:rPr>
        <w:t xml:space="preserve"> </w:t>
      </w:r>
      <w:r w:rsidR="002125B0">
        <w:rPr>
          <w:rFonts w:ascii="Book Antiqua" w:eastAsia="Times New Roman" w:hAnsi="Book Antiqua" w:cs="Times New Roman"/>
          <w:b/>
          <w:bCs/>
          <w:color w:val="FF0000"/>
          <w:sz w:val="16"/>
          <w:szCs w:val="16"/>
          <w:u w:val="single"/>
          <w:lang w:eastAsia="pt-BR"/>
        </w:rPr>
        <w:t>(PGEGO-2024)</w:t>
      </w:r>
    </w:p>
    <w:tbl>
      <w:tblPr>
        <w:tblStyle w:val="Tabelacomgrade"/>
        <w:tblW w:w="0" w:type="auto"/>
        <w:tblLook w:val="04A0" w:firstRow="1" w:lastRow="0" w:firstColumn="1" w:lastColumn="0" w:noHBand="0" w:noVBand="1"/>
      </w:tblPr>
      <w:tblGrid>
        <w:gridCol w:w="8494"/>
      </w:tblGrid>
      <w:tr w:rsidR="00F45278" w14:paraId="19D4C80C" w14:textId="77777777" w:rsidTr="00924A8B">
        <w:tc>
          <w:tcPr>
            <w:tcW w:w="8494" w:type="dxa"/>
            <w:shd w:val="clear" w:color="auto" w:fill="CCFFFF"/>
          </w:tcPr>
          <w:p w14:paraId="2FFB3F38" w14:textId="77777777" w:rsidR="00F45278" w:rsidRDefault="00F45278" w:rsidP="00924A8B">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b/>
                <w:bCs/>
                <w:color w:val="000000"/>
                <w:sz w:val="19"/>
                <w:szCs w:val="19"/>
                <w:highlight w:val="yellow"/>
                <w:lang w:eastAsia="pt-BR"/>
              </w:rPr>
              <w:t>MPRO-2024-VUNESP</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F45278">
              <w:rPr>
                <w:rFonts w:ascii="Book Antiqua" w:eastAsia="Times New Roman" w:hAnsi="Book Antiqua" w:cs="Times New Roman"/>
                <w:color w:val="000000"/>
                <w:sz w:val="19"/>
                <w:szCs w:val="19"/>
                <w:lang w:eastAsia="pt-BR"/>
              </w:rPr>
              <w:t>Com base na Lei 13.019/2014, que trata do regime jurídico das parcerias entre a Administração Pública e as organizações da sociedade civil, assinale a alternativa correta</w:t>
            </w:r>
            <w:r>
              <w:rPr>
                <w:rFonts w:ascii="Book Antiqua" w:eastAsia="Times New Roman" w:hAnsi="Book Antiqua" w:cs="Times New Roman"/>
                <w:color w:val="000000"/>
                <w:sz w:val="19"/>
                <w:szCs w:val="19"/>
                <w:lang w:eastAsia="pt-BR"/>
              </w:rPr>
              <w:t>:</w:t>
            </w:r>
            <w:r>
              <w:t xml:space="preserve"> </w:t>
            </w:r>
            <w:r w:rsidRPr="00F45278">
              <w:rPr>
                <w:rFonts w:ascii="Book Antiqua" w:eastAsia="Times New Roman" w:hAnsi="Book Antiqua" w:cs="Times New Roman"/>
                <w:color w:val="000000"/>
                <w:sz w:val="19"/>
                <w:szCs w:val="19"/>
                <w:lang w:eastAsia="pt-BR"/>
              </w:rPr>
              <w:t>A estruturação de um projeto por meio de procedimento de manifestação de interesse social não torna desnecessária a realização de chamamento público para a celebração de parceria.</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 xml:space="preserve">BL: art. 21, </w:t>
            </w:r>
            <w:r>
              <w:rPr>
                <w:rFonts w:ascii="Book Antiqua" w:eastAsia="Times New Roman" w:hAnsi="Book Antiqua" w:cs="Times New Roman"/>
                <w:b/>
                <w:bCs/>
                <w:i/>
                <w:iCs/>
                <w:color w:val="000000"/>
                <w:sz w:val="19"/>
                <w:szCs w:val="19"/>
                <w:lang w:eastAsia="pt-BR"/>
              </w:rPr>
              <w:t>caput</w:t>
            </w:r>
            <w:r>
              <w:rPr>
                <w:rFonts w:ascii="Book Antiqua" w:eastAsia="Times New Roman" w:hAnsi="Book Antiqua" w:cs="Times New Roman"/>
                <w:b/>
                <w:bCs/>
                <w:color w:val="000000"/>
                <w:sz w:val="19"/>
                <w:szCs w:val="19"/>
                <w:lang w:eastAsia="pt-BR"/>
              </w:rPr>
              <w:t xml:space="preserve"> e §1º, Lei 13019.</w:t>
            </w:r>
          </w:p>
          <w:p w14:paraId="449817C5" w14:textId="0600A97B" w:rsidR="00F45278" w:rsidRPr="00F45278" w:rsidRDefault="00F45278" w:rsidP="00924A8B">
            <w:pPr>
              <w:spacing w:before="100" w:beforeAutospacing="1" w:after="100" w:afterAutospacing="1"/>
              <w:jc w:val="both"/>
              <w:rPr>
                <w:rFonts w:ascii="Book Antiqua" w:eastAsia="Times New Roman" w:hAnsi="Book Antiqua" w:cs="Times New Roman"/>
                <w:color w:val="000000"/>
                <w:sz w:val="19"/>
                <w:szCs w:val="19"/>
                <w:lang w:eastAsia="pt-BR"/>
              </w:rPr>
            </w:pPr>
            <w:r w:rsidRPr="00F45278">
              <w:rPr>
                <w:rFonts w:ascii="Book Antiqua" w:eastAsia="Times New Roman" w:hAnsi="Book Antiqua" w:cs="Times New Roman"/>
                <w:b/>
                <w:bCs/>
                <w:i/>
                <w:iCs/>
                <w:color w:val="EE0000"/>
                <w:sz w:val="19"/>
                <w:szCs w:val="19"/>
                <w:lang w:eastAsia="pt-BR"/>
              </w:rPr>
              <w:t>#</w:t>
            </w:r>
            <w:r w:rsidRPr="00F45278">
              <w:rPr>
                <w:rFonts w:ascii="Book Antiqua" w:eastAsia="Times New Roman" w:hAnsi="Book Antiqua" w:cs="Times New Roman"/>
                <w:b/>
                <w:bCs/>
                <w:i/>
                <w:iCs/>
                <w:color w:val="EE0000"/>
                <w:sz w:val="19"/>
                <w:szCs w:val="19"/>
                <w:highlight w:val="green"/>
                <w:lang w:eastAsia="pt-BR"/>
              </w:rPr>
              <w:t>Atenção</w:t>
            </w:r>
            <w:r>
              <w:rPr>
                <w:rFonts w:ascii="Book Antiqua" w:eastAsia="Times New Roman" w:hAnsi="Book Antiqua" w:cs="Times New Roman"/>
                <w:color w:val="000000"/>
                <w:sz w:val="19"/>
                <w:szCs w:val="19"/>
                <w:lang w:eastAsia="pt-BR"/>
              </w:rPr>
              <w:t xml:space="preserve">: </w:t>
            </w:r>
            <w:r w:rsidRPr="00F45278">
              <w:rPr>
                <w:rFonts w:ascii="Book Antiqua" w:eastAsia="Times New Roman" w:hAnsi="Book Antiqua" w:cs="Times New Roman"/>
                <w:color w:val="000000"/>
                <w:sz w:val="19"/>
                <w:szCs w:val="19"/>
                <w:lang w:eastAsia="pt-BR"/>
              </w:rPr>
              <w:t xml:space="preserve">Portanto, se, mesmo após o procedimento de manifestação de interesse social, a Administração permanece com discricionariedade para realizar, ou não, o chamamento público, é possível afirmar, com acerto, que a simples efetivação do Procedimento de Manifestação de Interesse Social não torna desnecessária a realização do </w:t>
            </w:r>
            <w:r>
              <w:rPr>
                <w:rFonts w:ascii="Book Antiqua" w:eastAsia="Times New Roman" w:hAnsi="Book Antiqua" w:cs="Times New Roman"/>
                <w:color w:val="000000"/>
                <w:sz w:val="19"/>
                <w:szCs w:val="19"/>
                <w:lang w:eastAsia="pt-BR"/>
              </w:rPr>
              <w:t>referido</w:t>
            </w:r>
            <w:r w:rsidRPr="00F45278">
              <w:rPr>
                <w:rFonts w:ascii="Book Antiqua" w:eastAsia="Times New Roman" w:hAnsi="Book Antiqua" w:cs="Times New Roman"/>
                <w:color w:val="000000"/>
                <w:sz w:val="19"/>
                <w:szCs w:val="19"/>
                <w:lang w:eastAsia="pt-BR"/>
              </w:rPr>
              <w:t xml:space="preserve"> chamamento</w:t>
            </w:r>
            <w:r>
              <w:rPr>
                <w:rFonts w:ascii="Book Antiqua" w:eastAsia="Times New Roman" w:hAnsi="Book Antiqua" w:cs="Times New Roman"/>
                <w:color w:val="000000"/>
                <w:sz w:val="19"/>
                <w:szCs w:val="19"/>
                <w:lang w:eastAsia="pt-BR"/>
              </w:rPr>
              <w:t xml:space="preserve"> público.</w:t>
            </w:r>
          </w:p>
        </w:tc>
      </w:tr>
    </w:tbl>
    <w:p w14:paraId="4738BF9C" w14:textId="3DBDCE68" w:rsidR="005B1807" w:rsidRDefault="005B1807" w:rsidP="005B1807">
      <w:pPr>
        <w:spacing w:before="100" w:beforeAutospacing="1" w:after="100" w:afterAutospacing="1" w:line="240" w:lineRule="auto"/>
        <w:ind w:firstLine="525"/>
        <w:jc w:val="both"/>
        <w:rPr>
          <w:rFonts w:ascii="Book Antiqua" w:eastAsia="Times New Roman" w:hAnsi="Book Antiqua" w:cs="Arial"/>
          <w:b/>
          <w:bCs/>
          <w:color w:val="FF0000"/>
          <w:sz w:val="16"/>
          <w:szCs w:val="16"/>
          <w:lang w:eastAsia="pt-BR"/>
        </w:rPr>
      </w:pPr>
      <w:r w:rsidRPr="00F1134A">
        <w:rPr>
          <w:rFonts w:ascii="Book Antiqua" w:eastAsia="Times New Roman" w:hAnsi="Book Antiqua" w:cs="Times New Roman"/>
          <w:b/>
          <w:bCs/>
          <w:color w:val="000000"/>
          <w:sz w:val="19"/>
          <w:szCs w:val="19"/>
          <w:highlight w:val="magenta"/>
          <w:lang w:eastAsia="pt-BR"/>
        </w:rPr>
        <w:t>§ 2</w:t>
      </w:r>
      <w:r w:rsidRPr="00F1134A">
        <w:rPr>
          <w:rFonts w:ascii="Book Antiqua" w:eastAsia="Times New Roman" w:hAnsi="Book Antiqua" w:cs="Times New Roman"/>
          <w:b/>
          <w:bCs/>
          <w:color w:val="000000"/>
          <w:sz w:val="19"/>
          <w:szCs w:val="19"/>
          <w:highlight w:val="magenta"/>
          <w:u w:val="single"/>
          <w:vertAlign w:val="superscript"/>
          <w:lang w:eastAsia="pt-BR"/>
        </w:rPr>
        <w:t>o</w:t>
      </w:r>
      <w:r w:rsidRPr="00506779">
        <w:rPr>
          <w:rFonts w:ascii="Book Antiqua" w:eastAsia="Times New Roman" w:hAnsi="Book Antiqua" w:cs="Times New Roman"/>
          <w:color w:val="000000"/>
          <w:sz w:val="19"/>
          <w:szCs w:val="19"/>
          <w:lang w:eastAsia="pt-BR"/>
        </w:rPr>
        <w:t xml:space="preserve"> </w:t>
      </w:r>
      <w:r w:rsidRPr="00E450AC">
        <w:rPr>
          <w:rFonts w:ascii="Book Antiqua" w:eastAsia="Times New Roman" w:hAnsi="Book Antiqua" w:cs="Times New Roman"/>
          <w:b/>
          <w:bCs/>
          <w:color w:val="000000"/>
          <w:sz w:val="19"/>
          <w:szCs w:val="19"/>
          <w:lang w:eastAsia="pt-BR"/>
        </w:rPr>
        <w:t xml:space="preserve">A proposição ou a participação no Procedimento de Manifestação de Interesse Social </w:t>
      </w:r>
      <w:r w:rsidRPr="00E450AC">
        <w:rPr>
          <w:rFonts w:ascii="Book Antiqua" w:eastAsia="Times New Roman" w:hAnsi="Book Antiqua" w:cs="Times New Roman"/>
          <w:b/>
          <w:bCs/>
          <w:caps/>
          <w:color w:val="000000"/>
          <w:sz w:val="19"/>
          <w:szCs w:val="19"/>
          <w:highlight w:val="green"/>
          <w:lang w:eastAsia="pt-BR"/>
        </w:rPr>
        <w:t>não impede</w:t>
      </w:r>
      <w:r w:rsidRPr="00E450AC">
        <w:rPr>
          <w:rFonts w:ascii="Book Antiqua" w:eastAsia="Times New Roman" w:hAnsi="Book Antiqua" w:cs="Times New Roman"/>
          <w:b/>
          <w:bCs/>
          <w:color w:val="000000"/>
          <w:sz w:val="19"/>
          <w:szCs w:val="19"/>
          <w:lang w:eastAsia="pt-BR"/>
        </w:rPr>
        <w:t xml:space="preserve"> a organização da sociedade civil de participar no eventual chamamento público subsequente</w:t>
      </w:r>
      <w:r w:rsidRPr="004A2B91">
        <w:rPr>
          <w:rFonts w:ascii="Book Antiqua" w:eastAsia="Times New Roman" w:hAnsi="Book Antiqua" w:cs="Times New Roman"/>
          <w:b/>
          <w:bCs/>
          <w:color w:val="000000"/>
          <w:sz w:val="16"/>
          <w:szCs w:val="16"/>
          <w:lang w:eastAsia="pt-BR"/>
        </w:rPr>
        <w:t>.</w:t>
      </w:r>
      <w:r w:rsidR="004C299A" w:rsidRPr="004A2B91">
        <w:rPr>
          <w:rFonts w:ascii="Book Antiqua" w:eastAsia="Times New Roman" w:hAnsi="Book Antiqua" w:cs="Times New Roman"/>
          <w:b/>
          <w:bCs/>
          <w:color w:val="000000"/>
          <w:sz w:val="16"/>
          <w:szCs w:val="16"/>
          <w:lang w:eastAsia="pt-BR"/>
        </w:rPr>
        <w:t xml:space="preserve"> </w:t>
      </w:r>
      <w:r w:rsidR="004C299A" w:rsidRPr="004A2B91">
        <w:rPr>
          <w:rFonts w:ascii="Book Antiqua" w:hAnsi="Book Antiqua"/>
          <w:b/>
          <w:color w:val="FF0000"/>
          <w:sz w:val="16"/>
          <w:szCs w:val="16"/>
          <w:u w:val="single"/>
        </w:rPr>
        <w:t>(PGESP-2018)</w:t>
      </w:r>
      <w:r w:rsidR="00F1134A" w:rsidRPr="004A2B91">
        <w:rPr>
          <w:rFonts w:ascii="Book Antiqua" w:eastAsia="Times New Roman" w:hAnsi="Book Antiqua" w:cs="Times New Roman"/>
          <w:b/>
          <w:bCs/>
          <w:color w:val="000000"/>
          <w:sz w:val="16"/>
          <w:szCs w:val="16"/>
          <w:lang w:eastAsia="pt-BR"/>
        </w:rPr>
        <w:t xml:space="preserve"> </w:t>
      </w:r>
      <w:r w:rsidR="00F1134A" w:rsidRPr="004A2B91">
        <w:rPr>
          <w:rFonts w:ascii="Book Antiqua" w:eastAsia="Times New Roman" w:hAnsi="Book Antiqua" w:cs="Times New Roman"/>
          <w:b/>
          <w:bCs/>
          <w:color w:val="FF0000"/>
          <w:sz w:val="16"/>
          <w:szCs w:val="16"/>
          <w:u w:val="single"/>
          <w:lang w:eastAsia="pt-BR"/>
        </w:rPr>
        <w:t>(TJPA-2019)</w:t>
      </w:r>
      <w:r w:rsidR="00C46F6C">
        <w:rPr>
          <w:rFonts w:ascii="Book Antiqua" w:eastAsia="Times New Roman" w:hAnsi="Book Antiqua" w:cs="Times New Roman"/>
          <w:b/>
          <w:bCs/>
          <w:color w:val="FF0000"/>
          <w:sz w:val="16"/>
          <w:szCs w:val="16"/>
          <w:lang w:eastAsia="pt-BR"/>
        </w:rPr>
        <w:t xml:space="preserve"> </w:t>
      </w:r>
      <w:bookmarkStart w:id="11" w:name="_Hlk167712974"/>
      <w:r w:rsidR="00C46F6C">
        <w:rPr>
          <w:rFonts w:ascii="Book Antiqua" w:eastAsia="Times New Roman" w:hAnsi="Book Antiqua" w:cs="Arial"/>
          <w:b/>
          <w:bCs/>
          <w:color w:val="FF0000"/>
          <w:sz w:val="16"/>
          <w:szCs w:val="16"/>
          <w:u w:val="single"/>
          <w:bdr w:val="none" w:sz="0" w:space="0" w:color="auto" w:frame="1"/>
          <w:lang w:eastAsia="pt-BR"/>
        </w:rPr>
        <w:t>(PGEAM-2022)</w:t>
      </w:r>
      <w:bookmarkEnd w:id="11"/>
      <w:r w:rsidR="007B1462" w:rsidRPr="004A2B91">
        <w:rPr>
          <w:rFonts w:ascii="Book Antiqua" w:eastAsia="Times New Roman" w:hAnsi="Book Antiqua" w:cs="Times New Roman"/>
          <w:b/>
          <w:bCs/>
          <w:color w:val="FF0000"/>
          <w:sz w:val="16"/>
          <w:szCs w:val="16"/>
          <w:lang w:eastAsia="pt-BR"/>
        </w:rPr>
        <w:t xml:space="preserve"> </w:t>
      </w:r>
      <w:r w:rsidR="007B1462" w:rsidRPr="004A2B91">
        <w:rPr>
          <w:rFonts w:ascii="Book Antiqua" w:hAnsi="Book Antiqua"/>
          <w:b/>
          <w:color w:val="FF0000"/>
          <w:sz w:val="16"/>
          <w:szCs w:val="16"/>
          <w:u w:val="single"/>
        </w:rPr>
        <w:t>(PGERO-2022)</w:t>
      </w:r>
      <w:r w:rsidR="00EC78D8">
        <w:rPr>
          <w:rFonts w:ascii="Book Antiqua" w:hAnsi="Book Antiqua"/>
          <w:b/>
          <w:color w:val="FF0000"/>
          <w:sz w:val="16"/>
          <w:szCs w:val="16"/>
        </w:rPr>
        <w:t xml:space="preserve"> </w:t>
      </w:r>
      <w:r w:rsidR="00EC78D8">
        <w:rPr>
          <w:rFonts w:ascii="Book Antiqua" w:eastAsia="Times New Roman" w:hAnsi="Book Antiqua" w:cs="Arial"/>
          <w:b/>
          <w:bCs/>
          <w:color w:val="FF0000"/>
          <w:sz w:val="16"/>
          <w:szCs w:val="16"/>
          <w:u w:val="single"/>
          <w:lang w:eastAsia="pt-BR"/>
        </w:rPr>
        <w:t>(PGM-Teresina/PI-2022)</w:t>
      </w:r>
    </w:p>
    <w:tbl>
      <w:tblPr>
        <w:tblStyle w:val="Tabelacomgrade"/>
        <w:tblW w:w="0" w:type="auto"/>
        <w:tblLook w:val="04A0" w:firstRow="1" w:lastRow="0" w:firstColumn="1" w:lastColumn="0" w:noHBand="0" w:noVBand="1"/>
      </w:tblPr>
      <w:tblGrid>
        <w:gridCol w:w="8494"/>
      </w:tblGrid>
      <w:tr w:rsidR="00C46F6C" w14:paraId="2D78DA97" w14:textId="77777777" w:rsidTr="001B42CE">
        <w:tc>
          <w:tcPr>
            <w:tcW w:w="8494" w:type="dxa"/>
            <w:shd w:val="clear" w:color="auto" w:fill="CCFFFF"/>
          </w:tcPr>
          <w:p w14:paraId="56664BDA" w14:textId="31EA8E34" w:rsidR="00C46F6C" w:rsidRPr="004E1E06" w:rsidRDefault="00C46F6C" w:rsidP="00C46F6C">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b/>
                <w:bCs/>
                <w:color w:val="000000"/>
                <w:sz w:val="19"/>
                <w:szCs w:val="19"/>
                <w:highlight w:val="yellow"/>
                <w:lang w:eastAsia="pt-BR"/>
              </w:rPr>
              <w:t>PGEAM-2022-FCC</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C46F6C">
              <w:rPr>
                <w:rFonts w:ascii="Book Antiqua" w:eastAsia="Times New Roman" w:hAnsi="Book Antiqua" w:cs="Times New Roman"/>
                <w:color w:val="000000"/>
                <w:sz w:val="19"/>
                <w:szCs w:val="19"/>
                <w:lang w:eastAsia="pt-BR"/>
              </w:rPr>
              <w:t>A Lei nº 13.019/2014 estabelece o regime jurídico das parcerias entre a Administração pública e as organizações da sociedade civil. Tal diploma prevê o procedimento de manifestação de interesse social, estatuindo que</w:t>
            </w:r>
            <w:r>
              <w:rPr>
                <w:rFonts w:ascii="Book Antiqua" w:eastAsia="Times New Roman" w:hAnsi="Book Antiqua" w:cs="Times New Roman"/>
                <w:color w:val="000000"/>
                <w:sz w:val="19"/>
                <w:szCs w:val="19"/>
                <w:lang w:eastAsia="pt-BR"/>
              </w:rPr>
              <w:t xml:space="preserve"> </w:t>
            </w:r>
            <w:r w:rsidRPr="00C46F6C">
              <w:rPr>
                <w:rFonts w:ascii="Book Antiqua" w:eastAsia="Times New Roman" w:hAnsi="Book Antiqua" w:cs="Times New Roman"/>
                <w:color w:val="000000"/>
                <w:sz w:val="19"/>
                <w:szCs w:val="19"/>
                <w:lang w:eastAsia="pt-BR"/>
              </w:rPr>
              <w:t>a proposição ou a participação no referido procedimento não impede a organização da sociedade civil de participar no chamamento público subsequente.</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21, §2º, Lei 13019.</w:t>
            </w:r>
          </w:p>
        </w:tc>
      </w:tr>
    </w:tbl>
    <w:p w14:paraId="671B9D95" w14:textId="49D929A1" w:rsidR="005B1807" w:rsidRPr="00EC78D8" w:rsidRDefault="005B1807" w:rsidP="005B1807">
      <w:pPr>
        <w:spacing w:before="100" w:beforeAutospacing="1" w:after="100" w:afterAutospacing="1" w:line="240" w:lineRule="auto"/>
        <w:ind w:firstLine="525"/>
        <w:jc w:val="both"/>
        <w:rPr>
          <w:rFonts w:ascii="Book Antiqua" w:eastAsia="Times New Roman" w:hAnsi="Book Antiqua" w:cs="Times New Roman"/>
          <w:color w:val="0000FF"/>
          <w:sz w:val="16"/>
          <w:szCs w:val="16"/>
          <w:lang w:eastAsia="pt-BR"/>
        </w:rPr>
      </w:pPr>
      <w:r w:rsidRPr="004E1E06">
        <w:rPr>
          <w:rFonts w:ascii="Book Antiqua" w:eastAsia="Times New Roman" w:hAnsi="Book Antiqua" w:cs="Times New Roman"/>
          <w:b/>
          <w:bCs/>
          <w:color w:val="000000"/>
          <w:sz w:val="19"/>
          <w:szCs w:val="19"/>
          <w:highlight w:val="magenta"/>
          <w:lang w:eastAsia="pt-BR"/>
        </w:rPr>
        <w:t>§ 3</w:t>
      </w:r>
      <w:r w:rsidRPr="004E1E06">
        <w:rPr>
          <w:rFonts w:ascii="Book Antiqua" w:eastAsia="Times New Roman" w:hAnsi="Book Antiqua" w:cs="Times New Roman"/>
          <w:b/>
          <w:bCs/>
          <w:color w:val="000000"/>
          <w:sz w:val="19"/>
          <w:szCs w:val="19"/>
          <w:highlight w:val="magenta"/>
          <w:u w:val="single"/>
          <w:vertAlign w:val="superscript"/>
          <w:lang w:eastAsia="pt-BR"/>
        </w:rPr>
        <w:t>o</w:t>
      </w:r>
      <w:r w:rsidRPr="00506779">
        <w:rPr>
          <w:rFonts w:ascii="Book Antiqua" w:eastAsia="Times New Roman" w:hAnsi="Book Antiqua" w:cs="Times New Roman"/>
          <w:color w:val="000000"/>
          <w:sz w:val="19"/>
          <w:szCs w:val="19"/>
          <w:lang w:eastAsia="pt-BR"/>
        </w:rPr>
        <w:t xml:space="preserve">  </w:t>
      </w:r>
      <w:r w:rsidRPr="004E1E06">
        <w:rPr>
          <w:rFonts w:ascii="Book Antiqua" w:eastAsia="Times New Roman" w:hAnsi="Book Antiqua" w:cs="Times New Roman"/>
          <w:b/>
          <w:bCs/>
          <w:caps/>
          <w:color w:val="000000"/>
          <w:sz w:val="19"/>
          <w:szCs w:val="19"/>
          <w:highlight w:val="green"/>
          <w:lang w:eastAsia="pt-BR"/>
        </w:rPr>
        <w:t>É vedado condicionar</w:t>
      </w:r>
      <w:r w:rsidRPr="00506779">
        <w:rPr>
          <w:rFonts w:ascii="Book Antiqua" w:eastAsia="Times New Roman" w:hAnsi="Book Antiqua" w:cs="Times New Roman"/>
          <w:color w:val="000000"/>
          <w:sz w:val="19"/>
          <w:szCs w:val="19"/>
          <w:lang w:eastAsia="pt-BR"/>
        </w:rPr>
        <w:t xml:space="preserve"> </w:t>
      </w:r>
      <w:r w:rsidRPr="00E450AC">
        <w:rPr>
          <w:rFonts w:ascii="Book Antiqua" w:eastAsia="Times New Roman" w:hAnsi="Book Antiqua" w:cs="Times New Roman"/>
          <w:b/>
          <w:bCs/>
          <w:color w:val="000000"/>
          <w:sz w:val="19"/>
          <w:szCs w:val="19"/>
          <w:lang w:eastAsia="pt-BR"/>
        </w:rPr>
        <w:t>a realização de chamamento público ou a celebração de parceria à prévia realização de Procedimento de Manifestação de Interesse Social</w:t>
      </w:r>
      <w:r w:rsidRPr="00E450AC">
        <w:rPr>
          <w:rFonts w:ascii="Book Antiqua" w:eastAsia="Times New Roman" w:hAnsi="Book Antiqua" w:cs="Times New Roman"/>
          <w:color w:val="000000"/>
          <w:sz w:val="18"/>
          <w:szCs w:val="18"/>
          <w:lang w:eastAsia="pt-BR"/>
        </w:rPr>
        <w:t>. </w:t>
      </w:r>
      <w:hyperlink r:id="rId77" w:anchor="art2" w:history="1">
        <w:r w:rsidRPr="004A2B91">
          <w:rPr>
            <w:rFonts w:ascii="Book Antiqua" w:eastAsia="Times New Roman" w:hAnsi="Book Antiqua" w:cs="Times New Roman"/>
            <w:color w:val="0000FF"/>
            <w:sz w:val="16"/>
            <w:szCs w:val="16"/>
            <w:u w:val="single"/>
            <w:lang w:eastAsia="pt-BR"/>
          </w:rPr>
          <w:t>(Incluído pela Lei nº 13.204, de 2015)</w:t>
        </w:r>
      </w:hyperlink>
      <w:r w:rsidR="004C299A" w:rsidRPr="004A2B91">
        <w:rPr>
          <w:rFonts w:ascii="Book Antiqua" w:eastAsia="Times New Roman" w:hAnsi="Book Antiqua" w:cs="Times New Roman"/>
          <w:color w:val="0000FF"/>
          <w:sz w:val="16"/>
          <w:szCs w:val="16"/>
          <w:lang w:eastAsia="pt-BR"/>
        </w:rPr>
        <w:t xml:space="preserve"> </w:t>
      </w:r>
      <w:r w:rsidR="004C299A" w:rsidRPr="004A2B91">
        <w:rPr>
          <w:rFonts w:ascii="Book Antiqua" w:hAnsi="Book Antiqua"/>
          <w:b/>
          <w:color w:val="FF0000"/>
          <w:sz w:val="16"/>
          <w:szCs w:val="16"/>
          <w:u w:val="single"/>
        </w:rPr>
        <w:t>(TJPA-2019)</w:t>
      </w:r>
      <w:r w:rsidR="00C46F6C">
        <w:rPr>
          <w:rFonts w:ascii="Book Antiqua" w:hAnsi="Book Antiqua"/>
          <w:b/>
          <w:color w:val="FF0000"/>
          <w:sz w:val="16"/>
          <w:szCs w:val="16"/>
        </w:rPr>
        <w:t xml:space="preserve"> </w:t>
      </w:r>
      <w:r w:rsidR="00C46F6C">
        <w:rPr>
          <w:rFonts w:ascii="Book Antiqua" w:eastAsia="Times New Roman" w:hAnsi="Book Antiqua" w:cs="Arial"/>
          <w:b/>
          <w:bCs/>
          <w:color w:val="FF0000"/>
          <w:sz w:val="16"/>
          <w:szCs w:val="16"/>
          <w:u w:val="single"/>
          <w:bdr w:val="none" w:sz="0" w:space="0" w:color="auto" w:frame="1"/>
          <w:lang w:eastAsia="pt-BR"/>
        </w:rPr>
        <w:t>(PGEAM-2022)</w:t>
      </w:r>
      <w:r w:rsidR="007B1462" w:rsidRPr="004A2B91">
        <w:rPr>
          <w:rFonts w:ascii="Book Antiqua" w:hAnsi="Book Antiqua"/>
          <w:b/>
          <w:color w:val="FF0000"/>
          <w:sz w:val="16"/>
          <w:szCs w:val="16"/>
        </w:rPr>
        <w:t xml:space="preserve"> </w:t>
      </w:r>
      <w:r w:rsidR="007B1462" w:rsidRPr="004A2B91">
        <w:rPr>
          <w:rFonts w:ascii="Book Antiqua" w:hAnsi="Book Antiqua"/>
          <w:b/>
          <w:color w:val="FF0000"/>
          <w:sz w:val="16"/>
          <w:szCs w:val="16"/>
          <w:u w:val="single"/>
        </w:rPr>
        <w:t>(PGERO-2022)</w:t>
      </w:r>
      <w:r w:rsidR="00EC78D8">
        <w:rPr>
          <w:rFonts w:ascii="Book Antiqua" w:hAnsi="Book Antiqua"/>
          <w:b/>
          <w:color w:val="FF0000"/>
          <w:sz w:val="16"/>
          <w:szCs w:val="16"/>
        </w:rPr>
        <w:t xml:space="preserve"> </w:t>
      </w:r>
      <w:r w:rsidR="00EC78D8">
        <w:rPr>
          <w:rFonts w:ascii="Book Antiqua" w:eastAsia="Times New Roman" w:hAnsi="Book Antiqua" w:cs="Arial"/>
          <w:b/>
          <w:bCs/>
          <w:color w:val="FF0000"/>
          <w:sz w:val="16"/>
          <w:szCs w:val="16"/>
          <w:u w:val="single"/>
          <w:lang w:eastAsia="pt-BR"/>
        </w:rPr>
        <w:t>(PGM-Teresina/PI-2022)</w:t>
      </w:r>
    </w:p>
    <w:tbl>
      <w:tblPr>
        <w:tblStyle w:val="Tabelacomgrade"/>
        <w:tblW w:w="0" w:type="auto"/>
        <w:tblLook w:val="04A0" w:firstRow="1" w:lastRow="0" w:firstColumn="1" w:lastColumn="0" w:noHBand="0" w:noVBand="1"/>
      </w:tblPr>
      <w:tblGrid>
        <w:gridCol w:w="8494"/>
      </w:tblGrid>
      <w:tr w:rsidR="004E1E06" w14:paraId="3B02B566" w14:textId="77777777" w:rsidTr="004E1E06">
        <w:tc>
          <w:tcPr>
            <w:tcW w:w="8494" w:type="dxa"/>
            <w:shd w:val="clear" w:color="auto" w:fill="CCFFFF"/>
          </w:tcPr>
          <w:p w14:paraId="376D99D8" w14:textId="43365B52" w:rsidR="007B1462" w:rsidRDefault="007B1462" w:rsidP="007B1462">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b/>
                <w:bCs/>
                <w:color w:val="000000"/>
                <w:sz w:val="19"/>
                <w:szCs w:val="19"/>
                <w:highlight w:val="yellow"/>
                <w:lang w:eastAsia="pt-BR"/>
              </w:rPr>
              <w:t>PGERO-2022</w:t>
            </w:r>
            <w:r w:rsidRPr="004E1E06">
              <w:rPr>
                <w:rFonts w:ascii="Book Antiqua" w:eastAsia="Times New Roman" w:hAnsi="Book Antiqua" w:cs="Times New Roman"/>
                <w:b/>
                <w:bCs/>
                <w:color w:val="000000"/>
                <w:sz w:val="19"/>
                <w:szCs w:val="19"/>
                <w:highlight w:val="yellow"/>
                <w:lang w:eastAsia="pt-BR"/>
              </w:rPr>
              <w:t>-CESPE</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7B1462">
              <w:rPr>
                <w:rFonts w:ascii="Book Antiqua" w:eastAsia="Times New Roman" w:hAnsi="Book Antiqua" w:cs="Times New Roman"/>
                <w:color w:val="000000"/>
                <w:sz w:val="19"/>
                <w:szCs w:val="19"/>
                <w:lang w:eastAsia="pt-BR"/>
              </w:rPr>
              <w:t xml:space="preserve">Determinada entidade da sociedade civil sem fins lucrativos apresentou uma proposta ao poder público para que este avalie a possibilidade de realização de um chamamento público para a celebração de parceria, nos moldes previstos na legislação pertinente. A administração avaliou que a proposta encaminhada continha a adequada identificação do seu </w:t>
            </w:r>
            <w:r w:rsidRPr="007B1462">
              <w:rPr>
                <w:rFonts w:ascii="Book Antiqua" w:eastAsia="Times New Roman" w:hAnsi="Book Antiqua" w:cs="Times New Roman"/>
                <w:color w:val="000000"/>
                <w:sz w:val="19"/>
                <w:szCs w:val="19"/>
                <w:lang w:eastAsia="pt-BR"/>
              </w:rPr>
              <w:lastRenderedPageBreak/>
              <w:t>subscritor, indicação do interesse público envolvido e diagnóstico da realidade que se quer modificar, além da indicação da viabilidade, dos custos, dos benefícios e dos prazos de execução da ação pretendida. Diante disso, a administração decidiu realizar um procedimento de manifestação de interesse social (PMIS).</w:t>
            </w:r>
            <w:r>
              <w:rPr>
                <w:rFonts w:ascii="Book Antiqua" w:eastAsia="Times New Roman" w:hAnsi="Book Antiqua" w:cs="Times New Roman"/>
                <w:color w:val="000000"/>
                <w:sz w:val="19"/>
                <w:szCs w:val="19"/>
                <w:lang w:eastAsia="pt-BR"/>
              </w:rPr>
              <w:t xml:space="preserve"> </w:t>
            </w:r>
            <w:r w:rsidRPr="007B1462">
              <w:rPr>
                <w:rFonts w:ascii="Book Antiqua" w:eastAsia="Times New Roman" w:hAnsi="Book Antiqua" w:cs="Times New Roman"/>
                <w:color w:val="000000"/>
                <w:sz w:val="19"/>
                <w:szCs w:val="19"/>
                <w:lang w:eastAsia="pt-BR"/>
              </w:rPr>
              <w:t>Considerando a situação hipotética anterior, assinale a opção correta, consoante os termos da Lei 13.019/14</w:t>
            </w:r>
            <w:r>
              <w:rPr>
                <w:rFonts w:ascii="Book Antiqua" w:eastAsia="Times New Roman" w:hAnsi="Book Antiqua" w:cs="Times New Roman"/>
                <w:color w:val="000000"/>
                <w:sz w:val="19"/>
                <w:szCs w:val="19"/>
                <w:lang w:eastAsia="pt-BR"/>
              </w:rPr>
              <w:t xml:space="preserve">: </w:t>
            </w:r>
            <w:r w:rsidRPr="007B1462">
              <w:rPr>
                <w:rFonts w:ascii="Book Antiqua" w:eastAsia="Times New Roman" w:hAnsi="Book Antiqua" w:cs="Times New Roman"/>
                <w:color w:val="000000"/>
                <w:sz w:val="19"/>
                <w:szCs w:val="19"/>
                <w:lang w:eastAsia="pt-BR"/>
              </w:rPr>
              <w:t>É vedado condicionar a realização de chamamento público ou a celebração de parceria à prévia realização de PMIS.</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21, §3º, Lei 13019.</w:t>
            </w:r>
          </w:p>
          <w:p w14:paraId="21EDCDF3" w14:textId="0FB1EA13" w:rsidR="004E1E06" w:rsidRPr="004E1E06" w:rsidRDefault="004E1E06" w:rsidP="004E1E06">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4E1E06">
              <w:rPr>
                <w:rFonts w:ascii="Book Antiqua" w:eastAsia="Times New Roman" w:hAnsi="Book Antiqua" w:cs="Times New Roman"/>
                <w:b/>
                <w:bCs/>
                <w:color w:val="000000"/>
                <w:sz w:val="19"/>
                <w:szCs w:val="19"/>
                <w:highlight w:val="yellow"/>
                <w:lang w:eastAsia="pt-BR"/>
              </w:rPr>
              <w:t>TJPA-2019-CESPE</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4E1E06">
              <w:rPr>
                <w:rFonts w:ascii="Book Antiqua" w:eastAsia="Times New Roman" w:hAnsi="Book Antiqua" w:cs="Times New Roman"/>
                <w:color w:val="000000"/>
                <w:sz w:val="19"/>
                <w:szCs w:val="19"/>
                <w:lang w:eastAsia="pt-BR"/>
              </w:rPr>
              <w:t>Acerca do procedimento de manifestação de interesse social, assinale a opção</w:t>
            </w:r>
            <w:r>
              <w:rPr>
                <w:rFonts w:ascii="Book Antiqua" w:eastAsia="Times New Roman" w:hAnsi="Book Antiqua" w:cs="Times New Roman"/>
                <w:color w:val="000000"/>
                <w:sz w:val="19"/>
                <w:szCs w:val="19"/>
                <w:lang w:eastAsia="pt-BR"/>
              </w:rPr>
              <w:t xml:space="preserve"> </w:t>
            </w:r>
            <w:r w:rsidRPr="004E1E06">
              <w:rPr>
                <w:rFonts w:ascii="Book Antiqua" w:eastAsia="Times New Roman" w:hAnsi="Book Antiqua" w:cs="Times New Roman"/>
                <w:color w:val="000000"/>
                <w:sz w:val="19"/>
                <w:szCs w:val="19"/>
                <w:lang w:eastAsia="pt-BR"/>
              </w:rPr>
              <w:t>correta</w:t>
            </w:r>
            <w:r>
              <w:rPr>
                <w:rFonts w:ascii="Book Antiqua" w:eastAsia="Times New Roman" w:hAnsi="Book Antiqua" w:cs="Times New Roman"/>
                <w:color w:val="000000"/>
                <w:sz w:val="19"/>
                <w:szCs w:val="19"/>
                <w:lang w:eastAsia="pt-BR"/>
              </w:rPr>
              <w:t xml:space="preserve">: </w:t>
            </w:r>
            <w:r w:rsidRPr="004E1E06">
              <w:rPr>
                <w:rFonts w:ascii="Book Antiqua" w:eastAsia="Times New Roman" w:hAnsi="Book Antiqua" w:cs="Times New Roman"/>
                <w:color w:val="000000"/>
                <w:sz w:val="19"/>
                <w:szCs w:val="19"/>
                <w:lang w:eastAsia="pt-BR"/>
              </w:rPr>
              <w:t>É vedado condicionar a realização de chamamento público ou a celebração de</w:t>
            </w:r>
            <w:r>
              <w:rPr>
                <w:rFonts w:ascii="Book Antiqua" w:eastAsia="Times New Roman" w:hAnsi="Book Antiqua" w:cs="Times New Roman"/>
                <w:color w:val="000000"/>
                <w:sz w:val="19"/>
                <w:szCs w:val="19"/>
                <w:lang w:eastAsia="pt-BR"/>
              </w:rPr>
              <w:t xml:space="preserve"> </w:t>
            </w:r>
            <w:r w:rsidRPr="004E1E06">
              <w:rPr>
                <w:rFonts w:ascii="Book Antiqua" w:eastAsia="Times New Roman" w:hAnsi="Book Antiqua" w:cs="Times New Roman"/>
                <w:color w:val="000000"/>
                <w:sz w:val="19"/>
                <w:szCs w:val="19"/>
                <w:lang w:eastAsia="pt-BR"/>
              </w:rPr>
              <w:t>parceria à realização prévia do referido procedimento.</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21, §3º, Lei 13019.</w:t>
            </w:r>
          </w:p>
        </w:tc>
      </w:tr>
    </w:tbl>
    <w:p w14:paraId="29795C22" w14:textId="77777777" w:rsidR="005B1807" w:rsidRPr="00506779" w:rsidRDefault="005B1807" w:rsidP="005B1807">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b/>
          <w:bCs/>
          <w:color w:val="000000"/>
          <w:sz w:val="19"/>
          <w:szCs w:val="19"/>
          <w:lang w:eastAsia="pt-BR"/>
        </w:rPr>
        <w:lastRenderedPageBreak/>
        <w:t>Seção VII</w:t>
      </w:r>
    </w:p>
    <w:p w14:paraId="2FD0599F" w14:textId="77777777" w:rsidR="005B1807" w:rsidRPr="00506779" w:rsidRDefault="005B1807" w:rsidP="005B1807">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b/>
          <w:bCs/>
          <w:color w:val="000000"/>
          <w:sz w:val="19"/>
          <w:szCs w:val="19"/>
          <w:lang w:eastAsia="pt-BR"/>
        </w:rPr>
        <w:t>Do Plano de Trabalho</w:t>
      </w:r>
    </w:p>
    <w:p w14:paraId="670AF75C" w14:textId="77777777" w:rsidR="005B1807" w:rsidRPr="004A2B91"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Art. 22.  Deverá constar do plano de trabalho de parcerias celebradas mediante termo de colaboração ou de fomento</w:t>
      </w:r>
      <w:r w:rsidRPr="004A2B91">
        <w:rPr>
          <w:rFonts w:ascii="Book Antiqua" w:eastAsia="Times New Roman" w:hAnsi="Book Antiqua" w:cs="Times New Roman"/>
          <w:color w:val="000000"/>
          <w:sz w:val="16"/>
          <w:szCs w:val="16"/>
          <w:lang w:eastAsia="pt-BR"/>
        </w:rPr>
        <w:t xml:space="preserve">:           </w:t>
      </w:r>
      <w:hyperlink r:id="rId78" w:anchor="art2" w:history="1">
        <w:r w:rsidRPr="004A2B91">
          <w:rPr>
            <w:rFonts w:ascii="Book Antiqua" w:eastAsia="Times New Roman" w:hAnsi="Book Antiqua" w:cs="Times New Roman"/>
            <w:color w:val="0000FF"/>
            <w:sz w:val="16"/>
            <w:szCs w:val="16"/>
            <w:u w:val="single"/>
            <w:lang w:eastAsia="pt-BR"/>
          </w:rPr>
          <w:t>(Redação dada pela Lei nº 13.204, de 2015)</w:t>
        </w:r>
      </w:hyperlink>
    </w:p>
    <w:p w14:paraId="2AC07305" w14:textId="08EC7BF7" w:rsidR="005B1807" w:rsidRPr="004A2B91"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I - descrição da realidade que será objeto da parceria, devendo ser demonstrado o nexo entre essa realidade e as atividades ou projetos e metas a serem atingidas</w:t>
      </w:r>
      <w:r w:rsidRPr="004A2B91">
        <w:rPr>
          <w:rFonts w:ascii="Book Antiqua" w:eastAsia="Times New Roman" w:hAnsi="Book Antiqua" w:cs="Times New Roman"/>
          <w:color w:val="000000"/>
          <w:sz w:val="16"/>
          <w:szCs w:val="16"/>
          <w:lang w:eastAsia="pt-BR"/>
        </w:rPr>
        <w:t>;</w:t>
      </w:r>
      <w:r w:rsidR="004A2B91">
        <w:rPr>
          <w:rFonts w:ascii="Book Antiqua" w:eastAsia="Times New Roman" w:hAnsi="Book Antiqua" w:cs="Times New Roman"/>
          <w:color w:val="000000"/>
          <w:sz w:val="16"/>
          <w:szCs w:val="16"/>
          <w:lang w:eastAsia="pt-BR"/>
        </w:rPr>
        <w:t xml:space="preserve"> </w:t>
      </w:r>
      <w:hyperlink r:id="rId79" w:anchor="art2" w:history="1">
        <w:r w:rsidRPr="004A2B91">
          <w:rPr>
            <w:rFonts w:ascii="Book Antiqua" w:eastAsia="Times New Roman" w:hAnsi="Book Antiqua" w:cs="Times New Roman"/>
            <w:color w:val="0000FF"/>
            <w:sz w:val="16"/>
            <w:szCs w:val="16"/>
            <w:u w:val="single"/>
            <w:lang w:eastAsia="pt-BR"/>
          </w:rPr>
          <w:t>(Redação dada pela Lei nº 13.204, de 2015)</w:t>
        </w:r>
      </w:hyperlink>
    </w:p>
    <w:p w14:paraId="34093E31" w14:textId="0CDFC17D" w:rsidR="005B1807" w:rsidRPr="004A2B91" w:rsidRDefault="005B1807" w:rsidP="005B1807">
      <w:pPr>
        <w:spacing w:before="225" w:after="225"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II - descrição de metas a serem atingidas e de atividades ou projetos a serem executados</w:t>
      </w:r>
      <w:r w:rsidRPr="004A2B91">
        <w:rPr>
          <w:rFonts w:ascii="Book Antiqua" w:eastAsia="Times New Roman" w:hAnsi="Book Antiqua" w:cs="Times New Roman"/>
          <w:color w:val="000000"/>
          <w:sz w:val="16"/>
          <w:szCs w:val="16"/>
          <w:lang w:eastAsia="pt-BR"/>
        </w:rPr>
        <w:t>;</w:t>
      </w:r>
      <w:r w:rsidR="00640FCC" w:rsidRPr="004A2B91">
        <w:rPr>
          <w:rFonts w:ascii="Book Antiqua" w:eastAsia="Times New Roman" w:hAnsi="Book Antiqua" w:cs="Times New Roman"/>
          <w:color w:val="000000"/>
          <w:sz w:val="16"/>
          <w:szCs w:val="16"/>
          <w:lang w:eastAsia="pt-BR"/>
        </w:rPr>
        <w:t xml:space="preserve"> </w:t>
      </w:r>
      <w:hyperlink r:id="rId80" w:anchor="art2" w:history="1">
        <w:r w:rsidRPr="004A2B91">
          <w:rPr>
            <w:rFonts w:ascii="Book Antiqua" w:eastAsia="Times New Roman" w:hAnsi="Book Antiqua" w:cs="Times New Roman"/>
            <w:color w:val="0000FF"/>
            <w:sz w:val="16"/>
            <w:szCs w:val="16"/>
            <w:u w:val="single"/>
            <w:lang w:eastAsia="pt-BR"/>
          </w:rPr>
          <w:t>(Redação dada pela Lei nº 13.204, de 2015)</w:t>
        </w:r>
      </w:hyperlink>
    </w:p>
    <w:p w14:paraId="61A39A31" w14:textId="77777777" w:rsidR="005B1807" w:rsidRPr="004A2B91" w:rsidRDefault="005B1807" w:rsidP="005B1807">
      <w:pPr>
        <w:spacing w:before="225" w:after="225"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II-A - previsão de receitas e de despesas a serem realizadas na execução das atividades ou dos projetos abrangidos pela parceria</w:t>
      </w:r>
      <w:r w:rsidRPr="004A2B91">
        <w:rPr>
          <w:rFonts w:ascii="Book Antiqua" w:eastAsia="Times New Roman" w:hAnsi="Book Antiqua" w:cs="Times New Roman"/>
          <w:color w:val="000000"/>
          <w:sz w:val="16"/>
          <w:szCs w:val="16"/>
          <w:lang w:eastAsia="pt-BR"/>
        </w:rPr>
        <w:t xml:space="preserve">;         </w:t>
      </w:r>
      <w:hyperlink r:id="rId81" w:anchor="art2" w:history="1">
        <w:r w:rsidRPr="004A2B91">
          <w:rPr>
            <w:rFonts w:ascii="Book Antiqua" w:eastAsia="Times New Roman" w:hAnsi="Book Antiqua" w:cs="Times New Roman"/>
            <w:color w:val="0000FF"/>
            <w:sz w:val="16"/>
            <w:szCs w:val="16"/>
            <w:u w:val="single"/>
            <w:lang w:eastAsia="pt-BR"/>
          </w:rPr>
          <w:t>(Incluído pela Lei nº 13.204, de 2015)</w:t>
        </w:r>
      </w:hyperlink>
    </w:p>
    <w:p w14:paraId="5C5F3313" w14:textId="2B46DCBF" w:rsidR="005B1807" w:rsidRPr="004A2B91"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III - forma de execução das atividades ou dos projetos e de cumprimento das metas a eles atreladas</w:t>
      </w:r>
      <w:r w:rsidRPr="004A2B91">
        <w:rPr>
          <w:rFonts w:ascii="Book Antiqua" w:eastAsia="Times New Roman" w:hAnsi="Book Antiqua" w:cs="Times New Roman"/>
          <w:color w:val="000000"/>
          <w:sz w:val="16"/>
          <w:szCs w:val="16"/>
          <w:lang w:eastAsia="pt-BR"/>
        </w:rPr>
        <w:t>;</w:t>
      </w:r>
      <w:r w:rsidR="00640FCC" w:rsidRPr="004A2B91">
        <w:rPr>
          <w:rFonts w:ascii="Book Antiqua" w:eastAsia="Times New Roman" w:hAnsi="Book Antiqua" w:cs="Times New Roman"/>
          <w:color w:val="000000"/>
          <w:sz w:val="16"/>
          <w:szCs w:val="16"/>
          <w:lang w:eastAsia="pt-BR"/>
        </w:rPr>
        <w:t xml:space="preserve"> </w:t>
      </w:r>
      <w:hyperlink r:id="rId82" w:anchor="art2" w:history="1">
        <w:r w:rsidRPr="004A2B91">
          <w:rPr>
            <w:rFonts w:ascii="Book Antiqua" w:eastAsia="Times New Roman" w:hAnsi="Book Antiqua" w:cs="Times New Roman"/>
            <w:color w:val="0000FF"/>
            <w:sz w:val="16"/>
            <w:szCs w:val="16"/>
            <w:u w:val="single"/>
            <w:lang w:eastAsia="pt-BR"/>
          </w:rPr>
          <w:t>(Redação dada pela Lei nº 13.204, de 2015)</w:t>
        </w:r>
      </w:hyperlink>
    </w:p>
    <w:p w14:paraId="4B37419C" w14:textId="20FBAC8B" w:rsidR="005B1807" w:rsidRPr="004A2B91"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 xml:space="preserve">IV - </w:t>
      </w:r>
      <w:proofErr w:type="gramStart"/>
      <w:r w:rsidRPr="00506779">
        <w:rPr>
          <w:rFonts w:ascii="Book Antiqua" w:eastAsia="Times New Roman" w:hAnsi="Book Antiqua" w:cs="Times New Roman"/>
          <w:color w:val="000000"/>
          <w:sz w:val="19"/>
          <w:szCs w:val="19"/>
          <w:lang w:eastAsia="pt-BR"/>
        </w:rPr>
        <w:t>definição</w:t>
      </w:r>
      <w:proofErr w:type="gramEnd"/>
      <w:r w:rsidRPr="00506779">
        <w:rPr>
          <w:rFonts w:ascii="Book Antiqua" w:eastAsia="Times New Roman" w:hAnsi="Book Antiqua" w:cs="Times New Roman"/>
          <w:color w:val="000000"/>
          <w:sz w:val="19"/>
          <w:szCs w:val="19"/>
          <w:lang w:eastAsia="pt-BR"/>
        </w:rPr>
        <w:t xml:space="preserve"> dos parâmetros a serem utilizados para a aferição do cumprimento das metas</w:t>
      </w:r>
      <w:r w:rsidRPr="004A2B91">
        <w:rPr>
          <w:rFonts w:ascii="Book Antiqua" w:eastAsia="Times New Roman" w:hAnsi="Book Antiqua" w:cs="Times New Roman"/>
          <w:color w:val="000000"/>
          <w:sz w:val="16"/>
          <w:szCs w:val="16"/>
          <w:lang w:eastAsia="pt-BR"/>
        </w:rPr>
        <w:t>.</w:t>
      </w:r>
      <w:r w:rsidR="00640FCC" w:rsidRPr="004A2B91">
        <w:rPr>
          <w:rFonts w:ascii="Book Antiqua" w:eastAsia="Times New Roman" w:hAnsi="Book Antiqua" w:cs="Times New Roman"/>
          <w:color w:val="000000"/>
          <w:sz w:val="16"/>
          <w:szCs w:val="16"/>
          <w:lang w:eastAsia="pt-BR"/>
        </w:rPr>
        <w:t xml:space="preserve"> </w:t>
      </w:r>
      <w:hyperlink r:id="rId83" w:anchor="art2" w:history="1">
        <w:r w:rsidRPr="004A2B91">
          <w:rPr>
            <w:rFonts w:ascii="Book Antiqua" w:eastAsia="Times New Roman" w:hAnsi="Book Antiqua" w:cs="Times New Roman"/>
            <w:color w:val="0000FF"/>
            <w:sz w:val="16"/>
            <w:szCs w:val="16"/>
            <w:u w:val="single"/>
            <w:lang w:eastAsia="pt-BR"/>
          </w:rPr>
          <w:t>(Redação dada pela Lei nº 13.204, de 2015)</w:t>
        </w:r>
      </w:hyperlink>
    </w:p>
    <w:p w14:paraId="21DCD21E" w14:textId="77777777" w:rsidR="005B1807" w:rsidRPr="004A2B91" w:rsidRDefault="005B1807" w:rsidP="005B1807">
      <w:pPr>
        <w:spacing w:before="225" w:after="225" w:line="240" w:lineRule="auto"/>
        <w:ind w:firstLine="525"/>
        <w:jc w:val="both"/>
        <w:rPr>
          <w:rFonts w:ascii="Book Antiqua" w:eastAsia="Times New Roman" w:hAnsi="Book Antiqua" w:cs="Times New Roman"/>
          <w:color w:val="000000"/>
          <w:sz w:val="16"/>
          <w:szCs w:val="16"/>
          <w:lang w:eastAsia="pt-BR"/>
        </w:rPr>
      </w:pPr>
      <w:r w:rsidRPr="004A2B91">
        <w:rPr>
          <w:rFonts w:ascii="Book Antiqua" w:eastAsia="Times New Roman" w:hAnsi="Book Antiqua" w:cs="Times New Roman"/>
          <w:color w:val="000000"/>
          <w:sz w:val="16"/>
          <w:szCs w:val="16"/>
          <w:lang w:eastAsia="pt-BR"/>
        </w:rPr>
        <w:t xml:space="preserve">V a X - </w:t>
      </w:r>
      <w:hyperlink r:id="rId84" w:anchor="art9" w:history="1">
        <w:r w:rsidRPr="004A2B91">
          <w:rPr>
            <w:rFonts w:ascii="Book Antiqua" w:eastAsia="Times New Roman" w:hAnsi="Book Antiqua" w:cs="Times New Roman"/>
            <w:color w:val="0000FF"/>
            <w:sz w:val="16"/>
            <w:szCs w:val="16"/>
            <w:u w:val="single"/>
            <w:lang w:eastAsia="pt-BR"/>
          </w:rPr>
          <w:t>(revogados)</w:t>
        </w:r>
      </w:hyperlink>
      <w:r w:rsidRPr="004A2B91">
        <w:rPr>
          <w:rFonts w:ascii="Book Antiqua" w:eastAsia="Times New Roman" w:hAnsi="Book Antiqua" w:cs="Times New Roman"/>
          <w:color w:val="000000"/>
          <w:sz w:val="16"/>
          <w:szCs w:val="16"/>
          <w:lang w:eastAsia="pt-BR"/>
        </w:rPr>
        <w:t xml:space="preserve">;             </w:t>
      </w:r>
      <w:hyperlink r:id="rId85" w:anchor="art2" w:history="1">
        <w:r w:rsidRPr="004A2B91">
          <w:rPr>
            <w:rFonts w:ascii="Book Antiqua" w:eastAsia="Times New Roman" w:hAnsi="Book Antiqua" w:cs="Times New Roman"/>
            <w:color w:val="0000FF"/>
            <w:sz w:val="16"/>
            <w:szCs w:val="16"/>
            <w:u w:val="single"/>
            <w:lang w:eastAsia="pt-BR"/>
          </w:rPr>
          <w:t>(Redação dada pela Lei nº 13.204, de 2015)</w:t>
        </w:r>
      </w:hyperlink>
    </w:p>
    <w:p w14:paraId="2F759793" w14:textId="77777777" w:rsidR="005B1807" w:rsidRPr="004A2B91"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4A2B91">
        <w:rPr>
          <w:rFonts w:ascii="Book Antiqua" w:eastAsia="Times New Roman" w:hAnsi="Book Antiqua" w:cs="Times New Roman"/>
          <w:color w:val="000000"/>
          <w:sz w:val="16"/>
          <w:szCs w:val="16"/>
          <w:lang w:eastAsia="pt-BR"/>
        </w:rPr>
        <w:t>Parágrafo único.  </w:t>
      </w:r>
      <w:hyperlink r:id="rId86" w:anchor="art9" w:history="1">
        <w:r w:rsidRPr="004A2B91">
          <w:rPr>
            <w:rFonts w:ascii="Book Antiqua" w:eastAsia="Times New Roman" w:hAnsi="Book Antiqua" w:cs="Times New Roman"/>
            <w:color w:val="0000FF"/>
            <w:sz w:val="16"/>
            <w:szCs w:val="16"/>
            <w:u w:val="single"/>
            <w:lang w:eastAsia="pt-BR"/>
          </w:rPr>
          <w:t>(Revogado)</w:t>
        </w:r>
      </w:hyperlink>
      <w:r w:rsidRPr="004A2B91">
        <w:rPr>
          <w:rFonts w:ascii="Book Antiqua" w:eastAsia="Times New Roman" w:hAnsi="Book Antiqua" w:cs="Times New Roman"/>
          <w:color w:val="000000"/>
          <w:sz w:val="16"/>
          <w:szCs w:val="16"/>
          <w:lang w:eastAsia="pt-BR"/>
        </w:rPr>
        <w:t xml:space="preserve">.  </w:t>
      </w:r>
      <w:hyperlink r:id="rId87" w:anchor="art2" w:history="1">
        <w:r w:rsidRPr="004A2B91">
          <w:rPr>
            <w:rFonts w:ascii="Book Antiqua" w:eastAsia="Times New Roman" w:hAnsi="Book Antiqua" w:cs="Times New Roman"/>
            <w:color w:val="0000FF"/>
            <w:sz w:val="16"/>
            <w:szCs w:val="16"/>
            <w:u w:val="single"/>
            <w:lang w:eastAsia="pt-BR"/>
          </w:rPr>
          <w:t>(Redação dada pela Lei nº 13.204, de 2015)</w:t>
        </w:r>
      </w:hyperlink>
    </w:p>
    <w:p w14:paraId="4D44B19A" w14:textId="77777777" w:rsidR="005B1807" w:rsidRPr="00506779" w:rsidRDefault="005B1807" w:rsidP="005B1807">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b/>
          <w:bCs/>
          <w:color w:val="000000"/>
          <w:sz w:val="19"/>
          <w:szCs w:val="19"/>
          <w:lang w:eastAsia="pt-BR"/>
        </w:rPr>
        <w:t>Seção VIII</w:t>
      </w:r>
    </w:p>
    <w:p w14:paraId="5F5E3A8F" w14:textId="77777777" w:rsidR="005B1807" w:rsidRPr="00506779" w:rsidRDefault="005B1807" w:rsidP="005B1807">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b/>
          <w:bCs/>
          <w:color w:val="000000"/>
          <w:sz w:val="19"/>
          <w:szCs w:val="19"/>
          <w:lang w:eastAsia="pt-BR"/>
        </w:rPr>
        <w:t>Do Chamamento Público</w:t>
      </w:r>
    </w:p>
    <w:p w14:paraId="3CF96314" w14:textId="3269AF52" w:rsidR="005B1807" w:rsidRPr="004A2B91"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A9345E">
        <w:rPr>
          <w:rFonts w:ascii="Book Antiqua" w:eastAsia="Times New Roman" w:hAnsi="Book Antiqua" w:cs="Times New Roman"/>
          <w:b/>
          <w:bCs/>
          <w:color w:val="000000"/>
          <w:sz w:val="19"/>
          <w:szCs w:val="19"/>
          <w:highlight w:val="magenta"/>
          <w:lang w:eastAsia="pt-BR"/>
        </w:rPr>
        <w:t>Art. 23</w:t>
      </w:r>
      <w:r w:rsidRPr="00506779">
        <w:rPr>
          <w:rFonts w:ascii="Book Antiqua" w:eastAsia="Times New Roman" w:hAnsi="Book Antiqua" w:cs="Times New Roman"/>
          <w:color w:val="000000"/>
          <w:sz w:val="19"/>
          <w:szCs w:val="19"/>
          <w:lang w:eastAsia="pt-BR"/>
        </w:rPr>
        <w:t>.  </w:t>
      </w:r>
      <w:r w:rsidRPr="00640FCC">
        <w:rPr>
          <w:rFonts w:ascii="Book Antiqua" w:eastAsia="Times New Roman" w:hAnsi="Book Antiqua" w:cs="Times New Roman"/>
          <w:b/>
          <w:bCs/>
          <w:color w:val="000000"/>
          <w:sz w:val="19"/>
          <w:szCs w:val="19"/>
          <w:lang w:eastAsia="pt-BR"/>
        </w:rPr>
        <w:t>A administração pública deverá adotar procedimentos claros, objetivos e simplificados que orientem os interessados e facilitem o acesso direto aos seus órgãos e instâncias decisórias, independentemente da modalidade de parceria prevista nesta Lei</w:t>
      </w:r>
      <w:r w:rsidRPr="004A2B91">
        <w:rPr>
          <w:rFonts w:ascii="Book Antiqua" w:eastAsia="Times New Roman" w:hAnsi="Book Antiqua" w:cs="Times New Roman"/>
          <w:color w:val="000000"/>
          <w:sz w:val="16"/>
          <w:szCs w:val="16"/>
          <w:lang w:eastAsia="pt-BR"/>
        </w:rPr>
        <w:t>. </w:t>
      </w:r>
      <w:hyperlink r:id="rId88" w:anchor="art2" w:history="1">
        <w:r w:rsidRPr="004A2B91">
          <w:rPr>
            <w:rFonts w:ascii="Book Antiqua" w:eastAsia="Times New Roman" w:hAnsi="Book Antiqua" w:cs="Times New Roman"/>
            <w:color w:val="0000FF"/>
            <w:sz w:val="16"/>
            <w:szCs w:val="16"/>
            <w:u w:val="single"/>
            <w:lang w:eastAsia="pt-BR"/>
          </w:rPr>
          <w:t>(Redação dada pela Lei nº 13.204, de 2015)</w:t>
        </w:r>
      </w:hyperlink>
      <w:r w:rsidR="00A9345E" w:rsidRPr="004A2B91">
        <w:rPr>
          <w:rFonts w:ascii="Book Antiqua" w:eastAsia="Times New Roman" w:hAnsi="Book Antiqua" w:cs="Times New Roman"/>
          <w:color w:val="0000FF"/>
          <w:sz w:val="16"/>
          <w:szCs w:val="16"/>
          <w:lang w:eastAsia="pt-BR"/>
        </w:rPr>
        <w:t xml:space="preserve"> </w:t>
      </w:r>
      <w:r w:rsidR="00A9345E" w:rsidRPr="004A2B91">
        <w:rPr>
          <w:rFonts w:ascii="Book Antiqua" w:eastAsia="Times New Roman" w:hAnsi="Book Antiqua" w:cs="Times New Roman"/>
          <w:b/>
          <w:color w:val="FF0000"/>
          <w:sz w:val="16"/>
          <w:szCs w:val="16"/>
          <w:u w:val="single"/>
          <w:lang w:eastAsia="pt-BR"/>
        </w:rPr>
        <w:t>(TJAL-2019)</w:t>
      </w:r>
    </w:p>
    <w:p w14:paraId="465ADC05" w14:textId="55D44791" w:rsidR="005B1807" w:rsidRPr="004A2B91"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Parágrafo único. Sempre que possível, a administração pública estabelecerá critérios a serem seguidos, especialmente quanto às seguintes características</w:t>
      </w:r>
      <w:r w:rsidRPr="004A2B91">
        <w:rPr>
          <w:rFonts w:ascii="Book Antiqua" w:eastAsia="Times New Roman" w:hAnsi="Book Antiqua" w:cs="Times New Roman"/>
          <w:color w:val="000000"/>
          <w:sz w:val="16"/>
          <w:szCs w:val="16"/>
          <w:lang w:eastAsia="pt-BR"/>
        </w:rPr>
        <w:t xml:space="preserve">:  </w:t>
      </w:r>
      <w:hyperlink r:id="rId89" w:anchor="art2" w:history="1">
        <w:r w:rsidRPr="004A2B91">
          <w:rPr>
            <w:rFonts w:ascii="Book Antiqua" w:eastAsia="Times New Roman" w:hAnsi="Book Antiqua" w:cs="Times New Roman"/>
            <w:color w:val="0000FF"/>
            <w:sz w:val="16"/>
            <w:szCs w:val="16"/>
            <w:u w:val="single"/>
            <w:lang w:eastAsia="pt-BR"/>
          </w:rPr>
          <w:t>(Redação dada pela Lei nº 13.204, de 2015)</w:t>
        </w:r>
      </w:hyperlink>
    </w:p>
    <w:p w14:paraId="26B778EB" w14:textId="77777777" w:rsidR="005B1807" w:rsidRPr="00506779"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 xml:space="preserve">I - </w:t>
      </w:r>
      <w:proofErr w:type="gramStart"/>
      <w:r w:rsidRPr="00506779">
        <w:rPr>
          <w:rFonts w:ascii="Book Antiqua" w:eastAsia="Times New Roman" w:hAnsi="Book Antiqua" w:cs="Times New Roman"/>
          <w:color w:val="000000"/>
          <w:sz w:val="19"/>
          <w:szCs w:val="19"/>
          <w:lang w:eastAsia="pt-BR"/>
        </w:rPr>
        <w:t>objetos</w:t>
      </w:r>
      <w:proofErr w:type="gramEnd"/>
      <w:r w:rsidRPr="00506779">
        <w:rPr>
          <w:rFonts w:ascii="Book Antiqua" w:eastAsia="Times New Roman" w:hAnsi="Book Antiqua" w:cs="Times New Roman"/>
          <w:color w:val="000000"/>
          <w:sz w:val="19"/>
          <w:szCs w:val="19"/>
          <w:lang w:eastAsia="pt-BR"/>
        </w:rPr>
        <w:t>;</w:t>
      </w:r>
    </w:p>
    <w:p w14:paraId="67A6A5B0" w14:textId="77777777" w:rsidR="005B1807" w:rsidRPr="00506779"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 xml:space="preserve">II - </w:t>
      </w:r>
      <w:proofErr w:type="gramStart"/>
      <w:r w:rsidRPr="00506779">
        <w:rPr>
          <w:rFonts w:ascii="Book Antiqua" w:eastAsia="Times New Roman" w:hAnsi="Book Antiqua" w:cs="Times New Roman"/>
          <w:color w:val="000000"/>
          <w:sz w:val="19"/>
          <w:szCs w:val="19"/>
          <w:lang w:eastAsia="pt-BR"/>
        </w:rPr>
        <w:t>metas</w:t>
      </w:r>
      <w:proofErr w:type="gramEnd"/>
      <w:r w:rsidRPr="00506779">
        <w:rPr>
          <w:rFonts w:ascii="Book Antiqua" w:eastAsia="Times New Roman" w:hAnsi="Book Antiqua" w:cs="Times New Roman"/>
          <w:color w:val="000000"/>
          <w:sz w:val="19"/>
          <w:szCs w:val="19"/>
          <w:lang w:eastAsia="pt-BR"/>
        </w:rPr>
        <w:t>;</w:t>
      </w:r>
    </w:p>
    <w:p w14:paraId="7F2F345D" w14:textId="77777777" w:rsidR="005B1807" w:rsidRPr="004A2B91"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4A2B91">
        <w:rPr>
          <w:rFonts w:ascii="Book Antiqua" w:eastAsia="Times New Roman" w:hAnsi="Book Antiqua" w:cs="Times New Roman"/>
          <w:color w:val="000000"/>
          <w:sz w:val="16"/>
          <w:szCs w:val="16"/>
          <w:lang w:eastAsia="pt-BR"/>
        </w:rPr>
        <w:t xml:space="preserve">III - </w:t>
      </w:r>
      <w:hyperlink r:id="rId90" w:anchor="art9" w:history="1">
        <w:r w:rsidRPr="004A2B91">
          <w:rPr>
            <w:rFonts w:ascii="Book Antiqua" w:eastAsia="Times New Roman" w:hAnsi="Book Antiqua" w:cs="Times New Roman"/>
            <w:color w:val="0000FF"/>
            <w:sz w:val="16"/>
            <w:szCs w:val="16"/>
            <w:u w:val="single"/>
            <w:lang w:eastAsia="pt-BR"/>
          </w:rPr>
          <w:t>(revogado)</w:t>
        </w:r>
      </w:hyperlink>
      <w:r w:rsidRPr="004A2B91">
        <w:rPr>
          <w:rFonts w:ascii="Book Antiqua" w:eastAsia="Times New Roman" w:hAnsi="Book Antiqua" w:cs="Times New Roman"/>
          <w:color w:val="000000"/>
          <w:sz w:val="16"/>
          <w:szCs w:val="16"/>
          <w:lang w:eastAsia="pt-BR"/>
        </w:rPr>
        <w:t xml:space="preserve">;   </w:t>
      </w:r>
      <w:hyperlink r:id="rId91" w:anchor="art2" w:history="1">
        <w:r w:rsidRPr="004A2B91">
          <w:rPr>
            <w:rFonts w:ascii="Book Antiqua" w:eastAsia="Times New Roman" w:hAnsi="Book Antiqua" w:cs="Times New Roman"/>
            <w:color w:val="0000FF"/>
            <w:sz w:val="16"/>
            <w:szCs w:val="16"/>
            <w:u w:val="single"/>
            <w:lang w:eastAsia="pt-BR"/>
          </w:rPr>
          <w:t>(Redação dada pela Lei nº 13.204, de 2015)</w:t>
        </w:r>
      </w:hyperlink>
    </w:p>
    <w:p w14:paraId="50F8D569" w14:textId="77777777" w:rsidR="005B1807" w:rsidRPr="00506779"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 xml:space="preserve">IV - </w:t>
      </w:r>
      <w:proofErr w:type="gramStart"/>
      <w:r w:rsidRPr="00506779">
        <w:rPr>
          <w:rFonts w:ascii="Book Antiqua" w:eastAsia="Times New Roman" w:hAnsi="Book Antiqua" w:cs="Times New Roman"/>
          <w:color w:val="000000"/>
          <w:sz w:val="19"/>
          <w:szCs w:val="19"/>
          <w:lang w:eastAsia="pt-BR"/>
        </w:rPr>
        <w:t>custos</w:t>
      </w:r>
      <w:proofErr w:type="gramEnd"/>
      <w:r w:rsidRPr="00506779">
        <w:rPr>
          <w:rFonts w:ascii="Book Antiqua" w:eastAsia="Times New Roman" w:hAnsi="Book Antiqua" w:cs="Times New Roman"/>
          <w:color w:val="000000"/>
          <w:sz w:val="19"/>
          <w:szCs w:val="19"/>
          <w:lang w:eastAsia="pt-BR"/>
        </w:rPr>
        <w:t xml:space="preserve">; </w:t>
      </w:r>
    </w:p>
    <w:p w14:paraId="75200046" w14:textId="77777777" w:rsidR="005B1807" w:rsidRPr="004A2B91"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4A2B91">
        <w:rPr>
          <w:rFonts w:ascii="Book Antiqua" w:eastAsia="Times New Roman" w:hAnsi="Book Antiqua" w:cs="Times New Roman"/>
          <w:color w:val="000000"/>
          <w:sz w:val="16"/>
          <w:szCs w:val="16"/>
          <w:lang w:eastAsia="pt-BR"/>
        </w:rPr>
        <w:t xml:space="preserve">V - </w:t>
      </w:r>
      <w:hyperlink r:id="rId92" w:anchor="art9" w:history="1">
        <w:r w:rsidRPr="004A2B91">
          <w:rPr>
            <w:rFonts w:ascii="Book Antiqua" w:eastAsia="Times New Roman" w:hAnsi="Book Antiqua" w:cs="Times New Roman"/>
            <w:color w:val="0000FF"/>
            <w:sz w:val="16"/>
            <w:szCs w:val="16"/>
            <w:u w:val="single"/>
            <w:lang w:eastAsia="pt-BR"/>
          </w:rPr>
          <w:t>(revogado)</w:t>
        </w:r>
      </w:hyperlink>
      <w:r w:rsidRPr="004A2B91">
        <w:rPr>
          <w:rFonts w:ascii="Book Antiqua" w:eastAsia="Times New Roman" w:hAnsi="Book Antiqua" w:cs="Times New Roman"/>
          <w:color w:val="000000"/>
          <w:sz w:val="16"/>
          <w:szCs w:val="16"/>
          <w:lang w:eastAsia="pt-BR"/>
        </w:rPr>
        <w:t xml:space="preserve">;  </w:t>
      </w:r>
      <w:hyperlink r:id="rId93" w:anchor="art2" w:history="1">
        <w:r w:rsidRPr="004A2B91">
          <w:rPr>
            <w:rFonts w:ascii="Book Antiqua" w:eastAsia="Times New Roman" w:hAnsi="Book Antiqua" w:cs="Times New Roman"/>
            <w:color w:val="0000FF"/>
            <w:sz w:val="16"/>
            <w:szCs w:val="16"/>
            <w:u w:val="single"/>
            <w:lang w:eastAsia="pt-BR"/>
          </w:rPr>
          <w:t>(Redação dada pela Lei nº 13.204, de 2015)</w:t>
        </w:r>
      </w:hyperlink>
    </w:p>
    <w:p w14:paraId="67B7632E" w14:textId="03F67D31" w:rsidR="005B1807" w:rsidRPr="004A2B91"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lastRenderedPageBreak/>
        <w:t xml:space="preserve">VI - </w:t>
      </w:r>
      <w:proofErr w:type="gramStart"/>
      <w:r w:rsidRPr="00506779">
        <w:rPr>
          <w:rFonts w:ascii="Book Antiqua" w:eastAsia="Times New Roman" w:hAnsi="Book Antiqua" w:cs="Times New Roman"/>
          <w:color w:val="000000"/>
          <w:sz w:val="19"/>
          <w:szCs w:val="19"/>
          <w:lang w:eastAsia="pt-BR"/>
        </w:rPr>
        <w:t>indicadores</w:t>
      </w:r>
      <w:proofErr w:type="gramEnd"/>
      <w:r w:rsidRPr="00506779">
        <w:rPr>
          <w:rFonts w:ascii="Book Antiqua" w:eastAsia="Times New Roman" w:hAnsi="Book Antiqua" w:cs="Times New Roman"/>
          <w:color w:val="000000"/>
          <w:sz w:val="19"/>
          <w:szCs w:val="19"/>
          <w:lang w:eastAsia="pt-BR"/>
        </w:rPr>
        <w:t>, quantitativos ou qualitativos, de avaliação de resultados</w:t>
      </w:r>
      <w:r w:rsidRPr="004A2B91">
        <w:rPr>
          <w:rFonts w:ascii="Book Antiqua" w:eastAsia="Times New Roman" w:hAnsi="Book Antiqua" w:cs="Times New Roman"/>
          <w:color w:val="000000"/>
          <w:sz w:val="16"/>
          <w:szCs w:val="16"/>
          <w:lang w:eastAsia="pt-BR"/>
        </w:rPr>
        <w:t xml:space="preserve">. </w:t>
      </w:r>
      <w:hyperlink r:id="rId94" w:anchor="art2" w:history="1">
        <w:r w:rsidRPr="004A2B91">
          <w:rPr>
            <w:rFonts w:ascii="Book Antiqua" w:eastAsia="Times New Roman" w:hAnsi="Book Antiqua" w:cs="Times New Roman"/>
            <w:color w:val="0000FF"/>
            <w:sz w:val="16"/>
            <w:szCs w:val="16"/>
            <w:u w:val="single"/>
            <w:lang w:eastAsia="pt-BR"/>
          </w:rPr>
          <w:t>(Redação dada pela Lei nº 13.204, de 2015)</w:t>
        </w:r>
      </w:hyperlink>
    </w:p>
    <w:p w14:paraId="0164CF54" w14:textId="65D43AEF" w:rsidR="005B1807" w:rsidRPr="005C5353" w:rsidRDefault="005B1807" w:rsidP="005B1807">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506779">
        <w:rPr>
          <w:rFonts w:ascii="Book Antiqua" w:eastAsia="Times New Roman" w:hAnsi="Book Antiqua" w:cs="Times New Roman"/>
          <w:b/>
          <w:color w:val="000000"/>
          <w:sz w:val="19"/>
          <w:szCs w:val="19"/>
          <w:highlight w:val="magenta"/>
          <w:lang w:eastAsia="pt-BR"/>
        </w:rPr>
        <w:t>Art. 24</w:t>
      </w:r>
      <w:r w:rsidRPr="00506779">
        <w:rPr>
          <w:rFonts w:ascii="Book Antiqua" w:eastAsia="Times New Roman" w:hAnsi="Book Antiqua" w:cs="Times New Roman"/>
          <w:color w:val="000000"/>
          <w:sz w:val="19"/>
          <w:szCs w:val="19"/>
          <w:lang w:eastAsia="pt-BR"/>
        </w:rPr>
        <w:t>.  </w:t>
      </w:r>
      <w:r w:rsidRPr="00506779">
        <w:rPr>
          <w:rFonts w:ascii="Book Antiqua" w:eastAsia="Times New Roman" w:hAnsi="Book Antiqua" w:cs="Times New Roman"/>
          <w:b/>
          <w:caps/>
          <w:color w:val="000000"/>
          <w:sz w:val="19"/>
          <w:szCs w:val="19"/>
          <w:highlight w:val="green"/>
          <w:lang w:eastAsia="pt-BR"/>
        </w:rPr>
        <w:t>Exceto</w:t>
      </w:r>
      <w:r w:rsidRPr="00506779">
        <w:rPr>
          <w:rFonts w:ascii="Book Antiqua" w:eastAsia="Times New Roman" w:hAnsi="Book Antiqua" w:cs="Times New Roman"/>
          <w:color w:val="000000"/>
          <w:sz w:val="19"/>
          <w:szCs w:val="19"/>
          <w:lang w:eastAsia="pt-BR"/>
        </w:rPr>
        <w:t xml:space="preserve"> </w:t>
      </w:r>
      <w:r w:rsidRPr="002125B0">
        <w:rPr>
          <w:rFonts w:ascii="Book Antiqua" w:eastAsia="Times New Roman" w:hAnsi="Book Antiqua" w:cs="Times New Roman"/>
          <w:b/>
          <w:color w:val="000000"/>
          <w:sz w:val="19"/>
          <w:szCs w:val="19"/>
          <w:highlight w:val="yellow"/>
          <w:lang w:eastAsia="pt-BR"/>
        </w:rPr>
        <w:t>nas hipóteses previstas nesta Lei</w:t>
      </w:r>
      <w:r w:rsidRPr="00506779">
        <w:rPr>
          <w:rFonts w:ascii="Book Antiqua" w:eastAsia="Times New Roman" w:hAnsi="Book Antiqua" w:cs="Times New Roman"/>
          <w:color w:val="000000"/>
          <w:sz w:val="19"/>
          <w:szCs w:val="19"/>
          <w:lang w:eastAsia="pt-BR"/>
        </w:rPr>
        <w:t xml:space="preserve">, </w:t>
      </w:r>
      <w:r w:rsidRPr="00640FCC">
        <w:rPr>
          <w:rFonts w:ascii="Book Antiqua" w:eastAsia="Times New Roman" w:hAnsi="Book Antiqua" w:cs="Times New Roman"/>
          <w:b/>
          <w:bCs/>
          <w:color w:val="000000"/>
          <w:sz w:val="19"/>
          <w:szCs w:val="19"/>
          <w:lang w:eastAsia="pt-BR"/>
        </w:rPr>
        <w:t xml:space="preserve">a celebração de termo de colaboração ou de fomento </w:t>
      </w:r>
      <w:r w:rsidRPr="00640FCC">
        <w:rPr>
          <w:rFonts w:ascii="Book Antiqua" w:eastAsia="Times New Roman" w:hAnsi="Book Antiqua" w:cs="Times New Roman"/>
          <w:b/>
          <w:bCs/>
          <w:caps/>
          <w:color w:val="000000"/>
          <w:sz w:val="19"/>
          <w:szCs w:val="19"/>
          <w:highlight w:val="green"/>
          <w:lang w:eastAsia="pt-BR"/>
        </w:rPr>
        <w:t>será precedida</w:t>
      </w:r>
      <w:r w:rsidRPr="00640FCC">
        <w:rPr>
          <w:rFonts w:ascii="Book Antiqua" w:eastAsia="Times New Roman" w:hAnsi="Book Antiqua" w:cs="Times New Roman"/>
          <w:b/>
          <w:bCs/>
          <w:color w:val="000000"/>
          <w:sz w:val="19"/>
          <w:szCs w:val="19"/>
          <w:lang w:eastAsia="pt-BR"/>
        </w:rPr>
        <w:t xml:space="preserve"> de </w:t>
      </w:r>
      <w:r w:rsidRPr="00640FCC">
        <w:rPr>
          <w:rFonts w:ascii="Book Antiqua" w:eastAsia="Times New Roman" w:hAnsi="Book Antiqua" w:cs="Times New Roman"/>
          <w:b/>
          <w:bCs/>
          <w:caps/>
          <w:color w:val="000000"/>
          <w:sz w:val="19"/>
          <w:szCs w:val="19"/>
          <w:shd w:val="clear" w:color="auto" w:fill="F7CAAC" w:themeFill="accent2" w:themeFillTint="66"/>
          <w:lang w:eastAsia="pt-BR"/>
        </w:rPr>
        <w:t>chamamento público</w:t>
      </w:r>
      <w:r w:rsidRPr="00640FCC">
        <w:rPr>
          <w:rFonts w:ascii="Book Antiqua" w:eastAsia="Times New Roman" w:hAnsi="Book Antiqua" w:cs="Times New Roman"/>
          <w:b/>
          <w:bCs/>
          <w:color w:val="000000"/>
          <w:sz w:val="19"/>
          <w:szCs w:val="19"/>
          <w:lang w:eastAsia="pt-BR"/>
        </w:rPr>
        <w:t xml:space="preserve"> </w:t>
      </w:r>
      <w:r w:rsidRPr="002125B0">
        <w:rPr>
          <w:rFonts w:ascii="Book Antiqua" w:eastAsia="Times New Roman" w:hAnsi="Book Antiqua" w:cs="Times New Roman"/>
          <w:b/>
          <w:bCs/>
          <w:caps/>
          <w:color w:val="000000"/>
          <w:sz w:val="19"/>
          <w:szCs w:val="19"/>
          <w:highlight w:val="green"/>
          <w:lang w:eastAsia="pt-BR"/>
        </w:rPr>
        <w:t>voltado a selecionar</w:t>
      </w:r>
      <w:r w:rsidRPr="002125B0">
        <w:rPr>
          <w:rFonts w:ascii="Book Antiqua" w:eastAsia="Times New Roman" w:hAnsi="Book Antiqua" w:cs="Times New Roman"/>
          <w:b/>
          <w:bCs/>
          <w:color w:val="000000"/>
          <w:sz w:val="19"/>
          <w:szCs w:val="19"/>
          <w:lang w:eastAsia="pt-BR"/>
        </w:rPr>
        <w:t xml:space="preserve"> </w:t>
      </w:r>
      <w:r w:rsidRPr="00640FCC">
        <w:rPr>
          <w:rFonts w:ascii="Book Antiqua" w:eastAsia="Times New Roman" w:hAnsi="Book Antiqua" w:cs="Times New Roman"/>
          <w:b/>
          <w:bCs/>
          <w:color w:val="000000"/>
          <w:sz w:val="19"/>
          <w:szCs w:val="19"/>
          <w:highlight w:val="yellow"/>
          <w:lang w:eastAsia="pt-BR"/>
        </w:rPr>
        <w:t>organizações da sociedade civil</w:t>
      </w:r>
      <w:r w:rsidRPr="00640FCC">
        <w:rPr>
          <w:rFonts w:ascii="Book Antiqua" w:eastAsia="Times New Roman" w:hAnsi="Book Antiqua" w:cs="Times New Roman"/>
          <w:b/>
          <w:bCs/>
          <w:color w:val="000000"/>
          <w:sz w:val="19"/>
          <w:szCs w:val="19"/>
          <w:lang w:eastAsia="pt-BR"/>
        </w:rPr>
        <w:t xml:space="preserve"> </w:t>
      </w:r>
      <w:r w:rsidRPr="00640FCC">
        <w:rPr>
          <w:rFonts w:ascii="Book Antiqua" w:eastAsia="Times New Roman" w:hAnsi="Book Antiqua" w:cs="Times New Roman"/>
          <w:b/>
          <w:bCs/>
          <w:color w:val="000000"/>
          <w:sz w:val="19"/>
          <w:szCs w:val="19"/>
          <w:highlight w:val="cyan"/>
          <w:lang w:eastAsia="pt-BR"/>
        </w:rPr>
        <w:t>que tornem</w:t>
      </w:r>
      <w:r w:rsidRPr="00506779">
        <w:rPr>
          <w:rFonts w:ascii="Book Antiqua" w:eastAsia="Times New Roman" w:hAnsi="Book Antiqua" w:cs="Times New Roman"/>
          <w:b/>
          <w:color w:val="000000"/>
          <w:sz w:val="19"/>
          <w:szCs w:val="19"/>
          <w:highlight w:val="cyan"/>
          <w:lang w:eastAsia="pt-BR"/>
        </w:rPr>
        <w:t xml:space="preserve"> mais eficaz a execução do objeto</w:t>
      </w:r>
      <w:r w:rsidRPr="004A2B91">
        <w:rPr>
          <w:rFonts w:ascii="Book Antiqua" w:eastAsia="Times New Roman" w:hAnsi="Book Antiqua" w:cs="Times New Roman"/>
          <w:color w:val="000000"/>
          <w:sz w:val="16"/>
          <w:szCs w:val="16"/>
          <w:lang w:eastAsia="pt-BR"/>
        </w:rPr>
        <w:t xml:space="preserve">. </w:t>
      </w:r>
      <w:hyperlink r:id="rId95" w:anchor="art2" w:history="1">
        <w:r w:rsidRPr="004A2B91">
          <w:rPr>
            <w:rFonts w:ascii="Book Antiqua" w:eastAsia="Times New Roman" w:hAnsi="Book Antiqua" w:cs="Times New Roman"/>
            <w:color w:val="0000FF"/>
            <w:sz w:val="16"/>
            <w:szCs w:val="16"/>
            <w:u w:val="single"/>
            <w:lang w:eastAsia="pt-BR"/>
          </w:rPr>
          <w:t>(Redação dada pela Lei nº 13.204, de 2015)</w:t>
        </w:r>
      </w:hyperlink>
      <w:r w:rsidR="00640FCC" w:rsidRPr="004A2B91">
        <w:rPr>
          <w:rFonts w:ascii="Book Antiqua" w:eastAsia="Times New Roman" w:hAnsi="Book Antiqua" w:cs="Times New Roman"/>
          <w:color w:val="0000FF"/>
          <w:sz w:val="16"/>
          <w:szCs w:val="16"/>
          <w:lang w:eastAsia="pt-BR"/>
        </w:rPr>
        <w:t xml:space="preserve"> </w:t>
      </w:r>
      <w:r w:rsidR="00640FCC" w:rsidRPr="004A2B91">
        <w:rPr>
          <w:rFonts w:ascii="Book Antiqua" w:eastAsia="Times New Roman" w:hAnsi="Book Antiqua" w:cs="Times New Roman"/>
          <w:b/>
          <w:color w:val="FF0000"/>
          <w:sz w:val="16"/>
          <w:szCs w:val="16"/>
          <w:u w:val="single"/>
          <w:lang w:eastAsia="pt-BR"/>
        </w:rPr>
        <w:t>(PGEMA-2016)</w:t>
      </w:r>
      <w:r w:rsidR="00846EE3" w:rsidRPr="004A2B91">
        <w:rPr>
          <w:rFonts w:ascii="Book Antiqua" w:eastAsia="Times New Roman" w:hAnsi="Book Antiqua" w:cs="Times New Roman"/>
          <w:color w:val="0000FF"/>
          <w:sz w:val="16"/>
          <w:szCs w:val="16"/>
          <w:lang w:eastAsia="pt-BR"/>
        </w:rPr>
        <w:t xml:space="preserve"> </w:t>
      </w:r>
      <w:r w:rsidR="00846EE3" w:rsidRPr="004A2B91">
        <w:rPr>
          <w:rFonts w:ascii="Book Antiqua" w:eastAsia="Times New Roman" w:hAnsi="Book Antiqua" w:cs="Times New Roman"/>
          <w:b/>
          <w:color w:val="FF0000"/>
          <w:sz w:val="16"/>
          <w:szCs w:val="16"/>
          <w:u w:val="single"/>
          <w:lang w:eastAsia="pt-BR"/>
        </w:rPr>
        <w:t>(TJMSP-2016)</w:t>
      </w:r>
      <w:r w:rsidR="001F4B90" w:rsidRPr="004A2B91">
        <w:rPr>
          <w:rFonts w:ascii="Book Antiqua" w:eastAsia="Times New Roman" w:hAnsi="Book Antiqua" w:cs="Times New Roman"/>
          <w:b/>
          <w:color w:val="FF0000"/>
          <w:sz w:val="16"/>
          <w:szCs w:val="16"/>
          <w:lang w:eastAsia="pt-BR"/>
        </w:rPr>
        <w:t xml:space="preserve"> </w:t>
      </w:r>
      <w:r w:rsidR="001F4B90" w:rsidRPr="004A2B91">
        <w:rPr>
          <w:rFonts w:ascii="Book Antiqua" w:eastAsia="Times New Roman" w:hAnsi="Book Antiqua" w:cs="Times New Roman"/>
          <w:b/>
          <w:color w:val="FF0000"/>
          <w:sz w:val="16"/>
          <w:szCs w:val="16"/>
          <w:u w:val="single"/>
          <w:lang w:eastAsia="pt-BR"/>
        </w:rPr>
        <w:t>(MPPR-2017)</w:t>
      </w:r>
      <w:r w:rsidR="00A56610" w:rsidRPr="004A2B91">
        <w:rPr>
          <w:rFonts w:ascii="Book Antiqua" w:eastAsia="Times New Roman" w:hAnsi="Book Antiqua" w:cs="Times New Roman"/>
          <w:color w:val="0000FF"/>
          <w:sz w:val="16"/>
          <w:szCs w:val="16"/>
          <w:lang w:eastAsia="pt-BR"/>
        </w:rPr>
        <w:t xml:space="preserve"> </w:t>
      </w:r>
      <w:r w:rsidR="00A56610" w:rsidRPr="004A2B91">
        <w:rPr>
          <w:rFonts w:ascii="Book Antiqua" w:eastAsia="Times New Roman" w:hAnsi="Book Antiqua" w:cs="Times New Roman"/>
          <w:b/>
          <w:color w:val="FF0000"/>
          <w:sz w:val="16"/>
          <w:szCs w:val="16"/>
          <w:u w:val="single"/>
          <w:lang w:eastAsia="pt-BR"/>
        </w:rPr>
        <w:t xml:space="preserve">(Anal. </w:t>
      </w:r>
      <w:proofErr w:type="gramStart"/>
      <w:r w:rsidR="00A56610" w:rsidRPr="004A2B91">
        <w:rPr>
          <w:rFonts w:ascii="Book Antiqua" w:eastAsia="Times New Roman" w:hAnsi="Book Antiqua" w:cs="Times New Roman"/>
          <w:b/>
          <w:color w:val="FF0000"/>
          <w:sz w:val="16"/>
          <w:szCs w:val="16"/>
          <w:u w:val="single"/>
          <w:lang w:eastAsia="pt-BR"/>
        </w:rPr>
        <w:t>Judic./</w:t>
      </w:r>
      <w:proofErr w:type="gramEnd"/>
      <w:r w:rsidR="00A56610" w:rsidRPr="004A2B91">
        <w:rPr>
          <w:rFonts w:ascii="Book Antiqua" w:eastAsia="Times New Roman" w:hAnsi="Book Antiqua" w:cs="Times New Roman"/>
          <w:b/>
          <w:color w:val="FF0000"/>
          <w:sz w:val="16"/>
          <w:szCs w:val="16"/>
          <w:u w:val="single"/>
          <w:lang w:eastAsia="pt-BR"/>
        </w:rPr>
        <w:t>TRT21-2017)</w:t>
      </w:r>
      <w:r w:rsidR="001F4B90" w:rsidRPr="004A2B91">
        <w:rPr>
          <w:rFonts w:ascii="Book Antiqua" w:eastAsia="Times New Roman" w:hAnsi="Book Antiqua" w:cs="Times New Roman"/>
          <w:b/>
          <w:color w:val="FF0000"/>
          <w:sz w:val="16"/>
          <w:szCs w:val="16"/>
          <w:lang w:eastAsia="pt-BR"/>
        </w:rPr>
        <w:t xml:space="preserve"> </w:t>
      </w:r>
      <w:r w:rsidR="001F4B90" w:rsidRPr="004A2B91">
        <w:rPr>
          <w:rFonts w:ascii="Book Antiqua" w:eastAsia="Times New Roman" w:hAnsi="Book Antiqua" w:cs="Times New Roman"/>
          <w:b/>
          <w:color w:val="FF0000"/>
          <w:sz w:val="16"/>
          <w:szCs w:val="16"/>
          <w:u w:val="single"/>
          <w:lang w:eastAsia="pt-BR"/>
        </w:rPr>
        <w:t>(TJAP-2022)</w:t>
      </w:r>
      <w:r w:rsidR="00CF2B6A" w:rsidRPr="004A2B91">
        <w:rPr>
          <w:rFonts w:ascii="Book Antiqua" w:eastAsia="Times New Roman" w:hAnsi="Book Antiqua" w:cs="Times New Roman"/>
          <w:b/>
          <w:color w:val="FF0000"/>
          <w:sz w:val="16"/>
          <w:szCs w:val="16"/>
          <w:lang w:eastAsia="pt-BR"/>
        </w:rPr>
        <w:t xml:space="preserve"> </w:t>
      </w:r>
      <w:r w:rsidR="00CF2B6A" w:rsidRPr="004A2B91">
        <w:rPr>
          <w:rFonts w:ascii="Book Antiqua" w:eastAsia="Times New Roman" w:hAnsi="Book Antiqua" w:cs="Times New Roman"/>
          <w:b/>
          <w:color w:val="FF0000"/>
          <w:sz w:val="16"/>
          <w:szCs w:val="16"/>
          <w:u w:val="single"/>
          <w:lang w:eastAsia="pt-BR"/>
        </w:rPr>
        <w:t>(MPSP-2022)</w:t>
      </w:r>
      <w:r w:rsidR="00640FCC" w:rsidRPr="004A2B91">
        <w:rPr>
          <w:rFonts w:ascii="Book Antiqua" w:eastAsia="Times New Roman" w:hAnsi="Book Antiqua" w:cs="Times New Roman"/>
          <w:b/>
          <w:color w:val="FF0000"/>
          <w:sz w:val="16"/>
          <w:szCs w:val="16"/>
          <w:lang w:eastAsia="pt-BR"/>
        </w:rPr>
        <w:t xml:space="preserve"> </w:t>
      </w:r>
      <w:r w:rsidR="00640FCC" w:rsidRPr="004A2B91">
        <w:rPr>
          <w:rFonts w:ascii="Book Antiqua" w:eastAsia="Times New Roman" w:hAnsi="Book Antiqua" w:cs="Times New Roman"/>
          <w:b/>
          <w:color w:val="FF0000"/>
          <w:sz w:val="16"/>
          <w:szCs w:val="16"/>
          <w:u w:val="single"/>
          <w:lang w:eastAsia="pt-BR"/>
        </w:rPr>
        <w:t>(DPERS-2022)</w:t>
      </w:r>
      <w:r w:rsidR="005C5353">
        <w:rPr>
          <w:rFonts w:ascii="Book Antiqua" w:eastAsia="Times New Roman" w:hAnsi="Book Antiqua" w:cs="Times New Roman"/>
          <w:b/>
          <w:color w:val="FF0000"/>
          <w:sz w:val="16"/>
          <w:szCs w:val="16"/>
          <w:lang w:eastAsia="pt-BR"/>
        </w:rPr>
        <w:t xml:space="preserve"> </w:t>
      </w:r>
      <w:r w:rsidR="005C5353" w:rsidRPr="000878DA">
        <w:rPr>
          <w:rFonts w:ascii="Book Antiqua" w:eastAsia="Times New Roman" w:hAnsi="Book Antiqua" w:cs="Times New Roman"/>
          <w:b/>
          <w:bCs/>
          <w:color w:val="FF0000"/>
          <w:sz w:val="16"/>
          <w:szCs w:val="16"/>
          <w:u w:val="single"/>
          <w:lang w:eastAsia="pt-BR"/>
        </w:rPr>
        <w:t>(PGM-</w:t>
      </w:r>
      <w:r w:rsidR="005C5353">
        <w:rPr>
          <w:rFonts w:ascii="Book Antiqua" w:eastAsia="Times New Roman" w:hAnsi="Book Antiqua" w:cs="Times New Roman"/>
          <w:b/>
          <w:bCs/>
          <w:color w:val="FF0000"/>
          <w:sz w:val="16"/>
          <w:szCs w:val="16"/>
          <w:u w:val="single"/>
          <w:lang w:eastAsia="pt-BR"/>
        </w:rPr>
        <w:t>Recife</w:t>
      </w:r>
      <w:r w:rsidR="005C5353" w:rsidRPr="000878DA">
        <w:rPr>
          <w:rFonts w:ascii="Book Antiqua" w:eastAsia="Times New Roman" w:hAnsi="Book Antiqua" w:cs="Times New Roman"/>
          <w:b/>
          <w:bCs/>
          <w:color w:val="FF0000"/>
          <w:sz w:val="16"/>
          <w:szCs w:val="16"/>
          <w:u w:val="single"/>
          <w:lang w:eastAsia="pt-BR"/>
        </w:rPr>
        <w:t>/</w:t>
      </w:r>
      <w:r w:rsidR="005C5353">
        <w:rPr>
          <w:rFonts w:ascii="Book Antiqua" w:eastAsia="Times New Roman" w:hAnsi="Book Antiqua" w:cs="Times New Roman"/>
          <w:b/>
          <w:bCs/>
          <w:color w:val="FF0000"/>
          <w:sz w:val="16"/>
          <w:szCs w:val="16"/>
          <w:u w:val="single"/>
          <w:lang w:eastAsia="pt-BR"/>
        </w:rPr>
        <w:t>PE</w:t>
      </w:r>
      <w:r w:rsidR="005C5353" w:rsidRPr="000878DA">
        <w:rPr>
          <w:rFonts w:ascii="Book Antiqua" w:eastAsia="Times New Roman" w:hAnsi="Book Antiqua" w:cs="Times New Roman"/>
          <w:b/>
          <w:bCs/>
          <w:color w:val="FF0000"/>
          <w:sz w:val="16"/>
          <w:szCs w:val="16"/>
          <w:u w:val="single"/>
          <w:lang w:eastAsia="pt-BR"/>
        </w:rPr>
        <w:t>-2022)</w:t>
      </w:r>
    </w:p>
    <w:tbl>
      <w:tblPr>
        <w:tblStyle w:val="Tabelacomgrade"/>
        <w:tblW w:w="0" w:type="auto"/>
        <w:shd w:val="clear" w:color="auto" w:fill="CCFFFF"/>
        <w:tblLook w:val="04A0" w:firstRow="1" w:lastRow="0" w:firstColumn="1" w:lastColumn="0" w:noHBand="0" w:noVBand="1"/>
      </w:tblPr>
      <w:tblGrid>
        <w:gridCol w:w="8494"/>
      </w:tblGrid>
      <w:tr w:rsidR="008413E6" w:rsidRPr="00506779" w14:paraId="2BC17BF9" w14:textId="77777777" w:rsidTr="000653A1">
        <w:tc>
          <w:tcPr>
            <w:tcW w:w="8494" w:type="dxa"/>
            <w:shd w:val="clear" w:color="auto" w:fill="CCFFFF"/>
          </w:tcPr>
          <w:p w14:paraId="7A448779" w14:textId="47669B60" w:rsidR="005C5353" w:rsidRDefault="005C5353" w:rsidP="008413E6">
            <w:pPr>
              <w:jc w:val="both"/>
              <w:rPr>
                <w:rFonts w:ascii="Book Antiqua" w:eastAsia="Times New Roman" w:hAnsi="Book Antiqua" w:cs="Times New Roman"/>
                <w:b/>
                <w:color w:val="000000"/>
                <w:sz w:val="19"/>
                <w:szCs w:val="19"/>
                <w:lang w:eastAsia="pt-BR"/>
              </w:rPr>
            </w:pPr>
            <w:bookmarkStart w:id="12" w:name="_Hlk516586817"/>
            <w:r w:rsidRPr="00F768AF">
              <w:rPr>
                <w:rFonts w:ascii="Book Antiqua" w:eastAsia="Times New Roman" w:hAnsi="Book Antiqua" w:cs="Times New Roman"/>
                <w:b/>
                <w:color w:val="000000"/>
                <w:sz w:val="19"/>
                <w:szCs w:val="19"/>
                <w:lang w:eastAsia="pt-BR"/>
              </w:rPr>
              <w:t>(</w:t>
            </w:r>
            <w:r>
              <w:rPr>
                <w:rFonts w:ascii="Book Antiqua" w:eastAsia="Times New Roman" w:hAnsi="Book Antiqua" w:cs="Times New Roman"/>
                <w:b/>
                <w:color w:val="000000"/>
                <w:sz w:val="19"/>
                <w:szCs w:val="19"/>
                <w:highlight w:val="yellow"/>
                <w:lang w:eastAsia="pt-BR"/>
              </w:rPr>
              <w:t>PGM-Recife/PE-2022</w:t>
            </w:r>
            <w:r w:rsidRPr="00F768AF">
              <w:rPr>
                <w:rFonts w:ascii="Book Antiqua" w:eastAsia="Times New Roman" w:hAnsi="Book Antiqua" w:cs="Times New Roman"/>
                <w:b/>
                <w:color w:val="000000"/>
                <w:sz w:val="19"/>
                <w:szCs w:val="19"/>
                <w:highlight w:val="yellow"/>
                <w:lang w:eastAsia="pt-BR"/>
              </w:rPr>
              <w:t>-CESPE</w:t>
            </w:r>
            <w:r w:rsidRPr="00F768AF">
              <w:rPr>
                <w:rFonts w:ascii="Book Antiqua" w:eastAsia="Times New Roman" w:hAnsi="Book Antiqua" w:cs="Times New Roman"/>
                <w:b/>
                <w:color w:val="000000"/>
                <w:sz w:val="19"/>
                <w:szCs w:val="19"/>
                <w:lang w:eastAsia="pt-BR"/>
              </w:rPr>
              <w:t>)</w:t>
            </w:r>
            <w:r>
              <w:rPr>
                <w:rFonts w:ascii="Book Antiqua" w:eastAsia="Times New Roman" w:hAnsi="Book Antiqua" w:cs="Times New Roman"/>
                <w:bCs/>
                <w:color w:val="000000"/>
                <w:sz w:val="19"/>
                <w:szCs w:val="19"/>
                <w:lang w:eastAsia="pt-BR"/>
              </w:rPr>
              <w:t>:</w:t>
            </w:r>
            <w:r w:rsidRPr="00F768AF">
              <w:rPr>
                <w:rFonts w:ascii="Book Antiqua" w:eastAsia="Times New Roman" w:hAnsi="Book Antiqua" w:cs="Times New Roman"/>
                <w:bCs/>
                <w:color w:val="000000"/>
                <w:sz w:val="19"/>
                <w:szCs w:val="19"/>
                <w:lang w:eastAsia="pt-BR"/>
              </w:rPr>
              <w:t xml:space="preserve"> </w:t>
            </w:r>
            <w:r w:rsidRPr="005C5353">
              <w:rPr>
                <w:rFonts w:ascii="Book Antiqua" w:eastAsia="Times New Roman" w:hAnsi="Book Antiqua" w:cs="Times New Roman"/>
                <w:bCs/>
                <w:color w:val="000000"/>
                <w:sz w:val="19"/>
                <w:szCs w:val="19"/>
                <w:lang w:eastAsia="pt-BR"/>
              </w:rPr>
              <w:t>Considerando a atual redação da Lei 13.019/14, julgue o ite</w:t>
            </w:r>
            <w:r>
              <w:rPr>
                <w:rFonts w:ascii="Book Antiqua" w:eastAsia="Times New Roman" w:hAnsi="Book Antiqua" w:cs="Times New Roman"/>
                <w:bCs/>
                <w:color w:val="000000"/>
                <w:sz w:val="19"/>
                <w:szCs w:val="19"/>
                <w:lang w:eastAsia="pt-BR"/>
              </w:rPr>
              <w:t>m</w:t>
            </w:r>
            <w:r w:rsidRPr="005C5353">
              <w:rPr>
                <w:rFonts w:ascii="Book Antiqua" w:eastAsia="Times New Roman" w:hAnsi="Book Antiqua" w:cs="Times New Roman"/>
                <w:bCs/>
                <w:color w:val="000000"/>
                <w:sz w:val="19"/>
                <w:szCs w:val="19"/>
                <w:lang w:eastAsia="pt-BR"/>
              </w:rPr>
              <w:t xml:space="preserve"> a seguir</w:t>
            </w:r>
            <w:r>
              <w:rPr>
                <w:rFonts w:ascii="Book Antiqua" w:eastAsia="Times New Roman" w:hAnsi="Book Antiqua" w:cs="Times New Roman"/>
                <w:bCs/>
                <w:color w:val="000000"/>
                <w:sz w:val="19"/>
                <w:szCs w:val="19"/>
                <w:lang w:eastAsia="pt-BR"/>
              </w:rPr>
              <w:t xml:space="preserve">: </w:t>
            </w:r>
            <w:r w:rsidRPr="005C5353">
              <w:rPr>
                <w:rFonts w:ascii="Book Antiqua" w:eastAsia="Times New Roman" w:hAnsi="Book Antiqua" w:cs="Times New Roman"/>
                <w:bCs/>
                <w:color w:val="000000"/>
                <w:sz w:val="19"/>
                <w:szCs w:val="19"/>
                <w:lang w:eastAsia="pt-BR"/>
              </w:rPr>
              <w:t>Em regra, o chamamento público será o procedimento adotado para a seleção de organização da sociedade civil para firmar a parceria com o poder público.</w:t>
            </w:r>
            <w:r>
              <w:rPr>
                <w:rFonts w:ascii="Book Antiqua" w:eastAsia="Times New Roman" w:hAnsi="Book Antiqua" w:cs="Times New Roman"/>
                <w:bCs/>
                <w:color w:val="000000"/>
                <w:sz w:val="19"/>
                <w:szCs w:val="19"/>
                <w:lang w:eastAsia="pt-BR"/>
              </w:rPr>
              <w:t xml:space="preserve"> </w:t>
            </w:r>
            <w:r>
              <w:rPr>
                <w:rFonts w:ascii="Book Antiqua" w:eastAsia="Times New Roman" w:hAnsi="Book Antiqua" w:cs="Times New Roman"/>
                <w:b/>
                <w:color w:val="000000"/>
                <w:sz w:val="19"/>
                <w:szCs w:val="19"/>
                <w:lang w:eastAsia="pt-BR"/>
              </w:rPr>
              <w:t xml:space="preserve">BL: art. 24, </w:t>
            </w:r>
            <w:r>
              <w:rPr>
                <w:rFonts w:ascii="Book Antiqua" w:eastAsia="Times New Roman" w:hAnsi="Book Antiqua" w:cs="Times New Roman"/>
                <w:b/>
                <w:i/>
                <w:iCs/>
                <w:color w:val="000000"/>
                <w:sz w:val="19"/>
                <w:szCs w:val="19"/>
                <w:lang w:eastAsia="pt-BR"/>
              </w:rPr>
              <w:t>caput</w:t>
            </w:r>
            <w:r>
              <w:rPr>
                <w:rFonts w:ascii="Book Antiqua" w:eastAsia="Times New Roman" w:hAnsi="Book Antiqua" w:cs="Times New Roman"/>
                <w:b/>
                <w:color w:val="000000"/>
                <w:sz w:val="19"/>
                <w:szCs w:val="19"/>
                <w:lang w:eastAsia="pt-BR"/>
              </w:rPr>
              <w:t>, Lei 13.019/14.</w:t>
            </w:r>
          </w:p>
          <w:p w14:paraId="647454D0" w14:textId="77777777" w:rsidR="005C5353" w:rsidRDefault="005C5353" w:rsidP="008413E6">
            <w:pPr>
              <w:jc w:val="both"/>
              <w:rPr>
                <w:rFonts w:ascii="Book Antiqua" w:eastAsia="Times New Roman" w:hAnsi="Book Antiqua" w:cs="Times New Roman"/>
                <w:b/>
                <w:color w:val="000000"/>
                <w:sz w:val="19"/>
                <w:szCs w:val="19"/>
                <w:lang w:eastAsia="pt-BR"/>
              </w:rPr>
            </w:pPr>
          </w:p>
          <w:p w14:paraId="13728769" w14:textId="00CC18CE" w:rsidR="008413E6" w:rsidRPr="00506779" w:rsidRDefault="008413E6" w:rsidP="008413E6">
            <w:pPr>
              <w:jc w:val="both"/>
              <w:rPr>
                <w:rFonts w:ascii="Book Antiqua" w:eastAsia="Times New Roman" w:hAnsi="Book Antiqua" w:cs="Times New Roman"/>
                <w:b/>
                <w:color w:val="000000"/>
                <w:sz w:val="19"/>
                <w:szCs w:val="19"/>
                <w:lang w:eastAsia="pt-BR"/>
              </w:rPr>
            </w:pPr>
            <w:r w:rsidRPr="00506779">
              <w:rPr>
                <w:rFonts w:ascii="Book Antiqua" w:eastAsia="Times New Roman" w:hAnsi="Book Antiqua" w:cs="Times New Roman"/>
                <w:b/>
                <w:color w:val="000000"/>
                <w:sz w:val="19"/>
                <w:szCs w:val="19"/>
                <w:lang w:eastAsia="pt-BR"/>
              </w:rPr>
              <w:t>(</w:t>
            </w:r>
            <w:r w:rsidRPr="00506779">
              <w:rPr>
                <w:rFonts w:ascii="Book Antiqua" w:eastAsia="Times New Roman" w:hAnsi="Book Antiqua" w:cs="Times New Roman"/>
                <w:b/>
                <w:color w:val="000000"/>
                <w:sz w:val="19"/>
                <w:szCs w:val="19"/>
                <w:highlight w:val="yellow"/>
                <w:lang w:eastAsia="pt-BR"/>
              </w:rPr>
              <w:t>PGEMA-2016-FCC</w:t>
            </w:r>
            <w:r w:rsidRPr="00506779">
              <w:rPr>
                <w:rFonts w:ascii="Book Antiqua" w:eastAsia="Times New Roman" w:hAnsi="Book Antiqua" w:cs="Times New Roman"/>
                <w:b/>
                <w:color w:val="000000"/>
                <w:sz w:val="19"/>
                <w:szCs w:val="19"/>
                <w:lang w:eastAsia="pt-BR"/>
              </w:rPr>
              <w:t>)</w:t>
            </w:r>
            <w:r w:rsidRPr="00506779">
              <w:rPr>
                <w:rFonts w:ascii="Book Antiqua" w:eastAsia="Times New Roman" w:hAnsi="Book Antiqua" w:cs="Times New Roman"/>
                <w:color w:val="000000"/>
                <w:sz w:val="19"/>
                <w:szCs w:val="19"/>
                <w:lang w:eastAsia="pt-BR"/>
              </w:rPr>
              <w:t xml:space="preserve">: Conhecida como “Marco Regulatório do Terceiro Setor”, a Lei Federal 13.019/2014, estabelece normas gerais para as parcerias entre a Administração pública e organizações da sociedade civil, em regime de mútua cooperação, para a consecução de finalidades de interesse público e recíproco, mediante a execução de atividades ou de projetos previamente estabelecidos em planos de trabalho inseridos em termos de colaboração, em termos de fomento ou em acordos de cooperação. Ressalvadas as exceções previstas na mencionada legislação, é obrigatória a adoção do seguinte procedimento prévio para a celebração dos instrumentos de parceria nela disciplinados: Chamamento público. </w:t>
            </w:r>
            <w:r w:rsidRPr="00506779">
              <w:rPr>
                <w:rFonts w:ascii="Book Antiqua" w:eastAsia="Times New Roman" w:hAnsi="Book Antiqua" w:cs="Times New Roman"/>
                <w:b/>
                <w:color w:val="000000"/>
                <w:sz w:val="19"/>
                <w:szCs w:val="19"/>
                <w:lang w:eastAsia="pt-BR"/>
              </w:rPr>
              <w:t>BL: art. 24,</w:t>
            </w:r>
            <w:r w:rsidR="005C5353">
              <w:rPr>
                <w:rFonts w:ascii="Book Antiqua" w:eastAsia="Times New Roman" w:hAnsi="Book Antiqua" w:cs="Times New Roman"/>
                <w:b/>
                <w:color w:val="000000"/>
                <w:sz w:val="19"/>
                <w:szCs w:val="19"/>
                <w:lang w:eastAsia="pt-BR"/>
              </w:rPr>
              <w:t xml:space="preserve"> </w:t>
            </w:r>
            <w:r w:rsidR="005C5353">
              <w:rPr>
                <w:rFonts w:ascii="Book Antiqua" w:eastAsia="Times New Roman" w:hAnsi="Book Antiqua" w:cs="Times New Roman"/>
                <w:b/>
                <w:i/>
                <w:iCs/>
                <w:color w:val="000000"/>
                <w:sz w:val="19"/>
                <w:szCs w:val="19"/>
                <w:lang w:eastAsia="pt-BR"/>
              </w:rPr>
              <w:t>caput</w:t>
            </w:r>
            <w:r w:rsidR="005C5353">
              <w:rPr>
                <w:rFonts w:ascii="Book Antiqua" w:eastAsia="Times New Roman" w:hAnsi="Book Antiqua" w:cs="Times New Roman"/>
                <w:b/>
                <w:color w:val="000000"/>
                <w:sz w:val="19"/>
                <w:szCs w:val="19"/>
                <w:lang w:eastAsia="pt-BR"/>
              </w:rPr>
              <w:t>,</w:t>
            </w:r>
            <w:r w:rsidRPr="00506779">
              <w:rPr>
                <w:rFonts w:ascii="Book Antiqua" w:eastAsia="Times New Roman" w:hAnsi="Book Antiqua" w:cs="Times New Roman"/>
                <w:b/>
                <w:color w:val="000000"/>
                <w:sz w:val="19"/>
                <w:szCs w:val="19"/>
                <w:lang w:eastAsia="pt-BR"/>
              </w:rPr>
              <w:t xml:space="preserve"> Lei 13019.</w:t>
            </w:r>
            <w:bookmarkEnd w:id="12"/>
          </w:p>
        </w:tc>
      </w:tr>
    </w:tbl>
    <w:p w14:paraId="38BDC09C" w14:textId="598D6CC9" w:rsidR="005B1807" w:rsidRPr="00506779"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b/>
          <w:color w:val="000000"/>
          <w:sz w:val="19"/>
          <w:szCs w:val="19"/>
          <w:highlight w:val="magenta"/>
          <w:lang w:eastAsia="pt-BR"/>
        </w:rPr>
        <w:t>§ 1</w:t>
      </w:r>
      <w:r w:rsidRPr="00506779">
        <w:rPr>
          <w:rFonts w:ascii="Book Antiqua" w:eastAsia="Times New Roman" w:hAnsi="Book Antiqua" w:cs="Times New Roman"/>
          <w:b/>
          <w:color w:val="000000"/>
          <w:sz w:val="19"/>
          <w:szCs w:val="19"/>
          <w:highlight w:val="magenta"/>
          <w:u w:val="single"/>
          <w:vertAlign w:val="superscript"/>
          <w:lang w:eastAsia="pt-BR"/>
        </w:rPr>
        <w:t>o</w:t>
      </w:r>
      <w:r w:rsidRPr="00506779">
        <w:rPr>
          <w:rFonts w:ascii="Book Antiqua" w:eastAsia="Times New Roman" w:hAnsi="Book Antiqua" w:cs="Times New Roman"/>
          <w:color w:val="000000"/>
          <w:sz w:val="19"/>
          <w:szCs w:val="19"/>
          <w:lang w:eastAsia="pt-BR"/>
        </w:rPr>
        <w:t xml:space="preserve"> O </w:t>
      </w:r>
      <w:r w:rsidRPr="00506779">
        <w:rPr>
          <w:rFonts w:ascii="Book Antiqua" w:eastAsia="Times New Roman" w:hAnsi="Book Antiqua" w:cs="Times New Roman"/>
          <w:b/>
          <w:color w:val="000000"/>
          <w:sz w:val="19"/>
          <w:szCs w:val="19"/>
          <w:shd w:val="clear" w:color="auto" w:fill="F7CAAC" w:themeFill="accent2" w:themeFillTint="66"/>
          <w:lang w:eastAsia="pt-BR"/>
        </w:rPr>
        <w:t>edital do chamamento público</w:t>
      </w:r>
      <w:r w:rsidRPr="00506779">
        <w:rPr>
          <w:rFonts w:ascii="Book Antiqua" w:eastAsia="Times New Roman" w:hAnsi="Book Antiqua" w:cs="Times New Roman"/>
          <w:color w:val="000000"/>
          <w:sz w:val="19"/>
          <w:szCs w:val="19"/>
          <w:lang w:eastAsia="pt-BR"/>
        </w:rPr>
        <w:t xml:space="preserve"> </w:t>
      </w:r>
      <w:r w:rsidRPr="00506779">
        <w:rPr>
          <w:rFonts w:ascii="Book Antiqua" w:eastAsia="Times New Roman" w:hAnsi="Book Antiqua" w:cs="Times New Roman"/>
          <w:b/>
          <w:caps/>
          <w:color w:val="000000"/>
          <w:sz w:val="19"/>
          <w:szCs w:val="19"/>
          <w:highlight w:val="green"/>
          <w:lang w:eastAsia="pt-BR"/>
        </w:rPr>
        <w:t>especificará</w:t>
      </w:r>
      <w:r w:rsidRPr="00506779">
        <w:rPr>
          <w:rFonts w:ascii="Book Antiqua" w:eastAsia="Times New Roman" w:hAnsi="Book Antiqua" w:cs="Times New Roman"/>
          <w:color w:val="000000"/>
          <w:sz w:val="19"/>
          <w:szCs w:val="19"/>
          <w:lang w:eastAsia="pt-BR"/>
        </w:rPr>
        <w:t xml:space="preserve">, </w:t>
      </w:r>
      <w:r w:rsidRPr="00506779">
        <w:rPr>
          <w:rFonts w:ascii="Book Antiqua" w:eastAsia="Times New Roman" w:hAnsi="Book Antiqua" w:cs="Times New Roman"/>
          <w:b/>
          <w:color w:val="000000"/>
          <w:sz w:val="19"/>
          <w:szCs w:val="19"/>
          <w:highlight w:val="yellow"/>
          <w:lang w:eastAsia="pt-BR"/>
        </w:rPr>
        <w:t>no mínimo</w:t>
      </w:r>
      <w:r w:rsidRPr="00506779">
        <w:rPr>
          <w:rFonts w:ascii="Book Antiqua" w:eastAsia="Times New Roman" w:hAnsi="Book Antiqua" w:cs="Times New Roman"/>
          <w:color w:val="000000"/>
          <w:sz w:val="19"/>
          <w:szCs w:val="19"/>
          <w:lang w:eastAsia="pt-BR"/>
        </w:rPr>
        <w:t xml:space="preserve">: </w:t>
      </w:r>
      <w:r w:rsidR="002125B0">
        <w:rPr>
          <w:rFonts w:ascii="Book Antiqua" w:eastAsia="Times New Roman" w:hAnsi="Book Antiqua" w:cs="Times New Roman"/>
          <w:b/>
          <w:bCs/>
          <w:color w:val="FF0000"/>
          <w:sz w:val="16"/>
          <w:szCs w:val="16"/>
          <w:u w:val="single"/>
          <w:lang w:eastAsia="pt-BR"/>
        </w:rPr>
        <w:t>(Cartórios/TJPA-2016)</w:t>
      </w:r>
    </w:p>
    <w:p w14:paraId="6292E4E4" w14:textId="2AF1C478" w:rsidR="005B1807" w:rsidRPr="004A2B91"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 xml:space="preserve">I - a </w:t>
      </w:r>
      <w:r w:rsidRPr="00506779">
        <w:rPr>
          <w:rFonts w:ascii="Book Antiqua" w:eastAsia="Times New Roman" w:hAnsi="Book Antiqua" w:cs="Times New Roman"/>
          <w:b/>
          <w:color w:val="000000"/>
          <w:sz w:val="19"/>
          <w:szCs w:val="19"/>
          <w:highlight w:val="cyan"/>
          <w:lang w:eastAsia="pt-BR"/>
        </w:rPr>
        <w:t>programação orçamentária</w:t>
      </w:r>
      <w:r w:rsidRPr="00506779">
        <w:rPr>
          <w:rFonts w:ascii="Book Antiqua" w:eastAsia="Times New Roman" w:hAnsi="Book Antiqua" w:cs="Times New Roman"/>
          <w:color w:val="000000"/>
          <w:sz w:val="19"/>
          <w:szCs w:val="19"/>
          <w:lang w:eastAsia="pt-BR"/>
        </w:rPr>
        <w:t xml:space="preserve"> que </w:t>
      </w:r>
      <w:r w:rsidRPr="00506779">
        <w:rPr>
          <w:rFonts w:ascii="Book Antiqua" w:eastAsia="Times New Roman" w:hAnsi="Book Antiqua" w:cs="Times New Roman"/>
          <w:b/>
          <w:color w:val="000000"/>
          <w:sz w:val="19"/>
          <w:szCs w:val="19"/>
          <w:highlight w:val="yellow"/>
          <w:lang w:eastAsia="pt-BR"/>
        </w:rPr>
        <w:t>autoriza e viabiliza a celebração da parceria</w:t>
      </w:r>
      <w:r w:rsidRPr="004A2B91">
        <w:rPr>
          <w:rFonts w:ascii="Book Antiqua" w:eastAsia="Times New Roman" w:hAnsi="Book Antiqua" w:cs="Times New Roman"/>
          <w:color w:val="000000"/>
          <w:sz w:val="16"/>
          <w:szCs w:val="16"/>
          <w:lang w:eastAsia="pt-BR"/>
        </w:rPr>
        <w:t xml:space="preserve">; </w:t>
      </w:r>
      <w:hyperlink r:id="rId96" w:anchor="art2" w:history="1">
        <w:r w:rsidRPr="004A2B91">
          <w:rPr>
            <w:rFonts w:ascii="Book Antiqua" w:eastAsia="Times New Roman" w:hAnsi="Book Antiqua" w:cs="Times New Roman"/>
            <w:color w:val="0000FF"/>
            <w:sz w:val="16"/>
            <w:szCs w:val="16"/>
            <w:u w:val="single"/>
            <w:lang w:eastAsia="pt-BR"/>
          </w:rPr>
          <w:t>(Redação dada pela Lei nº 13.204, de 2015)</w:t>
        </w:r>
      </w:hyperlink>
      <w:r w:rsidR="002125B0">
        <w:t xml:space="preserve"> </w:t>
      </w:r>
      <w:r w:rsidR="002125B0">
        <w:rPr>
          <w:rFonts w:ascii="Book Antiqua" w:eastAsia="Times New Roman" w:hAnsi="Book Antiqua" w:cs="Times New Roman"/>
          <w:b/>
          <w:bCs/>
          <w:color w:val="FF0000"/>
          <w:sz w:val="16"/>
          <w:szCs w:val="16"/>
          <w:u w:val="single"/>
          <w:lang w:eastAsia="pt-BR"/>
        </w:rPr>
        <w:t>(Cartórios/TJPA-2016)</w:t>
      </w:r>
    </w:p>
    <w:p w14:paraId="3863FA9C" w14:textId="77777777" w:rsidR="005B1807" w:rsidRPr="004A2B91"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4A2B91">
        <w:rPr>
          <w:rFonts w:ascii="Book Antiqua" w:eastAsia="Times New Roman" w:hAnsi="Book Antiqua" w:cs="Times New Roman"/>
          <w:color w:val="000000"/>
          <w:sz w:val="16"/>
          <w:szCs w:val="16"/>
          <w:lang w:eastAsia="pt-BR"/>
        </w:rPr>
        <w:t xml:space="preserve">II - </w:t>
      </w:r>
      <w:hyperlink r:id="rId97" w:anchor="art9" w:history="1">
        <w:r w:rsidRPr="004A2B91">
          <w:rPr>
            <w:rFonts w:ascii="Book Antiqua" w:eastAsia="Times New Roman" w:hAnsi="Book Antiqua" w:cs="Times New Roman"/>
            <w:color w:val="0000FF"/>
            <w:sz w:val="16"/>
            <w:szCs w:val="16"/>
            <w:u w:val="single"/>
            <w:lang w:eastAsia="pt-BR"/>
          </w:rPr>
          <w:t>(revogado)</w:t>
        </w:r>
      </w:hyperlink>
      <w:r w:rsidRPr="004A2B91">
        <w:rPr>
          <w:rFonts w:ascii="Book Antiqua" w:eastAsia="Times New Roman" w:hAnsi="Book Antiqua" w:cs="Times New Roman"/>
          <w:color w:val="000000"/>
          <w:sz w:val="16"/>
          <w:szCs w:val="16"/>
          <w:lang w:eastAsia="pt-BR"/>
        </w:rPr>
        <w:t xml:space="preserve">;   </w:t>
      </w:r>
      <w:hyperlink r:id="rId98" w:anchor="art2" w:history="1">
        <w:r w:rsidRPr="004A2B91">
          <w:rPr>
            <w:rFonts w:ascii="Book Antiqua" w:eastAsia="Times New Roman" w:hAnsi="Book Antiqua" w:cs="Times New Roman"/>
            <w:color w:val="0000FF"/>
            <w:sz w:val="16"/>
            <w:szCs w:val="16"/>
            <w:u w:val="single"/>
            <w:lang w:eastAsia="pt-BR"/>
          </w:rPr>
          <w:t>(Redação dada pela Lei nº 13.204, de 2015)</w:t>
        </w:r>
      </w:hyperlink>
    </w:p>
    <w:p w14:paraId="6E920F35" w14:textId="7978C460" w:rsidR="005B1807" w:rsidRPr="00506779"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 xml:space="preserve">III - o </w:t>
      </w:r>
      <w:r w:rsidRPr="00506779">
        <w:rPr>
          <w:rFonts w:ascii="Book Antiqua" w:eastAsia="Times New Roman" w:hAnsi="Book Antiqua" w:cs="Times New Roman"/>
          <w:b/>
          <w:color w:val="000000"/>
          <w:sz w:val="19"/>
          <w:szCs w:val="19"/>
          <w:highlight w:val="cyan"/>
          <w:lang w:eastAsia="pt-BR"/>
        </w:rPr>
        <w:t>objeto da parceria</w:t>
      </w:r>
      <w:r w:rsidRPr="00506779">
        <w:rPr>
          <w:rFonts w:ascii="Book Antiqua" w:eastAsia="Times New Roman" w:hAnsi="Book Antiqua" w:cs="Times New Roman"/>
          <w:color w:val="000000"/>
          <w:sz w:val="19"/>
          <w:szCs w:val="19"/>
          <w:lang w:eastAsia="pt-BR"/>
        </w:rPr>
        <w:t>;</w:t>
      </w:r>
      <w:r w:rsidR="002125B0">
        <w:rPr>
          <w:rFonts w:ascii="Book Antiqua" w:eastAsia="Times New Roman" w:hAnsi="Book Antiqua" w:cs="Times New Roman"/>
          <w:color w:val="000000"/>
          <w:sz w:val="19"/>
          <w:szCs w:val="19"/>
          <w:lang w:eastAsia="pt-BR"/>
        </w:rPr>
        <w:t xml:space="preserve"> </w:t>
      </w:r>
      <w:r w:rsidR="002125B0">
        <w:rPr>
          <w:rFonts w:ascii="Book Antiqua" w:eastAsia="Times New Roman" w:hAnsi="Book Antiqua" w:cs="Times New Roman"/>
          <w:b/>
          <w:bCs/>
          <w:color w:val="FF0000"/>
          <w:sz w:val="16"/>
          <w:szCs w:val="16"/>
          <w:u w:val="single"/>
          <w:lang w:eastAsia="pt-BR"/>
        </w:rPr>
        <w:t>(Cartórios/TJPA-2016)</w:t>
      </w:r>
    </w:p>
    <w:p w14:paraId="745E4A9A" w14:textId="46049100" w:rsidR="005B1807" w:rsidRPr="00506779"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 xml:space="preserve">IV - as </w:t>
      </w:r>
      <w:r w:rsidRPr="00506779">
        <w:rPr>
          <w:rFonts w:ascii="Book Antiqua" w:eastAsia="Times New Roman" w:hAnsi="Book Antiqua" w:cs="Times New Roman"/>
          <w:b/>
          <w:color w:val="000000"/>
          <w:sz w:val="19"/>
          <w:szCs w:val="19"/>
          <w:highlight w:val="cyan"/>
          <w:lang w:eastAsia="pt-BR"/>
        </w:rPr>
        <w:t>datas</w:t>
      </w:r>
      <w:r w:rsidRPr="00506779">
        <w:rPr>
          <w:rFonts w:ascii="Book Antiqua" w:eastAsia="Times New Roman" w:hAnsi="Book Antiqua" w:cs="Times New Roman"/>
          <w:color w:val="000000"/>
          <w:sz w:val="19"/>
          <w:szCs w:val="19"/>
          <w:lang w:eastAsia="pt-BR"/>
        </w:rPr>
        <w:t xml:space="preserve">, os </w:t>
      </w:r>
      <w:r w:rsidRPr="00506779">
        <w:rPr>
          <w:rFonts w:ascii="Book Antiqua" w:eastAsia="Times New Roman" w:hAnsi="Book Antiqua" w:cs="Times New Roman"/>
          <w:b/>
          <w:color w:val="000000"/>
          <w:sz w:val="19"/>
          <w:szCs w:val="19"/>
          <w:highlight w:val="cyan"/>
          <w:lang w:eastAsia="pt-BR"/>
        </w:rPr>
        <w:t>prazos</w:t>
      </w:r>
      <w:r w:rsidRPr="00506779">
        <w:rPr>
          <w:rFonts w:ascii="Book Antiqua" w:eastAsia="Times New Roman" w:hAnsi="Book Antiqua" w:cs="Times New Roman"/>
          <w:color w:val="000000"/>
          <w:sz w:val="19"/>
          <w:szCs w:val="19"/>
          <w:lang w:eastAsia="pt-BR"/>
        </w:rPr>
        <w:t xml:space="preserve">, as </w:t>
      </w:r>
      <w:r w:rsidRPr="00506779">
        <w:rPr>
          <w:rFonts w:ascii="Book Antiqua" w:eastAsia="Times New Roman" w:hAnsi="Book Antiqua" w:cs="Times New Roman"/>
          <w:b/>
          <w:color w:val="000000"/>
          <w:sz w:val="19"/>
          <w:szCs w:val="19"/>
          <w:highlight w:val="cyan"/>
          <w:lang w:eastAsia="pt-BR"/>
        </w:rPr>
        <w:t>condições</w:t>
      </w:r>
      <w:r w:rsidRPr="00506779">
        <w:rPr>
          <w:rFonts w:ascii="Book Antiqua" w:eastAsia="Times New Roman" w:hAnsi="Book Antiqua" w:cs="Times New Roman"/>
          <w:color w:val="000000"/>
          <w:sz w:val="19"/>
          <w:szCs w:val="19"/>
          <w:lang w:eastAsia="pt-BR"/>
        </w:rPr>
        <w:t xml:space="preserve">, o </w:t>
      </w:r>
      <w:r w:rsidRPr="00506779">
        <w:rPr>
          <w:rFonts w:ascii="Book Antiqua" w:eastAsia="Times New Roman" w:hAnsi="Book Antiqua" w:cs="Times New Roman"/>
          <w:b/>
          <w:color w:val="000000"/>
          <w:sz w:val="19"/>
          <w:szCs w:val="19"/>
          <w:highlight w:val="cyan"/>
          <w:lang w:eastAsia="pt-BR"/>
        </w:rPr>
        <w:t>local</w:t>
      </w:r>
      <w:r w:rsidRPr="00506779">
        <w:rPr>
          <w:rFonts w:ascii="Book Antiqua" w:eastAsia="Times New Roman" w:hAnsi="Book Antiqua" w:cs="Times New Roman"/>
          <w:color w:val="000000"/>
          <w:sz w:val="19"/>
          <w:szCs w:val="19"/>
          <w:lang w:eastAsia="pt-BR"/>
        </w:rPr>
        <w:t xml:space="preserve"> e a </w:t>
      </w:r>
      <w:r w:rsidRPr="00506779">
        <w:rPr>
          <w:rFonts w:ascii="Book Antiqua" w:eastAsia="Times New Roman" w:hAnsi="Book Antiqua" w:cs="Times New Roman"/>
          <w:b/>
          <w:color w:val="000000"/>
          <w:sz w:val="19"/>
          <w:szCs w:val="19"/>
          <w:highlight w:val="cyan"/>
          <w:lang w:eastAsia="pt-BR"/>
        </w:rPr>
        <w:t>forma de apresentação das propostas</w:t>
      </w:r>
      <w:r w:rsidRPr="00506779">
        <w:rPr>
          <w:rFonts w:ascii="Book Antiqua" w:eastAsia="Times New Roman" w:hAnsi="Book Antiqua" w:cs="Times New Roman"/>
          <w:color w:val="000000"/>
          <w:sz w:val="19"/>
          <w:szCs w:val="19"/>
          <w:lang w:eastAsia="pt-BR"/>
        </w:rPr>
        <w:t>;</w:t>
      </w:r>
      <w:r w:rsidR="002125B0">
        <w:rPr>
          <w:rFonts w:ascii="Book Antiqua" w:eastAsia="Times New Roman" w:hAnsi="Book Antiqua" w:cs="Times New Roman"/>
          <w:color w:val="000000"/>
          <w:sz w:val="19"/>
          <w:szCs w:val="19"/>
          <w:lang w:eastAsia="pt-BR"/>
        </w:rPr>
        <w:t xml:space="preserve"> </w:t>
      </w:r>
      <w:r w:rsidR="002125B0">
        <w:rPr>
          <w:rFonts w:ascii="Book Antiqua" w:eastAsia="Times New Roman" w:hAnsi="Book Antiqua" w:cs="Times New Roman"/>
          <w:b/>
          <w:bCs/>
          <w:color w:val="FF0000"/>
          <w:sz w:val="16"/>
          <w:szCs w:val="16"/>
          <w:u w:val="single"/>
          <w:lang w:eastAsia="pt-BR"/>
        </w:rPr>
        <w:t>(Cartórios/TJPA-2016)</w:t>
      </w:r>
    </w:p>
    <w:p w14:paraId="6060FAF1" w14:textId="70647946" w:rsidR="005B1807" w:rsidRPr="004A2B91"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 xml:space="preserve">V - as </w:t>
      </w:r>
      <w:r w:rsidRPr="00506779">
        <w:rPr>
          <w:rFonts w:ascii="Book Antiqua" w:eastAsia="Times New Roman" w:hAnsi="Book Antiqua" w:cs="Times New Roman"/>
          <w:b/>
          <w:color w:val="000000"/>
          <w:sz w:val="19"/>
          <w:szCs w:val="19"/>
          <w:highlight w:val="cyan"/>
          <w:lang w:eastAsia="pt-BR"/>
        </w:rPr>
        <w:t>datas</w:t>
      </w:r>
      <w:r w:rsidRPr="00506779">
        <w:rPr>
          <w:rFonts w:ascii="Book Antiqua" w:eastAsia="Times New Roman" w:hAnsi="Book Antiqua" w:cs="Times New Roman"/>
          <w:color w:val="000000"/>
          <w:sz w:val="19"/>
          <w:szCs w:val="19"/>
          <w:lang w:eastAsia="pt-BR"/>
        </w:rPr>
        <w:t xml:space="preserve"> e os </w:t>
      </w:r>
      <w:r w:rsidRPr="00506779">
        <w:rPr>
          <w:rFonts w:ascii="Book Antiqua" w:eastAsia="Times New Roman" w:hAnsi="Book Antiqua" w:cs="Times New Roman"/>
          <w:b/>
          <w:color w:val="000000"/>
          <w:sz w:val="19"/>
          <w:szCs w:val="19"/>
          <w:highlight w:val="cyan"/>
          <w:lang w:eastAsia="pt-BR"/>
        </w:rPr>
        <w:t>critérios de seleção e julgamento das propostas</w:t>
      </w:r>
      <w:r w:rsidRPr="00506779">
        <w:rPr>
          <w:rFonts w:ascii="Book Antiqua" w:eastAsia="Times New Roman" w:hAnsi="Book Antiqua" w:cs="Times New Roman"/>
          <w:color w:val="000000"/>
          <w:sz w:val="19"/>
          <w:szCs w:val="19"/>
          <w:lang w:eastAsia="pt-BR"/>
        </w:rPr>
        <w:t xml:space="preserve">, </w:t>
      </w:r>
      <w:r w:rsidRPr="00506779">
        <w:rPr>
          <w:rFonts w:ascii="Book Antiqua" w:eastAsia="Times New Roman" w:hAnsi="Book Antiqua" w:cs="Times New Roman"/>
          <w:b/>
          <w:color w:val="000000"/>
          <w:sz w:val="19"/>
          <w:szCs w:val="19"/>
          <w:highlight w:val="yellow"/>
          <w:lang w:eastAsia="pt-BR"/>
        </w:rPr>
        <w:t>inclusive no que se refere</w:t>
      </w:r>
      <w:r w:rsidRPr="00506779">
        <w:rPr>
          <w:rFonts w:ascii="Book Antiqua" w:eastAsia="Times New Roman" w:hAnsi="Book Antiqua" w:cs="Times New Roman"/>
          <w:color w:val="000000"/>
          <w:sz w:val="19"/>
          <w:szCs w:val="19"/>
          <w:lang w:eastAsia="pt-BR"/>
        </w:rPr>
        <w:t xml:space="preserve"> à </w:t>
      </w:r>
      <w:r w:rsidRPr="00506779">
        <w:rPr>
          <w:rFonts w:ascii="Book Antiqua" w:eastAsia="Times New Roman" w:hAnsi="Book Antiqua" w:cs="Times New Roman"/>
          <w:b/>
          <w:color w:val="000000"/>
          <w:sz w:val="19"/>
          <w:szCs w:val="19"/>
          <w:highlight w:val="cyan"/>
          <w:lang w:eastAsia="pt-BR"/>
        </w:rPr>
        <w:t>metodologia de pontuação</w:t>
      </w:r>
      <w:r w:rsidRPr="00506779">
        <w:rPr>
          <w:rFonts w:ascii="Book Antiqua" w:eastAsia="Times New Roman" w:hAnsi="Book Antiqua" w:cs="Times New Roman"/>
          <w:color w:val="000000"/>
          <w:sz w:val="19"/>
          <w:szCs w:val="19"/>
          <w:lang w:eastAsia="pt-BR"/>
        </w:rPr>
        <w:t xml:space="preserve"> e ao </w:t>
      </w:r>
      <w:r w:rsidRPr="00506779">
        <w:rPr>
          <w:rFonts w:ascii="Book Antiqua" w:eastAsia="Times New Roman" w:hAnsi="Book Antiqua" w:cs="Times New Roman"/>
          <w:b/>
          <w:color w:val="000000"/>
          <w:sz w:val="19"/>
          <w:szCs w:val="19"/>
          <w:highlight w:val="cyan"/>
          <w:lang w:eastAsia="pt-BR"/>
        </w:rPr>
        <w:t>peso atribuído a cada um dos critérios estabelecidos</w:t>
      </w:r>
      <w:r w:rsidRPr="00506779">
        <w:rPr>
          <w:rFonts w:ascii="Book Antiqua" w:eastAsia="Times New Roman" w:hAnsi="Book Antiqua" w:cs="Times New Roman"/>
          <w:color w:val="000000"/>
          <w:sz w:val="19"/>
          <w:szCs w:val="19"/>
          <w:lang w:eastAsia="pt-BR"/>
        </w:rPr>
        <w:t xml:space="preserve">, </w:t>
      </w:r>
      <w:r w:rsidRPr="00506779">
        <w:rPr>
          <w:rFonts w:ascii="Book Antiqua" w:eastAsia="Times New Roman" w:hAnsi="Book Antiqua" w:cs="Times New Roman"/>
          <w:b/>
          <w:color w:val="000000"/>
          <w:sz w:val="19"/>
          <w:szCs w:val="19"/>
          <w:highlight w:val="yellow"/>
          <w:lang w:eastAsia="pt-BR"/>
        </w:rPr>
        <w:t>se for o caso</w:t>
      </w:r>
      <w:r w:rsidRPr="004A2B91">
        <w:rPr>
          <w:rFonts w:ascii="Book Antiqua" w:eastAsia="Times New Roman" w:hAnsi="Book Antiqua" w:cs="Times New Roman"/>
          <w:color w:val="000000"/>
          <w:sz w:val="16"/>
          <w:szCs w:val="16"/>
          <w:lang w:eastAsia="pt-BR"/>
        </w:rPr>
        <w:t xml:space="preserve">; </w:t>
      </w:r>
      <w:hyperlink r:id="rId99" w:anchor="art2" w:history="1">
        <w:r w:rsidRPr="004A2B91">
          <w:rPr>
            <w:rFonts w:ascii="Book Antiqua" w:eastAsia="Times New Roman" w:hAnsi="Book Antiqua" w:cs="Times New Roman"/>
            <w:color w:val="0000FF"/>
            <w:sz w:val="16"/>
            <w:szCs w:val="16"/>
            <w:u w:val="single"/>
            <w:lang w:eastAsia="pt-BR"/>
          </w:rPr>
          <w:t>(Redação dada pela Lei nº 13.204, de 2015)</w:t>
        </w:r>
      </w:hyperlink>
      <w:r w:rsidR="002125B0">
        <w:t xml:space="preserve"> </w:t>
      </w:r>
      <w:r w:rsidR="002125B0">
        <w:rPr>
          <w:rFonts w:ascii="Book Antiqua" w:eastAsia="Times New Roman" w:hAnsi="Book Antiqua" w:cs="Times New Roman"/>
          <w:b/>
          <w:bCs/>
          <w:color w:val="FF0000"/>
          <w:sz w:val="16"/>
          <w:szCs w:val="16"/>
          <w:u w:val="single"/>
          <w:lang w:eastAsia="pt-BR"/>
        </w:rPr>
        <w:t>(Cartórios/TJPA-2016)</w:t>
      </w:r>
    </w:p>
    <w:p w14:paraId="0387D947" w14:textId="255D3D3F" w:rsidR="005B1807" w:rsidRPr="00506779"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 xml:space="preserve">VI - </w:t>
      </w:r>
      <w:proofErr w:type="gramStart"/>
      <w:r w:rsidRPr="00506779">
        <w:rPr>
          <w:rFonts w:ascii="Book Antiqua" w:eastAsia="Times New Roman" w:hAnsi="Book Antiqua" w:cs="Times New Roman"/>
          <w:color w:val="000000"/>
          <w:sz w:val="19"/>
          <w:szCs w:val="19"/>
          <w:lang w:eastAsia="pt-BR"/>
        </w:rPr>
        <w:t>o</w:t>
      </w:r>
      <w:proofErr w:type="gramEnd"/>
      <w:r w:rsidRPr="00506779">
        <w:rPr>
          <w:rFonts w:ascii="Book Antiqua" w:eastAsia="Times New Roman" w:hAnsi="Book Antiqua" w:cs="Times New Roman"/>
          <w:color w:val="000000"/>
          <w:sz w:val="19"/>
          <w:szCs w:val="19"/>
          <w:lang w:eastAsia="pt-BR"/>
        </w:rPr>
        <w:t xml:space="preserve"> </w:t>
      </w:r>
      <w:r w:rsidRPr="00506779">
        <w:rPr>
          <w:rFonts w:ascii="Book Antiqua" w:eastAsia="Times New Roman" w:hAnsi="Book Antiqua" w:cs="Times New Roman"/>
          <w:b/>
          <w:color w:val="000000"/>
          <w:sz w:val="19"/>
          <w:szCs w:val="19"/>
          <w:highlight w:val="cyan"/>
          <w:lang w:eastAsia="pt-BR"/>
        </w:rPr>
        <w:t>valor previsto para a realização do objeto</w:t>
      </w:r>
      <w:r w:rsidRPr="00506779">
        <w:rPr>
          <w:rFonts w:ascii="Book Antiqua" w:eastAsia="Times New Roman" w:hAnsi="Book Antiqua" w:cs="Times New Roman"/>
          <w:color w:val="000000"/>
          <w:sz w:val="19"/>
          <w:szCs w:val="19"/>
          <w:lang w:eastAsia="pt-BR"/>
        </w:rPr>
        <w:t>;</w:t>
      </w:r>
      <w:r w:rsidR="002125B0">
        <w:rPr>
          <w:rFonts w:ascii="Book Antiqua" w:eastAsia="Times New Roman" w:hAnsi="Book Antiqua" w:cs="Times New Roman"/>
          <w:color w:val="000000"/>
          <w:sz w:val="19"/>
          <w:szCs w:val="19"/>
          <w:lang w:eastAsia="pt-BR"/>
        </w:rPr>
        <w:t xml:space="preserve"> </w:t>
      </w:r>
      <w:r w:rsidR="002125B0">
        <w:rPr>
          <w:rFonts w:ascii="Book Antiqua" w:eastAsia="Times New Roman" w:hAnsi="Book Antiqua" w:cs="Times New Roman"/>
          <w:b/>
          <w:bCs/>
          <w:color w:val="FF0000"/>
          <w:sz w:val="16"/>
          <w:szCs w:val="16"/>
          <w:u w:val="single"/>
          <w:lang w:eastAsia="pt-BR"/>
        </w:rPr>
        <w:t>(Cartórios/TJPA-2016)</w:t>
      </w:r>
    </w:p>
    <w:p w14:paraId="0DA73796" w14:textId="77777777" w:rsidR="005B1807" w:rsidRPr="004A2B91" w:rsidRDefault="005B1807" w:rsidP="005B1807">
      <w:pPr>
        <w:spacing w:before="225" w:after="225" w:line="240" w:lineRule="auto"/>
        <w:ind w:firstLine="525"/>
        <w:jc w:val="both"/>
        <w:rPr>
          <w:rFonts w:ascii="Book Antiqua" w:eastAsia="Times New Roman" w:hAnsi="Book Antiqua" w:cs="Times New Roman"/>
          <w:color w:val="000000"/>
          <w:sz w:val="16"/>
          <w:szCs w:val="16"/>
          <w:lang w:eastAsia="pt-BR"/>
        </w:rPr>
      </w:pPr>
      <w:r w:rsidRPr="004A2B91">
        <w:rPr>
          <w:rFonts w:ascii="Book Antiqua" w:eastAsia="Times New Roman" w:hAnsi="Book Antiqua" w:cs="Times New Roman"/>
          <w:color w:val="000000"/>
          <w:sz w:val="16"/>
          <w:szCs w:val="16"/>
          <w:lang w:eastAsia="pt-BR"/>
        </w:rPr>
        <w:t xml:space="preserve">VII - </w:t>
      </w:r>
      <w:hyperlink r:id="rId100" w:anchor="art9" w:history="1">
        <w:r w:rsidRPr="004A2B91">
          <w:rPr>
            <w:rFonts w:ascii="Book Antiqua" w:eastAsia="Times New Roman" w:hAnsi="Book Antiqua" w:cs="Times New Roman"/>
            <w:color w:val="0000FF"/>
            <w:sz w:val="16"/>
            <w:szCs w:val="16"/>
            <w:u w:val="single"/>
            <w:lang w:eastAsia="pt-BR"/>
          </w:rPr>
          <w:t>(revogado)</w:t>
        </w:r>
      </w:hyperlink>
      <w:r w:rsidRPr="004A2B91">
        <w:rPr>
          <w:rFonts w:ascii="Book Antiqua" w:eastAsia="Times New Roman" w:hAnsi="Book Antiqua" w:cs="Times New Roman"/>
          <w:color w:val="000000"/>
          <w:sz w:val="16"/>
          <w:szCs w:val="16"/>
          <w:lang w:eastAsia="pt-BR"/>
        </w:rPr>
        <w:t xml:space="preserve">;        </w:t>
      </w:r>
      <w:hyperlink r:id="rId101" w:anchor="art2" w:history="1">
        <w:r w:rsidRPr="004A2B91">
          <w:rPr>
            <w:rFonts w:ascii="Book Antiqua" w:eastAsia="Times New Roman" w:hAnsi="Book Antiqua" w:cs="Times New Roman"/>
            <w:color w:val="0000FF"/>
            <w:sz w:val="16"/>
            <w:szCs w:val="16"/>
            <w:u w:val="single"/>
            <w:lang w:eastAsia="pt-BR"/>
          </w:rPr>
          <w:t>(Redação dada pela Lei nº 13.204, de 2015)</w:t>
        </w:r>
      </w:hyperlink>
    </w:p>
    <w:p w14:paraId="630C3135" w14:textId="77777777" w:rsidR="005B1807" w:rsidRPr="004A2B91" w:rsidRDefault="005B1807" w:rsidP="005B1807">
      <w:pPr>
        <w:spacing w:before="225" w:after="225" w:line="240" w:lineRule="auto"/>
        <w:ind w:firstLine="525"/>
        <w:jc w:val="both"/>
        <w:rPr>
          <w:rFonts w:ascii="Book Antiqua" w:eastAsia="Times New Roman" w:hAnsi="Book Antiqua" w:cs="Times New Roman"/>
          <w:color w:val="000000"/>
          <w:sz w:val="16"/>
          <w:szCs w:val="16"/>
          <w:lang w:eastAsia="pt-BR"/>
        </w:rPr>
      </w:pPr>
      <w:r w:rsidRPr="004A2B91">
        <w:rPr>
          <w:rFonts w:ascii="Book Antiqua" w:eastAsia="Times New Roman" w:hAnsi="Book Antiqua" w:cs="Times New Roman"/>
          <w:color w:val="000000"/>
          <w:sz w:val="16"/>
          <w:szCs w:val="16"/>
          <w:lang w:eastAsia="pt-BR"/>
        </w:rPr>
        <w:t xml:space="preserve">a) </w:t>
      </w:r>
      <w:hyperlink r:id="rId102" w:anchor="art9" w:history="1">
        <w:r w:rsidRPr="004A2B91">
          <w:rPr>
            <w:rFonts w:ascii="Book Antiqua" w:eastAsia="Times New Roman" w:hAnsi="Book Antiqua" w:cs="Times New Roman"/>
            <w:color w:val="0000FF"/>
            <w:sz w:val="16"/>
            <w:szCs w:val="16"/>
            <w:u w:val="single"/>
            <w:lang w:eastAsia="pt-BR"/>
          </w:rPr>
          <w:t>(revogada)</w:t>
        </w:r>
      </w:hyperlink>
      <w:r w:rsidRPr="004A2B91">
        <w:rPr>
          <w:rFonts w:ascii="Book Antiqua" w:eastAsia="Times New Roman" w:hAnsi="Book Antiqua" w:cs="Times New Roman"/>
          <w:color w:val="000000"/>
          <w:sz w:val="16"/>
          <w:szCs w:val="16"/>
          <w:lang w:eastAsia="pt-BR"/>
        </w:rPr>
        <w:t xml:space="preserve">;          </w:t>
      </w:r>
      <w:hyperlink r:id="rId103" w:anchor="art2" w:history="1">
        <w:r w:rsidRPr="004A2B91">
          <w:rPr>
            <w:rFonts w:ascii="Book Antiqua" w:eastAsia="Times New Roman" w:hAnsi="Book Antiqua" w:cs="Times New Roman"/>
            <w:color w:val="0000FF"/>
            <w:sz w:val="16"/>
            <w:szCs w:val="16"/>
            <w:u w:val="single"/>
            <w:lang w:eastAsia="pt-BR"/>
          </w:rPr>
          <w:t>(Redação dada pela Lei nº 13.204, de 2015)</w:t>
        </w:r>
      </w:hyperlink>
    </w:p>
    <w:p w14:paraId="65C8B58A" w14:textId="77777777" w:rsidR="005B1807" w:rsidRPr="004A2B91" w:rsidRDefault="005B1807" w:rsidP="005B1807">
      <w:pPr>
        <w:spacing w:before="225" w:after="225" w:line="240" w:lineRule="auto"/>
        <w:ind w:firstLine="525"/>
        <w:jc w:val="both"/>
        <w:rPr>
          <w:rFonts w:ascii="Book Antiqua" w:eastAsia="Times New Roman" w:hAnsi="Book Antiqua" w:cs="Times New Roman"/>
          <w:color w:val="000000"/>
          <w:sz w:val="16"/>
          <w:szCs w:val="16"/>
          <w:lang w:eastAsia="pt-BR"/>
        </w:rPr>
      </w:pPr>
      <w:r w:rsidRPr="004A2B91">
        <w:rPr>
          <w:rFonts w:ascii="Book Antiqua" w:eastAsia="Times New Roman" w:hAnsi="Book Antiqua" w:cs="Times New Roman"/>
          <w:color w:val="000000"/>
          <w:sz w:val="16"/>
          <w:szCs w:val="16"/>
          <w:lang w:eastAsia="pt-BR"/>
        </w:rPr>
        <w:t xml:space="preserve">b) </w:t>
      </w:r>
      <w:hyperlink r:id="rId104" w:anchor="art9" w:history="1">
        <w:r w:rsidRPr="004A2B91">
          <w:rPr>
            <w:rFonts w:ascii="Book Antiqua" w:eastAsia="Times New Roman" w:hAnsi="Book Antiqua" w:cs="Times New Roman"/>
            <w:color w:val="0000FF"/>
            <w:sz w:val="16"/>
            <w:szCs w:val="16"/>
            <w:u w:val="single"/>
            <w:lang w:eastAsia="pt-BR"/>
          </w:rPr>
          <w:t>(revogada)</w:t>
        </w:r>
      </w:hyperlink>
      <w:r w:rsidRPr="004A2B91">
        <w:rPr>
          <w:rFonts w:ascii="Book Antiqua" w:eastAsia="Times New Roman" w:hAnsi="Book Antiqua" w:cs="Times New Roman"/>
          <w:color w:val="000000"/>
          <w:sz w:val="16"/>
          <w:szCs w:val="16"/>
          <w:lang w:eastAsia="pt-BR"/>
        </w:rPr>
        <w:t xml:space="preserve">;          </w:t>
      </w:r>
      <w:hyperlink r:id="rId105" w:anchor="art2" w:history="1">
        <w:r w:rsidRPr="004A2B91">
          <w:rPr>
            <w:rFonts w:ascii="Book Antiqua" w:eastAsia="Times New Roman" w:hAnsi="Book Antiqua" w:cs="Times New Roman"/>
            <w:color w:val="0000FF"/>
            <w:sz w:val="16"/>
            <w:szCs w:val="16"/>
            <w:u w:val="single"/>
            <w:lang w:eastAsia="pt-BR"/>
          </w:rPr>
          <w:t>(Redação dada pela Lei nº 13.204, de 2015)</w:t>
        </w:r>
      </w:hyperlink>
    </w:p>
    <w:p w14:paraId="5FE94F90" w14:textId="77777777" w:rsidR="005B1807" w:rsidRPr="004A2B91" w:rsidRDefault="005B1807" w:rsidP="005B1807">
      <w:pPr>
        <w:spacing w:before="225" w:after="225" w:line="240" w:lineRule="auto"/>
        <w:ind w:firstLine="525"/>
        <w:jc w:val="both"/>
        <w:rPr>
          <w:rFonts w:ascii="Book Antiqua" w:eastAsia="Times New Roman" w:hAnsi="Book Antiqua" w:cs="Times New Roman"/>
          <w:color w:val="000000"/>
          <w:sz w:val="16"/>
          <w:szCs w:val="16"/>
          <w:lang w:eastAsia="pt-BR"/>
        </w:rPr>
      </w:pPr>
      <w:r w:rsidRPr="004A2B91">
        <w:rPr>
          <w:rFonts w:ascii="Book Antiqua" w:eastAsia="Times New Roman" w:hAnsi="Book Antiqua" w:cs="Times New Roman"/>
          <w:color w:val="000000"/>
          <w:sz w:val="16"/>
          <w:szCs w:val="16"/>
          <w:lang w:eastAsia="pt-BR"/>
        </w:rPr>
        <w:t xml:space="preserve">c) </w:t>
      </w:r>
      <w:hyperlink r:id="rId106" w:anchor="art9" w:history="1">
        <w:r w:rsidRPr="004A2B91">
          <w:rPr>
            <w:rFonts w:ascii="Book Antiqua" w:eastAsia="Times New Roman" w:hAnsi="Book Antiqua" w:cs="Times New Roman"/>
            <w:color w:val="0000FF"/>
            <w:sz w:val="16"/>
            <w:szCs w:val="16"/>
            <w:u w:val="single"/>
            <w:lang w:eastAsia="pt-BR"/>
          </w:rPr>
          <w:t>(revogada)</w:t>
        </w:r>
      </w:hyperlink>
      <w:r w:rsidRPr="004A2B91">
        <w:rPr>
          <w:rFonts w:ascii="Book Antiqua" w:eastAsia="Times New Roman" w:hAnsi="Book Antiqua" w:cs="Times New Roman"/>
          <w:color w:val="000000"/>
          <w:sz w:val="16"/>
          <w:szCs w:val="16"/>
          <w:lang w:eastAsia="pt-BR"/>
        </w:rPr>
        <w:t xml:space="preserve">;          </w:t>
      </w:r>
      <w:hyperlink r:id="rId107" w:anchor="art2" w:history="1">
        <w:r w:rsidRPr="004A2B91">
          <w:rPr>
            <w:rFonts w:ascii="Book Antiqua" w:eastAsia="Times New Roman" w:hAnsi="Book Antiqua" w:cs="Times New Roman"/>
            <w:color w:val="0000FF"/>
            <w:sz w:val="16"/>
            <w:szCs w:val="16"/>
            <w:u w:val="single"/>
            <w:lang w:eastAsia="pt-BR"/>
          </w:rPr>
          <w:t>(Redação dada pela Lei nº 13.204, de 2015)</w:t>
        </w:r>
      </w:hyperlink>
    </w:p>
    <w:p w14:paraId="149E3EC0" w14:textId="2D3C10DF" w:rsidR="005B1807" w:rsidRPr="004A2B91" w:rsidRDefault="005B1807" w:rsidP="005B1807">
      <w:pPr>
        <w:spacing w:before="225" w:after="225"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 xml:space="preserve">VIII - as </w:t>
      </w:r>
      <w:r w:rsidRPr="00506779">
        <w:rPr>
          <w:rFonts w:ascii="Book Antiqua" w:eastAsia="Times New Roman" w:hAnsi="Book Antiqua" w:cs="Times New Roman"/>
          <w:b/>
          <w:color w:val="000000"/>
          <w:sz w:val="19"/>
          <w:szCs w:val="19"/>
          <w:highlight w:val="cyan"/>
          <w:lang w:eastAsia="pt-BR"/>
        </w:rPr>
        <w:t>condições para interposição de recurso administrativo</w:t>
      </w:r>
      <w:r w:rsidRPr="004A2B91">
        <w:rPr>
          <w:rFonts w:ascii="Book Antiqua" w:eastAsia="Times New Roman" w:hAnsi="Book Antiqua" w:cs="Times New Roman"/>
          <w:color w:val="000000"/>
          <w:sz w:val="16"/>
          <w:szCs w:val="16"/>
          <w:lang w:eastAsia="pt-BR"/>
        </w:rPr>
        <w:t>;  </w:t>
      </w:r>
      <w:hyperlink r:id="rId108" w:anchor="art2" w:history="1">
        <w:r w:rsidRPr="004A2B91">
          <w:rPr>
            <w:rFonts w:ascii="Book Antiqua" w:eastAsia="Times New Roman" w:hAnsi="Book Antiqua" w:cs="Times New Roman"/>
            <w:color w:val="0000FF"/>
            <w:sz w:val="16"/>
            <w:szCs w:val="16"/>
            <w:u w:val="single"/>
            <w:lang w:eastAsia="pt-BR"/>
          </w:rPr>
          <w:t>(Incluído pela Lei nº 13.204, de 2015)</w:t>
        </w:r>
      </w:hyperlink>
      <w:r w:rsidR="002125B0">
        <w:t xml:space="preserve"> </w:t>
      </w:r>
      <w:r w:rsidR="002125B0">
        <w:rPr>
          <w:rFonts w:ascii="Book Antiqua" w:eastAsia="Times New Roman" w:hAnsi="Book Antiqua" w:cs="Times New Roman"/>
          <w:b/>
          <w:bCs/>
          <w:color w:val="FF0000"/>
          <w:sz w:val="16"/>
          <w:szCs w:val="16"/>
          <w:u w:val="single"/>
          <w:lang w:eastAsia="pt-BR"/>
        </w:rPr>
        <w:t>(Cartórios/TJPA-2016)</w:t>
      </w:r>
    </w:p>
    <w:p w14:paraId="15DA13C2" w14:textId="4DAC970C" w:rsidR="005B1807" w:rsidRPr="004A2B91" w:rsidRDefault="005B1807" w:rsidP="005B1807">
      <w:pPr>
        <w:spacing w:before="225" w:after="225"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 xml:space="preserve">IX - a </w:t>
      </w:r>
      <w:r w:rsidRPr="00506779">
        <w:rPr>
          <w:rFonts w:ascii="Book Antiqua" w:eastAsia="Times New Roman" w:hAnsi="Book Antiqua" w:cs="Times New Roman"/>
          <w:b/>
          <w:color w:val="000000"/>
          <w:sz w:val="19"/>
          <w:szCs w:val="19"/>
          <w:highlight w:val="cyan"/>
          <w:lang w:eastAsia="pt-BR"/>
        </w:rPr>
        <w:t>minuta do instrumento</w:t>
      </w:r>
      <w:r w:rsidRPr="00506779">
        <w:rPr>
          <w:rFonts w:ascii="Book Antiqua" w:eastAsia="Times New Roman" w:hAnsi="Book Antiqua" w:cs="Times New Roman"/>
          <w:color w:val="000000"/>
          <w:sz w:val="19"/>
          <w:szCs w:val="19"/>
          <w:lang w:eastAsia="pt-BR"/>
        </w:rPr>
        <w:t xml:space="preserve"> por meio do qual será celebrada a parceria</w:t>
      </w:r>
      <w:r w:rsidRPr="004A2B91">
        <w:rPr>
          <w:rFonts w:ascii="Book Antiqua" w:eastAsia="Times New Roman" w:hAnsi="Book Antiqua" w:cs="Times New Roman"/>
          <w:color w:val="000000"/>
          <w:sz w:val="16"/>
          <w:szCs w:val="16"/>
          <w:lang w:eastAsia="pt-BR"/>
        </w:rPr>
        <w:t>;</w:t>
      </w:r>
      <w:r w:rsidR="00B1565C" w:rsidRPr="004A2B91">
        <w:rPr>
          <w:rFonts w:ascii="Book Antiqua" w:eastAsia="Times New Roman" w:hAnsi="Book Antiqua" w:cs="Times New Roman"/>
          <w:color w:val="000000"/>
          <w:sz w:val="16"/>
          <w:szCs w:val="16"/>
          <w:lang w:eastAsia="pt-BR"/>
        </w:rPr>
        <w:t xml:space="preserve"> </w:t>
      </w:r>
      <w:r w:rsidRPr="004A2B91">
        <w:rPr>
          <w:rFonts w:ascii="Book Antiqua" w:eastAsia="Times New Roman" w:hAnsi="Book Antiqua" w:cs="Times New Roman"/>
          <w:color w:val="000000"/>
          <w:sz w:val="16"/>
          <w:szCs w:val="16"/>
          <w:lang w:eastAsia="pt-BR"/>
        </w:rPr>
        <w:t xml:space="preserve"> </w:t>
      </w:r>
      <w:hyperlink r:id="rId109" w:anchor="art2" w:history="1">
        <w:r w:rsidRPr="004A2B91">
          <w:rPr>
            <w:rFonts w:ascii="Book Antiqua" w:eastAsia="Times New Roman" w:hAnsi="Book Antiqua" w:cs="Times New Roman"/>
            <w:color w:val="0000FF"/>
            <w:sz w:val="16"/>
            <w:szCs w:val="16"/>
            <w:u w:val="single"/>
            <w:lang w:eastAsia="pt-BR"/>
          </w:rPr>
          <w:t>(Redação dada pela Lei nº 13.204, de 2015)</w:t>
        </w:r>
      </w:hyperlink>
      <w:r w:rsidR="002125B0">
        <w:t xml:space="preserve"> </w:t>
      </w:r>
      <w:r w:rsidR="002125B0">
        <w:rPr>
          <w:rFonts w:ascii="Book Antiqua" w:eastAsia="Times New Roman" w:hAnsi="Book Antiqua" w:cs="Times New Roman"/>
          <w:b/>
          <w:bCs/>
          <w:color w:val="FF0000"/>
          <w:sz w:val="16"/>
          <w:szCs w:val="16"/>
          <w:u w:val="single"/>
          <w:lang w:eastAsia="pt-BR"/>
        </w:rPr>
        <w:t>(Cartórios/TJPA-2016)</w:t>
      </w:r>
    </w:p>
    <w:p w14:paraId="6A34C24E" w14:textId="2457F1E1" w:rsidR="005B1807" w:rsidRPr="002125B0" w:rsidRDefault="005B1807" w:rsidP="005B1807">
      <w:pPr>
        <w:spacing w:before="225" w:after="225" w:line="240" w:lineRule="auto"/>
        <w:ind w:firstLine="525"/>
        <w:jc w:val="both"/>
        <w:rPr>
          <w:rFonts w:ascii="Book Antiqua" w:eastAsia="Times New Roman" w:hAnsi="Book Antiqua" w:cs="Times New Roman"/>
          <w:color w:val="0000FF"/>
          <w:sz w:val="16"/>
          <w:szCs w:val="16"/>
          <w:lang w:eastAsia="pt-BR"/>
        </w:rPr>
      </w:pPr>
      <w:r w:rsidRPr="00506779">
        <w:rPr>
          <w:rFonts w:ascii="Book Antiqua" w:eastAsia="Times New Roman" w:hAnsi="Book Antiqua" w:cs="Times New Roman"/>
          <w:color w:val="000000"/>
          <w:sz w:val="19"/>
          <w:szCs w:val="19"/>
          <w:lang w:eastAsia="pt-BR"/>
        </w:rPr>
        <w:t xml:space="preserve">X - </w:t>
      </w:r>
      <w:proofErr w:type="gramStart"/>
      <w:r w:rsidRPr="00506779">
        <w:rPr>
          <w:rFonts w:ascii="Book Antiqua" w:eastAsia="Times New Roman" w:hAnsi="Book Antiqua" w:cs="Times New Roman"/>
          <w:b/>
          <w:color w:val="000000"/>
          <w:sz w:val="19"/>
          <w:szCs w:val="19"/>
          <w:highlight w:val="yellow"/>
          <w:lang w:eastAsia="pt-BR"/>
        </w:rPr>
        <w:t>de acordo com</w:t>
      </w:r>
      <w:proofErr w:type="gramEnd"/>
      <w:r w:rsidRPr="00506779">
        <w:rPr>
          <w:rFonts w:ascii="Book Antiqua" w:eastAsia="Times New Roman" w:hAnsi="Book Antiqua" w:cs="Times New Roman"/>
          <w:b/>
          <w:color w:val="000000"/>
          <w:sz w:val="19"/>
          <w:szCs w:val="19"/>
          <w:highlight w:val="yellow"/>
          <w:lang w:eastAsia="pt-BR"/>
        </w:rPr>
        <w:t xml:space="preserve"> as características do objeto da parceria</w:t>
      </w:r>
      <w:r w:rsidRPr="00506779">
        <w:rPr>
          <w:rFonts w:ascii="Book Antiqua" w:eastAsia="Times New Roman" w:hAnsi="Book Antiqua" w:cs="Times New Roman"/>
          <w:color w:val="000000"/>
          <w:sz w:val="19"/>
          <w:szCs w:val="19"/>
          <w:lang w:eastAsia="pt-BR"/>
        </w:rPr>
        <w:t xml:space="preserve">, </w:t>
      </w:r>
      <w:r w:rsidRPr="00506779">
        <w:rPr>
          <w:rFonts w:ascii="Book Antiqua" w:eastAsia="Times New Roman" w:hAnsi="Book Antiqua" w:cs="Times New Roman"/>
          <w:b/>
          <w:color w:val="000000"/>
          <w:sz w:val="19"/>
          <w:szCs w:val="19"/>
          <w:highlight w:val="cyan"/>
          <w:lang w:eastAsia="pt-BR"/>
        </w:rPr>
        <w:t>medidas de acessibilidade para pessoas com deficiência</w:t>
      </w:r>
      <w:r w:rsidRPr="00506779">
        <w:rPr>
          <w:rFonts w:ascii="Book Antiqua" w:eastAsia="Times New Roman" w:hAnsi="Book Antiqua" w:cs="Times New Roman"/>
          <w:color w:val="000000"/>
          <w:sz w:val="19"/>
          <w:szCs w:val="19"/>
          <w:lang w:eastAsia="pt-BR"/>
        </w:rPr>
        <w:t xml:space="preserve"> ou </w:t>
      </w:r>
      <w:r w:rsidRPr="00506779">
        <w:rPr>
          <w:rFonts w:ascii="Book Antiqua" w:eastAsia="Times New Roman" w:hAnsi="Book Antiqua" w:cs="Times New Roman"/>
          <w:b/>
          <w:color w:val="000000"/>
          <w:sz w:val="19"/>
          <w:szCs w:val="19"/>
          <w:highlight w:val="cyan"/>
          <w:lang w:eastAsia="pt-BR"/>
        </w:rPr>
        <w:t>mobilidade reduzida</w:t>
      </w:r>
      <w:r w:rsidRPr="00506779">
        <w:rPr>
          <w:rFonts w:ascii="Book Antiqua" w:eastAsia="Times New Roman" w:hAnsi="Book Antiqua" w:cs="Times New Roman"/>
          <w:color w:val="000000"/>
          <w:sz w:val="19"/>
          <w:szCs w:val="19"/>
          <w:lang w:eastAsia="pt-BR"/>
        </w:rPr>
        <w:t xml:space="preserve"> e </w:t>
      </w:r>
      <w:r w:rsidRPr="00506779">
        <w:rPr>
          <w:rFonts w:ascii="Book Antiqua" w:eastAsia="Times New Roman" w:hAnsi="Book Antiqua" w:cs="Times New Roman"/>
          <w:b/>
          <w:color w:val="000000"/>
          <w:sz w:val="19"/>
          <w:szCs w:val="19"/>
          <w:highlight w:val="cyan"/>
          <w:lang w:eastAsia="pt-BR"/>
        </w:rPr>
        <w:t>idosos</w:t>
      </w:r>
      <w:r w:rsidRPr="004A2B91">
        <w:rPr>
          <w:rFonts w:ascii="Book Antiqua" w:eastAsia="Times New Roman" w:hAnsi="Book Antiqua" w:cs="Times New Roman"/>
          <w:color w:val="000000"/>
          <w:sz w:val="16"/>
          <w:szCs w:val="16"/>
          <w:lang w:eastAsia="pt-BR"/>
        </w:rPr>
        <w:t>. </w:t>
      </w:r>
      <w:hyperlink r:id="rId110" w:anchor="art2" w:history="1">
        <w:r w:rsidRPr="004A2B91">
          <w:rPr>
            <w:rFonts w:ascii="Book Antiqua" w:eastAsia="Times New Roman" w:hAnsi="Book Antiqua" w:cs="Times New Roman"/>
            <w:color w:val="0000FF"/>
            <w:sz w:val="16"/>
            <w:szCs w:val="16"/>
            <w:u w:val="single"/>
            <w:lang w:eastAsia="pt-BR"/>
          </w:rPr>
          <w:t>(Redação dada pela Lei nº 13.204, de 2015)</w:t>
        </w:r>
      </w:hyperlink>
      <w:r w:rsidR="002125B0">
        <w:t xml:space="preserve"> </w:t>
      </w:r>
      <w:r w:rsidR="002125B0">
        <w:rPr>
          <w:rFonts w:ascii="Book Antiqua" w:eastAsia="Times New Roman" w:hAnsi="Book Antiqua" w:cs="Times New Roman"/>
          <w:b/>
          <w:bCs/>
          <w:color w:val="FF0000"/>
          <w:sz w:val="16"/>
          <w:szCs w:val="16"/>
          <w:u w:val="single"/>
          <w:lang w:eastAsia="pt-BR"/>
        </w:rPr>
        <w:t>(Cartórios/TJPA-2016)</w:t>
      </w:r>
    </w:p>
    <w:tbl>
      <w:tblPr>
        <w:tblStyle w:val="Tabelacomgrade"/>
        <w:tblW w:w="0" w:type="auto"/>
        <w:shd w:val="clear" w:color="auto" w:fill="CCFFFF"/>
        <w:tblLook w:val="04A0" w:firstRow="1" w:lastRow="0" w:firstColumn="1" w:lastColumn="0" w:noHBand="0" w:noVBand="1"/>
      </w:tblPr>
      <w:tblGrid>
        <w:gridCol w:w="8494"/>
      </w:tblGrid>
      <w:tr w:rsidR="00B1565C" w:rsidRPr="00506779" w14:paraId="2F505F4B" w14:textId="77777777" w:rsidTr="00B1565C">
        <w:tc>
          <w:tcPr>
            <w:tcW w:w="8494" w:type="dxa"/>
            <w:shd w:val="clear" w:color="auto" w:fill="CCFFFF"/>
          </w:tcPr>
          <w:p w14:paraId="050F1975" w14:textId="77777777" w:rsidR="00B1565C" w:rsidRPr="00506779" w:rsidRDefault="00B1565C" w:rsidP="00B1565C">
            <w:pPr>
              <w:jc w:val="both"/>
              <w:rPr>
                <w:rFonts w:ascii="Book Antiqua" w:eastAsia="Times New Roman" w:hAnsi="Book Antiqua" w:cs="Times New Roman"/>
                <w:b/>
                <w:color w:val="000000"/>
                <w:sz w:val="19"/>
                <w:szCs w:val="19"/>
                <w:lang w:eastAsia="pt-BR"/>
              </w:rPr>
            </w:pPr>
            <w:bookmarkStart w:id="13" w:name="_Hlk516586870"/>
            <w:r w:rsidRPr="00506779">
              <w:rPr>
                <w:rFonts w:ascii="Book Antiqua" w:eastAsia="Times New Roman" w:hAnsi="Book Antiqua" w:cs="Times New Roman"/>
                <w:b/>
                <w:color w:val="000000"/>
                <w:sz w:val="19"/>
                <w:szCs w:val="19"/>
                <w:lang w:eastAsia="pt-BR"/>
              </w:rPr>
              <w:t>(</w:t>
            </w:r>
            <w:r w:rsidRPr="00506779">
              <w:rPr>
                <w:rFonts w:ascii="Book Antiqua" w:eastAsia="Times New Roman" w:hAnsi="Book Antiqua" w:cs="Times New Roman"/>
                <w:b/>
                <w:color w:val="000000"/>
                <w:sz w:val="19"/>
                <w:szCs w:val="19"/>
                <w:highlight w:val="yellow"/>
                <w:lang w:eastAsia="pt-BR"/>
              </w:rPr>
              <w:t>Cartórios/TJPA-2016-IESES</w:t>
            </w:r>
            <w:r w:rsidRPr="00506779">
              <w:rPr>
                <w:rFonts w:ascii="Book Antiqua" w:eastAsia="Times New Roman" w:hAnsi="Book Antiqua" w:cs="Times New Roman"/>
                <w:b/>
                <w:color w:val="000000"/>
                <w:sz w:val="19"/>
                <w:szCs w:val="19"/>
                <w:lang w:eastAsia="pt-BR"/>
              </w:rPr>
              <w:t>)</w:t>
            </w:r>
            <w:r w:rsidRPr="00506779">
              <w:rPr>
                <w:rFonts w:ascii="Book Antiqua" w:eastAsia="Times New Roman" w:hAnsi="Book Antiqua" w:cs="Times New Roman"/>
                <w:color w:val="000000"/>
                <w:sz w:val="19"/>
                <w:szCs w:val="19"/>
                <w:lang w:eastAsia="pt-BR"/>
              </w:rPr>
              <w:t xml:space="preserve">: A Lei 13.019 de 2014 estabelece o regime jurídico das parcerias entre a administração pública e as organizações da sociedade civil, em regime de mútua cooperação, para a consecução de finalidades de interesse público e recíproco. Referida lei prevê que o edital do chamamento público especificará, no mínimo: A programação orçamentária que autoriza e viabiliza a celebração da parceria; o tipo de parceria a ser celebrada; objeto da parceria; as datas, os prazos, </w:t>
            </w:r>
            <w:r w:rsidRPr="00506779">
              <w:rPr>
                <w:rFonts w:ascii="Book Antiqua" w:eastAsia="Times New Roman" w:hAnsi="Book Antiqua" w:cs="Times New Roman"/>
                <w:color w:val="000000"/>
                <w:sz w:val="19"/>
                <w:szCs w:val="19"/>
                <w:lang w:eastAsia="pt-BR"/>
              </w:rPr>
              <w:lastRenderedPageBreak/>
              <w:t xml:space="preserve">as condições, o local e a forma de apresentação das propostas; as datas e os critérios de seleção e julgamento das propostas, inclusive no que se refere à metodologia de pontuação e ao peso atribuído a cada um dos critérios estabelecidos, se for o caso; o valor previsto para a realização do objeto; as condições para interposição de recurso administrativo; a minuta do instrumento por meio do qual será celebrada a parceria; de acordo com as características do objeto da parceria, medidas de acessibilidade para pessoas com deficiência ou mobilidade reduzida e idosos. </w:t>
            </w:r>
            <w:r w:rsidRPr="00506779">
              <w:rPr>
                <w:rFonts w:ascii="Book Antiqua" w:eastAsia="Times New Roman" w:hAnsi="Book Antiqua" w:cs="Times New Roman"/>
                <w:b/>
                <w:color w:val="000000"/>
                <w:sz w:val="19"/>
                <w:szCs w:val="19"/>
                <w:lang w:eastAsia="pt-BR"/>
              </w:rPr>
              <w:t>BL: art. 24, §1º Lei 13019.</w:t>
            </w:r>
            <w:bookmarkEnd w:id="13"/>
          </w:p>
        </w:tc>
      </w:tr>
    </w:tbl>
    <w:p w14:paraId="39648628" w14:textId="053DFA2A" w:rsidR="005B1807" w:rsidRPr="002125B0" w:rsidRDefault="005B1807" w:rsidP="005B1807">
      <w:pPr>
        <w:spacing w:before="225" w:after="225" w:line="240" w:lineRule="auto"/>
        <w:ind w:firstLine="525"/>
        <w:jc w:val="both"/>
        <w:rPr>
          <w:rFonts w:ascii="Book Antiqua" w:eastAsia="Times New Roman" w:hAnsi="Book Antiqua" w:cs="Times New Roman"/>
          <w:color w:val="000000"/>
          <w:sz w:val="16"/>
          <w:szCs w:val="16"/>
          <w:lang w:eastAsia="pt-BR"/>
        </w:rPr>
      </w:pPr>
      <w:r w:rsidRPr="00054EA1">
        <w:rPr>
          <w:rFonts w:ascii="Book Antiqua" w:eastAsia="Times New Roman" w:hAnsi="Book Antiqua" w:cs="Times New Roman"/>
          <w:b/>
          <w:bCs/>
          <w:color w:val="000000"/>
          <w:sz w:val="19"/>
          <w:szCs w:val="19"/>
          <w:highlight w:val="magenta"/>
          <w:lang w:eastAsia="pt-BR"/>
        </w:rPr>
        <w:lastRenderedPageBreak/>
        <w:t>§ 2</w:t>
      </w:r>
      <w:r w:rsidRPr="00054EA1">
        <w:rPr>
          <w:rFonts w:ascii="Book Antiqua" w:eastAsia="Times New Roman" w:hAnsi="Book Antiqua" w:cs="Times New Roman"/>
          <w:b/>
          <w:bCs/>
          <w:color w:val="000000"/>
          <w:sz w:val="19"/>
          <w:szCs w:val="19"/>
          <w:highlight w:val="magenta"/>
          <w:u w:val="single"/>
          <w:vertAlign w:val="superscript"/>
          <w:lang w:eastAsia="pt-BR"/>
        </w:rPr>
        <w:t>o</w:t>
      </w:r>
      <w:r w:rsidRPr="00506779">
        <w:rPr>
          <w:rFonts w:ascii="Book Antiqua" w:eastAsia="Times New Roman" w:hAnsi="Book Antiqua" w:cs="Times New Roman"/>
          <w:color w:val="000000"/>
          <w:sz w:val="19"/>
          <w:szCs w:val="19"/>
          <w:lang w:eastAsia="pt-BR"/>
        </w:rPr>
        <w:t xml:space="preserve">  </w:t>
      </w:r>
      <w:r w:rsidRPr="002125B0">
        <w:rPr>
          <w:rFonts w:ascii="Book Antiqua" w:eastAsia="Times New Roman" w:hAnsi="Book Antiqua" w:cs="Times New Roman"/>
          <w:b/>
          <w:bCs/>
          <w:caps/>
          <w:color w:val="000000"/>
          <w:sz w:val="19"/>
          <w:szCs w:val="19"/>
          <w:highlight w:val="green"/>
          <w:lang w:eastAsia="pt-BR"/>
        </w:rPr>
        <w:t>É vedado</w:t>
      </w:r>
      <w:r w:rsidRPr="00054EA1">
        <w:rPr>
          <w:rFonts w:ascii="Book Antiqua" w:eastAsia="Times New Roman" w:hAnsi="Book Antiqua" w:cs="Times New Roman"/>
          <w:b/>
          <w:bCs/>
          <w:color w:val="000000"/>
          <w:sz w:val="19"/>
          <w:szCs w:val="19"/>
          <w:lang w:eastAsia="pt-BR"/>
        </w:rPr>
        <w:t xml:space="preserve"> admitir, prever, incluir ou tolerar, nos atos de convocação, cláusulas ou condições que comprometam, restrinjam ou frustrem o seu caráter competitivo em decorrência de qualquer circunstância impertinente ou irrelevante para o específico objeto da parceria</w:t>
      </w:r>
      <w:r w:rsidRPr="00506779">
        <w:rPr>
          <w:rFonts w:ascii="Book Antiqua" w:eastAsia="Times New Roman" w:hAnsi="Book Antiqua" w:cs="Times New Roman"/>
          <w:color w:val="000000"/>
          <w:sz w:val="19"/>
          <w:szCs w:val="19"/>
          <w:lang w:eastAsia="pt-BR"/>
        </w:rPr>
        <w:t xml:space="preserve">, </w:t>
      </w:r>
      <w:r w:rsidRPr="00054EA1">
        <w:rPr>
          <w:rFonts w:ascii="Book Antiqua" w:eastAsia="Times New Roman" w:hAnsi="Book Antiqua" w:cs="Times New Roman"/>
          <w:b/>
          <w:bCs/>
          <w:caps/>
          <w:color w:val="000000"/>
          <w:sz w:val="19"/>
          <w:szCs w:val="19"/>
          <w:highlight w:val="green"/>
          <w:lang w:eastAsia="pt-BR"/>
        </w:rPr>
        <w:t>admitidos</w:t>
      </w:r>
      <w:r w:rsidRPr="004A2B91">
        <w:rPr>
          <w:rFonts w:ascii="Book Antiqua" w:eastAsia="Times New Roman" w:hAnsi="Book Antiqua" w:cs="Times New Roman"/>
          <w:color w:val="000000"/>
          <w:sz w:val="16"/>
          <w:szCs w:val="16"/>
          <w:lang w:eastAsia="pt-BR"/>
        </w:rPr>
        <w:t>:</w:t>
      </w:r>
      <w:r w:rsidR="002125B0">
        <w:rPr>
          <w:rFonts w:ascii="Book Antiqua" w:eastAsia="Times New Roman" w:hAnsi="Book Antiqua" w:cs="Times New Roman"/>
          <w:color w:val="000000"/>
          <w:sz w:val="16"/>
          <w:szCs w:val="16"/>
          <w:lang w:eastAsia="pt-BR"/>
        </w:rPr>
        <w:t xml:space="preserve"> </w:t>
      </w:r>
      <w:hyperlink r:id="rId111" w:anchor="art2" w:history="1">
        <w:r w:rsidRPr="004A2B91">
          <w:rPr>
            <w:rFonts w:ascii="Book Antiqua" w:eastAsia="Times New Roman" w:hAnsi="Book Antiqua" w:cs="Times New Roman"/>
            <w:color w:val="0000FF"/>
            <w:sz w:val="16"/>
            <w:szCs w:val="16"/>
            <w:u w:val="single"/>
            <w:lang w:eastAsia="pt-BR"/>
          </w:rPr>
          <w:t>(Redação dada pela Lei nº 13.204, de 2015)</w:t>
        </w:r>
      </w:hyperlink>
      <w:r w:rsidR="00054EA1" w:rsidRPr="004A2B91">
        <w:rPr>
          <w:rFonts w:ascii="Book Antiqua" w:eastAsia="Times New Roman" w:hAnsi="Book Antiqua" w:cs="Times New Roman"/>
          <w:color w:val="0000FF"/>
          <w:sz w:val="16"/>
          <w:szCs w:val="16"/>
          <w:lang w:eastAsia="pt-BR"/>
        </w:rPr>
        <w:t xml:space="preserve"> </w:t>
      </w:r>
      <w:r w:rsidR="00054EA1" w:rsidRPr="004A2B91">
        <w:rPr>
          <w:rFonts w:ascii="Book Antiqua" w:eastAsia="Times New Roman" w:hAnsi="Book Antiqua" w:cs="Times New Roman"/>
          <w:b/>
          <w:bCs/>
          <w:color w:val="FF0000"/>
          <w:sz w:val="16"/>
          <w:szCs w:val="16"/>
          <w:u w:val="single"/>
          <w:lang w:eastAsia="pt-BR"/>
        </w:rPr>
        <w:t>(PGEM</w:t>
      </w:r>
      <w:r w:rsidR="00054EA1" w:rsidRPr="004A2B91">
        <w:rPr>
          <w:rFonts w:ascii="Book Antiqua" w:hAnsi="Book Antiqua"/>
          <w:b/>
          <w:bCs/>
          <w:color w:val="FF0000"/>
          <w:sz w:val="16"/>
          <w:szCs w:val="16"/>
          <w:u w:val="single"/>
        </w:rPr>
        <w:t>S</w:t>
      </w:r>
      <w:r w:rsidR="00054EA1" w:rsidRPr="004A2B91">
        <w:rPr>
          <w:rFonts w:ascii="Book Antiqua" w:eastAsia="Times New Roman" w:hAnsi="Book Antiqua" w:cs="Times New Roman"/>
          <w:b/>
          <w:bCs/>
          <w:color w:val="FF0000"/>
          <w:sz w:val="16"/>
          <w:szCs w:val="16"/>
          <w:u w:val="single"/>
          <w:lang w:eastAsia="pt-BR"/>
        </w:rPr>
        <w:t>-2016)</w:t>
      </w:r>
      <w:r w:rsidR="002125B0">
        <w:rPr>
          <w:rFonts w:ascii="Book Antiqua" w:eastAsia="Times New Roman" w:hAnsi="Book Antiqua" w:cs="Times New Roman"/>
          <w:b/>
          <w:bCs/>
          <w:color w:val="FF0000"/>
          <w:sz w:val="16"/>
          <w:szCs w:val="16"/>
          <w:lang w:eastAsia="pt-BR"/>
        </w:rPr>
        <w:t xml:space="preserve"> </w:t>
      </w:r>
      <w:r w:rsidR="002125B0">
        <w:rPr>
          <w:rFonts w:ascii="Book Antiqua" w:eastAsia="Times New Roman" w:hAnsi="Book Antiqua" w:cs="Times New Roman"/>
          <w:b/>
          <w:bCs/>
          <w:color w:val="FF0000"/>
          <w:sz w:val="16"/>
          <w:szCs w:val="16"/>
          <w:u w:val="single"/>
          <w:lang w:eastAsia="pt-BR"/>
        </w:rPr>
        <w:t>(PGEGO-2024)</w:t>
      </w:r>
    </w:p>
    <w:p w14:paraId="607B7210" w14:textId="590C49FF" w:rsidR="005B1807" w:rsidRDefault="005B1807" w:rsidP="005B1807">
      <w:pPr>
        <w:spacing w:before="225" w:after="225" w:line="240" w:lineRule="auto"/>
        <w:ind w:firstLine="525"/>
        <w:jc w:val="both"/>
        <w:rPr>
          <w:rFonts w:ascii="Book Antiqua" w:eastAsia="Times New Roman" w:hAnsi="Book Antiqua" w:cs="Times New Roman"/>
          <w:b/>
          <w:bCs/>
          <w:color w:val="FF0000"/>
          <w:sz w:val="16"/>
          <w:szCs w:val="16"/>
          <w:lang w:eastAsia="pt-BR"/>
        </w:rPr>
      </w:pPr>
      <w:r w:rsidRPr="00054EA1">
        <w:rPr>
          <w:rFonts w:ascii="Book Antiqua" w:eastAsia="Times New Roman" w:hAnsi="Book Antiqua" w:cs="Times New Roman"/>
          <w:b/>
          <w:bCs/>
          <w:color w:val="000000"/>
          <w:sz w:val="19"/>
          <w:szCs w:val="19"/>
          <w:lang w:eastAsia="pt-BR"/>
        </w:rPr>
        <w:t>I - a seleção de propostas apresentadas exclusivamente por concorrentes sediados ou com representação atuante e reconhecida na unidade da Federação onde será executado o objeto da parceria</w:t>
      </w:r>
      <w:r w:rsidRPr="004A2B91">
        <w:rPr>
          <w:rFonts w:ascii="Book Antiqua" w:eastAsia="Times New Roman" w:hAnsi="Book Antiqua" w:cs="Times New Roman"/>
          <w:color w:val="000000"/>
          <w:sz w:val="16"/>
          <w:szCs w:val="16"/>
          <w:lang w:eastAsia="pt-BR"/>
        </w:rPr>
        <w:t>;</w:t>
      </w:r>
      <w:r w:rsidR="00640FCC" w:rsidRPr="004A2B91">
        <w:rPr>
          <w:rFonts w:ascii="Book Antiqua" w:eastAsia="Times New Roman" w:hAnsi="Book Antiqua" w:cs="Times New Roman"/>
          <w:color w:val="000000"/>
          <w:sz w:val="16"/>
          <w:szCs w:val="16"/>
          <w:lang w:eastAsia="pt-BR"/>
        </w:rPr>
        <w:t xml:space="preserve"> </w:t>
      </w:r>
      <w:hyperlink r:id="rId112" w:anchor="art2" w:history="1">
        <w:r w:rsidRPr="004A2B91">
          <w:rPr>
            <w:rFonts w:ascii="Book Antiqua" w:eastAsia="Times New Roman" w:hAnsi="Book Antiqua" w:cs="Times New Roman"/>
            <w:color w:val="0000FF"/>
            <w:sz w:val="16"/>
            <w:szCs w:val="16"/>
            <w:u w:val="single"/>
            <w:lang w:eastAsia="pt-BR"/>
          </w:rPr>
          <w:t>(Incluído pela Lei nº 13.204, de 2015)</w:t>
        </w:r>
      </w:hyperlink>
      <w:r w:rsidR="00054EA1" w:rsidRPr="004A2B91">
        <w:rPr>
          <w:rFonts w:ascii="Book Antiqua" w:eastAsia="Times New Roman" w:hAnsi="Book Antiqua" w:cs="Times New Roman"/>
          <w:color w:val="0000FF"/>
          <w:sz w:val="16"/>
          <w:szCs w:val="16"/>
          <w:lang w:eastAsia="pt-BR"/>
        </w:rPr>
        <w:t xml:space="preserve"> </w:t>
      </w:r>
      <w:r w:rsidR="00054EA1" w:rsidRPr="004A2B91">
        <w:rPr>
          <w:rFonts w:ascii="Book Antiqua" w:eastAsia="Times New Roman" w:hAnsi="Book Antiqua" w:cs="Times New Roman"/>
          <w:b/>
          <w:bCs/>
          <w:color w:val="FF0000"/>
          <w:sz w:val="16"/>
          <w:szCs w:val="16"/>
          <w:u w:val="single"/>
          <w:lang w:eastAsia="pt-BR"/>
        </w:rPr>
        <w:t>(PGEM</w:t>
      </w:r>
      <w:r w:rsidR="00054EA1" w:rsidRPr="004A2B91">
        <w:rPr>
          <w:rFonts w:ascii="Book Antiqua" w:hAnsi="Book Antiqua"/>
          <w:b/>
          <w:bCs/>
          <w:color w:val="FF0000"/>
          <w:sz w:val="16"/>
          <w:szCs w:val="16"/>
          <w:u w:val="single"/>
        </w:rPr>
        <w:t>S</w:t>
      </w:r>
      <w:r w:rsidR="00054EA1" w:rsidRPr="004A2B91">
        <w:rPr>
          <w:rFonts w:ascii="Book Antiqua" w:eastAsia="Times New Roman" w:hAnsi="Book Antiqua" w:cs="Times New Roman"/>
          <w:b/>
          <w:bCs/>
          <w:color w:val="FF0000"/>
          <w:sz w:val="16"/>
          <w:szCs w:val="16"/>
          <w:u w:val="single"/>
          <w:lang w:eastAsia="pt-BR"/>
        </w:rPr>
        <w:t>-2016)</w:t>
      </w:r>
      <w:r w:rsidR="002125B0">
        <w:rPr>
          <w:rFonts w:ascii="Book Antiqua" w:eastAsia="Times New Roman" w:hAnsi="Book Antiqua" w:cs="Times New Roman"/>
          <w:b/>
          <w:bCs/>
          <w:color w:val="FF0000"/>
          <w:sz w:val="16"/>
          <w:szCs w:val="16"/>
          <w:lang w:eastAsia="pt-BR"/>
        </w:rPr>
        <w:t xml:space="preserve"> </w:t>
      </w:r>
      <w:r w:rsidR="002125B0">
        <w:rPr>
          <w:rFonts w:ascii="Book Antiqua" w:eastAsia="Times New Roman" w:hAnsi="Book Antiqua" w:cs="Times New Roman"/>
          <w:b/>
          <w:bCs/>
          <w:color w:val="FF0000"/>
          <w:sz w:val="16"/>
          <w:szCs w:val="16"/>
          <w:u w:val="single"/>
          <w:lang w:eastAsia="pt-BR"/>
        </w:rPr>
        <w:t>(PGEGO-2024)</w:t>
      </w:r>
    </w:p>
    <w:tbl>
      <w:tblPr>
        <w:tblStyle w:val="Tabelacomgrade"/>
        <w:tblW w:w="0" w:type="auto"/>
        <w:shd w:val="clear" w:color="auto" w:fill="CCFFFF"/>
        <w:tblLook w:val="04A0" w:firstRow="1" w:lastRow="0" w:firstColumn="1" w:lastColumn="0" w:noHBand="0" w:noVBand="1"/>
      </w:tblPr>
      <w:tblGrid>
        <w:gridCol w:w="8494"/>
      </w:tblGrid>
      <w:tr w:rsidR="002125B0" w:rsidRPr="00506779" w14:paraId="215004CD" w14:textId="77777777" w:rsidTr="008B72BD">
        <w:tc>
          <w:tcPr>
            <w:tcW w:w="8494" w:type="dxa"/>
            <w:shd w:val="clear" w:color="auto" w:fill="CCFFFF"/>
          </w:tcPr>
          <w:p w14:paraId="0F934F25" w14:textId="5A57123A" w:rsidR="002125B0" w:rsidRPr="00506779" w:rsidRDefault="002125B0" w:rsidP="008B72BD">
            <w:pPr>
              <w:jc w:val="both"/>
              <w:rPr>
                <w:rFonts w:ascii="Book Antiqua" w:eastAsia="Times New Roman" w:hAnsi="Book Antiqua" w:cs="Times New Roman"/>
                <w:b/>
                <w:color w:val="000000"/>
                <w:sz w:val="19"/>
                <w:szCs w:val="19"/>
                <w:lang w:eastAsia="pt-BR"/>
              </w:rPr>
            </w:pPr>
            <w:r w:rsidRPr="00506779">
              <w:rPr>
                <w:rFonts w:ascii="Book Antiqua" w:eastAsia="Times New Roman" w:hAnsi="Book Antiqua" w:cs="Times New Roman"/>
                <w:b/>
                <w:color w:val="000000"/>
                <w:sz w:val="19"/>
                <w:szCs w:val="19"/>
                <w:lang w:eastAsia="pt-BR"/>
              </w:rPr>
              <w:t>(</w:t>
            </w:r>
            <w:r>
              <w:rPr>
                <w:rFonts w:ascii="Book Antiqua" w:eastAsia="Times New Roman" w:hAnsi="Book Antiqua" w:cs="Times New Roman"/>
                <w:b/>
                <w:color w:val="000000"/>
                <w:sz w:val="19"/>
                <w:szCs w:val="19"/>
                <w:highlight w:val="yellow"/>
                <w:lang w:eastAsia="pt-BR"/>
              </w:rPr>
              <w:t>PGEGO-2024-FCC</w:t>
            </w:r>
            <w:r w:rsidRPr="00506779">
              <w:rPr>
                <w:rFonts w:ascii="Book Antiqua" w:eastAsia="Times New Roman" w:hAnsi="Book Antiqua" w:cs="Times New Roman"/>
                <w:b/>
                <w:color w:val="000000"/>
                <w:sz w:val="19"/>
                <w:szCs w:val="19"/>
                <w:lang w:eastAsia="pt-BR"/>
              </w:rPr>
              <w:t>)</w:t>
            </w:r>
            <w:r w:rsidRPr="00506779">
              <w:rPr>
                <w:rFonts w:ascii="Book Antiqua" w:eastAsia="Times New Roman" w:hAnsi="Book Antiqua" w:cs="Times New Roman"/>
                <w:color w:val="000000"/>
                <w:sz w:val="19"/>
                <w:szCs w:val="19"/>
                <w:lang w:eastAsia="pt-BR"/>
              </w:rPr>
              <w:t xml:space="preserve">: </w:t>
            </w:r>
            <w:r w:rsidRPr="002125B0">
              <w:rPr>
                <w:rFonts w:ascii="Book Antiqua" w:eastAsia="Times New Roman" w:hAnsi="Book Antiqua" w:cs="Times New Roman"/>
                <w:color w:val="000000"/>
                <w:sz w:val="19"/>
                <w:szCs w:val="19"/>
                <w:lang w:eastAsia="pt-BR"/>
              </w:rPr>
              <w:t>A propósito das parcerias com Organizações da Sociedade Civil (OSC), a Lei federal nº 13.019/2014 dispõe, no que tange ao chamamento público:</w:t>
            </w:r>
            <w:r>
              <w:t xml:space="preserve"> </w:t>
            </w:r>
            <w:r w:rsidRPr="002125B0">
              <w:rPr>
                <w:rFonts w:ascii="Book Antiqua" w:eastAsia="Times New Roman" w:hAnsi="Book Antiqua" w:cs="Times New Roman"/>
                <w:color w:val="000000"/>
                <w:sz w:val="19"/>
                <w:szCs w:val="19"/>
                <w:lang w:eastAsia="pt-BR"/>
              </w:rPr>
              <w:t>O chamamento pode ser restrito à participação de concorrentes sediados ou com representação atuante e reconhecida na unidade da Federação onde será executado o objeto da parceria.</w:t>
            </w:r>
            <w:r w:rsidRPr="00506779">
              <w:rPr>
                <w:rFonts w:ascii="Book Antiqua" w:eastAsia="Times New Roman" w:hAnsi="Book Antiqua" w:cs="Times New Roman"/>
                <w:color w:val="000000"/>
                <w:sz w:val="19"/>
                <w:szCs w:val="19"/>
                <w:lang w:eastAsia="pt-BR"/>
              </w:rPr>
              <w:t xml:space="preserve"> </w:t>
            </w:r>
            <w:r w:rsidRPr="00506779">
              <w:rPr>
                <w:rFonts w:ascii="Book Antiqua" w:eastAsia="Times New Roman" w:hAnsi="Book Antiqua" w:cs="Times New Roman"/>
                <w:b/>
                <w:color w:val="000000"/>
                <w:sz w:val="19"/>
                <w:szCs w:val="19"/>
                <w:lang w:eastAsia="pt-BR"/>
              </w:rPr>
              <w:t>BL: art. 24, §</w:t>
            </w:r>
            <w:r>
              <w:rPr>
                <w:rFonts w:ascii="Book Antiqua" w:eastAsia="Times New Roman" w:hAnsi="Book Antiqua" w:cs="Times New Roman"/>
                <w:b/>
                <w:color w:val="000000"/>
                <w:sz w:val="19"/>
                <w:szCs w:val="19"/>
                <w:lang w:eastAsia="pt-BR"/>
              </w:rPr>
              <w:t>2</w:t>
            </w:r>
            <w:r w:rsidRPr="00506779">
              <w:rPr>
                <w:rFonts w:ascii="Book Antiqua" w:eastAsia="Times New Roman" w:hAnsi="Book Antiqua" w:cs="Times New Roman"/>
                <w:b/>
                <w:color w:val="000000"/>
                <w:sz w:val="19"/>
                <w:szCs w:val="19"/>
                <w:lang w:eastAsia="pt-BR"/>
              </w:rPr>
              <w:t>º</w:t>
            </w:r>
            <w:r>
              <w:rPr>
                <w:rFonts w:ascii="Book Antiqua" w:eastAsia="Times New Roman" w:hAnsi="Book Antiqua" w:cs="Times New Roman"/>
                <w:b/>
                <w:color w:val="000000"/>
                <w:sz w:val="19"/>
                <w:szCs w:val="19"/>
                <w:lang w:eastAsia="pt-BR"/>
              </w:rPr>
              <w:t>, I,</w:t>
            </w:r>
            <w:r w:rsidRPr="00506779">
              <w:rPr>
                <w:rFonts w:ascii="Book Antiqua" w:eastAsia="Times New Roman" w:hAnsi="Book Antiqua" w:cs="Times New Roman"/>
                <w:b/>
                <w:color w:val="000000"/>
                <w:sz w:val="19"/>
                <w:szCs w:val="19"/>
                <w:lang w:eastAsia="pt-BR"/>
              </w:rPr>
              <w:t xml:space="preserve"> Lei 13019.</w:t>
            </w:r>
          </w:p>
        </w:tc>
      </w:tr>
    </w:tbl>
    <w:p w14:paraId="7AD3BF3A" w14:textId="7B943D9A" w:rsidR="005B1807" w:rsidRPr="004A2B91" w:rsidRDefault="005B1807" w:rsidP="005B1807">
      <w:pPr>
        <w:spacing w:before="225" w:after="225" w:line="240" w:lineRule="auto"/>
        <w:ind w:firstLine="525"/>
        <w:jc w:val="both"/>
        <w:rPr>
          <w:rFonts w:ascii="Book Antiqua" w:eastAsia="Times New Roman" w:hAnsi="Book Antiqua" w:cs="Times New Roman"/>
          <w:color w:val="000000"/>
          <w:sz w:val="16"/>
          <w:szCs w:val="16"/>
          <w:lang w:eastAsia="pt-BR"/>
        </w:rPr>
      </w:pPr>
      <w:r w:rsidRPr="00054EA1">
        <w:rPr>
          <w:rFonts w:ascii="Book Antiqua" w:eastAsia="Times New Roman" w:hAnsi="Book Antiqua" w:cs="Times New Roman"/>
          <w:b/>
          <w:bCs/>
          <w:color w:val="000000"/>
          <w:sz w:val="19"/>
          <w:szCs w:val="19"/>
          <w:lang w:eastAsia="pt-BR"/>
        </w:rPr>
        <w:t xml:space="preserve">II - </w:t>
      </w:r>
      <w:proofErr w:type="gramStart"/>
      <w:r w:rsidRPr="00054EA1">
        <w:rPr>
          <w:rFonts w:ascii="Book Antiqua" w:eastAsia="Times New Roman" w:hAnsi="Book Antiqua" w:cs="Times New Roman"/>
          <w:b/>
          <w:bCs/>
          <w:color w:val="000000"/>
          <w:sz w:val="19"/>
          <w:szCs w:val="19"/>
          <w:lang w:eastAsia="pt-BR"/>
        </w:rPr>
        <w:t>o</w:t>
      </w:r>
      <w:proofErr w:type="gramEnd"/>
      <w:r w:rsidRPr="00054EA1">
        <w:rPr>
          <w:rFonts w:ascii="Book Antiqua" w:eastAsia="Times New Roman" w:hAnsi="Book Antiqua" w:cs="Times New Roman"/>
          <w:b/>
          <w:bCs/>
          <w:color w:val="000000"/>
          <w:sz w:val="19"/>
          <w:szCs w:val="19"/>
          <w:lang w:eastAsia="pt-BR"/>
        </w:rPr>
        <w:t xml:space="preserve"> estabelecimento de cláusula que delimite o território ou a abrangência da prestação de atividades ou da execução de projetos, conforme estabelecido nas políticas setoriais</w:t>
      </w:r>
      <w:r w:rsidRPr="004A2B91">
        <w:rPr>
          <w:rFonts w:ascii="Book Antiqua" w:eastAsia="Times New Roman" w:hAnsi="Book Antiqua" w:cs="Times New Roman"/>
          <w:color w:val="000000"/>
          <w:sz w:val="16"/>
          <w:szCs w:val="16"/>
          <w:lang w:eastAsia="pt-BR"/>
        </w:rPr>
        <w:t xml:space="preserve">. </w:t>
      </w:r>
      <w:hyperlink r:id="rId113" w:anchor="art2" w:history="1">
        <w:r w:rsidRPr="004A2B91">
          <w:rPr>
            <w:rFonts w:ascii="Book Antiqua" w:eastAsia="Times New Roman" w:hAnsi="Book Antiqua" w:cs="Times New Roman"/>
            <w:color w:val="0000FF"/>
            <w:sz w:val="16"/>
            <w:szCs w:val="16"/>
            <w:u w:val="single"/>
            <w:lang w:eastAsia="pt-BR"/>
          </w:rPr>
          <w:t>(Incluído pela Lei nº 13.204, de 2015)</w:t>
        </w:r>
      </w:hyperlink>
      <w:r w:rsidR="00054EA1" w:rsidRPr="004A2B91">
        <w:rPr>
          <w:rFonts w:ascii="Book Antiqua" w:eastAsia="Times New Roman" w:hAnsi="Book Antiqua" w:cs="Times New Roman"/>
          <w:color w:val="0000FF"/>
          <w:sz w:val="16"/>
          <w:szCs w:val="16"/>
          <w:lang w:eastAsia="pt-BR"/>
        </w:rPr>
        <w:t xml:space="preserve"> </w:t>
      </w:r>
      <w:r w:rsidR="00054EA1" w:rsidRPr="004A2B91">
        <w:rPr>
          <w:rFonts w:ascii="Book Antiqua" w:eastAsia="Times New Roman" w:hAnsi="Book Antiqua" w:cs="Times New Roman"/>
          <w:b/>
          <w:bCs/>
          <w:color w:val="FF0000"/>
          <w:sz w:val="16"/>
          <w:szCs w:val="16"/>
          <w:u w:val="single"/>
          <w:lang w:eastAsia="pt-BR"/>
        </w:rPr>
        <w:t>(PGEM</w:t>
      </w:r>
      <w:r w:rsidR="00054EA1" w:rsidRPr="004A2B91">
        <w:rPr>
          <w:rFonts w:ascii="Book Antiqua" w:hAnsi="Book Antiqua"/>
          <w:b/>
          <w:bCs/>
          <w:color w:val="FF0000"/>
          <w:sz w:val="16"/>
          <w:szCs w:val="16"/>
          <w:u w:val="single"/>
        </w:rPr>
        <w:t>S</w:t>
      </w:r>
      <w:r w:rsidR="00054EA1" w:rsidRPr="004A2B91">
        <w:rPr>
          <w:rFonts w:ascii="Book Antiqua" w:eastAsia="Times New Roman" w:hAnsi="Book Antiqua" w:cs="Times New Roman"/>
          <w:b/>
          <w:bCs/>
          <w:color w:val="FF0000"/>
          <w:sz w:val="16"/>
          <w:szCs w:val="16"/>
          <w:u w:val="single"/>
          <w:lang w:eastAsia="pt-BR"/>
        </w:rPr>
        <w:t>-2016)</w:t>
      </w:r>
    </w:p>
    <w:p w14:paraId="285C1819" w14:textId="77777777" w:rsidR="005B1807" w:rsidRPr="004A2B91" w:rsidRDefault="005B1807" w:rsidP="005B1807">
      <w:pPr>
        <w:spacing w:after="0" w:line="240" w:lineRule="auto"/>
        <w:ind w:firstLine="525"/>
        <w:jc w:val="both"/>
        <w:rPr>
          <w:rFonts w:ascii="Book Antiqua" w:eastAsia="Times New Roman" w:hAnsi="Book Antiqua" w:cs="Times New Roman"/>
          <w:color w:val="000000"/>
          <w:sz w:val="16"/>
          <w:szCs w:val="16"/>
          <w:lang w:eastAsia="pt-BR"/>
        </w:rPr>
      </w:pPr>
      <w:r w:rsidRPr="004A2B91">
        <w:rPr>
          <w:rFonts w:ascii="Book Antiqua" w:eastAsia="Times New Roman" w:hAnsi="Book Antiqua" w:cs="Times New Roman"/>
          <w:color w:val="000000"/>
          <w:sz w:val="16"/>
          <w:szCs w:val="16"/>
          <w:lang w:eastAsia="pt-BR"/>
        </w:rPr>
        <w:t xml:space="preserve">Art. 25.          </w:t>
      </w:r>
      <w:hyperlink r:id="rId114" w:anchor="art9" w:history="1">
        <w:r w:rsidRPr="004A2B91">
          <w:rPr>
            <w:rFonts w:ascii="Book Antiqua" w:eastAsia="Times New Roman" w:hAnsi="Book Antiqua" w:cs="Times New Roman"/>
            <w:color w:val="0000FF"/>
            <w:sz w:val="16"/>
            <w:szCs w:val="16"/>
            <w:u w:val="single"/>
            <w:lang w:eastAsia="pt-BR"/>
          </w:rPr>
          <w:t>(Revogado pela Lei nº 13.204, de 2015)</w:t>
        </w:r>
      </w:hyperlink>
    </w:p>
    <w:p w14:paraId="70152CA7" w14:textId="704FFC55" w:rsidR="005B1807" w:rsidRPr="004A2B91"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Art. 26.  O edital deverá ser amplamente divulgado em página do sítio oficial da administração pública na internet, com antecedência mínima de trinta dias</w:t>
      </w:r>
      <w:r w:rsidRPr="00640FCC">
        <w:rPr>
          <w:rFonts w:ascii="Book Antiqua" w:eastAsia="Times New Roman" w:hAnsi="Book Antiqua" w:cs="Times New Roman"/>
          <w:color w:val="000000"/>
          <w:sz w:val="18"/>
          <w:szCs w:val="18"/>
          <w:lang w:eastAsia="pt-BR"/>
        </w:rPr>
        <w:t>. </w:t>
      </w:r>
      <w:hyperlink r:id="rId115" w:anchor="art2" w:history="1">
        <w:r w:rsidRPr="004A2B91">
          <w:rPr>
            <w:rFonts w:ascii="Book Antiqua" w:eastAsia="Times New Roman" w:hAnsi="Book Antiqua" w:cs="Times New Roman"/>
            <w:color w:val="0000FF"/>
            <w:sz w:val="16"/>
            <w:szCs w:val="16"/>
            <w:u w:val="single"/>
            <w:lang w:eastAsia="pt-BR"/>
          </w:rPr>
          <w:t>(Redação dada pela Lei nº 13.204, de 2015)</w:t>
        </w:r>
      </w:hyperlink>
    </w:p>
    <w:p w14:paraId="775EFDFF" w14:textId="77777777" w:rsidR="005B1807" w:rsidRPr="004A2B91"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4A2B91">
        <w:rPr>
          <w:rFonts w:ascii="Book Antiqua" w:eastAsia="Times New Roman" w:hAnsi="Book Antiqua" w:cs="Times New Roman"/>
          <w:color w:val="000000"/>
          <w:sz w:val="16"/>
          <w:szCs w:val="16"/>
          <w:lang w:eastAsia="pt-BR"/>
        </w:rPr>
        <w:t>Parágrafo único.  </w:t>
      </w:r>
      <w:hyperlink r:id="rId116" w:anchor="art9" w:history="1">
        <w:r w:rsidRPr="004A2B91">
          <w:rPr>
            <w:rFonts w:ascii="Book Antiqua" w:eastAsia="Times New Roman" w:hAnsi="Book Antiqua" w:cs="Times New Roman"/>
            <w:color w:val="0000FF"/>
            <w:sz w:val="16"/>
            <w:szCs w:val="16"/>
            <w:u w:val="single"/>
            <w:lang w:eastAsia="pt-BR"/>
          </w:rPr>
          <w:t>(Revogado)</w:t>
        </w:r>
      </w:hyperlink>
      <w:r w:rsidRPr="004A2B91">
        <w:rPr>
          <w:rFonts w:ascii="Book Antiqua" w:eastAsia="Times New Roman" w:hAnsi="Book Antiqua" w:cs="Times New Roman"/>
          <w:color w:val="000000"/>
          <w:sz w:val="16"/>
          <w:szCs w:val="16"/>
          <w:lang w:eastAsia="pt-BR"/>
        </w:rPr>
        <w:t xml:space="preserve">.         </w:t>
      </w:r>
      <w:hyperlink r:id="rId117" w:anchor="art2" w:history="1">
        <w:r w:rsidRPr="004A2B91">
          <w:rPr>
            <w:rFonts w:ascii="Book Antiqua" w:eastAsia="Times New Roman" w:hAnsi="Book Antiqua" w:cs="Times New Roman"/>
            <w:color w:val="0000FF"/>
            <w:sz w:val="16"/>
            <w:szCs w:val="16"/>
            <w:u w:val="single"/>
            <w:lang w:eastAsia="pt-BR"/>
          </w:rPr>
          <w:t>(Redação dada pela Lei nº 13.204, de 2015)</w:t>
        </w:r>
      </w:hyperlink>
    </w:p>
    <w:p w14:paraId="12431F3E" w14:textId="43691429" w:rsidR="005B1807" w:rsidRPr="004A2B91"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A9345E">
        <w:rPr>
          <w:rFonts w:ascii="Book Antiqua" w:eastAsia="Times New Roman" w:hAnsi="Book Antiqua" w:cs="Times New Roman"/>
          <w:b/>
          <w:bCs/>
          <w:color w:val="000000"/>
          <w:sz w:val="19"/>
          <w:szCs w:val="19"/>
          <w:highlight w:val="magenta"/>
          <w:lang w:eastAsia="pt-BR"/>
        </w:rPr>
        <w:t>Art. 27</w:t>
      </w:r>
      <w:r w:rsidRPr="00506779">
        <w:rPr>
          <w:rFonts w:ascii="Book Antiqua" w:eastAsia="Times New Roman" w:hAnsi="Book Antiqua" w:cs="Times New Roman"/>
          <w:color w:val="000000"/>
          <w:sz w:val="19"/>
          <w:szCs w:val="19"/>
          <w:lang w:eastAsia="pt-BR"/>
        </w:rPr>
        <w:t>.  </w:t>
      </w:r>
      <w:r w:rsidRPr="002125B0">
        <w:rPr>
          <w:rFonts w:ascii="Book Antiqua" w:eastAsia="Times New Roman" w:hAnsi="Book Antiqua" w:cs="Times New Roman"/>
          <w:b/>
          <w:bCs/>
          <w:color w:val="000000"/>
          <w:sz w:val="19"/>
          <w:szCs w:val="19"/>
          <w:lang w:eastAsia="pt-BR"/>
        </w:rPr>
        <w:t>O grau de adequação da proposta aos objetivos específicos do programa ou da ação em que se insere o objeto da parceria e, quando for o caso, ao valor de referência constante do chamamento constitui critério obrigatório de julgamento</w:t>
      </w:r>
      <w:r w:rsidRPr="004A2B91">
        <w:rPr>
          <w:rFonts w:ascii="Book Antiqua" w:eastAsia="Times New Roman" w:hAnsi="Book Antiqua" w:cs="Times New Roman"/>
          <w:color w:val="000000"/>
          <w:sz w:val="16"/>
          <w:szCs w:val="16"/>
          <w:lang w:eastAsia="pt-BR"/>
        </w:rPr>
        <w:t>. </w:t>
      </w:r>
      <w:hyperlink r:id="rId118" w:anchor="art2" w:history="1">
        <w:r w:rsidRPr="004A2B91">
          <w:rPr>
            <w:rFonts w:ascii="Book Antiqua" w:eastAsia="Times New Roman" w:hAnsi="Book Antiqua" w:cs="Times New Roman"/>
            <w:color w:val="0000FF"/>
            <w:sz w:val="16"/>
            <w:szCs w:val="16"/>
            <w:u w:val="single"/>
            <w:lang w:eastAsia="pt-BR"/>
          </w:rPr>
          <w:t>(Redação dada pela Lei nº 13.204, de 2015)</w:t>
        </w:r>
      </w:hyperlink>
      <w:r w:rsidR="002125B0">
        <w:t xml:space="preserve"> </w:t>
      </w:r>
      <w:r w:rsidR="002125B0">
        <w:rPr>
          <w:rFonts w:ascii="Book Antiqua" w:eastAsia="Times New Roman" w:hAnsi="Book Antiqua" w:cs="Times New Roman"/>
          <w:b/>
          <w:bCs/>
          <w:color w:val="FF0000"/>
          <w:sz w:val="16"/>
          <w:szCs w:val="16"/>
          <w:u w:val="single"/>
          <w:lang w:eastAsia="pt-BR"/>
        </w:rPr>
        <w:t>(PGEGO-2024)</w:t>
      </w:r>
    </w:p>
    <w:p w14:paraId="34124DE3" w14:textId="77777777" w:rsidR="005B1807" w:rsidRPr="004A2B91"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 1</w:t>
      </w:r>
      <w:proofErr w:type="gramStart"/>
      <w:r w:rsidRPr="00506779">
        <w:rPr>
          <w:rFonts w:ascii="Book Antiqua" w:eastAsia="Times New Roman" w:hAnsi="Book Antiqua" w:cs="Times New Roman"/>
          <w:color w:val="000000"/>
          <w:sz w:val="19"/>
          <w:szCs w:val="19"/>
          <w:u w:val="single"/>
          <w:vertAlign w:val="superscript"/>
          <w:lang w:eastAsia="pt-BR"/>
        </w:rPr>
        <w:t>o</w:t>
      </w:r>
      <w:r w:rsidRPr="00506779">
        <w:rPr>
          <w:rFonts w:ascii="Book Antiqua" w:eastAsia="Times New Roman" w:hAnsi="Book Antiqua" w:cs="Times New Roman"/>
          <w:color w:val="000000"/>
          <w:sz w:val="19"/>
          <w:szCs w:val="19"/>
          <w:lang w:eastAsia="pt-BR"/>
        </w:rPr>
        <w:t xml:space="preserve">  As</w:t>
      </w:r>
      <w:proofErr w:type="gramEnd"/>
      <w:r w:rsidRPr="00506779">
        <w:rPr>
          <w:rFonts w:ascii="Book Antiqua" w:eastAsia="Times New Roman" w:hAnsi="Book Antiqua" w:cs="Times New Roman"/>
          <w:color w:val="000000"/>
          <w:sz w:val="19"/>
          <w:szCs w:val="19"/>
          <w:lang w:eastAsia="pt-BR"/>
        </w:rPr>
        <w:t xml:space="preserve"> propostas serão julgadas por uma comissão de seleção previamente designada, nos termos desta Lei, ou constituída pelo respectivo conselho gestor, se o projeto for financiado com recursos de fundos específicos</w:t>
      </w:r>
      <w:r w:rsidRPr="004A2B91">
        <w:rPr>
          <w:rFonts w:ascii="Book Antiqua" w:eastAsia="Times New Roman" w:hAnsi="Book Antiqua" w:cs="Times New Roman"/>
          <w:color w:val="000000"/>
          <w:sz w:val="16"/>
          <w:szCs w:val="16"/>
          <w:lang w:eastAsia="pt-BR"/>
        </w:rPr>
        <w:t xml:space="preserve">.         </w:t>
      </w:r>
      <w:hyperlink r:id="rId119" w:anchor="art2" w:history="1">
        <w:r w:rsidRPr="004A2B91">
          <w:rPr>
            <w:rFonts w:ascii="Book Antiqua" w:eastAsia="Times New Roman" w:hAnsi="Book Antiqua" w:cs="Times New Roman"/>
            <w:color w:val="0000FF"/>
            <w:sz w:val="16"/>
            <w:szCs w:val="16"/>
            <w:u w:val="single"/>
            <w:lang w:eastAsia="pt-BR"/>
          </w:rPr>
          <w:t>(Redação dada pela Lei nº 13.204, de 2015)</w:t>
        </w:r>
      </w:hyperlink>
    </w:p>
    <w:p w14:paraId="3D42D86E" w14:textId="051DA244" w:rsidR="005B1807" w:rsidRPr="004A2B91"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 2</w:t>
      </w:r>
      <w:proofErr w:type="gramStart"/>
      <w:r w:rsidRPr="00506779">
        <w:rPr>
          <w:rFonts w:ascii="Book Antiqua" w:eastAsia="Times New Roman" w:hAnsi="Book Antiqua" w:cs="Times New Roman"/>
          <w:color w:val="000000"/>
          <w:sz w:val="19"/>
          <w:szCs w:val="19"/>
          <w:u w:val="single"/>
          <w:vertAlign w:val="superscript"/>
          <w:lang w:eastAsia="pt-BR"/>
        </w:rPr>
        <w:t>o</w:t>
      </w:r>
      <w:r w:rsidRPr="00506779">
        <w:rPr>
          <w:rFonts w:ascii="Book Antiqua" w:eastAsia="Times New Roman" w:hAnsi="Book Antiqua" w:cs="Times New Roman"/>
          <w:color w:val="000000"/>
          <w:sz w:val="19"/>
          <w:szCs w:val="19"/>
          <w:lang w:eastAsia="pt-BR"/>
        </w:rPr>
        <w:t xml:space="preserve">  Será</w:t>
      </w:r>
      <w:proofErr w:type="gramEnd"/>
      <w:r w:rsidRPr="00506779">
        <w:rPr>
          <w:rFonts w:ascii="Book Antiqua" w:eastAsia="Times New Roman" w:hAnsi="Book Antiqua" w:cs="Times New Roman"/>
          <w:color w:val="000000"/>
          <w:sz w:val="19"/>
          <w:szCs w:val="19"/>
          <w:lang w:eastAsia="pt-BR"/>
        </w:rPr>
        <w:t xml:space="preserve"> impedida de participar da comissão de seleção pessoa que, nos últimos cinco anos, tenha mantido relação jurídica com, ao menos, uma das entidades participantes do chamamento público</w:t>
      </w:r>
      <w:r w:rsidRPr="004A2B91">
        <w:rPr>
          <w:rFonts w:ascii="Book Antiqua" w:eastAsia="Times New Roman" w:hAnsi="Book Antiqua" w:cs="Times New Roman"/>
          <w:color w:val="000000"/>
          <w:sz w:val="16"/>
          <w:szCs w:val="16"/>
          <w:lang w:eastAsia="pt-BR"/>
        </w:rPr>
        <w:t>.</w:t>
      </w:r>
      <w:r w:rsidR="00640FCC" w:rsidRPr="004A2B91">
        <w:rPr>
          <w:rFonts w:ascii="Book Antiqua" w:eastAsia="Times New Roman" w:hAnsi="Book Antiqua" w:cs="Times New Roman"/>
          <w:color w:val="000000"/>
          <w:sz w:val="16"/>
          <w:szCs w:val="16"/>
          <w:lang w:eastAsia="pt-BR"/>
        </w:rPr>
        <w:t xml:space="preserve"> </w:t>
      </w:r>
      <w:hyperlink r:id="rId120" w:anchor="art2" w:history="1">
        <w:r w:rsidRPr="004A2B91">
          <w:rPr>
            <w:rFonts w:ascii="Book Antiqua" w:eastAsia="Times New Roman" w:hAnsi="Book Antiqua" w:cs="Times New Roman"/>
            <w:color w:val="0000FF"/>
            <w:sz w:val="16"/>
            <w:szCs w:val="16"/>
            <w:u w:val="single"/>
            <w:lang w:eastAsia="pt-BR"/>
          </w:rPr>
          <w:t>(Redação dada pela Lei nº 13.204, de 2015)</w:t>
        </w:r>
      </w:hyperlink>
    </w:p>
    <w:p w14:paraId="4875BB11" w14:textId="77777777" w:rsidR="005B1807" w:rsidRPr="00506779"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 3</w:t>
      </w:r>
      <w:r w:rsidRPr="00506779">
        <w:rPr>
          <w:rFonts w:ascii="Book Antiqua" w:eastAsia="Times New Roman" w:hAnsi="Book Antiqua" w:cs="Times New Roman"/>
          <w:color w:val="000000"/>
          <w:sz w:val="19"/>
          <w:szCs w:val="19"/>
          <w:u w:val="single"/>
          <w:vertAlign w:val="superscript"/>
          <w:lang w:eastAsia="pt-BR"/>
        </w:rPr>
        <w:t>o</w:t>
      </w:r>
      <w:r w:rsidRPr="00506779">
        <w:rPr>
          <w:rFonts w:ascii="Book Antiqua" w:eastAsia="Times New Roman" w:hAnsi="Book Antiqua" w:cs="Times New Roman"/>
          <w:color w:val="000000"/>
          <w:sz w:val="19"/>
          <w:szCs w:val="19"/>
          <w:lang w:eastAsia="pt-BR"/>
        </w:rPr>
        <w:t xml:space="preserve"> Configurado o impedimento previsto no § 2</w:t>
      </w:r>
      <w:r w:rsidRPr="00506779">
        <w:rPr>
          <w:rFonts w:ascii="Book Antiqua" w:eastAsia="Times New Roman" w:hAnsi="Book Antiqua" w:cs="Times New Roman"/>
          <w:color w:val="000000"/>
          <w:sz w:val="19"/>
          <w:szCs w:val="19"/>
          <w:u w:val="single"/>
          <w:vertAlign w:val="superscript"/>
          <w:lang w:eastAsia="pt-BR"/>
        </w:rPr>
        <w:t>o</w:t>
      </w:r>
      <w:r w:rsidRPr="00506779">
        <w:rPr>
          <w:rFonts w:ascii="Book Antiqua" w:eastAsia="Times New Roman" w:hAnsi="Book Antiqua" w:cs="Times New Roman"/>
          <w:color w:val="000000"/>
          <w:sz w:val="19"/>
          <w:szCs w:val="19"/>
          <w:lang w:eastAsia="pt-BR"/>
        </w:rPr>
        <w:t>, deverá ser designado membro substituto que possua qualificação equivalente à do substituído.</w:t>
      </w:r>
    </w:p>
    <w:p w14:paraId="67966379" w14:textId="77777777" w:rsidR="005B1807" w:rsidRPr="004A2B91" w:rsidRDefault="005B1807" w:rsidP="005B1807">
      <w:pPr>
        <w:spacing w:before="225" w:after="225"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 4</w:t>
      </w:r>
      <w:proofErr w:type="gramStart"/>
      <w:r w:rsidRPr="00506779">
        <w:rPr>
          <w:rFonts w:ascii="Book Antiqua" w:eastAsia="Times New Roman" w:hAnsi="Book Antiqua" w:cs="Times New Roman"/>
          <w:color w:val="000000"/>
          <w:sz w:val="19"/>
          <w:szCs w:val="19"/>
          <w:u w:val="single"/>
          <w:vertAlign w:val="superscript"/>
          <w:lang w:eastAsia="pt-BR"/>
        </w:rPr>
        <w:t>o</w:t>
      </w:r>
      <w:r w:rsidRPr="00506779">
        <w:rPr>
          <w:rFonts w:ascii="Book Antiqua" w:eastAsia="Times New Roman" w:hAnsi="Book Antiqua" w:cs="Times New Roman"/>
          <w:color w:val="000000"/>
          <w:sz w:val="19"/>
          <w:szCs w:val="19"/>
          <w:lang w:eastAsia="pt-BR"/>
        </w:rPr>
        <w:t xml:space="preserve">  A</w:t>
      </w:r>
      <w:proofErr w:type="gramEnd"/>
      <w:r w:rsidRPr="00506779">
        <w:rPr>
          <w:rFonts w:ascii="Book Antiqua" w:eastAsia="Times New Roman" w:hAnsi="Book Antiqua" w:cs="Times New Roman"/>
          <w:color w:val="000000"/>
          <w:sz w:val="19"/>
          <w:szCs w:val="19"/>
          <w:lang w:eastAsia="pt-BR"/>
        </w:rPr>
        <w:t xml:space="preserve"> administração pública homologará e divulgará o resultado do julgamento em página do sítio previsto no art. 26</w:t>
      </w:r>
      <w:r w:rsidRPr="004A2B91">
        <w:rPr>
          <w:rFonts w:ascii="Book Antiqua" w:eastAsia="Times New Roman" w:hAnsi="Book Antiqua" w:cs="Times New Roman"/>
          <w:color w:val="000000"/>
          <w:sz w:val="16"/>
          <w:szCs w:val="16"/>
          <w:lang w:eastAsia="pt-BR"/>
        </w:rPr>
        <w:t xml:space="preserve">.          </w:t>
      </w:r>
      <w:hyperlink r:id="rId121" w:anchor="art2" w:history="1">
        <w:r w:rsidRPr="004A2B91">
          <w:rPr>
            <w:rFonts w:ascii="Book Antiqua" w:eastAsia="Times New Roman" w:hAnsi="Book Antiqua" w:cs="Times New Roman"/>
            <w:color w:val="0000FF"/>
            <w:sz w:val="16"/>
            <w:szCs w:val="16"/>
            <w:u w:val="single"/>
            <w:lang w:eastAsia="pt-BR"/>
          </w:rPr>
          <w:t>(Redação dada pela Lei nº 13.204, de 2015)</w:t>
        </w:r>
      </w:hyperlink>
    </w:p>
    <w:p w14:paraId="0F73132B" w14:textId="77777777" w:rsidR="005B1807" w:rsidRPr="004A2B91" w:rsidRDefault="005B1807" w:rsidP="005B1807">
      <w:pPr>
        <w:spacing w:before="225" w:after="225"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 5</w:t>
      </w:r>
      <w:proofErr w:type="gramStart"/>
      <w:r w:rsidRPr="00506779">
        <w:rPr>
          <w:rFonts w:ascii="Book Antiqua" w:eastAsia="Times New Roman" w:hAnsi="Book Antiqua" w:cs="Times New Roman"/>
          <w:color w:val="000000"/>
          <w:sz w:val="19"/>
          <w:szCs w:val="19"/>
          <w:u w:val="single"/>
          <w:vertAlign w:val="superscript"/>
          <w:lang w:eastAsia="pt-BR"/>
        </w:rPr>
        <w:t>o</w:t>
      </w:r>
      <w:r w:rsidRPr="00506779">
        <w:rPr>
          <w:rFonts w:ascii="Book Antiqua" w:eastAsia="Times New Roman" w:hAnsi="Book Antiqua" w:cs="Times New Roman"/>
          <w:color w:val="000000"/>
          <w:sz w:val="19"/>
          <w:szCs w:val="19"/>
          <w:lang w:eastAsia="pt-BR"/>
        </w:rPr>
        <w:t xml:space="preserve">  Será</w:t>
      </w:r>
      <w:proofErr w:type="gramEnd"/>
      <w:r w:rsidRPr="00506779">
        <w:rPr>
          <w:rFonts w:ascii="Book Antiqua" w:eastAsia="Times New Roman" w:hAnsi="Book Antiqua" w:cs="Times New Roman"/>
          <w:color w:val="000000"/>
          <w:sz w:val="19"/>
          <w:szCs w:val="19"/>
          <w:lang w:eastAsia="pt-BR"/>
        </w:rPr>
        <w:t xml:space="preserve"> obrigatoriamente justificada a seleção de proposta que não for a mais adequada ao valor de referência constante do chamamento público</w:t>
      </w:r>
      <w:r w:rsidRPr="004A2B91">
        <w:rPr>
          <w:rFonts w:ascii="Book Antiqua" w:eastAsia="Times New Roman" w:hAnsi="Book Antiqua" w:cs="Times New Roman"/>
          <w:color w:val="000000"/>
          <w:sz w:val="16"/>
          <w:szCs w:val="16"/>
          <w:lang w:eastAsia="pt-BR"/>
        </w:rPr>
        <w:t xml:space="preserve">.          </w:t>
      </w:r>
      <w:hyperlink r:id="rId122" w:anchor="art2" w:history="1">
        <w:r w:rsidRPr="004A2B91">
          <w:rPr>
            <w:rFonts w:ascii="Book Antiqua" w:eastAsia="Times New Roman" w:hAnsi="Book Antiqua" w:cs="Times New Roman"/>
            <w:color w:val="0000FF"/>
            <w:sz w:val="16"/>
            <w:szCs w:val="16"/>
            <w:u w:val="single"/>
            <w:lang w:eastAsia="pt-BR"/>
          </w:rPr>
          <w:t>(Incluído pela Lei nº 13.204, de 2015)</w:t>
        </w:r>
      </w:hyperlink>
    </w:p>
    <w:p w14:paraId="4CB315E9" w14:textId="6ABF02DB" w:rsidR="005B1807" w:rsidRPr="004A2B91" w:rsidRDefault="005B1807" w:rsidP="005B1807">
      <w:pPr>
        <w:spacing w:before="225" w:after="225" w:line="240" w:lineRule="auto"/>
        <w:ind w:firstLine="525"/>
        <w:jc w:val="both"/>
        <w:rPr>
          <w:rFonts w:ascii="Book Antiqua" w:eastAsia="Times New Roman" w:hAnsi="Book Antiqua" w:cs="Times New Roman"/>
          <w:b/>
          <w:bCs/>
          <w:color w:val="0000FF"/>
          <w:sz w:val="16"/>
          <w:szCs w:val="16"/>
          <w:u w:val="single"/>
          <w:lang w:eastAsia="pt-BR"/>
        </w:rPr>
      </w:pPr>
      <w:r w:rsidRPr="00A9345E">
        <w:rPr>
          <w:rFonts w:ascii="Book Antiqua" w:eastAsia="Times New Roman" w:hAnsi="Book Antiqua" w:cs="Times New Roman"/>
          <w:b/>
          <w:bCs/>
          <w:color w:val="000000"/>
          <w:sz w:val="19"/>
          <w:szCs w:val="19"/>
          <w:highlight w:val="magenta"/>
          <w:lang w:eastAsia="pt-BR"/>
        </w:rPr>
        <w:t>§ 6</w:t>
      </w:r>
      <w:proofErr w:type="gramStart"/>
      <w:r w:rsidRPr="00A9345E">
        <w:rPr>
          <w:rFonts w:ascii="Book Antiqua" w:eastAsia="Times New Roman" w:hAnsi="Book Antiqua" w:cs="Times New Roman"/>
          <w:b/>
          <w:bCs/>
          <w:color w:val="000000"/>
          <w:sz w:val="19"/>
          <w:szCs w:val="19"/>
          <w:highlight w:val="magenta"/>
          <w:u w:val="single"/>
          <w:vertAlign w:val="superscript"/>
          <w:lang w:eastAsia="pt-BR"/>
        </w:rPr>
        <w:t>o</w:t>
      </w:r>
      <w:r w:rsidRPr="00506779">
        <w:rPr>
          <w:rFonts w:ascii="Book Antiqua" w:eastAsia="Times New Roman" w:hAnsi="Book Antiqua" w:cs="Times New Roman"/>
          <w:color w:val="000000"/>
          <w:sz w:val="19"/>
          <w:szCs w:val="19"/>
          <w:lang w:eastAsia="pt-BR"/>
        </w:rPr>
        <w:t xml:space="preserve">  </w:t>
      </w:r>
      <w:r w:rsidRPr="00640FCC">
        <w:rPr>
          <w:rFonts w:ascii="Book Antiqua" w:eastAsia="Times New Roman" w:hAnsi="Book Antiqua" w:cs="Times New Roman"/>
          <w:b/>
          <w:bCs/>
          <w:color w:val="000000"/>
          <w:sz w:val="19"/>
          <w:szCs w:val="19"/>
          <w:lang w:eastAsia="pt-BR"/>
        </w:rPr>
        <w:t>A</w:t>
      </w:r>
      <w:proofErr w:type="gramEnd"/>
      <w:r w:rsidRPr="00640FCC">
        <w:rPr>
          <w:rFonts w:ascii="Book Antiqua" w:eastAsia="Times New Roman" w:hAnsi="Book Antiqua" w:cs="Times New Roman"/>
          <w:b/>
          <w:bCs/>
          <w:color w:val="000000"/>
          <w:sz w:val="19"/>
          <w:szCs w:val="19"/>
          <w:lang w:eastAsia="pt-BR"/>
        </w:rPr>
        <w:t xml:space="preserve"> homologação </w:t>
      </w:r>
      <w:r w:rsidRPr="00640FCC">
        <w:rPr>
          <w:rFonts w:ascii="Book Antiqua" w:eastAsia="Times New Roman" w:hAnsi="Book Antiqua" w:cs="Times New Roman"/>
          <w:b/>
          <w:bCs/>
          <w:caps/>
          <w:color w:val="000000"/>
          <w:sz w:val="19"/>
          <w:szCs w:val="19"/>
          <w:highlight w:val="green"/>
          <w:lang w:eastAsia="pt-BR"/>
        </w:rPr>
        <w:t>não gera</w:t>
      </w:r>
      <w:r w:rsidRPr="00640FCC">
        <w:rPr>
          <w:rFonts w:ascii="Book Antiqua" w:eastAsia="Times New Roman" w:hAnsi="Book Antiqua" w:cs="Times New Roman"/>
          <w:b/>
          <w:bCs/>
          <w:color w:val="000000"/>
          <w:sz w:val="19"/>
          <w:szCs w:val="19"/>
          <w:lang w:eastAsia="pt-BR"/>
        </w:rPr>
        <w:t xml:space="preserve"> direito para a organização da sociedade civil à celebração da parceria</w:t>
      </w:r>
      <w:r w:rsidRPr="004A2B91">
        <w:rPr>
          <w:rFonts w:ascii="Book Antiqua" w:eastAsia="Times New Roman" w:hAnsi="Book Antiqua" w:cs="Times New Roman"/>
          <w:b/>
          <w:bCs/>
          <w:color w:val="000000"/>
          <w:sz w:val="16"/>
          <w:szCs w:val="16"/>
          <w:lang w:eastAsia="pt-BR"/>
        </w:rPr>
        <w:t>.</w:t>
      </w:r>
      <w:r w:rsidRPr="004A2B91">
        <w:rPr>
          <w:rFonts w:ascii="Book Antiqua" w:eastAsia="Times New Roman" w:hAnsi="Book Antiqua" w:cs="Times New Roman"/>
          <w:color w:val="000000"/>
          <w:sz w:val="16"/>
          <w:szCs w:val="16"/>
          <w:lang w:eastAsia="pt-BR"/>
        </w:rPr>
        <w:t xml:space="preserve"> </w:t>
      </w:r>
      <w:hyperlink r:id="rId123" w:anchor="art2" w:history="1">
        <w:r w:rsidRPr="004A2B91">
          <w:rPr>
            <w:rFonts w:ascii="Book Antiqua" w:eastAsia="Times New Roman" w:hAnsi="Book Antiqua" w:cs="Times New Roman"/>
            <w:color w:val="0000FF"/>
            <w:sz w:val="16"/>
            <w:szCs w:val="16"/>
            <w:u w:val="single"/>
            <w:lang w:eastAsia="pt-BR"/>
          </w:rPr>
          <w:t>(Incluído pela Lei nº 13.204, de 2015)</w:t>
        </w:r>
      </w:hyperlink>
      <w:r w:rsidR="00A9345E" w:rsidRPr="004A2B91">
        <w:rPr>
          <w:rFonts w:ascii="Book Antiqua" w:eastAsia="Times New Roman" w:hAnsi="Book Antiqua" w:cs="Times New Roman"/>
          <w:color w:val="0000FF"/>
          <w:sz w:val="16"/>
          <w:szCs w:val="16"/>
          <w:lang w:eastAsia="pt-BR"/>
        </w:rPr>
        <w:t xml:space="preserve"> </w:t>
      </w:r>
      <w:r w:rsidR="00A9345E" w:rsidRPr="004A2B91">
        <w:rPr>
          <w:rFonts w:ascii="Book Antiqua" w:eastAsia="Times New Roman" w:hAnsi="Book Antiqua" w:cs="Times New Roman"/>
          <w:b/>
          <w:bCs/>
          <w:color w:val="FF0000"/>
          <w:sz w:val="16"/>
          <w:szCs w:val="16"/>
          <w:u w:val="single"/>
          <w:lang w:eastAsia="pt-BR"/>
        </w:rPr>
        <w:t>(TJAL-2019)</w:t>
      </w:r>
    </w:p>
    <w:tbl>
      <w:tblPr>
        <w:tblStyle w:val="Tabelacomgrade"/>
        <w:tblW w:w="0" w:type="auto"/>
        <w:shd w:val="clear" w:color="auto" w:fill="CCFFFF"/>
        <w:tblLook w:val="04A0" w:firstRow="1" w:lastRow="0" w:firstColumn="1" w:lastColumn="0" w:noHBand="0" w:noVBand="1"/>
      </w:tblPr>
      <w:tblGrid>
        <w:gridCol w:w="8494"/>
      </w:tblGrid>
      <w:tr w:rsidR="00A9345E" w:rsidRPr="00506779" w14:paraId="7E6CB726" w14:textId="77777777" w:rsidTr="00646864">
        <w:tc>
          <w:tcPr>
            <w:tcW w:w="8494" w:type="dxa"/>
            <w:shd w:val="clear" w:color="auto" w:fill="CCFFFF"/>
          </w:tcPr>
          <w:p w14:paraId="1515BFD3" w14:textId="119A9B9A" w:rsidR="00A9345E" w:rsidRPr="00A9345E" w:rsidRDefault="00A9345E" w:rsidP="00646864">
            <w:pPr>
              <w:spacing w:before="100" w:beforeAutospacing="1" w:after="100" w:afterAutospacing="1"/>
              <w:jc w:val="both"/>
              <w:rPr>
                <w:rFonts w:ascii="Book Antiqua" w:eastAsia="Times New Roman" w:hAnsi="Book Antiqua" w:cs="Times New Roman"/>
                <w:bCs/>
                <w:color w:val="000000"/>
                <w:sz w:val="19"/>
                <w:szCs w:val="19"/>
                <w:lang w:eastAsia="pt-BR"/>
              </w:rPr>
            </w:pPr>
            <w:r w:rsidRPr="00A9345E">
              <w:rPr>
                <w:rFonts w:ascii="Book Antiqua" w:eastAsia="Times New Roman" w:hAnsi="Book Antiqua" w:cs="Times New Roman"/>
                <w:b/>
                <w:i/>
                <w:iCs/>
                <w:color w:val="FF0000"/>
                <w:sz w:val="19"/>
                <w:szCs w:val="19"/>
                <w:lang w:eastAsia="pt-BR"/>
              </w:rPr>
              <w:t>#</w:t>
            </w:r>
            <w:r w:rsidRPr="00A9345E">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A9345E">
              <w:rPr>
                <w:rFonts w:ascii="Book Antiqua" w:eastAsia="Times New Roman" w:hAnsi="Book Antiqua" w:cs="Times New Roman"/>
                <w:b/>
                <w:i/>
                <w:iCs/>
                <w:color w:val="FF0000"/>
                <w:sz w:val="19"/>
                <w:szCs w:val="19"/>
                <w:highlight w:val="green"/>
                <w:lang w:eastAsia="pt-BR"/>
              </w:rPr>
              <w:t>TJAL-2019</w:t>
            </w:r>
            <w:r>
              <w:rPr>
                <w:rFonts w:ascii="Book Antiqua" w:eastAsia="Times New Roman" w:hAnsi="Book Antiqua" w:cs="Times New Roman"/>
                <w:b/>
                <w:i/>
                <w:iCs/>
                <w:color w:val="FF0000"/>
                <w:sz w:val="19"/>
                <w:szCs w:val="19"/>
                <w:lang w:eastAsia="pt-BR"/>
              </w:rPr>
              <w:t>: #</w:t>
            </w:r>
            <w:r w:rsidRPr="00A9345E">
              <w:rPr>
                <w:rFonts w:ascii="Book Antiqua" w:eastAsia="Times New Roman" w:hAnsi="Book Antiqua" w:cs="Times New Roman"/>
                <w:b/>
                <w:i/>
                <w:iCs/>
                <w:color w:val="FF0000"/>
                <w:sz w:val="19"/>
                <w:szCs w:val="19"/>
                <w:highlight w:val="green"/>
                <w:lang w:eastAsia="pt-BR"/>
              </w:rPr>
              <w:t>FCC</w:t>
            </w:r>
            <w:r>
              <w:rPr>
                <w:rFonts w:ascii="Book Antiqua" w:eastAsia="Times New Roman" w:hAnsi="Book Antiqua" w:cs="Times New Roman"/>
                <w:bCs/>
                <w:color w:val="000000"/>
                <w:sz w:val="19"/>
                <w:szCs w:val="19"/>
                <w:lang w:eastAsia="pt-BR"/>
              </w:rPr>
              <w:t xml:space="preserve">: </w:t>
            </w:r>
            <w:r w:rsidRPr="00A9345E">
              <w:rPr>
                <w:rFonts w:ascii="Book Antiqua" w:eastAsia="Times New Roman" w:hAnsi="Book Antiqua" w:cs="Times New Roman"/>
                <w:bCs/>
                <w:color w:val="000000"/>
                <w:sz w:val="19"/>
                <w:szCs w:val="19"/>
                <w:lang w:eastAsia="pt-BR"/>
              </w:rPr>
              <w:t>O § 6º do art. 27 da Lei 13.019/14 é expresso no sentido de que a homologação do resultado do chamamento público não gera direito para a organização da sociedade civil melhor classificada à celebração da parceria.</w:t>
            </w:r>
          </w:p>
        </w:tc>
      </w:tr>
    </w:tbl>
    <w:p w14:paraId="0D5C7BD1" w14:textId="05175B9C" w:rsidR="005B1807" w:rsidRPr="004A2B91"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lastRenderedPageBreak/>
        <w:t xml:space="preserve">Art. 28.  Somente depois de encerrada a etapa competitiva e ordenadas as propostas, a administração pública procederá à verificação dos documentos que comprovem o atendimento pela organização da sociedade civil selecionada dos requisitos previstos nos </w:t>
      </w:r>
      <w:proofErr w:type="spellStart"/>
      <w:r w:rsidRPr="00506779">
        <w:rPr>
          <w:rFonts w:ascii="Book Antiqua" w:eastAsia="Times New Roman" w:hAnsi="Book Antiqua" w:cs="Times New Roman"/>
          <w:color w:val="000000"/>
          <w:sz w:val="19"/>
          <w:szCs w:val="19"/>
          <w:lang w:eastAsia="pt-BR"/>
        </w:rPr>
        <w:t>arts</w:t>
      </w:r>
      <w:proofErr w:type="spellEnd"/>
      <w:r w:rsidRPr="00506779">
        <w:rPr>
          <w:rFonts w:ascii="Book Antiqua" w:eastAsia="Times New Roman" w:hAnsi="Book Antiqua" w:cs="Times New Roman"/>
          <w:color w:val="000000"/>
          <w:sz w:val="19"/>
          <w:szCs w:val="19"/>
          <w:lang w:eastAsia="pt-BR"/>
        </w:rPr>
        <w:t>. 33 e 34</w:t>
      </w:r>
      <w:r w:rsidRPr="004A2B91">
        <w:rPr>
          <w:rFonts w:ascii="Book Antiqua" w:eastAsia="Times New Roman" w:hAnsi="Book Antiqua" w:cs="Times New Roman"/>
          <w:color w:val="000000"/>
          <w:sz w:val="16"/>
          <w:szCs w:val="16"/>
          <w:lang w:eastAsia="pt-BR"/>
        </w:rPr>
        <w:t xml:space="preserve">. </w:t>
      </w:r>
      <w:hyperlink r:id="rId124" w:anchor="art2" w:history="1">
        <w:r w:rsidRPr="004A2B91">
          <w:rPr>
            <w:rFonts w:ascii="Book Antiqua" w:eastAsia="Times New Roman" w:hAnsi="Book Antiqua" w:cs="Times New Roman"/>
            <w:color w:val="0000FF"/>
            <w:sz w:val="16"/>
            <w:szCs w:val="16"/>
            <w:u w:val="single"/>
            <w:lang w:eastAsia="pt-BR"/>
          </w:rPr>
          <w:t>(Redação dada pela Lei nº 13.204, de 2015)</w:t>
        </w:r>
      </w:hyperlink>
    </w:p>
    <w:p w14:paraId="3006B12E" w14:textId="75E94952" w:rsidR="005B1807" w:rsidRPr="004A2B91"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 1</w:t>
      </w:r>
      <w:proofErr w:type="gramStart"/>
      <w:r w:rsidRPr="00506779">
        <w:rPr>
          <w:rFonts w:ascii="Book Antiqua" w:eastAsia="Times New Roman" w:hAnsi="Book Antiqua" w:cs="Times New Roman"/>
          <w:color w:val="000000"/>
          <w:sz w:val="19"/>
          <w:szCs w:val="19"/>
          <w:u w:val="single"/>
          <w:vertAlign w:val="superscript"/>
          <w:lang w:eastAsia="pt-BR"/>
        </w:rPr>
        <w:t>o</w:t>
      </w:r>
      <w:r w:rsidRPr="00506779">
        <w:rPr>
          <w:rFonts w:ascii="Book Antiqua" w:eastAsia="Times New Roman" w:hAnsi="Book Antiqua" w:cs="Times New Roman"/>
          <w:color w:val="000000"/>
          <w:sz w:val="19"/>
          <w:szCs w:val="19"/>
          <w:lang w:eastAsia="pt-BR"/>
        </w:rPr>
        <w:t xml:space="preserve">  Na</w:t>
      </w:r>
      <w:proofErr w:type="gramEnd"/>
      <w:r w:rsidRPr="00506779">
        <w:rPr>
          <w:rFonts w:ascii="Book Antiqua" w:eastAsia="Times New Roman" w:hAnsi="Book Antiqua" w:cs="Times New Roman"/>
          <w:color w:val="000000"/>
          <w:sz w:val="19"/>
          <w:szCs w:val="19"/>
          <w:lang w:eastAsia="pt-BR"/>
        </w:rPr>
        <w:t xml:space="preserve"> hipótese de a organização da sociedade civil selecionada não atender aos requisitos exigidos nos </w:t>
      </w:r>
      <w:proofErr w:type="spellStart"/>
      <w:r w:rsidRPr="00506779">
        <w:rPr>
          <w:rFonts w:ascii="Book Antiqua" w:eastAsia="Times New Roman" w:hAnsi="Book Antiqua" w:cs="Times New Roman"/>
          <w:color w:val="000000"/>
          <w:sz w:val="19"/>
          <w:szCs w:val="19"/>
          <w:lang w:eastAsia="pt-BR"/>
        </w:rPr>
        <w:t>arts</w:t>
      </w:r>
      <w:proofErr w:type="spellEnd"/>
      <w:r w:rsidRPr="00506779">
        <w:rPr>
          <w:rFonts w:ascii="Book Antiqua" w:eastAsia="Times New Roman" w:hAnsi="Book Antiqua" w:cs="Times New Roman"/>
          <w:color w:val="000000"/>
          <w:sz w:val="19"/>
          <w:szCs w:val="19"/>
          <w:lang w:eastAsia="pt-BR"/>
        </w:rPr>
        <w:t>. 33 e 34, aquela imediatamente mais bem classificada poderá ser convidada a aceitar a celebração de parceria nos termos da proposta por ela apresentada</w:t>
      </w:r>
      <w:r w:rsidRPr="004A2B91">
        <w:rPr>
          <w:rFonts w:ascii="Book Antiqua" w:eastAsia="Times New Roman" w:hAnsi="Book Antiqua" w:cs="Times New Roman"/>
          <w:color w:val="000000"/>
          <w:sz w:val="16"/>
          <w:szCs w:val="16"/>
          <w:lang w:eastAsia="pt-BR"/>
        </w:rPr>
        <w:t xml:space="preserve">. </w:t>
      </w:r>
      <w:hyperlink r:id="rId125" w:anchor="art2" w:history="1">
        <w:r w:rsidRPr="004A2B91">
          <w:rPr>
            <w:rFonts w:ascii="Book Antiqua" w:eastAsia="Times New Roman" w:hAnsi="Book Antiqua" w:cs="Times New Roman"/>
            <w:color w:val="0000FF"/>
            <w:sz w:val="16"/>
            <w:szCs w:val="16"/>
            <w:u w:val="single"/>
            <w:lang w:eastAsia="pt-BR"/>
          </w:rPr>
          <w:t>(Redação dada pela Lei nº 13.204, de 2015)</w:t>
        </w:r>
      </w:hyperlink>
    </w:p>
    <w:p w14:paraId="0BC80AA8" w14:textId="77777777" w:rsidR="005B1807" w:rsidRPr="004A2B91"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 2</w:t>
      </w:r>
      <w:proofErr w:type="gramStart"/>
      <w:r w:rsidRPr="00506779">
        <w:rPr>
          <w:rFonts w:ascii="Book Antiqua" w:eastAsia="Times New Roman" w:hAnsi="Book Antiqua" w:cs="Times New Roman"/>
          <w:color w:val="000000"/>
          <w:sz w:val="19"/>
          <w:szCs w:val="19"/>
          <w:u w:val="single"/>
          <w:vertAlign w:val="superscript"/>
          <w:lang w:eastAsia="pt-BR"/>
        </w:rPr>
        <w:t>o</w:t>
      </w:r>
      <w:r w:rsidRPr="00506779">
        <w:rPr>
          <w:rFonts w:ascii="Book Antiqua" w:eastAsia="Times New Roman" w:hAnsi="Book Antiqua" w:cs="Times New Roman"/>
          <w:color w:val="000000"/>
          <w:sz w:val="19"/>
          <w:szCs w:val="19"/>
          <w:lang w:eastAsia="pt-BR"/>
        </w:rPr>
        <w:t xml:space="preserve">  Caso</w:t>
      </w:r>
      <w:proofErr w:type="gramEnd"/>
      <w:r w:rsidRPr="00506779">
        <w:rPr>
          <w:rFonts w:ascii="Book Antiqua" w:eastAsia="Times New Roman" w:hAnsi="Book Antiqua" w:cs="Times New Roman"/>
          <w:color w:val="000000"/>
          <w:sz w:val="19"/>
          <w:szCs w:val="19"/>
          <w:lang w:eastAsia="pt-BR"/>
        </w:rPr>
        <w:t xml:space="preserve"> a organização da sociedade civil convidada nos termos do § 1</w:t>
      </w:r>
      <w:r w:rsidRPr="00506779">
        <w:rPr>
          <w:rFonts w:ascii="Book Antiqua" w:eastAsia="Times New Roman" w:hAnsi="Book Antiqua" w:cs="Times New Roman"/>
          <w:color w:val="000000"/>
          <w:sz w:val="19"/>
          <w:szCs w:val="19"/>
          <w:u w:val="single"/>
          <w:vertAlign w:val="superscript"/>
          <w:lang w:eastAsia="pt-BR"/>
        </w:rPr>
        <w:t>o</w:t>
      </w:r>
      <w:r w:rsidRPr="00506779">
        <w:rPr>
          <w:rFonts w:ascii="Book Antiqua" w:eastAsia="Times New Roman" w:hAnsi="Book Antiqua" w:cs="Times New Roman"/>
          <w:color w:val="000000"/>
          <w:sz w:val="19"/>
          <w:szCs w:val="19"/>
          <w:lang w:eastAsia="pt-BR"/>
        </w:rPr>
        <w:t xml:space="preserve"> aceite celebrar a parceria, proceder-se-á à verificação dos documentos que comprovem o atendimento aos requisitos previstos nos </w:t>
      </w:r>
      <w:proofErr w:type="spellStart"/>
      <w:r w:rsidRPr="00506779">
        <w:rPr>
          <w:rFonts w:ascii="Book Antiqua" w:eastAsia="Times New Roman" w:hAnsi="Book Antiqua" w:cs="Times New Roman"/>
          <w:color w:val="000000"/>
          <w:sz w:val="19"/>
          <w:szCs w:val="19"/>
          <w:lang w:eastAsia="pt-BR"/>
        </w:rPr>
        <w:t>arts</w:t>
      </w:r>
      <w:proofErr w:type="spellEnd"/>
      <w:r w:rsidRPr="00506779">
        <w:rPr>
          <w:rFonts w:ascii="Book Antiqua" w:eastAsia="Times New Roman" w:hAnsi="Book Antiqua" w:cs="Times New Roman"/>
          <w:color w:val="000000"/>
          <w:sz w:val="19"/>
          <w:szCs w:val="19"/>
          <w:lang w:eastAsia="pt-BR"/>
        </w:rPr>
        <w:t>. 33 e 34</w:t>
      </w:r>
      <w:r w:rsidRPr="004A2B91">
        <w:rPr>
          <w:rFonts w:ascii="Book Antiqua" w:eastAsia="Times New Roman" w:hAnsi="Book Antiqua" w:cs="Times New Roman"/>
          <w:color w:val="000000"/>
          <w:sz w:val="16"/>
          <w:szCs w:val="16"/>
          <w:lang w:eastAsia="pt-BR"/>
        </w:rPr>
        <w:t xml:space="preserve">.          </w:t>
      </w:r>
      <w:hyperlink r:id="rId126" w:anchor="art2" w:history="1">
        <w:r w:rsidRPr="004A2B91">
          <w:rPr>
            <w:rFonts w:ascii="Book Antiqua" w:eastAsia="Times New Roman" w:hAnsi="Book Antiqua" w:cs="Times New Roman"/>
            <w:color w:val="0000FF"/>
            <w:sz w:val="16"/>
            <w:szCs w:val="16"/>
            <w:u w:val="single"/>
            <w:lang w:eastAsia="pt-BR"/>
          </w:rPr>
          <w:t>(Redação dada pela Lei nº 13.204, de 2015)</w:t>
        </w:r>
      </w:hyperlink>
    </w:p>
    <w:p w14:paraId="144D7373" w14:textId="77777777" w:rsidR="005B1807" w:rsidRPr="004A2B91"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4A2B91">
        <w:rPr>
          <w:rFonts w:ascii="Book Antiqua" w:eastAsia="Times New Roman" w:hAnsi="Book Antiqua" w:cs="Times New Roman"/>
          <w:color w:val="000000"/>
          <w:sz w:val="16"/>
          <w:szCs w:val="16"/>
          <w:lang w:eastAsia="pt-BR"/>
        </w:rPr>
        <w:t>§ 3</w:t>
      </w:r>
      <w:r w:rsidRPr="004A2B91">
        <w:rPr>
          <w:rFonts w:ascii="Book Antiqua" w:eastAsia="Times New Roman" w:hAnsi="Book Antiqua" w:cs="Times New Roman"/>
          <w:color w:val="000000"/>
          <w:sz w:val="16"/>
          <w:szCs w:val="16"/>
          <w:u w:val="single"/>
          <w:vertAlign w:val="superscript"/>
          <w:lang w:eastAsia="pt-BR"/>
        </w:rPr>
        <w:t>o</w:t>
      </w:r>
      <w:r w:rsidRPr="004A2B91">
        <w:rPr>
          <w:rFonts w:ascii="Book Antiqua" w:eastAsia="Times New Roman" w:hAnsi="Book Antiqua" w:cs="Times New Roman"/>
          <w:color w:val="000000"/>
          <w:sz w:val="16"/>
          <w:szCs w:val="16"/>
          <w:lang w:eastAsia="pt-BR"/>
        </w:rPr>
        <w:t xml:space="preserve">  </w:t>
      </w:r>
      <w:hyperlink r:id="rId127" w:anchor="art9" w:history="1">
        <w:r w:rsidRPr="004A2B91">
          <w:rPr>
            <w:rFonts w:ascii="Book Antiqua" w:eastAsia="Times New Roman" w:hAnsi="Book Antiqua" w:cs="Times New Roman"/>
            <w:color w:val="0000FF"/>
            <w:sz w:val="16"/>
            <w:szCs w:val="16"/>
            <w:u w:val="single"/>
            <w:lang w:eastAsia="pt-BR"/>
          </w:rPr>
          <w:t>(Revogado)</w:t>
        </w:r>
      </w:hyperlink>
      <w:r w:rsidRPr="004A2B91">
        <w:rPr>
          <w:rFonts w:ascii="Book Antiqua" w:eastAsia="Times New Roman" w:hAnsi="Book Antiqua" w:cs="Times New Roman"/>
          <w:color w:val="000000"/>
          <w:sz w:val="16"/>
          <w:szCs w:val="16"/>
          <w:lang w:eastAsia="pt-BR"/>
        </w:rPr>
        <w:t xml:space="preserve">.           </w:t>
      </w:r>
      <w:hyperlink r:id="rId128" w:anchor="art2" w:history="1">
        <w:r w:rsidRPr="004A2B91">
          <w:rPr>
            <w:rFonts w:ascii="Book Antiqua" w:eastAsia="Times New Roman" w:hAnsi="Book Antiqua" w:cs="Times New Roman"/>
            <w:color w:val="0000FF"/>
            <w:sz w:val="16"/>
            <w:szCs w:val="16"/>
            <w:u w:val="single"/>
            <w:lang w:eastAsia="pt-BR"/>
          </w:rPr>
          <w:t>(Redação dada pela Lei nº 13.204, de 2015)</w:t>
        </w:r>
      </w:hyperlink>
    </w:p>
    <w:p w14:paraId="7A52C0E4" w14:textId="06CB6B41" w:rsidR="005B1807" w:rsidRPr="004A2B91"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b/>
          <w:bCs/>
          <w:color w:val="000000"/>
          <w:sz w:val="19"/>
          <w:szCs w:val="19"/>
          <w:highlight w:val="magenta"/>
          <w:lang w:eastAsia="pt-BR"/>
        </w:rPr>
        <w:t>Art. 29</w:t>
      </w:r>
      <w:r w:rsidRPr="00506779">
        <w:rPr>
          <w:rFonts w:ascii="Book Antiqua" w:eastAsia="Times New Roman" w:hAnsi="Book Antiqua" w:cs="Times New Roman"/>
          <w:color w:val="000000"/>
          <w:sz w:val="19"/>
          <w:szCs w:val="19"/>
          <w:lang w:eastAsia="pt-BR"/>
        </w:rPr>
        <w:t>.  </w:t>
      </w:r>
      <w:r w:rsidRPr="00640FCC">
        <w:rPr>
          <w:rFonts w:ascii="Book Antiqua" w:eastAsia="Times New Roman" w:hAnsi="Book Antiqua" w:cs="Times New Roman"/>
          <w:b/>
          <w:bCs/>
          <w:color w:val="000000"/>
          <w:sz w:val="19"/>
          <w:szCs w:val="19"/>
          <w:lang w:eastAsia="pt-BR"/>
        </w:rPr>
        <w:t xml:space="preserve">Os termos de colaboração ou de fomento que envolvam recursos decorrentes de emendas parlamentares às leis orçamentárias anuais e os acordos de cooperação </w:t>
      </w:r>
      <w:r w:rsidRPr="00CF2B6A">
        <w:rPr>
          <w:rFonts w:ascii="Book Antiqua" w:eastAsia="Times New Roman" w:hAnsi="Book Antiqua" w:cs="Times New Roman"/>
          <w:b/>
          <w:bCs/>
          <w:caps/>
          <w:color w:val="000000"/>
          <w:sz w:val="19"/>
          <w:szCs w:val="19"/>
          <w:highlight w:val="green"/>
          <w:lang w:eastAsia="pt-BR"/>
        </w:rPr>
        <w:t>serão celebrados sem</w:t>
      </w:r>
      <w:r w:rsidRPr="00640FCC">
        <w:rPr>
          <w:rFonts w:ascii="Book Antiqua" w:eastAsia="Times New Roman" w:hAnsi="Book Antiqua" w:cs="Times New Roman"/>
          <w:b/>
          <w:bCs/>
          <w:color w:val="000000"/>
          <w:sz w:val="19"/>
          <w:szCs w:val="19"/>
          <w:lang w:eastAsia="pt-BR"/>
        </w:rPr>
        <w:t xml:space="preserve"> </w:t>
      </w:r>
      <w:r w:rsidRPr="00CF2B6A">
        <w:rPr>
          <w:rFonts w:ascii="Book Antiqua" w:eastAsia="Times New Roman" w:hAnsi="Book Antiqua" w:cs="Times New Roman"/>
          <w:b/>
          <w:bCs/>
          <w:caps/>
          <w:color w:val="000000"/>
          <w:sz w:val="19"/>
          <w:szCs w:val="19"/>
          <w:shd w:val="clear" w:color="auto" w:fill="F7CAAC" w:themeFill="accent2" w:themeFillTint="66"/>
          <w:lang w:eastAsia="pt-BR"/>
        </w:rPr>
        <w:t>chamamento público</w:t>
      </w:r>
      <w:r w:rsidRPr="00640FCC">
        <w:rPr>
          <w:rFonts w:ascii="Book Antiqua" w:eastAsia="Times New Roman" w:hAnsi="Book Antiqua" w:cs="Times New Roman"/>
          <w:b/>
          <w:bCs/>
          <w:color w:val="000000"/>
          <w:sz w:val="19"/>
          <w:szCs w:val="19"/>
          <w:lang w:eastAsia="pt-BR"/>
        </w:rPr>
        <w:t xml:space="preserve">, </w:t>
      </w:r>
      <w:r w:rsidRPr="00CF2B6A">
        <w:rPr>
          <w:rFonts w:ascii="Book Antiqua" w:eastAsia="Times New Roman" w:hAnsi="Book Antiqua" w:cs="Times New Roman"/>
          <w:b/>
          <w:bCs/>
          <w:caps/>
          <w:color w:val="000000"/>
          <w:sz w:val="19"/>
          <w:szCs w:val="19"/>
          <w:highlight w:val="green"/>
          <w:lang w:eastAsia="pt-BR"/>
        </w:rPr>
        <w:t>exceto</w:t>
      </w:r>
      <w:r w:rsidRPr="00640FCC">
        <w:rPr>
          <w:rFonts w:ascii="Book Antiqua" w:eastAsia="Times New Roman" w:hAnsi="Book Antiqua" w:cs="Times New Roman"/>
          <w:b/>
          <w:bCs/>
          <w:color w:val="000000"/>
          <w:sz w:val="19"/>
          <w:szCs w:val="19"/>
          <w:lang w:eastAsia="pt-BR"/>
        </w:rPr>
        <w:t xml:space="preserve">, </w:t>
      </w:r>
      <w:r w:rsidRPr="00CF2B6A">
        <w:rPr>
          <w:rFonts w:ascii="Book Antiqua" w:eastAsia="Times New Roman" w:hAnsi="Book Antiqua" w:cs="Times New Roman"/>
          <w:b/>
          <w:bCs/>
          <w:color w:val="000000"/>
          <w:sz w:val="19"/>
          <w:szCs w:val="19"/>
          <w:highlight w:val="yellow"/>
          <w:lang w:eastAsia="pt-BR"/>
        </w:rPr>
        <w:t>em relação</w:t>
      </w:r>
      <w:r w:rsidRPr="00640FCC">
        <w:rPr>
          <w:rFonts w:ascii="Book Antiqua" w:eastAsia="Times New Roman" w:hAnsi="Book Antiqua" w:cs="Times New Roman"/>
          <w:b/>
          <w:bCs/>
          <w:color w:val="000000"/>
          <w:sz w:val="19"/>
          <w:szCs w:val="19"/>
          <w:lang w:eastAsia="pt-BR"/>
        </w:rPr>
        <w:t xml:space="preserve"> aos </w:t>
      </w:r>
      <w:r w:rsidRPr="00CF2B6A">
        <w:rPr>
          <w:rFonts w:ascii="Book Antiqua" w:eastAsia="Times New Roman" w:hAnsi="Book Antiqua" w:cs="Times New Roman"/>
          <w:b/>
          <w:bCs/>
          <w:caps/>
          <w:color w:val="000000"/>
          <w:sz w:val="19"/>
          <w:szCs w:val="19"/>
          <w:shd w:val="clear" w:color="auto" w:fill="F7CAAC" w:themeFill="accent2" w:themeFillTint="66"/>
          <w:lang w:eastAsia="pt-BR"/>
        </w:rPr>
        <w:t>acordos de cooperação</w:t>
      </w:r>
      <w:r w:rsidRPr="00640FCC">
        <w:rPr>
          <w:rFonts w:ascii="Book Antiqua" w:eastAsia="Times New Roman" w:hAnsi="Book Antiqua" w:cs="Times New Roman"/>
          <w:b/>
          <w:bCs/>
          <w:color w:val="000000"/>
          <w:sz w:val="19"/>
          <w:szCs w:val="19"/>
          <w:lang w:eastAsia="pt-BR"/>
        </w:rPr>
        <w:t xml:space="preserve">, </w:t>
      </w:r>
      <w:r w:rsidRPr="00FF74EE">
        <w:rPr>
          <w:rFonts w:ascii="Book Antiqua" w:eastAsia="Times New Roman" w:hAnsi="Book Antiqua" w:cs="Times New Roman"/>
          <w:b/>
          <w:bCs/>
          <w:caps/>
          <w:color w:val="000000"/>
          <w:sz w:val="19"/>
          <w:szCs w:val="19"/>
          <w:highlight w:val="green"/>
          <w:lang w:eastAsia="pt-BR"/>
        </w:rPr>
        <w:t>quando</w:t>
      </w:r>
      <w:r w:rsidRPr="00640FCC">
        <w:rPr>
          <w:rFonts w:ascii="Book Antiqua" w:eastAsia="Times New Roman" w:hAnsi="Book Antiqua" w:cs="Times New Roman"/>
          <w:b/>
          <w:bCs/>
          <w:color w:val="000000"/>
          <w:sz w:val="19"/>
          <w:szCs w:val="19"/>
          <w:lang w:eastAsia="pt-BR"/>
        </w:rPr>
        <w:t xml:space="preserve"> </w:t>
      </w:r>
      <w:r w:rsidRPr="00FF74EE">
        <w:rPr>
          <w:rFonts w:ascii="Book Antiqua" w:eastAsia="Times New Roman" w:hAnsi="Book Antiqua" w:cs="Times New Roman"/>
          <w:b/>
          <w:bCs/>
          <w:color w:val="000000"/>
          <w:sz w:val="19"/>
          <w:szCs w:val="19"/>
          <w:highlight w:val="cyan"/>
          <w:lang w:eastAsia="pt-BR"/>
        </w:rPr>
        <w:t>o objeto</w:t>
      </w:r>
      <w:r w:rsidRPr="00640FCC">
        <w:rPr>
          <w:rFonts w:ascii="Book Antiqua" w:eastAsia="Times New Roman" w:hAnsi="Book Antiqua" w:cs="Times New Roman"/>
          <w:b/>
          <w:bCs/>
          <w:color w:val="000000"/>
          <w:sz w:val="19"/>
          <w:szCs w:val="19"/>
          <w:lang w:eastAsia="pt-BR"/>
        </w:rPr>
        <w:t xml:space="preserve"> </w:t>
      </w:r>
      <w:r w:rsidRPr="00FF74EE">
        <w:rPr>
          <w:rFonts w:ascii="Book Antiqua" w:eastAsia="Times New Roman" w:hAnsi="Book Antiqua" w:cs="Times New Roman"/>
          <w:b/>
          <w:bCs/>
          <w:caps/>
          <w:color w:val="000000"/>
          <w:sz w:val="19"/>
          <w:szCs w:val="19"/>
          <w:highlight w:val="green"/>
          <w:lang w:eastAsia="pt-BR"/>
        </w:rPr>
        <w:t>envolver</w:t>
      </w:r>
      <w:r w:rsidRPr="00640FCC">
        <w:rPr>
          <w:rFonts w:ascii="Book Antiqua" w:eastAsia="Times New Roman" w:hAnsi="Book Antiqua" w:cs="Times New Roman"/>
          <w:b/>
          <w:bCs/>
          <w:color w:val="000000"/>
          <w:sz w:val="19"/>
          <w:szCs w:val="19"/>
          <w:lang w:eastAsia="pt-BR"/>
        </w:rPr>
        <w:t xml:space="preserve"> a </w:t>
      </w:r>
      <w:r w:rsidRPr="00FF74EE">
        <w:rPr>
          <w:rFonts w:ascii="Book Antiqua" w:eastAsia="Times New Roman" w:hAnsi="Book Antiqua" w:cs="Times New Roman"/>
          <w:b/>
          <w:bCs/>
          <w:color w:val="000000"/>
          <w:sz w:val="19"/>
          <w:szCs w:val="19"/>
          <w:highlight w:val="yellow"/>
          <w:lang w:eastAsia="pt-BR"/>
        </w:rPr>
        <w:t>celebração de comodato</w:t>
      </w:r>
      <w:r w:rsidRPr="00640FCC">
        <w:rPr>
          <w:rFonts w:ascii="Book Antiqua" w:eastAsia="Times New Roman" w:hAnsi="Book Antiqua" w:cs="Times New Roman"/>
          <w:b/>
          <w:bCs/>
          <w:color w:val="000000"/>
          <w:sz w:val="19"/>
          <w:szCs w:val="19"/>
          <w:lang w:eastAsia="pt-BR"/>
        </w:rPr>
        <w:t xml:space="preserve">, </w:t>
      </w:r>
      <w:r w:rsidRPr="00FF74EE">
        <w:rPr>
          <w:rFonts w:ascii="Book Antiqua" w:eastAsia="Times New Roman" w:hAnsi="Book Antiqua" w:cs="Times New Roman"/>
          <w:b/>
          <w:bCs/>
          <w:color w:val="000000"/>
          <w:sz w:val="19"/>
          <w:szCs w:val="19"/>
          <w:highlight w:val="yellow"/>
          <w:lang w:eastAsia="pt-BR"/>
        </w:rPr>
        <w:t>doação de bens</w:t>
      </w:r>
      <w:r w:rsidRPr="00640FCC">
        <w:rPr>
          <w:rFonts w:ascii="Book Antiqua" w:eastAsia="Times New Roman" w:hAnsi="Book Antiqua" w:cs="Times New Roman"/>
          <w:b/>
          <w:bCs/>
          <w:color w:val="000000"/>
          <w:sz w:val="19"/>
          <w:szCs w:val="19"/>
          <w:lang w:eastAsia="pt-BR"/>
        </w:rPr>
        <w:t xml:space="preserve"> ou </w:t>
      </w:r>
      <w:r w:rsidRPr="00FF74EE">
        <w:rPr>
          <w:rFonts w:ascii="Book Antiqua" w:eastAsia="Times New Roman" w:hAnsi="Book Antiqua" w:cs="Times New Roman"/>
          <w:b/>
          <w:bCs/>
          <w:color w:val="000000"/>
          <w:sz w:val="19"/>
          <w:szCs w:val="19"/>
          <w:highlight w:val="yellow"/>
          <w:lang w:eastAsia="pt-BR"/>
        </w:rPr>
        <w:t>outra forma de compartilhamento de recurso patrimonial</w:t>
      </w:r>
      <w:r w:rsidRPr="00640FCC">
        <w:rPr>
          <w:rFonts w:ascii="Book Antiqua" w:eastAsia="Times New Roman" w:hAnsi="Book Antiqua" w:cs="Times New Roman"/>
          <w:b/>
          <w:bCs/>
          <w:color w:val="000000"/>
          <w:sz w:val="19"/>
          <w:szCs w:val="19"/>
          <w:lang w:eastAsia="pt-BR"/>
        </w:rPr>
        <w:t xml:space="preserve">, hipótese em que o respectivo </w:t>
      </w:r>
      <w:r w:rsidRPr="00FF74EE">
        <w:rPr>
          <w:rFonts w:ascii="Book Antiqua" w:eastAsia="Times New Roman" w:hAnsi="Book Antiqua" w:cs="Times New Roman"/>
          <w:b/>
          <w:bCs/>
          <w:caps/>
          <w:color w:val="000000"/>
          <w:sz w:val="19"/>
          <w:szCs w:val="19"/>
          <w:shd w:val="clear" w:color="auto" w:fill="F7CAAC" w:themeFill="accent2" w:themeFillTint="66"/>
          <w:lang w:eastAsia="pt-BR"/>
        </w:rPr>
        <w:t>chamamento público</w:t>
      </w:r>
      <w:r w:rsidRPr="00640FCC">
        <w:rPr>
          <w:rFonts w:ascii="Book Antiqua" w:eastAsia="Times New Roman" w:hAnsi="Book Antiqua" w:cs="Times New Roman"/>
          <w:b/>
          <w:bCs/>
          <w:color w:val="000000"/>
          <w:sz w:val="19"/>
          <w:szCs w:val="19"/>
          <w:lang w:eastAsia="pt-BR"/>
        </w:rPr>
        <w:t xml:space="preserve"> </w:t>
      </w:r>
      <w:r w:rsidRPr="00FF74EE">
        <w:rPr>
          <w:rFonts w:ascii="Book Antiqua" w:eastAsia="Times New Roman" w:hAnsi="Book Antiqua" w:cs="Times New Roman"/>
          <w:b/>
          <w:bCs/>
          <w:caps/>
          <w:color w:val="000000"/>
          <w:sz w:val="19"/>
          <w:szCs w:val="19"/>
          <w:highlight w:val="green"/>
          <w:lang w:eastAsia="pt-BR"/>
        </w:rPr>
        <w:t>observará</w:t>
      </w:r>
      <w:r w:rsidRPr="00640FCC">
        <w:rPr>
          <w:rFonts w:ascii="Book Antiqua" w:eastAsia="Times New Roman" w:hAnsi="Book Antiqua" w:cs="Times New Roman"/>
          <w:b/>
          <w:bCs/>
          <w:color w:val="000000"/>
          <w:sz w:val="19"/>
          <w:szCs w:val="19"/>
          <w:lang w:eastAsia="pt-BR"/>
        </w:rPr>
        <w:t xml:space="preserve"> o </w:t>
      </w:r>
      <w:r w:rsidRPr="00FF74EE">
        <w:rPr>
          <w:rFonts w:ascii="Book Antiqua" w:eastAsia="Times New Roman" w:hAnsi="Book Antiqua" w:cs="Times New Roman"/>
          <w:b/>
          <w:bCs/>
          <w:color w:val="000000"/>
          <w:sz w:val="19"/>
          <w:szCs w:val="19"/>
          <w:highlight w:val="yellow"/>
          <w:lang w:eastAsia="pt-BR"/>
        </w:rPr>
        <w:t>disposto nesta Lei</w:t>
      </w:r>
      <w:r w:rsidRPr="004A2B91">
        <w:rPr>
          <w:rFonts w:ascii="Book Antiqua" w:eastAsia="Times New Roman" w:hAnsi="Book Antiqua" w:cs="Times New Roman"/>
          <w:color w:val="000000"/>
          <w:sz w:val="16"/>
          <w:szCs w:val="16"/>
          <w:lang w:eastAsia="pt-BR"/>
        </w:rPr>
        <w:t>. </w:t>
      </w:r>
      <w:hyperlink r:id="rId129" w:anchor="art2" w:history="1">
        <w:r w:rsidRPr="004A2B91">
          <w:rPr>
            <w:rFonts w:ascii="Book Antiqua" w:eastAsia="Times New Roman" w:hAnsi="Book Antiqua" w:cs="Times New Roman"/>
            <w:color w:val="0000FF"/>
            <w:sz w:val="16"/>
            <w:szCs w:val="16"/>
            <w:u w:val="single"/>
            <w:lang w:eastAsia="pt-BR"/>
          </w:rPr>
          <w:t>(Redação dada pela Lei nº 13.204, de 2015)</w:t>
        </w:r>
      </w:hyperlink>
      <w:r w:rsidR="00C24766" w:rsidRPr="004A2B91">
        <w:rPr>
          <w:rFonts w:ascii="Book Antiqua" w:eastAsia="Times New Roman" w:hAnsi="Book Antiqua" w:cs="Times New Roman"/>
          <w:color w:val="0000FF"/>
          <w:sz w:val="16"/>
          <w:szCs w:val="16"/>
          <w:lang w:eastAsia="pt-BR"/>
        </w:rPr>
        <w:t xml:space="preserve"> </w:t>
      </w:r>
      <w:r w:rsidR="00C24766" w:rsidRPr="004A2B91">
        <w:rPr>
          <w:rFonts w:ascii="Book Antiqua" w:eastAsia="Times New Roman" w:hAnsi="Book Antiqua" w:cs="Times New Roman"/>
          <w:b/>
          <w:bCs/>
          <w:color w:val="FF0000"/>
          <w:sz w:val="16"/>
          <w:szCs w:val="16"/>
          <w:u w:val="single"/>
          <w:lang w:eastAsia="pt-BR"/>
        </w:rPr>
        <w:t>(MPSC-2019)</w:t>
      </w:r>
      <w:r w:rsidR="00FF74EE" w:rsidRPr="004A2B91">
        <w:rPr>
          <w:rFonts w:ascii="Book Antiqua" w:eastAsia="Times New Roman" w:hAnsi="Book Antiqua" w:cs="Times New Roman"/>
          <w:b/>
          <w:bCs/>
          <w:color w:val="FF0000"/>
          <w:sz w:val="16"/>
          <w:szCs w:val="16"/>
          <w:lang w:eastAsia="pt-BR"/>
        </w:rPr>
        <w:t xml:space="preserve"> </w:t>
      </w:r>
      <w:r w:rsidR="00FF74EE" w:rsidRPr="004A2B91">
        <w:rPr>
          <w:rFonts w:ascii="Book Antiqua" w:eastAsia="Times New Roman" w:hAnsi="Book Antiqua" w:cs="Times New Roman"/>
          <w:b/>
          <w:color w:val="FF0000"/>
          <w:sz w:val="16"/>
          <w:szCs w:val="16"/>
          <w:u w:val="single"/>
          <w:lang w:eastAsia="pt-BR"/>
        </w:rPr>
        <w:t>(PGEGO-2021)</w:t>
      </w:r>
      <w:r w:rsidR="00CF2B6A" w:rsidRPr="004A2B91">
        <w:rPr>
          <w:rFonts w:ascii="Book Antiqua" w:eastAsia="Times New Roman" w:hAnsi="Book Antiqua" w:cs="Times New Roman"/>
          <w:b/>
          <w:color w:val="FF0000"/>
          <w:sz w:val="16"/>
          <w:szCs w:val="16"/>
          <w:lang w:eastAsia="pt-BR"/>
        </w:rPr>
        <w:t xml:space="preserve"> </w:t>
      </w:r>
      <w:r w:rsidR="00CF2B6A" w:rsidRPr="004A2B91">
        <w:rPr>
          <w:rFonts w:ascii="Book Antiqua" w:eastAsia="Times New Roman" w:hAnsi="Book Antiqua" w:cs="Times New Roman"/>
          <w:b/>
          <w:color w:val="FF0000"/>
          <w:sz w:val="16"/>
          <w:szCs w:val="16"/>
          <w:u w:val="single"/>
          <w:lang w:eastAsia="pt-BR"/>
        </w:rPr>
        <w:t>(MPSP-2022)</w:t>
      </w:r>
    </w:p>
    <w:p w14:paraId="53BEDAEC" w14:textId="2FFF585C" w:rsidR="005B1807" w:rsidRPr="002125B0"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b/>
          <w:color w:val="000000"/>
          <w:sz w:val="19"/>
          <w:szCs w:val="19"/>
          <w:highlight w:val="magenta"/>
          <w:lang w:eastAsia="pt-BR"/>
        </w:rPr>
        <w:t>Art. 30</w:t>
      </w:r>
      <w:r w:rsidRPr="00506779">
        <w:rPr>
          <w:rFonts w:ascii="Book Antiqua" w:eastAsia="Times New Roman" w:hAnsi="Book Antiqua" w:cs="Times New Roman"/>
          <w:color w:val="000000"/>
          <w:sz w:val="19"/>
          <w:szCs w:val="19"/>
          <w:lang w:eastAsia="pt-BR"/>
        </w:rPr>
        <w:t xml:space="preserve">. </w:t>
      </w:r>
      <w:r w:rsidRPr="00651B7C">
        <w:rPr>
          <w:rFonts w:ascii="Book Antiqua" w:eastAsia="Times New Roman" w:hAnsi="Book Antiqua" w:cs="Times New Roman"/>
          <w:b/>
          <w:bCs/>
          <w:color w:val="000000"/>
          <w:sz w:val="19"/>
          <w:szCs w:val="19"/>
          <w:lang w:eastAsia="pt-BR"/>
        </w:rPr>
        <w:t xml:space="preserve">A </w:t>
      </w:r>
      <w:r w:rsidRPr="00651B7C">
        <w:rPr>
          <w:rFonts w:ascii="Book Antiqua" w:eastAsia="Times New Roman" w:hAnsi="Book Antiqua" w:cs="Times New Roman"/>
          <w:b/>
          <w:bCs/>
          <w:color w:val="000000"/>
          <w:sz w:val="19"/>
          <w:szCs w:val="19"/>
          <w:highlight w:val="yellow"/>
          <w:lang w:eastAsia="pt-BR"/>
        </w:rPr>
        <w:t>administração pública</w:t>
      </w:r>
      <w:r w:rsidRPr="00506779">
        <w:rPr>
          <w:rFonts w:ascii="Book Antiqua" w:eastAsia="Times New Roman" w:hAnsi="Book Antiqua" w:cs="Times New Roman"/>
          <w:color w:val="000000"/>
          <w:sz w:val="19"/>
          <w:szCs w:val="19"/>
          <w:lang w:eastAsia="pt-BR"/>
        </w:rPr>
        <w:t xml:space="preserve"> </w:t>
      </w:r>
      <w:r w:rsidRPr="00651B7C">
        <w:rPr>
          <w:rFonts w:ascii="Book Antiqua" w:eastAsia="Times New Roman" w:hAnsi="Book Antiqua" w:cs="Times New Roman"/>
          <w:b/>
          <w:caps/>
          <w:color w:val="000000"/>
          <w:sz w:val="19"/>
          <w:szCs w:val="19"/>
          <w:highlight w:val="green"/>
          <w:lang w:eastAsia="pt-BR"/>
        </w:rPr>
        <w:t>poderá dispensar</w:t>
      </w:r>
      <w:r w:rsidRPr="00506779">
        <w:rPr>
          <w:rFonts w:ascii="Book Antiqua" w:eastAsia="Times New Roman" w:hAnsi="Book Antiqua" w:cs="Times New Roman"/>
          <w:color w:val="000000"/>
          <w:sz w:val="19"/>
          <w:szCs w:val="19"/>
          <w:lang w:eastAsia="pt-BR"/>
        </w:rPr>
        <w:t xml:space="preserve"> </w:t>
      </w:r>
      <w:r w:rsidRPr="00506779">
        <w:rPr>
          <w:rFonts w:ascii="Book Antiqua" w:eastAsia="Times New Roman" w:hAnsi="Book Antiqua" w:cs="Times New Roman"/>
          <w:b/>
          <w:color w:val="000000"/>
          <w:sz w:val="19"/>
          <w:szCs w:val="19"/>
          <w:highlight w:val="cyan"/>
          <w:lang w:eastAsia="pt-BR"/>
        </w:rPr>
        <w:t>a realização</w:t>
      </w:r>
      <w:r w:rsidRPr="00651B7C">
        <w:rPr>
          <w:rFonts w:ascii="Book Antiqua" w:eastAsia="Times New Roman" w:hAnsi="Book Antiqua" w:cs="Times New Roman"/>
          <w:b/>
          <w:color w:val="000000"/>
          <w:sz w:val="19"/>
          <w:szCs w:val="19"/>
          <w:lang w:eastAsia="pt-BR"/>
        </w:rPr>
        <w:t xml:space="preserve"> do </w:t>
      </w:r>
      <w:r w:rsidRPr="00651B7C">
        <w:rPr>
          <w:rFonts w:ascii="Book Antiqua" w:eastAsia="Times New Roman" w:hAnsi="Book Antiqua" w:cs="Times New Roman"/>
          <w:b/>
          <w:caps/>
          <w:color w:val="000000"/>
          <w:sz w:val="19"/>
          <w:szCs w:val="19"/>
          <w:shd w:val="clear" w:color="auto" w:fill="F7CAAC" w:themeFill="accent2" w:themeFillTint="66"/>
          <w:lang w:eastAsia="pt-BR"/>
        </w:rPr>
        <w:t>chamamento público</w:t>
      </w:r>
      <w:r w:rsidRPr="001407CF">
        <w:rPr>
          <w:rFonts w:ascii="Book Antiqua" w:eastAsia="Times New Roman" w:hAnsi="Book Antiqua" w:cs="Times New Roman"/>
          <w:color w:val="000000"/>
          <w:sz w:val="16"/>
          <w:szCs w:val="16"/>
          <w:lang w:eastAsia="pt-BR"/>
        </w:rPr>
        <w:t>:</w:t>
      </w:r>
      <w:r w:rsidR="00846EE3" w:rsidRPr="001407CF">
        <w:rPr>
          <w:rFonts w:ascii="Book Antiqua" w:eastAsia="Times New Roman" w:hAnsi="Book Antiqua" w:cs="Times New Roman"/>
          <w:color w:val="000000"/>
          <w:sz w:val="16"/>
          <w:szCs w:val="16"/>
          <w:lang w:eastAsia="pt-BR"/>
        </w:rPr>
        <w:t xml:space="preserve"> </w:t>
      </w:r>
      <w:r w:rsidR="00846EE3" w:rsidRPr="001407CF">
        <w:rPr>
          <w:rFonts w:ascii="Book Antiqua" w:eastAsia="Times New Roman" w:hAnsi="Book Antiqua" w:cs="Times New Roman"/>
          <w:b/>
          <w:color w:val="FF0000"/>
          <w:sz w:val="16"/>
          <w:szCs w:val="16"/>
          <w:u w:val="single"/>
          <w:lang w:eastAsia="pt-BR"/>
        </w:rPr>
        <w:t>(TJMSP-2016)</w:t>
      </w:r>
      <w:r w:rsidR="00CF2B6A" w:rsidRPr="001407CF">
        <w:rPr>
          <w:rFonts w:ascii="Book Antiqua" w:eastAsia="Times New Roman" w:hAnsi="Book Antiqua" w:cs="Times New Roman"/>
          <w:b/>
          <w:color w:val="FF0000"/>
          <w:sz w:val="16"/>
          <w:szCs w:val="16"/>
          <w:lang w:eastAsia="pt-BR"/>
        </w:rPr>
        <w:t xml:space="preserve"> </w:t>
      </w:r>
      <w:r w:rsidR="00CF2B6A" w:rsidRPr="001407CF">
        <w:rPr>
          <w:rFonts w:ascii="Book Antiqua" w:eastAsia="Times New Roman" w:hAnsi="Book Antiqua" w:cs="Times New Roman"/>
          <w:b/>
          <w:color w:val="FF0000"/>
          <w:sz w:val="16"/>
          <w:szCs w:val="16"/>
          <w:u w:val="single"/>
          <w:lang w:eastAsia="pt-BR"/>
        </w:rPr>
        <w:t>(MPPB-2018)</w:t>
      </w:r>
      <w:r w:rsidR="00CF2B6A" w:rsidRPr="001407CF">
        <w:rPr>
          <w:rFonts w:ascii="Book Antiqua" w:eastAsia="Times New Roman" w:hAnsi="Book Antiqua" w:cs="Times New Roman"/>
          <w:b/>
          <w:color w:val="FF0000"/>
          <w:sz w:val="16"/>
          <w:szCs w:val="16"/>
          <w:lang w:eastAsia="pt-BR"/>
        </w:rPr>
        <w:t xml:space="preserve"> </w:t>
      </w:r>
      <w:r w:rsidR="00CF2B6A" w:rsidRPr="001407CF">
        <w:rPr>
          <w:rFonts w:ascii="Book Antiqua" w:eastAsia="Times New Roman" w:hAnsi="Book Antiqua" w:cs="Times New Roman"/>
          <w:b/>
          <w:color w:val="FF0000"/>
          <w:sz w:val="16"/>
          <w:szCs w:val="16"/>
          <w:u w:val="single"/>
          <w:lang w:eastAsia="pt-BR"/>
        </w:rPr>
        <w:t>(MPAP-2021)</w:t>
      </w:r>
      <w:r w:rsidR="00CF2B6A" w:rsidRPr="001407CF">
        <w:rPr>
          <w:rFonts w:ascii="Book Antiqua" w:eastAsia="Times New Roman" w:hAnsi="Book Antiqua" w:cs="Times New Roman"/>
          <w:b/>
          <w:color w:val="FF0000"/>
          <w:sz w:val="16"/>
          <w:szCs w:val="16"/>
          <w:lang w:eastAsia="pt-BR"/>
        </w:rPr>
        <w:t xml:space="preserve"> </w:t>
      </w:r>
      <w:bookmarkStart w:id="14" w:name="_Hlk132635154"/>
      <w:r w:rsidR="00CF2B6A" w:rsidRPr="001407CF">
        <w:rPr>
          <w:rFonts w:ascii="Book Antiqua" w:eastAsia="Times New Roman" w:hAnsi="Book Antiqua" w:cs="Times New Roman"/>
          <w:b/>
          <w:color w:val="FF0000"/>
          <w:sz w:val="16"/>
          <w:szCs w:val="16"/>
          <w:u w:val="single"/>
          <w:lang w:eastAsia="pt-BR"/>
        </w:rPr>
        <w:t>(MPSP-2022)</w:t>
      </w:r>
      <w:bookmarkEnd w:id="14"/>
      <w:r w:rsidR="00D879F7">
        <w:rPr>
          <w:rFonts w:ascii="Book Antiqua" w:eastAsia="Times New Roman" w:hAnsi="Book Antiqua" w:cs="Times New Roman"/>
          <w:b/>
          <w:color w:val="FF0000"/>
          <w:sz w:val="16"/>
          <w:szCs w:val="16"/>
          <w:lang w:eastAsia="pt-BR"/>
        </w:rPr>
        <w:t xml:space="preserve"> </w:t>
      </w:r>
      <w:r w:rsidR="00D879F7">
        <w:rPr>
          <w:rFonts w:ascii="Book Antiqua" w:hAnsi="Book Antiqua"/>
          <w:b/>
          <w:color w:val="FF0000"/>
          <w:sz w:val="16"/>
          <w:szCs w:val="16"/>
          <w:u w:val="single"/>
        </w:rPr>
        <w:t>(PGM-POA/RS-2022)</w:t>
      </w:r>
      <w:r w:rsidR="00651B7C">
        <w:rPr>
          <w:rFonts w:ascii="Book Antiqua" w:eastAsia="Times New Roman" w:hAnsi="Book Antiqua" w:cs="Times New Roman"/>
          <w:b/>
          <w:color w:val="FF0000"/>
          <w:sz w:val="16"/>
          <w:szCs w:val="16"/>
          <w:lang w:eastAsia="pt-BR"/>
        </w:rPr>
        <w:t xml:space="preserve"> </w:t>
      </w:r>
      <w:r w:rsidR="00651B7C">
        <w:rPr>
          <w:rFonts w:ascii="Book Antiqua" w:eastAsia="Times New Roman" w:hAnsi="Book Antiqua" w:cs="Times New Roman"/>
          <w:b/>
          <w:color w:val="FF0000"/>
          <w:sz w:val="16"/>
          <w:szCs w:val="16"/>
          <w:u w:val="single"/>
          <w:lang w:eastAsia="pt-BR"/>
        </w:rPr>
        <w:t>(PGEES-2023)</w:t>
      </w:r>
      <w:r w:rsidR="001407CF" w:rsidRPr="001407CF">
        <w:rPr>
          <w:rFonts w:ascii="Book Antiqua" w:eastAsia="Times New Roman" w:hAnsi="Book Antiqua" w:cs="Times New Roman"/>
          <w:b/>
          <w:color w:val="FF0000"/>
          <w:sz w:val="16"/>
          <w:szCs w:val="16"/>
          <w:lang w:eastAsia="pt-BR"/>
        </w:rPr>
        <w:t xml:space="preserve"> </w:t>
      </w:r>
      <w:r w:rsidR="001407CF" w:rsidRPr="001407CF">
        <w:rPr>
          <w:rFonts w:ascii="Book Antiqua" w:eastAsia="Times New Roman" w:hAnsi="Book Antiqua" w:cs="Times New Roman"/>
          <w:b/>
          <w:color w:val="FF0000"/>
          <w:sz w:val="16"/>
          <w:szCs w:val="16"/>
          <w:u w:val="single"/>
          <w:lang w:eastAsia="pt-BR"/>
        </w:rPr>
        <w:t>(PGM-São Paulo/SP-2023)</w:t>
      </w:r>
      <w:r w:rsidR="002125B0">
        <w:rPr>
          <w:rFonts w:ascii="Book Antiqua" w:eastAsia="Times New Roman" w:hAnsi="Book Antiqua" w:cs="Times New Roman"/>
          <w:b/>
          <w:color w:val="FF0000"/>
          <w:sz w:val="16"/>
          <w:szCs w:val="16"/>
          <w:lang w:eastAsia="pt-BR"/>
        </w:rPr>
        <w:t xml:space="preserve"> </w:t>
      </w:r>
      <w:r w:rsidR="002125B0">
        <w:rPr>
          <w:rFonts w:ascii="Book Antiqua" w:eastAsia="Times New Roman" w:hAnsi="Book Antiqua" w:cs="Times New Roman"/>
          <w:b/>
          <w:bCs/>
          <w:color w:val="FF0000"/>
          <w:sz w:val="16"/>
          <w:szCs w:val="16"/>
          <w:u w:val="single"/>
          <w:lang w:eastAsia="pt-BR"/>
        </w:rPr>
        <w:t>(PGEGO-2024)</w:t>
      </w:r>
    </w:p>
    <w:p w14:paraId="5BE15F62" w14:textId="6D7DC92F" w:rsidR="005B1807" w:rsidRPr="00651B7C" w:rsidRDefault="005B1807" w:rsidP="005B1807">
      <w:pPr>
        <w:spacing w:before="100" w:beforeAutospacing="1" w:after="100" w:afterAutospacing="1" w:line="240" w:lineRule="auto"/>
        <w:ind w:firstLine="525"/>
        <w:jc w:val="both"/>
        <w:rPr>
          <w:rFonts w:ascii="Book Antiqua" w:eastAsia="Times New Roman" w:hAnsi="Book Antiqua" w:cs="Times New Roman"/>
          <w:b/>
          <w:bCs/>
          <w:color w:val="000000"/>
          <w:sz w:val="16"/>
          <w:szCs w:val="16"/>
          <w:lang w:eastAsia="pt-BR"/>
        </w:rPr>
      </w:pPr>
      <w:r w:rsidRPr="00506779">
        <w:rPr>
          <w:rFonts w:ascii="Book Antiqua" w:eastAsia="Times New Roman" w:hAnsi="Book Antiqua" w:cs="Times New Roman"/>
          <w:color w:val="000000"/>
          <w:sz w:val="19"/>
          <w:szCs w:val="19"/>
          <w:lang w:eastAsia="pt-BR"/>
        </w:rPr>
        <w:t xml:space="preserve">I - </w:t>
      </w:r>
      <w:r w:rsidRPr="00640FCC">
        <w:rPr>
          <w:rFonts w:ascii="Book Antiqua" w:eastAsia="Times New Roman" w:hAnsi="Book Antiqua" w:cs="Times New Roman"/>
          <w:b/>
          <w:bCs/>
          <w:color w:val="000000"/>
          <w:sz w:val="19"/>
          <w:szCs w:val="19"/>
          <w:lang w:eastAsia="pt-BR"/>
        </w:rPr>
        <w:t>no caso de urgência decorrente de paralisação ou iminência de paralisação de atividades de relevante interesse público, pelo prazo de até cento e oitenta dias</w:t>
      </w:r>
      <w:r w:rsidRPr="001407CF">
        <w:rPr>
          <w:rFonts w:ascii="Book Antiqua" w:eastAsia="Times New Roman" w:hAnsi="Book Antiqua" w:cs="Times New Roman"/>
          <w:color w:val="000000"/>
          <w:sz w:val="16"/>
          <w:szCs w:val="16"/>
          <w:lang w:eastAsia="pt-BR"/>
        </w:rPr>
        <w:t xml:space="preserve">; </w:t>
      </w:r>
      <w:hyperlink r:id="rId130" w:anchor="art2" w:history="1">
        <w:r w:rsidRPr="001407CF">
          <w:rPr>
            <w:rFonts w:ascii="Book Antiqua" w:eastAsia="Times New Roman" w:hAnsi="Book Antiqua" w:cs="Times New Roman"/>
            <w:color w:val="0000FF"/>
            <w:sz w:val="16"/>
            <w:szCs w:val="16"/>
            <w:u w:val="single"/>
            <w:lang w:eastAsia="pt-BR"/>
          </w:rPr>
          <w:t>(Redação dada pela Lei nº 13.204, de 2015)</w:t>
        </w:r>
      </w:hyperlink>
      <w:r w:rsidR="009D10BE" w:rsidRPr="001407CF">
        <w:rPr>
          <w:rFonts w:ascii="Book Antiqua" w:eastAsia="Times New Roman" w:hAnsi="Book Antiqua" w:cs="Times New Roman"/>
          <w:color w:val="0000FF"/>
          <w:sz w:val="16"/>
          <w:szCs w:val="16"/>
          <w:lang w:eastAsia="pt-BR"/>
        </w:rPr>
        <w:t xml:space="preserve"> </w:t>
      </w:r>
      <w:r w:rsidR="009D10BE" w:rsidRPr="001407CF">
        <w:rPr>
          <w:rFonts w:ascii="Book Antiqua" w:eastAsia="Times New Roman" w:hAnsi="Book Antiqua" w:cs="Times New Roman"/>
          <w:b/>
          <w:bCs/>
          <w:color w:val="FF0000"/>
          <w:sz w:val="16"/>
          <w:szCs w:val="16"/>
          <w:u w:val="single"/>
          <w:lang w:eastAsia="pt-BR"/>
        </w:rPr>
        <w:t>(MPPB-2018)</w:t>
      </w:r>
      <w:r w:rsidR="00CF2B6A" w:rsidRPr="001407CF">
        <w:rPr>
          <w:rFonts w:ascii="Book Antiqua" w:eastAsia="Times New Roman" w:hAnsi="Book Antiqua" w:cs="Times New Roman"/>
          <w:b/>
          <w:bCs/>
          <w:color w:val="FF0000"/>
          <w:sz w:val="16"/>
          <w:szCs w:val="16"/>
          <w:lang w:eastAsia="pt-BR"/>
        </w:rPr>
        <w:t xml:space="preserve"> </w:t>
      </w:r>
      <w:r w:rsidR="00CF2B6A" w:rsidRPr="001407CF">
        <w:rPr>
          <w:rFonts w:ascii="Book Antiqua" w:eastAsia="Times New Roman" w:hAnsi="Book Antiqua" w:cs="Times New Roman"/>
          <w:b/>
          <w:color w:val="FF0000"/>
          <w:sz w:val="16"/>
          <w:szCs w:val="16"/>
          <w:u w:val="single"/>
          <w:lang w:eastAsia="pt-BR"/>
        </w:rPr>
        <w:t>(MPSP-2022)</w:t>
      </w:r>
      <w:r w:rsidR="00651B7C">
        <w:rPr>
          <w:rFonts w:ascii="Book Antiqua" w:eastAsia="Times New Roman" w:hAnsi="Book Antiqua" w:cs="Times New Roman"/>
          <w:b/>
          <w:color w:val="FF0000"/>
          <w:sz w:val="16"/>
          <w:szCs w:val="16"/>
          <w:lang w:eastAsia="pt-BR"/>
        </w:rPr>
        <w:t xml:space="preserve"> </w:t>
      </w:r>
      <w:r w:rsidR="00651B7C">
        <w:rPr>
          <w:rFonts w:ascii="Book Antiqua" w:eastAsia="Times New Roman" w:hAnsi="Book Antiqua" w:cs="Times New Roman"/>
          <w:b/>
          <w:color w:val="FF0000"/>
          <w:sz w:val="16"/>
          <w:szCs w:val="16"/>
          <w:u w:val="single"/>
          <w:lang w:eastAsia="pt-BR"/>
        </w:rPr>
        <w:t>(PGEES-2023)</w:t>
      </w:r>
    </w:p>
    <w:p w14:paraId="70150FA9" w14:textId="3F7378AA" w:rsidR="005B1807" w:rsidRPr="002125B0"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 xml:space="preserve">II - </w:t>
      </w:r>
      <w:r w:rsidRPr="00640FCC">
        <w:rPr>
          <w:rFonts w:ascii="Book Antiqua" w:eastAsia="Times New Roman" w:hAnsi="Book Antiqua" w:cs="Times New Roman"/>
          <w:b/>
          <w:bCs/>
          <w:color w:val="000000"/>
          <w:sz w:val="19"/>
          <w:szCs w:val="19"/>
          <w:lang w:eastAsia="pt-BR"/>
        </w:rPr>
        <w:t>nos casos de guerra, calamidade pública, grave perturbação da ordem pública ou ameaça à paz social</w:t>
      </w:r>
      <w:r w:rsidRPr="001407CF">
        <w:rPr>
          <w:rFonts w:ascii="Book Antiqua" w:eastAsia="Times New Roman" w:hAnsi="Book Antiqua" w:cs="Times New Roman"/>
          <w:b/>
          <w:bCs/>
          <w:color w:val="000000"/>
          <w:sz w:val="16"/>
          <w:szCs w:val="16"/>
          <w:lang w:eastAsia="pt-BR"/>
        </w:rPr>
        <w:t>;</w:t>
      </w:r>
      <w:r w:rsidRPr="001407CF">
        <w:rPr>
          <w:rFonts w:ascii="Book Antiqua" w:eastAsia="Times New Roman" w:hAnsi="Book Antiqua" w:cs="Times New Roman"/>
          <w:color w:val="000000"/>
          <w:sz w:val="16"/>
          <w:szCs w:val="16"/>
          <w:lang w:eastAsia="pt-BR"/>
        </w:rPr>
        <w:t xml:space="preserve"> </w:t>
      </w:r>
      <w:hyperlink r:id="rId131" w:anchor="art2" w:history="1">
        <w:r w:rsidRPr="001407CF">
          <w:rPr>
            <w:rFonts w:ascii="Book Antiqua" w:eastAsia="Times New Roman" w:hAnsi="Book Antiqua" w:cs="Times New Roman"/>
            <w:color w:val="0000FF"/>
            <w:sz w:val="16"/>
            <w:szCs w:val="16"/>
            <w:u w:val="single"/>
            <w:lang w:eastAsia="pt-BR"/>
          </w:rPr>
          <w:t>(Redação dada pela Lei nº 13.204, de 2015)</w:t>
        </w:r>
      </w:hyperlink>
      <w:r w:rsidR="009D10BE" w:rsidRPr="001407CF">
        <w:rPr>
          <w:rFonts w:ascii="Book Antiqua" w:eastAsia="Times New Roman" w:hAnsi="Book Antiqua" w:cs="Times New Roman"/>
          <w:color w:val="0000FF"/>
          <w:sz w:val="16"/>
          <w:szCs w:val="16"/>
          <w:lang w:eastAsia="pt-BR"/>
        </w:rPr>
        <w:t xml:space="preserve"> </w:t>
      </w:r>
      <w:r w:rsidR="009D10BE" w:rsidRPr="001407CF">
        <w:rPr>
          <w:rFonts w:ascii="Book Antiqua" w:eastAsia="Times New Roman" w:hAnsi="Book Antiqua" w:cs="Times New Roman"/>
          <w:b/>
          <w:bCs/>
          <w:color w:val="FF0000"/>
          <w:sz w:val="16"/>
          <w:szCs w:val="16"/>
          <w:u w:val="single"/>
          <w:lang w:eastAsia="pt-BR"/>
        </w:rPr>
        <w:t>(MPPB-2018)</w:t>
      </w:r>
      <w:r w:rsidR="00CF2B6A" w:rsidRPr="001407CF">
        <w:rPr>
          <w:rFonts w:ascii="Book Antiqua" w:eastAsia="Times New Roman" w:hAnsi="Book Antiqua" w:cs="Times New Roman"/>
          <w:b/>
          <w:bCs/>
          <w:color w:val="FF0000"/>
          <w:sz w:val="16"/>
          <w:szCs w:val="16"/>
          <w:lang w:eastAsia="pt-BR"/>
        </w:rPr>
        <w:t xml:space="preserve"> </w:t>
      </w:r>
      <w:r w:rsidR="00CF2B6A" w:rsidRPr="001407CF">
        <w:rPr>
          <w:rFonts w:ascii="Book Antiqua" w:eastAsia="Times New Roman" w:hAnsi="Book Antiqua" w:cs="Times New Roman"/>
          <w:b/>
          <w:color w:val="FF0000"/>
          <w:sz w:val="16"/>
          <w:szCs w:val="16"/>
          <w:u w:val="single"/>
          <w:lang w:eastAsia="pt-BR"/>
        </w:rPr>
        <w:t>(MPSP-2022)</w:t>
      </w:r>
      <w:r w:rsidR="00651B7C">
        <w:rPr>
          <w:rFonts w:ascii="Book Antiqua" w:eastAsia="Times New Roman" w:hAnsi="Book Antiqua" w:cs="Times New Roman"/>
          <w:b/>
          <w:color w:val="FF0000"/>
          <w:sz w:val="16"/>
          <w:szCs w:val="16"/>
          <w:lang w:eastAsia="pt-BR"/>
        </w:rPr>
        <w:t xml:space="preserve"> </w:t>
      </w:r>
      <w:r w:rsidR="00651B7C">
        <w:rPr>
          <w:rFonts w:ascii="Book Antiqua" w:eastAsia="Times New Roman" w:hAnsi="Book Antiqua" w:cs="Times New Roman"/>
          <w:b/>
          <w:color w:val="FF0000"/>
          <w:sz w:val="16"/>
          <w:szCs w:val="16"/>
          <w:u w:val="single"/>
          <w:lang w:eastAsia="pt-BR"/>
        </w:rPr>
        <w:t>(PGEES-2023)</w:t>
      </w:r>
      <w:r w:rsidR="001407CF" w:rsidRPr="001407CF">
        <w:rPr>
          <w:rFonts w:ascii="Book Antiqua" w:eastAsia="Times New Roman" w:hAnsi="Book Antiqua" w:cs="Times New Roman"/>
          <w:b/>
          <w:color w:val="FF0000"/>
          <w:sz w:val="16"/>
          <w:szCs w:val="16"/>
          <w:lang w:eastAsia="pt-BR"/>
        </w:rPr>
        <w:t xml:space="preserve"> </w:t>
      </w:r>
      <w:r w:rsidR="001407CF" w:rsidRPr="001407CF">
        <w:rPr>
          <w:rFonts w:ascii="Book Antiqua" w:eastAsia="Times New Roman" w:hAnsi="Book Antiqua" w:cs="Times New Roman"/>
          <w:b/>
          <w:color w:val="FF0000"/>
          <w:sz w:val="16"/>
          <w:szCs w:val="16"/>
          <w:u w:val="single"/>
          <w:lang w:eastAsia="pt-BR"/>
        </w:rPr>
        <w:t>(PGM-São Paulo/SP-2023)</w:t>
      </w:r>
      <w:r w:rsidR="002125B0">
        <w:rPr>
          <w:rFonts w:ascii="Book Antiqua" w:eastAsia="Times New Roman" w:hAnsi="Book Antiqua" w:cs="Times New Roman"/>
          <w:b/>
          <w:color w:val="FF0000"/>
          <w:sz w:val="16"/>
          <w:szCs w:val="16"/>
          <w:lang w:eastAsia="pt-BR"/>
        </w:rPr>
        <w:t xml:space="preserve"> </w:t>
      </w:r>
      <w:r w:rsidR="002125B0">
        <w:rPr>
          <w:rFonts w:ascii="Book Antiqua" w:eastAsia="Times New Roman" w:hAnsi="Book Antiqua" w:cs="Times New Roman"/>
          <w:b/>
          <w:bCs/>
          <w:color w:val="FF0000"/>
          <w:sz w:val="16"/>
          <w:szCs w:val="16"/>
          <w:u w:val="single"/>
          <w:lang w:eastAsia="pt-BR"/>
        </w:rPr>
        <w:t>(PGEGO-2024)</w:t>
      </w:r>
    </w:p>
    <w:p w14:paraId="7306B729" w14:textId="3A7BDD3A" w:rsidR="005B1807" w:rsidRPr="00651B7C"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 xml:space="preserve">III - </w:t>
      </w:r>
      <w:r w:rsidRPr="00640FCC">
        <w:rPr>
          <w:rFonts w:ascii="Book Antiqua" w:eastAsia="Times New Roman" w:hAnsi="Book Antiqua" w:cs="Times New Roman"/>
          <w:b/>
          <w:bCs/>
          <w:color w:val="000000"/>
          <w:sz w:val="19"/>
          <w:szCs w:val="19"/>
          <w:lang w:eastAsia="pt-BR"/>
        </w:rPr>
        <w:t>quando se tratar da realização de programa de proteção a pessoas ameaçadas ou em situação que possa comprometer a sua segurança</w:t>
      </w:r>
      <w:r w:rsidRPr="001407CF">
        <w:rPr>
          <w:rFonts w:ascii="Book Antiqua" w:eastAsia="Times New Roman" w:hAnsi="Book Antiqua" w:cs="Times New Roman"/>
          <w:color w:val="000000"/>
          <w:sz w:val="16"/>
          <w:szCs w:val="16"/>
          <w:lang w:eastAsia="pt-BR"/>
        </w:rPr>
        <w:t>;</w:t>
      </w:r>
      <w:r w:rsidR="009D10BE" w:rsidRPr="001407CF">
        <w:rPr>
          <w:rFonts w:ascii="Book Antiqua" w:eastAsia="Times New Roman" w:hAnsi="Book Antiqua" w:cs="Times New Roman"/>
          <w:color w:val="000000"/>
          <w:sz w:val="16"/>
          <w:szCs w:val="16"/>
          <w:lang w:eastAsia="pt-BR"/>
        </w:rPr>
        <w:t xml:space="preserve"> </w:t>
      </w:r>
      <w:r w:rsidR="009D10BE" w:rsidRPr="001407CF">
        <w:rPr>
          <w:rFonts w:ascii="Book Antiqua" w:eastAsia="Times New Roman" w:hAnsi="Book Antiqua" w:cs="Times New Roman"/>
          <w:b/>
          <w:bCs/>
          <w:color w:val="FF0000"/>
          <w:sz w:val="16"/>
          <w:szCs w:val="16"/>
          <w:u w:val="single"/>
          <w:lang w:eastAsia="pt-BR"/>
        </w:rPr>
        <w:t>(MPPB-2018)</w:t>
      </w:r>
      <w:r w:rsidR="00CF2B6A" w:rsidRPr="001407CF">
        <w:rPr>
          <w:rFonts w:ascii="Book Antiqua" w:eastAsia="Times New Roman" w:hAnsi="Book Antiqua" w:cs="Times New Roman"/>
          <w:b/>
          <w:bCs/>
          <w:color w:val="FF0000"/>
          <w:sz w:val="16"/>
          <w:szCs w:val="16"/>
          <w:lang w:eastAsia="pt-BR"/>
        </w:rPr>
        <w:t xml:space="preserve"> </w:t>
      </w:r>
      <w:r w:rsidR="00CF2B6A" w:rsidRPr="001407CF">
        <w:rPr>
          <w:rFonts w:ascii="Book Antiqua" w:eastAsia="Times New Roman" w:hAnsi="Book Antiqua" w:cs="Times New Roman"/>
          <w:b/>
          <w:color w:val="FF0000"/>
          <w:sz w:val="16"/>
          <w:szCs w:val="16"/>
          <w:u w:val="single"/>
          <w:lang w:eastAsia="pt-BR"/>
        </w:rPr>
        <w:t>(MPSP-2022)</w:t>
      </w:r>
      <w:r w:rsidR="00651B7C">
        <w:rPr>
          <w:rFonts w:ascii="Book Antiqua" w:eastAsia="Times New Roman" w:hAnsi="Book Antiqua" w:cs="Times New Roman"/>
          <w:b/>
          <w:color w:val="FF0000"/>
          <w:sz w:val="16"/>
          <w:szCs w:val="16"/>
          <w:lang w:eastAsia="pt-BR"/>
        </w:rPr>
        <w:t xml:space="preserve"> </w:t>
      </w:r>
      <w:r w:rsidR="00651B7C">
        <w:rPr>
          <w:rFonts w:ascii="Book Antiqua" w:eastAsia="Times New Roman" w:hAnsi="Book Antiqua" w:cs="Times New Roman"/>
          <w:b/>
          <w:color w:val="FF0000"/>
          <w:sz w:val="16"/>
          <w:szCs w:val="16"/>
          <w:u w:val="single"/>
          <w:lang w:eastAsia="pt-BR"/>
        </w:rPr>
        <w:t>(PGEES-2023)</w:t>
      </w:r>
    </w:p>
    <w:p w14:paraId="63AD87F8" w14:textId="77777777"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1407CF">
        <w:rPr>
          <w:rFonts w:ascii="Book Antiqua" w:eastAsia="Times New Roman" w:hAnsi="Book Antiqua" w:cs="Times New Roman"/>
          <w:color w:val="000000"/>
          <w:sz w:val="16"/>
          <w:szCs w:val="16"/>
          <w:lang w:eastAsia="pt-BR"/>
        </w:rPr>
        <w:t>IV - (VETADO).</w:t>
      </w:r>
    </w:p>
    <w:p w14:paraId="13461A7A" w14:textId="77777777" w:rsidR="005B1807" w:rsidRPr="001407CF" w:rsidRDefault="005B1807" w:rsidP="005B1807">
      <w:pPr>
        <w:spacing w:before="225" w:after="225" w:line="240" w:lineRule="auto"/>
        <w:ind w:firstLine="525"/>
        <w:jc w:val="both"/>
        <w:rPr>
          <w:rFonts w:ascii="Book Antiqua" w:eastAsia="Times New Roman" w:hAnsi="Book Antiqua" w:cs="Times New Roman"/>
          <w:color w:val="000000"/>
          <w:sz w:val="16"/>
          <w:szCs w:val="16"/>
          <w:lang w:eastAsia="pt-BR"/>
        </w:rPr>
      </w:pPr>
      <w:r w:rsidRPr="001407CF">
        <w:rPr>
          <w:rFonts w:ascii="Book Antiqua" w:eastAsia="Times New Roman" w:hAnsi="Book Antiqua" w:cs="Times New Roman"/>
          <w:color w:val="000000"/>
          <w:sz w:val="16"/>
          <w:szCs w:val="16"/>
          <w:lang w:eastAsia="pt-BR"/>
        </w:rPr>
        <w:t>V - (VETADO</w:t>
      </w:r>
      <w:proofErr w:type="gramStart"/>
      <w:r w:rsidRPr="001407CF">
        <w:rPr>
          <w:rFonts w:ascii="Book Antiqua" w:eastAsia="Times New Roman" w:hAnsi="Book Antiqua" w:cs="Times New Roman"/>
          <w:color w:val="000000"/>
          <w:sz w:val="16"/>
          <w:szCs w:val="16"/>
          <w:lang w:eastAsia="pt-BR"/>
        </w:rPr>
        <w:t>);   </w:t>
      </w:r>
      <w:proofErr w:type="gramEnd"/>
      <w:r w:rsidRPr="001407CF">
        <w:rPr>
          <w:rFonts w:ascii="Book Antiqua" w:eastAsia="Times New Roman" w:hAnsi="Book Antiqua" w:cs="Times New Roman"/>
          <w:color w:val="000000"/>
          <w:sz w:val="16"/>
          <w:szCs w:val="16"/>
          <w:lang w:eastAsia="pt-BR"/>
        </w:rPr>
        <w:t xml:space="preserve">        </w:t>
      </w:r>
      <w:hyperlink r:id="rId132" w:anchor="art2" w:history="1">
        <w:r w:rsidRPr="001407CF">
          <w:rPr>
            <w:rFonts w:ascii="Book Antiqua" w:eastAsia="Times New Roman" w:hAnsi="Book Antiqua" w:cs="Times New Roman"/>
            <w:color w:val="0000FF"/>
            <w:sz w:val="16"/>
            <w:szCs w:val="16"/>
            <w:u w:val="single"/>
            <w:lang w:eastAsia="pt-BR"/>
          </w:rPr>
          <w:t>(Incluído pela Lei nº 13.204, de 2015)</w:t>
        </w:r>
      </w:hyperlink>
    </w:p>
    <w:p w14:paraId="03726495" w14:textId="419AB96D" w:rsidR="005B1807" w:rsidRDefault="005B1807" w:rsidP="005B1807">
      <w:pPr>
        <w:spacing w:before="225" w:after="225" w:line="240" w:lineRule="auto"/>
        <w:ind w:firstLine="525"/>
        <w:jc w:val="both"/>
        <w:rPr>
          <w:rFonts w:ascii="Book Antiqua" w:eastAsia="Times New Roman" w:hAnsi="Book Antiqua" w:cs="Times New Roman"/>
          <w:b/>
          <w:color w:val="FF0000"/>
          <w:sz w:val="16"/>
          <w:szCs w:val="16"/>
          <w:lang w:eastAsia="pt-BR"/>
        </w:rPr>
      </w:pPr>
      <w:r w:rsidRPr="00E15639">
        <w:rPr>
          <w:rFonts w:ascii="Book Antiqua" w:eastAsia="Times New Roman" w:hAnsi="Book Antiqua" w:cs="Times New Roman"/>
          <w:b/>
          <w:bCs/>
          <w:color w:val="000000"/>
          <w:sz w:val="19"/>
          <w:szCs w:val="19"/>
          <w:lang w:eastAsia="pt-BR"/>
        </w:rPr>
        <w:t xml:space="preserve">VI - </w:t>
      </w:r>
      <w:proofErr w:type="gramStart"/>
      <w:r w:rsidRPr="00E15639">
        <w:rPr>
          <w:rFonts w:ascii="Book Antiqua" w:eastAsia="Times New Roman" w:hAnsi="Book Antiqua" w:cs="Times New Roman"/>
          <w:b/>
          <w:bCs/>
          <w:color w:val="000000"/>
          <w:sz w:val="19"/>
          <w:szCs w:val="19"/>
          <w:lang w:eastAsia="pt-BR"/>
        </w:rPr>
        <w:t>no</w:t>
      </w:r>
      <w:proofErr w:type="gramEnd"/>
      <w:r w:rsidRPr="00E15639">
        <w:rPr>
          <w:rFonts w:ascii="Book Antiqua" w:eastAsia="Times New Roman" w:hAnsi="Book Antiqua" w:cs="Times New Roman"/>
          <w:b/>
          <w:bCs/>
          <w:color w:val="000000"/>
          <w:sz w:val="19"/>
          <w:szCs w:val="19"/>
          <w:lang w:eastAsia="pt-BR"/>
        </w:rPr>
        <w:t xml:space="preserve"> caso de atividades voltadas ou vinculadas a serviços de educação, saúde e assistência social, </w:t>
      </w:r>
      <w:r w:rsidRPr="00651B7C">
        <w:rPr>
          <w:rFonts w:ascii="Book Antiqua" w:eastAsia="Times New Roman" w:hAnsi="Book Antiqua" w:cs="Times New Roman"/>
          <w:b/>
          <w:bCs/>
          <w:caps/>
          <w:color w:val="000000"/>
          <w:sz w:val="19"/>
          <w:szCs w:val="19"/>
          <w:highlight w:val="green"/>
          <w:lang w:eastAsia="pt-BR"/>
        </w:rPr>
        <w:t>desde que executadas</w:t>
      </w:r>
      <w:r w:rsidRPr="00E15639">
        <w:rPr>
          <w:rFonts w:ascii="Book Antiqua" w:eastAsia="Times New Roman" w:hAnsi="Book Antiqua" w:cs="Times New Roman"/>
          <w:b/>
          <w:bCs/>
          <w:color w:val="000000"/>
          <w:sz w:val="19"/>
          <w:szCs w:val="19"/>
          <w:lang w:eastAsia="pt-BR"/>
        </w:rPr>
        <w:t xml:space="preserve"> por organizações da sociedade civil previamente credenciadas pelo órgão gestor da respectiva política</w:t>
      </w:r>
      <w:r w:rsidRPr="001407CF">
        <w:rPr>
          <w:rFonts w:ascii="Book Antiqua" w:eastAsia="Times New Roman" w:hAnsi="Book Antiqua" w:cs="Times New Roman"/>
          <w:color w:val="000000"/>
          <w:sz w:val="16"/>
          <w:szCs w:val="16"/>
          <w:lang w:eastAsia="pt-BR"/>
        </w:rPr>
        <w:t>. </w:t>
      </w:r>
      <w:hyperlink r:id="rId133" w:anchor="art2" w:history="1">
        <w:r w:rsidRPr="001407CF">
          <w:rPr>
            <w:rFonts w:ascii="Book Antiqua" w:eastAsia="Times New Roman" w:hAnsi="Book Antiqua" w:cs="Times New Roman"/>
            <w:color w:val="0000FF"/>
            <w:sz w:val="16"/>
            <w:szCs w:val="16"/>
            <w:u w:val="single"/>
            <w:lang w:eastAsia="pt-BR"/>
          </w:rPr>
          <w:t>(Incluído pela Lei nº 13.204, de 2015)</w:t>
        </w:r>
      </w:hyperlink>
      <w:r w:rsidR="009D10BE" w:rsidRPr="001407CF">
        <w:rPr>
          <w:rFonts w:ascii="Book Antiqua" w:eastAsia="Times New Roman" w:hAnsi="Book Antiqua" w:cs="Times New Roman"/>
          <w:color w:val="0000FF"/>
          <w:sz w:val="16"/>
          <w:szCs w:val="16"/>
          <w:lang w:eastAsia="pt-BR"/>
        </w:rPr>
        <w:t xml:space="preserve"> </w:t>
      </w:r>
      <w:r w:rsidR="009D10BE" w:rsidRPr="001407CF">
        <w:rPr>
          <w:rFonts w:ascii="Book Antiqua" w:eastAsia="Times New Roman" w:hAnsi="Book Antiqua" w:cs="Times New Roman"/>
          <w:b/>
          <w:bCs/>
          <w:color w:val="FF0000"/>
          <w:sz w:val="16"/>
          <w:szCs w:val="16"/>
          <w:u w:val="single"/>
          <w:lang w:eastAsia="pt-BR"/>
        </w:rPr>
        <w:t>(MPPB-2018)</w:t>
      </w:r>
      <w:r w:rsidR="00E15639" w:rsidRPr="001407CF">
        <w:rPr>
          <w:rFonts w:ascii="Book Antiqua" w:eastAsia="Times New Roman" w:hAnsi="Book Antiqua" w:cs="Times New Roman"/>
          <w:b/>
          <w:bCs/>
          <w:color w:val="FF0000"/>
          <w:sz w:val="16"/>
          <w:szCs w:val="16"/>
          <w:lang w:eastAsia="pt-BR"/>
        </w:rPr>
        <w:t xml:space="preserve"> </w:t>
      </w:r>
      <w:r w:rsidR="00E15639" w:rsidRPr="001407CF">
        <w:rPr>
          <w:rFonts w:ascii="Book Antiqua" w:eastAsia="Times New Roman" w:hAnsi="Book Antiqua" w:cs="Times New Roman"/>
          <w:b/>
          <w:bCs/>
          <w:color w:val="FF0000"/>
          <w:sz w:val="16"/>
          <w:szCs w:val="16"/>
          <w:u w:val="single"/>
          <w:lang w:eastAsia="pt-BR"/>
        </w:rPr>
        <w:t>(MPAP-2021)</w:t>
      </w:r>
      <w:r w:rsidR="00CF2B6A" w:rsidRPr="001407CF">
        <w:rPr>
          <w:rFonts w:ascii="Book Antiqua" w:eastAsia="Times New Roman" w:hAnsi="Book Antiqua" w:cs="Times New Roman"/>
          <w:b/>
          <w:bCs/>
          <w:color w:val="FF0000"/>
          <w:sz w:val="16"/>
          <w:szCs w:val="16"/>
          <w:lang w:eastAsia="pt-BR"/>
        </w:rPr>
        <w:t xml:space="preserve"> </w:t>
      </w:r>
      <w:r w:rsidR="00CF2B6A" w:rsidRPr="001407CF">
        <w:rPr>
          <w:rFonts w:ascii="Book Antiqua" w:eastAsia="Times New Roman" w:hAnsi="Book Antiqua" w:cs="Times New Roman"/>
          <w:b/>
          <w:color w:val="FF0000"/>
          <w:sz w:val="16"/>
          <w:szCs w:val="16"/>
          <w:u w:val="single"/>
          <w:lang w:eastAsia="pt-BR"/>
        </w:rPr>
        <w:t>(MPSP-2022)</w:t>
      </w:r>
      <w:r w:rsidR="00D879F7">
        <w:rPr>
          <w:rFonts w:ascii="Book Antiqua" w:eastAsia="Times New Roman" w:hAnsi="Book Antiqua" w:cs="Times New Roman"/>
          <w:b/>
          <w:color w:val="FF0000"/>
          <w:sz w:val="16"/>
          <w:szCs w:val="16"/>
          <w:lang w:eastAsia="pt-BR"/>
        </w:rPr>
        <w:t xml:space="preserve"> </w:t>
      </w:r>
      <w:r w:rsidR="00D879F7">
        <w:rPr>
          <w:rFonts w:ascii="Book Antiqua" w:hAnsi="Book Antiqua"/>
          <w:b/>
          <w:color w:val="FF0000"/>
          <w:sz w:val="16"/>
          <w:szCs w:val="16"/>
          <w:u w:val="single"/>
        </w:rPr>
        <w:t>(PGM-POA/RS-2022)</w:t>
      </w:r>
      <w:r w:rsidR="00651B7C">
        <w:rPr>
          <w:rFonts w:ascii="Book Antiqua" w:eastAsia="Times New Roman" w:hAnsi="Book Antiqua" w:cs="Times New Roman"/>
          <w:b/>
          <w:color w:val="FF0000"/>
          <w:sz w:val="16"/>
          <w:szCs w:val="16"/>
          <w:lang w:eastAsia="pt-BR"/>
        </w:rPr>
        <w:t xml:space="preserve"> </w:t>
      </w:r>
      <w:r w:rsidR="00651B7C">
        <w:rPr>
          <w:rFonts w:ascii="Book Antiqua" w:eastAsia="Times New Roman" w:hAnsi="Book Antiqua" w:cs="Times New Roman"/>
          <w:b/>
          <w:color w:val="FF0000"/>
          <w:sz w:val="16"/>
          <w:szCs w:val="16"/>
          <w:u w:val="single"/>
          <w:lang w:eastAsia="pt-BR"/>
        </w:rPr>
        <w:t>(PGEES-2023)</w:t>
      </w:r>
    </w:p>
    <w:tbl>
      <w:tblPr>
        <w:tblStyle w:val="Tabelacomgrade"/>
        <w:tblW w:w="0" w:type="auto"/>
        <w:shd w:val="clear" w:color="auto" w:fill="CCFFFF"/>
        <w:tblLook w:val="04A0" w:firstRow="1" w:lastRow="0" w:firstColumn="1" w:lastColumn="0" w:noHBand="0" w:noVBand="1"/>
      </w:tblPr>
      <w:tblGrid>
        <w:gridCol w:w="8494"/>
      </w:tblGrid>
      <w:tr w:rsidR="00651B7C" w:rsidRPr="00506779" w14:paraId="57C3D687" w14:textId="77777777" w:rsidTr="009D64A7">
        <w:tc>
          <w:tcPr>
            <w:tcW w:w="8494" w:type="dxa"/>
            <w:shd w:val="clear" w:color="auto" w:fill="CCFFFF"/>
          </w:tcPr>
          <w:p w14:paraId="13B66816" w14:textId="07FC4B41" w:rsidR="00651B7C" w:rsidRPr="00506779" w:rsidRDefault="00651B7C" w:rsidP="009D64A7">
            <w:pPr>
              <w:jc w:val="both"/>
              <w:rPr>
                <w:rFonts w:ascii="Book Antiqua" w:eastAsia="Times New Roman" w:hAnsi="Book Antiqua" w:cs="Times New Roman"/>
                <w:b/>
                <w:color w:val="000000"/>
                <w:sz w:val="19"/>
                <w:szCs w:val="19"/>
                <w:lang w:eastAsia="pt-BR"/>
              </w:rPr>
            </w:pPr>
            <w:r w:rsidRPr="00506779">
              <w:rPr>
                <w:rFonts w:ascii="Book Antiqua" w:eastAsia="Times New Roman" w:hAnsi="Book Antiqua" w:cs="Times New Roman"/>
                <w:b/>
                <w:color w:val="000000"/>
                <w:sz w:val="19"/>
                <w:szCs w:val="19"/>
                <w:lang w:eastAsia="pt-BR"/>
              </w:rPr>
              <w:t>(</w:t>
            </w:r>
            <w:r>
              <w:rPr>
                <w:rFonts w:ascii="Book Antiqua" w:eastAsia="Times New Roman" w:hAnsi="Book Antiqua" w:cs="Times New Roman"/>
                <w:b/>
                <w:color w:val="000000"/>
                <w:sz w:val="19"/>
                <w:szCs w:val="19"/>
                <w:highlight w:val="yellow"/>
                <w:lang w:eastAsia="pt-BR"/>
              </w:rPr>
              <w:t>PGEES-2023-CESPE</w:t>
            </w:r>
            <w:r w:rsidRPr="00506779">
              <w:rPr>
                <w:rFonts w:ascii="Book Antiqua" w:eastAsia="Times New Roman" w:hAnsi="Book Antiqua" w:cs="Times New Roman"/>
                <w:b/>
                <w:color w:val="000000"/>
                <w:sz w:val="19"/>
                <w:szCs w:val="19"/>
                <w:lang w:eastAsia="pt-BR"/>
              </w:rPr>
              <w:t>)</w:t>
            </w:r>
            <w:r w:rsidRPr="00506779">
              <w:rPr>
                <w:rFonts w:ascii="Book Antiqua" w:eastAsia="Times New Roman" w:hAnsi="Book Antiqua" w:cs="Times New Roman"/>
                <w:color w:val="000000"/>
                <w:sz w:val="19"/>
                <w:szCs w:val="19"/>
                <w:lang w:eastAsia="pt-BR"/>
              </w:rPr>
              <w:t xml:space="preserve">: </w:t>
            </w:r>
            <w:r w:rsidRPr="00651B7C">
              <w:rPr>
                <w:rFonts w:ascii="Book Antiqua" w:eastAsia="Times New Roman" w:hAnsi="Book Antiqua" w:cs="Times New Roman"/>
                <w:color w:val="000000"/>
                <w:sz w:val="19"/>
                <w:szCs w:val="19"/>
                <w:lang w:eastAsia="pt-BR"/>
              </w:rPr>
              <w:t>Para fins da lei que institui normas gerais para as parcerias entre a administração pública e organizações da sociedade civil, em regime de mútua cooperação, para a consecução de finalidades de interesse público e recíproco, mediante a execução de atividades ou de projetos previamente estabelecidos em planos de trabalho inseridos em termos de colaboração, em termos de fomento ou em acordos de cooperação, a administração pública poderá dispensar a realização do chamamento público no caso de</w:t>
            </w:r>
            <w:r>
              <w:rPr>
                <w:rFonts w:ascii="Book Antiqua" w:eastAsia="Times New Roman" w:hAnsi="Book Antiqua" w:cs="Times New Roman"/>
                <w:color w:val="000000"/>
                <w:sz w:val="19"/>
                <w:szCs w:val="19"/>
                <w:lang w:eastAsia="pt-BR"/>
              </w:rPr>
              <w:t xml:space="preserve"> </w:t>
            </w:r>
            <w:r w:rsidRPr="00651B7C">
              <w:rPr>
                <w:rFonts w:ascii="Book Antiqua" w:eastAsia="Times New Roman" w:hAnsi="Book Antiqua" w:cs="Times New Roman"/>
                <w:color w:val="000000"/>
                <w:sz w:val="19"/>
                <w:szCs w:val="19"/>
                <w:lang w:eastAsia="pt-BR"/>
              </w:rPr>
              <w:t>atividades voltadas a serviços de educação, se executadas por organizações da sociedade civil previamente credenciadas no órgão gestor.</w:t>
            </w:r>
            <w:r w:rsidRPr="00506779">
              <w:rPr>
                <w:rFonts w:ascii="Book Antiqua" w:eastAsia="Times New Roman" w:hAnsi="Book Antiqua" w:cs="Times New Roman"/>
                <w:color w:val="000000"/>
                <w:sz w:val="19"/>
                <w:szCs w:val="19"/>
                <w:lang w:eastAsia="pt-BR"/>
              </w:rPr>
              <w:t xml:space="preserve"> </w:t>
            </w:r>
            <w:r w:rsidRPr="00506779">
              <w:rPr>
                <w:rFonts w:ascii="Book Antiqua" w:eastAsia="Times New Roman" w:hAnsi="Book Antiqua" w:cs="Times New Roman"/>
                <w:b/>
                <w:color w:val="000000"/>
                <w:sz w:val="19"/>
                <w:szCs w:val="19"/>
                <w:lang w:eastAsia="pt-BR"/>
              </w:rPr>
              <w:t xml:space="preserve">BL: </w:t>
            </w:r>
            <w:r>
              <w:rPr>
                <w:rFonts w:ascii="Book Antiqua" w:eastAsia="Times New Roman" w:hAnsi="Book Antiqua" w:cs="Times New Roman"/>
                <w:b/>
                <w:color w:val="000000"/>
                <w:sz w:val="19"/>
                <w:szCs w:val="19"/>
                <w:lang w:eastAsia="pt-BR"/>
              </w:rPr>
              <w:t xml:space="preserve">art. 1º c/c </w:t>
            </w:r>
            <w:r w:rsidRPr="00506779">
              <w:rPr>
                <w:rFonts w:ascii="Book Antiqua" w:eastAsia="Times New Roman" w:hAnsi="Book Antiqua" w:cs="Times New Roman"/>
                <w:b/>
                <w:color w:val="000000"/>
                <w:sz w:val="19"/>
                <w:szCs w:val="19"/>
                <w:lang w:eastAsia="pt-BR"/>
              </w:rPr>
              <w:t xml:space="preserve">art. </w:t>
            </w:r>
            <w:r>
              <w:rPr>
                <w:rFonts w:ascii="Book Antiqua" w:eastAsia="Times New Roman" w:hAnsi="Book Antiqua" w:cs="Times New Roman"/>
                <w:b/>
                <w:color w:val="000000"/>
                <w:sz w:val="19"/>
                <w:szCs w:val="19"/>
                <w:lang w:eastAsia="pt-BR"/>
              </w:rPr>
              <w:t xml:space="preserve">30, VI, </w:t>
            </w:r>
            <w:r w:rsidRPr="00506779">
              <w:rPr>
                <w:rFonts w:ascii="Book Antiqua" w:eastAsia="Times New Roman" w:hAnsi="Book Antiqua" w:cs="Times New Roman"/>
                <w:b/>
                <w:color w:val="000000"/>
                <w:sz w:val="19"/>
                <w:szCs w:val="19"/>
                <w:lang w:eastAsia="pt-BR"/>
              </w:rPr>
              <w:t>Lei 13019.</w:t>
            </w:r>
          </w:p>
        </w:tc>
      </w:tr>
    </w:tbl>
    <w:p w14:paraId="56896CB0" w14:textId="27947897" w:rsidR="000628B2" w:rsidRPr="001407CF" w:rsidRDefault="005B1807" w:rsidP="000628B2">
      <w:pPr>
        <w:spacing w:before="225" w:after="225" w:line="240" w:lineRule="auto"/>
        <w:ind w:firstLine="525"/>
        <w:jc w:val="both"/>
        <w:rPr>
          <w:rFonts w:ascii="Book Antiqua" w:eastAsia="Times New Roman" w:hAnsi="Book Antiqua" w:cs="Times New Roman"/>
          <w:color w:val="0000FF"/>
          <w:sz w:val="16"/>
          <w:szCs w:val="16"/>
          <w:lang w:eastAsia="pt-BR"/>
        </w:rPr>
      </w:pPr>
      <w:r w:rsidRPr="00506779">
        <w:rPr>
          <w:rFonts w:ascii="Book Antiqua" w:eastAsia="Times New Roman" w:hAnsi="Book Antiqua" w:cs="Times New Roman"/>
          <w:b/>
          <w:color w:val="000000"/>
          <w:sz w:val="19"/>
          <w:szCs w:val="19"/>
          <w:highlight w:val="magenta"/>
          <w:lang w:eastAsia="pt-BR"/>
        </w:rPr>
        <w:t>Art. 31</w:t>
      </w:r>
      <w:r w:rsidRPr="00506779">
        <w:rPr>
          <w:rFonts w:ascii="Book Antiqua" w:eastAsia="Times New Roman" w:hAnsi="Book Antiqua" w:cs="Times New Roman"/>
          <w:color w:val="000000"/>
          <w:sz w:val="19"/>
          <w:szCs w:val="19"/>
          <w:lang w:eastAsia="pt-BR"/>
        </w:rPr>
        <w:t>.  </w:t>
      </w:r>
      <w:r w:rsidRPr="00640FCC">
        <w:rPr>
          <w:rFonts w:ascii="Book Antiqua" w:eastAsia="Times New Roman" w:hAnsi="Book Antiqua" w:cs="Times New Roman"/>
          <w:b/>
          <w:caps/>
          <w:color w:val="000000"/>
          <w:sz w:val="19"/>
          <w:szCs w:val="19"/>
          <w:highlight w:val="green"/>
          <w:lang w:eastAsia="pt-BR"/>
        </w:rPr>
        <w:t>Será considerado</w:t>
      </w:r>
      <w:r w:rsidRPr="00640FCC">
        <w:rPr>
          <w:rFonts w:ascii="Book Antiqua" w:eastAsia="Times New Roman" w:hAnsi="Book Antiqua" w:cs="Times New Roman"/>
          <w:b/>
          <w:color w:val="000000"/>
          <w:sz w:val="19"/>
          <w:szCs w:val="19"/>
          <w:lang w:eastAsia="pt-BR"/>
        </w:rPr>
        <w:t xml:space="preserve"> </w:t>
      </w:r>
      <w:r w:rsidRPr="00640FCC">
        <w:rPr>
          <w:rFonts w:ascii="Book Antiqua" w:eastAsia="Times New Roman" w:hAnsi="Book Antiqua" w:cs="Times New Roman"/>
          <w:b/>
          <w:caps/>
          <w:color w:val="000000"/>
          <w:sz w:val="19"/>
          <w:szCs w:val="19"/>
          <w:shd w:val="clear" w:color="auto" w:fill="F7CAAC" w:themeFill="accent2" w:themeFillTint="66"/>
          <w:lang w:eastAsia="pt-BR"/>
        </w:rPr>
        <w:t>inexigível</w:t>
      </w:r>
      <w:r w:rsidRPr="00640FCC">
        <w:rPr>
          <w:rFonts w:ascii="Book Antiqua" w:eastAsia="Times New Roman" w:hAnsi="Book Antiqua" w:cs="Times New Roman"/>
          <w:b/>
          <w:color w:val="000000"/>
          <w:sz w:val="19"/>
          <w:szCs w:val="19"/>
          <w:lang w:eastAsia="pt-BR"/>
        </w:rPr>
        <w:t xml:space="preserve"> </w:t>
      </w:r>
      <w:r w:rsidRPr="00640FCC">
        <w:rPr>
          <w:rFonts w:ascii="Book Antiqua" w:eastAsia="Times New Roman" w:hAnsi="Book Antiqua" w:cs="Times New Roman"/>
          <w:b/>
          <w:color w:val="000000"/>
          <w:sz w:val="19"/>
          <w:szCs w:val="19"/>
          <w:highlight w:val="cyan"/>
          <w:lang w:eastAsia="pt-BR"/>
        </w:rPr>
        <w:t>o chamamento público</w:t>
      </w:r>
      <w:r w:rsidRPr="00640FCC">
        <w:rPr>
          <w:rFonts w:ascii="Book Antiqua" w:eastAsia="Times New Roman" w:hAnsi="Book Antiqua" w:cs="Times New Roman"/>
          <w:b/>
          <w:color w:val="000000"/>
          <w:sz w:val="19"/>
          <w:szCs w:val="19"/>
          <w:lang w:eastAsia="pt-BR"/>
        </w:rPr>
        <w:t xml:space="preserve"> na hipótese de inviabilidade de competição entre as organizações da sociedade civil, em razão da natureza singular do objeto da parceria ou se as metas somente puderem ser atingidas por uma entidade específica, especialmente quando</w:t>
      </w:r>
      <w:r w:rsidRPr="001407CF">
        <w:rPr>
          <w:rFonts w:ascii="Book Antiqua" w:eastAsia="Times New Roman" w:hAnsi="Book Antiqua" w:cs="Times New Roman"/>
          <w:color w:val="000000"/>
          <w:sz w:val="16"/>
          <w:szCs w:val="16"/>
          <w:lang w:eastAsia="pt-BR"/>
        </w:rPr>
        <w:t>: </w:t>
      </w:r>
      <w:hyperlink r:id="rId134" w:anchor="art2" w:history="1">
        <w:r w:rsidRPr="001407CF">
          <w:rPr>
            <w:rFonts w:ascii="Book Antiqua" w:eastAsia="Times New Roman" w:hAnsi="Book Antiqua" w:cs="Times New Roman"/>
            <w:color w:val="0000FF"/>
            <w:sz w:val="16"/>
            <w:szCs w:val="16"/>
            <w:u w:val="single"/>
            <w:lang w:eastAsia="pt-BR"/>
          </w:rPr>
          <w:t>(Redação dada pela Lei nº 13.204, de 2015)</w:t>
        </w:r>
      </w:hyperlink>
      <w:r w:rsidR="00054EA1" w:rsidRPr="001407CF">
        <w:rPr>
          <w:rFonts w:ascii="Book Antiqua" w:eastAsia="Times New Roman" w:hAnsi="Book Antiqua" w:cs="Times New Roman"/>
          <w:color w:val="0000FF"/>
          <w:sz w:val="16"/>
          <w:szCs w:val="16"/>
          <w:lang w:eastAsia="pt-BR"/>
        </w:rPr>
        <w:t xml:space="preserve"> </w:t>
      </w:r>
      <w:r w:rsidR="00054EA1" w:rsidRPr="001407CF">
        <w:rPr>
          <w:rFonts w:ascii="Book Antiqua" w:eastAsia="Times New Roman" w:hAnsi="Book Antiqua" w:cs="Times New Roman"/>
          <w:b/>
          <w:bCs/>
          <w:color w:val="FF0000"/>
          <w:sz w:val="16"/>
          <w:szCs w:val="16"/>
          <w:u w:val="single"/>
          <w:lang w:eastAsia="pt-BR"/>
        </w:rPr>
        <w:t>(PGEMS-2016)</w:t>
      </w:r>
      <w:r w:rsidR="00846EE3" w:rsidRPr="001407CF">
        <w:rPr>
          <w:rFonts w:ascii="Book Antiqua" w:eastAsia="Times New Roman" w:hAnsi="Book Antiqua" w:cs="Times New Roman"/>
          <w:color w:val="0000FF"/>
          <w:sz w:val="16"/>
          <w:szCs w:val="16"/>
          <w:lang w:eastAsia="pt-BR"/>
        </w:rPr>
        <w:t xml:space="preserve"> </w:t>
      </w:r>
      <w:r w:rsidR="00846EE3" w:rsidRPr="001407CF">
        <w:rPr>
          <w:rFonts w:ascii="Book Antiqua" w:eastAsia="Times New Roman" w:hAnsi="Book Antiqua" w:cs="Times New Roman"/>
          <w:b/>
          <w:color w:val="FF0000"/>
          <w:sz w:val="16"/>
          <w:szCs w:val="16"/>
          <w:u w:val="single"/>
          <w:lang w:eastAsia="pt-BR"/>
        </w:rPr>
        <w:t>(TJMSP-2016)</w:t>
      </w:r>
      <w:r w:rsidR="00640FCC" w:rsidRPr="001407CF">
        <w:rPr>
          <w:rFonts w:ascii="Book Antiqua" w:eastAsia="Times New Roman" w:hAnsi="Book Antiqua" w:cs="Times New Roman"/>
          <w:b/>
          <w:color w:val="FF0000"/>
          <w:sz w:val="16"/>
          <w:szCs w:val="16"/>
          <w:lang w:eastAsia="pt-BR"/>
        </w:rPr>
        <w:t xml:space="preserve"> </w:t>
      </w:r>
      <w:r w:rsidR="00640FCC" w:rsidRPr="001407CF">
        <w:rPr>
          <w:rFonts w:ascii="Book Antiqua" w:eastAsia="Times New Roman" w:hAnsi="Book Antiqua" w:cs="Times New Roman"/>
          <w:b/>
          <w:color w:val="FF0000"/>
          <w:sz w:val="16"/>
          <w:szCs w:val="16"/>
          <w:u w:val="single"/>
          <w:lang w:eastAsia="pt-BR"/>
        </w:rPr>
        <w:t>(MPPB-2018)</w:t>
      </w:r>
      <w:r w:rsidR="00831AC9" w:rsidRPr="001407CF">
        <w:rPr>
          <w:rFonts w:ascii="Book Antiqua" w:eastAsia="Times New Roman" w:hAnsi="Book Antiqua" w:cs="Times New Roman"/>
          <w:b/>
          <w:color w:val="FF0000"/>
          <w:sz w:val="16"/>
          <w:szCs w:val="16"/>
          <w:lang w:eastAsia="pt-BR"/>
        </w:rPr>
        <w:t xml:space="preserve"> </w:t>
      </w:r>
      <w:r w:rsidR="00831AC9" w:rsidRPr="001407CF">
        <w:rPr>
          <w:rFonts w:ascii="Book Antiqua" w:eastAsia="Times New Roman" w:hAnsi="Book Antiqua" w:cs="Arial"/>
          <w:b/>
          <w:bCs/>
          <w:color w:val="FF0000"/>
          <w:sz w:val="16"/>
          <w:szCs w:val="16"/>
          <w:u w:val="single"/>
          <w:lang w:eastAsia="pt-BR"/>
        </w:rPr>
        <w:t>(PGM-Caruaru/PE-2018)</w:t>
      </w:r>
    </w:p>
    <w:p w14:paraId="711B7D7E" w14:textId="4620B75C" w:rsidR="005B1807" w:rsidRPr="001407CF" w:rsidRDefault="005B1807" w:rsidP="009D10BE">
      <w:pPr>
        <w:spacing w:before="100" w:beforeAutospacing="1" w:after="100" w:afterAutospacing="1" w:line="240" w:lineRule="auto"/>
        <w:ind w:firstLine="527"/>
        <w:jc w:val="both"/>
        <w:rPr>
          <w:rFonts w:ascii="Book Antiqua" w:eastAsia="Times New Roman" w:hAnsi="Book Antiqua" w:cs="Times New Roman"/>
          <w:color w:val="0000FF"/>
          <w:sz w:val="16"/>
          <w:szCs w:val="16"/>
          <w:lang w:eastAsia="pt-BR"/>
        </w:rPr>
      </w:pPr>
      <w:r w:rsidRPr="00506779">
        <w:rPr>
          <w:rFonts w:ascii="Book Antiqua" w:eastAsia="Times New Roman" w:hAnsi="Book Antiqua" w:cs="Times New Roman"/>
          <w:color w:val="000000"/>
          <w:sz w:val="19"/>
          <w:szCs w:val="19"/>
          <w:lang w:eastAsia="pt-BR"/>
        </w:rPr>
        <w:lastRenderedPageBreak/>
        <w:t xml:space="preserve">I - </w:t>
      </w:r>
      <w:r w:rsidRPr="00640FCC">
        <w:rPr>
          <w:rFonts w:ascii="Book Antiqua" w:eastAsia="Times New Roman" w:hAnsi="Book Antiqua" w:cs="Times New Roman"/>
          <w:b/>
          <w:bCs/>
          <w:color w:val="000000"/>
          <w:sz w:val="19"/>
          <w:szCs w:val="19"/>
          <w:lang w:eastAsia="pt-BR"/>
        </w:rPr>
        <w:t>o objeto da parceria constituir incumbência prevista em acordo, ato ou compromisso internacional, no qual sejam indicadas as instituições que utilizarão os recursos</w:t>
      </w:r>
      <w:r w:rsidRPr="001407CF">
        <w:rPr>
          <w:rFonts w:ascii="Book Antiqua" w:eastAsia="Times New Roman" w:hAnsi="Book Antiqua" w:cs="Times New Roman"/>
          <w:color w:val="000000"/>
          <w:sz w:val="16"/>
          <w:szCs w:val="16"/>
          <w:lang w:eastAsia="pt-BR"/>
        </w:rPr>
        <w:t xml:space="preserve">;  </w:t>
      </w:r>
      <w:hyperlink r:id="rId135" w:anchor="art2" w:history="1">
        <w:r w:rsidRPr="001407CF">
          <w:rPr>
            <w:rFonts w:ascii="Book Antiqua" w:eastAsia="Times New Roman" w:hAnsi="Book Antiqua" w:cs="Times New Roman"/>
            <w:color w:val="0000FF"/>
            <w:sz w:val="16"/>
            <w:szCs w:val="16"/>
            <w:u w:val="single"/>
            <w:lang w:eastAsia="pt-BR"/>
          </w:rPr>
          <w:t>(Incluído pela Lei nº 13.204, de 2015)</w:t>
        </w:r>
      </w:hyperlink>
      <w:r w:rsidR="00054EA1" w:rsidRPr="001407CF">
        <w:rPr>
          <w:rFonts w:ascii="Book Antiqua" w:eastAsia="Times New Roman" w:hAnsi="Book Antiqua" w:cs="Times New Roman"/>
          <w:color w:val="0000FF"/>
          <w:sz w:val="16"/>
          <w:szCs w:val="16"/>
          <w:lang w:eastAsia="pt-BR"/>
        </w:rPr>
        <w:t xml:space="preserve"> </w:t>
      </w:r>
      <w:r w:rsidR="00054EA1" w:rsidRPr="001407CF">
        <w:rPr>
          <w:rFonts w:ascii="Book Antiqua" w:eastAsia="Times New Roman" w:hAnsi="Book Antiqua" w:cs="Times New Roman"/>
          <w:b/>
          <w:bCs/>
          <w:color w:val="FF0000"/>
          <w:sz w:val="16"/>
          <w:szCs w:val="16"/>
          <w:u w:val="single"/>
          <w:lang w:eastAsia="pt-BR"/>
        </w:rPr>
        <w:t>(PGEMS-2016)</w:t>
      </w:r>
      <w:r w:rsidR="00640FCC" w:rsidRPr="001407CF">
        <w:rPr>
          <w:rFonts w:ascii="Book Antiqua" w:eastAsia="Times New Roman" w:hAnsi="Book Antiqua" w:cs="Times New Roman"/>
          <w:color w:val="0000FF"/>
          <w:sz w:val="16"/>
          <w:szCs w:val="16"/>
          <w:lang w:eastAsia="pt-BR"/>
        </w:rPr>
        <w:t xml:space="preserve"> </w:t>
      </w:r>
      <w:r w:rsidR="00640FCC" w:rsidRPr="001407CF">
        <w:rPr>
          <w:rFonts w:ascii="Book Antiqua" w:eastAsia="Times New Roman" w:hAnsi="Book Antiqua" w:cs="Times New Roman"/>
          <w:b/>
          <w:color w:val="FF0000"/>
          <w:sz w:val="16"/>
          <w:szCs w:val="16"/>
          <w:u w:val="single"/>
          <w:lang w:eastAsia="pt-BR"/>
        </w:rPr>
        <w:t>(MPPB-2018)</w:t>
      </w:r>
    </w:p>
    <w:tbl>
      <w:tblPr>
        <w:tblStyle w:val="Tabelacomgrade"/>
        <w:tblW w:w="0" w:type="auto"/>
        <w:tblLook w:val="04A0" w:firstRow="1" w:lastRow="0" w:firstColumn="1" w:lastColumn="0" w:noHBand="0" w:noVBand="1"/>
      </w:tblPr>
      <w:tblGrid>
        <w:gridCol w:w="8494"/>
      </w:tblGrid>
      <w:tr w:rsidR="009D10BE" w14:paraId="2551F242" w14:textId="77777777" w:rsidTr="009D10BE">
        <w:tc>
          <w:tcPr>
            <w:tcW w:w="8494" w:type="dxa"/>
            <w:shd w:val="clear" w:color="auto" w:fill="CCFFFF"/>
          </w:tcPr>
          <w:p w14:paraId="4CD1BD24" w14:textId="4974B334" w:rsidR="009D10BE" w:rsidRPr="009D10BE" w:rsidRDefault="009D10BE" w:rsidP="009D10BE">
            <w:pPr>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9D10BE">
              <w:rPr>
                <w:rFonts w:ascii="Book Antiqua" w:eastAsia="Times New Roman" w:hAnsi="Book Antiqua" w:cs="Times New Roman"/>
                <w:b/>
                <w:bCs/>
                <w:color w:val="000000"/>
                <w:sz w:val="19"/>
                <w:szCs w:val="19"/>
                <w:highlight w:val="yellow"/>
                <w:lang w:eastAsia="pt-BR"/>
              </w:rPr>
              <w:t>MPPB-2018-FCC</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9D10BE">
              <w:rPr>
                <w:rFonts w:ascii="Book Antiqua" w:eastAsia="Times New Roman" w:hAnsi="Book Antiqua" w:cs="Times New Roman"/>
                <w:color w:val="000000"/>
                <w:sz w:val="19"/>
                <w:szCs w:val="19"/>
                <w:lang w:eastAsia="pt-BR"/>
              </w:rPr>
              <w:t>Dispõe a Lei Federal 13.019/14 que a celebração de termos de parceria e termos de fomento devem ser precedidas de processo de chamamento público, voltado a selecionar organizações da sociedade civil que tornem mais eficaz a execução do objeto, ressalvadas as hipóteses de dispensa e inexigibilidade mencionadas na lei. É hipótese de inexigibilidade do chamamento público:</w:t>
            </w:r>
            <w:r>
              <w:rPr>
                <w:rFonts w:ascii="Book Antiqua" w:eastAsia="Times New Roman" w:hAnsi="Book Antiqua" w:cs="Times New Roman"/>
                <w:color w:val="000000"/>
                <w:sz w:val="19"/>
                <w:szCs w:val="19"/>
                <w:lang w:eastAsia="pt-BR"/>
              </w:rPr>
              <w:t xml:space="preserve"> </w:t>
            </w:r>
            <w:r w:rsidRPr="009D10BE">
              <w:rPr>
                <w:rFonts w:ascii="Book Antiqua" w:eastAsia="Times New Roman" w:hAnsi="Book Antiqua" w:cs="Times New Roman"/>
                <w:color w:val="000000"/>
                <w:sz w:val="19"/>
                <w:szCs w:val="19"/>
                <w:lang w:eastAsia="pt-BR"/>
              </w:rPr>
              <w:t>a parceria cujo objeto constituir incumbência prevista em acordo, ato ou compromisso internacional, no qual sejam indicadas as instituições que utilizarão os recursos.</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31, I, Lei 13.019.</w:t>
            </w:r>
          </w:p>
        </w:tc>
      </w:tr>
    </w:tbl>
    <w:p w14:paraId="46AA37A5" w14:textId="6B85586E" w:rsidR="000628B2" w:rsidRPr="001407CF" w:rsidRDefault="005B1807" w:rsidP="000628B2">
      <w:pPr>
        <w:spacing w:before="225" w:after="225" w:line="240" w:lineRule="auto"/>
        <w:ind w:firstLine="525"/>
        <w:jc w:val="both"/>
        <w:rPr>
          <w:rFonts w:ascii="Book Antiqua" w:eastAsia="Times New Roman" w:hAnsi="Book Antiqua" w:cs="Times New Roman"/>
          <w:color w:val="0000FF"/>
          <w:sz w:val="16"/>
          <w:szCs w:val="16"/>
          <w:lang w:eastAsia="pt-BR"/>
        </w:rPr>
      </w:pPr>
      <w:r w:rsidRPr="00054EA1">
        <w:rPr>
          <w:rFonts w:ascii="Book Antiqua" w:eastAsia="Times New Roman" w:hAnsi="Book Antiqua" w:cs="Times New Roman"/>
          <w:b/>
          <w:bCs/>
          <w:color w:val="000000"/>
          <w:sz w:val="19"/>
          <w:szCs w:val="19"/>
          <w:lang w:eastAsia="pt-BR"/>
        </w:rPr>
        <w:t xml:space="preserve">II - a parceria decorrer de transferência para organização da sociedade civil que esteja autorizada em lei na qual seja identificada expressamente a entidade beneficiária, inclusive quando se tratar da subvenção prevista no </w:t>
      </w:r>
      <w:hyperlink r:id="rId136" w:anchor="art12§3i" w:history="1">
        <w:r w:rsidRPr="00054EA1">
          <w:rPr>
            <w:rFonts w:ascii="Book Antiqua" w:eastAsia="Times New Roman" w:hAnsi="Book Antiqua" w:cs="Times New Roman"/>
            <w:b/>
            <w:bCs/>
            <w:color w:val="0000FF"/>
            <w:sz w:val="19"/>
            <w:szCs w:val="19"/>
            <w:u w:val="single"/>
            <w:lang w:eastAsia="pt-BR"/>
          </w:rPr>
          <w:t>inciso I do § 3</w:t>
        </w:r>
        <w:r w:rsidRPr="00054EA1">
          <w:rPr>
            <w:rFonts w:ascii="Book Antiqua" w:eastAsia="Times New Roman" w:hAnsi="Book Antiqua" w:cs="Times New Roman"/>
            <w:b/>
            <w:bCs/>
            <w:color w:val="0000FF"/>
            <w:sz w:val="19"/>
            <w:szCs w:val="19"/>
            <w:u w:val="single"/>
            <w:vertAlign w:val="superscript"/>
            <w:lang w:eastAsia="pt-BR"/>
          </w:rPr>
          <w:t>o</w:t>
        </w:r>
        <w:r w:rsidRPr="00054EA1">
          <w:rPr>
            <w:rFonts w:ascii="Book Antiqua" w:eastAsia="Times New Roman" w:hAnsi="Book Antiqua" w:cs="Times New Roman"/>
            <w:b/>
            <w:bCs/>
            <w:color w:val="0000FF"/>
            <w:sz w:val="19"/>
            <w:szCs w:val="19"/>
            <w:u w:val="single"/>
            <w:lang w:eastAsia="pt-BR"/>
          </w:rPr>
          <w:t xml:space="preserve"> do art. 12 da Lei n</w:t>
        </w:r>
        <w:r w:rsidRPr="00054EA1">
          <w:rPr>
            <w:rFonts w:ascii="Book Antiqua" w:eastAsia="Times New Roman" w:hAnsi="Book Antiqua" w:cs="Times New Roman"/>
            <w:b/>
            <w:bCs/>
            <w:color w:val="0000FF"/>
            <w:sz w:val="19"/>
            <w:szCs w:val="19"/>
            <w:u w:val="single"/>
            <w:vertAlign w:val="superscript"/>
            <w:lang w:eastAsia="pt-BR"/>
          </w:rPr>
          <w:t>o</w:t>
        </w:r>
        <w:r w:rsidRPr="00054EA1">
          <w:rPr>
            <w:rFonts w:ascii="Book Antiqua" w:eastAsia="Times New Roman" w:hAnsi="Book Antiqua" w:cs="Times New Roman"/>
            <w:b/>
            <w:bCs/>
            <w:color w:val="0000FF"/>
            <w:sz w:val="19"/>
            <w:szCs w:val="19"/>
            <w:u w:val="single"/>
            <w:lang w:eastAsia="pt-BR"/>
          </w:rPr>
          <w:t xml:space="preserve"> 4.320, de 17 de março de 1964</w:t>
        </w:r>
      </w:hyperlink>
      <w:r w:rsidRPr="00054EA1">
        <w:rPr>
          <w:rFonts w:ascii="Book Antiqua" w:eastAsia="Times New Roman" w:hAnsi="Book Antiqua" w:cs="Times New Roman"/>
          <w:b/>
          <w:bCs/>
          <w:color w:val="000000"/>
          <w:sz w:val="19"/>
          <w:szCs w:val="19"/>
          <w:lang w:eastAsia="pt-BR"/>
        </w:rPr>
        <w:t xml:space="preserve">, observado o disposto no </w:t>
      </w:r>
      <w:hyperlink r:id="rId137" w:anchor="art26" w:history="1">
        <w:r w:rsidRPr="00054EA1">
          <w:rPr>
            <w:rFonts w:ascii="Book Antiqua" w:eastAsia="Times New Roman" w:hAnsi="Book Antiqua" w:cs="Times New Roman"/>
            <w:b/>
            <w:bCs/>
            <w:color w:val="0000FF"/>
            <w:sz w:val="19"/>
            <w:szCs w:val="19"/>
            <w:u w:val="single"/>
            <w:lang w:eastAsia="pt-BR"/>
          </w:rPr>
          <w:t>art. 26 da Lei Complementar n</w:t>
        </w:r>
        <w:r w:rsidRPr="00054EA1">
          <w:rPr>
            <w:rFonts w:ascii="Book Antiqua" w:eastAsia="Times New Roman" w:hAnsi="Book Antiqua" w:cs="Times New Roman"/>
            <w:b/>
            <w:bCs/>
            <w:color w:val="0000FF"/>
            <w:sz w:val="19"/>
            <w:szCs w:val="19"/>
            <w:u w:val="single"/>
            <w:vertAlign w:val="superscript"/>
            <w:lang w:eastAsia="pt-BR"/>
          </w:rPr>
          <w:t>o</w:t>
        </w:r>
        <w:r w:rsidRPr="00054EA1">
          <w:rPr>
            <w:rFonts w:ascii="Book Antiqua" w:eastAsia="Times New Roman" w:hAnsi="Book Antiqua" w:cs="Times New Roman"/>
            <w:b/>
            <w:bCs/>
            <w:color w:val="0000FF"/>
            <w:sz w:val="19"/>
            <w:szCs w:val="19"/>
            <w:u w:val="single"/>
            <w:lang w:eastAsia="pt-BR"/>
          </w:rPr>
          <w:t xml:space="preserve"> 101, de 4 de maio de 2000</w:t>
        </w:r>
      </w:hyperlink>
      <w:r w:rsidRPr="00640FCC">
        <w:rPr>
          <w:rFonts w:ascii="Book Antiqua" w:eastAsia="Times New Roman" w:hAnsi="Book Antiqua" w:cs="Times New Roman"/>
          <w:color w:val="000000"/>
          <w:sz w:val="18"/>
          <w:szCs w:val="18"/>
          <w:lang w:eastAsia="pt-BR"/>
        </w:rPr>
        <w:t xml:space="preserve">. </w:t>
      </w:r>
      <w:hyperlink r:id="rId138" w:anchor="art2" w:history="1">
        <w:r w:rsidRPr="001407CF">
          <w:rPr>
            <w:rFonts w:ascii="Book Antiqua" w:eastAsia="Times New Roman" w:hAnsi="Book Antiqua" w:cs="Times New Roman"/>
            <w:color w:val="0000FF"/>
            <w:sz w:val="16"/>
            <w:szCs w:val="16"/>
            <w:u w:val="single"/>
            <w:lang w:eastAsia="pt-BR"/>
          </w:rPr>
          <w:t>(Incluído pela Lei nº 13.204, de 2015)</w:t>
        </w:r>
      </w:hyperlink>
      <w:r w:rsidR="00054EA1" w:rsidRPr="001407CF">
        <w:rPr>
          <w:rFonts w:ascii="Book Antiqua" w:eastAsia="Times New Roman" w:hAnsi="Book Antiqua" w:cs="Times New Roman"/>
          <w:color w:val="0000FF"/>
          <w:sz w:val="16"/>
          <w:szCs w:val="16"/>
          <w:lang w:eastAsia="pt-BR"/>
        </w:rPr>
        <w:t xml:space="preserve"> </w:t>
      </w:r>
      <w:r w:rsidR="00054EA1" w:rsidRPr="001407CF">
        <w:rPr>
          <w:rFonts w:ascii="Book Antiqua" w:eastAsia="Times New Roman" w:hAnsi="Book Antiqua" w:cs="Times New Roman"/>
          <w:b/>
          <w:bCs/>
          <w:color w:val="FF0000"/>
          <w:sz w:val="16"/>
          <w:szCs w:val="16"/>
          <w:u w:val="single"/>
          <w:lang w:eastAsia="pt-BR"/>
        </w:rPr>
        <w:t>(PGEMS-2016)</w:t>
      </w:r>
    </w:p>
    <w:p w14:paraId="0B258BF0" w14:textId="1011395E" w:rsidR="005B1807" w:rsidRPr="001407CF" w:rsidRDefault="005B1807" w:rsidP="000628B2">
      <w:pPr>
        <w:spacing w:before="225" w:after="225"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b/>
          <w:color w:val="000000"/>
          <w:sz w:val="19"/>
          <w:szCs w:val="19"/>
          <w:highlight w:val="magenta"/>
          <w:lang w:eastAsia="pt-BR"/>
        </w:rPr>
        <w:t>Art. 32</w:t>
      </w:r>
      <w:r w:rsidRPr="00506779">
        <w:rPr>
          <w:rFonts w:ascii="Book Antiqua" w:eastAsia="Times New Roman" w:hAnsi="Book Antiqua" w:cs="Times New Roman"/>
          <w:color w:val="000000"/>
          <w:sz w:val="19"/>
          <w:szCs w:val="19"/>
          <w:lang w:eastAsia="pt-BR"/>
        </w:rPr>
        <w:t>.  </w:t>
      </w:r>
      <w:r w:rsidRPr="00640FCC">
        <w:rPr>
          <w:rFonts w:ascii="Book Antiqua" w:eastAsia="Times New Roman" w:hAnsi="Book Antiqua" w:cs="Times New Roman"/>
          <w:b/>
          <w:bCs/>
          <w:color w:val="000000"/>
          <w:sz w:val="19"/>
          <w:szCs w:val="19"/>
          <w:lang w:eastAsia="pt-BR"/>
        </w:rPr>
        <w:t xml:space="preserve">Nas hipóteses dos </w:t>
      </w:r>
      <w:proofErr w:type="spellStart"/>
      <w:r w:rsidRPr="00640FCC">
        <w:rPr>
          <w:rFonts w:ascii="Book Antiqua" w:eastAsia="Times New Roman" w:hAnsi="Book Antiqua" w:cs="Times New Roman"/>
          <w:b/>
          <w:bCs/>
          <w:color w:val="000000"/>
          <w:sz w:val="19"/>
          <w:szCs w:val="19"/>
          <w:lang w:eastAsia="pt-BR"/>
        </w:rPr>
        <w:t>arts</w:t>
      </w:r>
      <w:proofErr w:type="spellEnd"/>
      <w:r w:rsidRPr="00640FCC">
        <w:rPr>
          <w:rFonts w:ascii="Book Antiqua" w:eastAsia="Times New Roman" w:hAnsi="Book Antiqua" w:cs="Times New Roman"/>
          <w:b/>
          <w:bCs/>
          <w:color w:val="000000"/>
          <w:sz w:val="19"/>
          <w:szCs w:val="19"/>
          <w:lang w:eastAsia="pt-BR"/>
        </w:rPr>
        <w:t>. 30 e 31 desta Lei, a ausência de realização de chamamento público será justificada pelo administrador público</w:t>
      </w:r>
      <w:r w:rsidRPr="001407CF">
        <w:rPr>
          <w:rFonts w:ascii="Book Antiqua" w:eastAsia="Times New Roman" w:hAnsi="Book Antiqua" w:cs="Times New Roman"/>
          <w:color w:val="000000"/>
          <w:sz w:val="16"/>
          <w:szCs w:val="16"/>
          <w:lang w:eastAsia="pt-BR"/>
        </w:rPr>
        <w:t xml:space="preserve">. </w:t>
      </w:r>
      <w:hyperlink r:id="rId139" w:anchor="art2" w:history="1">
        <w:r w:rsidRPr="001407CF">
          <w:rPr>
            <w:rFonts w:ascii="Book Antiqua" w:eastAsia="Times New Roman" w:hAnsi="Book Antiqua" w:cs="Times New Roman"/>
            <w:color w:val="0000FF"/>
            <w:sz w:val="16"/>
            <w:szCs w:val="16"/>
            <w:u w:val="single"/>
            <w:lang w:eastAsia="pt-BR"/>
          </w:rPr>
          <w:t>(Redação dada pela Lei nº 13.204, de 2015)</w:t>
        </w:r>
      </w:hyperlink>
      <w:r w:rsidR="009D10BE" w:rsidRPr="001407CF">
        <w:rPr>
          <w:rFonts w:ascii="Book Antiqua" w:eastAsia="Times New Roman" w:hAnsi="Book Antiqua" w:cs="Times New Roman"/>
          <w:color w:val="0000FF"/>
          <w:sz w:val="16"/>
          <w:szCs w:val="16"/>
          <w:lang w:eastAsia="pt-BR"/>
        </w:rPr>
        <w:t xml:space="preserve"> </w:t>
      </w:r>
      <w:r w:rsidR="009D10BE" w:rsidRPr="001407CF">
        <w:rPr>
          <w:rFonts w:ascii="Book Antiqua" w:eastAsia="Times New Roman" w:hAnsi="Book Antiqua" w:cs="Times New Roman"/>
          <w:b/>
          <w:bCs/>
          <w:color w:val="FF0000"/>
          <w:sz w:val="16"/>
          <w:szCs w:val="16"/>
          <w:u w:val="single"/>
          <w:lang w:eastAsia="pt-BR"/>
        </w:rPr>
        <w:t>(MPPB-2018)</w:t>
      </w:r>
    </w:p>
    <w:p w14:paraId="3A76253E" w14:textId="77777777"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 1</w:t>
      </w:r>
      <w:proofErr w:type="gramStart"/>
      <w:r w:rsidRPr="00506779">
        <w:rPr>
          <w:rFonts w:ascii="Book Antiqua" w:eastAsia="Times New Roman" w:hAnsi="Book Antiqua" w:cs="Times New Roman"/>
          <w:color w:val="000000"/>
          <w:sz w:val="19"/>
          <w:szCs w:val="19"/>
          <w:u w:val="single"/>
          <w:vertAlign w:val="superscript"/>
          <w:lang w:eastAsia="pt-BR"/>
        </w:rPr>
        <w:t>o</w:t>
      </w:r>
      <w:r w:rsidRPr="00506779">
        <w:rPr>
          <w:rFonts w:ascii="Book Antiqua" w:eastAsia="Times New Roman" w:hAnsi="Book Antiqua" w:cs="Times New Roman"/>
          <w:color w:val="000000"/>
          <w:sz w:val="19"/>
          <w:szCs w:val="19"/>
          <w:lang w:eastAsia="pt-BR"/>
        </w:rPr>
        <w:t xml:space="preserve">  Sob</w:t>
      </w:r>
      <w:proofErr w:type="gramEnd"/>
      <w:r w:rsidRPr="00506779">
        <w:rPr>
          <w:rFonts w:ascii="Book Antiqua" w:eastAsia="Times New Roman" w:hAnsi="Book Antiqua" w:cs="Times New Roman"/>
          <w:color w:val="000000"/>
          <w:sz w:val="19"/>
          <w:szCs w:val="19"/>
          <w:lang w:eastAsia="pt-BR"/>
        </w:rPr>
        <w:t xml:space="preserve"> pena de nulidade do ato de formalização de parceria prevista nesta Lei, o extrato da justificativa previsto no </w:t>
      </w:r>
      <w:r w:rsidRPr="00506779">
        <w:rPr>
          <w:rFonts w:ascii="Book Antiqua" w:eastAsia="Times New Roman" w:hAnsi="Book Antiqua" w:cs="Times New Roman"/>
          <w:b/>
          <w:bCs/>
          <w:color w:val="000000"/>
          <w:sz w:val="19"/>
          <w:szCs w:val="19"/>
          <w:lang w:eastAsia="pt-BR"/>
        </w:rPr>
        <w:t>caput</w:t>
      </w:r>
      <w:r w:rsidRPr="00506779">
        <w:rPr>
          <w:rFonts w:ascii="Book Antiqua" w:eastAsia="Times New Roman" w:hAnsi="Book Antiqua" w:cs="Times New Roman"/>
          <w:color w:val="000000"/>
          <w:sz w:val="19"/>
          <w:szCs w:val="19"/>
          <w:lang w:eastAsia="pt-BR"/>
        </w:rPr>
        <w:t xml:space="preserve"> deverá ser publicado, na mesma data em que for efetivado, no sítio oficial da administração pública na internet e, eventualmente, a critério do administrador público, também no meio oficial de publicidade da administração pública</w:t>
      </w:r>
      <w:r w:rsidRPr="001407CF">
        <w:rPr>
          <w:rFonts w:ascii="Book Antiqua" w:eastAsia="Times New Roman" w:hAnsi="Book Antiqua" w:cs="Times New Roman"/>
          <w:color w:val="000000"/>
          <w:sz w:val="16"/>
          <w:szCs w:val="16"/>
          <w:lang w:eastAsia="pt-BR"/>
        </w:rPr>
        <w:t xml:space="preserve">.  </w:t>
      </w:r>
      <w:hyperlink r:id="rId140" w:anchor="art2" w:history="1">
        <w:r w:rsidRPr="001407CF">
          <w:rPr>
            <w:rFonts w:ascii="Book Antiqua" w:eastAsia="Times New Roman" w:hAnsi="Book Antiqua" w:cs="Times New Roman"/>
            <w:color w:val="0000FF"/>
            <w:sz w:val="16"/>
            <w:szCs w:val="16"/>
            <w:u w:val="single"/>
            <w:lang w:eastAsia="pt-BR"/>
          </w:rPr>
          <w:t>(Redação dada pela Lei nº 13.204, de 2015)</w:t>
        </w:r>
      </w:hyperlink>
    </w:p>
    <w:p w14:paraId="617F980F" w14:textId="77777777"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 2</w:t>
      </w:r>
      <w:proofErr w:type="gramStart"/>
      <w:r w:rsidRPr="00506779">
        <w:rPr>
          <w:rFonts w:ascii="Book Antiqua" w:eastAsia="Times New Roman" w:hAnsi="Book Antiqua" w:cs="Times New Roman"/>
          <w:color w:val="000000"/>
          <w:sz w:val="19"/>
          <w:szCs w:val="19"/>
          <w:u w:val="single"/>
          <w:vertAlign w:val="superscript"/>
          <w:lang w:eastAsia="pt-BR"/>
        </w:rPr>
        <w:t>o</w:t>
      </w:r>
      <w:r w:rsidRPr="00506779">
        <w:rPr>
          <w:rFonts w:ascii="Book Antiqua" w:eastAsia="Times New Roman" w:hAnsi="Book Antiqua" w:cs="Times New Roman"/>
          <w:color w:val="000000"/>
          <w:sz w:val="19"/>
          <w:szCs w:val="19"/>
          <w:lang w:eastAsia="pt-BR"/>
        </w:rPr>
        <w:t xml:space="preserve">  Admite</w:t>
      </w:r>
      <w:proofErr w:type="gramEnd"/>
      <w:r w:rsidRPr="00506779">
        <w:rPr>
          <w:rFonts w:ascii="Book Antiqua" w:eastAsia="Times New Roman" w:hAnsi="Book Antiqua" w:cs="Times New Roman"/>
          <w:color w:val="000000"/>
          <w:sz w:val="19"/>
          <w:szCs w:val="19"/>
          <w:lang w:eastAsia="pt-BR"/>
        </w:rPr>
        <w:t>-se a impugnação à justificativa, apresentada no prazo de cinco dias a contar de sua publicação, cujo teor deve ser analisado pelo administrador público responsável em até cinco dias da data do respectivo protocolo</w:t>
      </w:r>
      <w:r w:rsidRPr="001407CF">
        <w:rPr>
          <w:rFonts w:ascii="Book Antiqua" w:eastAsia="Times New Roman" w:hAnsi="Book Antiqua" w:cs="Times New Roman"/>
          <w:color w:val="000000"/>
          <w:sz w:val="16"/>
          <w:szCs w:val="16"/>
          <w:lang w:eastAsia="pt-BR"/>
        </w:rPr>
        <w:t xml:space="preserve">.           </w:t>
      </w:r>
      <w:hyperlink r:id="rId141" w:anchor="art2" w:history="1">
        <w:r w:rsidRPr="001407CF">
          <w:rPr>
            <w:rFonts w:ascii="Book Antiqua" w:eastAsia="Times New Roman" w:hAnsi="Book Antiqua" w:cs="Times New Roman"/>
            <w:color w:val="0000FF"/>
            <w:sz w:val="16"/>
            <w:szCs w:val="16"/>
            <w:u w:val="single"/>
            <w:lang w:eastAsia="pt-BR"/>
          </w:rPr>
          <w:t>(Redação dada pela Lei nº 13.204, de 2015)</w:t>
        </w:r>
      </w:hyperlink>
    </w:p>
    <w:p w14:paraId="76F95DCC" w14:textId="77777777" w:rsidR="005B1807" w:rsidRPr="00506779"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 3</w:t>
      </w:r>
      <w:r w:rsidRPr="00506779">
        <w:rPr>
          <w:rFonts w:ascii="Book Antiqua" w:eastAsia="Times New Roman" w:hAnsi="Book Antiqua" w:cs="Times New Roman"/>
          <w:color w:val="000000"/>
          <w:sz w:val="19"/>
          <w:szCs w:val="19"/>
          <w:u w:val="single"/>
          <w:vertAlign w:val="superscript"/>
          <w:lang w:eastAsia="pt-BR"/>
        </w:rPr>
        <w:t>o</w:t>
      </w:r>
      <w:r w:rsidRPr="00506779">
        <w:rPr>
          <w:rFonts w:ascii="Book Antiqua" w:eastAsia="Times New Roman" w:hAnsi="Book Antiqua" w:cs="Times New Roman"/>
          <w:color w:val="000000"/>
          <w:sz w:val="19"/>
          <w:szCs w:val="19"/>
          <w:lang w:eastAsia="pt-BR"/>
        </w:rPr>
        <w:t xml:space="preserve"> Havendo fundamento na impugnação, será revogado o ato que declarou a dispensa ou considerou inexigível o chamamento público, e será imediatamente iniciado o procedimento para a realização do chamamento público, conforme o caso.</w:t>
      </w:r>
    </w:p>
    <w:p w14:paraId="57905FF5" w14:textId="5A95E207"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color w:val="0000FF"/>
          <w:sz w:val="16"/>
          <w:szCs w:val="16"/>
          <w:u w:val="single"/>
          <w:lang w:eastAsia="pt-BR"/>
        </w:rPr>
      </w:pPr>
      <w:r w:rsidRPr="00506779">
        <w:rPr>
          <w:rFonts w:ascii="Book Antiqua" w:eastAsia="Times New Roman" w:hAnsi="Book Antiqua" w:cs="Times New Roman"/>
          <w:b/>
          <w:color w:val="000000"/>
          <w:sz w:val="19"/>
          <w:szCs w:val="19"/>
          <w:highlight w:val="magenta"/>
          <w:lang w:eastAsia="pt-BR"/>
        </w:rPr>
        <w:t>§ 4</w:t>
      </w:r>
      <w:proofErr w:type="gramStart"/>
      <w:r w:rsidRPr="00506779">
        <w:rPr>
          <w:rFonts w:ascii="Book Antiqua" w:eastAsia="Times New Roman" w:hAnsi="Book Antiqua" w:cs="Times New Roman"/>
          <w:b/>
          <w:color w:val="000000"/>
          <w:sz w:val="19"/>
          <w:szCs w:val="19"/>
          <w:highlight w:val="magenta"/>
          <w:u w:val="single"/>
          <w:vertAlign w:val="superscript"/>
          <w:lang w:eastAsia="pt-BR"/>
        </w:rPr>
        <w:t>o</w:t>
      </w:r>
      <w:r w:rsidRPr="00506779">
        <w:rPr>
          <w:rFonts w:ascii="Book Antiqua" w:eastAsia="Times New Roman" w:hAnsi="Book Antiqua" w:cs="Times New Roman"/>
          <w:color w:val="000000"/>
          <w:sz w:val="19"/>
          <w:szCs w:val="19"/>
          <w:lang w:eastAsia="pt-BR"/>
        </w:rPr>
        <w:t xml:space="preserve">  A</w:t>
      </w:r>
      <w:proofErr w:type="gramEnd"/>
      <w:r w:rsidRPr="00506779">
        <w:rPr>
          <w:rFonts w:ascii="Book Antiqua" w:eastAsia="Times New Roman" w:hAnsi="Book Antiqua" w:cs="Times New Roman"/>
          <w:color w:val="000000"/>
          <w:sz w:val="19"/>
          <w:szCs w:val="19"/>
          <w:lang w:eastAsia="pt-BR"/>
        </w:rPr>
        <w:t xml:space="preserve"> </w:t>
      </w:r>
      <w:r w:rsidRPr="00506779">
        <w:rPr>
          <w:rFonts w:ascii="Book Antiqua" w:eastAsia="Times New Roman" w:hAnsi="Book Antiqua" w:cs="Times New Roman"/>
          <w:b/>
          <w:caps/>
          <w:color w:val="000000"/>
          <w:sz w:val="19"/>
          <w:szCs w:val="19"/>
          <w:shd w:val="clear" w:color="auto" w:fill="F7CAAC" w:themeFill="accent2" w:themeFillTint="66"/>
          <w:lang w:eastAsia="pt-BR"/>
        </w:rPr>
        <w:t>dispensa</w:t>
      </w:r>
      <w:r w:rsidRPr="00506779">
        <w:rPr>
          <w:rFonts w:ascii="Book Antiqua" w:eastAsia="Times New Roman" w:hAnsi="Book Antiqua" w:cs="Times New Roman"/>
          <w:color w:val="000000"/>
          <w:sz w:val="19"/>
          <w:szCs w:val="19"/>
          <w:lang w:eastAsia="pt-BR"/>
        </w:rPr>
        <w:t xml:space="preserve"> e a </w:t>
      </w:r>
      <w:r w:rsidRPr="00506779">
        <w:rPr>
          <w:rFonts w:ascii="Book Antiqua" w:eastAsia="Times New Roman" w:hAnsi="Book Antiqua" w:cs="Times New Roman"/>
          <w:b/>
          <w:caps/>
          <w:color w:val="000000"/>
          <w:sz w:val="19"/>
          <w:szCs w:val="19"/>
          <w:shd w:val="clear" w:color="auto" w:fill="F7CAAC" w:themeFill="accent2" w:themeFillTint="66"/>
          <w:lang w:eastAsia="pt-BR"/>
        </w:rPr>
        <w:t>inexigibilidade</w:t>
      </w:r>
      <w:r w:rsidRPr="00506779">
        <w:rPr>
          <w:rFonts w:ascii="Book Antiqua" w:eastAsia="Times New Roman" w:hAnsi="Book Antiqua" w:cs="Times New Roman"/>
          <w:color w:val="000000"/>
          <w:sz w:val="19"/>
          <w:szCs w:val="19"/>
          <w:lang w:eastAsia="pt-BR"/>
        </w:rPr>
        <w:t xml:space="preserve"> </w:t>
      </w:r>
      <w:r w:rsidRPr="00506779">
        <w:rPr>
          <w:rFonts w:ascii="Book Antiqua" w:eastAsia="Times New Roman" w:hAnsi="Book Antiqua" w:cs="Times New Roman"/>
          <w:b/>
          <w:color w:val="000000"/>
          <w:sz w:val="19"/>
          <w:szCs w:val="19"/>
          <w:highlight w:val="cyan"/>
          <w:lang w:eastAsia="pt-BR"/>
        </w:rPr>
        <w:t>de chamamento público</w:t>
      </w:r>
      <w:r w:rsidRPr="00506779">
        <w:rPr>
          <w:rFonts w:ascii="Book Antiqua" w:eastAsia="Times New Roman" w:hAnsi="Book Antiqua" w:cs="Times New Roman"/>
          <w:color w:val="000000"/>
          <w:sz w:val="19"/>
          <w:szCs w:val="19"/>
          <w:lang w:eastAsia="pt-BR"/>
        </w:rPr>
        <w:t xml:space="preserve">, bem como o disposto no art. 29, </w:t>
      </w:r>
      <w:r w:rsidRPr="00506779">
        <w:rPr>
          <w:rFonts w:ascii="Book Antiqua" w:eastAsia="Times New Roman" w:hAnsi="Book Antiqua" w:cs="Times New Roman"/>
          <w:b/>
          <w:caps/>
          <w:color w:val="000000"/>
          <w:sz w:val="19"/>
          <w:szCs w:val="19"/>
          <w:highlight w:val="green"/>
          <w:lang w:eastAsia="pt-BR"/>
        </w:rPr>
        <w:t>não afastam</w:t>
      </w:r>
      <w:r w:rsidRPr="00506779">
        <w:rPr>
          <w:rFonts w:ascii="Book Antiqua" w:eastAsia="Times New Roman" w:hAnsi="Book Antiqua" w:cs="Times New Roman"/>
          <w:color w:val="000000"/>
          <w:sz w:val="19"/>
          <w:szCs w:val="19"/>
          <w:lang w:eastAsia="pt-BR"/>
        </w:rPr>
        <w:t xml:space="preserve"> </w:t>
      </w:r>
      <w:r w:rsidRPr="00506779">
        <w:rPr>
          <w:rFonts w:ascii="Book Antiqua" w:eastAsia="Times New Roman" w:hAnsi="Book Antiqua" w:cs="Times New Roman"/>
          <w:b/>
          <w:color w:val="000000"/>
          <w:sz w:val="19"/>
          <w:szCs w:val="19"/>
          <w:highlight w:val="yellow"/>
          <w:lang w:eastAsia="pt-BR"/>
        </w:rPr>
        <w:t>a aplicação dos demais dispositivos desta Lei</w:t>
      </w:r>
      <w:r w:rsidRPr="001407CF">
        <w:rPr>
          <w:rFonts w:ascii="Book Antiqua" w:eastAsia="Times New Roman" w:hAnsi="Book Antiqua" w:cs="Times New Roman"/>
          <w:color w:val="000000"/>
          <w:sz w:val="16"/>
          <w:szCs w:val="16"/>
          <w:lang w:eastAsia="pt-BR"/>
        </w:rPr>
        <w:t xml:space="preserve">.   </w:t>
      </w:r>
      <w:hyperlink r:id="rId142" w:anchor="art2" w:history="1">
        <w:r w:rsidRPr="001407CF">
          <w:rPr>
            <w:rFonts w:ascii="Book Antiqua" w:eastAsia="Times New Roman" w:hAnsi="Book Antiqua" w:cs="Times New Roman"/>
            <w:color w:val="0000FF"/>
            <w:sz w:val="16"/>
            <w:szCs w:val="16"/>
            <w:u w:val="single"/>
            <w:lang w:eastAsia="pt-BR"/>
          </w:rPr>
          <w:t>(Incluído pela Lei nº 13.204, de 2015)</w:t>
        </w:r>
      </w:hyperlink>
      <w:r w:rsidR="00382C2E">
        <w:t xml:space="preserve"> </w:t>
      </w:r>
      <w:r w:rsidR="00382C2E" w:rsidRPr="001407CF">
        <w:rPr>
          <w:rFonts w:ascii="Book Antiqua" w:eastAsia="Times New Roman" w:hAnsi="Book Antiqua" w:cs="Times New Roman"/>
          <w:b/>
          <w:bCs/>
          <w:color w:val="FF0000"/>
          <w:sz w:val="16"/>
          <w:szCs w:val="16"/>
          <w:u w:val="single"/>
          <w:lang w:eastAsia="pt-BR"/>
        </w:rPr>
        <w:t>(</w:t>
      </w:r>
      <w:r w:rsidR="00382C2E">
        <w:rPr>
          <w:rFonts w:ascii="Book Antiqua" w:eastAsia="Times New Roman" w:hAnsi="Book Antiqua" w:cs="Times New Roman"/>
          <w:b/>
          <w:bCs/>
          <w:color w:val="FF0000"/>
          <w:sz w:val="16"/>
          <w:szCs w:val="16"/>
          <w:u w:val="single"/>
          <w:lang w:eastAsia="pt-BR"/>
        </w:rPr>
        <w:t xml:space="preserve">Anal. </w:t>
      </w:r>
      <w:proofErr w:type="spellStart"/>
      <w:proofErr w:type="gramStart"/>
      <w:r w:rsidR="00382C2E">
        <w:rPr>
          <w:rFonts w:ascii="Book Antiqua" w:eastAsia="Times New Roman" w:hAnsi="Book Antiqua" w:cs="Times New Roman"/>
          <w:b/>
          <w:bCs/>
          <w:color w:val="FF0000"/>
          <w:sz w:val="16"/>
          <w:szCs w:val="16"/>
          <w:u w:val="single"/>
          <w:lang w:eastAsia="pt-BR"/>
        </w:rPr>
        <w:t>Administ</w:t>
      </w:r>
      <w:proofErr w:type="spellEnd"/>
      <w:r w:rsidR="00382C2E">
        <w:rPr>
          <w:rFonts w:ascii="Book Antiqua" w:eastAsia="Times New Roman" w:hAnsi="Book Antiqua" w:cs="Times New Roman"/>
          <w:b/>
          <w:bCs/>
          <w:color w:val="FF0000"/>
          <w:sz w:val="16"/>
          <w:szCs w:val="16"/>
          <w:u w:val="single"/>
          <w:lang w:eastAsia="pt-BR"/>
        </w:rPr>
        <w:t>./</w:t>
      </w:r>
      <w:proofErr w:type="gramEnd"/>
      <w:r w:rsidR="00382C2E">
        <w:rPr>
          <w:rFonts w:ascii="Book Antiqua" w:eastAsia="Times New Roman" w:hAnsi="Book Antiqua" w:cs="Times New Roman"/>
          <w:b/>
          <w:bCs/>
          <w:color w:val="FF0000"/>
          <w:sz w:val="16"/>
          <w:szCs w:val="16"/>
          <w:u w:val="single"/>
          <w:lang w:eastAsia="pt-BR"/>
        </w:rPr>
        <w:t>ANAC-2016</w:t>
      </w:r>
      <w:r w:rsidR="00382C2E" w:rsidRPr="001407CF">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0628B2" w:rsidRPr="00506779" w14:paraId="0F56D3C8" w14:textId="77777777" w:rsidTr="000653A1">
        <w:tc>
          <w:tcPr>
            <w:tcW w:w="8494" w:type="dxa"/>
            <w:shd w:val="clear" w:color="auto" w:fill="CCFFFF"/>
          </w:tcPr>
          <w:p w14:paraId="58BE15CA" w14:textId="408E9492" w:rsidR="000628B2" w:rsidRPr="00506779" w:rsidRDefault="000628B2" w:rsidP="000653A1">
            <w:pPr>
              <w:jc w:val="both"/>
              <w:rPr>
                <w:rFonts w:ascii="Book Antiqua" w:eastAsia="Times New Roman" w:hAnsi="Book Antiqua" w:cs="Times New Roman"/>
                <w:b/>
                <w:color w:val="000000"/>
                <w:sz w:val="19"/>
                <w:szCs w:val="19"/>
                <w:lang w:eastAsia="pt-BR"/>
              </w:rPr>
            </w:pPr>
            <w:r w:rsidRPr="00506779">
              <w:rPr>
                <w:rFonts w:ascii="Book Antiqua" w:eastAsia="Times New Roman" w:hAnsi="Book Antiqua" w:cs="Times New Roman"/>
                <w:b/>
                <w:color w:val="000000"/>
                <w:sz w:val="19"/>
                <w:szCs w:val="19"/>
                <w:lang w:eastAsia="pt-BR"/>
              </w:rPr>
              <w:t>(</w:t>
            </w:r>
            <w:r w:rsidRPr="00506779">
              <w:rPr>
                <w:rFonts w:ascii="Book Antiqua" w:eastAsia="Times New Roman" w:hAnsi="Book Antiqua" w:cs="Times New Roman"/>
                <w:b/>
                <w:color w:val="000000"/>
                <w:sz w:val="19"/>
                <w:szCs w:val="19"/>
                <w:highlight w:val="yellow"/>
                <w:lang w:eastAsia="pt-BR"/>
              </w:rPr>
              <w:t xml:space="preserve">Anal. </w:t>
            </w:r>
            <w:proofErr w:type="spellStart"/>
            <w:proofErr w:type="gramStart"/>
            <w:r w:rsidRPr="00506779">
              <w:rPr>
                <w:rFonts w:ascii="Book Antiqua" w:eastAsia="Times New Roman" w:hAnsi="Book Antiqua" w:cs="Times New Roman"/>
                <w:b/>
                <w:color w:val="000000"/>
                <w:sz w:val="19"/>
                <w:szCs w:val="19"/>
                <w:highlight w:val="yellow"/>
                <w:lang w:eastAsia="pt-BR"/>
              </w:rPr>
              <w:t>Administ</w:t>
            </w:r>
            <w:proofErr w:type="spellEnd"/>
            <w:r w:rsidR="00382C2E">
              <w:rPr>
                <w:rFonts w:ascii="Book Antiqua" w:eastAsia="Times New Roman" w:hAnsi="Book Antiqua" w:cs="Times New Roman"/>
                <w:b/>
                <w:color w:val="000000"/>
                <w:sz w:val="19"/>
                <w:szCs w:val="19"/>
                <w:highlight w:val="yellow"/>
                <w:lang w:eastAsia="pt-BR"/>
              </w:rPr>
              <w:t>.</w:t>
            </w:r>
            <w:r w:rsidRPr="00506779">
              <w:rPr>
                <w:rFonts w:ascii="Book Antiqua" w:eastAsia="Times New Roman" w:hAnsi="Book Antiqua" w:cs="Times New Roman"/>
                <w:b/>
                <w:color w:val="000000"/>
                <w:sz w:val="19"/>
                <w:szCs w:val="19"/>
                <w:highlight w:val="yellow"/>
                <w:lang w:eastAsia="pt-BR"/>
              </w:rPr>
              <w:t>/</w:t>
            </w:r>
            <w:proofErr w:type="gramEnd"/>
            <w:r w:rsidRPr="00506779">
              <w:rPr>
                <w:rFonts w:ascii="Book Antiqua" w:eastAsia="Times New Roman" w:hAnsi="Book Antiqua" w:cs="Times New Roman"/>
                <w:b/>
                <w:color w:val="000000"/>
                <w:sz w:val="19"/>
                <w:szCs w:val="19"/>
                <w:highlight w:val="yellow"/>
                <w:lang w:eastAsia="pt-BR"/>
              </w:rPr>
              <w:t>ANAC-2016-ESAF</w:t>
            </w:r>
            <w:r w:rsidRPr="00506779">
              <w:rPr>
                <w:rFonts w:ascii="Book Antiqua" w:eastAsia="Times New Roman" w:hAnsi="Book Antiqua" w:cs="Times New Roman"/>
                <w:b/>
                <w:color w:val="000000"/>
                <w:sz w:val="19"/>
                <w:szCs w:val="19"/>
                <w:lang w:eastAsia="pt-BR"/>
              </w:rPr>
              <w:t>)</w:t>
            </w:r>
            <w:r w:rsidRPr="00506779">
              <w:rPr>
                <w:rFonts w:ascii="Book Antiqua" w:eastAsia="Times New Roman" w:hAnsi="Book Antiqua" w:cs="Times New Roman"/>
                <w:color w:val="000000"/>
                <w:sz w:val="19"/>
                <w:szCs w:val="19"/>
                <w:lang w:eastAsia="pt-BR"/>
              </w:rPr>
              <w:t xml:space="preserve">: Como regra, a Administração Pública, para poder celebrar as parcerias previstas na Lei n. 13.019/2014, está obrigada a realizar o chamamento público, ressalvadas as hipóteses de dispensa e inexigibilidade de tal procedimento. </w:t>
            </w:r>
            <w:r w:rsidRPr="00506779">
              <w:rPr>
                <w:rFonts w:ascii="Book Antiqua" w:eastAsia="Times New Roman" w:hAnsi="Book Antiqua" w:cs="Times New Roman"/>
                <w:b/>
                <w:color w:val="000000"/>
                <w:sz w:val="19"/>
                <w:szCs w:val="19"/>
                <w:lang w:eastAsia="pt-BR"/>
              </w:rPr>
              <w:t xml:space="preserve">BL: art. 24 c/c </w:t>
            </w:r>
            <w:proofErr w:type="spellStart"/>
            <w:r w:rsidRPr="00506779">
              <w:rPr>
                <w:rFonts w:ascii="Book Antiqua" w:eastAsia="Times New Roman" w:hAnsi="Book Antiqua" w:cs="Times New Roman"/>
                <w:b/>
                <w:color w:val="000000"/>
                <w:sz w:val="19"/>
                <w:szCs w:val="19"/>
                <w:lang w:eastAsia="pt-BR"/>
              </w:rPr>
              <w:t>arts</w:t>
            </w:r>
            <w:proofErr w:type="spellEnd"/>
            <w:r w:rsidRPr="00506779">
              <w:rPr>
                <w:rFonts w:ascii="Book Antiqua" w:eastAsia="Times New Roman" w:hAnsi="Book Antiqua" w:cs="Times New Roman"/>
                <w:b/>
                <w:color w:val="000000"/>
                <w:sz w:val="19"/>
                <w:szCs w:val="19"/>
                <w:lang w:eastAsia="pt-BR"/>
              </w:rPr>
              <w:t>. 30 e 31 e 32, §4º da Lei 13019.</w:t>
            </w:r>
          </w:p>
        </w:tc>
      </w:tr>
    </w:tbl>
    <w:p w14:paraId="11075AA1" w14:textId="77777777" w:rsidR="005B1807" w:rsidRPr="00506779" w:rsidRDefault="005B1807" w:rsidP="005B1807">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b/>
          <w:bCs/>
          <w:color w:val="000000"/>
          <w:sz w:val="19"/>
          <w:szCs w:val="19"/>
          <w:lang w:eastAsia="pt-BR"/>
        </w:rPr>
        <w:t>Seção IX</w:t>
      </w:r>
    </w:p>
    <w:p w14:paraId="622C8417" w14:textId="77777777" w:rsidR="005B1807" w:rsidRPr="00506779" w:rsidRDefault="005B1807" w:rsidP="005B1807">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b/>
          <w:bCs/>
          <w:color w:val="000000"/>
          <w:sz w:val="19"/>
          <w:szCs w:val="19"/>
          <w:lang w:eastAsia="pt-BR"/>
        </w:rPr>
        <w:t>Dos Requisitos para Celebração do Termo de Colaboração e do Termo de Fomento</w:t>
      </w:r>
    </w:p>
    <w:p w14:paraId="60D449A2" w14:textId="41F09305"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382C2E">
        <w:rPr>
          <w:rFonts w:ascii="Book Antiqua" w:eastAsia="Times New Roman" w:hAnsi="Book Antiqua" w:cs="Times New Roman"/>
          <w:b/>
          <w:bCs/>
          <w:color w:val="000000"/>
          <w:sz w:val="19"/>
          <w:szCs w:val="19"/>
          <w:highlight w:val="magenta"/>
          <w:lang w:eastAsia="pt-BR"/>
        </w:rPr>
        <w:t>Art. 33</w:t>
      </w:r>
      <w:r w:rsidRPr="00382C2E">
        <w:rPr>
          <w:rFonts w:ascii="Book Antiqua" w:eastAsia="Times New Roman" w:hAnsi="Book Antiqua" w:cs="Times New Roman"/>
          <w:b/>
          <w:bCs/>
          <w:color w:val="000000"/>
          <w:sz w:val="19"/>
          <w:szCs w:val="19"/>
          <w:lang w:eastAsia="pt-BR"/>
        </w:rPr>
        <w:t>.  Para celebrar as parcerias previstas nesta Lei, as organizações da sociedade civil deverão ser regidas por normas de organização interna que prevejam, expressamente</w:t>
      </w:r>
      <w:r w:rsidRPr="001407CF">
        <w:rPr>
          <w:rFonts w:ascii="Book Antiqua" w:eastAsia="Times New Roman" w:hAnsi="Book Antiqua" w:cs="Times New Roman"/>
          <w:color w:val="000000"/>
          <w:sz w:val="16"/>
          <w:szCs w:val="16"/>
          <w:lang w:eastAsia="pt-BR"/>
        </w:rPr>
        <w:t xml:space="preserve">: </w:t>
      </w:r>
      <w:hyperlink r:id="rId143" w:anchor="art2" w:history="1">
        <w:r w:rsidRPr="001407CF">
          <w:rPr>
            <w:rFonts w:ascii="Book Antiqua" w:eastAsia="Times New Roman" w:hAnsi="Book Antiqua" w:cs="Times New Roman"/>
            <w:color w:val="0000FF"/>
            <w:sz w:val="16"/>
            <w:szCs w:val="16"/>
            <w:u w:val="single"/>
            <w:lang w:eastAsia="pt-BR"/>
          </w:rPr>
          <w:t>(Redação dada pela Lei nº 13.204, de 2015)</w:t>
        </w:r>
      </w:hyperlink>
      <w:r w:rsidR="00382C2E">
        <w:t xml:space="preserve"> </w:t>
      </w:r>
      <w:r w:rsidR="00382C2E" w:rsidRPr="001407CF">
        <w:rPr>
          <w:rFonts w:ascii="Book Antiqua" w:eastAsia="Times New Roman" w:hAnsi="Book Antiqua" w:cs="Times New Roman"/>
          <w:b/>
          <w:bCs/>
          <w:color w:val="FF0000"/>
          <w:sz w:val="16"/>
          <w:szCs w:val="16"/>
          <w:u w:val="single"/>
          <w:lang w:eastAsia="pt-BR"/>
        </w:rPr>
        <w:t>(</w:t>
      </w:r>
      <w:r w:rsidR="00382C2E">
        <w:rPr>
          <w:rFonts w:ascii="Book Antiqua" w:eastAsia="Times New Roman" w:hAnsi="Book Antiqua" w:cs="Times New Roman"/>
          <w:b/>
          <w:bCs/>
          <w:color w:val="FF0000"/>
          <w:sz w:val="16"/>
          <w:szCs w:val="16"/>
          <w:u w:val="single"/>
          <w:lang w:eastAsia="pt-BR"/>
        </w:rPr>
        <w:t>PGESP-2024</w:t>
      </w:r>
      <w:r w:rsidR="00382C2E" w:rsidRPr="001407CF">
        <w:rPr>
          <w:rFonts w:ascii="Book Antiqua" w:eastAsia="Times New Roman" w:hAnsi="Book Antiqua" w:cs="Times New Roman"/>
          <w:b/>
          <w:bCs/>
          <w:color w:val="FF0000"/>
          <w:sz w:val="16"/>
          <w:szCs w:val="16"/>
          <w:u w:val="single"/>
          <w:lang w:eastAsia="pt-BR"/>
        </w:rPr>
        <w:t>)</w:t>
      </w:r>
    </w:p>
    <w:p w14:paraId="4B19BF8A" w14:textId="5292AE2C" w:rsidR="005B1807" w:rsidRPr="00506779"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82C2E">
        <w:rPr>
          <w:rFonts w:ascii="Book Antiqua" w:eastAsia="Times New Roman" w:hAnsi="Book Antiqua" w:cs="Times New Roman"/>
          <w:b/>
          <w:bCs/>
          <w:color w:val="000000"/>
          <w:sz w:val="19"/>
          <w:szCs w:val="19"/>
          <w:lang w:eastAsia="pt-BR"/>
        </w:rPr>
        <w:t xml:space="preserve">I - </w:t>
      </w:r>
      <w:proofErr w:type="gramStart"/>
      <w:r w:rsidRPr="00382C2E">
        <w:rPr>
          <w:rFonts w:ascii="Book Antiqua" w:eastAsia="Times New Roman" w:hAnsi="Book Antiqua" w:cs="Times New Roman"/>
          <w:b/>
          <w:bCs/>
          <w:color w:val="000000"/>
          <w:sz w:val="19"/>
          <w:szCs w:val="19"/>
          <w:lang w:eastAsia="pt-BR"/>
        </w:rPr>
        <w:t>objetivos</w:t>
      </w:r>
      <w:proofErr w:type="gramEnd"/>
      <w:r w:rsidRPr="00382C2E">
        <w:rPr>
          <w:rFonts w:ascii="Book Antiqua" w:eastAsia="Times New Roman" w:hAnsi="Book Antiqua" w:cs="Times New Roman"/>
          <w:b/>
          <w:bCs/>
          <w:color w:val="000000"/>
          <w:sz w:val="19"/>
          <w:szCs w:val="19"/>
          <w:lang w:eastAsia="pt-BR"/>
        </w:rPr>
        <w:t xml:space="preserve"> voltados à promoção de atividades e finalidades de relevância pública e social</w:t>
      </w:r>
      <w:r w:rsidRPr="00506779">
        <w:rPr>
          <w:rFonts w:ascii="Book Antiqua" w:eastAsia="Times New Roman" w:hAnsi="Book Antiqua" w:cs="Times New Roman"/>
          <w:color w:val="000000"/>
          <w:sz w:val="19"/>
          <w:szCs w:val="19"/>
          <w:lang w:eastAsia="pt-BR"/>
        </w:rPr>
        <w:t>;</w:t>
      </w:r>
      <w:r w:rsidR="002C64C6">
        <w:rPr>
          <w:rFonts w:ascii="Book Antiqua" w:eastAsia="Times New Roman" w:hAnsi="Book Antiqua" w:cs="Times New Roman"/>
          <w:color w:val="000000"/>
          <w:sz w:val="19"/>
          <w:szCs w:val="19"/>
          <w:lang w:eastAsia="pt-BR"/>
        </w:rPr>
        <w:t xml:space="preserve"> </w:t>
      </w:r>
      <w:r w:rsidR="002C64C6" w:rsidRPr="001407CF">
        <w:rPr>
          <w:rFonts w:ascii="Book Antiqua" w:eastAsia="Times New Roman" w:hAnsi="Book Antiqua" w:cs="Times New Roman"/>
          <w:b/>
          <w:bCs/>
          <w:color w:val="FF0000"/>
          <w:sz w:val="16"/>
          <w:szCs w:val="16"/>
          <w:u w:val="single"/>
          <w:lang w:eastAsia="pt-BR"/>
        </w:rPr>
        <w:t>(</w:t>
      </w:r>
      <w:r w:rsidR="002C64C6">
        <w:rPr>
          <w:rFonts w:ascii="Book Antiqua" w:eastAsia="Times New Roman" w:hAnsi="Book Antiqua" w:cs="Times New Roman"/>
          <w:b/>
          <w:bCs/>
          <w:color w:val="FF0000"/>
          <w:sz w:val="16"/>
          <w:szCs w:val="16"/>
          <w:u w:val="single"/>
          <w:lang w:eastAsia="pt-BR"/>
        </w:rPr>
        <w:t>PGESP-2024</w:t>
      </w:r>
      <w:r w:rsidR="002C64C6" w:rsidRPr="001407CF">
        <w:rPr>
          <w:rFonts w:ascii="Book Antiqua" w:eastAsia="Times New Roman" w:hAnsi="Book Antiqua" w:cs="Times New Roman"/>
          <w:b/>
          <w:bCs/>
          <w:color w:val="FF0000"/>
          <w:sz w:val="16"/>
          <w:szCs w:val="16"/>
          <w:u w:val="single"/>
          <w:lang w:eastAsia="pt-BR"/>
        </w:rPr>
        <w:t>)</w:t>
      </w:r>
    </w:p>
    <w:p w14:paraId="35D5FC5B" w14:textId="77777777" w:rsidR="005B1807" w:rsidRPr="001407CF" w:rsidRDefault="005B1807" w:rsidP="005B1807">
      <w:pPr>
        <w:spacing w:after="0" w:line="240" w:lineRule="auto"/>
        <w:ind w:firstLine="525"/>
        <w:jc w:val="both"/>
        <w:rPr>
          <w:rFonts w:ascii="Book Antiqua" w:eastAsia="Times New Roman" w:hAnsi="Book Antiqua" w:cs="Times New Roman"/>
          <w:color w:val="000000"/>
          <w:sz w:val="16"/>
          <w:szCs w:val="16"/>
          <w:lang w:eastAsia="pt-BR"/>
        </w:rPr>
      </w:pPr>
      <w:r w:rsidRPr="001407CF">
        <w:rPr>
          <w:rFonts w:ascii="Book Antiqua" w:eastAsia="Times New Roman" w:hAnsi="Book Antiqua" w:cs="Times New Roman"/>
          <w:color w:val="000000"/>
          <w:sz w:val="16"/>
          <w:szCs w:val="16"/>
          <w:lang w:eastAsia="pt-BR"/>
        </w:rPr>
        <w:t>II - </w:t>
      </w:r>
      <w:hyperlink r:id="rId144" w:anchor="art9" w:history="1">
        <w:r w:rsidRPr="001407CF">
          <w:rPr>
            <w:rFonts w:ascii="Book Antiqua" w:eastAsia="Times New Roman" w:hAnsi="Book Antiqua" w:cs="Times New Roman"/>
            <w:color w:val="0000FF"/>
            <w:sz w:val="16"/>
            <w:szCs w:val="16"/>
            <w:u w:val="single"/>
            <w:lang w:eastAsia="pt-BR"/>
          </w:rPr>
          <w:t>(Revogado pela Lei nº 13.204, de 2015)</w:t>
        </w:r>
      </w:hyperlink>
    </w:p>
    <w:p w14:paraId="6D3F061F" w14:textId="4AC52AFE"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III - que, em caso de dissolução da entidade, o respectivo patrimônio líquido seja transferido a outra pessoa jurídica de igual natureza que preencha os requisitos desta Lei e cujo objeto social seja, preferencialmente, o mesmo da entidade extinta</w:t>
      </w:r>
      <w:r w:rsidRPr="001407CF">
        <w:rPr>
          <w:rFonts w:ascii="Book Antiqua" w:eastAsia="Times New Roman" w:hAnsi="Book Antiqua" w:cs="Times New Roman"/>
          <w:color w:val="000000"/>
          <w:sz w:val="16"/>
          <w:szCs w:val="16"/>
          <w:lang w:eastAsia="pt-BR"/>
        </w:rPr>
        <w:t>; </w:t>
      </w:r>
      <w:hyperlink r:id="rId145" w:anchor="art2" w:history="1">
        <w:r w:rsidRPr="001407CF">
          <w:rPr>
            <w:rFonts w:ascii="Book Antiqua" w:eastAsia="Times New Roman" w:hAnsi="Book Antiqua" w:cs="Times New Roman"/>
            <w:color w:val="0000FF"/>
            <w:sz w:val="16"/>
            <w:szCs w:val="16"/>
            <w:u w:val="single"/>
            <w:lang w:eastAsia="pt-BR"/>
          </w:rPr>
          <w:t>(Redação dada pela Lei nº 13.204, de 2015)</w:t>
        </w:r>
      </w:hyperlink>
    </w:p>
    <w:p w14:paraId="25DAD603" w14:textId="77FCB5AD"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lastRenderedPageBreak/>
        <w:t>IV - escrituração de acordo com os princípios fundamentais de contabilidade e com as Normas Brasileiras de Contabilidade</w:t>
      </w:r>
      <w:r w:rsidRPr="001407CF">
        <w:rPr>
          <w:rFonts w:ascii="Book Antiqua" w:eastAsia="Times New Roman" w:hAnsi="Book Antiqua" w:cs="Times New Roman"/>
          <w:color w:val="000000"/>
          <w:sz w:val="16"/>
          <w:szCs w:val="16"/>
          <w:lang w:eastAsia="pt-BR"/>
        </w:rPr>
        <w:t>; </w:t>
      </w:r>
      <w:hyperlink r:id="rId146" w:anchor="art2" w:history="1">
        <w:r w:rsidRPr="001407CF">
          <w:rPr>
            <w:rFonts w:ascii="Book Antiqua" w:eastAsia="Times New Roman" w:hAnsi="Book Antiqua" w:cs="Times New Roman"/>
            <w:color w:val="0000FF"/>
            <w:sz w:val="16"/>
            <w:szCs w:val="16"/>
            <w:u w:val="single"/>
            <w:lang w:eastAsia="pt-BR"/>
          </w:rPr>
          <w:t>(Redação dada pela Lei nº 13.204, de 2015)</w:t>
        </w:r>
      </w:hyperlink>
    </w:p>
    <w:p w14:paraId="57510994" w14:textId="493B66F9"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1407CF">
        <w:rPr>
          <w:rFonts w:ascii="Book Antiqua" w:eastAsia="Times New Roman" w:hAnsi="Book Antiqua" w:cs="Times New Roman"/>
          <w:color w:val="000000"/>
          <w:sz w:val="16"/>
          <w:szCs w:val="16"/>
          <w:lang w:eastAsia="pt-BR"/>
        </w:rPr>
        <w:t>a) (revogada); </w:t>
      </w:r>
      <w:hyperlink r:id="rId147" w:anchor="art2" w:history="1">
        <w:r w:rsidRPr="001407CF">
          <w:rPr>
            <w:rFonts w:ascii="Book Antiqua" w:eastAsia="Times New Roman" w:hAnsi="Book Antiqua" w:cs="Times New Roman"/>
            <w:color w:val="0000FF"/>
            <w:sz w:val="16"/>
            <w:szCs w:val="16"/>
            <w:u w:val="single"/>
            <w:lang w:eastAsia="pt-BR"/>
          </w:rPr>
          <w:t>(Redação dada pela Lei nº 13.204, de 2015)</w:t>
        </w:r>
      </w:hyperlink>
    </w:p>
    <w:p w14:paraId="5AE96076" w14:textId="5D0971FB"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1407CF">
        <w:rPr>
          <w:rFonts w:ascii="Book Antiqua" w:eastAsia="Times New Roman" w:hAnsi="Book Antiqua" w:cs="Times New Roman"/>
          <w:color w:val="000000"/>
          <w:sz w:val="16"/>
          <w:szCs w:val="16"/>
          <w:lang w:eastAsia="pt-BR"/>
        </w:rPr>
        <w:t>b) (revogada); </w:t>
      </w:r>
      <w:hyperlink r:id="rId148" w:anchor="art2" w:history="1">
        <w:r w:rsidRPr="001407CF">
          <w:rPr>
            <w:rFonts w:ascii="Book Antiqua" w:eastAsia="Times New Roman" w:hAnsi="Book Antiqua" w:cs="Times New Roman"/>
            <w:color w:val="0000FF"/>
            <w:sz w:val="16"/>
            <w:szCs w:val="16"/>
            <w:u w:val="single"/>
            <w:lang w:eastAsia="pt-BR"/>
          </w:rPr>
          <w:t>(Redação dada pela Lei nº 13.204, de 2015)</w:t>
        </w:r>
      </w:hyperlink>
    </w:p>
    <w:p w14:paraId="462665B6" w14:textId="18FE8869"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2C64C6">
        <w:rPr>
          <w:rFonts w:ascii="Book Antiqua" w:eastAsia="Times New Roman" w:hAnsi="Book Antiqua" w:cs="Times New Roman"/>
          <w:color w:val="000000"/>
          <w:sz w:val="19"/>
          <w:szCs w:val="19"/>
          <w:lang w:eastAsia="pt-BR"/>
        </w:rPr>
        <w:t xml:space="preserve">V - </w:t>
      </w:r>
      <w:proofErr w:type="gramStart"/>
      <w:r w:rsidRPr="002C64C6">
        <w:rPr>
          <w:rFonts w:ascii="Book Antiqua" w:eastAsia="Times New Roman" w:hAnsi="Book Antiqua" w:cs="Times New Roman"/>
          <w:color w:val="000000"/>
          <w:sz w:val="19"/>
          <w:szCs w:val="19"/>
          <w:lang w:eastAsia="pt-BR"/>
        </w:rPr>
        <w:t>possuir</w:t>
      </w:r>
      <w:proofErr w:type="gramEnd"/>
      <w:r w:rsidRPr="002C64C6">
        <w:rPr>
          <w:rFonts w:ascii="Book Antiqua" w:eastAsia="Times New Roman" w:hAnsi="Book Antiqua" w:cs="Times New Roman"/>
          <w:color w:val="000000"/>
          <w:sz w:val="16"/>
          <w:szCs w:val="16"/>
          <w:lang w:eastAsia="pt-BR"/>
        </w:rPr>
        <w:t>:</w:t>
      </w:r>
      <w:r w:rsidRPr="001407CF">
        <w:rPr>
          <w:rFonts w:ascii="Book Antiqua" w:eastAsia="Times New Roman" w:hAnsi="Book Antiqua" w:cs="Times New Roman"/>
          <w:color w:val="000000"/>
          <w:sz w:val="16"/>
          <w:szCs w:val="16"/>
          <w:lang w:eastAsia="pt-BR"/>
        </w:rPr>
        <w:t> </w:t>
      </w:r>
      <w:hyperlink r:id="rId149" w:anchor="art2" w:history="1">
        <w:r w:rsidRPr="001407CF">
          <w:rPr>
            <w:rFonts w:ascii="Book Antiqua" w:eastAsia="Times New Roman" w:hAnsi="Book Antiqua" w:cs="Times New Roman"/>
            <w:color w:val="0000FF"/>
            <w:sz w:val="16"/>
            <w:szCs w:val="16"/>
            <w:u w:val="single"/>
            <w:lang w:eastAsia="pt-BR"/>
          </w:rPr>
          <w:t>(Incluído pela Lei nº 13.204, de 2015)</w:t>
        </w:r>
      </w:hyperlink>
    </w:p>
    <w:p w14:paraId="4A18BE99" w14:textId="54C00B7A" w:rsidR="005B1807" w:rsidRPr="001407CF" w:rsidRDefault="005B1807" w:rsidP="005B1807">
      <w:pPr>
        <w:spacing w:before="225" w:after="225"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a) no mínimo, um, dois ou três anos de existência, com cadastro ativo, comprovados por meio de documentação emitida pela Secretaria da Receita Federal do Brasil, com base no Cadastro Nacional da Pessoa Jurídica - CNPJ, conforme, respectivamente, a parceria seja celebrada no âmbito dos Municípios, do Distrito Federal ou dos Estados e da União, admitida a redução desses prazos por ato específico de cada ente na hipótese de nenhuma organização atingi-los</w:t>
      </w:r>
      <w:r w:rsidRPr="001407CF">
        <w:rPr>
          <w:rFonts w:ascii="Book Antiqua" w:eastAsia="Times New Roman" w:hAnsi="Book Antiqua" w:cs="Times New Roman"/>
          <w:color w:val="000000"/>
          <w:sz w:val="16"/>
          <w:szCs w:val="16"/>
          <w:lang w:eastAsia="pt-BR"/>
        </w:rPr>
        <w:t>; </w:t>
      </w:r>
      <w:hyperlink r:id="rId150" w:anchor="art2" w:history="1">
        <w:r w:rsidRPr="001407CF">
          <w:rPr>
            <w:rFonts w:ascii="Book Antiqua" w:eastAsia="Times New Roman" w:hAnsi="Book Antiqua" w:cs="Times New Roman"/>
            <w:color w:val="0000FF"/>
            <w:sz w:val="16"/>
            <w:szCs w:val="16"/>
            <w:u w:val="single"/>
            <w:lang w:eastAsia="pt-BR"/>
          </w:rPr>
          <w:t>(Incluído pela Lei nº 13.204, de 2015)</w:t>
        </w:r>
      </w:hyperlink>
    </w:p>
    <w:p w14:paraId="3254D85D" w14:textId="4F33C58D" w:rsidR="005B1807" w:rsidRPr="001407CF" w:rsidRDefault="005B1807" w:rsidP="005B1807">
      <w:pPr>
        <w:spacing w:before="225" w:after="225"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b) experiência prévia na realização, com efetividade, do objeto da parceria ou de natureza semelhante</w:t>
      </w:r>
      <w:r w:rsidRPr="001407CF">
        <w:rPr>
          <w:rFonts w:ascii="Book Antiqua" w:eastAsia="Times New Roman" w:hAnsi="Book Antiqua" w:cs="Times New Roman"/>
          <w:color w:val="000000"/>
          <w:sz w:val="16"/>
          <w:szCs w:val="16"/>
          <w:lang w:eastAsia="pt-BR"/>
        </w:rPr>
        <w:t>;</w:t>
      </w:r>
      <w:r w:rsidR="001407CF">
        <w:rPr>
          <w:rFonts w:ascii="Book Antiqua" w:eastAsia="Times New Roman" w:hAnsi="Book Antiqua" w:cs="Times New Roman"/>
          <w:color w:val="000000"/>
          <w:sz w:val="16"/>
          <w:szCs w:val="16"/>
          <w:lang w:eastAsia="pt-BR"/>
        </w:rPr>
        <w:t xml:space="preserve"> </w:t>
      </w:r>
      <w:hyperlink r:id="rId151" w:anchor="art2" w:history="1">
        <w:r w:rsidRPr="001407CF">
          <w:rPr>
            <w:rFonts w:ascii="Book Antiqua" w:eastAsia="Times New Roman" w:hAnsi="Book Antiqua" w:cs="Times New Roman"/>
            <w:color w:val="0000FF"/>
            <w:sz w:val="16"/>
            <w:szCs w:val="16"/>
            <w:u w:val="single"/>
            <w:lang w:eastAsia="pt-BR"/>
          </w:rPr>
          <w:t>(Incluído pela Lei nº 13.204, de 2015)</w:t>
        </w:r>
      </w:hyperlink>
    </w:p>
    <w:p w14:paraId="7BFD2705" w14:textId="71BC006B" w:rsidR="005B1807" w:rsidRPr="001407CF" w:rsidRDefault="005B1807" w:rsidP="005B1807">
      <w:pPr>
        <w:spacing w:before="225" w:after="225"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c) instalações, condições materiais e capacidade técnica e operacional para o desenvolvimento das atividades ou projetos previstos na parceria e o cumprimento das metas estabelecidas</w:t>
      </w:r>
      <w:r w:rsidRPr="001407CF">
        <w:rPr>
          <w:rFonts w:ascii="Book Antiqua" w:eastAsia="Times New Roman" w:hAnsi="Book Antiqua" w:cs="Times New Roman"/>
          <w:color w:val="000000"/>
          <w:sz w:val="16"/>
          <w:szCs w:val="16"/>
          <w:lang w:eastAsia="pt-BR"/>
        </w:rPr>
        <w:t xml:space="preserve">. </w:t>
      </w:r>
      <w:hyperlink r:id="rId152" w:anchor="art2" w:history="1">
        <w:r w:rsidRPr="001407CF">
          <w:rPr>
            <w:rFonts w:ascii="Book Antiqua" w:eastAsia="Times New Roman" w:hAnsi="Book Antiqua" w:cs="Times New Roman"/>
            <w:color w:val="0000FF"/>
            <w:sz w:val="16"/>
            <w:szCs w:val="16"/>
            <w:u w:val="single"/>
            <w:lang w:eastAsia="pt-BR"/>
          </w:rPr>
          <w:t>(Incluído pela Lei nº 13.204, de 2015)</w:t>
        </w:r>
      </w:hyperlink>
    </w:p>
    <w:p w14:paraId="39CEF6B5" w14:textId="6B9B26A4" w:rsidR="005B1807" w:rsidRPr="001407CF" w:rsidRDefault="005B1807" w:rsidP="005B1807">
      <w:pPr>
        <w:spacing w:before="225" w:after="225" w:line="240" w:lineRule="auto"/>
        <w:ind w:firstLine="525"/>
        <w:jc w:val="both"/>
        <w:rPr>
          <w:rFonts w:ascii="Book Antiqua" w:eastAsia="Times New Roman" w:hAnsi="Book Antiqua" w:cs="Times New Roman"/>
          <w:color w:val="000000"/>
          <w:sz w:val="16"/>
          <w:szCs w:val="16"/>
          <w:lang w:eastAsia="pt-BR"/>
        </w:rPr>
      </w:pPr>
      <w:r w:rsidRPr="00382C2E">
        <w:rPr>
          <w:rFonts w:ascii="Book Antiqua" w:eastAsia="Times New Roman" w:hAnsi="Book Antiqua" w:cs="Times New Roman"/>
          <w:b/>
          <w:bCs/>
          <w:color w:val="000000"/>
          <w:sz w:val="19"/>
          <w:szCs w:val="19"/>
          <w:highlight w:val="magenta"/>
          <w:lang w:eastAsia="pt-BR"/>
        </w:rPr>
        <w:t>§ 1</w:t>
      </w:r>
      <w:r w:rsidRPr="00382C2E">
        <w:rPr>
          <w:rFonts w:ascii="Book Antiqua" w:eastAsia="Times New Roman" w:hAnsi="Book Antiqua" w:cs="Times New Roman"/>
          <w:b/>
          <w:bCs/>
          <w:color w:val="000000"/>
          <w:sz w:val="19"/>
          <w:szCs w:val="19"/>
          <w:highlight w:val="magenta"/>
          <w:u w:val="single"/>
          <w:vertAlign w:val="superscript"/>
          <w:lang w:eastAsia="pt-BR"/>
        </w:rPr>
        <w:t>o</w:t>
      </w:r>
      <w:r w:rsidRPr="00382C2E">
        <w:rPr>
          <w:rFonts w:ascii="Book Antiqua" w:eastAsia="Times New Roman" w:hAnsi="Book Antiqua" w:cs="Times New Roman"/>
          <w:b/>
          <w:bCs/>
          <w:color w:val="000000"/>
          <w:sz w:val="19"/>
          <w:szCs w:val="19"/>
          <w:lang w:eastAsia="pt-BR"/>
        </w:rPr>
        <w:t xml:space="preserve">  Na celebração de acordos de cooperação, somente será exigido o requisito previsto no inciso I</w:t>
      </w:r>
      <w:r w:rsidRPr="001407CF">
        <w:rPr>
          <w:rFonts w:ascii="Book Antiqua" w:eastAsia="Times New Roman" w:hAnsi="Book Antiqua" w:cs="Times New Roman"/>
          <w:color w:val="000000"/>
          <w:sz w:val="16"/>
          <w:szCs w:val="16"/>
          <w:lang w:eastAsia="pt-BR"/>
        </w:rPr>
        <w:t>.</w:t>
      </w:r>
      <w:r w:rsidR="001407CF">
        <w:rPr>
          <w:rFonts w:ascii="Book Antiqua" w:eastAsia="Times New Roman" w:hAnsi="Book Antiqua" w:cs="Times New Roman"/>
          <w:color w:val="000000"/>
          <w:sz w:val="16"/>
          <w:szCs w:val="16"/>
          <w:lang w:eastAsia="pt-BR"/>
        </w:rPr>
        <w:t xml:space="preserve"> </w:t>
      </w:r>
      <w:hyperlink r:id="rId153" w:anchor="art2" w:history="1">
        <w:r w:rsidRPr="001407CF">
          <w:rPr>
            <w:rFonts w:ascii="Book Antiqua" w:eastAsia="Times New Roman" w:hAnsi="Book Antiqua" w:cs="Times New Roman"/>
            <w:color w:val="0000FF"/>
            <w:sz w:val="16"/>
            <w:szCs w:val="16"/>
            <w:u w:val="single"/>
            <w:lang w:eastAsia="pt-BR"/>
          </w:rPr>
          <w:t>(Incluído pela Lei nº 13.204, de 2015)</w:t>
        </w:r>
      </w:hyperlink>
      <w:r w:rsidR="00382C2E">
        <w:t xml:space="preserve"> </w:t>
      </w:r>
      <w:r w:rsidR="00382C2E" w:rsidRPr="001407CF">
        <w:rPr>
          <w:rFonts w:ascii="Book Antiqua" w:eastAsia="Times New Roman" w:hAnsi="Book Antiqua" w:cs="Times New Roman"/>
          <w:b/>
          <w:bCs/>
          <w:color w:val="FF0000"/>
          <w:sz w:val="16"/>
          <w:szCs w:val="16"/>
          <w:u w:val="single"/>
          <w:lang w:eastAsia="pt-BR"/>
        </w:rPr>
        <w:t>(</w:t>
      </w:r>
      <w:r w:rsidR="00382C2E">
        <w:rPr>
          <w:rFonts w:ascii="Book Antiqua" w:eastAsia="Times New Roman" w:hAnsi="Book Antiqua" w:cs="Times New Roman"/>
          <w:b/>
          <w:bCs/>
          <w:color w:val="FF0000"/>
          <w:sz w:val="16"/>
          <w:szCs w:val="16"/>
          <w:u w:val="single"/>
          <w:lang w:eastAsia="pt-BR"/>
        </w:rPr>
        <w:t>PGESP-2024</w:t>
      </w:r>
      <w:r w:rsidR="00382C2E" w:rsidRPr="001407CF">
        <w:rPr>
          <w:rFonts w:ascii="Book Antiqua" w:eastAsia="Times New Roman" w:hAnsi="Book Antiqua" w:cs="Times New Roman"/>
          <w:b/>
          <w:bCs/>
          <w:color w:val="FF0000"/>
          <w:sz w:val="16"/>
          <w:szCs w:val="16"/>
          <w:u w:val="single"/>
          <w:lang w:eastAsia="pt-BR"/>
        </w:rPr>
        <w:t>)</w:t>
      </w:r>
    </w:p>
    <w:p w14:paraId="53DB5C63" w14:textId="0B1553F7" w:rsidR="005B1807" w:rsidRPr="001407CF" w:rsidRDefault="005B1807" w:rsidP="005B1807">
      <w:pPr>
        <w:spacing w:before="225" w:after="225"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 2</w:t>
      </w:r>
      <w:proofErr w:type="gramStart"/>
      <w:r w:rsidRPr="00506779">
        <w:rPr>
          <w:rFonts w:ascii="Book Antiqua" w:eastAsia="Times New Roman" w:hAnsi="Book Antiqua" w:cs="Times New Roman"/>
          <w:color w:val="000000"/>
          <w:sz w:val="19"/>
          <w:szCs w:val="19"/>
          <w:u w:val="single"/>
          <w:vertAlign w:val="superscript"/>
          <w:lang w:eastAsia="pt-BR"/>
        </w:rPr>
        <w:t>o</w:t>
      </w:r>
      <w:r w:rsidRPr="00506779">
        <w:rPr>
          <w:rFonts w:ascii="Book Antiqua" w:eastAsia="Times New Roman" w:hAnsi="Book Antiqua" w:cs="Times New Roman"/>
          <w:color w:val="000000"/>
          <w:sz w:val="19"/>
          <w:szCs w:val="19"/>
          <w:lang w:eastAsia="pt-BR"/>
        </w:rPr>
        <w:t xml:space="preserve">  Serão</w:t>
      </w:r>
      <w:proofErr w:type="gramEnd"/>
      <w:r w:rsidRPr="00506779">
        <w:rPr>
          <w:rFonts w:ascii="Book Antiqua" w:eastAsia="Times New Roman" w:hAnsi="Book Antiqua" w:cs="Times New Roman"/>
          <w:color w:val="000000"/>
          <w:sz w:val="19"/>
          <w:szCs w:val="19"/>
          <w:lang w:eastAsia="pt-BR"/>
        </w:rPr>
        <w:t xml:space="preserve"> dispensadas do atendimento ao disposto nos incisos I e III as organizações religiosas</w:t>
      </w:r>
      <w:r w:rsidRPr="001407CF">
        <w:rPr>
          <w:rFonts w:ascii="Book Antiqua" w:eastAsia="Times New Roman" w:hAnsi="Book Antiqua" w:cs="Times New Roman"/>
          <w:color w:val="000000"/>
          <w:sz w:val="16"/>
          <w:szCs w:val="16"/>
          <w:lang w:eastAsia="pt-BR"/>
        </w:rPr>
        <w:t>.</w:t>
      </w:r>
      <w:r w:rsidR="001407CF">
        <w:rPr>
          <w:rFonts w:ascii="Book Antiqua" w:eastAsia="Times New Roman" w:hAnsi="Book Antiqua" w:cs="Times New Roman"/>
          <w:color w:val="000000"/>
          <w:sz w:val="16"/>
          <w:szCs w:val="16"/>
          <w:lang w:eastAsia="pt-BR"/>
        </w:rPr>
        <w:t xml:space="preserve"> </w:t>
      </w:r>
      <w:hyperlink r:id="rId154" w:anchor="art2" w:history="1">
        <w:r w:rsidRPr="001407CF">
          <w:rPr>
            <w:rFonts w:ascii="Book Antiqua" w:eastAsia="Times New Roman" w:hAnsi="Book Antiqua" w:cs="Times New Roman"/>
            <w:color w:val="0000FF"/>
            <w:sz w:val="16"/>
            <w:szCs w:val="16"/>
            <w:u w:val="single"/>
            <w:lang w:eastAsia="pt-BR"/>
          </w:rPr>
          <w:t>(Incluído pela Lei nº 13.204, de 2015)</w:t>
        </w:r>
      </w:hyperlink>
    </w:p>
    <w:p w14:paraId="21742B9E" w14:textId="77777777" w:rsidR="005B1807" w:rsidRPr="001407CF" w:rsidRDefault="005B1807" w:rsidP="005B1807">
      <w:pPr>
        <w:spacing w:before="225" w:after="225"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 3</w:t>
      </w:r>
      <w:proofErr w:type="gramStart"/>
      <w:r w:rsidRPr="00506779">
        <w:rPr>
          <w:rFonts w:ascii="Book Antiqua" w:eastAsia="Times New Roman" w:hAnsi="Book Antiqua" w:cs="Times New Roman"/>
          <w:color w:val="000000"/>
          <w:sz w:val="19"/>
          <w:szCs w:val="19"/>
          <w:u w:val="single"/>
          <w:vertAlign w:val="superscript"/>
          <w:lang w:eastAsia="pt-BR"/>
        </w:rPr>
        <w:t>o</w:t>
      </w:r>
      <w:r w:rsidRPr="00506779">
        <w:rPr>
          <w:rFonts w:ascii="Book Antiqua" w:eastAsia="Times New Roman" w:hAnsi="Book Antiqua" w:cs="Times New Roman"/>
          <w:color w:val="000000"/>
          <w:sz w:val="19"/>
          <w:szCs w:val="19"/>
          <w:lang w:eastAsia="pt-BR"/>
        </w:rPr>
        <w:t xml:space="preserve">  As</w:t>
      </w:r>
      <w:proofErr w:type="gramEnd"/>
      <w:r w:rsidRPr="00506779">
        <w:rPr>
          <w:rFonts w:ascii="Book Antiqua" w:eastAsia="Times New Roman" w:hAnsi="Book Antiqua" w:cs="Times New Roman"/>
          <w:color w:val="000000"/>
          <w:sz w:val="19"/>
          <w:szCs w:val="19"/>
          <w:lang w:eastAsia="pt-BR"/>
        </w:rPr>
        <w:t xml:space="preserve"> sociedades cooperativas deverão atender às exigências previstas na legislação específica e ao disposto no inciso IV, estando dispensadas do atendimento aos requisitos previstos nos incisos I e III</w:t>
      </w:r>
      <w:r w:rsidRPr="001407CF">
        <w:rPr>
          <w:rFonts w:ascii="Book Antiqua" w:eastAsia="Times New Roman" w:hAnsi="Book Antiqua" w:cs="Times New Roman"/>
          <w:color w:val="000000"/>
          <w:sz w:val="16"/>
          <w:szCs w:val="16"/>
          <w:lang w:eastAsia="pt-BR"/>
        </w:rPr>
        <w:t>.            </w:t>
      </w:r>
      <w:hyperlink r:id="rId155" w:anchor="art2" w:history="1">
        <w:r w:rsidRPr="001407CF">
          <w:rPr>
            <w:rFonts w:ascii="Book Antiqua" w:eastAsia="Times New Roman" w:hAnsi="Book Antiqua" w:cs="Times New Roman"/>
            <w:color w:val="0000FF"/>
            <w:sz w:val="16"/>
            <w:szCs w:val="16"/>
            <w:u w:val="single"/>
            <w:lang w:eastAsia="pt-BR"/>
          </w:rPr>
          <w:t>(Incluído pela Lei nº 13.204, de 2015)</w:t>
        </w:r>
      </w:hyperlink>
    </w:p>
    <w:p w14:paraId="00BA0439" w14:textId="77777777" w:rsidR="005B1807" w:rsidRPr="001407CF" w:rsidRDefault="005B1807" w:rsidP="005B1807">
      <w:pPr>
        <w:spacing w:before="225" w:after="225" w:line="240" w:lineRule="auto"/>
        <w:ind w:firstLine="525"/>
        <w:jc w:val="both"/>
        <w:rPr>
          <w:rFonts w:ascii="Book Antiqua" w:eastAsia="Times New Roman" w:hAnsi="Book Antiqua" w:cs="Times New Roman"/>
          <w:color w:val="000000"/>
          <w:sz w:val="16"/>
          <w:szCs w:val="16"/>
          <w:lang w:eastAsia="pt-BR"/>
        </w:rPr>
      </w:pPr>
      <w:r w:rsidRPr="001407CF">
        <w:rPr>
          <w:rFonts w:ascii="Book Antiqua" w:eastAsia="Times New Roman" w:hAnsi="Book Antiqua" w:cs="Times New Roman"/>
          <w:color w:val="000000"/>
          <w:sz w:val="16"/>
          <w:szCs w:val="16"/>
          <w:lang w:eastAsia="pt-BR"/>
        </w:rPr>
        <w:t>§ 4</w:t>
      </w:r>
      <w:r w:rsidRPr="001407CF">
        <w:rPr>
          <w:rFonts w:ascii="Book Antiqua" w:eastAsia="Times New Roman" w:hAnsi="Book Antiqua" w:cs="Times New Roman"/>
          <w:color w:val="000000"/>
          <w:sz w:val="16"/>
          <w:szCs w:val="16"/>
          <w:u w:val="single"/>
          <w:vertAlign w:val="superscript"/>
          <w:lang w:eastAsia="pt-BR"/>
        </w:rPr>
        <w:t>o</w:t>
      </w:r>
      <w:r w:rsidRPr="001407CF">
        <w:rPr>
          <w:rFonts w:ascii="Book Antiqua" w:eastAsia="Times New Roman" w:hAnsi="Book Antiqua" w:cs="Times New Roman"/>
          <w:color w:val="000000"/>
          <w:sz w:val="16"/>
          <w:szCs w:val="16"/>
          <w:lang w:eastAsia="pt-BR"/>
        </w:rPr>
        <w:t xml:space="preserve">  </w:t>
      </w:r>
      <w:hyperlink r:id="rId156" w:history="1">
        <w:r w:rsidRPr="001407CF">
          <w:rPr>
            <w:rFonts w:ascii="Book Antiqua" w:eastAsia="Times New Roman" w:hAnsi="Book Antiqua" w:cs="Times New Roman"/>
            <w:color w:val="0000FF"/>
            <w:sz w:val="16"/>
            <w:szCs w:val="16"/>
            <w:u w:val="single"/>
            <w:lang w:eastAsia="pt-BR"/>
          </w:rPr>
          <w:t>(VETADO)</w:t>
        </w:r>
      </w:hyperlink>
      <w:r w:rsidRPr="001407CF">
        <w:rPr>
          <w:rFonts w:ascii="Book Antiqua" w:eastAsia="Times New Roman" w:hAnsi="Book Antiqua" w:cs="Times New Roman"/>
          <w:color w:val="000000"/>
          <w:sz w:val="16"/>
          <w:szCs w:val="16"/>
          <w:lang w:eastAsia="pt-BR"/>
        </w:rPr>
        <w:t xml:space="preserve">.           </w:t>
      </w:r>
      <w:hyperlink r:id="rId157" w:anchor="art2" w:history="1">
        <w:r w:rsidRPr="001407CF">
          <w:rPr>
            <w:rFonts w:ascii="Book Antiqua" w:eastAsia="Times New Roman" w:hAnsi="Book Antiqua" w:cs="Times New Roman"/>
            <w:color w:val="0000FF"/>
            <w:sz w:val="16"/>
            <w:szCs w:val="16"/>
            <w:u w:val="single"/>
            <w:lang w:eastAsia="pt-BR"/>
          </w:rPr>
          <w:t>(Incluído pela Lei nº 13.204, de 2015)</w:t>
        </w:r>
      </w:hyperlink>
    </w:p>
    <w:p w14:paraId="7B40BE8B" w14:textId="77777777" w:rsidR="005B1807" w:rsidRPr="001407CF" w:rsidRDefault="005B1807" w:rsidP="005B1807">
      <w:pPr>
        <w:spacing w:before="225" w:after="225"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 5</w:t>
      </w:r>
      <w:proofErr w:type="gramStart"/>
      <w:r w:rsidRPr="00506779">
        <w:rPr>
          <w:rFonts w:ascii="Book Antiqua" w:eastAsia="Times New Roman" w:hAnsi="Book Antiqua" w:cs="Times New Roman"/>
          <w:color w:val="000000"/>
          <w:sz w:val="19"/>
          <w:szCs w:val="19"/>
          <w:u w:val="single"/>
          <w:vertAlign w:val="superscript"/>
          <w:lang w:eastAsia="pt-BR"/>
        </w:rPr>
        <w:t>o</w:t>
      </w:r>
      <w:r w:rsidRPr="00506779">
        <w:rPr>
          <w:rFonts w:ascii="Book Antiqua" w:eastAsia="Times New Roman" w:hAnsi="Book Antiqua" w:cs="Times New Roman"/>
          <w:color w:val="000000"/>
          <w:sz w:val="19"/>
          <w:szCs w:val="19"/>
          <w:lang w:eastAsia="pt-BR"/>
        </w:rPr>
        <w:t xml:space="preserve">  Para</w:t>
      </w:r>
      <w:proofErr w:type="gramEnd"/>
      <w:r w:rsidRPr="00506779">
        <w:rPr>
          <w:rFonts w:ascii="Book Antiqua" w:eastAsia="Times New Roman" w:hAnsi="Book Antiqua" w:cs="Times New Roman"/>
          <w:color w:val="000000"/>
          <w:sz w:val="19"/>
          <w:szCs w:val="19"/>
          <w:lang w:eastAsia="pt-BR"/>
        </w:rPr>
        <w:t xml:space="preserve"> fins de atendimento do previsto na alínea </w:t>
      </w:r>
      <w:r w:rsidRPr="00506779">
        <w:rPr>
          <w:rFonts w:ascii="Book Antiqua" w:eastAsia="Times New Roman" w:hAnsi="Book Antiqua" w:cs="Times New Roman"/>
          <w:i/>
          <w:iCs/>
          <w:color w:val="000000"/>
          <w:sz w:val="19"/>
          <w:szCs w:val="19"/>
          <w:lang w:eastAsia="pt-BR"/>
        </w:rPr>
        <w:t>c</w:t>
      </w:r>
      <w:r w:rsidRPr="00506779">
        <w:rPr>
          <w:rFonts w:ascii="Book Antiqua" w:eastAsia="Times New Roman" w:hAnsi="Book Antiqua" w:cs="Times New Roman"/>
          <w:color w:val="000000"/>
          <w:sz w:val="19"/>
          <w:szCs w:val="19"/>
          <w:lang w:eastAsia="pt-BR"/>
        </w:rPr>
        <w:t xml:space="preserve"> do inciso V, não será necessária a demonstração de capacidade instalada prévia</w:t>
      </w:r>
      <w:r w:rsidRPr="001407CF">
        <w:rPr>
          <w:rFonts w:ascii="Book Antiqua" w:eastAsia="Times New Roman" w:hAnsi="Book Antiqua" w:cs="Times New Roman"/>
          <w:color w:val="000000"/>
          <w:sz w:val="16"/>
          <w:szCs w:val="16"/>
          <w:lang w:eastAsia="pt-BR"/>
        </w:rPr>
        <w:t xml:space="preserve">.        </w:t>
      </w:r>
      <w:hyperlink r:id="rId158" w:anchor="art2" w:history="1">
        <w:r w:rsidRPr="001407CF">
          <w:rPr>
            <w:rFonts w:ascii="Book Antiqua" w:eastAsia="Times New Roman" w:hAnsi="Book Antiqua" w:cs="Times New Roman"/>
            <w:color w:val="0000FF"/>
            <w:sz w:val="16"/>
            <w:szCs w:val="16"/>
            <w:u w:val="single"/>
            <w:lang w:eastAsia="pt-BR"/>
          </w:rPr>
          <w:t>(Incluído pela Lei nº 13.204, de 2015)</w:t>
        </w:r>
      </w:hyperlink>
    </w:p>
    <w:p w14:paraId="7DDAD168" w14:textId="77777777" w:rsidR="005B1807" w:rsidRPr="00506779"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Art. 34. Para celebração das parcerias previstas nesta Lei, as organizações da sociedade civil deverão apresentar:</w:t>
      </w:r>
    </w:p>
    <w:p w14:paraId="4EA07259" w14:textId="77777777"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1407CF">
        <w:rPr>
          <w:rFonts w:ascii="Book Antiqua" w:eastAsia="Times New Roman" w:hAnsi="Book Antiqua" w:cs="Times New Roman"/>
          <w:color w:val="000000"/>
          <w:sz w:val="16"/>
          <w:szCs w:val="16"/>
          <w:lang w:eastAsia="pt-BR"/>
        </w:rPr>
        <w:t xml:space="preserve">I - </w:t>
      </w:r>
      <w:hyperlink r:id="rId159" w:anchor="art9" w:history="1">
        <w:r w:rsidRPr="001407CF">
          <w:rPr>
            <w:rFonts w:ascii="Book Antiqua" w:eastAsia="Times New Roman" w:hAnsi="Book Antiqua" w:cs="Times New Roman"/>
            <w:color w:val="0000FF"/>
            <w:sz w:val="16"/>
            <w:szCs w:val="16"/>
            <w:u w:val="single"/>
            <w:lang w:eastAsia="pt-BR"/>
          </w:rPr>
          <w:t>(revogado)</w:t>
        </w:r>
      </w:hyperlink>
      <w:r w:rsidRPr="001407CF">
        <w:rPr>
          <w:rFonts w:ascii="Book Antiqua" w:eastAsia="Times New Roman" w:hAnsi="Book Antiqua" w:cs="Times New Roman"/>
          <w:color w:val="000000"/>
          <w:sz w:val="16"/>
          <w:szCs w:val="16"/>
          <w:lang w:eastAsia="pt-BR"/>
        </w:rPr>
        <w:t xml:space="preserve">;          </w:t>
      </w:r>
      <w:hyperlink r:id="rId160" w:anchor="art2" w:history="1">
        <w:r w:rsidRPr="001407CF">
          <w:rPr>
            <w:rFonts w:ascii="Book Antiqua" w:eastAsia="Times New Roman" w:hAnsi="Book Antiqua" w:cs="Times New Roman"/>
            <w:color w:val="0000FF"/>
            <w:sz w:val="16"/>
            <w:szCs w:val="16"/>
            <w:u w:val="single"/>
            <w:lang w:eastAsia="pt-BR"/>
          </w:rPr>
          <w:t>(Redação dada pela Lei nº 13.204, de 2015)</w:t>
        </w:r>
      </w:hyperlink>
    </w:p>
    <w:p w14:paraId="7C4FAC00" w14:textId="77777777" w:rsidR="005B1807" w:rsidRPr="00506779"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 xml:space="preserve">II - </w:t>
      </w:r>
      <w:proofErr w:type="gramStart"/>
      <w:r w:rsidRPr="00506779">
        <w:rPr>
          <w:rFonts w:ascii="Book Antiqua" w:eastAsia="Times New Roman" w:hAnsi="Book Antiqua" w:cs="Times New Roman"/>
          <w:color w:val="000000"/>
          <w:sz w:val="19"/>
          <w:szCs w:val="19"/>
          <w:lang w:eastAsia="pt-BR"/>
        </w:rPr>
        <w:t>certidões</w:t>
      </w:r>
      <w:proofErr w:type="gramEnd"/>
      <w:r w:rsidRPr="00506779">
        <w:rPr>
          <w:rFonts w:ascii="Book Antiqua" w:eastAsia="Times New Roman" w:hAnsi="Book Antiqua" w:cs="Times New Roman"/>
          <w:color w:val="000000"/>
          <w:sz w:val="19"/>
          <w:szCs w:val="19"/>
          <w:lang w:eastAsia="pt-BR"/>
        </w:rPr>
        <w:t xml:space="preserve"> de regularidade fiscal, previdenciária, tributária, de contribuições e de dívida ativa, de acordo com a legislação aplicável de cada ente federado;</w:t>
      </w:r>
    </w:p>
    <w:p w14:paraId="17867CE1" w14:textId="77777777"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III - certidão de existência jurídica expedida pelo cartório de registro civil ou cópia do estatuto registrado e de eventuais alterações ou, tratando-se de sociedade cooperativa, certidão simplificada emitida por junta comercial</w:t>
      </w:r>
      <w:r w:rsidRPr="001407CF">
        <w:rPr>
          <w:rFonts w:ascii="Book Antiqua" w:eastAsia="Times New Roman" w:hAnsi="Book Antiqua" w:cs="Times New Roman"/>
          <w:color w:val="000000"/>
          <w:sz w:val="16"/>
          <w:szCs w:val="16"/>
          <w:lang w:eastAsia="pt-BR"/>
        </w:rPr>
        <w:t>;         </w:t>
      </w:r>
      <w:hyperlink r:id="rId161" w:anchor="art2" w:history="1">
        <w:r w:rsidRPr="001407CF">
          <w:rPr>
            <w:rFonts w:ascii="Book Antiqua" w:eastAsia="Times New Roman" w:hAnsi="Book Antiqua" w:cs="Times New Roman"/>
            <w:color w:val="0000FF"/>
            <w:sz w:val="16"/>
            <w:szCs w:val="16"/>
            <w:u w:val="single"/>
            <w:lang w:eastAsia="pt-BR"/>
          </w:rPr>
          <w:t>(Redação dada pela Lei nº 13.204, de 2015)</w:t>
        </w:r>
      </w:hyperlink>
    </w:p>
    <w:p w14:paraId="1D718767" w14:textId="77777777"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1407CF">
        <w:rPr>
          <w:rFonts w:ascii="Book Antiqua" w:eastAsia="Times New Roman" w:hAnsi="Book Antiqua" w:cs="Times New Roman"/>
          <w:color w:val="000000"/>
          <w:sz w:val="16"/>
          <w:szCs w:val="16"/>
          <w:lang w:eastAsia="pt-BR"/>
        </w:rPr>
        <w:t>IV -</w:t>
      </w:r>
      <w:hyperlink r:id="rId162" w:anchor="art9" w:history="1">
        <w:r w:rsidRPr="001407CF">
          <w:rPr>
            <w:rFonts w:ascii="Book Antiqua" w:eastAsia="Times New Roman" w:hAnsi="Book Antiqua" w:cs="Times New Roman"/>
            <w:color w:val="0000FF"/>
            <w:sz w:val="16"/>
            <w:szCs w:val="16"/>
            <w:u w:val="single"/>
            <w:lang w:eastAsia="pt-BR"/>
          </w:rPr>
          <w:t>(revogado)</w:t>
        </w:r>
      </w:hyperlink>
      <w:r w:rsidRPr="001407CF">
        <w:rPr>
          <w:rFonts w:ascii="Book Antiqua" w:eastAsia="Times New Roman" w:hAnsi="Book Antiqua" w:cs="Times New Roman"/>
          <w:color w:val="000000"/>
          <w:sz w:val="16"/>
          <w:szCs w:val="16"/>
          <w:lang w:eastAsia="pt-BR"/>
        </w:rPr>
        <w:t xml:space="preserve">;         </w:t>
      </w:r>
      <w:hyperlink r:id="rId163" w:anchor="art2" w:history="1">
        <w:r w:rsidRPr="001407CF">
          <w:rPr>
            <w:rFonts w:ascii="Book Antiqua" w:eastAsia="Times New Roman" w:hAnsi="Book Antiqua" w:cs="Times New Roman"/>
            <w:color w:val="0000FF"/>
            <w:sz w:val="16"/>
            <w:szCs w:val="16"/>
            <w:u w:val="single"/>
            <w:lang w:eastAsia="pt-BR"/>
          </w:rPr>
          <w:t>(Redação dada pela Lei nº 13.204, de 2015)</w:t>
        </w:r>
      </w:hyperlink>
    </w:p>
    <w:p w14:paraId="27642EB8" w14:textId="77777777" w:rsidR="005B1807" w:rsidRPr="00506779"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 xml:space="preserve">V - </w:t>
      </w:r>
      <w:proofErr w:type="gramStart"/>
      <w:r w:rsidRPr="00506779">
        <w:rPr>
          <w:rFonts w:ascii="Book Antiqua" w:eastAsia="Times New Roman" w:hAnsi="Book Antiqua" w:cs="Times New Roman"/>
          <w:color w:val="000000"/>
          <w:sz w:val="19"/>
          <w:szCs w:val="19"/>
          <w:lang w:eastAsia="pt-BR"/>
        </w:rPr>
        <w:t>cópia</w:t>
      </w:r>
      <w:proofErr w:type="gramEnd"/>
      <w:r w:rsidRPr="00506779">
        <w:rPr>
          <w:rFonts w:ascii="Book Antiqua" w:eastAsia="Times New Roman" w:hAnsi="Book Antiqua" w:cs="Times New Roman"/>
          <w:color w:val="000000"/>
          <w:sz w:val="19"/>
          <w:szCs w:val="19"/>
          <w:lang w:eastAsia="pt-BR"/>
        </w:rPr>
        <w:t xml:space="preserve"> da ata de eleição do quadro dirigente atual;</w:t>
      </w:r>
    </w:p>
    <w:p w14:paraId="49611A71" w14:textId="77777777" w:rsidR="005B1807" w:rsidRPr="00506779"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 xml:space="preserve">VI - </w:t>
      </w:r>
      <w:proofErr w:type="gramStart"/>
      <w:r w:rsidRPr="00506779">
        <w:rPr>
          <w:rFonts w:ascii="Book Antiqua" w:eastAsia="Times New Roman" w:hAnsi="Book Antiqua" w:cs="Times New Roman"/>
          <w:color w:val="000000"/>
          <w:sz w:val="19"/>
          <w:szCs w:val="19"/>
          <w:lang w:eastAsia="pt-BR"/>
        </w:rPr>
        <w:t>relação</w:t>
      </w:r>
      <w:proofErr w:type="gramEnd"/>
      <w:r w:rsidRPr="00506779">
        <w:rPr>
          <w:rFonts w:ascii="Book Antiqua" w:eastAsia="Times New Roman" w:hAnsi="Book Antiqua" w:cs="Times New Roman"/>
          <w:color w:val="000000"/>
          <w:sz w:val="19"/>
          <w:szCs w:val="19"/>
          <w:lang w:eastAsia="pt-BR"/>
        </w:rPr>
        <w:t xml:space="preserve"> nominal atualizada dos dirigentes da entidade, com endereço, número e órgão expedidor da carteira de identidade e número de registro no Cadastro de Pessoas Físicas - CPF da Secretaria da Receita Federal do Brasil - RFB de cada um deles;</w:t>
      </w:r>
    </w:p>
    <w:p w14:paraId="2D403379" w14:textId="77777777"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VII - comprovação de que a organização da sociedade civil funciona no endereço por ela declarado</w:t>
      </w:r>
      <w:r w:rsidRPr="001407CF">
        <w:rPr>
          <w:rFonts w:ascii="Book Antiqua" w:eastAsia="Times New Roman" w:hAnsi="Book Antiqua" w:cs="Times New Roman"/>
          <w:color w:val="000000"/>
          <w:sz w:val="16"/>
          <w:szCs w:val="16"/>
          <w:lang w:eastAsia="pt-BR"/>
        </w:rPr>
        <w:t xml:space="preserve">;          </w:t>
      </w:r>
      <w:hyperlink r:id="rId164" w:anchor="art2" w:history="1">
        <w:r w:rsidRPr="001407CF">
          <w:rPr>
            <w:rFonts w:ascii="Book Antiqua" w:eastAsia="Times New Roman" w:hAnsi="Book Antiqua" w:cs="Times New Roman"/>
            <w:color w:val="0000FF"/>
            <w:sz w:val="16"/>
            <w:szCs w:val="16"/>
            <w:u w:val="single"/>
            <w:lang w:eastAsia="pt-BR"/>
          </w:rPr>
          <w:t>(Redação dada pela Lei nº 13.204, de 2015)</w:t>
        </w:r>
      </w:hyperlink>
    </w:p>
    <w:p w14:paraId="13037B4E" w14:textId="77777777"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1407CF">
        <w:rPr>
          <w:rFonts w:ascii="Book Antiqua" w:eastAsia="Times New Roman" w:hAnsi="Book Antiqua" w:cs="Times New Roman"/>
          <w:color w:val="000000"/>
          <w:sz w:val="16"/>
          <w:szCs w:val="16"/>
          <w:lang w:eastAsia="pt-BR"/>
        </w:rPr>
        <w:t xml:space="preserve">VIII - </w:t>
      </w:r>
      <w:hyperlink r:id="rId165" w:anchor="art9" w:history="1">
        <w:r w:rsidRPr="001407CF">
          <w:rPr>
            <w:rFonts w:ascii="Book Antiqua" w:eastAsia="Times New Roman" w:hAnsi="Book Antiqua" w:cs="Times New Roman"/>
            <w:color w:val="0000FF"/>
            <w:sz w:val="16"/>
            <w:szCs w:val="16"/>
            <w:u w:val="single"/>
            <w:lang w:eastAsia="pt-BR"/>
          </w:rPr>
          <w:t>(revogado)</w:t>
        </w:r>
      </w:hyperlink>
      <w:r w:rsidRPr="001407CF">
        <w:rPr>
          <w:rFonts w:ascii="Book Antiqua" w:eastAsia="Times New Roman" w:hAnsi="Book Antiqua" w:cs="Times New Roman"/>
          <w:color w:val="000000"/>
          <w:sz w:val="16"/>
          <w:szCs w:val="16"/>
          <w:lang w:eastAsia="pt-BR"/>
        </w:rPr>
        <w:t xml:space="preserve">.           </w:t>
      </w:r>
      <w:hyperlink r:id="rId166" w:anchor="art2" w:history="1">
        <w:r w:rsidRPr="001407CF">
          <w:rPr>
            <w:rFonts w:ascii="Book Antiqua" w:eastAsia="Times New Roman" w:hAnsi="Book Antiqua" w:cs="Times New Roman"/>
            <w:color w:val="0000FF"/>
            <w:sz w:val="16"/>
            <w:szCs w:val="16"/>
            <w:u w:val="single"/>
            <w:lang w:eastAsia="pt-BR"/>
          </w:rPr>
          <w:t>(Redação dada pela Lei nº 13.204, de 2015)</w:t>
        </w:r>
      </w:hyperlink>
    </w:p>
    <w:p w14:paraId="079E2AB8" w14:textId="77777777"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1407CF">
        <w:rPr>
          <w:rFonts w:ascii="Book Antiqua" w:eastAsia="Times New Roman" w:hAnsi="Book Antiqua" w:cs="Times New Roman"/>
          <w:color w:val="000000"/>
          <w:sz w:val="16"/>
          <w:szCs w:val="16"/>
          <w:lang w:eastAsia="pt-BR"/>
        </w:rPr>
        <w:lastRenderedPageBreak/>
        <w:t>Parágrafo único. (VETADO):</w:t>
      </w:r>
    </w:p>
    <w:p w14:paraId="59D97DFA" w14:textId="77777777"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1407CF">
        <w:rPr>
          <w:rFonts w:ascii="Book Antiqua" w:eastAsia="Times New Roman" w:hAnsi="Book Antiqua" w:cs="Times New Roman"/>
          <w:color w:val="000000"/>
          <w:sz w:val="16"/>
          <w:szCs w:val="16"/>
          <w:lang w:eastAsia="pt-BR"/>
        </w:rPr>
        <w:t>I a III - (VETADOS);</w:t>
      </w:r>
    </w:p>
    <w:p w14:paraId="07C2D550" w14:textId="4B3B3EC7" w:rsidR="005B1807" w:rsidRPr="00D512D0" w:rsidRDefault="005B1807" w:rsidP="005B1807">
      <w:pPr>
        <w:spacing w:before="100" w:beforeAutospacing="1" w:after="100" w:afterAutospacing="1" w:line="240" w:lineRule="auto"/>
        <w:ind w:firstLine="525"/>
        <w:jc w:val="both"/>
        <w:rPr>
          <w:rFonts w:ascii="Book Antiqua" w:eastAsia="Times New Roman" w:hAnsi="Book Antiqua" w:cs="Times New Roman"/>
          <w:b/>
          <w:bCs/>
          <w:color w:val="000000"/>
          <w:sz w:val="19"/>
          <w:szCs w:val="19"/>
          <w:lang w:eastAsia="pt-BR"/>
        </w:rPr>
      </w:pPr>
      <w:r w:rsidRPr="00506779">
        <w:rPr>
          <w:rFonts w:ascii="Book Antiqua" w:eastAsia="Times New Roman" w:hAnsi="Book Antiqua" w:cs="Times New Roman"/>
          <w:b/>
          <w:color w:val="000000"/>
          <w:sz w:val="19"/>
          <w:szCs w:val="19"/>
          <w:highlight w:val="magenta"/>
          <w:lang w:eastAsia="pt-BR"/>
        </w:rPr>
        <w:t>Art. 35</w:t>
      </w:r>
      <w:r w:rsidRPr="00506779">
        <w:rPr>
          <w:rFonts w:ascii="Book Antiqua" w:eastAsia="Times New Roman" w:hAnsi="Book Antiqua" w:cs="Times New Roman"/>
          <w:color w:val="000000"/>
          <w:sz w:val="19"/>
          <w:szCs w:val="19"/>
          <w:lang w:eastAsia="pt-BR"/>
        </w:rPr>
        <w:t xml:space="preserve">. </w:t>
      </w:r>
      <w:r w:rsidRPr="00D512D0">
        <w:rPr>
          <w:rFonts w:ascii="Book Antiqua" w:eastAsia="Times New Roman" w:hAnsi="Book Antiqua" w:cs="Times New Roman"/>
          <w:b/>
          <w:bCs/>
          <w:color w:val="000000"/>
          <w:sz w:val="19"/>
          <w:szCs w:val="19"/>
          <w:lang w:eastAsia="pt-BR"/>
        </w:rPr>
        <w:t xml:space="preserve">A celebração e a formalização do termo de colaboração e do termo de fomento </w:t>
      </w:r>
      <w:r w:rsidRPr="00D512D0">
        <w:rPr>
          <w:rFonts w:ascii="Book Antiqua" w:eastAsia="Times New Roman" w:hAnsi="Book Antiqua" w:cs="Times New Roman"/>
          <w:b/>
          <w:bCs/>
          <w:caps/>
          <w:color w:val="000000"/>
          <w:sz w:val="19"/>
          <w:szCs w:val="19"/>
          <w:highlight w:val="green"/>
          <w:lang w:eastAsia="pt-BR"/>
        </w:rPr>
        <w:t>dependerão</w:t>
      </w:r>
      <w:r w:rsidRPr="00D512D0">
        <w:rPr>
          <w:rFonts w:ascii="Book Antiqua" w:eastAsia="Times New Roman" w:hAnsi="Book Antiqua" w:cs="Times New Roman"/>
          <w:b/>
          <w:bCs/>
          <w:color w:val="000000"/>
          <w:sz w:val="19"/>
          <w:szCs w:val="19"/>
          <w:lang w:eastAsia="pt-BR"/>
        </w:rPr>
        <w:t xml:space="preserve"> da adoção das seguintes providências pela administração pública:</w:t>
      </w:r>
      <w:r w:rsidR="00D512D0" w:rsidRPr="00D512D0">
        <w:rPr>
          <w:rFonts w:ascii="Book Antiqua" w:eastAsia="Times New Roman" w:hAnsi="Book Antiqua" w:cs="Times New Roman"/>
          <w:b/>
          <w:bCs/>
          <w:color w:val="000000"/>
          <w:sz w:val="19"/>
          <w:szCs w:val="19"/>
          <w:lang w:eastAsia="pt-BR"/>
        </w:rPr>
        <w:t xml:space="preserve"> </w:t>
      </w:r>
      <w:r w:rsidR="00D512D0" w:rsidRPr="00D512D0">
        <w:rPr>
          <w:rFonts w:ascii="Book Antiqua" w:eastAsia="Times New Roman" w:hAnsi="Book Antiqua" w:cs="Open Sans"/>
          <w:b/>
          <w:bCs/>
          <w:color w:val="FF0000"/>
          <w:sz w:val="16"/>
          <w:szCs w:val="16"/>
          <w:u w:val="single"/>
          <w:lang w:eastAsia="pt-BR"/>
        </w:rPr>
        <w:t>(PGEMA-2016)</w:t>
      </w:r>
      <w:r w:rsidR="00D512D0" w:rsidRPr="00D512D0">
        <w:rPr>
          <w:rFonts w:ascii="Book Antiqua" w:eastAsia="Times New Roman" w:hAnsi="Book Antiqua" w:cs="Open Sans"/>
          <w:b/>
          <w:bCs/>
          <w:color w:val="FF0000"/>
          <w:sz w:val="16"/>
          <w:szCs w:val="16"/>
          <w:lang w:eastAsia="pt-BR"/>
        </w:rPr>
        <w:t xml:space="preserve"> </w:t>
      </w:r>
      <w:r w:rsidR="00D512D0" w:rsidRPr="00D512D0">
        <w:rPr>
          <w:rFonts w:ascii="Book Antiqua" w:eastAsia="Times New Roman" w:hAnsi="Book Antiqua" w:cs="Open Sans"/>
          <w:b/>
          <w:bCs/>
          <w:color w:val="FF0000"/>
          <w:sz w:val="16"/>
          <w:szCs w:val="16"/>
          <w:u w:val="single"/>
          <w:lang w:eastAsia="pt-BR"/>
        </w:rPr>
        <w:t>(AGU-2023)</w:t>
      </w:r>
    </w:p>
    <w:p w14:paraId="587E0A58" w14:textId="77777777" w:rsidR="005B1807" w:rsidRPr="00D512D0" w:rsidRDefault="005B1807" w:rsidP="005B1807">
      <w:pPr>
        <w:spacing w:before="100" w:beforeAutospacing="1" w:after="100" w:afterAutospacing="1" w:line="240" w:lineRule="auto"/>
        <w:ind w:firstLine="525"/>
        <w:jc w:val="both"/>
        <w:rPr>
          <w:rFonts w:ascii="Book Antiqua" w:eastAsia="Times New Roman" w:hAnsi="Book Antiqua" w:cs="Times New Roman"/>
          <w:b/>
          <w:bCs/>
          <w:color w:val="000000"/>
          <w:sz w:val="16"/>
          <w:szCs w:val="16"/>
          <w:u w:val="single"/>
          <w:lang w:eastAsia="pt-BR"/>
        </w:rPr>
      </w:pPr>
      <w:r w:rsidRPr="00D512D0">
        <w:rPr>
          <w:rFonts w:ascii="Book Antiqua" w:eastAsia="Times New Roman" w:hAnsi="Book Antiqua" w:cs="Times New Roman"/>
          <w:b/>
          <w:bCs/>
          <w:color w:val="000000"/>
          <w:sz w:val="19"/>
          <w:szCs w:val="19"/>
          <w:lang w:eastAsia="pt-BR"/>
        </w:rPr>
        <w:t xml:space="preserve">I - </w:t>
      </w:r>
      <w:proofErr w:type="gramStart"/>
      <w:r w:rsidRPr="00D512D0">
        <w:rPr>
          <w:rFonts w:ascii="Book Antiqua" w:eastAsia="Times New Roman" w:hAnsi="Book Antiqua" w:cs="Times New Roman"/>
          <w:b/>
          <w:bCs/>
          <w:color w:val="000000"/>
          <w:sz w:val="19"/>
          <w:szCs w:val="19"/>
          <w:highlight w:val="cyan"/>
          <w:lang w:eastAsia="pt-BR"/>
        </w:rPr>
        <w:t>realização</w:t>
      </w:r>
      <w:proofErr w:type="gramEnd"/>
      <w:r w:rsidRPr="00D512D0">
        <w:rPr>
          <w:rFonts w:ascii="Book Antiqua" w:eastAsia="Times New Roman" w:hAnsi="Book Antiqua" w:cs="Times New Roman"/>
          <w:b/>
          <w:bCs/>
          <w:color w:val="000000"/>
          <w:sz w:val="19"/>
          <w:szCs w:val="19"/>
          <w:highlight w:val="cyan"/>
          <w:lang w:eastAsia="pt-BR"/>
        </w:rPr>
        <w:t xml:space="preserve"> de chamamento público</w:t>
      </w:r>
      <w:r w:rsidRPr="00D512D0">
        <w:rPr>
          <w:rFonts w:ascii="Book Antiqua" w:eastAsia="Times New Roman" w:hAnsi="Book Antiqua" w:cs="Times New Roman"/>
          <w:b/>
          <w:bCs/>
          <w:color w:val="000000"/>
          <w:sz w:val="19"/>
          <w:szCs w:val="19"/>
          <w:lang w:eastAsia="pt-BR"/>
        </w:rPr>
        <w:t>, ressalvadas as hipóteses previstas nesta Lei</w:t>
      </w:r>
      <w:r w:rsidRPr="00D512D0">
        <w:rPr>
          <w:rFonts w:ascii="Book Antiqua" w:eastAsia="Times New Roman" w:hAnsi="Book Antiqua" w:cs="Times New Roman"/>
          <w:b/>
          <w:bCs/>
          <w:color w:val="000000"/>
          <w:sz w:val="16"/>
          <w:szCs w:val="16"/>
          <w:lang w:eastAsia="pt-BR"/>
        </w:rPr>
        <w:t>;</w:t>
      </w:r>
      <w:r w:rsidR="00D56E4F" w:rsidRPr="00D512D0">
        <w:rPr>
          <w:rFonts w:ascii="Book Antiqua" w:eastAsia="Times New Roman" w:hAnsi="Book Antiqua" w:cs="Times New Roman"/>
          <w:b/>
          <w:bCs/>
          <w:color w:val="000000"/>
          <w:sz w:val="16"/>
          <w:szCs w:val="16"/>
          <w:lang w:eastAsia="pt-BR"/>
        </w:rPr>
        <w:t xml:space="preserve"> </w:t>
      </w:r>
      <w:r w:rsidR="00D56E4F" w:rsidRPr="00D512D0">
        <w:rPr>
          <w:rFonts w:ascii="Book Antiqua" w:eastAsia="Times New Roman" w:hAnsi="Book Antiqua" w:cs="Times New Roman"/>
          <w:b/>
          <w:bCs/>
          <w:color w:val="FF0000"/>
          <w:sz w:val="16"/>
          <w:szCs w:val="16"/>
          <w:u w:val="single"/>
          <w:lang w:eastAsia="pt-BR"/>
        </w:rPr>
        <w:t>(PGEMA-2016)</w:t>
      </w:r>
    </w:p>
    <w:p w14:paraId="765FB938" w14:textId="77777777" w:rsidR="005B1807" w:rsidRPr="00506779"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 xml:space="preserve">II - </w:t>
      </w:r>
      <w:proofErr w:type="gramStart"/>
      <w:r w:rsidRPr="00506779">
        <w:rPr>
          <w:rFonts w:ascii="Book Antiqua" w:eastAsia="Times New Roman" w:hAnsi="Book Antiqua" w:cs="Times New Roman"/>
          <w:color w:val="000000"/>
          <w:sz w:val="19"/>
          <w:szCs w:val="19"/>
          <w:lang w:eastAsia="pt-BR"/>
        </w:rPr>
        <w:t>indicação</w:t>
      </w:r>
      <w:proofErr w:type="gramEnd"/>
      <w:r w:rsidRPr="00506779">
        <w:rPr>
          <w:rFonts w:ascii="Book Antiqua" w:eastAsia="Times New Roman" w:hAnsi="Book Antiqua" w:cs="Times New Roman"/>
          <w:color w:val="000000"/>
          <w:sz w:val="19"/>
          <w:szCs w:val="19"/>
          <w:lang w:eastAsia="pt-BR"/>
        </w:rPr>
        <w:t xml:space="preserve"> expressa da existência de prévia dotação orçamentária para execução da parceria;</w:t>
      </w:r>
    </w:p>
    <w:p w14:paraId="51517EB9" w14:textId="77777777" w:rsidR="005B1807" w:rsidRPr="00506779"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III - demonstração de que os objetivos e finalidades institucionais e a capacidade técnica e operacional da organização da sociedade civil foram avaliados e são compatíveis com o objeto;</w:t>
      </w:r>
    </w:p>
    <w:p w14:paraId="3E774FE8" w14:textId="77777777" w:rsidR="005B1807" w:rsidRPr="00506779"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 xml:space="preserve">IV - </w:t>
      </w:r>
      <w:proofErr w:type="gramStart"/>
      <w:r w:rsidRPr="00506779">
        <w:rPr>
          <w:rFonts w:ascii="Book Antiqua" w:eastAsia="Times New Roman" w:hAnsi="Book Antiqua" w:cs="Times New Roman"/>
          <w:color w:val="000000"/>
          <w:sz w:val="19"/>
          <w:szCs w:val="19"/>
          <w:lang w:eastAsia="pt-BR"/>
        </w:rPr>
        <w:t>aprovação</w:t>
      </w:r>
      <w:proofErr w:type="gramEnd"/>
      <w:r w:rsidRPr="00506779">
        <w:rPr>
          <w:rFonts w:ascii="Book Antiqua" w:eastAsia="Times New Roman" w:hAnsi="Book Antiqua" w:cs="Times New Roman"/>
          <w:color w:val="000000"/>
          <w:sz w:val="19"/>
          <w:szCs w:val="19"/>
          <w:lang w:eastAsia="pt-BR"/>
        </w:rPr>
        <w:t xml:space="preserve"> do plano de trabalho, a ser apresentado nos termos desta Lei;</w:t>
      </w:r>
    </w:p>
    <w:p w14:paraId="024142D0" w14:textId="77777777" w:rsidR="005B1807" w:rsidRPr="00506779"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 xml:space="preserve">V - </w:t>
      </w:r>
      <w:proofErr w:type="gramStart"/>
      <w:r w:rsidRPr="00506779">
        <w:rPr>
          <w:rFonts w:ascii="Book Antiqua" w:eastAsia="Times New Roman" w:hAnsi="Book Antiqua" w:cs="Times New Roman"/>
          <w:color w:val="000000"/>
          <w:sz w:val="19"/>
          <w:szCs w:val="19"/>
          <w:lang w:eastAsia="pt-BR"/>
        </w:rPr>
        <w:t>emissão</w:t>
      </w:r>
      <w:proofErr w:type="gramEnd"/>
      <w:r w:rsidRPr="00506779">
        <w:rPr>
          <w:rFonts w:ascii="Book Antiqua" w:eastAsia="Times New Roman" w:hAnsi="Book Antiqua" w:cs="Times New Roman"/>
          <w:color w:val="000000"/>
          <w:sz w:val="19"/>
          <w:szCs w:val="19"/>
          <w:lang w:eastAsia="pt-BR"/>
        </w:rPr>
        <w:t xml:space="preserve"> de parecer de órgão técnico da administração pública, que deverá pronunciar-se, de forma expressa, a respeito:</w:t>
      </w:r>
    </w:p>
    <w:p w14:paraId="1CACDCA3" w14:textId="77777777" w:rsidR="005B1807" w:rsidRPr="00506779"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 xml:space="preserve">a) do mérito da proposta, em conformidade com a modalidade de parceria adotada; </w:t>
      </w:r>
    </w:p>
    <w:p w14:paraId="2E99201A" w14:textId="77777777" w:rsidR="005B1807" w:rsidRPr="00506779"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b) da identidade e da reciprocidade de interesse das partes na realização, em mútua cooperação, da parceria prevista nesta Lei;</w:t>
      </w:r>
    </w:p>
    <w:p w14:paraId="4371497B" w14:textId="77777777"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 xml:space="preserve">c) da viabilidade de sua </w:t>
      </w:r>
      <w:proofErr w:type="gramStart"/>
      <w:r w:rsidRPr="00506779">
        <w:rPr>
          <w:rFonts w:ascii="Book Antiqua" w:eastAsia="Times New Roman" w:hAnsi="Book Antiqua" w:cs="Times New Roman"/>
          <w:color w:val="000000"/>
          <w:sz w:val="19"/>
          <w:szCs w:val="19"/>
          <w:lang w:eastAsia="pt-BR"/>
        </w:rPr>
        <w:t>execução</w:t>
      </w:r>
      <w:r w:rsidRPr="001407CF">
        <w:rPr>
          <w:rFonts w:ascii="Book Antiqua" w:eastAsia="Times New Roman" w:hAnsi="Book Antiqua" w:cs="Times New Roman"/>
          <w:color w:val="000000"/>
          <w:sz w:val="16"/>
          <w:szCs w:val="16"/>
          <w:lang w:eastAsia="pt-BR"/>
        </w:rPr>
        <w:t>;   </w:t>
      </w:r>
      <w:proofErr w:type="gramEnd"/>
      <w:r w:rsidRPr="001407CF">
        <w:rPr>
          <w:rFonts w:ascii="Book Antiqua" w:eastAsia="Times New Roman" w:hAnsi="Book Antiqua" w:cs="Times New Roman"/>
          <w:color w:val="000000"/>
          <w:sz w:val="16"/>
          <w:szCs w:val="16"/>
          <w:lang w:eastAsia="pt-BR"/>
        </w:rPr>
        <w:t>       </w:t>
      </w:r>
      <w:hyperlink r:id="rId167" w:anchor="art2" w:history="1">
        <w:r w:rsidRPr="001407CF">
          <w:rPr>
            <w:rFonts w:ascii="Book Antiqua" w:eastAsia="Times New Roman" w:hAnsi="Book Antiqua" w:cs="Times New Roman"/>
            <w:color w:val="0000FF"/>
            <w:sz w:val="16"/>
            <w:szCs w:val="16"/>
            <w:u w:val="single"/>
            <w:lang w:eastAsia="pt-BR"/>
          </w:rPr>
          <w:t>(Redação dada pela Lei nº 13.204, de 2015)</w:t>
        </w:r>
      </w:hyperlink>
    </w:p>
    <w:p w14:paraId="6C1CCAD3" w14:textId="77777777" w:rsidR="005B1807" w:rsidRPr="00506779"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 xml:space="preserve">d) da verificação do cronograma de </w:t>
      </w:r>
      <w:proofErr w:type="gramStart"/>
      <w:r w:rsidRPr="00506779">
        <w:rPr>
          <w:rFonts w:ascii="Book Antiqua" w:eastAsia="Times New Roman" w:hAnsi="Book Antiqua" w:cs="Times New Roman"/>
          <w:color w:val="000000"/>
          <w:sz w:val="19"/>
          <w:szCs w:val="19"/>
          <w:lang w:eastAsia="pt-BR"/>
        </w:rPr>
        <w:t>desembolso</w:t>
      </w:r>
      <w:r w:rsidRPr="001407CF">
        <w:rPr>
          <w:rFonts w:ascii="Book Antiqua" w:eastAsia="Times New Roman" w:hAnsi="Book Antiqua" w:cs="Times New Roman"/>
          <w:color w:val="000000"/>
          <w:sz w:val="16"/>
          <w:szCs w:val="16"/>
          <w:lang w:eastAsia="pt-BR"/>
        </w:rPr>
        <w:t>;   </w:t>
      </w:r>
      <w:proofErr w:type="gramEnd"/>
      <w:r w:rsidRPr="001407CF">
        <w:rPr>
          <w:rFonts w:ascii="Book Antiqua" w:eastAsia="Times New Roman" w:hAnsi="Book Antiqua" w:cs="Times New Roman"/>
          <w:color w:val="000000"/>
          <w:sz w:val="16"/>
          <w:szCs w:val="16"/>
          <w:lang w:eastAsia="pt-BR"/>
        </w:rPr>
        <w:t xml:space="preserve">     </w:t>
      </w:r>
      <w:hyperlink r:id="rId168" w:anchor="art2" w:history="1">
        <w:r w:rsidRPr="001407CF">
          <w:rPr>
            <w:rFonts w:ascii="Book Antiqua" w:eastAsia="Times New Roman" w:hAnsi="Book Antiqua" w:cs="Times New Roman"/>
            <w:color w:val="0000FF"/>
            <w:sz w:val="16"/>
            <w:szCs w:val="16"/>
            <w:u w:val="single"/>
            <w:lang w:eastAsia="pt-BR"/>
          </w:rPr>
          <w:t>(Redação dada pela Lei nº 13.204, de 2015)</w:t>
        </w:r>
      </w:hyperlink>
    </w:p>
    <w:p w14:paraId="279DE402" w14:textId="77777777" w:rsidR="005B1807" w:rsidRPr="00506779"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e) da descrição de quais serão os meios disponíveis a serem utilizados para a fiscalização da execução da parceria, assim como dos procedimentos que deverão ser adotados para avaliação da execução física e financeira, no cumprimento das metas e objetivos;</w:t>
      </w:r>
    </w:p>
    <w:p w14:paraId="6F40F52B" w14:textId="77777777"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1407CF">
        <w:rPr>
          <w:rFonts w:ascii="Book Antiqua" w:eastAsia="Times New Roman" w:hAnsi="Book Antiqua" w:cs="Times New Roman"/>
          <w:color w:val="000000"/>
          <w:sz w:val="16"/>
          <w:szCs w:val="16"/>
          <w:lang w:eastAsia="pt-BR"/>
        </w:rPr>
        <w:t xml:space="preserve">f) </w:t>
      </w:r>
      <w:hyperlink r:id="rId169" w:anchor="art9" w:history="1">
        <w:r w:rsidRPr="001407CF">
          <w:rPr>
            <w:rFonts w:ascii="Book Antiqua" w:eastAsia="Times New Roman" w:hAnsi="Book Antiqua" w:cs="Times New Roman"/>
            <w:color w:val="0000FF"/>
            <w:sz w:val="16"/>
            <w:szCs w:val="16"/>
            <w:u w:val="single"/>
            <w:lang w:eastAsia="pt-BR"/>
          </w:rPr>
          <w:t>(Revogada)</w:t>
        </w:r>
      </w:hyperlink>
      <w:r w:rsidRPr="001407CF">
        <w:rPr>
          <w:rFonts w:ascii="Book Antiqua" w:eastAsia="Times New Roman" w:hAnsi="Book Antiqua" w:cs="Times New Roman"/>
          <w:color w:val="000000"/>
          <w:sz w:val="16"/>
          <w:szCs w:val="16"/>
          <w:lang w:eastAsia="pt-BR"/>
        </w:rPr>
        <w:t xml:space="preserve">;       </w:t>
      </w:r>
      <w:hyperlink r:id="rId170" w:anchor="art2" w:history="1">
        <w:r w:rsidRPr="001407CF">
          <w:rPr>
            <w:rFonts w:ascii="Book Antiqua" w:eastAsia="Times New Roman" w:hAnsi="Book Antiqua" w:cs="Times New Roman"/>
            <w:color w:val="0000FF"/>
            <w:sz w:val="16"/>
            <w:szCs w:val="16"/>
            <w:u w:val="single"/>
            <w:lang w:eastAsia="pt-BR"/>
          </w:rPr>
          <w:t>(Redação dada pela Lei nº 13.204, de 2015)</w:t>
        </w:r>
      </w:hyperlink>
    </w:p>
    <w:p w14:paraId="2A0A67A9" w14:textId="77777777" w:rsidR="005B1807" w:rsidRPr="00506779"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g) da designação do gestor da parceria;</w:t>
      </w:r>
    </w:p>
    <w:p w14:paraId="6C378DBE" w14:textId="77777777" w:rsidR="005B1807" w:rsidRPr="00506779"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h) da designação da comissão de monitoramento e avaliação da parceria;</w:t>
      </w:r>
    </w:p>
    <w:p w14:paraId="2A459993" w14:textId="77777777"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1407CF">
        <w:rPr>
          <w:rFonts w:ascii="Book Antiqua" w:eastAsia="Times New Roman" w:hAnsi="Book Antiqua" w:cs="Times New Roman"/>
          <w:color w:val="000000"/>
          <w:sz w:val="16"/>
          <w:szCs w:val="16"/>
          <w:lang w:eastAsia="pt-BR"/>
        </w:rPr>
        <w:t xml:space="preserve">i) </w:t>
      </w:r>
      <w:hyperlink r:id="rId171" w:anchor="art9" w:history="1">
        <w:r w:rsidRPr="001407CF">
          <w:rPr>
            <w:rFonts w:ascii="Book Antiqua" w:eastAsia="Times New Roman" w:hAnsi="Book Antiqua" w:cs="Times New Roman"/>
            <w:color w:val="0000FF"/>
            <w:sz w:val="16"/>
            <w:szCs w:val="16"/>
            <w:u w:val="single"/>
            <w:lang w:eastAsia="pt-BR"/>
          </w:rPr>
          <w:t>(Revogada)</w:t>
        </w:r>
      </w:hyperlink>
      <w:r w:rsidRPr="001407CF">
        <w:rPr>
          <w:rFonts w:ascii="Book Antiqua" w:eastAsia="Times New Roman" w:hAnsi="Book Antiqua" w:cs="Times New Roman"/>
          <w:color w:val="000000"/>
          <w:sz w:val="16"/>
          <w:szCs w:val="16"/>
          <w:lang w:eastAsia="pt-BR"/>
        </w:rPr>
        <w:t xml:space="preserve">;         </w:t>
      </w:r>
      <w:hyperlink r:id="rId172" w:anchor="art2" w:history="1">
        <w:r w:rsidRPr="001407CF">
          <w:rPr>
            <w:rFonts w:ascii="Book Antiqua" w:eastAsia="Times New Roman" w:hAnsi="Book Antiqua" w:cs="Times New Roman"/>
            <w:color w:val="0000FF"/>
            <w:sz w:val="16"/>
            <w:szCs w:val="16"/>
            <w:u w:val="single"/>
            <w:lang w:eastAsia="pt-BR"/>
          </w:rPr>
          <w:t>(Redação dada pela Lei nº 13.204, de 2015)</w:t>
        </w:r>
      </w:hyperlink>
    </w:p>
    <w:p w14:paraId="4B217771" w14:textId="3CE4AECD" w:rsidR="005B1807" w:rsidRDefault="005B1807" w:rsidP="005B1807">
      <w:pPr>
        <w:spacing w:before="100" w:beforeAutospacing="1" w:after="100" w:afterAutospacing="1" w:line="240" w:lineRule="auto"/>
        <w:ind w:firstLine="525"/>
        <w:jc w:val="both"/>
        <w:rPr>
          <w:rFonts w:ascii="Book Antiqua" w:eastAsia="Times New Roman" w:hAnsi="Book Antiqua" w:cs="Open Sans"/>
          <w:b/>
          <w:bCs/>
          <w:color w:val="FF0000"/>
          <w:sz w:val="16"/>
          <w:szCs w:val="16"/>
          <w:lang w:eastAsia="pt-BR"/>
        </w:rPr>
      </w:pPr>
      <w:r w:rsidRPr="00D512D0">
        <w:rPr>
          <w:rFonts w:ascii="Book Antiqua" w:eastAsia="Times New Roman" w:hAnsi="Book Antiqua" w:cs="Times New Roman"/>
          <w:b/>
          <w:bCs/>
          <w:color w:val="000000"/>
          <w:sz w:val="19"/>
          <w:szCs w:val="19"/>
          <w:lang w:eastAsia="pt-BR"/>
        </w:rPr>
        <w:t xml:space="preserve">VI - </w:t>
      </w:r>
      <w:proofErr w:type="gramStart"/>
      <w:r w:rsidRPr="00D512D0">
        <w:rPr>
          <w:rFonts w:ascii="Book Antiqua" w:eastAsia="Times New Roman" w:hAnsi="Book Antiqua" w:cs="Times New Roman"/>
          <w:b/>
          <w:bCs/>
          <w:color w:val="000000"/>
          <w:sz w:val="19"/>
          <w:szCs w:val="19"/>
          <w:lang w:eastAsia="pt-BR"/>
        </w:rPr>
        <w:t>emissão</w:t>
      </w:r>
      <w:proofErr w:type="gramEnd"/>
      <w:r w:rsidRPr="00D512D0">
        <w:rPr>
          <w:rFonts w:ascii="Book Antiqua" w:eastAsia="Times New Roman" w:hAnsi="Book Antiqua" w:cs="Times New Roman"/>
          <w:b/>
          <w:bCs/>
          <w:color w:val="000000"/>
          <w:sz w:val="19"/>
          <w:szCs w:val="19"/>
          <w:lang w:eastAsia="pt-BR"/>
        </w:rPr>
        <w:t xml:space="preserve"> de parecer jurídico do órgão de assessoria ou consultoria jurídica da administração pública acerca da possibilidade de celebração da parceria</w:t>
      </w:r>
      <w:r w:rsidRPr="001407CF">
        <w:rPr>
          <w:rFonts w:ascii="Book Antiqua" w:eastAsia="Times New Roman" w:hAnsi="Book Antiqua" w:cs="Times New Roman"/>
          <w:color w:val="000000"/>
          <w:sz w:val="16"/>
          <w:szCs w:val="16"/>
          <w:lang w:eastAsia="pt-BR"/>
        </w:rPr>
        <w:t>. </w:t>
      </w:r>
      <w:hyperlink r:id="rId173" w:anchor="art2" w:history="1">
        <w:r w:rsidRPr="001407CF">
          <w:rPr>
            <w:rFonts w:ascii="Book Antiqua" w:eastAsia="Times New Roman" w:hAnsi="Book Antiqua" w:cs="Times New Roman"/>
            <w:color w:val="0000FF"/>
            <w:sz w:val="16"/>
            <w:szCs w:val="16"/>
            <w:u w:val="single"/>
            <w:lang w:eastAsia="pt-BR"/>
          </w:rPr>
          <w:t>(Redação dada pela Lei nº 13.204, de 2015)</w:t>
        </w:r>
      </w:hyperlink>
      <w:r w:rsidR="00D512D0">
        <w:t xml:space="preserve"> </w:t>
      </w:r>
      <w:bookmarkStart w:id="15" w:name="_Hlk193456225"/>
      <w:r w:rsidR="00D512D0" w:rsidRPr="00FC2DF5">
        <w:rPr>
          <w:rFonts w:ascii="Book Antiqua" w:eastAsia="Times New Roman" w:hAnsi="Book Antiqua" w:cs="Open Sans"/>
          <w:b/>
          <w:bCs/>
          <w:color w:val="FF0000"/>
          <w:sz w:val="16"/>
          <w:szCs w:val="16"/>
          <w:u w:val="single"/>
          <w:lang w:eastAsia="pt-BR"/>
        </w:rPr>
        <w:t>(AGU-2023)</w:t>
      </w:r>
      <w:bookmarkEnd w:id="15"/>
    </w:p>
    <w:tbl>
      <w:tblPr>
        <w:tblStyle w:val="Tabelacomgrade"/>
        <w:tblW w:w="0" w:type="auto"/>
        <w:shd w:val="clear" w:color="auto" w:fill="CCFFFF"/>
        <w:tblLook w:val="04A0" w:firstRow="1" w:lastRow="0" w:firstColumn="1" w:lastColumn="0" w:noHBand="0" w:noVBand="1"/>
      </w:tblPr>
      <w:tblGrid>
        <w:gridCol w:w="8494"/>
      </w:tblGrid>
      <w:tr w:rsidR="00D512D0" w:rsidRPr="00506779" w14:paraId="0AA23DC1" w14:textId="77777777" w:rsidTr="004B532A">
        <w:tc>
          <w:tcPr>
            <w:tcW w:w="8494" w:type="dxa"/>
            <w:shd w:val="clear" w:color="auto" w:fill="CCFFFF"/>
          </w:tcPr>
          <w:p w14:paraId="37D89393" w14:textId="304446FC" w:rsidR="00D512D0" w:rsidRPr="00D512D0" w:rsidRDefault="00D512D0" w:rsidP="00D512D0">
            <w:pPr>
              <w:spacing w:before="100" w:beforeAutospacing="1" w:after="100" w:afterAutospacing="1"/>
              <w:jc w:val="both"/>
              <w:rPr>
                <w:rFonts w:ascii="Book Antiqua" w:eastAsia="Times New Roman" w:hAnsi="Book Antiqua" w:cs="Times New Roman"/>
                <w:b/>
                <w:color w:val="000000"/>
                <w:sz w:val="19"/>
                <w:szCs w:val="19"/>
                <w:lang w:eastAsia="pt-BR"/>
              </w:rPr>
            </w:pPr>
            <w:r w:rsidRPr="00506779">
              <w:rPr>
                <w:rFonts w:ascii="Book Antiqua" w:eastAsia="Times New Roman" w:hAnsi="Book Antiqua" w:cs="Times New Roman"/>
                <w:b/>
                <w:color w:val="000000"/>
                <w:sz w:val="19"/>
                <w:szCs w:val="19"/>
                <w:lang w:eastAsia="pt-BR"/>
              </w:rPr>
              <w:t>(</w:t>
            </w:r>
            <w:r>
              <w:rPr>
                <w:rFonts w:ascii="Book Antiqua" w:eastAsia="Times New Roman" w:hAnsi="Book Antiqua" w:cs="Times New Roman"/>
                <w:b/>
                <w:color w:val="000000"/>
                <w:sz w:val="19"/>
                <w:szCs w:val="19"/>
                <w:highlight w:val="yellow"/>
                <w:lang w:eastAsia="pt-BR"/>
              </w:rPr>
              <w:t>AGU-2023-CESPE</w:t>
            </w:r>
            <w:r w:rsidRPr="00506779">
              <w:rPr>
                <w:rFonts w:ascii="Book Antiqua" w:eastAsia="Times New Roman" w:hAnsi="Book Antiqua" w:cs="Times New Roman"/>
                <w:b/>
                <w:color w:val="000000"/>
                <w:sz w:val="19"/>
                <w:szCs w:val="19"/>
                <w:lang w:eastAsia="pt-BR"/>
              </w:rPr>
              <w:t>)</w:t>
            </w:r>
            <w:r w:rsidRPr="00506779">
              <w:rPr>
                <w:rFonts w:ascii="Book Antiqua" w:eastAsia="Times New Roman" w:hAnsi="Book Antiqua" w:cs="Times New Roman"/>
                <w:color w:val="000000"/>
                <w:sz w:val="19"/>
                <w:szCs w:val="19"/>
                <w:lang w:eastAsia="pt-BR"/>
              </w:rPr>
              <w:t xml:space="preserve">: </w:t>
            </w:r>
            <w:r w:rsidRPr="00D512D0">
              <w:rPr>
                <w:rFonts w:ascii="Book Antiqua" w:eastAsia="Times New Roman" w:hAnsi="Book Antiqua" w:cs="Times New Roman"/>
                <w:color w:val="000000"/>
                <w:sz w:val="19"/>
                <w:szCs w:val="19"/>
                <w:lang w:eastAsia="pt-BR"/>
              </w:rPr>
              <w:t>Relativamente às manifestações elaboradas pelos membros da AGU, assinale a opção correta</w:t>
            </w:r>
            <w:r>
              <w:rPr>
                <w:rFonts w:ascii="Book Antiqua" w:eastAsia="Times New Roman" w:hAnsi="Book Antiqua" w:cs="Times New Roman"/>
                <w:color w:val="000000"/>
                <w:sz w:val="19"/>
                <w:szCs w:val="19"/>
                <w:lang w:eastAsia="pt-BR"/>
              </w:rPr>
              <w:t xml:space="preserve">: </w:t>
            </w:r>
            <w:r w:rsidRPr="00D512D0">
              <w:rPr>
                <w:rFonts w:ascii="Book Antiqua" w:eastAsia="Times New Roman" w:hAnsi="Book Antiqua" w:cs="Times New Roman"/>
                <w:color w:val="000000"/>
                <w:sz w:val="19"/>
                <w:szCs w:val="19"/>
                <w:lang w:eastAsia="pt-BR"/>
              </w:rPr>
              <w:t>A formalização do termo de colaboração, nos termos da Lei n.º 13.019/2014, dependerá da emissão de parecer do órgão de consultoria jurídica da administração pública acerca da possibilidade de celebração da parceria.</w:t>
            </w:r>
            <w:r w:rsidRPr="00506779">
              <w:rPr>
                <w:rFonts w:ascii="Book Antiqua" w:eastAsia="Times New Roman" w:hAnsi="Book Antiqua" w:cs="Times New Roman"/>
                <w:color w:val="000000"/>
                <w:sz w:val="19"/>
                <w:szCs w:val="19"/>
                <w:lang w:eastAsia="pt-BR"/>
              </w:rPr>
              <w:t xml:space="preserve"> </w:t>
            </w:r>
            <w:r w:rsidRPr="00506779">
              <w:rPr>
                <w:rFonts w:ascii="Book Antiqua" w:eastAsia="Times New Roman" w:hAnsi="Book Antiqua" w:cs="Times New Roman"/>
                <w:b/>
                <w:color w:val="000000"/>
                <w:sz w:val="19"/>
                <w:szCs w:val="19"/>
                <w:lang w:eastAsia="pt-BR"/>
              </w:rPr>
              <w:t>BL: art. 35,</w:t>
            </w:r>
            <w:r>
              <w:rPr>
                <w:rFonts w:ascii="Book Antiqua" w:eastAsia="Times New Roman" w:hAnsi="Book Antiqua" w:cs="Times New Roman"/>
                <w:b/>
                <w:color w:val="000000"/>
                <w:sz w:val="19"/>
                <w:szCs w:val="19"/>
                <w:lang w:eastAsia="pt-BR"/>
              </w:rPr>
              <w:t xml:space="preserve"> </w:t>
            </w:r>
            <w:r>
              <w:rPr>
                <w:rFonts w:ascii="Book Antiqua" w:eastAsia="Times New Roman" w:hAnsi="Book Antiqua" w:cs="Times New Roman"/>
                <w:b/>
                <w:i/>
                <w:iCs/>
                <w:color w:val="000000"/>
                <w:sz w:val="19"/>
                <w:szCs w:val="19"/>
                <w:lang w:eastAsia="pt-BR"/>
              </w:rPr>
              <w:t>caput</w:t>
            </w:r>
            <w:r>
              <w:rPr>
                <w:rFonts w:ascii="Book Antiqua" w:eastAsia="Times New Roman" w:hAnsi="Book Antiqua" w:cs="Times New Roman"/>
                <w:b/>
                <w:color w:val="000000"/>
                <w:sz w:val="19"/>
                <w:szCs w:val="19"/>
                <w:lang w:eastAsia="pt-BR"/>
              </w:rPr>
              <w:t>, VI,</w:t>
            </w:r>
            <w:r w:rsidRPr="00506779">
              <w:rPr>
                <w:rFonts w:ascii="Book Antiqua" w:eastAsia="Times New Roman" w:hAnsi="Book Antiqua" w:cs="Times New Roman"/>
                <w:b/>
                <w:color w:val="000000"/>
                <w:sz w:val="19"/>
                <w:szCs w:val="19"/>
                <w:lang w:eastAsia="pt-BR"/>
              </w:rPr>
              <w:t xml:space="preserve"> Lei 13.019/14.</w:t>
            </w:r>
          </w:p>
        </w:tc>
      </w:tr>
    </w:tbl>
    <w:p w14:paraId="5DEFF820" w14:textId="77777777"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color w:val="0000FF"/>
          <w:sz w:val="16"/>
          <w:szCs w:val="16"/>
          <w:u w:val="single"/>
          <w:lang w:eastAsia="pt-BR"/>
        </w:rPr>
      </w:pPr>
      <w:r w:rsidRPr="00506779">
        <w:rPr>
          <w:rFonts w:ascii="Book Antiqua" w:eastAsia="Times New Roman" w:hAnsi="Book Antiqua" w:cs="Times New Roman"/>
          <w:b/>
          <w:color w:val="000000"/>
          <w:sz w:val="19"/>
          <w:szCs w:val="19"/>
          <w:highlight w:val="magenta"/>
          <w:lang w:eastAsia="pt-BR"/>
        </w:rPr>
        <w:t>§ 1</w:t>
      </w:r>
      <w:proofErr w:type="gramStart"/>
      <w:r w:rsidRPr="00506779">
        <w:rPr>
          <w:rFonts w:ascii="Book Antiqua" w:eastAsia="Times New Roman" w:hAnsi="Book Antiqua" w:cs="Times New Roman"/>
          <w:b/>
          <w:color w:val="000000"/>
          <w:sz w:val="19"/>
          <w:szCs w:val="19"/>
          <w:highlight w:val="magenta"/>
          <w:u w:val="single"/>
          <w:vertAlign w:val="superscript"/>
          <w:lang w:eastAsia="pt-BR"/>
        </w:rPr>
        <w:t>o</w:t>
      </w:r>
      <w:r w:rsidRPr="00506779">
        <w:rPr>
          <w:rFonts w:ascii="Book Antiqua" w:eastAsia="Times New Roman" w:hAnsi="Book Antiqua" w:cs="Times New Roman"/>
          <w:color w:val="000000"/>
          <w:sz w:val="19"/>
          <w:szCs w:val="19"/>
          <w:lang w:eastAsia="pt-BR"/>
        </w:rPr>
        <w:t xml:space="preserve">  </w:t>
      </w:r>
      <w:r w:rsidRPr="00506779">
        <w:rPr>
          <w:rFonts w:ascii="Book Antiqua" w:eastAsia="Times New Roman" w:hAnsi="Book Antiqua" w:cs="Times New Roman"/>
          <w:b/>
          <w:caps/>
          <w:color w:val="000000"/>
          <w:sz w:val="19"/>
          <w:szCs w:val="19"/>
          <w:highlight w:val="green"/>
          <w:lang w:eastAsia="pt-BR"/>
        </w:rPr>
        <w:t>Não</w:t>
      </w:r>
      <w:proofErr w:type="gramEnd"/>
      <w:r w:rsidRPr="00506779">
        <w:rPr>
          <w:rFonts w:ascii="Book Antiqua" w:eastAsia="Times New Roman" w:hAnsi="Book Antiqua" w:cs="Times New Roman"/>
          <w:b/>
          <w:caps/>
          <w:color w:val="000000"/>
          <w:sz w:val="19"/>
          <w:szCs w:val="19"/>
          <w:highlight w:val="green"/>
          <w:lang w:eastAsia="pt-BR"/>
        </w:rPr>
        <w:t xml:space="preserve"> será exigida</w:t>
      </w:r>
      <w:r w:rsidRPr="00506779">
        <w:rPr>
          <w:rFonts w:ascii="Book Antiqua" w:eastAsia="Times New Roman" w:hAnsi="Book Antiqua" w:cs="Times New Roman"/>
          <w:color w:val="000000"/>
          <w:sz w:val="19"/>
          <w:szCs w:val="19"/>
          <w:lang w:eastAsia="pt-BR"/>
        </w:rPr>
        <w:t xml:space="preserve"> </w:t>
      </w:r>
      <w:r w:rsidRPr="00506779">
        <w:rPr>
          <w:rFonts w:ascii="Book Antiqua" w:eastAsia="Times New Roman" w:hAnsi="Book Antiqua" w:cs="Times New Roman"/>
          <w:b/>
          <w:caps/>
          <w:color w:val="000000"/>
          <w:sz w:val="19"/>
          <w:szCs w:val="19"/>
          <w:shd w:val="clear" w:color="auto" w:fill="F7CAAC" w:themeFill="accent2" w:themeFillTint="66"/>
          <w:lang w:eastAsia="pt-BR"/>
        </w:rPr>
        <w:t>contrapartida financeira</w:t>
      </w:r>
      <w:r w:rsidRPr="00506779">
        <w:rPr>
          <w:rFonts w:ascii="Book Antiqua" w:eastAsia="Times New Roman" w:hAnsi="Book Antiqua" w:cs="Times New Roman"/>
          <w:color w:val="000000"/>
          <w:sz w:val="19"/>
          <w:szCs w:val="19"/>
          <w:lang w:eastAsia="pt-BR"/>
        </w:rPr>
        <w:t xml:space="preserve"> como requisito para celebração de parceria, </w:t>
      </w:r>
      <w:r w:rsidRPr="00506779">
        <w:rPr>
          <w:rFonts w:ascii="Book Antiqua" w:eastAsia="Times New Roman" w:hAnsi="Book Antiqua" w:cs="Times New Roman"/>
          <w:b/>
          <w:caps/>
          <w:color w:val="000000"/>
          <w:sz w:val="19"/>
          <w:szCs w:val="19"/>
          <w:highlight w:val="green"/>
          <w:lang w:eastAsia="pt-BR"/>
        </w:rPr>
        <w:t>facultada</w:t>
      </w:r>
      <w:r w:rsidRPr="00506779">
        <w:rPr>
          <w:rFonts w:ascii="Book Antiqua" w:eastAsia="Times New Roman" w:hAnsi="Book Antiqua" w:cs="Times New Roman"/>
          <w:color w:val="000000"/>
          <w:sz w:val="19"/>
          <w:szCs w:val="19"/>
          <w:lang w:eastAsia="pt-BR"/>
        </w:rPr>
        <w:t xml:space="preserve"> </w:t>
      </w:r>
      <w:r w:rsidRPr="00506779">
        <w:rPr>
          <w:rFonts w:ascii="Book Antiqua" w:eastAsia="Times New Roman" w:hAnsi="Book Antiqua" w:cs="Times New Roman"/>
          <w:b/>
          <w:color w:val="000000"/>
          <w:sz w:val="19"/>
          <w:szCs w:val="19"/>
          <w:highlight w:val="cyan"/>
          <w:lang w:eastAsia="pt-BR"/>
        </w:rPr>
        <w:t>a exigência de contrapartida</w:t>
      </w:r>
      <w:r w:rsidRPr="00506779">
        <w:rPr>
          <w:rFonts w:ascii="Book Antiqua" w:eastAsia="Times New Roman" w:hAnsi="Book Antiqua" w:cs="Times New Roman"/>
          <w:color w:val="000000"/>
          <w:sz w:val="19"/>
          <w:szCs w:val="19"/>
          <w:lang w:eastAsia="pt-BR"/>
        </w:rPr>
        <w:t xml:space="preserve"> </w:t>
      </w:r>
      <w:r w:rsidRPr="00506779">
        <w:rPr>
          <w:rFonts w:ascii="Book Antiqua" w:eastAsia="Times New Roman" w:hAnsi="Book Antiqua" w:cs="Times New Roman"/>
          <w:b/>
          <w:color w:val="000000"/>
          <w:sz w:val="19"/>
          <w:szCs w:val="19"/>
          <w:highlight w:val="yellow"/>
          <w:lang w:eastAsia="pt-BR"/>
        </w:rPr>
        <w:t>em bens e serviços cuja expressão monetária</w:t>
      </w:r>
      <w:r w:rsidRPr="00506779">
        <w:rPr>
          <w:rFonts w:ascii="Book Antiqua" w:eastAsia="Times New Roman" w:hAnsi="Book Antiqua" w:cs="Times New Roman"/>
          <w:color w:val="000000"/>
          <w:sz w:val="19"/>
          <w:szCs w:val="19"/>
          <w:lang w:eastAsia="pt-BR"/>
        </w:rPr>
        <w:t xml:space="preserve"> </w:t>
      </w:r>
      <w:r w:rsidRPr="00506779">
        <w:rPr>
          <w:rFonts w:ascii="Book Antiqua" w:eastAsia="Times New Roman" w:hAnsi="Book Antiqua" w:cs="Times New Roman"/>
          <w:b/>
          <w:caps/>
          <w:color w:val="000000"/>
          <w:sz w:val="19"/>
          <w:szCs w:val="19"/>
          <w:highlight w:val="green"/>
          <w:lang w:eastAsia="pt-BR"/>
        </w:rPr>
        <w:t>será obrigatoriamente identificada</w:t>
      </w:r>
      <w:r w:rsidRPr="00506779">
        <w:rPr>
          <w:rFonts w:ascii="Book Antiqua" w:eastAsia="Times New Roman" w:hAnsi="Book Antiqua" w:cs="Times New Roman"/>
          <w:color w:val="000000"/>
          <w:sz w:val="19"/>
          <w:szCs w:val="19"/>
          <w:lang w:eastAsia="pt-BR"/>
        </w:rPr>
        <w:t xml:space="preserve"> </w:t>
      </w:r>
      <w:r w:rsidRPr="00506779">
        <w:rPr>
          <w:rFonts w:ascii="Book Antiqua" w:eastAsia="Times New Roman" w:hAnsi="Book Antiqua" w:cs="Times New Roman"/>
          <w:b/>
          <w:caps/>
          <w:color w:val="000000"/>
          <w:sz w:val="19"/>
          <w:szCs w:val="19"/>
          <w:shd w:val="clear" w:color="auto" w:fill="F7CAAC" w:themeFill="accent2" w:themeFillTint="66"/>
          <w:lang w:eastAsia="pt-BR"/>
        </w:rPr>
        <w:t>no termo de colaboração</w:t>
      </w:r>
      <w:r w:rsidRPr="00506779">
        <w:rPr>
          <w:rFonts w:ascii="Book Antiqua" w:eastAsia="Times New Roman" w:hAnsi="Book Antiqua" w:cs="Times New Roman"/>
          <w:color w:val="000000"/>
          <w:sz w:val="19"/>
          <w:szCs w:val="19"/>
          <w:lang w:eastAsia="pt-BR"/>
        </w:rPr>
        <w:t xml:space="preserve"> ou </w:t>
      </w:r>
      <w:r w:rsidRPr="00506779">
        <w:rPr>
          <w:rFonts w:ascii="Book Antiqua" w:eastAsia="Times New Roman" w:hAnsi="Book Antiqua" w:cs="Times New Roman"/>
          <w:b/>
          <w:caps/>
          <w:color w:val="000000"/>
          <w:sz w:val="19"/>
          <w:szCs w:val="19"/>
          <w:shd w:val="clear" w:color="auto" w:fill="F7CAAC" w:themeFill="accent2" w:themeFillTint="66"/>
          <w:lang w:eastAsia="pt-BR"/>
        </w:rPr>
        <w:t>de fomento</w:t>
      </w:r>
      <w:r w:rsidRPr="001407CF">
        <w:rPr>
          <w:rFonts w:ascii="Book Antiqua" w:eastAsia="Times New Roman" w:hAnsi="Book Antiqua" w:cs="Times New Roman"/>
          <w:color w:val="000000"/>
          <w:sz w:val="16"/>
          <w:szCs w:val="16"/>
          <w:lang w:eastAsia="pt-BR"/>
        </w:rPr>
        <w:t>.  </w:t>
      </w:r>
      <w:hyperlink r:id="rId174" w:anchor="art2" w:history="1">
        <w:r w:rsidRPr="001407CF">
          <w:rPr>
            <w:rFonts w:ascii="Book Antiqua" w:eastAsia="Times New Roman" w:hAnsi="Book Antiqua" w:cs="Times New Roman"/>
            <w:color w:val="0000FF"/>
            <w:sz w:val="16"/>
            <w:szCs w:val="16"/>
            <w:u w:val="single"/>
            <w:lang w:eastAsia="pt-BR"/>
          </w:rPr>
          <w:t>(Redação dada pela Lei nº 13.204, de 2015)</w:t>
        </w:r>
      </w:hyperlink>
    </w:p>
    <w:tbl>
      <w:tblPr>
        <w:tblStyle w:val="Tabelacomgrade"/>
        <w:tblW w:w="0" w:type="auto"/>
        <w:shd w:val="clear" w:color="auto" w:fill="CCFFFF"/>
        <w:tblLook w:val="04A0" w:firstRow="1" w:lastRow="0" w:firstColumn="1" w:lastColumn="0" w:noHBand="0" w:noVBand="1"/>
      </w:tblPr>
      <w:tblGrid>
        <w:gridCol w:w="8494"/>
      </w:tblGrid>
      <w:tr w:rsidR="00B21981" w:rsidRPr="00506779" w14:paraId="0E063F39" w14:textId="77777777" w:rsidTr="0017301D">
        <w:tc>
          <w:tcPr>
            <w:tcW w:w="8494" w:type="dxa"/>
            <w:shd w:val="clear" w:color="auto" w:fill="CCFFFF"/>
          </w:tcPr>
          <w:p w14:paraId="5A0EC7CE" w14:textId="77777777" w:rsidR="00B21981" w:rsidRPr="00506779" w:rsidRDefault="00B21981" w:rsidP="0017301D">
            <w:pPr>
              <w:spacing w:before="100" w:beforeAutospacing="1" w:after="100" w:afterAutospacing="1"/>
              <w:jc w:val="both"/>
              <w:rPr>
                <w:rFonts w:ascii="Book Antiqua" w:eastAsia="Times New Roman" w:hAnsi="Book Antiqua" w:cs="Times New Roman"/>
                <w:b/>
                <w:color w:val="000000"/>
                <w:sz w:val="19"/>
                <w:szCs w:val="19"/>
                <w:lang w:eastAsia="pt-BR"/>
              </w:rPr>
            </w:pPr>
            <w:bookmarkStart w:id="16" w:name="_Hlk520810275"/>
            <w:r w:rsidRPr="00506779">
              <w:rPr>
                <w:rFonts w:ascii="Book Antiqua" w:eastAsia="Times New Roman" w:hAnsi="Book Antiqua" w:cs="Times New Roman"/>
                <w:b/>
                <w:color w:val="000000"/>
                <w:sz w:val="19"/>
                <w:szCs w:val="19"/>
                <w:lang w:eastAsia="pt-BR"/>
              </w:rPr>
              <w:t>(</w:t>
            </w:r>
            <w:r w:rsidRPr="00506779">
              <w:rPr>
                <w:rFonts w:ascii="Book Antiqua" w:eastAsia="Times New Roman" w:hAnsi="Book Antiqua" w:cs="Times New Roman"/>
                <w:b/>
                <w:color w:val="000000"/>
                <w:sz w:val="19"/>
                <w:szCs w:val="19"/>
                <w:highlight w:val="yellow"/>
                <w:lang w:eastAsia="pt-BR"/>
              </w:rPr>
              <w:t xml:space="preserve">Anal. </w:t>
            </w:r>
            <w:proofErr w:type="gramStart"/>
            <w:r w:rsidRPr="00506779">
              <w:rPr>
                <w:rFonts w:ascii="Book Antiqua" w:eastAsia="Times New Roman" w:hAnsi="Book Antiqua" w:cs="Times New Roman"/>
                <w:b/>
                <w:color w:val="000000"/>
                <w:sz w:val="19"/>
                <w:szCs w:val="19"/>
                <w:highlight w:val="yellow"/>
                <w:lang w:eastAsia="pt-BR"/>
              </w:rPr>
              <w:t>Judic./</w:t>
            </w:r>
            <w:proofErr w:type="gramEnd"/>
            <w:r w:rsidRPr="00506779">
              <w:rPr>
                <w:rFonts w:ascii="Book Antiqua" w:eastAsia="Times New Roman" w:hAnsi="Book Antiqua" w:cs="Times New Roman"/>
                <w:b/>
                <w:color w:val="000000"/>
                <w:sz w:val="19"/>
                <w:szCs w:val="19"/>
                <w:highlight w:val="yellow"/>
                <w:lang w:eastAsia="pt-BR"/>
              </w:rPr>
              <w:t>TRF5-2017-FCC</w:t>
            </w:r>
            <w:r w:rsidRPr="00506779">
              <w:rPr>
                <w:rFonts w:ascii="Book Antiqua" w:eastAsia="Times New Roman" w:hAnsi="Book Antiqua" w:cs="Times New Roman"/>
                <w:b/>
                <w:color w:val="000000"/>
                <w:sz w:val="19"/>
                <w:szCs w:val="19"/>
                <w:lang w:eastAsia="pt-BR"/>
              </w:rPr>
              <w:t>)</w:t>
            </w:r>
            <w:r w:rsidRPr="00506779">
              <w:rPr>
                <w:rFonts w:ascii="Book Antiqua" w:eastAsia="Times New Roman" w:hAnsi="Book Antiqua" w:cs="Times New Roman"/>
                <w:color w:val="000000"/>
                <w:sz w:val="19"/>
                <w:szCs w:val="19"/>
                <w:lang w:eastAsia="pt-BR"/>
              </w:rPr>
              <w:t xml:space="preserve">: Objetivando consecução de finalidade de interesse público, autarquia federal lançou chamamento público para selecionar organização da sociedade civil sem fins lucrativos interessada em firmar parceria para execução, em regime de mútua cooperação, de projeto, cujo plano de trabalho foi desenvolvido e ofertado pela Administração, com a previsão de </w:t>
            </w:r>
            <w:r w:rsidRPr="00506779">
              <w:rPr>
                <w:rFonts w:ascii="Book Antiqua" w:eastAsia="Times New Roman" w:hAnsi="Book Antiqua" w:cs="Times New Roman"/>
                <w:color w:val="000000"/>
                <w:sz w:val="19"/>
                <w:szCs w:val="19"/>
                <w:lang w:eastAsia="pt-BR"/>
              </w:rPr>
              <w:lastRenderedPageBreak/>
              <w:t xml:space="preserve">repasse de recursos financeiros e ausência de contrapartida. Levando em consideração o regime jurídico das parcerias estabelecido pela Lei 13.019/14, o futuro ajuste será instrumentalizado </w:t>
            </w:r>
            <w:proofErr w:type="spellStart"/>
            <w:r w:rsidRPr="00506779">
              <w:rPr>
                <w:rFonts w:ascii="Book Antiqua" w:eastAsia="Times New Roman" w:hAnsi="Book Antiqua" w:cs="Times New Roman"/>
                <w:color w:val="000000"/>
                <w:sz w:val="19"/>
                <w:szCs w:val="19"/>
                <w:lang w:eastAsia="pt-BR"/>
              </w:rPr>
              <w:t>por</w:t>
            </w:r>
            <w:proofErr w:type="spellEnd"/>
            <w:r w:rsidRPr="00506779">
              <w:rPr>
                <w:rFonts w:ascii="Book Antiqua" w:eastAsia="Times New Roman" w:hAnsi="Book Antiqua" w:cs="Times New Roman"/>
                <w:color w:val="000000"/>
                <w:sz w:val="19"/>
                <w:szCs w:val="19"/>
                <w:lang w:eastAsia="pt-BR"/>
              </w:rPr>
              <w:t xml:space="preserve"> termo de colaboração, que é o instrumento legalmente previsto para formalização de parcerias propostas pela Administração, que envolvam transferência de recursos financeiros, com ou sem previsão de contrapartida. </w:t>
            </w:r>
            <w:r w:rsidRPr="00506779">
              <w:rPr>
                <w:rFonts w:ascii="Book Antiqua" w:eastAsia="Times New Roman" w:hAnsi="Book Antiqua" w:cs="Times New Roman"/>
                <w:b/>
                <w:color w:val="000000"/>
                <w:sz w:val="19"/>
                <w:szCs w:val="19"/>
                <w:lang w:eastAsia="pt-BR"/>
              </w:rPr>
              <w:t>BL: art. 2º, VII c/c art. 35, §1º e art. 42, V, todos da Lei 13.019/14.</w:t>
            </w:r>
          </w:p>
          <w:p w14:paraId="0413FE0F" w14:textId="6E19A92D" w:rsidR="00B21981" w:rsidRPr="00506779" w:rsidRDefault="00D512D0" w:rsidP="0017301D">
            <w:pPr>
              <w:spacing w:before="100" w:beforeAutospacing="1" w:after="100" w:afterAutospacing="1"/>
              <w:jc w:val="both"/>
              <w:rPr>
                <w:rFonts w:ascii="Book Antiqua" w:eastAsia="Times New Roman" w:hAnsi="Book Antiqua" w:cs="Times New Roman"/>
                <w:color w:val="000000"/>
                <w:sz w:val="19"/>
                <w:szCs w:val="19"/>
                <w:lang w:eastAsia="pt-BR"/>
              </w:rPr>
            </w:pPr>
            <w:r w:rsidRPr="00D512D0">
              <w:rPr>
                <w:rFonts w:ascii="Book Antiqua" w:eastAsia="Times New Roman" w:hAnsi="Book Antiqua" w:cs="Times New Roman"/>
                <w:b/>
                <w:i/>
                <w:iCs/>
                <w:color w:val="FF0000"/>
                <w:sz w:val="19"/>
                <w:szCs w:val="19"/>
                <w:lang w:eastAsia="pt-BR"/>
              </w:rPr>
              <w:t>#</w:t>
            </w:r>
            <w:r w:rsidRPr="00D512D0">
              <w:rPr>
                <w:rFonts w:ascii="Book Antiqua" w:eastAsia="Times New Roman" w:hAnsi="Book Antiqua" w:cs="Times New Roman"/>
                <w:b/>
                <w:i/>
                <w:iCs/>
                <w:color w:val="FF0000"/>
                <w:sz w:val="19"/>
                <w:szCs w:val="19"/>
                <w:highlight w:val="green"/>
                <w:lang w:eastAsia="pt-BR"/>
              </w:rPr>
              <w:t>Atenção</w:t>
            </w:r>
            <w:r w:rsidR="00B21981" w:rsidRPr="00506779">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color w:val="000000"/>
                <w:sz w:val="19"/>
                <w:szCs w:val="19"/>
                <w:lang w:eastAsia="pt-BR"/>
              </w:rPr>
              <w:t>Uma vez</w:t>
            </w:r>
            <w:r w:rsidR="00B21981" w:rsidRPr="00506779">
              <w:rPr>
                <w:rFonts w:ascii="Book Antiqua" w:eastAsia="Times New Roman" w:hAnsi="Book Antiqua" w:cs="Times New Roman"/>
                <w:color w:val="000000"/>
                <w:sz w:val="19"/>
                <w:szCs w:val="19"/>
                <w:lang w:eastAsia="pt-BR"/>
              </w:rPr>
              <w:t xml:space="preserve"> que o plano de trabalho foi desenvolvido e ofertado pela Administração, o instrumento de formalização adequado é o termo de colaboração. Além disso, vejamos o teor do § 1° do art. 35 da Lei 13.019/14: “</w:t>
            </w:r>
            <w:r w:rsidR="00B21981" w:rsidRPr="00506779">
              <w:rPr>
                <w:rFonts w:ascii="Book Antiqua" w:eastAsia="Times New Roman" w:hAnsi="Book Antiqua" w:cs="Times New Roman"/>
                <w:b/>
                <w:i/>
                <w:color w:val="000000"/>
                <w:sz w:val="19"/>
                <w:szCs w:val="19"/>
                <w:highlight w:val="yellow"/>
                <w:lang w:eastAsia="pt-BR"/>
              </w:rPr>
              <w:t>Não será exigida</w:t>
            </w:r>
            <w:r w:rsidR="00B21981" w:rsidRPr="00506779">
              <w:rPr>
                <w:rFonts w:ascii="Book Antiqua" w:eastAsia="Times New Roman" w:hAnsi="Book Antiqua" w:cs="Times New Roman"/>
                <w:i/>
                <w:color w:val="000000"/>
                <w:sz w:val="19"/>
                <w:szCs w:val="19"/>
                <w:lang w:eastAsia="pt-BR"/>
              </w:rPr>
              <w:t xml:space="preserve"> </w:t>
            </w:r>
            <w:r w:rsidR="00B21981" w:rsidRPr="00506779">
              <w:rPr>
                <w:rFonts w:ascii="Book Antiqua" w:eastAsia="Times New Roman" w:hAnsi="Book Antiqua" w:cs="Times New Roman"/>
                <w:b/>
                <w:i/>
                <w:color w:val="000000"/>
                <w:sz w:val="19"/>
                <w:szCs w:val="19"/>
                <w:shd w:val="clear" w:color="auto" w:fill="F7CAAC" w:themeFill="accent2" w:themeFillTint="66"/>
                <w:lang w:eastAsia="pt-BR"/>
              </w:rPr>
              <w:t>contrapartida</w:t>
            </w:r>
            <w:r w:rsidR="00B21981" w:rsidRPr="00506779">
              <w:rPr>
                <w:rFonts w:ascii="Book Antiqua" w:eastAsia="Times New Roman" w:hAnsi="Book Antiqua" w:cs="Times New Roman"/>
                <w:i/>
                <w:color w:val="000000"/>
                <w:sz w:val="19"/>
                <w:szCs w:val="19"/>
                <w:lang w:eastAsia="pt-BR"/>
              </w:rPr>
              <w:t xml:space="preserve"> financeira como requisito para celebração de parceria, </w:t>
            </w:r>
            <w:r w:rsidR="00B21981" w:rsidRPr="00506779">
              <w:rPr>
                <w:rFonts w:ascii="Book Antiqua" w:eastAsia="Times New Roman" w:hAnsi="Book Antiqua" w:cs="Times New Roman"/>
                <w:b/>
                <w:i/>
                <w:color w:val="000000"/>
                <w:sz w:val="19"/>
                <w:szCs w:val="19"/>
                <w:highlight w:val="green"/>
                <w:lang w:eastAsia="pt-BR"/>
              </w:rPr>
              <w:t>facultada</w:t>
            </w:r>
            <w:r w:rsidR="00B21981" w:rsidRPr="00506779">
              <w:rPr>
                <w:rFonts w:ascii="Book Antiqua" w:eastAsia="Times New Roman" w:hAnsi="Book Antiqua" w:cs="Times New Roman"/>
                <w:i/>
                <w:color w:val="000000"/>
                <w:sz w:val="19"/>
                <w:szCs w:val="19"/>
                <w:lang w:eastAsia="pt-BR"/>
              </w:rPr>
              <w:t xml:space="preserve"> a exigência de contrapartida em bens e serviços cuja expressão monetária será obrigatoriamente identificada </w:t>
            </w:r>
            <w:r w:rsidR="00B21981" w:rsidRPr="00506779">
              <w:rPr>
                <w:rFonts w:ascii="Book Antiqua" w:eastAsia="Times New Roman" w:hAnsi="Book Antiqua" w:cs="Times New Roman"/>
                <w:b/>
                <w:i/>
                <w:color w:val="000000"/>
                <w:sz w:val="19"/>
                <w:szCs w:val="19"/>
                <w:highlight w:val="yellow"/>
                <w:lang w:eastAsia="pt-BR"/>
              </w:rPr>
              <w:t>no termo de colaboração</w:t>
            </w:r>
            <w:r w:rsidR="00B21981" w:rsidRPr="00506779">
              <w:rPr>
                <w:rFonts w:ascii="Book Antiqua" w:eastAsia="Times New Roman" w:hAnsi="Book Antiqua" w:cs="Times New Roman"/>
                <w:b/>
                <w:i/>
                <w:color w:val="000000"/>
                <w:sz w:val="19"/>
                <w:szCs w:val="19"/>
                <w:lang w:eastAsia="pt-BR"/>
              </w:rPr>
              <w:t xml:space="preserve"> ou </w:t>
            </w:r>
            <w:r w:rsidR="00B21981" w:rsidRPr="00506779">
              <w:rPr>
                <w:rFonts w:ascii="Book Antiqua" w:eastAsia="Times New Roman" w:hAnsi="Book Antiqua" w:cs="Times New Roman"/>
                <w:b/>
                <w:i/>
                <w:color w:val="000000"/>
                <w:sz w:val="19"/>
                <w:szCs w:val="19"/>
                <w:highlight w:val="yellow"/>
                <w:lang w:eastAsia="pt-BR"/>
              </w:rPr>
              <w:t>de fomento</w:t>
            </w:r>
            <w:r w:rsidR="00B21981" w:rsidRPr="00506779">
              <w:rPr>
                <w:rFonts w:ascii="Book Antiqua" w:eastAsia="Times New Roman" w:hAnsi="Book Antiqua" w:cs="Times New Roman"/>
                <w:color w:val="000000"/>
                <w:sz w:val="19"/>
                <w:szCs w:val="19"/>
                <w:lang w:eastAsia="pt-BR"/>
              </w:rPr>
              <w:t>”. Desse modo, consoante dispõe o art. 42, V do mesmo diploma legal, no termo de colaboração, poderá haver ou não, a previsão de contrapartida.</w:t>
            </w:r>
            <w:bookmarkEnd w:id="16"/>
          </w:p>
        </w:tc>
      </w:tr>
    </w:tbl>
    <w:p w14:paraId="20B422E9" w14:textId="77777777"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lastRenderedPageBreak/>
        <w:t>§ 2</w:t>
      </w:r>
      <w:proofErr w:type="gramStart"/>
      <w:r w:rsidRPr="00506779">
        <w:rPr>
          <w:rFonts w:ascii="Book Antiqua" w:eastAsia="Times New Roman" w:hAnsi="Book Antiqua" w:cs="Times New Roman"/>
          <w:color w:val="000000"/>
          <w:sz w:val="19"/>
          <w:szCs w:val="19"/>
          <w:u w:val="single"/>
          <w:vertAlign w:val="superscript"/>
          <w:lang w:eastAsia="pt-BR"/>
        </w:rPr>
        <w:t>o</w:t>
      </w:r>
      <w:r w:rsidRPr="00506779">
        <w:rPr>
          <w:rFonts w:ascii="Book Antiqua" w:eastAsia="Times New Roman" w:hAnsi="Book Antiqua" w:cs="Times New Roman"/>
          <w:color w:val="000000"/>
          <w:sz w:val="19"/>
          <w:szCs w:val="19"/>
          <w:lang w:eastAsia="pt-BR"/>
        </w:rPr>
        <w:t xml:space="preserve">  Caso</w:t>
      </w:r>
      <w:proofErr w:type="gramEnd"/>
      <w:r w:rsidRPr="00506779">
        <w:rPr>
          <w:rFonts w:ascii="Book Antiqua" w:eastAsia="Times New Roman" w:hAnsi="Book Antiqua" w:cs="Times New Roman"/>
          <w:color w:val="000000"/>
          <w:sz w:val="19"/>
          <w:szCs w:val="19"/>
          <w:lang w:eastAsia="pt-BR"/>
        </w:rPr>
        <w:t xml:space="preserve"> o parecer técnico ou o parecer jurídico de que tratam, respectivamente, os incisos V e VI concluam pela possibilidade de celebração da parceria com ressalvas, deverá o administrador público sanar os aspectos ressalvados ou, mediante ato formal, justificar a preservação desses aspectos ou sua exclusão</w:t>
      </w:r>
      <w:r w:rsidRPr="001407CF">
        <w:rPr>
          <w:rFonts w:ascii="Book Antiqua" w:eastAsia="Times New Roman" w:hAnsi="Book Antiqua" w:cs="Times New Roman"/>
          <w:color w:val="000000"/>
          <w:sz w:val="16"/>
          <w:szCs w:val="16"/>
          <w:lang w:eastAsia="pt-BR"/>
        </w:rPr>
        <w:t xml:space="preserve">.         </w:t>
      </w:r>
      <w:hyperlink r:id="rId175" w:anchor="art2" w:history="1">
        <w:r w:rsidRPr="001407CF">
          <w:rPr>
            <w:rFonts w:ascii="Book Antiqua" w:eastAsia="Times New Roman" w:hAnsi="Book Antiqua" w:cs="Times New Roman"/>
            <w:color w:val="0000FF"/>
            <w:sz w:val="16"/>
            <w:szCs w:val="16"/>
            <w:u w:val="single"/>
            <w:lang w:eastAsia="pt-BR"/>
          </w:rPr>
          <w:t>(Redação dada pela Lei nº 13.204, de 2015)</w:t>
        </w:r>
      </w:hyperlink>
    </w:p>
    <w:p w14:paraId="39ABF6C6" w14:textId="77777777" w:rsidR="005B1807" w:rsidRPr="00506779"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 3</w:t>
      </w:r>
      <w:r w:rsidRPr="00506779">
        <w:rPr>
          <w:rFonts w:ascii="Book Antiqua" w:eastAsia="Times New Roman" w:hAnsi="Book Antiqua" w:cs="Times New Roman"/>
          <w:color w:val="000000"/>
          <w:sz w:val="19"/>
          <w:szCs w:val="19"/>
          <w:u w:val="single"/>
          <w:vertAlign w:val="superscript"/>
          <w:lang w:eastAsia="pt-BR"/>
        </w:rPr>
        <w:t>o</w:t>
      </w:r>
      <w:r w:rsidRPr="00506779">
        <w:rPr>
          <w:rFonts w:ascii="Book Antiqua" w:eastAsia="Times New Roman" w:hAnsi="Book Antiqua" w:cs="Times New Roman"/>
          <w:color w:val="000000"/>
          <w:sz w:val="19"/>
          <w:szCs w:val="19"/>
          <w:lang w:eastAsia="pt-BR"/>
        </w:rPr>
        <w:t xml:space="preserve"> Na hipótese de o gestor da parceria deixar de ser agente público ou ser lotado em outro órgão ou entidade, o administrador público deverá designar novo gestor, assumindo, enquanto isso não ocorrer, todas as obrigações do gestor, com as respectivas responsabilidades.</w:t>
      </w:r>
    </w:p>
    <w:p w14:paraId="1526D144" w14:textId="77777777"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1407CF">
        <w:rPr>
          <w:rFonts w:ascii="Book Antiqua" w:eastAsia="Times New Roman" w:hAnsi="Book Antiqua" w:cs="Times New Roman"/>
          <w:color w:val="000000"/>
          <w:sz w:val="16"/>
          <w:szCs w:val="16"/>
          <w:lang w:eastAsia="pt-BR"/>
        </w:rPr>
        <w:t>§ 4</w:t>
      </w:r>
      <w:r w:rsidRPr="001407CF">
        <w:rPr>
          <w:rFonts w:ascii="Book Antiqua" w:eastAsia="Times New Roman" w:hAnsi="Book Antiqua" w:cs="Times New Roman"/>
          <w:color w:val="000000"/>
          <w:sz w:val="16"/>
          <w:szCs w:val="16"/>
          <w:u w:val="single"/>
          <w:vertAlign w:val="superscript"/>
          <w:lang w:eastAsia="pt-BR"/>
        </w:rPr>
        <w:t>o</w:t>
      </w:r>
      <w:r w:rsidRPr="001407CF">
        <w:rPr>
          <w:rFonts w:ascii="Book Antiqua" w:eastAsia="Times New Roman" w:hAnsi="Book Antiqua" w:cs="Times New Roman"/>
          <w:color w:val="000000"/>
          <w:sz w:val="16"/>
          <w:szCs w:val="16"/>
          <w:lang w:eastAsia="pt-BR"/>
        </w:rPr>
        <w:t xml:space="preserve">  </w:t>
      </w:r>
      <w:hyperlink r:id="rId176" w:anchor="art9" w:history="1">
        <w:r w:rsidRPr="001407CF">
          <w:rPr>
            <w:rFonts w:ascii="Book Antiqua" w:eastAsia="Times New Roman" w:hAnsi="Book Antiqua" w:cs="Times New Roman"/>
            <w:color w:val="0000FF"/>
            <w:sz w:val="16"/>
            <w:szCs w:val="16"/>
            <w:u w:val="single"/>
            <w:lang w:eastAsia="pt-BR"/>
          </w:rPr>
          <w:t>(Revogado)</w:t>
        </w:r>
      </w:hyperlink>
      <w:r w:rsidRPr="001407CF">
        <w:rPr>
          <w:rFonts w:ascii="Book Antiqua" w:eastAsia="Times New Roman" w:hAnsi="Book Antiqua" w:cs="Times New Roman"/>
          <w:color w:val="000000"/>
          <w:sz w:val="16"/>
          <w:szCs w:val="16"/>
          <w:lang w:eastAsia="pt-BR"/>
        </w:rPr>
        <w:t xml:space="preserve">.         </w:t>
      </w:r>
      <w:hyperlink r:id="rId177" w:anchor="art2" w:history="1">
        <w:r w:rsidRPr="001407CF">
          <w:rPr>
            <w:rFonts w:ascii="Book Antiqua" w:eastAsia="Times New Roman" w:hAnsi="Book Antiqua" w:cs="Times New Roman"/>
            <w:color w:val="0000FF"/>
            <w:sz w:val="16"/>
            <w:szCs w:val="16"/>
            <w:u w:val="single"/>
            <w:lang w:eastAsia="pt-BR"/>
          </w:rPr>
          <w:t>(Redação dada pela Lei nº 13.204, de 2015)</w:t>
        </w:r>
      </w:hyperlink>
    </w:p>
    <w:p w14:paraId="0D36CE2F" w14:textId="77777777" w:rsidR="005B1807" w:rsidRPr="00506779"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 5</w:t>
      </w:r>
      <w:r w:rsidRPr="00506779">
        <w:rPr>
          <w:rFonts w:ascii="Book Antiqua" w:eastAsia="Times New Roman" w:hAnsi="Book Antiqua" w:cs="Times New Roman"/>
          <w:color w:val="000000"/>
          <w:sz w:val="19"/>
          <w:szCs w:val="19"/>
          <w:u w:val="single"/>
          <w:vertAlign w:val="superscript"/>
          <w:lang w:eastAsia="pt-BR"/>
        </w:rPr>
        <w:t>o</w:t>
      </w:r>
      <w:r w:rsidRPr="00506779">
        <w:rPr>
          <w:rFonts w:ascii="Book Antiqua" w:eastAsia="Times New Roman" w:hAnsi="Book Antiqua" w:cs="Times New Roman"/>
          <w:color w:val="000000"/>
          <w:sz w:val="19"/>
          <w:szCs w:val="19"/>
          <w:lang w:eastAsia="pt-BR"/>
        </w:rPr>
        <w:t xml:space="preserve"> Caso a organização da sociedade civil adquira equipamentos e materiais permanentes com recursos provenientes da celebração da parceria, o bem será gravado com cláusula de inalienabilidade, e ela deverá formalizar promessa de transferência da propriedade à administração pública, na hipótese de sua extinção.</w:t>
      </w:r>
    </w:p>
    <w:p w14:paraId="0A90A88F" w14:textId="77777777" w:rsidR="005B1807" w:rsidRPr="00506779"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 6</w:t>
      </w:r>
      <w:r w:rsidRPr="00506779">
        <w:rPr>
          <w:rFonts w:ascii="Book Antiqua" w:eastAsia="Times New Roman" w:hAnsi="Book Antiqua" w:cs="Times New Roman"/>
          <w:color w:val="000000"/>
          <w:sz w:val="19"/>
          <w:szCs w:val="19"/>
          <w:u w:val="single"/>
          <w:vertAlign w:val="superscript"/>
          <w:lang w:eastAsia="pt-BR"/>
        </w:rPr>
        <w:t>o</w:t>
      </w:r>
      <w:r w:rsidRPr="00506779">
        <w:rPr>
          <w:rFonts w:ascii="Book Antiqua" w:eastAsia="Times New Roman" w:hAnsi="Book Antiqua" w:cs="Times New Roman"/>
          <w:color w:val="000000"/>
          <w:sz w:val="19"/>
          <w:szCs w:val="19"/>
          <w:lang w:eastAsia="pt-BR"/>
        </w:rPr>
        <w:t xml:space="preserve"> Será impedida de participar como gestor da parceria ou como membro da comissão de monitoramento e avaliação pessoa que, nos últimos 5 (cinco) anos, tenha mantido relação jurídica com, ao menos, 1 (uma) das organizações da sociedade civil partícipes.</w:t>
      </w:r>
    </w:p>
    <w:p w14:paraId="6A9F345D" w14:textId="77777777" w:rsidR="005B1807" w:rsidRPr="00506779"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 7</w:t>
      </w:r>
      <w:r w:rsidRPr="00506779">
        <w:rPr>
          <w:rFonts w:ascii="Book Antiqua" w:eastAsia="Times New Roman" w:hAnsi="Book Antiqua" w:cs="Times New Roman"/>
          <w:color w:val="000000"/>
          <w:sz w:val="19"/>
          <w:szCs w:val="19"/>
          <w:u w:val="single"/>
          <w:vertAlign w:val="superscript"/>
          <w:lang w:eastAsia="pt-BR"/>
        </w:rPr>
        <w:t>o</w:t>
      </w:r>
      <w:r w:rsidRPr="00506779">
        <w:rPr>
          <w:rFonts w:ascii="Book Antiqua" w:eastAsia="Times New Roman" w:hAnsi="Book Antiqua" w:cs="Times New Roman"/>
          <w:color w:val="000000"/>
          <w:sz w:val="19"/>
          <w:szCs w:val="19"/>
          <w:lang w:eastAsia="pt-BR"/>
        </w:rPr>
        <w:t xml:space="preserve"> Configurado o impedimento do § 6</w:t>
      </w:r>
      <w:r w:rsidRPr="00506779">
        <w:rPr>
          <w:rFonts w:ascii="Book Antiqua" w:eastAsia="Times New Roman" w:hAnsi="Book Antiqua" w:cs="Times New Roman"/>
          <w:color w:val="000000"/>
          <w:sz w:val="19"/>
          <w:szCs w:val="19"/>
          <w:u w:val="single"/>
          <w:vertAlign w:val="superscript"/>
          <w:lang w:eastAsia="pt-BR"/>
        </w:rPr>
        <w:t>o</w:t>
      </w:r>
      <w:r w:rsidRPr="00506779">
        <w:rPr>
          <w:rFonts w:ascii="Book Antiqua" w:eastAsia="Times New Roman" w:hAnsi="Book Antiqua" w:cs="Times New Roman"/>
          <w:color w:val="000000"/>
          <w:sz w:val="19"/>
          <w:szCs w:val="19"/>
          <w:lang w:eastAsia="pt-BR"/>
        </w:rPr>
        <w:t>, deverá ser designado gestor ou membro substituto que possua qualificação técnica equivalente à do substituído.</w:t>
      </w:r>
    </w:p>
    <w:p w14:paraId="78A8B963" w14:textId="483A3765"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474D64">
        <w:rPr>
          <w:rFonts w:ascii="Book Antiqua" w:eastAsia="Times New Roman" w:hAnsi="Book Antiqua" w:cs="Times New Roman"/>
          <w:b/>
          <w:bCs/>
          <w:color w:val="000000"/>
          <w:sz w:val="19"/>
          <w:szCs w:val="19"/>
          <w:highlight w:val="magenta"/>
          <w:lang w:eastAsia="pt-BR"/>
        </w:rPr>
        <w:t>Art. 35-A</w:t>
      </w:r>
      <w:r w:rsidRPr="007B1462">
        <w:rPr>
          <w:rFonts w:ascii="Book Antiqua" w:eastAsia="Times New Roman" w:hAnsi="Book Antiqua" w:cs="Times New Roman"/>
          <w:b/>
          <w:bCs/>
          <w:color w:val="000000"/>
          <w:sz w:val="19"/>
          <w:szCs w:val="19"/>
          <w:lang w:eastAsia="pt-BR"/>
        </w:rPr>
        <w:t>.  É permitida a atuação em rede, por duas ou mais organizações da sociedade civil, mantida a integral responsabilidade da organização celebrante do termo de fomento ou de colaboração, desde que a organização da sociedade civil signatária do termo de fomento ou de colaboração possua</w:t>
      </w:r>
      <w:r w:rsidRPr="001407CF">
        <w:rPr>
          <w:rFonts w:ascii="Book Antiqua" w:eastAsia="Times New Roman" w:hAnsi="Book Antiqua" w:cs="Times New Roman"/>
          <w:color w:val="000000"/>
          <w:sz w:val="16"/>
          <w:szCs w:val="16"/>
          <w:lang w:eastAsia="pt-BR"/>
        </w:rPr>
        <w:t>: </w:t>
      </w:r>
      <w:hyperlink r:id="rId178" w:anchor="art2" w:history="1">
        <w:r w:rsidRPr="001407CF">
          <w:rPr>
            <w:rFonts w:ascii="Book Antiqua" w:eastAsia="Times New Roman" w:hAnsi="Book Antiqua" w:cs="Times New Roman"/>
            <w:color w:val="0000FF"/>
            <w:sz w:val="16"/>
            <w:szCs w:val="16"/>
            <w:u w:val="single"/>
            <w:lang w:eastAsia="pt-BR"/>
          </w:rPr>
          <w:t>(Incluído pela Lei nº 13.204, de 2015)</w:t>
        </w:r>
      </w:hyperlink>
    </w:p>
    <w:p w14:paraId="7BDCF07D" w14:textId="77777777" w:rsidR="005B1807" w:rsidRPr="00506779"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 xml:space="preserve">I - </w:t>
      </w:r>
      <w:proofErr w:type="gramStart"/>
      <w:r w:rsidRPr="00506779">
        <w:rPr>
          <w:rFonts w:ascii="Book Antiqua" w:eastAsia="Times New Roman" w:hAnsi="Book Antiqua" w:cs="Times New Roman"/>
          <w:color w:val="000000"/>
          <w:sz w:val="19"/>
          <w:szCs w:val="19"/>
          <w:lang w:eastAsia="pt-BR"/>
        </w:rPr>
        <w:t>mais de cinco anos</w:t>
      </w:r>
      <w:proofErr w:type="gramEnd"/>
      <w:r w:rsidRPr="00506779">
        <w:rPr>
          <w:rFonts w:ascii="Book Antiqua" w:eastAsia="Times New Roman" w:hAnsi="Book Antiqua" w:cs="Times New Roman"/>
          <w:color w:val="000000"/>
          <w:sz w:val="19"/>
          <w:szCs w:val="19"/>
          <w:lang w:eastAsia="pt-BR"/>
        </w:rPr>
        <w:t xml:space="preserve"> de inscrição no CNPJ;</w:t>
      </w:r>
      <w:r w:rsidRPr="001407CF">
        <w:rPr>
          <w:rFonts w:ascii="Book Antiqua" w:eastAsia="Times New Roman" w:hAnsi="Book Antiqua" w:cs="Times New Roman"/>
          <w:color w:val="000000"/>
          <w:sz w:val="16"/>
          <w:szCs w:val="16"/>
          <w:lang w:eastAsia="pt-BR"/>
        </w:rPr>
        <w:t> </w:t>
      </w:r>
      <w:hyperlink r:id="rId179" w:anchor="art2" w:history="1">
        <w:r w:rsidRPr="001407CF">
          <w:rPr>
            <w:rFonts w:ascii="Book Antiqua" w:eastAsia="Times New Roman" w:hAnsi="Book Antiqua" w:cs="Times New Roman"/>
            <w:color w:val="0000FF"/>
            <w:sz w:val="16"/>
            <w:szCs w:val="16"/>
            <w:u w:val="single"/>
            <w:lang w:eastAsia="pt-BR"/>
          </w:rPr>
          <w:t>(Incluído pela Lei nº 13.204, de 2015)</w:t>
        </w:r>
      </w:hyperlink>
    </w:p>
    <w:p w14:paraId="6602F068" w14:textId="77777777"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 xml:space="preserve">II - </w:t>
      </w:r>
      <w:proofErr w:type="gramStart"/>
      <w:r w:rsidRPr="00506779">
        <w:rPr>
          <w:rFonts w:ascii="Book Antiqua" w:eastAsia="Times New Roman" w:hAnsi="Book Antiqua" w:cs="Times New Roman"/>
          <w:color w:val="000000"/>
          <w:sz w:val="19"/>
          <w:szCs w:val="19"/>
          <w:lang w:eastAsia="pt-BR"/>
        </w:rPr>
        <w:t>capacidade</w:t>
      </w:r>
      <w:proofErr w:type="gramEnd"/>
      <w:r w:rsidRPr="00506779">
        <w:rPr>
          <w:rFonts w:ascii="Book Antiqua" w:eastAsia="Times New Roman" w:hAnsi="Book Antiqua" w:cs="Times New Roman"/>
          <w:color w:val="000000"/>
          <w:sz w:val="19"/>
          <w:szCs w:val="19"/>
          <w:lang w:eastAsia="pt-BR"/>
        </w:rPr>
        <w:t xml:space="preserve"> técnica e operacional para supervisionar e orientar diretamente a atuação da organização que com ela estiver atuando em rede</w:t>
      </w:r>
      <w:r w:rsidRPr="001407CF">
        <w:rPr>
          <w:rFonts w:ascii="Book Antiqua" w:eastAsia="Times New Roman" w:hAnsi="Book Antiqua" w:cs="Times New Roman"/>
          <w:color w:val="000000"/>
          <w:sz w:val="16"/>
          <w:szCs w:val="16"/>
          <w:lang w:eastAsia="pt-BR"/>
        </w:rPr>
        <w:t xml:space="preserve">.          </w:t>
      </w:r>
      <w:hyperlink r:id="rId180" w:anchor="art2" w:history="1">
        <w:r w:rsidRPr="001407CF">
          <w:rPr>
            <w:rFonts w:ascii="Book Antiqua" w:eastAsia="Times New Roman" w:hAnsi="Book Antiqua" w:cs="Times New Roman"/>
            <w:color w:val="0000FF"/>
            <w:sz w:val="16"/>
            <w:szCs w:val="16"/>
            <w:u w:val="single"/>
            <w:lang w:eastAsia="pt-BR"/>
          </w:rPr>
          <w:t>(Incluído pela Lei nº 13.204, de 2015)</w:t>
        </w:r>
      </w:hyperlink>
    </w:p>
    <w:p w14:paraId="19CDAF82" w14:textId="626F0FF5" w:rsidR="005B1807" w:rsidRPr="00C76A30"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C76A30">
        <w:rPr>
          <w:rFonts w:ascii="Book Antiqua" w:eastAsia="Times New Roman" w:hAnsi="Book Antiqua" w:cs="Times New Roman"/>
          <w:b/>
          <w:bCs/>
          <w:color w:val="000000"/>
          <w:sz w:val="19"/>
          <w:szCs w:val="19"/>
          <w:highlight w:val="magenta"/>
          <w:lang w:eastAsia="pt-BR"/>
        </w:rPr>
        <w:t>Parágrafo único</w:t>
      </w:r>
      <w:r w:rsidRPr="00C76A30">
        <w:rPr>
          <w:rFonts w:ascii="Book Antiqua" w:eastAsia="Times New Roman" w:hAnsi="Book Antiqua" w:cs="Times New Roman"/>
          <w:b/>
          <w:bCs/>
          <w:color w:val="000000"/>
          <w:sz w:val="19"/>
          <w:szCs w:val="19"/>
          <w:lang w:eastAsia="pt-BR"/>
        </w:rPr>
        <w:t>.  A organização da sociedade civil que assinar o termo de colaboração ou de fomento deverá celebrar termo de atuação em rede para repasse de recursos às não celebrantes, ficando obrigada a, no ato da respectiva formalização</w:t>
      </w:r>
      <w:r w:rsidRPr="001407CF">
        <w:rPr>
          <w:rFonts w:ascii="Book Antiqua" w:eastAsia="Times New Roman" w:hAnsi="Book Antiqua" w:cs="Times New Roman"/>
          <w:color w:val="000000"/>
          <w:sz w:val="16"/>
          <w:szCs w:val="16"/>
          <w:lang w:eastAsia="pt-BR"/>
        </w:rPr>
        <w:t>: </w:t>
      </w:r>
      <w:hyperlink r:id="rId181" w:anchor="art2" w:history="1">
        <w:r w:rsidRPr="001407CF">
          <w:rPr>
            <w:rFonts w:ascii="Book Antiqua" w:eastAsia="Times New Roman" w:hAnsi="Book Antiqua" w:cs="Times New Roman"/>
            <w:color w:val="0000FF"/>
            <w:sz w:val="16"/>
            <w:szCs w:val="16"/>
            <w:u w:val="single"/>
            <w:lang w:eastAsia="pt-BR"/>
          </w:rPr>
          <w:t>(Incluído pela Lei nº 13.204, de 2015)</w:t>
        </w:r>
      </w:hyperlink>
      <w:r w:rsidR="00C76A30">
        <w:rPr>
          <w:rFonts w:ascii="Book Antiqua" w:eastAsia="Times New Roman" w:hAnsi="Book Antiqua" w:cs="Times New Roman"/>
          <w:color w:val="0000FF"/>
          <w:sz w:val="16"/>
          <w:szCs w:val="16"/>
          <w:lang w:eastAsia="pt-BR"/>
        </w:rPr>
        <w:t xml:space="preserve"> </w:t>
      </w:r>
      <w:r w:rsidR="00C76A30">
        <w:rPr>
          <w:rFonts w:ascii="Book Antiqua" w:hAnsi="Book Antiqua"/>
          <w:b/>
          <w:color w:val="FF0000"/>
          <w:sz w:val="16"/>
          <w:szCs w:val="16"/>
          <w:u w:val="single"/>
        </w:rPr>
        <w:t>(MPMG-2019)</w:t>
      </w:r>
    </w:p>
    <w:p w14:paraId="02D2CD05" w14:textId="6E5CBC38"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7B1462">
        <w:rPr>
          <w:rFonts w:ascii="Book Antiqua" w:eastAsia="Times New Roman" w:hAnsi="Book Antiqua" w:cs="Times New Roman"/>
          <w:b/>
          <w:bCs/>
          <w:color w:val="000000"/>
          <w:sz w:val="19"/>
          <w:szCs w:val="19"/>
          <w:lang w:eastAsia="pt-BR"/>
        </w:rPr>
        <w:t xml:space="preserve">I - verificar, nos termos do regulamento, a regularidade jurídica e fiscal da organização executante e não celebrante do termo de colaboração ou do termo de fomento, devendo comprovar tal verificação </w:t>
      </w:r>
      <w:r w:rsidRPr="007B1462">
        <w:rPr>
          <w:rFonts w:ascii="Book Antiqua" w:eastAsia="Times New Roman" w:hAnsi="Book Antiqua" w:cs="Times New Roman"/>
          <w:b/>
          <w:bCs/>
          <w:color w:val="000000"/>
          <w:sz w:val="19"/>
          <w:szCs w:val="19"/>
          <w:highlight w:val="cyan"/>
          <w:lang w:eastAsia="pt-BR"/>
        </w:rPr>
        <w:t>na prestação de contas</w:t>
      </w:r>
      <w:r w:rsidRPr="001407CF">
        <w:rPr>
          <w:rFonts w:ascii="Book Antiqua" w:eastAsia="Times New Roman" w:hAnsi="Book Antiqua" w:cs="Times New Roman"/>
          <w:color w:val="000000"/>
          <w:sz w:val="16"/>
          <w:szCs w:val="16"/>
          <w:lang w:eastAsia="pt-BR"/>
        </w:rPr>
        <w:t xml:space="preserve">;  </w:t>
      </w:r>
      <w:hyperlink r:id="rId182" w:anchor="art2" w:history="1">
        <w:r w:rsidRPr="001407CF">
          <w:rPr>
            <w:rFonts w:ascii="Book Antiqua" w:eastAsia="Times New Roman" w:hAnsi="Book Antiqua" w:cs="Times New Roman"/>
            <w:color w:val="0000FF"/>
            <w:sz w:val="16"/>
            <w:szCs w:val="16"/>
            <w:u w:val="single"/>
            <w:lang w:eastAsia="pt-BR"/>
          </w:rPr>
          <w:t>(Incluído pela Lei nº 13.204, de 2015)</w:t>
        </w:r>
      </w:hyperlink>
      <w:r w:rsidR="00474D64" w:rsidRPr="001407CF">
        <w:rPr>
          <w:rFonts w:ascii="Book Antiqua" w:eastAsia="Times New Roman" w:hAnsi="Book Antiqua" w:cs="Times New Roman"/>
          <w:color w:val="0000FF"/>
          <w:sz w:val="16"/>
          <w:szCs w:val="16"/>
          <w:lang w:eastAsia="pt-BR"/>
        </w:rPr>
        <w:t xml:space="preserve"> </w:t>
      </w:r>
      <w:r w:rsidR="00474D64" w:rsidRPr="001407CF">
        <w:rPr>
          <w:rFonts w:ascii="Book Antiqua" w:eastAsia="Times New Roman" w:hAnsi="Book Antiqua" w:cs="Times New Roman"/>
          <w:b/>
          <w:bCs/>
          <w:color w:val="FF0000"/>
          <w:sz w:val="16"/>
          <w:szCs w:val="16"/>
          <w:u w:val="single"/>
          <w:lang w:eastAsia="pt-BR"/>
        </w:rPr>
        <w:t>(MPMG-2019)</w:t>
      </w:r>
    </w:p>
    <w:p w14:paraId="6C0FF488" w14:textId="77777777"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 xml:space="preserve">II - </w:t>
      </w:r>
      <w:proofErr w:type="gramStart"/>
      <w:r w:rsidRPr="00506779">
        <w:rPr>
          <w:rFonts w:ascii="Book Antiqua" w:eastAsia="Times New Roman" w:hAnsi="Book Antiqua" w:cs="Times New Roman"/>
          <w:color w:val="000000"/>
          <w:sz w:val="19"/>
          <w:szCs w:val="19"/>
          <w:lang w:eastAsia="pt-BR"/>
        </w:rPr>
        <w:t>comunicar</w:t>
      </w:r>
      <w:proofErr w:type="gramEnd"/>
      <w:r w:rsidRPr="00506779">
        <w:rPr>
          <w:rFonts w:ascii="Book Antiqua" w:eastAsia="Times New Roman" w:hAnsi="Book Antiqua" w:cs="Times New Roman"/>
          <w:color w:val="000000"/>
          <w:sz w:val="19"/>
          <w:szCs w:val="19"/>
          <w:lang w:eastAsia="pt-BR"/>
        </w:rPr>
        <w:t xml:space="preserve"> à administração pública em até sessenta dias a assinatura do termo de atuação em rede</w:t>
      </w:r>
      <w:r w:rsidRPr="001407CF">
        <w:rPr>
          <w:rFonts w:ascii="Book Antiqua" w:eastAsia="Times New Roman" w:hAnsi="Book Antiqua" w:cs="Times New Roman"/>
          <w:color w:val="000000"/>
          <w:sz w:val="16"/>
          <w:szCs w:val="16"/>
          <w:lang w:eastAsia="pt-BR"/>
        </w:rPr>
        <w:t xml:space="preserve">.          </w:t>
      </w:r>
      <w:hyperlink r:id="rId183" w:anchor="art2" w:history="1">
        <w:r w:rsidRPr="001407CF">
          <w:rPr>
            <w:rFonts w:ascii="Book Antiqua" w:eastAsia="Times New Roman" w:hAnsi="Book Antiqua" w:cs="Times New Roman"/>
            <w:color w:val="0000FF"/>
            <w:sz w:val="16"/>
            <w:szCs w:val="16"/>
            <w:u w:val="single"/>
            <w:lang w:eastAsia="pt-BR"/>
          </w:rPr>
          <w:t>(Incluído pela Lei nº 13.204, de 2015)</w:t>
        </w:r>
      </w:hyperlink>
    </w:p>
    <w:p w14:paraId="3B24FCB2" w14:textId="77777777" w:rsidR="005B1807" w:rsidRPr="00506779"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Art. 36. Será obrigatória a estipulação do destino a ser dado aos bens remanescentes da parceria.</w:t>
      </w:r>
    </w:p>
    <w:p w14:paraId="14FF09D0" w14:textId="77777777" w:rsidR="005B1807" w:rsidRPr="00506779"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lastRenderedPageBreak/>
        <w:t>Parágrafo único. Os bens remanescentes adquiridos com recursos transferidos poderão, a critério do administrador público, ser doados quando, após a consecução do objeto, não forem necessários para assegurar a continuidade do objeto pactuado, observado o disposto no respectivo termo e na legislação vigente.</w:t>
      </w:r>
    </w:p>
    <w:p w14:paraId="17283F8A" w14:textId="77777777"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1407CF">
        <w:rPr>
          <w:rFonts w:ascii="Book Antiqua" w:eastAsia="Times New Roman" w:hAnsi="Book Antiqua" w:cs="Times New Roman"/>
          <w:color w:val="000000"/>
          <w:sz w:val="16"/>
          <w:szCs w:val="16"/>
          <w:lang w:eastAsia="pt-BR"/>
        </w:rPr>
        <w:t>Art. 37.  </w:t>
      </w:r>
      <w:hyperlink r:id="rId184" w:anchor="art9" w:history="1">
        <w:r w:rsidRPr="001407CF">
          <w:rPr>
            <w:rFonts w:ascii="Book Antiqua" w:eastAsia="Times New Roman" w:hAnsi="Book Antiqua" w:cs="Times New Roman"/>
            <w:color w:val="0000FF"/>
            <w:sz w:val="16"/>
            <w:szCs w:val="16"/>
            <w:u w:val="single"/>
            <w:lang w:eastAsia="pt-BR"/>
          </w:rPr>
          <w:t>(Revogado)</w:t>
        </w:r>
      </w:hyperlink>
      <w:r w:rsidRPr="001407CF">
        <w:rPr>
          <w:rFonts w:ascii="Book Antiqua" w:eastAsia="Times New Roman" w:hAnsi="Book Antiqua" w:cs="Times New Roman"/>
          <w:color w:val="000000"/>
          <w:sz w:val="16"/>
          <w:szCs w:val="16"/>
          <w:lang w:eastAsia="pt-BR"/>
        </w:rPr>
        <w:t xml:space="preserve">.   </w:t>
      </w:r>
      <w:hyperlink r:id="rId185" w:anchor="art2" w:history="1">
        <w:r w:rsidRPr="001407CF">
          <w:rPr>
            <w:rFonts w:ascii="Book Antiqua" w:eastAsia="Times New Roman" w:hAnsi="Book Antiqua" w:cs="Times New Roman"/>
            <w:color w:val="0000FF"/>
            <w:sz w:val="16"/>
            <w:szCs w:val="16"/>
            <w:u w:val="single"/>
            <w:lang w:eastAsia="pt-BR"/>
          </w:rPr>
          <w:t>(Redação dada pela Lei nº 13.204, de 2015)</w:t>
        </w:r>
      </w:hyperlink>
    </w:p>
    <w:p w14:paraId="7E1A55D7" w14:textId="592FB01C" w:rsidR="005B1807" w:rsidRPr="00382C2E"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880C07">
        <w:rPr>
          <w:rFonts w:ascii="Book Antiqua" w:eastAsia="Times New Roman" w:hAnsi="Book Antiqua" w:cs="Times New Roman"/>
          <w:b/>
          <w:bCs/>
          <w:color w:val="000000"/>
          <w:sz w:val="19"/>
          <w:szCs w:val="19"/>
          <w:highlight w:val="magenta"/>
          <w:lang w:eastAsia="pt-BR"/>
        </w:rPr>
        <w:t>Art. 38</w:t>
      </w:r>
      <w:r w:rsidRPr="00506779">
        <w:rPr>
          <w:rFonts w:ascii="Book Antiqua" w:eastAsia="Times New Roman" w:hAnsi="Book Antiqua" w:cs="Times New Roman"/>
          <w:color w:val="000000"/>
          <w:sz w:val="19"/>
          <w:szCs w:val="19"/>
          <w:lang w:eastAsia="pt-BR"/>
        </w:rPr>
        <w:t>.  </w:t>
      </w:r>
      <w:r w:rsidRPr="001407CF">
        <w:rPr>
          <w:rFonts w:ascii="Book Antiqua" w:eastAsia="Times New Roman" w:hAnsi="Book Antiqua" w:cs="Times New Roman"/>
          <w:b/>
          <w:bCs/>
          <w:color w:val="000000"/>
          <w:sz w:val="19"/>
          <w:szCs w:val="19"/>
          <w:lang w:eastAsia="pt-BR"/>
        </w:rPr>
        <w:t xml:space="preserve">O </w:t>
      </w:r>
      <w:r w:rsidRPr="00382C2E">
        <w:rPr>
          <w:rFonts w:ascii="Book Antiqua" w:eastAsia="Times New Roman" w:hAnsi="Book Antiqua" w:cs="Times New Roman"/>
          <w:b/>
          <w:bCs/>
          <w:caps/>
          <w:color w:val="000000"/>
          <w:sz w:val="19"/>
          <w:szCs w:val="19"/>
          <w:shd w:val="clear" w:color="auto" w:fill="F7CAAC" w:themeFill="accent2" w:themeFillTint="66"/>
          <w:lang w:eastAsia="pt-BR"/>
        </w:rPr>
        <w:t>termo de fomento</w:t>
      </w:r>
      <w:r w:rsidRPr="001407CF">
        <w:rPr>
          <w:rFonts w:ascii="Book Antiqua" w:eastAsia="Times New Roman" w:hAnsi="Book Antiqua" w:cs="Times New Roman"/>
          <w:b/>
          <w:bCs/>
          <w:color w:val="000000"/>
          <w:sz w:val="19"/>
          <w:szCs w:val="19"/>
          <w:lang w:eastAsia="pt-BR"/>
        </w:rPr>
        <w:t xml:space="preserve">, o </w:t>
      </w:r>
      <w:r w:rsidRPr="00382C2E">
        <w:rPr>
          <w:rFonts w:ascii="Book Antiqua" w:eastAsia="Times New Roman" w:hAnsi="Book Antiqua" w:cs="Times New Roman"/>
          <w:b/>
          <w:bCs/>
          <w:caps/>
          <w:color w:val="000000"/>
          <w:sz w:val="19"/>
          <w:szCs w:val="19"/>
          <w:shd w:val="clear" w:color="auto" w:fill="F7CAAC" w:themeFill="accent2" w:themeFillTint="66"/>
          <w:lang w:eastAsia="pt-BR"/>
        </w:rPr>
        <w:t>termo de colaboração</w:t>
      </w:r>
      <w:r w:rsidRPr="001407CF">
        <w:rPr>
          <w:rFonts w:ascii="Book Antiqua" w:eastAsia="Times New Roman" w:hAnsi="Book Antiqua" w:cs="Times New Roman"/>
          <w:b/>
          <w:bCs/>
          <w:color w:val="000000"/>
          <w:sz w:val="19"/>
          <w:szCs w:val="19"/>
          <w:lang w:eastAsia="pt-BR"/>
        </w:rPr>
        <w:t xml:space="preserve"> e o </w:t>
      </w:r>
      <w:r w:rsidRPr="00382C2E">
        <w:rPr>
          <w:rFonts w:ascii="Book Antiqua" w:eastAsia="Times New Roman" w:hAnsi="Book Antiqua" w:cs="Times New Roman"/>
          <w:b/>
          <w:bCs/>
          <w:caps/>
          <w:color w:val="000000"/>
          <w:sz w:val="19"/>
          <w:szCs w:val="19"/>
          <w:shd w:val="clear" w:color="auto" w:fill="F7CAAC" w:themeFill="accent2" w:themeFillTint="66"/>
          <w:lang w:eastAsia="pt-BR"/>
        </w:rPr>
        <w:t>acordo de cooperação</w:t>
      </w:r>
      <w:r w:rsidRPr="001407CF">
        <w:rPr>
          <w:rFonts w:ascii="Book Antiqua" w:eastAsia="Times New Roman" w:hAnsi="Book Antiqua" w:cs="Times New Roman"/>
          <w:b/>
          <w:bCs/>
          <w:color w:val="000000"/>
          <w:sz w:val="19"/>
          <w:szCs w:val="19"/>
          <w:lang w:eastAsia="pt-BR"/>
        </w:rPr>
        <w:t xml:space="preserve"> </w:t>
      </w:r>
      <w:r w:rsidRPr="00382C2E">
        <w:rPr>
          <w:rFonts w:ascii="Book Antiqua" w:eastAsia="Times New Roman" w:hAnsi="Book Antiqua" w:cs="Times New Roman"/>
          <w:b/>
          <w:bCs/>
          <w:caps/>
          <w:color w:val="000000"/>
          <w:sz w:val="19"/>
          <w:szCs w:val="19"/>
          <w:highlight w:val="green"/>
          <w:lang w:eastAsia="pt-BR"/>
        </w:rPr>
        <w:t>somente produzirão</w:t>
      </w:r>
      <w:r w:rsidRPr="001407CF">
        <w:rPr>
          <w:rFonts w:ascii="Book Antiqua" w:eastAsia="Times New Roman" w:hAnsi="Book Antiqua" w:cs="Times New Roman"/>
          <w:b/>
          <w:bCs/>
          <w:color w:val="000000"/>
          <w:sz w:val="19"/>
          <w:szCs w:val="19"/>
          <w:lang w:eastAsia="pt-BR"/>
        </w:rPr>
        <w:t xml:space="preserve"> </w:t>
      </w:r>
      <w:r w:rsidRPr="00382C2E">
        <w:rPr>
          <w:rFonts w:ascii="Book Antiqua" w:eastAsia="Times New Roman" w:hAnsi="Book Antiqua" w:cs="Times New Roman"/>
          <w:b/>
          <w:bCs/>
          <w:color w:val="000000"/>
          <w:sz w:val="19"/>
          <w:szCs w:val="19"/>
          <w:highlight w:val="yellow"/>
          <w:lang w:eastAsia="pt-BR"/>
        </w:rPr>
        <w:t>efeitos jurídicos</w:t>
      </w:r>
      <w:r w:rsidRPr="001407CF">
        <w:rPr>
          <w:rFonts w:ascii="Book Antiqua" w:eastAsia="Times New Roman" w:hAnsi="Book Antiqua" w:cs="Times New Roman"/>
          <w:b/>
          <w:bCs/>
          <w:color w:val="000000"/>
          <w:sz w:val="19"/>
          <w:szCs w:val="19"/>
          <w:lang w:eastAsia="pt-BR"/>
        </w:rPr>
        <w:t xml:space="preserve"> </w:t>
      </w:r>
      <w:r w:rsidRPr="00382C2E">
        <w:rPr>
          <w:rFonts w:ascii="Book Antiqua" w:eastAsia="Times New Roman" w:hAnsi="Book Antiqua" w:cs="Times New Roman"/>
          <w:b/>
          <w:bCs/>
          <w:color w:val="000000"/>
          <w:sz w:val="19"/>
          <w:szCs w:val="19"/>
          <w:highlight w:val="cyan"/>
          <w:lang w:eastAsia="pt-BR"/>
        </w:rPr>
        <w:t>após a publicação</w:t>
      </w:r>
      <w:r w:rsidRPr="001407CF">
        <w:rPr>
          <w:rFonts w:ascii="Book Antiqua" w:eastAsia="Times New Roman" w:hAnsi="Book Antiqua" w:cs="Times New Roman"/>
          <w:b/>
          <w:bCs/>
          <w:color w:val="000000"/>
          <w:sz w:val="19"/>
          <w:szCs w:val="19"/>
          <w:lang w:eastAsia="pt-BR"/>
        </w:rPr>
        <w:t xml:space="preserve"> </w:t>
      </w:r>
      <w:r w:rsidRPr="00382C2E">
        <w:rPr>
          <w:rFonts w:ascii="Book Antiqua" w:eastAsia="Times New Roman" w:hAnsi="Book Antiqua" w:cs="Times New Roman"/>
          <w:b/>
          <w:bCs/>
          <w:color w:val="000000"/>
          <w:sz w:val="19"/>
          <w:szCs w:val="19"/>
          <w:highlight w:val="yellow"/>
          <w:lang w:eastAsia="pt-BR"/>
        </w:rPr>
        <w:t>dos respectivos extratos</w:t>
      </w:r>
      <w:r w:rsidRPr="001407CF">
        <w:rPr>
          <w:rFonts w:ascii="Book Antiqua" w:eastAsia="Times New Roman" w:hAnsi="Book Antiqua" w:cs="Times New Roman"/>
          <w:b/>
          <w:bCs/>
          <w:color w:val="000000"/>
          <w:sz w:val="19"/>
          <w:szCs w:val="19"/>
          <w:lang w:eastAsia="pt-BR"/>
        </w:rPr>
        <w:t xml:space="preserve"> </w:t>
      </w:r>
      <w:r w:rsidRPr="00382C2E">
        <w:rPr>
          <w:rFonts w:ascii="Book Antiqua" w:eastAsia="Times New Roman" w:hAnsi="Book Antiqua" w:cs="Times New Roman"/>
          <w:b/>
          <w:bCs/>
          <w:color w:val="000000"/>
          <w:sz w:val="19"/>
          <w:szCs w:val="19"/>
          <w:highlight w:val="cyan"/>
          <w:lang w:eastAsia="pt-BR"/>
        </w:rPr>
        <w:t>no meio oficial de publicidade</w:t>
      </w:r>
      <w:r w:rsidRPr="001407CF">
        <w:rPr>
          <w:rFonts w:ascii="Book Antiqua" w:eastAsia="Times New Roman" w:hAnsi="Book Antiqua" w:cs="Times New Roman"/>
          <w:b/>
          <w:bCs/>
          <w:color w:val="000000"/>
          <w:sz w:val="19"/>
          <w:szCs w:val="19"/>
          <w:lang w:eastAsia="pt-BR"/>
        </w:rPr>
        <w:t xml:space="preserve"> </w:t>
      </w:r>
      <w:r w:rsidRPr="00382C2E">
        <w:rPr>
          <w:rFonts w:ascii="Book Antiqua" w:eastAsia="Times New Roman" w:hAnsi="Book Antiqua" w:cs="Times New Roman"/>
          <w:b/>
          <w:bCs/>
          <w:color w:val="000000"/>
          <w:sz w:val="19"/>
          <w:szCs w:val="19"/>
          <w:highlight w:val="yellow"/>
          <w:lang w:eastAsia="pt-BR"/>
        </w:rPr>
        <w:t>da administração pública</w:t>
      </w:r>
      <w:r w:rsidRPr="001407CF">
        <w:rPr>
          <w:rFonts w:ascii="Book Antiqua" w:eastAsia="Times New Roman" w:hAnsi="Book Antiqua" w:cs="Times New Roman"/>
          <w:b/>
          <w:bCs/>
          <w:color w:val="000000"/>
          <w:sz w:val="16"/>
          <w:szCs w:val="16"/>
          <w:lang w:eastAsia="pt-BR"/>
        </w:rPr>
        <w:t>.</w:t>
      </w:r>
      <w:r w:rsidRPr="001407CF">
        <w:rPr>
          <w:rFonts w:ascii="Book Antiqua" w:eastAsia="Times New Roman" w:hAnsi="Book Antiqua" w:cs="Times New Roman"/>
          <w:color w:val="000000"/>
          <w:sz w:val="16"/>
          <w:szCs w:val="16"/>
          <w:lang w:eastAsia="pt-BR"/>
        </w:rPr>
        <w:t> </w:t>
      </w:r>
      <w:hyperlink r:id="rId186" w:anchor="art2" w:history="1">
        <w:r w:rsidRPr="001407CF">
          <w:rPr>
            <w:rFonts w:ascii="Book Antiqua" w:eastAsia="Times New Roman" w:hAnsi="Book Antiqua" w:cs="Times New Roman"/>
            <w:color w:val="0000FF"/>
            <w:sz w:val="16"/>
            <w:szCs w:val="16"/>
            <w:u w:val="single"/>
            <w:lang w:eastAsia="pt-BR"/>
          </w:rPr>
          <w:t>(Redação dada pela Lei nº 13.204, de 2015)</w:t>
        </w:r>
      </w:hyperlink>
      <w:r w:rsidR="00880C07" w:rsidRPr="001407CF">
        <w:rPr>
          <w:rFonts w:ascii="Book Antiqua" w:eastAsia="Times New Roman" w:hAnsi="Book Antiqua" w:cs="Times New Roman"/>
          <w:color w:val="0000FF"/>
          <w:sz w:val="16"/>
          <w:szCs w:val="16"/>
          <w:lang w:eastAsia="pt-BR"/>
        </w:rPr>
        <w:t xml:space="preserve"> </w:t>
      </w:r>
      <w:r w:rsidR="00880C07" w:rsidRPr="001407CF">
        <w:rPr>
          <w:rFonts w:ascii="Book Antiqua" w:eastAsia="Times New Roman" w:hAnsi="Book Antiqua" w:cs="Times New Roman"/>
          <w:b/>
          <w:bCs/>
          <w:color w:val="FF0000"/>
          <w:sz w:val="16"/>
          <w:szCs w:val="16"/>
          <w:u w:val="single"/>
          <w:lang w:eastAsia="pt-BR"/>
        </w:rPr>
        <w:t>(MPSC-2019)</w:t>
      </w:r>
      <w:r w:rsidR="00382C2E">
        <w:rPr>
          <w:rFonts w:ascii="Book Antiqua" w:eastAsia="Times New Roman" w:hAnsi="Book Antiqua" w:cs="Times New Roman"/>
          <w:b/>
          <w:bCs/>
          <w:color w:val="FF0000"/>
          <w:sz w:val="16"/>
          <w:szCs w:val="16"/>
          <w:lang w:eastAsia="pt-BR"/>
        </w:rPr>
        <w:t xml:space="preserve"> </w:t>
      </w:r>
      <w:r w:rsidR="00382C2E" w:rsidRPr="001407CF">
        <w:rPr>
          <w:rFonts w:ascii="Book Antiqua" w:eastAsia="Times New Roman" w:hAnsi="Book Antiqua" w:cs="Times New Roman"/>
          <w:b/>
          <w:bCs/>
          <w:color w:val="FF0000"/>
          <w:sz w:val="16"/>
          <w:szCs w:val="16"/>
          <w:u w:val="single"/>
          <w:lang w:eastAsia="pt-BR"/>
        </w:rPr>
        <w:t>(</w:t>
      </w:r>
      <w:r w:rsidR="00382C2E">
        <w:rPr>
          <w:rFonts w:ascii="Book Antiqua" w:eastAsia="Times New Roman" w:hAnsi="Book Antiqua" w:cs="Times New Roman"/>
          <w:b/>
          <w:bCs/>
          <w:color w:val="FF0000"/>
          <w:sz w:val="16"/>
          <w:szCs w:val="16"/>
          <w:u w:val="single"/>
          <w:lang w:eastAsia="pt-BR"/>
        </w:rPr>
        <w:t>PGESP-2024</w:t>
      </w:r>
      <w:r w:rsidR="00382C2E" w:rsidRPr="001407CF">
        <w:rPr>
          <w:rFonts w:ascii="Book Antiqua" w:eastAsia="Times New Roman" w:hAnsi="Book Antiqua" w:cs="Times New Roman"/>
          <w:b/>
          <w:bCs/>
          <w:color w:val="FF0000"/>
          <w:sz w:val="16"/>
          <w:szCs w:val="16"/>
          <w:u w:val="single"/>
          <w:lang w:eastAsia="pt-BR"/>
        </w:rPr>
        <w:t>)</w:t>
      </w:r>
    </w:p>
    <w:p w14:paraId="535C0899" w14:textId="77777777" w:rsidR="005B1807" w:rsidRPr="00506779" w:rsidRDefault="005B1807" w:rsidP="005B1807">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b/>
          <w:bCs/>
          <w:color w:val="000000"/>
          <w:sz w:val="19"/>
          <w:szCs w:val="19"/>
          <w:lang w:eastAsia="pt-BR"/>
        </w:rPr>
        <w:t>Seção X</w:t>
      </w:r>
    </w:p>
    <w:p w14:paraId="0CC2BA37" w14:textId="77777777" w:rsidR="005B1807" w:rsidRPr="00506779" w:rsidRDefault="005B1807" w:rsidP="005B1807">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b/>
          <w:bCs/>
          <w:color w:val="000000"/>
          <w:sz w:val="19"/>
          <w:szCs w:val="19"/>
          <w:lang w:eastAsia="pt-BR"/>
        </w:rPr>
        <w:t>Das Vedações</w:t>
      </w:r>
    </w:p>
    <w:p w14:paraId="256E8149" w14:textId="77777777"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b/>
          <w:color w:val="000000"/>
          <w:sz w:val="16"/>
          <w:szCs w:val="16"/>
          <w:u w:val="single"/>
          <w:lang w:eastAsia="pt-BR"/>
        </w:rPr>
      </w:pPr>
      <w:r w:rsidRPr="00506779">
        <w:rPr>
          <w:rFonts w:ascii="Book Antiqua" w:eastAsia="Times New Roman" w:hAnsi="Book Antiqua" w:cs="Times New Roman"/>
          <w:b/>
          <w:color w:val="000000"/>
          <w:sz w:val="19"/>
          <w:szCs w:val="19"/>
          <w:highlight w:val="magenta"/>
          <w:lang w:eastAsia="pt-BR"/>
        </w:rPr>
        <w:t>Art. 39</w:t>
      </w:r>
      <w:r w:rsidRPr="00506779">
        <w:rPr>
          <w:rFonts w:ascii="Book Antiqua" w:eastAsia="Times New Roman" w:hAnsi="Book Antiqua" w:cs="Times New Roman"/>
          <w:color w:val="000000"/>
          <w:sz w:val="19"/>
          <w:szCs w:val="19"/>
          <w:lang w:eastAsia="pt-BR"/>
        </w:rPr>
        <w:t xml:space="preserve">. </w:t>
      </w:r>
      <w:r w:rsidRPr="005C5353">
        <w:rPr>
          <w:rFonts w:ascii="Book Antiqua" w:eastAsia="Times New Roman" w:hAnsi="Book Antiqua" w:cs="Times New Roman"/>
          <w:b/>
          <w:caps/>
          <w:color w:val="000000"/>
          <w:sz w:val="19"/>
          <w:szCs w:val="19"/>
          <w:highlight w:val="green"/>
          <w:lang w:eastAsia="pt-BR"/>
        </w:rPr>
        <w:t>Ficará impedida</w:t>
      </w:r>
      <w:r w:rsidRPr="005C5353">
        <w:rPr>
          <w:rFonts w:ascii="Book Antiqua" w:eastAsia="Times New Roman" w:hAnsi="Book Antiqua" w:cs="Times New Roman"/>
          <w:b/>
          <w:color w:val="000000"/>
          <w:sz w:val="19"/>
          <w:szCs w:val="19"/>
          <w:highlight w:val="green"/>
          <w:lang w:eastAsia="pt-BR"/>
        </w:rPr>
        <w:t xml:space="preserve"> </w:t>
      </w:r>
      <w:r w:rsidRPr="005C5353">
        <w:rPr>
          <w:rFonts w:ascii="Book Antiqua" w:eastAsia="Times New Roman" w:hAnsi="Book Antiqua" w:cs="Times New Roman"/>
          <w:b/>
          <w:caps/>
          <w:color w:val="000000"/>
          <w:sz w:val="19"/>
          <w:szCs w:val="19"/>
          <w:highlight w:val="green"/>
          <w:lang w:eastAsia="pt-BR"/>
        </w:rPr>
        <w:t>de celebrar</w:t>
      </w:r>
      <w:r w:rsidRPr="005C5353">
        <w:rPr>
          <w:rFonts w:ascii="Book Antiqua" w:eastAsia="Times New Roman" w:hAnsi="Book Antiqua" w:cs="Times New Roman"/>
          <w:b/>
          <w:color w:val="000000"/>
          <w:sz w:val="19"/>
          <w:szCs w:val="19"/>
          <w:lang w:eastAsia="pt-BR"/>
        </w:rPr>
        <w:t xml:space="preserve"> </w:t>
      </w:r>
      <w:r w:rsidRPr="005C5353">
        <w:rPr>
          <w:rFonts w:ascii="Book Antiqua" w:eastAsia="Times New Roman" w:hAnsi="Book Antiqua" w:cs="Times New Roman"/>
          <w:b/>
          <w:color w:val="000000"/>
          <w:sz w:val="19"/>
          <w:szCs w:val="19"/>
          <w:highlight w:val="cyan"/>
          <w:lang w:eastAsia="pt-BR"/>
        </w:rPr>
        <w:t>qualquer modalidade de parceria</w:t>
      </w:r>
      <w:r w:rsidRPr="005C5353">
        <w:rPr>
          <w:rFonts w:ascii="Book Antiqua" w:eastAsia="Times New Roman" w:hAnsi="Book Antiqua" w:cs="Times New Roman"/>
          <w:b/>
          <w:color w:val="000000"/>
          <w:sz w:val="19"/>
          <w:szCs w:val="19"/>
          <w:lang w:eastAsia="pt-BR"/>
        </w:rPr>
        <w:t xml:space="preserve"> prevista nesta Lei </w:t>
      </w:r>
      <w:r w:rsidRPr="005C5353">
        <w:rPr>
          <w:rFonts w:ascii="Book Antiqua" w:eastAsia="Times New Roman" w:hAnsi="Book Antiqua" w:cs="Times New Roman"/>
          <w:b/>
          <w:color w:val="000000"/>
          <w:sz w:val="19"/>
          <w:szCs w:val="19"/>
          <w:highlight w:val="yellow"/>
          <w:lang w:eastAsia="pt-BR"/>
        </w:rPr>
        <w:t>a organização da sociedade civil que</w:t>
      </w:r>
      <w:r w:rsidRPr="001407CF">
        <w:rPr>
          <w:rFonts w:ascii="Book Antiqua" w:eastAsia="Times New Roman" w:hAnsi="Book Antiqua" w:cs="Times New Roman"/>
          <w:color w:val="000000"/>
          <w:sz w:val="16"/>
          <w:szCs w:val="16"/>
          <w:lang w:eastAsia="pt-BR"/>
        </w:rPr>
        <w:t>:</w:t>
      </w:r>
      <w:r w:rsidR="002F069D" w:rsidRPr="001407CF">
        <w:rPr>
          <w:rFonts w:ascii="Book Antiqua" w:eastAsia="Times New Roman" w:hAnsi="Book Antiqua" w:cs="Times New Roman"/>
          <w:color w:val="000000"/>
          <w:sz w:val="16"/>
          <w:szCs w:val="16"/>
          <w:lang w:eastAsia="pt-BR"/>
        </w:rPr>
        <w:t xml:space="preserve"> </w:t>
      </w:r>
      <w:r w:rsidR="002F069D" w:rsidRPr="001407CF">
        <w:rPr>
          <w:rFonts w:ascii="Book Antiqua" w:eastAsia="Times New Roman" w:hAnsi="Book Antiqua" w:cs="Times New Roman"/>
          <w:b/>
          <w:color w:val="FF0000"/>
          <w:sz w:val="16"/>
          <w:szCs w:val="16"/>
          <w:u w:val="single"/>
          <w:lang w:eastAsia="pt-BR"/>
        </w:rPr>
        <w:t xml:space="preserve">(Anal. </w:t>
      </w:r>
      <w:proofErr w:type="gramStart"/>
      <w:r w:rsidR="002F069D" w:rsidRPr="001407CF">
        <w:rPr>
          <w:rFonts w:ascii="Book Antiqua" w:eastAsia="Times New Roman" w:hAnsi="Book Antiqua" w:cs="Times New Roman"/>
          <w:b/>
          <w:color w:val="FF0000"/>
          <w:sz w:val="16"/>
          <w:szCs w:val="16"/>
          <w:u w:val="single"/>
          <w:lang w:eastAsia="pt-BR"/>
        </w:rPr>
        <w:t>Judic./</w:t>
      </w:r>
      <w:proofErr w:type="gramEnd"/>
      <w:r w:rsidR="002F069D" w:rsidRPr="001407CF">
        <w:rPr>
          <w:rFonts w:ascii="Book Antiqua" w:eastAsia="Times New Roman" w:hAnsi="Book Antiqua" w:cs="Times New Roman"/>
          <w:b/>
          <w:color w:val="FF0000"/>
          <w:sz w:val="16"/>
          <w:szCs w:val="16"/>
          <w:u w:val="single"/>
          <w:lang w:eastAsia="pt-BR"/>
        </w:rPr>
        <w:t>TRT6-2018)</w:t>
      </w:r>
    </w:p>
    <w:p w14:paraId="1B6294EE" w14:textId="0C68BA24" w:rsidR="005B1807" w:rsidRPr="005C5353" w:rsidRDefault="005B1807" w:rsidP="005B1807">
      <w:pPr>
        <w:spacing w:before="100" w:beforeAutospacing="1" w:after="100" w:afterAutospacing="1" w:line="240" w:lineRule="auto"/>
        <w:ind w:firstLine="525"/>
        <w:jc w:val="both"/>
        <w:rPr>
          <w:rFonts w:ascii="Book Antiqua" w:eastAsia="Times New Roman" w:hAnsi="Book Antiqua" w:cs="Times New Roman"/>
          <w:b/>
          <w:bCs/>
          <w:color w:val="000000"/>
          <w:sz w:val="16"/>
          <w:szCs w:val="16"/>
          <w:lang w:eastAsia="pt-BR"/>
        </w:rPr>
      </w:pPr>
      <w:r w:rsidRPr="005C5353">
        <w:rPr>
          <w:rFonts w:ascii="Book Antiqua" w:eastAsia="Times New Roman" w:hAnsi="Book Antiqua" w:cs="Times New Roman"/>
          <w:b/>
          <w:bCs/>
          <w:color w:val="000000"/>
          <w:sz w:val="19"/>
          <w:szCs w:val="19"/>
          <w:lang w:eastAsia="pt-BR"/>
        </w:rPr>
        <w:t xml:space="preserve">I - </w:t>
      </w:r>
      <w:r w:rsidRPr="005C5353">
        <w:rPr>
          <w:rFonts w:ascii="Book Antiqua" w:eastAsia="Times New Roman" w:hAnsi="Book Antiqua" w:cs="Times New Roman"/>
          <w:b/>
          <w:bCs/>
          <w:caps/>
          <w:color w:val="000000"/>
          <w:sz w:val="19"/>
          <w:szCs w:val="19"/>
          <w:highlight w:val="green"/>
          <w:lang w:eastAsia="pt-BR"/>
        </w:rPr>
        <w:t>não esteja</w:t>
      </w:r>
      <w:r w:rsidRPr="005C5353">
        <w:rPr>
          <w:rFonts w:ascii="Book Antiqua" w:eastAsia="Times New Roman" w:hAnsi="Book Antiqua" w:cs="Times New Roman"/>
          <w:b/>
          <w:bCs/>
          <w:color w:val="000000"/>
          <w:sz w:val="19"/>
          <w:szCs w:val="19"/>
          <w:lang w:eastAsia="pt-BR"/>
        </w:rPr>
        <w:t xml:space="preserve"> </w:t>
      </w:r>
      <w:r w:rsidRPr="005C5353">
        <w:rPr>
          <w:rFonts w:ascii="Book Antiqua" w:eastAsia="Times New Roman" w:hAnsi="Book Antiqua" w:cs="Times New Roman"/>
          <w:b/>
          <w:bCs/>
          <w:color w:val="000000"/>
          <w:sz w:val="19"/>
          <w:szCs w:val="19"/>
          <w:highlight w:val="cyan"/>
          <w:lang w:eastAsia="pt-BR"/>
        </w:rPr>
        <w:t>regularmente constituída</w:t>
      </w:r>
      <w:r w:rsidRPr="005C5353">
        <w:rPr>
          <w:rFonts w:ascii="Book Antiqua" w:eastAsia="Times New Roman" w:hAnsi="Book Antiqua" w:cs="Times New Roman"/>
          <w:b/>
          <w:bCs/>
          <w:color w:val="000000"/>
          <w:sz w:val="19"/>
          <w:szCs w:val="19"/>
          <w:lang w:eastAsia="pt-BR"/>
        </w:rPr>
        <w:t xml:space="preserve"> ou, </w:t>
      </w:r>
      <w:r w:rsidRPr="005C5353">
        <w:rPr>
          <w:rFonts w:ascii="Book Antiqua" w:eastAsia="Times New Roman" w:hAnsi="Book Antiqua" w:cs="Times New Roman"/>
          <w:b/>
          <w:bCs/>
          <w:caps/>
          <w:color w:val="000000"/>
          <w:sz w:val="19"/>
          <w:szCs w:val="19"/>
          <w:shd w:val="clear" w:color="auto" w:fill="F7CAAC" w:themeFill="accent2" w:themeFillTint="66"/>
          <w:lang w:eastAsia="pt-BR"/>
        </w:rPr>
        <w:t>se estrangeira</w:t>
      </w:r>
      <w:r w:rsidRPr="005C5353">
        <w:rPr>
          <w:rFonts w:ascii="Book Antiqua" w:eastAsia="Times New Roman" w:hAnsi="Book Antiqua" w:cs="Times New Roman"/>
          <w:b/>
          <w:bCs/>
          <w:color w:val="000000"/>
          <w:sz w:val="19"/>
          <w:szCs w:val="19"/>
          <w:lang w:eastAsia="pt-BR"/>
        </w:rPr>
        <w:t xml:space="preserve">, </w:t>
      </w:r>
      <w:r w:rsidRPr="005C5353">
        <w:rPr>
          <w:rFonts w:ascii="Book Antiqua" w:eastAsia="Times New Roman" w:hAnsi="Book Antiqua" w:cs="Times New Roman"/>
          <w:b/>
          <w:bCs/>
          <w:caps/>
          <w:color w:val="000000"/>
          <w:sz w:val="19"/>
          <w:szCs w:val="19"/>
          <w:highlight w:val="green"/>
          <w:lang w:eastAsia="pt-BR"/>
        </w:rPr>
        <w:t>não esteja autorizada</w:t>
      </w:r>
      <w:r w:rsidRPr="005C5353">
        <w:rPr>
          <w:rFonts w:ascii="Book Antiqua" w:eastAsia="Times New Roman" w:hAnsi="Book Antiqua" w:cs="Times New Roman"/>
          <w:b/>
          <w:bCs/>
          <w:color w:val="000000"/>
          <w:sz w:val="19"/>
          <w:szCs w:val="19"/>
          <w:lang w:eastAsia="pt-BR"/>
        </w:rPr>
        <w:t xml:space="preserve"> </w:t>
      </w:r>
      <w:r w:rsidRPr="005C5353">
        <w:rPr>
          <w:rFonts w:ascii="Book Antiqua" w:eastAsia="Times New Roman" w:hAnsi="Book Antiqua" w:cs="Times New Roman"/>
          <w:b/>
          <w:bCs/>
          <w:color w:val="000000"/>
          <w:sz w:val="19"/>
          <w:szCs w:val="19"/>
          <w:highlight w:val="yellow"/>
          <w:lang w:eastAsia="pt-BR"/>
        </w:rPr>
        <w:t>a funcionar</w:t>
      </w:r>
      <w:r w:rsidRPr="005C5353">
        <w:rPr>
          <w:rFonts w:ascii="Book Antiqua" w:eastAsia="Times New Roman" w:hAnsi="Book Antiqua" w:cs="Times New Roman"/>
          <w:b/>
          <w:bCs/>
          <w:color w:val="000000"/>
          <w:sz w:val="19"/>
          <w:szCs w:val="19"/>
          <w:lang w:eastAsia="pt-BR"/>
        </w:rPr>
        <w:t xml:space="preserve"> </w:t>
      </w:r>
      <w:r w:rsidRPr="005C5353">
        <w:rPr>
          <w:rFonts w:ascii="Book Antiqua" w:eastAsia="Times New Roman" w:hAnsi="Book Antiqua" w:cs="Times New Roman"/>
          <w:b/>
          <w:bCs/>
          <w:color w:val="000000"/>
          <w:sz w:val="19"/>
          <w:szCs w:val="19"/>
          <w:highlight w:val="cyan"/>
          <w:lang w:eastAsia="pt-BR"/>
        </w:rPr>
        <w:t>no território nacional</w:t>
      </w:r>
      <w:r w:rsidRPr="005C5353">
        <w:rPr>
          <w:rFonts w:ascii="Book Antiqua" w:eastAsia="Times New Roman" w:hAnsi="Book Antiqua" w:cs="Times New Roman"/>
          <w:b/>
          <w:bCs/>
          <w:color w:val="000000"/>
          <w:sz w:val="16"/>
          <w:szCs w:val="16"/>
          <w:lang w:eastAsia="pt-BR"/>
        </w:rPr>
        <w:t xml:space="preserve">; </w:t>
      </w:r>
      <w:r w:rsidR="003D54F6" w:rsidRPr="005C5353">
        <w:rPr>
          <w:rFonts w:ascii="Book Antiqua" w:eastAsia="Times New Roman" w:hAnsi="Book Antiqua" w:cs="Times New Roman"/>
          <w:b/>
          <w:bCs/>
          <w:color w:val="FF0000"/>
          <w:sz w:val="16"/>
          <w:szCs w:val="16"/>
          <w:u w:val="single"/>
          <w:lang w:eastAsia="pt-BR"/>
        </w:rPr>
        <w:t>(Auditor do Estado-SEFAZ/RS-2018)</w:t>
      </w:r>
    </w:p>
    <w:p w14:paraId="2FF825E9" w14:textId="597DCBEF" w:rsidR="005B1807" w:rsidRPr="005C5353" w:rsidRDefault="005B1807" w:rsidP="005B1807">
      <w:pPr>
        <w:spacing w:before="100" w:beforeAutospacing="1" w:after="100" w:afterAutospacing="1" w:line="240" w:lineRule="auto"/>
        <w:ind w:firstLine="525"/>
        <w:jc w:val="both"/>
        <w:rPr>
          <w:rFonts w:ascii="Book Antiqua" w:eastAsia="Times New Roman" w:hAnsi="Book Antiqua" w:cs="Times New Roman"/>
          <w:b/>
          <w:bCs/>
          <w:color w:val="000000"/>
          <w:sz w:val="16"/>
          <w:szCs w:val="16"/>
          <w:lang w:eastAsia="pt-BR"/>
        </w:rPr>
      </w:pPr>
      <w:r w:rsidRPr="005C5353">
        <w:rPr>
          <w:rFonts w:ascii="Book Antiqua" w:eastAsia="Times New Roman" w:hAnsi="Book Antiqua" w:cs="Times New Roman"/>
          <w:b/>
          <w:bCs/>
          <w:color w:val="000000"/>
          <w:sz w:val="19"/>
          <w:szCs w:val="19"/>
          <w:lang w:eastAsia="pt-BR"/>
        </w:rPr>
        <w:t xml:space="preserve">II - </w:t>
      </w:r>
      <w:r w:rsidRPr="005C5353">
        <w:rPr>
          <w:rFonts w:ascii="Book Antiqua" w:eastAsia="Times New Roman" w:hAnsi="Book Antiqua" w:cs="Times New Roman"/>
          <w:b/>
          <w:bCs/>
          <w:caps/>
          <w:color w:val="000000"/>
          <w:sz w:val="19"/>
          <w:szCs w:val="19"/>
          <w:highlight w:val="green"/>
          <w:lang w:eastAsia="pt-BR"/>
        </w:rPr>
        <w:t>esteja omissa</w:t>
      </w:r>
      <w:r w:rsidRPr="005C5353">
        <w:rPr>
          <w:rFonts w:ascii="Book Antiqua" w:eastAsia="Times New Roman" w:hAnsi="Book Antiqua" w:cs="Times New Roman"/>
          <w:b/>
          <w:bCs/>
          <w:color w:val="000000"/>
          <w:sz w:val="19"/>
          <w:szCs w:val="19"/>
          <w:lang w:eastAsia="pt-BR"/>
        </w:rPr>
        <w:t xml:space="preserve"> </w:t>
      </w:r>
      <w:r w:rsidRPr="005C5353">
        <w:rPr>
          <w:rFonts w:ascii="Book Antiqua" w:eastAsia="Times New Roman" w:hAnsi="Book Antiqua" w:cs="Times New Roman"/>
          <w:b/>
          <w:bCs/>
          <w:caps/>
          <w:color w:val="000000"/>
          <w:sz w:val="19"/>
          <w:szCs w:val="19"/>
          <w:shd w:val="clear" w:color="auto" w:fill="F7CAAC" w:themeFill="accent2" w:themeFillTint="66"/>
          <w:lang w:eastAsia="pt-BR"/>
        </w:rPr>
        <w:t>no dever de prestar contas</w:t>
      </w:r>
      <w:r w:rsidRPr="005C5353">
        <w:rPr>
          <w:rFonts w:ascii="Book Antiqua" w:eastAsia="Times New Roman" w:hAnsi="Book Antiqua" w:cs="Times New Roman"/>
          <w:b/>
          <w:bCs/>
          <w:color w:val="000000"/>
          <w:sz w:val="19"/>
          <w:szCs w:val="19"/>
          <w:lang w:eastAsia="pt-BR"/>
        </w:rPr>
        <w:t xml:space="preserve"> </w:t>
      </w:r>
      <w:r w:rsidRPr="005C5353">
        <w:rPr>
          <w:rFonts w:ascii="Book Antiqua" w:eastAsia="Times New Roman" w:hAnsi="Book Antiqua" w:cs="Times New Roman"/>
          <w:b/>
          <w:bCs/>
          <w:color w:val="000000"/>
          <w:sz w:val="19"/>
          <w:szCs w:val="19"/>
          <w:highlight w:val="cyan"/>
          <w:lang w:eastAsia="pt-BR"/>
        </w:rPr>
        <w:t>de parceria anteriormente celebrada</w:t>
      </w:r>
      <w:r w:rsidR="00B14205" w:rsidRPr="005C5353">
        <w:rPr>
          <w:rFonts w:ascii="Book Antiqua" w:eastAsia="Times New Roman" w:hAnsi="Book Antiqua" w:cs="Times New Roman"/>
          <w:b/>
          <w:bCs/>
          <w:color w:val="000000"/>
          <w:sz w:val="16"/>
          <w:szCs w:val="16"/>
          <w:lang w:eastAsia="pt-BR"/>
        </w:rPr>
        <w:t xml:space="preserve">; </w:t>
      </w:r>
      <w:bookmarkStart w:id="17" w:name="_Hlk147080330"/>
      <w:r w:rsidR="00B14205" w:rsidRPr="005C5353">
        <w:rPr>
          <w:rFonts w:ascii="Book Antiqua" w:eastAsia="Times New Roman" w:hAnsi="Book Antiqua" w:cs="Times New Roman"/>
          <w:b/>
          <w:bCs/>
          <w:color w:val="FF0000"/>
          <w:sz w:val="16"/>
          <w:szCs w:val="16"/>
          <w:u w:val="single"/>
          <w:lang w:eastAsia="pt-BR"/>
        </w:rPr>
        <w:t>(Auditor do Estado-SEFAZ/RS-2018)</w:t>
      </w:r>
      <w:bookmarkEnd w:id="17"/>
    </w:p>
    <w:p w14:paraId="5DD31F01" w14:textId="38466E8A"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color w:val="0000FF"/>
          <w:sz w:val="16"/>
          <w:szCs w:val="16"/>
          <w:lang w:eastAsia="pt-BR"/>
        </w:rPr>
      </w:pPr>
      <w:r w:rsidRPr="005C5353">
        <w:rPr>
          <w:rFonts w:ascii="Book Antiqua" w:eastAsia="Times New Roman" w:hAnsi="Book Antiqua" w:cs="Times New Roman"/>
          <w:b/>
          <w:bCs/>
          <w:color w:val="000000"/>
          <w:sz w:val="19"/>
          <w:szCs w:val="19"/>
          <w:lang w:eastAsia="pt-BR"/>
        </w:rPr>
        <w:t xml:space="preserve">III - </w:t>
      </w:r>
      <w:r w:rsidRPr="005C5353">
        <w:rPr>
          <w:rFonts w:ascii="Book Antiqua" w:eastAsia="Times New Roman" w:hAnsi="Book Antiqua" w:cs="Times New Roman"/>
          <w:b/>
          <w:bCs/>
          <w:caps/>
          <w:color w:val="000000"/>
          <w:sz w:val="19"/>
          <w:szCs w:val="19"/>
          <w:highlight w:val="green"/>
          <w:lang w:eastAsia="pt-BR"/>
        </w:rPr>
        <w:t>tenha</w:t>
      </w:r>
      <w:r w:rsidRPr="005C5353">
        <w:rPr>
          <w:rFonts w:ascii="Book Antiqua" w:eastAsia="Times New Roman" w:hAnsi="Book Antiqua" w:cs="Times New Roman"/>
          <w:b/>
          <w:bCs/>
          <w:color w:val="000000"/>
          <w:sz w:val="19"/>
          <w:szCs w:val="19"/>
          <w:lang w:eastAsia="pt-BR"/>
        </w:rPr>
        <w:t xml:space="preserve"> como </w:t>
      </w:r>
      <w:r w:rsidRPr="005C5353">
        <w:rPr>
          <w:rFonts w:ascii="Book Antiqua" w:eastAsia="Times New Roman" w:hAnsi="Book Antiqua" w:cs="Times New Roman"/>
          <w:b/>
          <w:bCs/>
          <w:caps/>
          <w:color w:val="000000"/>
          <w:sz w:val="19"/>
          <w:szCs w:val="19"/>
          <w:shd w:val="clear" w:color="auto" w:fill="F7CAAC" w:themeFill="accent2" w:themeFillTint="66"/>
          <w:lang w:eastAsia="pt-BR"/>
        </w:rPr>
        <w:t>dirigente</w:t>
      </w:r>
      <w:r w:rsidRPr="005C5353">
        <w:rPr>
          <w:rFonts w:ascii="Book Antiqua" w:eastAsia="Times New Roman" w:hAnsi="Book Antiqua" w:cs="Times New Roman"/>
          <w:b/>
          <w:bCs/>
          <w:color w:val="000000"/>
          <w:sz w:val="19"/>
          <w:szCs w:val="19"/>
          <w:lang w:eastAsia="pt-BR"/>
        </w:rPr>
        <w:t xml:space="preserve"> </w:t>
      </w:r>
      <w:r w:rsidRPr="005C5353">
        <w:rPr>
          <w:rFonts w:ascii="Book Antiqua" w:eastAsia="Times New Roman" w:hAnsi="Book Antiqua" w:cs="Times New Roman"/>
          <w:b/>
          <w:bCs/>
          <w:color w:val="000000"/>
          <w:sz w:val="19"/>
          <w:szCs w:val="19"/>
          <w:highlight w:val="cyan"/>
          <w:lang w:eastAsia="pt-BR"/>
        </w:rPr>
        <w:t>membro</w:t>
      </w:r>
      <w:r w:rsidRPr="005C5353">
        <w:rPr>
          <w:rFonts w:ascii="Book Antiqua" w:eastAsia="Times New Roman" w:hAnsi="Book Antiqua" w:cs="Times New Roman"/>
          <w:b/>
          <w:bCs/>
          <w:color w:val="000000"/>
          <w:sz w:val="19"/>
          <w:szCs w:val="19"/>
          <w:lang w:eastAsia="pt-BR"/>
        </w:rPr>
        <w:t xml:space="preserve"> de Poder ou </w:t>
      </w:r>
      <w:r w:rsidRPr="005C5353">
        <w:rPr>
          <w:rFonts w:ascii="Book Antiqua" w:eastAsia="Times New Roman" w:hAnsi="Book Antiqua" w:cs="Times New Roman"/>
          <w:b/>
          <w:bCs/>
          <w:color w:val="000000"/>
          <w:sz w:val="19"/>
          <w:szCs w:val="19"/>
          <w:highlight w:val="cyan"/>
          <w:lang w:eastAsia="pt-BR"/>
        </w:rPr>
        <w:t>do Ministério Público</w:t>
      </w:r>
      <w:r w:rsidRPr="005C5353">
        <w:rPr>
          <w:rFonts w:ascii="Book Antiqua" w:eastAsia="Times New Roman" w:hAnsi="Book Antiqua" w:cs="Times New Roman"/>
          <w:b/>
          <w:bCs/>
          <w:color w:val="000000"/>
          <w:sz w:val="19"/>
          <w:szCs w:val="19"/>
          <w:lang w:eastAsia="pt-BR"/>
        </w:rPr>
        <w:t xml:space="preserve">, ou dirigente de órgão ou entidade da administração pública da mesma esfera governamental na qual </w:t>
      </w:r>
      <w:r w:rsidRPr="005C5353">
        <w:rPr>
          <w:rFonts w:ascii="Book Antiqua" w:eastAsia="Times New Roman" w:hAnsi="Book Antiqua" w:cs="Times New Roman"/>
          <w:b/>
          <w:bCs/>
          <w:caps/>
          <w:color w:val="000000"/>
          <w:sz w:val="19"/>
          <w:szCs w:val="19"/>
          <w:highlight w:val="green"/>
          <w:lang w:eastAsia="pt-BR"/>
        </w:rPr>
        <w:t>será celebrado</w:t>
      </w:r>
      <w:r w:rsidRPr="005C5353">
        <w:rPr>
          <w:rFonts w:ascii="Book Antiqua" w:eastAsia="Times New Roman" w:hAnsi="Book Antiqua" w:cs="Times New Roman"/>
          <w:b/>
          <w:bCs/>
          <w:color w:val="000000"/>
          <w:sz w:val="19"/>
          <w:szCs w:val="19"/>
          <w:lang w:eastAsia="pt-BR"/>
        </w:rPr>
        <w:t xml:space="preserve"> o termo de colaboração ou </w:t>
      </w:r>
      <w:r w:rsidRPr="005C5353">
        <w:rPr>
          <w:rFonts w:ascii="Book Antiqua" w:eastAsia="Times New Roman" w:hAnsi="Book Antiqua" w:cs="Times New Roman"/>
          <w:b/>
          <w:bCs/>
          <w:color w:val="000000"/>
          <w:sz w:val="19"/>
          <w:szCs w:val="19"/>
          <w:highlight w:val="cyan"/>
          <w:lang w:eastAsia="pt-BR"/>
        </w:rPr>
        <w:t>de fomento</w:t>
      </w:r>
      <w:r w:rsidRPr="005C5353">
        <w:rPr>
          <w:rFonts w:ascii="Book Antiqua" w:eastAsia="Times New Roman" w:hAnsi="Book Antiqua" w:cs="Times New Roman"/>
          <w:b/>
          <w:bCs/>
          <w:color w:val="000000"/>
          <w:sz w:val="19"/>
          <w:szCs w:val="19"/>
          <w:lang w:eastAsia="pt-BR"/>
        </w:rPr>
        <w:t>, estendendo-se a vedação aos respectivos cônjuges ou companheiros, bem como parentes em linha reta, colateral ou por afinidade, até o segundo grau</w:t>
      </w:r>
      <w:r w:rsidRPr="005C5353">
        <w:rPr>
          <w:rFonts w:ascii="Book Antiqua" w:eastAsia="Times New Roman" w:hAnsi="Book Antiqua" w:cs="Times New Roman"/>
          <w:b/>
          <w:bCs/>
          <w:color w:val="000000"/>
          <w:sz w:val="16"/>
          <w:szCs w:val="16"/>
          <w:lang w:eastAsia="pt-BR"/>
        </w:rPr>
        <w:t>;</w:t>
      </w:r>
      <w:r w:rsidRPr="001407CF">
        <w:rPr>
          <w:rFonts w:ascii="Book Antiqua" w:eastAsia="Times New Roman" w:hAnsi="Book Antiqua" w:cs="Times New Roman"/>
          <w:color w:val="000000"/>
          <w:sz w:val="16"/>
          <w:szCs w:val="16"/>
          <w:lang w:eastAsia="pt-BR"/>
        </w:rPr>
        <w:t> </w:t>
      </w:r>
      <w:hyperlink r:id="rId187" w:anchor="art2" w:history="1">
        <w:r w:rsidRPr="001407CF">
          <w:rPr>
            <w:rFonts w:ascii="Book Antiqua" w:eastAsia="Times New Roman" w:hAnsi="Book Antiqua" w:cs="Times New Roman"/>
            <w:color w:val="0000FF"/>
            <w:sz w:val="16"/>
            <w:szCs w:val="16"/>
            <w:u w:val="single"/>
            <w:lang w:eastAsia="pt-BR"/>
          </w:rPr>
          <w:t>(Redação dada pela Lei nº 13.204, de 2015)</w:t>
        </w:r>
      </w:hyperlink>
      <w:r w:rsidR="001407CF">
        <w:rPr>
          <w:rFonts w:ascii="Book Antiqua" w:eastAsia="Times New Roman" w:hAnsi="Book Antiqua" w:cs="Times New Roman"/>
          <w:color w:val="0000FF"/>
          <w:sz w:val="16"/>
          <w:szCs w:val="16"/>
          <w:lang w:eastAsia="pt-BR"/>
        </w:rPr>
        <w:t xml:space="preserve"> </w:t>
      </w:r>
      <w:r w:rsidR="001407CF" w:rsidRPr="001407CF">
        <w:rPr>
          <w:rFonts w:ascii="Book Antiqua" w:eastAsia="Times New Roman" w:hAnsi="Book Antiqua" w:cs="Times New Roman"/>
          <w:b/>
          <w:color w:val="FF0000"/>
          <w:sz w:val="16"/>
          <w:szCs w:val="16"/>
          <w:u w:val="single"/>
          <w:lang w:eastAsia="pt-BR"/>
        </w:rPr>
        <w:t>(Auditor do Estado-SEFAZ/RS-2018)</w:t>
      </w:r>
    </w:p>
    <w:tbl>
      <w:tblPr>
        <w:tblStyle w:val="Tabelacomgrade"/>
        <w:tblW w:w="0" w:type="auto"/>
        <w:shd w:val="clear" w:color="auto" w:fill="CCFFFF"/>
        <w:tblLook w:val="04A0" w:firstRow="1" w:lastRow="0" w:firstColumn="1" w:lastColumn="0" w:noHBand="0" w:noVBand="1"/>
      </w:tblPr>
      <w:tblGrid>
        <w:gridCol w:w="8494"/>
      </w:tblGrid>
      <w:tr w:rsidR="003D54F6" w:rsidRPr="00506779" w14:paraId="0826000A" w14:textId="77777777" w:rsidTr="003D54F6">
        <w:trPr>
          <w:trHeight w:val="54"/>
        </w:trPr>
        <w:tc>
          <w:tcPr>
            <w:tcW w:w="8494" w:type="dxa"/>
            <w:shd w:val="clear" w:color="auto" w:fill="CCFFFF"/>
          </w:tcPr>
          <w:p w14:paraId="07594E85" w14:textId="77777777" w:rsidR="003D54F6" w:rsidRPr="00506779" w:rsidRDefault="003D54F6" w:rsidP="003D54F6">
            <w:pPr>
              <w:spacing w:before="100" w:beforeAutospacing="1" w:after="100" w:afterAutospacing="1"/>
              <w:jc w:val="both"/>
              <w:rPr>
                <w:rFonts w:ascii="Book Antiqua" w:eastAsia="Times New Roman" w:hAnsi="Book Antiqua" w:cs="Times New Roman"/>
                <w:b/>
                <w:color w:val="000000"/>
                <w:sz w:val="19"/>
                <w:szCs w:val="19"/>
                <w:lang w:eastAsia="pt-BR"/>
              </w:rPr>
            </w:pPr>
            <w:r w:rsidRPr="00506779">
              <w:rPr>
                <w:rFonts w:ascii="Book Antiqua" w:eastAsia="Times New Roman" w:hAnsi="Book Antiqua" w:cs="Times New Roman"/>
                <w:b/>
                <w:color w:val="000000"/>
                <w:sz w:val="19"/>
                <w:szCs w:val="19"/>
                <w:lang w:eastAsia="pt-BR"/>
              </w:rPr>
              <w:t>(</w:t>
            </w:r>
            <w:r w:rsidRPr="00506779">
              <w:rPr>
                <w:rFonts w:ascii="Book Antiqua" w:eastAsia="Times New Roman" w:hAnsi="Book Antiqua" w:cs="Times New Roman"/>
                <w:b/>
                <w:color w:val="000000"/>
                <w:sz w:val="19"/>
                <w:szCs w:val="19"/>
                <w:highlight w:val="yellow"/>
                <w:lang w:eastAsia="pt-BR"/>
              </w:rPr>
              <w:t>Auditor do Estado-SEZAZ/RS-2018-CESPE</w:t>
            </w:r>
            <w:r w:rsidRPr="00506779">
              <w:rPr>
                <w:rFonts w:ascii="Book Antiqua" w:eastAsia="Times New Roman" w:hAnsi="Book Antiqua" w:cs="Times New Roman"/>
                <w:b/>
                <w:color w:val="000000"/>
                <w:sz w:val="19"/>
                <w:szCs w:val="19"/>
                <w:lang w:eastAsia="pt-BR"/>
              </w:rPr>
              <w:t>)</w:t>
            </w:r>
            <w:r w:rsidRPr="00506779">
              <w:rPr>
                <w:rFonts w:ascii="Book Antiqua" w:eastAsia="Times New Roman" w:hAnsi="Book Antiqua" w:cs="Times New Roman"/>
                <w:color w:val="000000"/>
                <w:sz w:val="19"/>
                <w:szCs w:val="19"/>
                <w:lang w:eastAsia="pt-BR"/>
              </w:rPr>
              <w:t xml:space="preserve">: Com base na Lei 13.019/14, a organização da sociedade civil estará impedida de celebrar parceria com a administração pública se seu dirigente for cônjuge de membro do Ministério Público da mesma esfera governamental em que será celebrado o termo de fomento. </w:t>
            </w:r>
            <w:r w:rsidRPr="00506779">
              <w:rPr>
                <w:rFonts w:ascii="Book Antiqua" w:eastAsia="Times New Roman" w:hAnsi="Book Antiqua" w:cs="Times New Roman"/>
                <w:b/>
                <w:color w:val="000000"/>
                <w:sz w:val="19"/>
                <w:szCs w:val="19"/>
                <w:lang w:eastAsia="pt-BR"/>
              </w:rPr>
              <w:t>BL: art. 39, III, Lei 13.019/14.</w:t>
            </w:r>
          </w:p>
        </w:tc>
      </w:tr>
    </w:tbl>
    <w:p w14:paraId="34DC2A31" w14:textId="77777777"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C5353">
        <w:rPr>
          <w:rFonts w:ascii="Book Antiqua" w:eastAsia="Times New Roman" w:hAnsi="Book Antiqua" w:cs="Times New Roman"/>
          <w:b/>
          <w:bCs/>
          <w:color w:val="000000"/>
          <w:sz w:val="19"/>
          <w:szCs w:val="19"/>
          <w:lang w:eastAsia="pt-BR"/>
        </w:rPr>
        <w:t xml:space="preserve">IV - </w:t>
      </w:r>
      <w:r w:rsidRPr="005C5353">
        <w:rPr>
          <w:rFonts w:ascii="Book Antiqua" w:eastAsia="Times New Roman" w:hAnsi="Book Antiqua" w:cs="Times New Roman"/>
          <w:b/>
          <w:bCs/>
          <w:caps/>
          <w:color w:val="000000"/>
          <w:sz w:val="19"/>
          <w:szCs w:val="19"/>
          <w:highlight w:val="green"/>
          <w:lang w:eastAsia="pt-BR"/>
        </w:rPr>
        <w:t>tenha tido</w:t>
      </w:r>
      <w:r w:rsidRPr="005C5353">
        <w:rPr>
          <w:rFonts w:ascii="Book Antiqua" w:eastAsia="Times New Roman" w:hAnsi="Book Antiqua" w:cs="Times New Roman"/>
          <w:b/>
          <w:bCs/>
          <w:color w:val="000000"/>
          <w:sz w:val="19"/>
          <w:szCs w:val="19"/>
          <w:lang w:eastAsia="pt-BR"/>
        </w:rPr>
        <w:t xml:space="preserve"> </w:t>
      </w:r>
      <w:r w:rsidRPr="005C5353">
        <w:rPr>
          <w:rFonts w:ascii="Book Antiqua" w:eastAsia="Times New Roman" w:hAnsi="Book Antiqua" w:cs="Times New Roman"/>
          <w:b/>
          <w:bCs/>
          <w:caps/>
          <w:color w:val="000000"/>
          <w:sz w:val="19"/>
          <w:szCs w:val="19"/>
          <w:shd w:val="clear" w:color="auto" w:fill="F7CAAC" w:themeFill="accent2" w:themeFillTint="66"/>
          <w:lang w:eastAsia="pt-BR"/>
        </w:rPr>
        <w:t>as contas rejeitadas pela administração pública</w:t>
      </w:r>
      <w:r w:rsidRPr="005C5353">
        <w:rPr>
          <w:rFonts w:ascii="Book Antiqua" w:eastAsia="Times New Roman" w:hAnsi="Book Antiqua" w:cs="Times New Roman"/>
          <w:b/>
          <w:bCs/>
          <w:color w:val="000000"/>
          <w:sz w:val="19"/>
          <w:szCs w:val="19"/>
          <w:lang w:eastAsia="pt-BR"/>
        </w:rPr>
        <w:t xml:space="preserve"> </w:t>
      </w:r>
      <w:r w:rsidRPr="005C5353">
        <w:rPr>
          <w:rFonts w:ascii="Book Antiqua" w:eastAsia="Times New Roman" w:hAnsi="Book Antiqua" w:cs="Times New Roman"/>
          <w:b/>
          <w:bCs/>
          <w:caps/>
          <w:color w:val="000000"/>
          <w:sz w:val="19"/>
          <w:szCs w:val="19"/>
          <w:highlight w:val="cyan"/>
          <w:lang w:eastAsia="pt-BR"/>
        </w:rPr>
        <w:t>nos últimos cinco anos</w:t>
      </w:r>
      <w:r w:rsidRPr="005C5353">
        <w:rPr>
          <w:rFonts w:ascii="Book Antiqua" w:eastAsia="Times New Roman" w:hAnsi="Book Antiqua" w:cs="Times New Roman"/>
          <w:b/>
          <w:bCs/>
          <w:color w:val="000000"/>
          <w:sz w:val="19"/>
          <w:szCs w:val="19"/>
          <w:lang w:eastAsia="pt-BR"/>
        </w:rPr>
        <w:t xml:space="preserve">, </w:t>
      </w:r>
      <w:r w:rsidRPr="005C5353">
        <w:rPr>
          <w:rFonts w:ascii="Book Antiqua" w:eastAsia="Times New Roman" w:hAnsi="Book Antiqua" w:cs="Times New Roman"/>
          <w:b/>
          <w:bCs/>
          <w:caps/>
          <w:color w:val="000000"/>
          <w:sz w:val="19"/>
          <w:szCs w:val="19"/>
          <w:highlight w:val="green"/>
          <w:lang w:eastAsia="pt-BR"/>
        </w:rPr>
        <w:t>exceto se</w:t>
      </w:r>
      <w:r w:rsidRPr="005C5353">
        <w:rPr>
          <w:rFonts w:ascii="Book Antiqua" w:eastAsia="Times New Roman" w:hAnsi="Book Antiqua" w:cs="Times New Roman"/>
          <w:b/>
          <w:bCs/>
          <w:color w:val="000000"/>
          <w:sz w:val="16"/>
          <w:szCs w:val="16"/>
          <w:lang w:eastAsia="pt-BR"/>
        </w:rPr>
        <w:t>:</w:t>
      </w:r>
      <w:r w:rsidRPr="001407CF">
        <w:rPr>
          <w:rFonts w:ascii="Book Antiqua" w:eastAsia="Times New Roman" w:hAnsi="Book Antiqua" w:cs="Times New Roman"/>
          <w:color w:val="000000"/>
          <w:sz w:val="16"/>
          <w:szCs w:val="16"/>
          <w:lang w:eastAsia="pt-BR"/>
        </w:rPr>
        <w:t> </w:t>
      </w:r>
      <w:r w:rsidR="00B14205" w:rsidRPr="001407CF">
        <w:rPr>
          <w:rFonts w:ascii="Book Antiqua" w:eastAsia="Times New Roman" w:hAnsi="Book Antiqua" w:cs="Times New Roman"/>
          <w:color w:val="0000FF"/>
          <w:sz w:val="16"/>
          <w:szCs w:val="16"/>
          <w:lang w:eastAsia="pt-BR"/>
        </w:rPr>
        <w:t xml:space="preserve"> </w:t>
      </w:r>
      <w:hyperlink r:id="rId188" w:anchor="art2" w:history="1">
        <w:r w:rsidRPr="001407CF">
          <w:rPr>
            <w:rFonts w:ascii="Book Antiqua" w:eastAsia="Times New Roman" w:hAnsi="Book Antiqua" w:cs="Times New Roman"/>
            <w:color w:val="0000FF"/>
            <w:sz w:val="16"/>
            <w:szCs w:val="16"/>
            <w:u w:val="single"/>
            <w:lang w:eastAsia="pt-BR"/>
          </w:rPr>
          <w:t>(Redação dada pela Lei nº 13.204, de 2015)</w:t>
        </w:r>
      </w:hyperlink>
    </w:p>
    <w:p w14:paraId="7D4B7A3B" w14:textId="0D3710FF" w:rsidR="005B1807" w:rsidRPr="005C5353"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C5353">
        <w:rPr>
          <w:rFonts w:ascii="Book Antiqua" w:eastAsia="Times New Roman" w:hAnsi="Book Antiqua" w:cs="Times New Roman"/>
          <w:b/>
          <w:bCs/>
          <w:color w:val="000000"/>
          <w:sz w:val="19"/>
          <w:szCs w:val="19"/>
          <w:lang w:eastAsia="pt-BR"/>
        </w:rPr>
        <w:t>a) for sanada a irregularidade que motivou a rejeição e quitados os débitos eventualmente imputados</w:t>
      </w:r>
      <w:r w:rsidRPr="001407CF">
        <w:rPr>
          <w:rFonts w:ascii="Book Antiqua" w:eastAsia="Times New Roman" w:hAnsi="Book Antiqua" w:cs="Times New Roman"/>
          <w:color w:val="000000"/>
          <w:sz w:val="16"/>
          <w:szCs w:val="16"/>
          <w:lang w:eastAsia="pt-BR"/>
        </w:rPr>
        <w:t>; </w:t>
      </w:r>
      <w:hyperlink r:id="rId189" w:anchor="art2" w:history="1">
        <w:r w:rsidRPr="001407CF">
          <w:rPr>
            <w:rFonts w:ascii="Book Antiqua" w:eastAsia="Times New Roman" w:hAnsi="Book Antiqua" w:cs="Times New Roman"/>
            <w:color w:val="0000FF"/>
            <w:sz w:val="16"/>
            <w:szCs w:val="16"/>
            <w:u w:val="single"/>
            <w:lang w:eastAsia="pt-BR"/>
          </w:rPr>
          <w:t>(Incluído pela Lei nº 13.204, de 2015)</w:t>
        </w:r>
      </w:hyperlink>
      <w:r w:rsidR="005C5353">
        <w:rPr>
          <w:rFonts w:ascii="Book Antiqua" w:eastAsia="Times New Roman" w:hAnsi="Book Antiqua" w:cs="Times New Roman"/>
          <w:color w:val="0000FF"/>
          <w:sz w:val="16"/>
          <w:szCs w:val="16"/>
          <w:lang w:eastAsia="pt-BR"/>
        </w:rPr>
        <w:t xml:space="preserve"> </w:t>
      </w:r>
      <w:r w:rsidR="005C5353" w:rsidRPr="001407CF">
        <w:rPr>
          <w:rFonts w:ascii="Book Antiqua" w:eastAsia="Times New Roman" w:hAnsi="Book Antiqua" w:cs="Times New Roman"/>
          <w:b/>
          <w:color w:val="FF0000"/>
          <w:sz w:val="16"/>
          <w:szCs w:val="16"/>
          <w:u w:val="single"/>
          <w:lang w:eastAsia="pt-BR"/>
        </w:rPr>
        <w:t>(</w:t>
      </w:r>
      <w:r w:rsidR="005C5353">
        <w:rPr>
          <w:rFonts w:ascii="Book Antiqua" w:eastAsia="Times New Roman" w:hAnsi="Book Antiqua" w:cs="Times New Roman"/>
          <w:b/>
          <w:color w:val="FF0000"/>
          <w:sz w:val="16"/>
          <w:szCs w:val="16"/>
          <w:u w:val="single"/>
          <w:lang w:eastAsia="pt-BR"/>
        </w:rPr>
        <w:t>PGM-Recife/PE-2022</w:t>
      </w:r>
      <w:r w:rsidR="005C5353" w:rsidRPr="001407CF">
        <w:rPr>
          <w:rFonts w:ascii="Book Antiqua" w:eastAsia="Times New Roman" w:hAnsi="Book Antiqua" w:cs="Times New Roman"/>
          <w:b/>
          <w:color w:val="FF0000"/>
          <w:sz w:val="16"/>
          <w:szCs w:val="16"/>
          <w:u w:val="single"/>
          <w:lang w:eastAsia="pt-BR"/>
        </w:rPr>
        <w:t>)</w:t>
      </w:r>
    </w:p>
    <w:p w14:paraId="539D20DE" w14:textId="77777777"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b) for reconsiderada ou revista a decisão pela rejeição</w:t>
      </w:r>
      <w:r w:rsidRPr="001407CF">
        <w:rPr>
          <w:rFonts w:ascii="Book Antiqua" w:eastAsia="Times New Roman" w:hAnsi="Book Antiqua" w:cs="Times New Roman"/>
          <w:color w:val="000000"/>
          <w:sz w:val="16"/>
          <w:szCs w:val="16"/>
          <w:lang w:eastAsia="pt-BR"/>
        </w:rPr>
        <w:t>; </w:t>
      </w:r>
      <w:hyperlink r:id="rId190" w:anchor="art2" w:history="1">
        <w:r w:rsidRPr="001407CF">
          <w:rPr>
            <w:rFonts w:ascii="Book Antiqua" w:eastAsia="Times New Roman" w:hAnsi="Book Antiqua" w:cs="Times New Roman"/>
            <w:color w:val="0000FF"/>
            <w:sz w:val="16"/>
            <w:szCs w:val="16"/>
            <w:u w:val="single"/>
            <w:lang w:eastAsia="pt-BR"/>
          </w:rPr>
          <w:t>(Incluído pela Lei nº 13.204, de 2015)</w:t>
        </w:r>
      </w:hyperlink>
    </w:p>
    <w:p w14:paraId="4E02D32B" w14:textId="0C215CB8"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C5353">
        <w:rPr>
          <w:rFonts w:ascii="Book Antiqua" w:eastAsia="Times New Roman" w:hAnsi="Book Antiqua" w:cs="Times New Roman"/>
          <w:b/>
          <w:bCs/>
          <w:color w:val="000000"/>
          <w:sz w:val="19"/>
          <w:szCs w:val="19"/>
          <w:lang w:eastAsia="pt-BR"/>
        </w:rPr>
        <w:t xml:space="preserve">c) a apreciação das contas estiver pendente de decisão sobre </w:t>
      </w:r>
      <w:r w:rsidRPr="005C5353">
        <w:rPr>
          <w:rFonts w:ascii="Book Antiqua" w:eastAsia="Times New Roman" w:hAnsi="Book Antiqua" w:cs="Times New Roman"/>
          <w:b/>
          <w:bCs/>
          <w:caps/>
          <w:color w:val="000000"/>
          <w:sz w:val="19"/>
          <w:szCs w:val="19"/>
          <w:highlight w:val="cyan"/>
          <w:lang w:eastAsia="pt-BR"/>
        </w:rPr>
        <w:t>recurso com efeito suspensivo</w:t>
      </w:r>
      <w:r w:rsidRPr="001407CF">
        <w:rPr>
          <w:rFonts w:ascii="Book Antiqua" w:eastAsia="Times New Roman" w:hAnsi="Book Antiqua" w:cs="Times New Roman"/>
          <w:color w:val="000000"/>
          <w:sz w:val="16"/>
          <w:szCs w:val="16"/>
          <w:lang w:eastAsia="pt-BR"/>
        </w:rPr>
        <w:t xml:space="preserve">;  </w:t>
      </w:r>
      <w:hyperlink r:id="rId191" w:anchor="art2" w:history="1">
        <w:r w:rsidRPr="001407CF">
          <w:rPr>
            <w:rFonts w:ascii="Book Antiqua" w:eastAsia="Times New Roman" w:hAnsi="Book Antiqua" w:cs="Times New Roman"/>
            <w:color w:val="0000FF"/>
            <w:sz w:val="16"/>
            <w:szCs w:val="16"/>
            <w:u w:val="single"/>
            <w:lang w:eastAsia="pt-BR"/>
          </w:rPr>
          <w:t>(Incluído pela Lei nº 13.204, de 2015)</w:t>
        </w:r>
      </w:hyperlink>
      <w:r w:rsidR="00B14205" w:rsidRPr="001407CF">
        <w:rPr>
          <w:rFonts w:ascii="Book Antiqua" w:eastAsia="Times New Roman" w:hAnsi="Book Antiqua" w:cs="Times New Roman"/>
          <w:color w:val="000000"/>
          <w:sz w:val="16"/>
          <w:szCs w:val="16"/>
          <w:lang w:eastAsia="pt-BR"/>
        </w:rPr>
        <w:t xml:space="preserve">;  </w:t>
      </w:r>
      <w:r w:rsidR="00B14205" w:rsidRPr="001407CF">
        <w:rPr>
          <w:rFonts w:ascii="Book Antiqua" w:eastAsia="Times New Roman" w:hAnsi="Book Antiqua" w:cs="Times New Roman"/>
          <w:b/>
          <w:color w:val="FF0000"/>
          <w:sz w:val="16"/>
          <w:szCs w:val="16"/>
          <w:u w:val="single"/>
          <w:lang w:eastAsia="pt-BR"/>
        </w:rPr>
        <w:t>(</w:t>
      </w:r>
      <w:r w:rsidR="005C5353">
        <w:rPr>
          <w:rFonts w:ascii="Book Antiqua" w:eastAsia="Times New Roman" w:hAnsi="Book Antiqua" w:cs="Times New Roman"/>
          <w:b/>
          <w:color w:val="FF0000"/>
          <w:sz w:val="16"/>
          <w:szCs w:val="16"/>
          <w:u w:val="single"/>
          <w:lang w:eastAsia="pt-BR"/>
        </w:rPr>
        <w:t>MPSC-2016</w:t>
      </w:r>
      <w:r w:rsidR="00B14205" w:rsidRPr="001407CF">
        <w:rPr>
          <w:rFonts w:ascii="Book Antiqua" w:eastAsia="Times New Roman" w:hAnsi="Book Antiqua" w:cs="Times New Roman"/>
          <w:b/>
          <w:color w:val="FF0000"/>
          <w:sz w:val="16"/>
          <w:szCs w:val="16"/>
          <w:u w:val="single"/>
          <w:lang w:eastAsia="pt-BR"/>
        </w:rPr>
        <w:t>)</w:t>
      </w:r>
    </w:p>
    <w:p w14:paraId="5D6BEF63" w14:textId="77777777" w:rsidR="005B1807" w:rsidRPr="00506779"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 xml:space="preserve">V - </w:t>
      </w:r>
      <w:proofErr w:type="gramStart"/>
      <w:r w:rsidRPr="00506779">
        <w:rPr>
          <w:rFonts w:ascii="Book Antiqua" w:eastAsia="Times New Roman" w:hAnsi="Book Antiqua" w:cs="Times New Roman"/>
          <w:color w:val="000000"/>
          <w:sz w:val="19"/>
          <w:szCs w:val="19"/>
          <w:lang w:eastAsia="pt-BR"/>
        </w:rPr>
        <w:t>tenha</w:t>
      </w:r>
      <w:proofErr w:type="gramEnd"/>
      <w:r w:rsidRPr="00506779">
        <w:rPr>
          <w:rFonts w:ascii="Book Antiqua" w:eastAsia="Times New Roman" w:hAnsi="Book Antiqua" w:cs="Times New Roman"/>
          <w:color w:val="000000"/>
          <w:sz w:val="19"/>
          <w:szCs w:val="19"/>
          <w:lang w:eastAsia="pt-BR"/>
        </w:rPr>
        <w:t xml:space="preserve"> sido punida com uma das seguintes sanções, pelo período que durar a penalidade:</w:t>
      </w:r>
    </w:p>
    <w:p w14:paraId="10CB8FD8" w14:textId="77777777" w:rsidR="005B1807" w:rsidRPr="00506779"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a) suspensão de participação em licitação e impedimento de contratar com a administração;</w:t>
      </w:r>
    </w:p>
    <w:p w14:paraId="6C5A1401" w14:textId="77777777" w:rsidR="005B1807" w:rsidRPr="00506779"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b) declaração de inidoneidade para licitar ou contratar com a administração pública;</w:t>
      </w:r>
    </w:p>
    <w:p w14:paraId="56BE4F97" w14:textId="77777777" w:rsidR="005B1807" w:rsidRPr="00506779"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c) a prevista no inciso II do art. 73 desta Lei;</w:t>
      </w:r>
    </w:p>
    <w:p w14:paraId="5E003CFA" w14:textId="77777777" w:rsidR="005B1807" w:rsidRPr="00506779"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d) a prevista no inciso III do art. 73 desta Lei;</w:t>
      </w:r>
    </w:p>
    <w:p w14:paraId="4A303CF4" w14:textId="7EB34391" w:rsidR="005B1807" w:rsidRPr="00873F0D" w:rsidRDefault="005B1807" w:rsidP="005B1807">
      <w:pPr>
        <w:spacing w:before="100" w:beforeAutospacing="1" w:after="100" w:afterAutospacing="1" w:line="240" w:lineRule="auto"/>
        <w:ind w:firstLine="525"/>
        <w:jc w:val="both"/>
        <w:rPr>
          <w:rFonts w:ascii="Book Antiqua" w:eastAsia="Times New Roman" w:hAnsi="Book Antiqua" w:cs="Times New Roman"/>
          <w:b/>
          <w:bCs/>
          <w:color w:val="000000"/>
          <w:sz w:val="19"/>
          <w:szCs w:val="19"/>
          <w:lang w:eastAsia="pt-BR"/>
        </w:rPr>
      </w:pPr>
      <w:r w:rsidRPr="00873F0D">
        <w:rPr>
          <w:rFonts w:ascii="Book Antiqua" w:eastAsia="Times New Roman" w:hAnsi="Book Antiqua" w:cs="Times New Roman"/>
          <w:b/>
          <w:bCs/>
          <w:color w:val="000000"/>
          <w:sz w:val="19"/>
          <w:szCs w:val="19"/>
          <w:lang w:eastAsia="pt-BR"/>
        </w:rPr>
        <w:t xml:space="preserve">VI - </w:t>
      </w:r>
      <w:proofErr w:type="gramStart"/>
      <w:r w:rsidRPr="00873F0D">
        <w:rPr>
          <w:rFonts w:ascii="Book Antiqua" w:eastAsia="Times New Roman" w:hAnsi="Book Antiqua" w:cs="Times New Roman"/>
          <w:b/>
          <w:bCs/>
          <w:color w:val="000000"/>
          <w:sz w:val="19"/>
          <w:szCs w:val="19"/>
          <w:lang w:eastAsia="pt-BR"/>
        </w:rPr>
        <w:t>tenha</w:t>
      </w:r>
      <w:proofErr w:type="gramEnd"/>
      <w:r w:rsidRPr="00873F0D">
        <w:rPr>
          <w:rFonts w:ascii="Book Antiqua" w:eastAsia="Times New Roman" w:hAnsi="Book Antiqua" w:cs="Times New Roman"/>
          <w:b/>
          <w:bCs/>
          <w:color w:val="000000"/>
          <w:sz w:val="19"/>
          <w:szCs w:val="19"/>
          <w:lang w:eastAsia="pt-BR"/>
        </w:rPr>
        <w:t xml:space="preserve"> tido contas de parceria julgadas irregulares ou rejeitadas por Tribunal ou Conselho de Contas de qualquer esfera da Federação, em decisão irrecorrível, nos últimos 8 (oito) anos;</w:t>
      </w:r>
      <w:r w:rsidR="00873F0D" w:rsidRPr="00873F0D">
        <w:rPr>
          <w:rFonts w:ascii="Book Antiqua" w:eastAsia="Times New Roman" w:hAnsi="Book Antiqua" w:cs="Times New Roman"/>
          <w:b/>
          <w:bCs/>
          <w:color w:val="000000"/>
          <w:sz w:val="19"/>
          <w:szCs w:val="19"/>
          <w:lang w:eastAsia="pt-BR"/>
        </w:rPr>
        <w:t xml:space="preserve"> </w:t>
      </w:r>
      <w:r w:rsidR="00873F0D" w:rsidRPr="00873F0D">
        <w:rPr>
          <w:rFonts w:ascii="Book Antiqua" w:eastAsia="Times New Roman" w:hAnsi="Book Antiqua" w:cs="Times New Roman"/>
          <w:b/>
          <w:bCs/>
          <w:color w:val="FF0000"/>
          <w:sz w:val="16"/>
          <w:szCs w:val="16"/>
          <w:u w:val="single"/>
          <w:lang w:eastAsia="pt-BR"/>
        </w:rPr>
        <w:t>(TCEMS-2023)</w:t>
      </w:r>
    </w:p>
    <w:p w14:paraId="379F3954" w14:textId="36315266" w:rsidR="005B1807" w:rsidRPr="00873F0D"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lastRenderedPageBreak/>
        <w:t xml:space="preserve">VII - </w:t>
      </w:r>
      <w:r w:rsidRPr="00506779">
        <w:rPr>
          <w:rFonts w:ascii="Book Antiqua" w:eastAsia="Times New Roman" w:hAnsi="Book Antiqua" w:cs="Times New Roman"/>
          <w:b/>
          <w:caps/>
          <w:color w:val="000000"/>
          <w:sz w:val="19"/>
          <w:szCs w:val="19"/>
          <w:highlight w:val="green"/>
          <w:lang w:eastAsia="pt-BR"/>
        </w:rPr>
        <w:t>tenha</w:t>
      </w:r>
      <w:r w:rsidRPr="00506779">
        <w:rPr>
          <w:rFonts w:ascii="Book Antiqua" w:eastAsia="Times New Roman" w:hAnsi="Book Antiqua" w:cs="Times New Roman"/>
          <w:color w:val="000000"/>
          <w:sz w:val="19"/>
          <w:szCs w:val="19"/>
          <w:lang w:eastAsia="pt-BR"/>
        </w:rPr>
        <w:t xml:space="preserve"> </w:t>
      </w:r>
      <w:r w:rsidRPr="00506779">
        <w:rPr>
          <w:rFonts w:ascii="Book Antiqua" w:eastAsia="Times New Roman" w:hAnsi="Book Antiqua" w:cs="Times New Roman"/>
          <w:b/>
          <w:color w:val="000000"/>
          <w:sz w:val="19"/>
          <w:szCs w:val="19"/>
          <w:highlight w:val="yellow"/>
          <w:lang w:eastAsia="pt-BR"/>
        </w:rPr>
        <w:t>entre seus dirigentes</w:t>
      </w:r>
      <w:r w:rsidRPr="00506779">
        <w:rPr>
          <w:rFonts w:ascii="Book Antiqua" w:eastAsia="Times New Roman" w:hAnsi="Book Antiqua" w:cs="Times New Roman"/>
          <w:color w:val="000000"/>
          <w:sz w:val="19"/>
          <w:szCs w:val="19"/>
          <w:lang w:eastAsia="pt-BR"/>
        </w:rPr>
        <w:t xml:space="preserve"> </w:t>
      </w:r>
      <w:r w:rsidRPr="00506779">
        <w:rPr>
          <w:rFonts w:ascii="Book Antiqua" w:eastAsia="Times New Roman" w:hAnsi="Book Antiqua" w:cs="Times New Roman"/>
          <w:b/>
          <w:color w:val="000000"/>
          <w:sz w:val="19"/>
          <w:szCs w:val="19"/>
          <w:highlight w:val="cyan"/>
          <w:lang w:eastAsia="pt-BR"/>
        </w:rPr>
        <w:t>pessoa</w:t>
      </w:r>
      <w:r w:rsidRPr="00506779">
        <w:rPr>
          <w:rFonts w:ascii="Book Antiqua" w:eastAsia="Times New Roman" w:hAnsi="Book Antiqua" w:cs="Times New Roman"/>
          <w:color w:val="000000"/>
          <w:sz w:val="19"/>
          <w:szCs w:val="19"/>
          <w:lang w:eastAsia="pt-BR"/>
        </w:rPr>
        <w:t>:</w:t>
      </w:r>
      <w:r w:rsidR="00873F0D">
        <w:rPr>
          <w:rFonts w:ascii="Book Antiqua" w:eastAsia="Times New Roman" w:hAnsi="Book Antiqua" w:cs="Times New Roman"/>
          <w:color w:val="000000"/>
          <w:sz w:val="19"/>
          <w:szCs w:val="19"/>
          <w:lang w:eastAsia="pt-BR"/>
        </w:rPr>
        <w:t xml:space="preserve"> </w:t>
      </w:r>
      <w:r w:rsidR="00873F0D">
        <w:rPr>
          <w:rFonts w:ascii="Book Antiqua" w:eastAsia="Times New Roman" w:hAnsi="Book Antiqua" w:cs="Times New Roman"/>
          <w:b/>
          <w:bCs/>
          <w:color w:val="FF0000"/>
          <w:sz w:val="16"/>
          <w:szCs w:val="16"/>
          <w:u w:val="single"/>
          <w:lang w:eastAsia="pt-BR"/>
        </w:rPr>
        <w:t>(MPSC-2016)</w:t>
      </w:r>
      <w:r w:rsidR="00873F0D">
        <w:rPr>
          <w:rFonts w:ascii="Book Antiqua" w:eastAsia="Times New Roman" w:hAnsi="Book Antiqua" w:cs="Times New Roman"/>
          <w:b/>
          <w:bCs/>
          <w:color w:val="FF0000"/>
          <w:sz w:val="16"/>
          <w:szCs w:val="16"/>
          <w:lang w:eastAsia="pt-BR"/>
        </w:rPr>
        <w:t xml:space="preserve"> </w:t>
      </w:r>
      <w:r w:rsidR="00873F0D">
        <w:rPr>
          <w:rFonts w:ascii="Book Antiqua" w:eastAsia="Times New Roman" w:hAnsi="Book Antiqua" w:cs="Times New Roman"/>
          <w:b/>
          <w:bCs/>
          <w:color w:val="FF0000"/>
          <w:sz w:val="16"/>
          <w:szCs w:val="16"/>
          <w:u w:val="single"/>
          <w:lang w:eastAsia="pt-BR"/>
        </w:rPr>
        <w:t>(TCEMS-2023)</w:t>
      </w:r>
    </w:p>
    <w:p w14:paraId="72671970" w14:textId="424D062E" w:rsidR="005B1807" w:rsidRPr="00873F0D" w:rsidRDefault="005B1807" w:rsidP="005B1807">
      <w:pPr>
        <w:spacing w:before="100" w:beforeAutospacing="1" w:after="100" w:afterAutospacing="1" w:line="240" w:lineRule="auto"/>
        <w:ind w:firstLine="525"/>
        <w:jc w:val="both"/>
        <w:rPr>
          <w:rFonts w:ascii="Book Antiqua" w:eastAsia="Times New Roman" w:hAnsi="Book Antiqua" w:cs="Times New Roman"/>
          <w:b/>
          <w:bCs/>
          <w:color w:val="000000"/>
          <w:sz w:val="19"/>
          <w:szCs w:val="19"/>
          <w:lang w:eastAsia="pt-BR"/>
        </w:rPr>
      </w:pPr>
      <w:r w:rsidRPr="00873F0D">
        <w:rPr>
          <w:rFonts w:ascii="Book Antiqua" w:eastAsia="Times New Roman" w:hAnsi="Book Antiqua" w:cs="Times New Roman"/>
          <w:b/>
          <w:bCs/>
          <w:color w:val="000000"/>
          <w:sz w:val="19"/>
          <w:szCs w:val="19"/>
          <w:lang w:eastAsia="pt-BR"/>
        </w:rPr>
        <w:t>a) cujas contas relativas a parcerias tenham sido julgadas irregulares ou rejeitadas por Tribunal ou Conselho de Contas de qualquer esfera da Federação, em decisão irrecorrível, nos últimos 8 (oito) anos;</w:t>
      </w:r>
      <w:r w:rsidR="00873F0D" w:rsidRPr="00873F0D">
        <w:rPr>
          <w:rFonts w:ascii="Book Antiqua" w:eastAsia="Times New Roman" w:hAnsi="Book Antiqua" w:cs="Times New Roman"/>
          <w:b/>
          <w:bCs/>
          <w:color w:val="000000"/>
          <w:sz w:val="19"/>
          <w:szCs w:val="19"/>
          <w:lang w:eastAsia="pt-BR"/>
        </w:rPr>
        <w:t xml:space="preserve"> </w:t>
      </w:r>
      <w:bookmarkStart w:id="18" w:name="_Hlk196409126"/>
      <w:r w:rsidR="00873F0D" w:rsidRPr="00873F0D">
        <w:rPr>
          <w:rFonts w:ascii="Book Antiqua" w:eastAsia="Times New Roman" w:hAnsi="Book Antiqua" w:cs="Times New Roman"/>
          <w:b/>
          <w:bCs/>
          <w:color w:val="FF0000"/>
          <w:sz w:val="16"/>
          <w:szCs w:val="16"/>
          <w:u w:val="single"/>
          <w:lang w:eastAsia="pt-BR"/>
        </w:rPr>
        <w:t>(TCEMS-2023)</w:t>
      </w:r>
      <w:bookmarkEnd w:id="18"/>
    </w:p>
    <w:tbl>
      <w:tblPr>
        <w:tblStyle w:val="Tabelacomgrade"/>
        <w:tblW w:w="0" w:type="auto"/>
        <w:shd w:val="clear" w:color="auto" w:fill="CCFFFF"/>
        <w:tblLook w:val="04A0" w:firstRow="1" w:lastRow="0" w:firstColumn="1" w:lastColumn="0" w:noHBand="0" w:noVBand="1"/>
      </w:tblPr>
      <w:tblGrid>
        <w:gridCol w:w="8494"/>
      </w:tblGrid>
      <w:tr w:rsidR="00873F0D" w:rsidRPr="00506779" w14:paraId="7EAE722B" w14:textId="77777777" w:rsidTr="00C5180C">
        <w:trPr>
          <w:trHeight w:val="54"/>
        </w:trPr>
        <w:tc>
          <w:tcPr>
            <w:tcW w:w="8494" w:type="dxa"/>
            <w:shd w:val="clear" w:color="auto" w:fill="CCFFFF"/>
          </w:tcPr>
          <w:p w14:paraId="5C7E91DB" w14:textId="28F3D5AA" w:rsidR="00873F0D" w:rsidRPr="00506779" w:rsidRDefault="00873F0D" w:rsidP="00873F0D">
            <w:pPr>
              <w:spacing w:before="100" w:beforeAutospacing="1" w:after="100" w:afterAutospacing="1"/>
              <w:jc w:val="both"/>
              <w:rPr>
                <w:rFonts w:ascii="Book Antiqua" w:eastAsia="Times New Roman" w:hAnsi="Book Antiqua" w:cs="Times New Roman"/>
                <w:b/>
                <w:color w:val="000000"/>
                <w:sz w:val="19"/>
                <w:szCs w:val="19"/>
                <w:lang w:eastAsia="pt-BR"/>
              </w:rPr>
            </w:pPr>
            <w:r w:rsidRPr="00506779">
              <w:rPr>
                <w:rFonts w:ascii="Book Antiqua" w:eastAsia="Times New Roman" w:hAnsi="Book Antiqua" w:cs="Times New Roman"/>
                <w:b/>
                <w:color w:val="000000"/>
                <w:sz w:val="19"/>
                <w:szCs w:val="19"/>
                <w:lang w:eastAsia="pt-BR"/>
              </w:rPr>
              <w:t>(</w:t>
            </w:r>
            <w:r>
              <w:rPr>
                <w:rFonts w:ascii="Book Antiqua" w:eastAsia="Times New Roman" w:hAnsi="Book Antiqua" w:cs="Times New Roman"/>
                <w:b/>
                <w:color w:val="000000"/>
                <w:sz w:val="19"/>
                <w:szCs w:val="19"/>
                <w:highlight w:val="yellow"/>
                <w:lang w:eastAsia="pt-BR"/>
              </w:rPr>
              <w:t>TCEMS-2023-CESPE</w:t>
            </w:r>
            <w:r w:rsidRPr="00506779">
              <w:rPr>
                <w:rFonts w:ascii="Book Antiqua" w:eastAsia="Times New Roman" w:hAnsi="Book Antiqua" w:cs="Times New Roman"/>
                <w:b/>
                <w:color w:val="000000"/>
                <w:sz w:val="19"/>
                <w:szCs w:val="19"/>
                <w:lang w:eastAsia="pt-BR"/>
              </w:rPr>
              <w:t>)</w:t>
            </w:r>
            <w:r w:rsidRPr="00506779">
              <w:rPr>
                <w:rFonts w:ascii="Book Antiqua" w:eastAsia="Times New Roman" w:hAnsi="Book Antiqua" w:cs="Times New Roman"/>
                <w:color w:val="000000"/>
                <w:sz w:val="19"/>
                <w:szCs w:val="19"/>
                <w:lang w:eastAsia="pt-BR"/>
              </w:rPr>
              <w:t xml:space="preserve">: </w:t>
            </w:r>
            <w:r w:rsidRPr="00873F0D">
              <w:rPr>
                <w:rFonts w:ascii="Book Antiqua" w:eastAsia="Times New Roman" w:hAnsi="Book Antiqua" w:cs="Times New Roman"/>
                <w:color w:val="000000"/>
                <w:sz w:val="19"/>
                <w:szCs w:val="19"/>
                <w:lang w:eastAsia="pt-BR"/>
              </w:rPr>
              <w:t>No que concerne às transferências financeiras, assinale a opção correta à luz das disposições legais aplicáveis e do entendimento jurisprudencial do STF</w:t>
            </w:r>
            <w:r>
              <w:rPr>
                <w:rFonts w:ascii="Book Antiqua" w:eastAsia="Times New Roman" w:hAnsi="Book Antiqua" w:cs="Times New Roman"/>
                <w:color w:val="000000"/>
                <w:sz w:val="19"/>
                <w:szCs w:val="19"/>
                <w:lang w:eastAsia="pt-BR"/>
              </w:rPr>
              <w:t xml:space="preserve">: </w:t>
            </w:r>
            <w:r w:rsidRPr="00873F0D">
              <w:rPr>
                <w:rFonts w:ascii="Book Antiqua" w:eastAsia="Times New Roman" w:hAnsi="Book Antiqua" w:cs="Times New Roman"/>
                <w:color w:val="000000"/>
                <w:sz w:val="19"/>
                <w:szCs w:val="19"/>
                <w:lang w:eastAsia="pt-BR"/>
              </w:rPr>
              <w:t>As organizações da sociedade civil (OSC) não podem receber recursos financeiros quando suas contas de parceria, ou de seus dirigentes, tenham sido julgadas irregulares ou rejeitadas por tribunal de contas de qualquer esfera da Federação, em decisão irrecorrível, nos últimos oito anos.</w:t>
            </w:r>
            <w:r w:rsidRPr="00506779">
              <w:rPr>
                <w:rFonts w:ascii="Book Antiqua" w:eastAsia="Times New Roman" w:hAnsi="Book Antiqua" w:cs="Times New Roman"/>
                <w:color w:val="000000"/>
                <w:sz w:val="19"/>
                <w:szCs w:val="19"/>
                <w:lang w:eastAsia="pt-BR"/>
              </w:rPr>
              <w:t xml:space="preserve"> </w:t>
            </w:r>
            <w:r w:rsidRPr="00506779">
              <w:rPr>
                <w:rFonts w:ascii="Book Antiqua" w:eastAsia="Times New Roman" w:hAnsi="Book Antiqua" w:cs="Times New Roman"/>
                <w:b/>
                <w:bCs/>
                <w:color w:val="000000"/>
                <w:sz w:val="19"/>
                <w:szCs w:val="19"/>
                <w:lang w:eastAsia="pt-BR"/>
              </w:rPr>
              <w:t>B</w:t>
            </w:r>
            <w:r w:rsidRPr="00506779">
              <w:rPr>
                <w:rFonts w:ascii="Book Antiqua" w:eastAsia="Times New Roman" w:hAnsi="Book Antiqua" w:cs="Times New Roman"/>
                <w:b/>
                <w:color w:val="000000"/>
                <w:sz w:val="19"/>
                <w:szCs w:val="19"/>
                <w:lang w:eastAsia="pt-BR"/>
              </w:rPr>
              <w:t>L: art. 39,</w:t>
            </w:r>
            <w:r>
              <w:rPr>
                <w:rFonts w:ascii="Book Antiqua" w:eastAsia="Times New Roman" w:hAnsi="Book Antiqua" w:cs="Times New Roman"/>
                <w:b/>
                <w:color w:val="000000"/>
                <w:sz w:val="19"/>
                <w:szCs w:val="19"/>
                <w:lang w:eastAsia="pt-BR"/>
              </w:rPr>
              <w:t xml:space="preserve"> VI e</w:t>
            </w:r>
            <w:r w:rsidRPr="00506779">
              <w:rPr>
                <w:rFonts w:ascii="Book Antiqua" w:eastAsia="Times New Roman" w:hAnsi="Book Antiqua" w:cs="Times New Roman"/>
                <w:b/>
                <w:color w:val="000000"/>
                <w:sz w:val="19"/>
                <w:szCs w:val="19"/>
                <w:lang w:eastAsia="pt-BR"/>
              </w:rPr>
              <w:t xml:space="preserve"> VII, “</w:t>
            </w:r>
            <w:r>
              <w:rPr>
                <w:rFonts w:ascii="Book Antiqua" w:eastAsia="Times New Roman" w:hAnsi="Book Antiqua" w:cs="Times New Roman"/>
                <w:b/>
                <w:color w:val="000000"/>
                <w:sz w:val="19"/>
                <w:szCs w:val="19"/>
                <w:lang w:eastAsia="pt-BR"/>
              </w:rPr>
              <w:t>a</w:t>
            </w:r>
            <w:r w:rsidRPr="00506779">
              <w:rPr>
                <w:rFonts w:ascii="Book Antiqua" w:eastAsia="Times New Roman" w:hAnsi="Book Antiqua" w:cs="Times New Roman"/>
                <w:b/>
                <w:color w:val="000000"/>
                <w:sz w:val="19"/>
                <w:szCs w:val="19"/>
                <w:lang w:eastAsia="pt-BR"/>
              </w:rPr>
              <w:t>”, Lei 13.019/14.</w:t>
            </w:r>
          </w:p>
        </w:tc>
      </w:tr>
    </w:tbl>
    <w:p w14:paraId="7847DA4A" w14:textId="4C9B0BA7" w:rsidR="005B1807" w:rsidRPr="00506779"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b) julgada responsável por falta grave e inabilitada para o exercício de cargo em comissão ou função de confiança, enquanto durar a inabilitação;</w:t>
      </w:r>
    </w:p>
    <w:p w14:paraId="778E4BC8" w14:textId="28155767" w:rsidR="005B1807" w:rsidRPr="005C5353" w:rsidRDefault="005B1807" w:rsidP="005B1807">
      <w:pPr>
        <w:spacing w:before="100" w:beforeAutospacing="1" w:after="100" w:afterAutospacing="1" w:line="240" w:lineRule="auto"/>
        <w:ind w:firstLine="525"/>
        <w:jc w:val="both"/>
        <w:rPr>
          <w:rFonts w:ascii="Book Antiqua" w:eastAsia="Times New Roman" w:hAnsi="Book Antiqua" w:cs="Times New Roman"/>
          <w:b/>
          <w:bCs/>
          <w:color w:val="FF0000"/>
          <w:sz w:val="16"/>
          <w:szCs w:val="16"/>
          <w:u w:val="single"/>
          <w:lang w:eastAsia="pt-BR"/>
        </w:rPr>
      </w:pPr>
      <w:r w:rsidRPr="005C5353">
        <w:rPr>
          <w:rFonts w:ascii="Book Antiqua" w:eastAsia="Times New Roman" w:hAnsi="Book Antiqua" w:cs="Times New Roman"/>
          <w:b/>
          <w:bCs/>
          <w:color w:val="000000"/>
          <w:sz w:val="19"/>
          <w:szCs w:val="19"/>
          <w:lang w:eastAsia="pt-BR"/>
        </w:rPr>
        <w:t xml:space="preserve">c) </w:t>
      </w:r>
      <w:r w:rsidRPr="005C5353">
        <w:rPr>
          <w:rFonts w:ascii="Book Antiqua" w:eastAsia="Times New Roman" w:hAnsi="Book Antiqua" w:cs="Times New Roman"/>
          <w:b/>
          <w:bCs/>
          <w:caps/>
          <w:color w:val="000000"/>
          <w:sz w:val="19"/>
          <w:szCs w:val="19"/>
          <w:highlight w:val="green"/>
          <w:lang w:eastAsia="pt-BR"/>
        </w:rPr>
        <w:t>considerada</w:t>
      </w:r>
      <w:r w:rsidRPr="005C5353">
        <w:rPr>
          <w:rFonts w:ascii="Book Antiqua" w:eastAsia="Times New Roman" w:hAnsi="Book Antiqua" w:cs="Times New Roman"/>
          <w:b/>
          <w:bCs/>
          <w:color w:val="000000"/>
          <w:sz w:val="19"/>
          <w:szCs w:val="19"/>
          <w:lang w:eastAsia="pt-BR"/>
        </w:rPr>
        <w:t xml:space="preserve"> </w:t>
      </w:r>
      <w:r w:rsidRPr="005C5353">
        <w:rPr>
          <w:rFonts w:ascii="Book Antiqua" w:eastAsia="Times New Roman" w:hAnsi="Book Antiqua" w:cs="Times New Roman"/>
          <w:b/>
          <w:bCs/>
          <w:color w:val="000000"/>
          <w:sz w:val="19"/>
          <w:szCs w:val="19"/>
          <w:highlight w:val="cyan"/>
          <w:lang w:eastAsia="pt-BR"/>
        </w:rPr>
        <w:t>responsável</w:t>
      </w:r>
      <w:r w:rsidRPr="005C5353">
        <w:rPr>
          <w:rFonts w:ascii="Book Antiqua" w:eastAsia="Times New Roman" w:hAnsi="Book Antiqua" w:cs="Times New Roman"/>
          <w:b/>
          <w:bCs/>
          <w:color w:val="000000"/>
          <w:sz w:val="19"/>
          <w:szCs w:val="19"/>
          <w:lang w:eastAsia="pt-BR"/>
        </w:rPr>
        <w:t xml:space="preserve"> </w:t>
      </w:r>
      <w:r w:rsidRPr="005C5353">
        <w:rPr>
          <w:rFonts w:ascii="Book Antiqua" w:eastAsia="Times New Roman" w:hAnsi="Book Antiqua" w:cs="Times New Roman"/>
          <w:b/>
          <w:bCs/>
          <w:caps/>
          <w:color w:val="000000"/>
          <w:sz w:val="19"/>
          <w:szCs w:val="19"/>
          <w:shd w:val="clear" w:color="auto" w:fill="F7CAAC" w:themeFill="accent2" w:themeFillTint="66"/>
          <w:lang w:eastAsia="pt-BR"/>
        </w:rPr>
        <w:t>por ato de improbidade</w:t>
      </w:r>
      <w:r w:rsidRPr="005C5353">
        <w:rPr>
          <w:rFonts w:ascii="Book Antiqua" w:eastAsia="Times New Roman" w:hAnsi="Book Antiqua" w:cs="Times New Roman"/>
          <w:b/>
          <w:bCs/>
          <w:color w:val="000000"/>
          <w:sz w:val="19"/>
          <w:szCs w:val="19"/>
          <w:lang w:eastAsia="pt-BR"/>
        </w:rPr>
        <w:t xml:space="preserve">, </w:t>
      </w:r>
      <w:r w:rsidRPr="005C5353">
        <w:rPr>
          <w:rFonts w:ascii="Book Antiqua" w:eastAsia="Times New Roman" w:hAnsi="Book Antiqua" w:cs="Times New Roman"/>
          <w:b/>
          <w:bCs/>
          <w:color w:val="000000"/>
          <w:sz w:val="19"/>
          <w:szCs w:val="19"/>
          <w:highlight w:val="cyan"/>
          <w:lang w:eastAsia="pt-BR"/>
        </w:rPr>
        <w:t>enquanto durarem os prazos estabelecidos</w:t>
      </w:r>
      <w:r w:rsidRPr="005C5353">
        <w:rPr>
          <w:rFonts w:ascii="Book Antiqua" w:eastAsia="Times New Roman" w:hAnsi="Book Antiqua" w:cs="Times New Roman"/>
          <w:b/>
          <w:bCs/>
          <w:color w:val="000000"/>
          <w:sz w:val="19"/>
          <w:szCs w:val="19"/>
          <w:lang w:eastAsia="pt-BR"/>
        </w:rPr>
        <w:t xml:space="preserve"> nos </w:t>
      </w:r>
      <w:hyperlink r:id="rId192" w:anchor="art12i" w:history="1">
        <w:r w:rsidRPr="005C5353">
          <w:rPr>
            <w:rFonts w:ascii="Book Antiqua" w:eastAsia="Times New Roman" w:hAnsi="Book Antiqua" w:cs="Times New Roman"/>
            <w:b/>
            <w:bCs/>
            <w:sz w:val="19"/>
            <w:szCs w:val="19"/>
            <w:highlight w:val="yellow"/>
            <w:lang w:eastAsia="pt-BR"/>
          </w:rPr>
          <w:t>incisos I, II e III do art. 12 da Lei n</w:t>
        </w:r>
        <w:r w:rsidRPr="005C5353">
          <w:rPr>
            <w:rFonts w:ascii="Book Antiqua" w:eastAsia="Times New Roman" w:hAnsi="Book Antiqua" w:cs="Times New Roman"/>
            <w:b/>
            <w:bCs/>
            <w:sz w:val="19"/>
            <w:szCs w:val="19"/>
            <w:highlight w:val="yellow"/>
            <w:vertAlign w:val="superscript"/>
            <w:lang w:eastAsia="pt-BR"/>
          </w:rPr>
          <w:t>o</w:t>
        </w:r>
        <w:r w:rsidRPr="005C5353">
          <w:rPr>
            <w:rFonts w:ascii="Book Antiqua" w:eastAsia="Times New Roman" w:hAnsi="Book Antiqua" w:cs="Times New Roman"/>
            <w:b/>
            <w:bCs/>
            <w:sz w:val="19"/>
            <w:szCs w:val="19"/>
            <w:highlight w:val="yellow"/>
            <w:lang w:eastAsia="pt-BR"/>
          </w:rPr>
          <w:t xml:space="preserve"> 8.429</w:t>
        </w:r>
        <w:r w:rsidRPr="005C5353">
          <w:rPr>
            <w:rFonts w:ascii="Book Antiqua" w:eastAsia="Times New Roman" w:hAnsi="Book Antiqua" w:cs="Times New Roman"/>
            <w:b/>
            <w:bCs/>
            <w:sz w:val="19"/>
            <w:szCs w:val="19"/>
            <w:lang w:eastAsia="pt-BR"/>
          </w:rPr>
          <w:t>, de 2 de junho de 1992</w:t>
        </w:r>
      </w:hyperlink>
      <w:r w:rsidRPr="005C5353">
        <w:rPr>
          <w:rFonts w:ascii="Book Antiqua" w:eastAsia="Times New Roman" w:hAnsi="Book Antiqua" w:cs="Times New Roman"/>
          <w:b/>
          <w:bCs/>
          <w:color w:val="000000"/>
          <w:sz w:val="16"/>
          <w:szCs w:val="16"/>
          <w:lang w:eastAsia="pt-BR"/>
        </w:rPr>
        <w:t>.</w:t>
      </w:r>
      <w:r w:rsidR="003D54F6" w:rsidRPr="005C5353">
        <w:rPr>
          <w:rFonts w:ascii="Book Antiqua" w:eastAsia="Times New Roman" w:hAnsi="Book Antiqua" w:cs="Times New Roman"/>
          <w:b/>
          <w:bCs/>
          <w:color w:val="000000"/>
          <w:sz w:val="16"/>
          <w:szCs w:val="16"/>
          <w:lang w:eastAsia="pt-BR"/>
        </w:rPr>
        <w:t xml:space="preserve"> </w:t>
      </w:r>
      <w:r w:rsidR="003D54F6" w:rsidRPr="005C5353">
        <w:rPr>
          <w:rFonts w:ascii="Book Antiqua" w:eastAsia="Times New Roman" w:hAnsi="Book Antiqua" w:cs="Times New Roman"/>
          <w:b/>
          <w:bCs/>
          <w:color w:val="FF0000"/>
          <w:sz w:val="16"/>
          <w:szCs w:val="16"/>
          <w:u w:val="single"/>
          <w:lang w:eastAsia="pt-BR"/>
        </w:rPr>
        <w:t>(</w:t>
      </w:r>
      <w:r w:rsidR="005C5353">
        <w:rPr>
          <w:rFonts w:ascii="Book Antiqua" w:eastAsia="Times New Roman" w:hAnsi="Book Antiqua" w:cs="Times New Roman"/>
          <w:b/>
          <w:bCs/>
          <w:color w:val="FF0000"/>
          <w:sz w:val="16"/>
          <w:szCs w:val="16"/>
          <w:u w:val="single"/>
          <w:lang w:eastAsia="pt-BR"/>
        </w:rPr>
        <w:t>MPSC-2016</w:t>
      </w:r>
      <w:r w:rsidR="003D54F6" w:rsidRPr="005C5353">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17301D" w:rsidRPr="00506779" w14:paraId="37D4F128" w14:textId="77777777" w:rsidTr="0017301D">
        <w:trPr>
          <w:trHeight w:val="54"/>
        </w:trPr>
        <w:tc>
          <w:tcPr>
            <w:tcW w:w="8494" w:type="dxa"/>
            <w:shd w:val="clear" w:color="auto" w:fill="CCFFFF"/>
          </w:tcPr>
          <w:p w14:paraId="28FE1E16" w14:textId="77777777" w:rsidR="0017301D" w:rsidRPr="00506779" w:rsidRDefault="0017301D" w:rsidP="0017301D">
            <w:pPr>
              <w:spacing w:before="100" w:beforeAutospacing="1" w:after="100" w:afterAutospacing="1"/>
              <w:jc w:val="both"/>
              <w:rPr>
                <w:rFonts w:ascii="Book Antiqua" w:eastAsia="Times New Roman" w:hAnsi="Book Antiqua" w:cs="Times New Roman"/>
                <w:b/>
                <w:color w:val="000000"/>
                <w:sz w:val="19"/>
                <w:szCs w:val="19"/>
                <w:lang w:eastAsia="pt-BR"/>
              </w:rPr>
            </w:pPr>
            <w:r w:rsidRPr="00506779">
              <w:rPr>
                <w:rFonts w:ascii="Book Antiqua" w:eastAsia="Times New Roman" w:hAnsi="Book Antiqua" w:cs="Times New Roman"/>
                <w:b/>
                <w:color w:val="000000"/>
                <w:sz w:val="19"/>
                <w:szCs w:val="19"/>
                <w:lang w:eastAsia="pt-BR"/>
              </w:rPr>
              <w:t>(</w:t>
            </w:r>
            <w:r w:rsidRPr="00506779">
              <w:rPr>
                <w:rFonts w:ascii="Book Antiqua" w:eastAsia="Times New Roman" w:hAnsi="Book Antiqua" w:cs="Times New Roman"/>
                <w:b/>
                <w:color w:val="000000"/>
                <w:sz w:val="19"/>
                <w:szCs w:val="19"/>
                <w:highlight w:val="yellow"/>
                <w:lang w:eastAsia="pt-BR"/>
              </w:rPr>
              <w:t>MPSC-2016</w:t>
            </w:r>
            <w:r w:rsidRPr="00506779">
              <w:rPr>
                <w:rFonts w:ascii="Book Antiqua" w:eastAsia="Times New Roman" w:hAnsi="Book Antiqua" w:cs="Times New Roman"/>
                <w:b/>
                <w:color w:val="000000"/>
                <w:sz w:val="19"/>
                <w:szCs w:val="19"/>
                <w:lang w:eastAsia="pt-BR"/>
              </w:rPr>
              <w:t>)</w:t>
            </w:r>
            <w:r w:rsidRPr="00506779">
              <w:rPr>
                <w:rFonts w:ascii="Book Antiqua" w:eastAsia="Times New Roman" w:hAnsi="Book Antiqua" w:cs="Times New Roman"/>
                <w:color w:val="000000"/>
                <w:sz w:val="19"/>
                <w:szCs w:val="19"/>
                <w:lang w:eastAsia="pt-BR"/>
              </w:rPr>
              <w:t xml:space="preserve">: Organização da sociedade civil cujo dirigente seja considerado culpado por ato de improbidade administrativa ficará impedida de celebrar qualquer modalidade de parceria, em regime de mútua cooperação, com o Poder Público, enquanto durarem os efeitos das sanções previstas na Lei n. 8.429/92 aplicadas àquele. </w:t>
            </w:r>
            <w:r w:rsidRPr="00506779">
              <w:rPr>
                <w:rFonts w:ascii="Book Antiqua" w:eastAsia="Times New Roman" w:hAnsi="Book Antiqua" w:cs="Times New Roman"/>
                <w:b/>
                <w:bCs/>
                <w:color w:val="000000"/>
                <w:sz w:val="19"/>
                <w:szCs w:val="19"/>
                <w:lang w:eastAsia="pt-BR"/>
              </w:rPr>
              <w:t>B</w:t>
            </w:r>
            <w:r w:rsidRPr="00506779">
              <w:rPr>
                <w:rFonts w:ascii="Book Antiqua" w:eastAsia="Times New Roman" w:hAnsi="Book Antiqua" w:cs="Times New Roman"/>
                <w:b/>
                <w:color w:val="000000"/>
                <w:sz w:val="19"/>
                <w:szCs w:val="19"/>
                <w:lang w:eastAsia="pt-BR"/>
              </w:rPr>
              <w:t>L: art. 39, VII, “c”, Lei 13.019/14.</w:t>
            </w:r>
          </w:p>
        </w:tc>
      </w:tr>
    </w:tbl>
    <w:p w14:paraId="7F346A16" w14:textId="77777777" w:rsidR="005B1807" w:rsidRPr="00506779"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 1</w:t>
      </w:r>
      <w:r w:rsidRPr="00506779">
        <w:rPr>
          <w:rFonts w:ascii="Book Antiqua" w:eastAsia="Times New Roman" w:hAnsi="Book Antiqua" w:cs="Times New Roman"/>
          <w:color w:val="000000"/>
          <w:sz w:val="19"/>
          <w:szCs w:val="19"/>
          <w:u w:val="single"/>
          <w:vertAlign w:val="superscript"/>
          <w:lang w:eastAsia="pt-BR"/>
        </w:rPr>
        <w:t>o</w:t>
      </w:r>
      <w:r w:rsidRPr="00506779">
        <w:rPr>
          <w:rFonts w:ascii="Book Antiqua" w:eastAsia="Times New Roman" w:hAnsi="Book Antiqua" w:cs="Times New Roman"/>
          <w:color w:val="000000"/>
          <w:sz w:val="19"/>
          <w:szCs w:val="19"/>
          <w:lang w:eastAsia="pt-BR"/>
        </w:rPr>
        <w:t xml:space="preserve"> Nas hipóteses deste artigo, é igualmente vedada a transferência de novos recursos no âmbito de parcerias em execução, excetuando-se os casos de serviços essenciais que não podem ser adiados sob pena de prejuízo ao erário ou à população, desde que precedida de expressa e fundamentada autorização do dirigente máximo do órgão ou entidade da administração pública, sob pena de responsabilidade solidária.</w:t>
      </w:r>
    </w:p>
    <w:p w14:paraId="18D6D70A" w14:textId="6875CE01" w:rsidR="005B1807" w:rsidRPr="00506779"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C5353">
        <w:rPr>
          <w:rFonts w:ascii="Book Antiqua" w:eastAsia="Times New Roman" w:hAnsi="Book Antiqua" w:cs="Times New Roman"/>
          <w:b/>
          <w:bCs/>
          <w:color w:val="000000"/>
          <w:sz w:val="19"/>
          <w:szCs w:val="19"/>
          <w:lang w:eastAsia="pt-BR"/>
        </w:rPr>
        <w:t>§ 2</w:t>
      </w:r>
      <w:r w:rsidRPr="005C5353">
        <w:rPr>
          <w:rFonts w:ascii="Book Antiqua" w:eastAsia="Times New Roman" w:hAnsi="Book Antiqua" w:cs="Times New Roman"/>
          <w:b/>
          <w:bCs/>
          <w:color w:val="000000"/>
          <w:sz w:val="19"/>
          <w:szCs w:val="19"/>
          <w:u w:val="single"/>
          <w:vertAlign w:val="superscript"/>
          <w:lang w:eastAsia="pt-BR"/>
        </w:rPr>
        <w:t>o</w:t>
      </w:r>
      <w:r w:rsidRPr="005C5353">
        <w:rPr>
          <w:rFonts w:ascii="Book Antiqua" w:eastAsia="Times New Roman" w:hAnsi="Book Antiqua" w:cs="Times New Roman"/>
          <w:b/>
          <w:bCs/>
          <w:color w:val="000000"/>
          <w:sz w:val="19"/>
          <w:szCs w:val="19"/>
          <w:lang w:eastAsia="pt-BR"/>
        </w:rPr>
        <w:t xml:space="preserve"> Em qualquer das hipóteses previstas no caput, persiste o impedimento para celebrar parceria enquanto não houver o ressarcimento do dano ao erário, pelo qual seja responsável a organização da sociedade civil ou seu dirigente</w:t>
      </w:r>
      <w:r w:rsidRPr="00506779">
        <w:rPr>
          <w:rFonts w:ascii="Book Antiqua" w:eastAsia="Times New Roman" w:hAnsi="Book Antiqua" w:cs="Times New Roman"/>
          <w:color w:val="000000"/>
          <w:sz w:val="19"/>
          <w:szCs w:val="19"/>
          <w:lang w:eastAsia="pt-BR"/>
        </w:rPr>
        <w:t>.</w:t>
      </w:r>
      <w:r w:rsidR="005C5353">
        <w:rPr>
          <w:rFonts w:ascii="Book Antiqua" w:eastAsia="Times New Roman" w:hAnsi="Book Antiqua" w:cs="Times New Roman"/>
          <w:color w:val="000000"/>
          <w:sz w:val="19"/>
          <w:szCs w:val="19"/>
          <w:lang w:eastAsia="pt-BR"/>
        </w:rPr>
        <w:t xml:space="preserve"> </w:t>
      </w:r>
      <w:r w:rsidR="005C5353" w:rsidRPr="001407CF">
        <w:rPr>
          <w:rFonts w:ascii="Book Antiqua" w:eastAsia="Times New Roman" w:hAnsi="Book Antiqua" w:cs="Times New Roman"/>
          <w:b/>
          <w:color w:val="FF0000"/>
          <w:sz w:val="16"/>
          <w:szCs w:val="16"/>
          <w:u w:val="single"/>
          <w:lang w:eastAsia="pt-BR"/>
        </w:rPr>
        <w:t>(</w:t>
      </w:r>
      <w:r w:rsidR="005C5353">
        <w:rPr>
          <w:rFonts w:ascii="Book Antiqua" w:eastAsia="Times New Roman" w:hAnsi="Book Antiqua" w:cs="Times New Roman"/>
          <w:b/>
          <w:color w:val="FF0000"/>
          <w:sz w:val="16"/>
          <w:szCs w:val="16"/>
          <w:u w:val="single"/>
          <w:lang w:eastAsia="pt-BR"/>
        </w:rPr>
        <w:t>PGM-Recife/PE-2022</w:t>
      </w:r>
      <w:r w:rsidR="005C5353" w:rsidRPr="001407CF">
        <w:rPr>
          <w:rFonts w:ascii="Book Antiqua" w:eastAsia="Times New Roman" w:hAnsi="Book Antiqua" w:cs="Times New Roman"/>
          <w:b/>
          <w:color w:val="FF0000"/>
          <w:sz w:val="16"/>
          <w:szCs w:val="16"/>
          <w:u w:val="single"/>
          <w:lang w:eastAsia="pt-BR"/>
        </w:rPr>
        <w:t>)</w:t>
      </w:r>
    </w:p>
    <w:p w14:paraId="050456A8" w14:textId="77777777"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1407CF">
        <w:rPr>
          <w:rFonts w:ascii="Book Antiqua" w:eastAsia="Times New Roman" w:hAnsi="Book Antiqua" w:cs="Times New Roman"/>
          <w:color w:val="000000"/>
          <w:sz w:val="16"/>
          <w:szCs w:val="16"/>
          <w:lang w:eastAsia="pt-BR"/>
        </w:rPr>
        <w:t>§ 3</w:t>
      </w:r>
      <w:r w:rsidRPr="001407CF">
        <w:rPr>
          <w:rFonts w:ascii="Book Antiqua" w:eastAsia="Times New Roman" w:hAnsi="Book Antiqua" w:cs="Times New Roman"/>
          <w:color w:val="000000"/>
          <w:sz w:val="16"/>
          <w:szCs w:val="16"/>
          <w:u w:val="single"/>
          <w:vertAlign w:val="superscript"/>
          <w:lang w:eastAsia="pt-BR"/>
        </w:rPr>
        <w:t>o</w:t>
      </w:r>
      <w:r w:rsidRPr="001407CF">
        <w:rPr>
          <w:rFonts w:ascii="Book Antiqua" w:eastAsia="Times New Roman" w:hAnsi="Book Antiqua" w:cs="Times New Roman"/>
          <w:color w:val="000000"/>
          <w:sz w:val="16"/>
          <w:szCs w:val="16"/>
          <w:lang w:eastAsia="pt-BR"/>
        </w:rPr>
        <w:t xml:space="preserve">  </w:t>
      </w:r>
      <w:hyperlink r:id="rId193" w:anchor="art9" w:history="1">
        <w:r w:rsidRPr="001407CF">
          <w:rPr>
            <w:rFonts w:ascii="Book Antiqua" w:eastAsia="Times New Roman" w:hAnsi="Book Antiqua" w:cs="Times New Roman"/>
            <w:color w:val="0000FF"/>
            <w:sz w:val="16"/>
            <w:szCs w:val="16"/>
            <w:u w:val="single"/>
            <w:lang w:eastAsia="pt-BR"/>
          </w:rPr>
          <w:t>(Revogado)</w:t>
        </w:r>
      </w:hyperlink>
      <w:r w:rsidRPr="001407CF">
        <w:rPr>
          <w:rFonts w:ascii="Book Antiqua" w:eastAsia="Times New Roman" w:hAnsi="Book Antiqua" w:cs="Times New Roman"/>
          <w:color w:val="000000"/>
          <w:sz w:val="16"/>
          <w:szCs w:val="16"/>
          <w:lang w:eastAsia="pt-BR"/>
        </w:rPr>
        <w:t>.         </w:t>
      </w:r>
      <w:hyperlink r:id="rId194" w:anchor="art2" w:history="1">
        <w:r w:rsidRPr="001407CF">
          <w:rPr>
            <w:rFonts w:ascii="Book Antiqua" w:eastAsia="Times New Roman" w:hAnsi="Book Antiqua" w:cs="Times New Roman"/>
            <w:color w:val="0000FF"/>
            <w:sz w:val="16"/>
            <w:szCs w:val="16"/>
            <w:u w:val="single"/>
            <w:lang w:eastAsia="pt-BR"/>
          </w:rPr>
          <w:t>(Redação dada pela Lei nº 13.204, de 2015)</w:t>
        </w:r>
      </w:hyperlink>
    </w:p>
    <w:p w14:paraId="127D0B1B" w14:textId="0F6F04E0" w:rsidR="005B1807" w:rsidRPr="005C5353"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C5353">
        <w:rPr>
          <w:rFonts w:ascii="Book Antiqua" w:eastAsia="Times New Roman" w:hAnsi="Book Antiqua" w:cs="Times New Roman"/>
          <w:b/>
          <w:bCs/>
          <w:color w:val="000000"/>
          <w:sz w:val="19"/>
          <w:szCs w:val="19"/>
          <w:highlight w:val="magenta"/>
          <w:lang w:eastAsia="pt-BR"/>
        </w:rPr>
        <w:t>§ 4</w:t>
      </w:r>
      <w:proofErr w:type="gramStart"/>
      <w:r w:rsidRPr="005C5353">
        <w:rPr>
          <w:rFonts w:ascii="Book Antiqua" w:eastAsia="Times New Roman" w:hAnsi="Book Antiqua" w:cs="Times New Roman"/>
          <w:b/>
          <w:bCs/>
          <w:color w:val="000000"/>
          <w:sz w:val="19"/>
          <w:szCs w:val="19"/>
          <w:highlight w:val="magenta"/>
          <w:u w:val="single"/>
          <w:vertAlign w:val="superscript"/>
          <w:lang w:eastAsia="pt-BR"/>
        </w:rPr>
        <w:t>o</w:t>
      </w:r>
      <w:r w:rsidRPr="005C5353">
        <w:rPr>
          <w:rFonts w:ascii="Book Antiqua" w:eastAsia="Times New Roman" w:hAnsi="Book Antiqua" w:cs="Times New Roman"/>
          <w:b/>
          <w:bCs/>
          <w:color w:val="000000"/>
          <w:sz w:val="19"/>
          <w:szCs w:val="19"/>
          <w:lang w:eastAsia="pt-BR"/>
        </w:rPr>
        <w:t xml:space="preserve">  Para</w:t>
      </w:r>
      <w:proofErr w:type="gramEnd"/>
      <w:r w:rsidRPr="005C5353">
        <w:rPr>
          <w:rFonts w:ascii="Book Antiqua" w:eastAsia="Times New Roman" w:hAnsi="Book Antiqua" w:cs="Times New Roman"/>
          <w:b/>
          <w:bCs/>
          <w:color w:val="000000"/>
          <w:sz w:val="19"/>
          <w:szCs w:val="19"/>
          <w:lang w:eastAsia="pt-BR"/>
        </w:rPr>
        <w:t xml:space="preserve"> os fins do disposto na alínea </w:t>
      </w:r>
      <w:r w:rsidRPr="005C5353">
        <w:rPr>
          <w:rFonts w:ascii="Book Antiqua" w:eastAsia="Times New Roman" w:hAnsi="Book Antiqua" w:cs="Times New Roman"/>
          <w:b/>
          <w:bCs/>
          <w:i/>
          <w:iCs/>
          <w:color w:val="000000"/>
          <w:sz w:val="19"/>
          <w:szCs w:val="19"/>
          <w:lang w:eastAsia="pt-BR"/>
        </w:rPr>
        <w:t>a</w:t>
      </w:r>
      <w:r w:rsidRPr="005C5353">
        <w:rPr>
          <w:rFonts w:ascii="Book Antiqua" w:eastAsia="Times New Roman" w:hAnsi="Book Antiqua" w:cs="Times New Roman"/>
          <w:b/>
          <w:bCs/>
          <w:color w:val="000000"/>
          <w:sz w:val="19"/>
          <w:szCs w:val="19"/>
          <w:lang w:eastAsia="pt-BR"/>
        </w:rPr>
        <w:t xml:space="preserve"> do inciso IV e no § 2</w:t>
      </w:r>
      <w:r w:rsidRPr="005C5353">
        <w:rPr>
          <w:rFonts w:ascii="Book Antiqua" w:eastAsia="Times New Roman" w:hAnsi="Book Antiqua" w:cs="Times New Roman"/>
          <w:b/>
          <w:bCs/>
          <w:color w:val="000000"/>
          <w:sz w:val="19"/>
          <w:szCs w:val="19"/>
          <w:u w:val="single"/>
          <w:vertAlign w:val="superscript"/>
          <w:lang w:eastAsia="pt-BR"/>
        </w:rPr>
        <w:t>o</w:t>
      </w:r>
      <w:r w:rsidRPr="005C5353">
        <w:rPr>
          <w:rFonts w:ascii="Book Antiqua" w:eastAsia="Times New Roman" w:hAnsi="Book Antiqua" w:cs="Times New Roman"/>
          <w:b/>
          <w:bCs/>
          <w:color w:val="000000"/>
          <w:sz w:val="19"/>
          <w:szCs w:val="19"/>
          <w:lang w:eastAsia="pt-BR"/>
        </w:rPr>
        <w:t>, não serão considerados débitos que decorram de atrasos na liberação de repasses pela administração pública ou que tenham sido objeto de parcelamento, se a organização da sociedade civil estiver em situação regular no parcelamento</w:t>
      </w:r>
      <w:r w:rsidRPr="001407CF">
        <w:rPr>
          <w:rFonts w:ascii="Book Antiqua" w:eastAsia="Times New Roman" w:hAnsi="Book Antiqua" w:cs="Times New Roman"/>
          <w:color w:val="000000"/>
          <w:sz w:val="16"/>
          <w:szCs w:val="16"/>
          <w:lang w:eastAsia="pt-BR"/>
        </w:rPr>
        <w:t>.</w:t>
      </w:r>
      <w:r w:rsidR="00C76A30">
        <w:rPr>
          <w:rFonts w:ascii="Book Antiqua" w:eastAsia="Times New Roman" w:hAnsi="Book Antiqua" w:cs="Times New Roman"/>
          <w:color w:val="000000"/>
          <w:sz w:val="16"/>
          <w:szCs w:val="16"/>
          <w:lang w:eastAsia="pt-BR"/>
        </w:rPr>
        <w:t xml:space="preserve"> </w:t>
      </w:r>
      <w:hyperlink r:id="rId195" w:anchor="art2" w:history="1">
        <w:r w:rsidRPr="001407CF">
          <w:rPr>
            <w:rFonts w:ascii="Book Antiqua" w:eastAsia="Times New Roman" w:hAnsi="Book Antiqua" w:cs="Times New Roman"/>
            <w:color w:val="0000FF"/>
            <w:sz w:val="16"/>
            <w:szCs w:val="16"/>
            <w:u w:val="single"/>
            <w:lang w:eastAsia="pt-BR"/>
          </w:rPr>
          <w:t>(Incluído pela Lei nº 13.204, de 2015)</w:t>
        </w:r>
      </w:hyperlink>
      <w:r w:rsidR="005C5353">
        <w:rPr>
          <w:rFonts w:ascii="Book Antiqua" w:eastAsia="Times New Roman" w:hAnsi="Book Antiqua" w:cs="Times New Roman"/>
          <w:color w:val="0000FF"/>
          <w:sz w:val="16"/>
          <w:szCs w:val="16"/>
          <w:lang w:eastAsia="pt-BR"/>
        </w:rPr>
        <w:t xml:space="preserve"> </w:t>
      </w:r>
      <w:r w:rsidR="005C5353" w:rsidRPr="001407CF">
        <w:rPr>
          <w:rFonts w:ascii="Book Antiqua" w:eastAsia="Times New Roman" w:hAnsi="Book Antiqua" w:cs="Times New Roman"/>
          <w:b/>
          <w:color w:val="FF0000"/>
          <w:sz w:val="16"/>
          <w:szCs w:val="16"/>
          <w:u w:val="single"/>
          <w:lang w:eastAsia="pt-BR"/>
        </w:rPr>
        <w:t>(</w:t>
      </w:r>
      <w:r w:rsidR="005C5353">
        <w:rPr>
          <w:rFonts w:ascii="Book Antiqua" w:eastAsia="Times New Roman" w:hAnsi="Book Antiqua" w:cs="Times New Roman"/>
          <w:b/>
          <w:color w:val="FF0000"/>
          <w:sz w:val="16"/>
          <w:szCs w:val="16"/>
          <w:u w:val="single"/>
          <w:lang w:eastAsia="pt-BR"/>
        </w:rPr>
        <w:t>PGM-Recife/PE-2022</w:t>
      </w:r>
      <w:r w:rsidR="005C5353" w:rsidRPr="001407CF">
        <w:rPr>
          <w:rFonts w:ascii="Book Antiqua" w:eastAsia="Times New Roman" w:hAnsi="Book Antiqua" w:cs="Times New Roman"/>
          <w:b/>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5C5353" w14:paraId="7321595A" w14:textId="77777777" w:rsidTr="008718DB">
        <w:tc>
          <w:tcPr>
            <w:tcW w:w="8494" w:type="dxa"/>
            <w:shd w:val="clear" w:color="auto" w:fill="CCFFFF"/>
          </w:tcPr>
          <w:p w14:paraId="503DEFB2" w14:textId="0BA9BF5E" w:rsidR="005C5353" w:rsidRPr="00F768AF" w:rsidRDefault="005C5353" w:rsidP="008718DB">
            <w:pPr>
              <w:spacing w:before="100" w:beforeAutospacing="1" w:after="100" w:afterAutospacing="1"/>
              <w:jc w:val="both"/>
              <w:rPr>
                <w:rFonts w:ascii="Book Antiqua" w:eastAsia="Times New Roman" w:hAnsi="Book Antiqua" w:cs="Times New Roman"/>
                <w:b/>
                <w:color w:val="000000"/>
                <w:sz w:val="19"/>
                <w:szCs w:val="19"/>
                <w:lang w:eastAsia="pt-BR"/>
              </w:rPr>
            </w:pPr>
            <w:r w:rsidRPr="00F768AF">
              <w:rPr>
                <w:rFonts w:ascii="Book Antiqua" w:eastAsia="Times New Roman" w:hAnsi="Book Antiqua" w:cs="Times New Roman"/>
                <w:b/>
                <w:color w:val="000000"/>
                <w:sz w:val="19"/>
                <w:szCs w:val="19"/>
                <w:lang w:eastAsia="pt-BR"/>
              </w:rPr>
              <w:t>(</w:t>
            </w:r>
            <w:r>
              <w:rPr>
                <w:rFonts w:ascii="Book Antiqua" w:eastAsia="Times New Roman" w:hAnsi="Book Antiqua" w:cs="Times New Roman"/>
                <w:b/>
                <w:color w:val="000000"/>
                <w:sz w:val="19"/>
                <w:szCs w:val="19"/>
                <w:highlight w:val="yellow"/>
                <w:lang w:eastAsia="pt-BR"/>
              </w:rPr>
              <w:t>PGM-Recife/PE-2022</w:t>
            </w:r>
            <w:r w:rsidRPr="00F768AF">
              <w:rPr>
                <w:rFonts w:ascii="Book Antiqua" w:eastAsia="Times New Roman" w:hAnsi="Book Antiqua" w:cs="Times New Roman"/>
                <w:b/>
                <w:color w:val="000000"/>
                <w:sz w:val="19"/>
                <w:szCs w:val="19"/>
                <w:highlight w:val="yellow"/>
                <w:lang w:eastAsia="pt-BR"/>
              </w:rPr>
              <w:t>-CESPE</w:t>
            </w:r>
            <w:r w:rsidRPr="00F768AF">
              <w:rPr>
                <w:rFonts w:ascii="Book Antiqua" w:eastAsia="Times New Roman" w:hAnsi="Book Antiqua" w:cs="Times New Roman"/>
                <w:b/>
                <w:color w:val="000000"/>
                <w:sz w:val="19"/>
                <w:szCs w:val="19"/>
                <w:lang w:eastAsia="pt-BR"/>
              </w:rPr>
              <w:t>)</w:t>
            </w:r>
            <w:r>
              <w:rPr>
                <w:rFonts w:ascii="Book Antiqua" w:eastAsia="Times New Roman" w:hAnsi="Book Antiqua" w:cs="Times New Roman"/>
                <w:bCs/>
                <w:color w:val="000000"/>
                <w:sz w:val="19"/>
                <w:szCs w:val="19"/>
                <w:lang w:eastAsia="pt-BR"/>
              </w:rPr>
              <w:t>:</w:t>
            </w:r>
            <w:r w:rsidRPr="00F768AF">
              <w:rPr>
                <w:rFonts w:ascii="Book Antiqua" w:eastAsia="Times New Roman" w:hAnsi="Book Antiqua" w:cs="Times New Roman"/>
                <w:bCs/>
                <w:color w:val="000000"/>
                <w:sz w:val="19"/>
                <w:szCs w:val="19"/>
                <w:lang w:eastAsia="pt-BR"/>
              </w:rPr>
              <w:t xml:space="preserve"> </w:t>
            </w:r>
            <w:r w:rsidRPr="005C5353">
              <w:rPr>
                <w:rFonts w:ascii="Book Antiqua" w:eastAsia="Times New Roman" w:hAnsi="Book Antiqua" w:cs="Times New Roman"/>
                <w:bCs/>
                <w:color w:val="000000"/>
                <w:sz w:val="19"/>
                <w:szCs w:val="19"/>
                <w:lang w:eastAsia="pt-BR"/>
              </w:rPr>
              <w:t>Considerando a atual redação da Lei 13.019/14, julgue o ite</w:t>
            </w:r>
            <w:r>
              <w:rPr>
                <w:rFonts w:ascii="Book Antiqua" w:eastAsia="Times New Roman" w:hAnsi="Book Antiqua" w:cs="Times New Roman"/>
                <w:bCs/>
                <w:color w:val="000000"/>
                <w:sz w:val="19"/>
                <w:szCs w:val="19"/>
                <w:lang w:eastAsia="pt-BR"/>
              </w:rPr>
              <w:t>m</w:t>
            </w:r>
            <w:r w:rsidRPr="005C5353">
              <w:rPr>
                <w:rFonts w:ascii="Book Antiqua" w:eastAsia="Times New Roman" w:hAnsi="Book Antiqua" w:cs="Times New Roman"/>
                <w:bCs/>
                <w:color w:val="000000"/>
                <w:sz w:val="19"/>
                <w:szCs w:val="19"/>
                <w:lang w:eastAsia="pt-BR"/>
              </w:rPr>
              <w:t xml:space="preserve"> a seguir</w:t>
            </w:r>
            <w:r>
              <w:rPr>
                <w:rFonts w:ascii="Book Antiqua" w:eastAsia="Times New Roman" w:hAnsi="Book Antiqua" w:cs="Times New Roman"/>
                <w:bCs/>
                <w:color w:val="000000"/>
                <w:sz w:val="19"/>
                <w:szCs w:val="19"/>
                <w:lang w:eastAsia="pt-BR"/>
              </w:rPr>
              <w:t xml:space="preserve">: </w:t>
            </w:r>
            <w:r w:rsidRPr="005C5353">
              <w:rPr>
                <w:rFonts w:ascii="Book Antiqua" w:eastAsia="Times New Roman" w:hAnsi="Book Antiqua" w:cs="Times New Roman"/>
                <w:bCs/>
                <w:color w:val="000000"/>
                <w:sz w:val="19"/>
                <w:szCs w:val="19"/>
                <w:lang w:eastAsia="pt-BR"/>
              </w:rPr>
              <w:t>O débito decorrente de atraso na liberação de repasse pela administração pública não configura impedimento para a celebração de parceria.</w:t>
            </w:r>
            <w:r>
              <w:rPr>
                <w:rFonts w:ascii="Book Antiqua" w:eastAsia="Times New Roman" w:hAnsi="Book Antiqua" w:cs="Times New Roman"/>
                <w:bCs/>
                <w:color w:val="000000"/>
                <w:sz w:val="19"/>
                <w:szCs w:val="19"/>
                <w:lang w:eastAsia="pt-BR"/>
              </w:rPr>
              <w:t xml:space="preserve"> </w:t>
            </w:r>
            <w:r>
              <w:rPr>
                <w:rFonts w:ascii="Book Antiqua" w:eastAsia="Times New Roman" w:hAnsi="Book Antiqua" w:cs="Times New Roman"/>
                <w:b/>
                <w:color w:val="000000"/>
                <w:sz w:val="19"/>
                <w:szCs w:val="19"/>
                <w:lang w:eastAsia="pt-BR"/>
              </w:rPr>
              <w:t>BL: art. 39, §4º, Lei 13.019/14.</w:t>
            </w:r>
          </w:p>
        </w:tc>
      </w:tr>
    </w:tbl>
    <w:p w14:paraId="621FB464" w14:textId="625E7BB6"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 5</w:t>
      </w:r>
      <w:proofErr w:type="gramStart"/>
      <w:r w:rsidRPr="00506779">
        <w:rPr>
          <w:rFonts w:ascii="Book Antiqua" w:eastAsia="Times New Roman" w:hAnsi="Book Antiqua" w:cs="Times New Roman"/>
          <w:color w:val="000000"/>
          <w:sz w:val="19"/>
          <w:szCs w:val="19"/>
          <w:u w:val="single"/>
          <w:vertAlign w:val="superscript"/>
          <w:lang w:eastAsia="pt-BR"/>
        </w:rPr>
        <w:t>o</w:t>
      </w:r>
      <w:r w:rsidRPr="00506779">
        <w:rPr>
          <w:rFonts w:ascii="Book Antiqua" w:eastAsia="Times New Roman" w:hAnsi="Book Antiqua" w:cs="Times New Roman"/>
          <w:color w:val="000000"/>
          <w:sz w:val="19"/>
          <w:szCs w:val="19"/>
          <w:lang w:eastAsia="pt-BR"/>
        </w:rPr>
        <w:t xml:space="preserve">  A</w:t>
      </w:r>
      <w:proofErr w:type="gramEnd"/>
      <w:r w:rsidRPr="00506779">
        <w:rPr>
          <w:rFonts w:ascii="Book Antiqua" w:eastAsia="Times New Roman" w:hAnsi="Book Antiqua" w:cs="Times New Roman"/>
          <w:color w:val="000000"/>
          <w:sz w:val="19"/>
          <w:szCs w:val="19"/>
          <w:lang w:eastAsia="pt-BR"/>
        </w:rPr>
        <w:t xml:space="preserve"> vedação prevista no inciso III não se aplica à celebração de parcerias com entidades que, pela sua própria natureza, sejam constituídas pelas autoridades referidas naquele inciso, sendo vedado que a mesma pessoa figure no termo de colaboração, no termo de fomento ou no acordo de cooperação simultaneamente como dirigente e administrador público</w:t>
      </w:r>
      <w:r w:rsidRPr="001407CF">
        <w:rPr>
          <w:rFonts w:ascii="Book Antiqua" w:eastAsia="Times New Roman" w:hAnsi="Book Antiqua" w:cs="Times New Roman"/>
          <w:color w:val="000000"/>
          <w:sz w:val="16"/>
          <w:szCs w:val="16"/>
          <w:lang w:eastAsia="pt-BR"/>
        </w:rPr>
        <w:t xml:space="preserve">.         </w:t>
      </w:r>
      <w:hyperlink r:id="rId196" w:anchor="art2" w:history="1">
        <w:r w:rsidRPr="001407CF">
          <w:rPr>
            <w:rFonts w:ascii="Book Antiqua" w:eastAsia="Times New Roman" w:hAnsi="Book Antiqua" w:cs="Times New Roman"/>
            <w:color w:val="0000FF"/>
            <w:sz w:val="16"/>
            <w:szCs w:val="16"/>
            <w:u w:val="single"/>
            <w:lang w:eastAsia="pt-BR"/>
          </w:rPr>
          <w:t>(Incluído pela Lei nº 13.204, de 2015)</w:t>
        </w:r>
      </w:hyperlink>
    </w:p>
    <w:p w14:paraId="75585942" w14:textId="77777777"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 6</w:t>
      </w:r>
      <w:proofErr w:type="gramStart"/>
      <w:r w:rsidRPr="00506779">
        <w:rPr>
          <w:rFonts w:ascii="Book Antiqua" w:eastAsia="Times New Roman" w:hAnsi="Book Antiqua" w:cs="Times New Roman"/>
          <w:color w:val="000000"/>
          <w:sz w:val="19"/>
          <w:szCs w:val="19"/>
          <w:u w:val="single"/>
          <w:vertAlign w:val="superscript"/>
          <w:lang w:eastAsia="pt-BR"/>
        </w:rPr>
        <w:t>o</w:t>
      </w:r>
      <w:r w:rsidRPr="00506779">
        <w:rPr>
          <w:rFonts w:ascii="Book Antiqua" w:eastAsia="Times New Roman" w:hAnsi="Book Antiqua" w:cs="Times New Roman"/>
          <w:color w:val="000000"/>
          <w:sz w:val="19"/>
          <w:szCs w:val="19"/>
          <w:lang w:eastAsia="pt-BR"/>
        </w:rPr>
        <w:t xml:space="preserve">  Não</w:t>
      </w:r>
      <w:proofErr w:type="gramEnd"/>
      <w:r w:rsidRPr="00506779">
        <w:rPr>
          <w:rFonts w:ascii="Book Antiqua" w:eastAsia="Times New Roman" w:hAnsi="Book Antiqua" w:cs="Times New Roman"/>
          <w:color w:val="000000"/>
          <w:sz w:val="19"/>
          <w:szCs w:val="19"/>
          <w:lang w:eastAsia="pt-BR"/>
        </w:rPr>
        <w:t xml:space="preserve"> são considerados membros de Poder os integrantes de conselhos de direitos e de políticas públicas</w:t>
      </w:r>
      <w:r w:rsidRPr="001407CF">
        <w:rPr>
          <w:rFonts w:ascii="Book Antiqua" w:eastAsia="Times New Roman" w:hAnsi="Book Antiqua" w:cs="Times New Roman"/>
          <w:color w:val="000000"/>
          <w:sz w:val="16"/>
          <w:szCs w:val="16"/>
          <w:lang w:eastAsia="pt-BR"/>
        </w:rPr>
        <w:t xml:space="preserve">.         </w:t>
      </w:r>
      <w:hyperlink r:id="rId197" w:anchor="art2" w:history="1">
        <w:r w:rsidRPr="001407CF">
          <w:rPr>
            <w:rFonts w:ascii="Book Antiqua" w:eastAsia="Times New Roman" w:hAnsi="Book Antiqua" w:cs="Times New Roman"/>
            <w:color w:val="0000FF"/>
            <w:sz w:val="16"/>
            <w:szCs w:val="16"/>
            <w:u w:val="single"/>
            <w:lang w:eastAsia="pt-BR"/>
          </w:rPr>
          <w:t>(Incluído pela Lei nº 13.204, de 2015)</w:t>
        </w:r>
      </w:hyperlink>
    </w:p>
    <w:p w14:paraId="59653F9F" w14:textId="2A6C97AB" w:rsidR="005B1807" w:rsidRPr="00F45278" w:rsidRDefault="005B1807" w:rsidP="005B1807">
      <w:pPr>
        <w:spacing w:before="100" w:beforeAutospacing="1" w:after="100" w:afterAutospacing="1" w:line="240" w:lineRule="auto"/>
        <w:ind w:firstLine="525"/>
        <w:jc w:val="both"/>
        <w:rPr>
          <w:rFonts w:ascii="Book Antiqua" w:eastAsia="Times New Roman" w:hAnsi="Book Antiqua" w:cs="Times New Roman"/>
          <w:color w:val="0000FF"/>
          <w:sz w:val="18"/>
          <w:szCs w:val="18"/>
          <w:lang w:eastAsia="pt-BR"/>
        </w:rPr>
      </w:pPr>
      <w:r w:rsidRPr="00506779">
        <w:rPr>
          <w:rFonts w:ascii="Book Antiqua" w:eastAsia="Times New Roman" w:hAnsi="Book Antiqua" w:cs="Times New Roman"/>
          <w:b/>
          <w:color w:val="000000"/>
          <w:sz w:val="19"/>
          <w:szCs w:val="19"/>
          <w:highlight w:val="magenta"/>
          <w:lang w:eastAsia="pt-BR"/>
        </w:rPr>
        <w:t>Art. 40</w:t>
      </w:r>
      <w:r w:rsidRPr="00506779">
        <w:rPr>
          <w:rFonts w:ascii="Book Antiqua" w:eastAsia="Times New Roman" w:hAnsi="Book Antiqua" w:cs="Times New Roman"/>
          <w:color w:val="000000"/>
          <w:sz w:val="19"/>
          <w:szCs w:val="19"/>
          <w:lang w:eastAsia="pt-BR"/>
        </w:rPr>
        <w:t>.  </w:t>
      </w:r>
      <w:r w:rsidRPr="00F45278">
        <w:rPr>
          <w:rFonts w:ascii="Book Antiqua" w:eastAsia="Times New Roman" w:hAnsi="Book Antiqua" w:cs="Times New Roman"/>
          <w:b/>
          <w:caps/>
          <w:color w:val="000000"/>
          <w:sz w:val="19"/>
          <w:szCs w:val="19"/>
          <w:highlight w:val="green"/>
          <w:lang w:eastAsia="pt-BR"/>
        </w:rPr>
        <w:t>É vedada</w:t>
      </w:r>
      <w:r w:rsidRPr="00F45278">
        <w:rPr>
          <w:rFonts w:ascii="Book Antiqua" w:eastAsia="Times New Roman" w:hAnsi="Book Antiqua" w:cs="Times New Roman"/>
          <w:b/>
          <w:color w:val="000000"/>
          <w:sz w:val="19"/>
          <w:szCs w:val="19"/>
          <w:lang w:eastAsia="pt-BR"/>
        </w:rPr>
        <w:t xml:space="preserve"> a </w:t>
      </w:r>
      <w:r w:rsidRPr="00F45278">
        <w:rPr>
          <w:rFonts w:ascii="Book Antiqua" w:eastAsia="Times New Roman" w:hAnsi="Book Antiqua" w:cs="Times New Roman"/>
          <w:b/>
          <w:caps/>
          <w:color w:val="000000"/>
          <w:sz w:val="19"/>
          <w:szCs w:val="19"/>
          <w:shd w:val="clear" w:color="auto" w:fill="F7CAAC" w:themeFill="accent2" w:themeFillTint="66"/>
          <w:lang w:eastAsia="pt-BR"/>
        </w:rPr>
        <w:t>celebração de parcerias</w:t>
      </w:r>
      <w:r w:rsidRPr="00F45278">
        <w:rPr>
          <w:rFonts w:ascii="Book Antiqua" w:eastAsia="Times New Roman" w:hAnsi="Book Antiqua" w:cs="Times New Roman"/>
          <w:b/>
          <w:color w:val="000000"/>
          <w:sz w:val="19"/>
          <w:szCs w:val="19"/>
          <w:lang w:eastAsia="pt-BR"/>
        </w:rPr>
        <w:t xml:space="preserve"> previstas nesta Lei que </w:t>
      </w:r>
      <w:r w:rsidRPr="00F45278">
        <w:rPr>
          <w:rFonts w:ascii="Book Antiqua" w:eastAsia="Times New Roman" w:hAnsi="Book Antiqua" w:cs="Times New Roman"/>
          <w:b/>
          <w:caps/>
          <w:color w:val="000000"/>
          <w:sz w:val="19"/>
          <w:szCs w:val="19"/>
          <w:highlight w:val="green"/>
          <w:lang w:eastAsia="pt-BR"/>
        </w:rPr>
        <w:t>tenham</w:t>
      </w:r>
      <w:r w:rsidRPr="00F45278">
        <w:rPr>
          <w:rFonts w:ascii="Book Antiqua" w:eastAsia="Times New Roman" w:hAnsi="Book Antiqua" w:cs="Times New Roman"/>
          <w:b/>
          <w:color w:val="000000"/>
          <w:sz w:val="19"/>
          <w:szCs w:val="19"/>
          <w:lang w:eastAsia="pt-BR"/>
        </w:rPr>
        <w:t xml:space="preserve"> </w:t>
      </w:r>
      <w:r w:rsidRPr="00F45278">
        <w:rPr>
          <w:rFonts w:ascii="Book Antiqua" w:eastAsia="Times New Roman" w:hAnsi="Book Antiqua" w:cs="Times New Roman"/>
          <w:b/>
          <w:color w:val="000000"/>
          <w:sz w:val="19"/>
          <w:szCs w:val="19"/>
          <w:highlight w:val="yellow"/>
          <w:lang w:eastAsia="pt-BR"/>
        </w:rPr>
        <w:t>por objeto</w:t>
      </w:r>
      <w:r w:rsidRPr="00F45278">
        <w:rPr>
          <w:rFonts w:ascii="Book Antiqua" w:eastAsia="Times New Roman" w:hAnsi="Book Antiqua" w:cs="Times New Roman"/>
          <w:b/>
          <w:color w:val="000000"/>
          <w:sz w:val="19"/>
          <w:szCs w:val="19"/>
          <w:lang w:eastAsia="pt-BR"/>
        </w:rPr>
        <w:t xml:space="preserve">, </w:t>
      </w:r>
      <w:r w:rsidRPr="00F45278">
        <w:rPr>
          <w:rFonts w:ascii="Book Antiqua" w:eastAsia="Times New Roman" w:hAnsi="Book Antiqua" w:cs="Times New Roman"/>
          <w:b/>
          <w:caps/>
          <w:color w:val="000000"/>
          <w:sz w:val="19"/>
          <w:szCs w:val="19"/>
          <w:highlight w:val="green"/>
          <w:lang w:eastAsia="pt-BR"/>
        </w:rPr>
        <w:t>envolvam</w:t>
      </w:r>
      <w:r w:rsidRPr="00F45278">
        <w:rPr>
          <w:rFonts w:ascii="Book Antiqua" w:eastAsia="Times New Roman" w:hAnsi="Book Antiqua" w:cs="Times New Roman"/>
          <w:b/>
          <w:color w:val="000000"/>
          <w:sz w:val="19"/>
          <w:szCs w:val="19"/>
          <w:lang w:eastAsia="pt-BR"/>
        </w:rPr>
        <w:t xml:space="preserve"> ou </w:t>
      </w:r>
      <w:r w:rsidRPr="00F45278">
        <w:rPr>
          <w:rFonts w:ascii="Book Antiqua" w:eastAsia="Times New Roman" w:hAnsi="Book Antiqua" w:cs="Times New Roman"/>
          <w:b/>
          <w:caps/>
          <w:color w:val="000000"/>
          <w:sz w:val="19"/>
          <w:szCs w:val="19"/>
          <w:highlight w:val="green"/>
          <w:lang w:eastAsia="pt-BR"/>
        </w:rPr>
        <w:t>incluam</w:t>
      </w:r>
      <w:r w:rsidRPr="00F45278">
        <w:rPr>
          <w:rFonts w:ascii="Book Antiqua" w:eastAsia="Times New Roman" w:hAnsi="Book Antiqua" w:cs="Times New Roman"/>
          <w:b/>
          <w:color w:val="000000"/>
          <w:sz w:val="19"/>
          <w:szCs w:val="19"/>
          <w:lang w:eastAsia="pt-BR"/>
        </w:rPr>
        <w:t xml:space="preserve">, </w:t>
      </w:r>
      <w:r w:rsidRPr="00F45278">
        <w:rPr>
          <w:rFonts w:ascii="Book Antiqua" w:eastAsia="Times New Roman" w:hAnsi="Book Antiqua" w:cs="Times New Roman"/>
          <w:b/>
          <w:color w:val="000000"/>
          <w:sz w:val="19"/>
          <w:szCs w:val="19"/>
          <w:highlight w:val="yellow"/>
          <w:lang w:eastAsia="pt-BR"/>
        </w:rPr>
        <w:t>direta ou indiretamente</w:t>
      </w:r>
      <w:r w:rsidRPr="00F45278">
        <w:rPr>
          <w:rFonts w:ascii="Book Antiqua" w:eastAsia="Times New Roman" w:hAnsi="Book Antiqua" w:cs="Times New Roman"/>
          <w:b/>
          <w:color w:val="000000"/>
          <w:sz w:val="19"/>
          <w:szCs w:val="19"/>
          <w:lang w:eastAsia="pt-BR"/>
        </w:rPr>
        <w:t xml:space="preserve">, </w:t>
      </w:r>
      <w:r w:rsidRPr="00F45278">
        <w:rPr>
          <w:rFonts w:ascii="Book Antiqua" w:eastAsia="Times New Roman" w:hAnsi="Book Antiqua" w:cs="Times New Roman"/>
          <w:b/>
          <w:color w:val="000000"/>
          <w:sz w:val="19"/>
          <w:szCs w:val="19"/>
          <w:highlight w:val="cyan"/>
          <w:lang w:eastAsia="pt-BR"/>
        </w:rPr>
        <w:t>delegação das funções de regulação</w:t>
      </w:r>
      <w:r w:rsidRPr="00F45278">
        <w:rPr>
          <w:rFonts w:ascii="Book Antiqua" w:eastAsia="Times New Roman" w:hAnsi="Book Antiqua" w:cs="Times New Roman"/>
          <w:b/>
          <w:color w:val="000000"/>
          <w:sz w:val="19"/>
          <w:szCs w:val="19"/>
          <w:lang w:eastAsia="pt-BR"/>
        </w:rPr>
        <w:t xml:space="preserve">, </w:t>
      </w:r>
      <w:r w:rsidRPr="00F45278">
        <w:rPr>
          <w:rFonts w:ascii="Book Antiqua" w:eastAsia="Times New Roman" w:hAnsi="Book Antiqua" w:cs="Times New Roman"/>
          <w:b/>
          <w:color w:val="000000"/>
          <w:sz w:val="19"/>
          <w:szCs w:val="19"/>
          <w:highlight w:val="cyan"/>
          <w:lang w:eastAsia="pt-BR"/>
        </w:rPr>
        <w:t>de fiscalização</w:t>
      </w:r>
      <w:r w:rsidRPr="00F45278">
        <w:rPr>
          <w:rFonts w:ascii="Book Antiqua" w:eastAsia="Times New Roman" w:hAnsi="Book Antiqua" w:cs="Times New Roman"/>
          <w:b/>
          <w:color w:val="000000"/>
          <w:sz w:val="19"/>
          <w:szCs w:val="19"/>
          <w:lang w:eastAsia="pt-BR"/>
        </w:rPr>
        <w:t xml:space="preserve">, </w:t>
      </w:r>
      <w:r w:rsidRPr="00F45278">
        <w:rPr>
          <w:rFonts w:ascii="Book Antiqua" w:eastAsia="Times New Roman" w:hAnsi="Book Antiqua" w:cs="Times New Roman"/>
          <w:b/>
          <w:color w:val="000000"/>
          <w:sz w:val="19"/>
          <w:szCs w:val="19"/>
          <w:highlight w:val="cyan"/>
          <w:lang w:eastAsia="pt-BR"/>
        </w:rPr>
        <w:t>de exercício do poder de polícia</w:t>
      </w:r>
      <w:r w:rsidRPr="00F45278">
        <w:rPr>
          <w:rFonts w:ascii="Book Antiqua" w:eastAsia="Times New Roman" w:hAnsi="Book Antiqua" w:cs="Times New Roman"/>
          <w:b/>
          <w:color w:val="000000"/>
          <w:sz w:val="19"/>
          <w:szCs w:val="19"/>
          <w:lang w:eastAsia="pt-BR"/>
        </w:rPr>
        <w:t xml:space="preserve"> ou de </w:t>
      </w:r>
      <w:r w:rsidRPr="00F45278">
        <w:rPr>
          <w:rFonts w:ascii="Book Antiqua" w:eastAsia="Times New Roman" w:hAnsi="Book Antiqua" w:cs="Times New Roman"/>
          <w:b/>
          <w:color w:val="000000"/>
          <w:sz w:val="19"/>
          <w:szCs w:val="19"/>
          <w:highlight w:val="cyan"/>
          <w:lang w:eastAsia="pt-BR"/>
        </w:rPr>
        <w:t>outras atividades exclusivas de Estado</w:t>
      </w:r>
      <w:r w:rsidRPr="001407CF">
        <w:rPr>
          <w:rFonts w:ascii="Book Antiqua" w:eastAsia="Times New Roman" w:hAnsi="Book Antiqua" w:cs="Times New Roman"/>
          <w:color w:val="000000"/>
          <w:sz w:val="18"/>
          <w:szCs w:val="18"/>
          <w:lang w:eastAsia="pt-BR"/>
        </w:rPr>
        <w:t>.</w:t>
      </w:r>
      <w:r w:rsidR="00F45278">
        <w:rPr>
          <w:rFonts w:ascii="Book Antiqua" w:eastAsia="Times New Roman" w:hAnsi="Book Antiqua" w:cs="Times New Roman"/>
          <w:color w:val="000000"/>
          <w:sz w:val="18"/>
          <w:szCs w:val="18"/>
          <w:lang w:eastAsia="pt-BR"/>
        </w:rPr>
        <w:t xml:space="preserve"> </w:t>
      </w:r>
      <w:hyperlink r:id="rId198" w:anchor="art2" w:history="1">
        <w:r w:rsidRPr="001407CF">
          <w:rPr>
            <w:rFonts w:ascii="Book Antiqua" w:eastAsia="Times New Roman" w:hAnsi="Book Antiqua" w:cs="Times New Roman"/>
            <w:color w:val="0000FF"/>
            <w:sz w:val="16"/>
            <w:szCs w:val="16"/>
            <w:u w:val="single"/>
            <w:lang w:eastAsia="pt-BR"/>
          </w:rPr>
          <w:t>(Redação dada pela Lei nº 13.204, de 2015)</w:t>
        </w:r>
      </w:hyperlink>
      <w:r w:rsidR="00F768AF" w:rsidRPr="001407CF">
        <w:rPr>
          <w:rFonts w:ascii="Book Antiqua" w:eastAsia="Times New Roman" w:hAnsi="Book Antiqua" w:cs="Times New Roman"/>
          <w:color w:val="0000FF"/>
          <w:sz w:val="16"/>
          <w:szCs w:val="16"/>
          <w:lang w:eastAsia="pt-BR"/>
        </w:rPr>
        <w:t xml:space="preserve"> </w:t>
      </w:r>
      <w:r w:rsidR="00F768AF" w:rsidRPr="001407CF">
        <w:rPr>
          <w:rFonts w:ascii="Book Antiqua" w:eastAsia="Times New Roman" w:hAnsi="Book Antiqua" w:cs="Times New Roman"/>
          <w:b/>
          <w:color w:val="FF0000"/>
          <w:sz w:val="16"/>
          <w:szCs w:val="16"/>
          <w:u w:val="single"/>
          <w:lang w:eastAsia="pt-BR"/>
        </w:rPr>
        <w:t>(MPSC-2016)</w:t>
      </w:r>
      <w:r w:rsidR="004675B2" w:rsidRPr="001407CF">
        <w:rPr>
          <w:rFonts w:ascii="Book Antiqua" w:eastAsia="Times New Roman" w:hAnsi="Book Antiqua" w:cs="Times New Roman"/>
          <w:color w:val="0000FF"/>
          <w:sz w:val="16"/>
          <w:szCs w:val="16"/>
          <w:lang w:eastAsia="pt-BR"/>
        </w:rPr>
        <w:t xml:space="preserve"> </w:t>
      </w:r>
      <w:r w:rsidR="004675B2" w:rsidRPr="001407CF">
        <w:rPr>
          <w:rFonts w:ascii="Book Antiqua" w:hAnsi="Book Antiqua"/>
          <w:b/>
          <w:bCs/>
          <w:color w:val="FF0000"/>
          <w:sz w:val="16"/>
          <w:szCs w:val="16"/>
          <w:u w:val="single"/>
        </w:rPr>
        <w:t>(DPEAC-2017)</w:t>
      </w:r>
      <w:r w:rsidR="00F768AF" w:rsidRPr="001407CF">
        <w:rPr>
          <w:rFonts w:ascii="Book Antiqua" w:hAnsi="Book Antiqua"/>
          <w:b/>
          <w:bCs/>
          <w:color w:val="FF0000"/>
          <w:sz w:val="16"/>
          <w:szCs w:val="16"/>
        </w:rPr>
        <w:t xml:space="preserve"> </w:t>
      </w:r>
      <w:r w:rsidR="00F768AF" w:rsidRPr="001407CF">
        <w:rPr>
          <w:rFonts w:ascii="Book Antiqua" w:eastAsia="Times New Roman" w:hAnsi="Book Antiqua" w:cs="Times New Roman"/>
          <w:b/>
          <w:color w:val="FF0000"/>
          <w:sz w:val="16"/>
          <w:szCs w:val="16"/>
          <w:u w:val="single"/>
          <w:lang w:eastAsia="pt-BR"/>
        </w:rPr>
        <w:t>(PGEPB-2021)</w:t>
      </w:r>
      <w:r w:rsidR="00F45278">
        <w:rPr>
          <w:rFonts w:ascii="Book Antiqua" w:eastAsia="Times New Roman" w:hAnsi="Book Antiqua" w:cs="Times New Roman"/>
          <w:b/>
          <w:color w:val="FF0000"/>
          <w:sz w:val="16"/>
          <w:szCs w:val="16"/>
          <w:lang w:eastAsia="pt-BR"/>
        </w:rPr>
        <w:t xml:space="preserve"> </w:t>
      </w:r>
      <w:r w:rsidR="00F45278">
        <w:rPr>
          <w:rFonts w:ascii="Book Antiqua" w:eastAsia="Times New Roman" w:hAnsi="Book Antiqua" w:cs="Arial"/>
          <w:b/>
          <w:bCs/>
          <w:color w:val="FF0000"/>
          <w:sz w:val="16"/>
          <w:szCs w:val="16"/>
          <w:u w:val="single"/>
          <w:lang w:eastAsia="pt-BR"/>
        </w:rPr>
        <w:t>(MPRO-2024)</w:t>
      </w:r>
    </w:p>
    <w:tbl>
      <w:tblPr>
        <w:tblStyle w:val="Tabelacomgrade"/>
        <w:tblW w:w="0" w:type="auto"/>
        <w:shd w:val="clear" w:color="auto" w:fill="CCFFFF"/>
        <w:tblLook w:val="04A0" w:firstRow="1" w:lastRow="0" w:firstColumn="1" w:lastColumn="0" w:noHBand="0" w:noVBand="1"/>
      </w:tblPr>
      <w:tblGrid>
        <w:gridCol w:w="8494"/>
      </w:tblGrid>
      <w:tr w:rsidR="00742C33" w:rsidRPr="00506779" w14:paraId="5C81DA75" w14:textId="77777777" w:rsidTr="000653A1">
        <w:tc>
          <w:tcPr>
            <w:tcW w:w="8494" w:type="dxa"/>
            <w:shd w:val="clear" w:color="auto" w:fill="CCFFFF"/>
          </w:tcPr>
          <w:p w14:paraId="1C46A057" w14:textId="77777777" w:rsidR="00742C33" w:rsidRPr="00506779" w:rsidRDefault="00742C33" w:rsidP="000653A1">
            <w:pPr>
              <w:jc w:val="both"/>
              <w:rPr>
                <w:rFonts w:ascii="Book Antiqua" w:eastAsia="Times New Roman" w:hAnsi="Book Antiqua" w:cs="Times New Roman"/>
                <w:b/>
                <w:color w:val="000000"/>
                <w:sz w:val="19"/>
                <w:szCs w:val="19"/>
                <w:lang w:eastAsia="pt-BR"/>
              </w:rPr>
            </w:pPr>
            <w:r w:rsidRPr="00506779">
              <w:rPr>
                <w:rFonts w:ascii="Book Antiqua" w:eastAsia="Times New Roman" w:hAnsi="Book Antiqua" w:cs="Times New Roman"/>
                <w:b/>
                <w:color w:val="000000"/>
                <w:sz w:val="19"/>
                <w:szCs w:val="19"/>
                <w:lang w:eastAsia="pt-BR"/>
              </w:rPr>
              <w:lastRenderedPageBreak/>
              <w:t>(</w:t>
            </w:r>
            <w:r w:rsidRPr="00506779">
              <w:rPr>
                <w:rFonts w:ascii="Book Antiqua" w:eastAsia="Times New Roman" w:hAnsi="Book Antiqua" w:cs="Times New Roman"/>
                <w:b/>
                <w:color w:val="000000"/>
                <w:sz w:val="19"/>
                <w:szCs w:val="19"/>
                <w:highlight w:val="yellow"/>
                <w:lang w:eastAsia="pt-BR"/>
              </w:rPr>
              <w:t>MPSC-2016</w:t>
            </w:r>
            <w:r w:rsidRPr="00506779">
              <w:rPr>
                <w:rFonts w:ascii="Book Antiqua" w:eastAsia="Times New Roman" w:hAnsi="Book Antiqua" w:cs="Times New Roman"/>
                <w:b/>
                <w:color w:val="000000"/>
                <w:sz w:val="19"/>
                <w:szCs w:val="19"/>
                <w:lang w:eastAsia="pt-BR"/>
              </w:rPr>
              <w:t>)</w:t>
            </w:r>
            <w:r w:rsidRPr="00506779">
              <w:rPr>
                <w:rFonts w:ascii="Book Antiqua" w:eastAsia="Times New Roman" w:hAnsi="Book Antiqua" w:cs="Times New Roman"/>
                <w:color w:val="000000"/>
                <w:sz w:val="19"/>
                <w:szCs w:val="19"/>
                <w:lang w:eastAsia="pt-BR"/>
              </w:rPr>
              <w:t xml:space="preserve">: De acordo com a Lei 13.019/14, que estabelece o regime jurídico das parcerias entre a administração pública e as organizações da sociedade civil, em regime de mútua cooperação, para a consecução de finalidades de interesse público e recíproco, é vedada a celebração de parcerias previstas nesta Lei que tenham por objeto, envolvam ou incluam, direta ou indiretamente, delegação das funções de regulação, de fiscalização, de exercício do poder de polícia ou de outras atividades exclusivas de Estado. </w:t>
            </w:r>
            <w:r w:rsidRPr="00506779">
              <w:rPr>
                <w:rFonts w:ascii="Book Antiqua" w:eastAsia="Times New Roman" w:hAnsi="Book Antiqua" w:cs="Times New Roman"/>
                <w:b/>
                <w:color w:val="000000"/>
                <w:sz w:val="19"/>
                <w:szCs w:val="19"/>
                <w:lang w:eastAsia="pt-BR"/>
              </w:rPr>
              <w:t xml:space="preserve">BL: </w:t>
            </w:r>
            <w:proofErr w:type="spellStart"/>
            <w:r w:rsidRPr="00506779">
              <w:rPr>
                <w:rFonts w:ascii="Book Antiqua" w:eastAsia="Times New Roman" w:hAnsi="Book Antiqua" w:cs="Times New Roman"/>
                <w:b/>
                <w:color w:val="000000"/>
                <w:sz w:val="19"/>
                <w:szCs w:val="19"/>
                <w:lang w:eastAsia="pt-BR"/>
              </w:rPr>
              <w:t>art</w:t>
            </w:r>
            <w:r w:rsidR="00AD5911" w:rsidRPr="00506779">
              <w:rPr>
                <w:rFonts w:ascii="Book Antiqua" w:eastAsia="Times New Roman" w:hAnsi="Book Antiqua" w:cs="Times New Roman"/>
                <w:b/>
                <w:color w:val="000000"/>
                <w:sz w:val="19"/>
                <w:szCs w:val="19"/>
                <w:lang w:eastAsia="pt-BR"/>
              </w:rPr>
              <w:t>s</w:t>
            </w:r>
            <w:proofErr w:type="spellEnd"/>
            <w:r w:rsidRPr="00506779">
              <w:rPr>
                <w:rFonts w:ascii="Book Antiqua" w:eastAsia="Times New Roman" w:hAnsi="Book Antiqua" w:cs="Times New Roman"/>
                <w:b/>
                <w:color w:val="000000"/>
                <w:sz w:val="19"/>
                <w:szCs w:val="19"/>
                <w:lang w:eastAsia="pt-BR"/>
              </w:rPr>
              <w:t>.</w:t>
            </w:r>
            <w:r w:rsidR="00AD5911" w:rsidRPr="00506779">
              <w:rPr>
                <w:rFonts w:ascii="Book Antiqua" w:eastAsia="Times New Roman" w:hAnsi="Book Antiqua" w:cs="Times New Roman"/>
                <w:b/>
                <w:color w:val="000000"/>
                <w:sz w:val="19"/>
                <w:szCs w:val="19"/>
                <w:lang w:eastAsia="pt-BR"/>
              </w:rPr>
              <w:t xml:space="preserve"> 1º e</w:t>
            </w:r>
            <w:r w:rsidRPr="00506779">
              <w:rPr>
                <w:rFonts w:ascii="Book Antiqua" w:eastAsia="Times New Roman" w:hAnsi="Book Antiqua" w:cs="Times New Roman"/>
                <w:b/>
                <w:color w:val="000000"/>
                <w:sz w:val="19"/>
                <w:szCs w:val="19"/>
                <w:lang w:eastAsia="pt-BR"/>
              </w:rPr>
              <w:t xml:space="preserve"> 40 da Lei 13019.</w:t>
            </w:r>
          </w:p>
        </w:tc>
      </w:tr>
    </w:tbl>
    <w:p w14:paraId="7CA6A4D3" w14:textId="77777777"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1407CF">
        <w:rPr>
          <w:rFonts w:ascii="Book Antiqua" w:eastAsia="Times New Roman" w:hAnsi="Book Antiqua" w:cs="Times New Roman"/>
          <w:color w:val="000000"/>
          <w:sz w:val="16"/>
          <w:szCs w:val="16"/>
          <w:lang w:eastAsia="pt-BR"/>
        </w:rPr>
        <w:t xml:space="preserve">I e II - </w:t>
      </w:r>
      <w:hyperlink r:id="rId199" w:anchor="art9" w:history="1">
        <w:r w:rsidRPr="001407CF">
          <w:rPr>
            <w:rFonts w:ascii="Book Antiqua" w:eastAsia="Times New Roman" w:hAnsi="Book Antiqua" w:cs="Times New Roman"/>
            <w:color w:val="0000FF"/>
            <w:sz w:val="16"/>
            <w:szCs w:val="16"/>
            <w:u w:val="single"/>
            <w:lang w:eastAsia="pt-BR"/>
          </w:rPr>
          <w:t>(revogados)</w:t>
        </w:r>
      </w:hyperlink>
      <w:r w:rsidRPr="001407CF">
        <w:rPr>
          <w:rFonts w:ascii="Book Antiqua" w:eastAsia="Times New Roman" w:hAnsi="Book Antiqua" w:cs="Times New Roman"/>
          <w:color w:val="000000"/>
          <w:sz w:val="16"/>
          <w:szCs w:val="16"/>
          <w:lang w:eastAsia="pt-BR"/>
        </w:rPr>
        <w:t xml:space="preserve">;           </w:t>
      </w:r>
      <w:hyperlink r:id="rId200" w:anchor="art2" w:history="1">
        <w:r w:rsidRPr="001407CF">
          <w:rPr>
            <w:rFonts w:ascii="Book Antiqua" w:eastAsia="Times New Roman" w:hAnsi="Book Antiqua" w:cs="Times New Roman"/>
            <w:color w:val="0000FF"/>
            <w:sz w:val="16"/>
            <w:szCs w:val="16"/>
            <w:u w:val="single"/>
            <w:lang w:eastAsia="pt-BR"/>
          </w:rPr>
          <w:t>(Redação dada pela Lei nº 13.204, de 2015)</w:t>
        </w:r>
      </w:hyperlink>
    </w:p>
    <w:p w14:paraId="200E2931" w14:textId="77777777"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1407CF">
        <w:rPr>
          <w:rFonts w:ascii="Book Antiqua" w:eastAsia="Times New Roman" w:hAnsi="Book Antiqua" w:cs="Times New Roman"/>
          <w:color w:val="000000"/>
          <w:sz w:val="16"/>
          <w:szCs w:val="16"/>
          <w:lang w:eastAsia="pt-BR"/>
        </w:rPr>
        <w:t xml:space="preserve">Parágrafo único.         </w:t>
      </w:r>
      <w:hyperlink r:id="rId201" w:anchor="art9" w:history="1">
        <w:r w:rsidRPr="001407CF">
          <w:rPr>
            <w:rFonts w:ascii="Book Antiqua" w:eastAsia="Times New Roman" w:hAnsi="Book Antiqua" w:cs="Times New Roman"/>
            <w:color w:val="0000FF"/>
            <w:sz w:val="16"/>
            <w:szCs w:val="16"/>
            <w:u w:val="single"/>
            <w:lang w:eastAsia="pt-BR"/>
          </w:rPr>
          <w:t>(Revogado)</w:t>
        </w:r>
      </w:hyperlink>
      <w:r w:rsidRPr="001407CF">
        <w:rPr>
          <w:rFonts w:ascii="Book Antiqua" w:eastAsia="Times New Roman" w:hAnsi="Book Antiqua" w:cs="Times New Roman"/>
          <w:color w:val="000000"/>
          <w:sz w:val="16"/>
          <w:szCs w:val="16"/>
          <w:lang w:eastAsia="pt-BR"/>
        </w:rPr>
        <w:t>: </w:t>
      </w:r>
      <w:hyperlink r:id="rId202" w:anchor="art2" w:history="1">
        <w:r w:rsidRPr="001407CF">
          <w:rPr>
            <w:rFonts w:ascii="Book Antiqua" w:eastAsia="Times New Roman" w:hAnsi="Book Antiqua" w:cs="Times New Roman"/>
            <w:color w:val="0000FF"/>
            <w:sz w:val="16"/>
            <w:szCs w:val="16"/>
            <w:u w:val="single"/>
            <w:lang w:eastAsia="pt-BR"/>
          </w:rPr>
          <w:t>(Redação dada pela Lei nº 13.204, de 2015)</w:t>
        </w:r>
      </w:hyperlink>
    </w:p>
    <w:p w14:paraId="5A4EFE10" w14:textId="77777777"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1407CF">
        <w:rPr>
          <w:rFonts w:ascii="Book Antiqua" w:eastAsia="Times New Roman" w:hAnsi="Book Antiqua" w:cs="Times New Roman"/>
          <w:color w:val="000000"/>
          <w:sz w:val="16"/>
          <w:szCs w:val="16"/>
          <w:lang w:eastAsia="pt-BR"/>
        </w:rPr>
        <w:t xml:space="preserve">I e II - </w:t>
      </w:r>
      <w:hyperlink r:id="rId203" w:anchor="art9" w:history="1">
        <w:r w:rsidRPr="001407CF">
          <w:rPr>
            <w:rFonts w:ascii="Book Antiqua" w:eastAsia="Times New Roman" w:hAnsi="Book Antiqua" w:cs="Times New Roman"/>
            <w:color w:val="0000FF"/>
            <w:sz w:val="16"/>
            <w:szCs w:val="16"/>
            <w:u w:val="single"/>
            <w:lang w:eastAsia="pt-BR"/>
          </w:rPr>
          <w:t>(revogados)</w:t>
        </w:r>
      </w:hyperlink>
      <w:r w:rsidRPr="001407CF">
        <w:rPr>
          <w:rFonts w:ascii="Book Antiqua" w:eastAsia="Times New Roman" w:hAnsi="Book Antiqua" w:cs="Times New Roman"/>
          <w:color w:val="000000"/>
          <w:sz w:val="16"/>
          <w:szCs w:val="16"/>
          <w:lang w:eastAsia="pt-BR"/>
        </w:rPr>
        <w:t xml:space="preserve">;          </w:t>
      </w:r>
      <w:hyperlink r:id="rId204" w:anchor="art2" w:history="1">
        <w:r w:rsidRPr="001407CF">
          <w:rPr>
            <w:rFonts w:ascii="Book Antiqua" w:eastAsia="Times New Roman" w:hAnsi="Book Antiqua" w:cs="Times New Roman"/>
            <w:color w:val="0000FF"/>
            <w:sz w:val="16"/>
            <w:szCs w:val="16"/>
            <w:u w:val="single"/>
            <w:lang w:eastAsia="pt-BR"/>
          </w:rPr>
          <w:t>(Redação dada pela Lei nº 13.204, de 2015)</w:t>
        </w:r>
      </w:hyperlink>
    </w:p>
    <w:p w14:paraId="23758DAC" w14:textId="77777777"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r w:rsidRPr="00506779">
        <w:rPr>
          <w:rFonts w:ascii="Book Antiqua" w:eastAsia="Times New Roman" w:hAnsi="Book Antiqua" w:cs="Times New Roman"/>
          <w:color w:val="000000"/>
          <w:sz w:val="19"/>
          <w:szCs w:val="19"/>
          <w:lang w:eastAsia="pt-BR"/>
        </w:rPr>
        <w:t>Art. 41.  Ressalvado o disposto no art. 3</w:t>
      </w:r>
      <w:r w:rsidRPr="00506779">
        <w:rPr>
          <w:rFonts w:ascii="Book Antiqua" w:eastAsia="Times New Roman" w:hAnsi="Book Antiqua" w:cs="Times New Roman"/>
          <w:color w:val="000000"/>
          <w:sz w:val="19"/>
          <w:szCs w:val="19"/>
          <w:u w:val="single"/>
          <w:vertAlign w:val="superscript"/>
          <w:lang w:eastAsia="pt-BR"/>
        </w:rPr>
        <w:t>o</w:t>
      </w:r>
      <w:r w:rsidRPr="00506779">
        <w:rPr>
          <w:rFonts w:ascii="Book Antiqua" w:eastAsia="Times New Roman" w:hAnsi="Book Antiqua" w:cs="Times New Roman"/>
          <w:color w:val="000000"/>
          <w:sz w:val="19"/>
          <w:szCs w:val="19"/>
          <w:lang w:eastAsia="pt-BR"/>
        </w:rPr>
        <w:t xml:space="preserve"> e no parágrafo único do art. 84, serão celebradas nos termos desta Lei as parcerias entre a administração pública e as entidades referidas no inciso I do art. 2</w:t>
      </w:r>
      <w:r w:rsidRPr="00506779">
        <w:rPr>
          <w:rFonts w:ascii="Book Antiqua" w:eastAsia="Times New Roman" w:hAnsi="Book Antiqua" w:cs="Times New Roman"/>
          <w:color w:val="000000"/>
          <w:sz w:val="19"/>
          <w:szCs w:val="19"/>
          <w:u w:val="single"/>
          <w:vertAlign w:val="superscript"/>
          <w:lang w:eastAsia="pt-BR"/>
        </w:rPr>
        <w:t>o</w:t>
      </w:r>
      <w:r w:rsidRPr="00506779">
        <w:rPr>
          <w:rFonts w:ascii="Book Antiqua" w:eastAsia="Times New Roman" w:hAnsi="Book Antiqua" w:cs="Times New Roman"/>
          <w:color w:val="000000"/>
          <w:sz w:val="19"/>
          <w:szCs w:val="19"/>
          <w:lang w:eastAsia="pt-BR"/>
        </w:rPr>
        <w:t>. </w:t>
      </w:r>
      <w:hyperlink r:id="rId205" w:anchor="art2" w:history="1">
        <w:r w:rsidRPr="001407CF">
          <w:rPr>
            <w:rFonts w:ascii="Book Antiqua" w:eastAsia="Times New Roman" w:hAnsi="Book Antiqua" w:cs="Times New Roman"/>
            <w:color w:val="0000FF"/>
            <w:sz w:val="16"/>
            <w:szCs w:val="16"/>
            <w:u w:val="single"/>
            <w:lang w:eastAsia="pt-BR"/>
          </w:rPr>
          <w:t>(Redação dada pela Lei nº 13.204, de 2015)</w:t>
        </w:r>
      </w:hyperlink>
    </w:p>
    <w:p w14:paraId="6FC8BB80" w14:textId="77777777"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1407CF">
        <w:rPr>
          <w:rFonts w:ascii="Book Antiqua" w:eastAsia="Times New Roman" w:hAnsi="Book Antiqua" w:cs="Times New Roman"/>
          <w:color w:val="000000"/>
          <w:sz w:val="16"/>
          <w:szCs w:val="16"/>
          <w:lang w:eastAsia="pt-BR"/>
        </w:rPr>
        <w:t xml:space="preserve">Parágrafo único.  </w:t>
      </w:r>
      <w:hyperlink r:id="rId206" w:anchor="art9" w:history="1">
        <w:r w:rsidRPr="001407CF">
          <w:rPr>
            <w:rFonts w:ascii="Book Antiqua" w:eastAsia="Times New Roman" w:hAnsi="Book Antiqua" w:cs="Times New Roman"/>
            <w:color w:val="0000FF"/>
            <w:sz w:val="16"/>
            <w:szCs w:val="16"/>
            <w:u w:val="single"/>
            <w:lang w:eastAsia="pt-BR"/>
          </w:rPr>
          <w:t>(Revogado)</w:t>
        </w:r>
      </w:hyperlink>
      <w:r w:rsidRPr="001407CF">
        <w:rPr>
          <w:rFonts w:ascii="Book Antiqua" w:eastAsia="Times New Roman" w:hAnsi="Book Antiqua" w:cs="Times New Roman"/>
          <w:color w:val="000000"/>
          <w:sz w:val="16"/>
          <w:szCs w:val="16"/>
          <w:lang w:eastAsia="pt-BR"/>
        </w:rPr>
        <w:t xml:space="preserve">. </w:t>
      </w:r>
      <w:hyperlink r:id="rId207" w:anchor="art2" w:history="1">
        <w:r w:rsidRPr="001407CF">
          <w:rPr>
            <w:rFonts w:ascii="Book Antiqua" w:eastAsia="Times New Roman" w:hAnsi="Book Antiqua" w:cs="Times New Roman"/>
            <w:color w:val="0000FF"/>
            <w:sz w:val="16"/>
            <w:szCs w:val="16"/>
            <w:u w:val="single"/>
            <w:lang w:eastAsia="pt-BR"/>
          </w:rPr>
          <w:t>(Redação dada pela Lei nº 13.204, de 2015)</w:t>
        </w:r>
      </w:hyperlink>
    </w:p>
    <w:p w14:paraId="02CE0A4D" w14:textId="77777777" w:rsidR="005B1807" w:rsidRPr="00506779" w:rsidRDefault="005B1807" w:rsidP="005B1807">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CAPÍTULO III</w:t>
      </w:r>
    </w:p>
    <w:p w14:paraId="356DD58F" w14:textId="77777777" w:rsidR="005B1807" w:rsidRPr="00506779" w:rsidRDefault="005B1807" w:rsidP="005B1807">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DA FORMALIZAÇÃO E DA EXECUÇÃO</w:t>
      </w:r>
    </w:p>
    <w:p w14:paraId="51A6A186" w14:textId="77777777" w:rsidR="005B1807" w:rsidRPr="00506779" w:rsidRDefault="005B1807" w:rsidP="005B1807">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b/>
          <w:bCs/>
          <w:color w:val="000000"/>
          <w:sz w:val="19"/>
          <w:szCs w:val="19"/>
          <w:lang w:eastAsia="pt-BR"/>
        </w:rPr>
        <w:t>Seção I</w:t>
      </w:r>
    </w:p>
    <w:p w14:paraId="008F629B" w14:textId="77777777" w:rsidR="005B1807" w:rsidRPr="00506779" w:rsidRDefault="005B1807" w:rsidP="005B1807">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b/>
          <w:bCs/>
          <w:color w:val="000000"/>
          <w:sz w:val="19"/>
          <w:szCs w:val="19"/>
          <w:lang w:eastAsia="pt-BR"/>
        </w:rPr>
        <w:t>Disposições Preliminares</w:t>
      </w:r>
    </w:p>
    <w:p w14:paraId="17C68E61" w14:textId="7859BD2B" w:rsidR="005B1807" w:rsidRPr="002C64C6"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b/>
          <w:color w:val="000000"/>
          <w:sz w:val="19"/>
          <w:szCs w:val="19"/>
          <w:highlight w:val="magenta"/>
          <w:lang w:eastAsia="pt-BR"/>
        </w:rPr>
        <w:t>Art. 42</w:t>
      </w:r>
      <w:r w:rsidRPr="00506779">
        <w:rPr>
          <w:rFonts w:ascii="Book Antiqua" w:eastAsia="Times New Roman" w:hAnsi="Book Antiqua" w:cs="Times New Roman"/>
          <w:color w:val="000000"/>
          <w:sz w:val="19"/>
          <w:szCs w:val="19"/>
          <w:lang w:eastAsia="pt-BR"/>
        </w:rPr>
        <w:t>.  </w:t>
      </w:r>
      <w:r w:rsidRPr="00382C2E">
        <w:rPr>
          <w:rFonts w:ascii="Book Antiqua" w:eastAsia="Times New Roman" w:hAnsi="Book Antiqua" w:cs="Times New Roman"/>
          <w:b/>
          <w:caps/>
          <w:color w:val="000000"/>
          <w:sz w:val="19"/>
          <w:szCs w:val="19"/>
          <w:shd w:val="clear" w:color="auto" w:fill="F7CAAC" w:themeFill="accent2" w:themeFillTint="66"/>
          <w:lang w:eastAsia="pt-BR"/>
        </w:rPr>
        <w:t>As parcerias</w:t>
      </w:r>
      <w:r w:rsidRPr="00382C2E">
        <w:rPr>
          <w:rFonts w:ascii="Book Antiqua" w:eastAsia="Times New Roman" w:hAnsi="Book Antiqua" w:cs="Times New Roman"/>
          <w:b/>
          <w:color w:val="000000"/>
          <w:sz w:val="19"/>
          <w:szCs w:val="19"/>
          <w:lang w:eastAsia="pt-BR"/>
        </w:rPr>
        <w:t xml:space="preserve"> </w:t>
      </w:r>
      <w:r w:rsidRPr="00382C2E">
        <w:rPr>
          <w:rFonts w:ascii="Book Antiqua" w:eastAsia="Times New Roman" w:hAnsi="Book Antiqua" w:cs="Times New Roman"/>
          <w:b/>
          <w:caps/>
          <w:color w:val="000000"/>
          <w:sz w:val="19"/>
          <w:szCs w:val="19"/>
          <w:highlight w:val="green"/>
          <w:lang w:eastAsia="pt-BR"/>
        </w:rPr>
        <w:t>serão formalizadas</w:t>
      </w:r>
      <w:r w:rsidRPr="00382C2E">
        <w:rPr>
          <w:rFonts w:ascii="Book Antiqua" w:eastAsia="Times New Roman" w:hAnsi="Book Antiqua" w:cs="Times New Roman"/>
          <w:b/>
          <w:color w:val="000000"/>
          <w:sz w:val="19"/>
          <w:szCs w:val="19"/>
          <w:lang w:eastAsia="pt-BR"/>
        </w:rPr>
        <w:t xml:space="preserve"> </w:t>
      </w:r>
      <w:r w:rsidRPr="00382C2E">
        <w:rPr>
          <w:rFonts w:ascii="Book Antiqua" w:eastAsia="Times New Roman" w:hAnsi="Book Antiqua" w:cs="Times New Roman"/>
          <w:b/>
          <w:color w:val="000000"/>
          <w:sz w:val="19"/>
          <w:szCs w:val="19"/>
          <w:highlight w:val="yellow"/>
          <w:lang w:eastAsia="pt-BR"/>
        </w:rPr>
        <w:t>mediante a celebração de</w:t>
      </w:r>
      <w:r w:rsidRPr="00382C2E">
        <w:rPr>
          <w:rFonts w:ascii="Book Antiqua" w:eastAsia="Times New Roman" w:hAnsi="Book Antiqua" w:cs="Times New Roman"/>
          <w:b/>
          <w:color w:val="000000"/>
          <w:sz w:val="19"/>
          <w:szCs w:val="19"/>
          <w:lang w:eastAsia="pt-BR"/>
        </w:rPr>
        <w:t xml:space="preserve"> </w:t>
      </w:r>
      <w:r w:rsidRPr="00382C2E">
        <w:rPr>
          <w:rFonts w:ascii="Book Antiqua" w:eastAsia="Times New Roman" w:hAnsi="Book Antiqua" w:cs="Times New Roman"/>
          <w:b/>
          <w:color w:val="000000"/>
          <w:sz w:val="19"/>
          <w:szCs w:val="19"/>
          <w:highlight w:val="cyan"/>
          <w:lang w:eastAsia="pt-BR"/>
        </w:rPr>
        <w:t>termo de colaboração</w:t>
      </w:r>
      <w:r w:rsidRPr="00382C2E">
        <w:rPr>
          <w:rFonts w:ascii="Book Antiqua" w:eastAsia="Times New Roman" w:hAnsi="Book Antiqua" w:cs="Times New Roman"/>
          <w:b/>
          <w:color w:val="000000"/>
          <w:sz w:val="19"/>
          <w:szCs w:val="19"/>
          <w:lang w:eastAsia="pt-BR"/>
        </w:rPr>
        <w:t xml:space="preserve">, de </w:t>
      </w:r>
      <w:r w:rsidRPr="00382C2E">
        <w:rPr>
          <w:rFonts w:ascii="Book Antiqua" w:eastAsia="Times New Roman" w:hAnsi="Book Antiqua" w:cs="Times New Roman"/>
          <w:b/>
          <w:color w:val="000000"/>
          <w:sz w:val="19"/>
          <w:szCs w:val="19"/>
          <w:highlight w:val="cyan"/>
          <w:lang w:eastAsia="pt-BR"/>
        </w:rPr>
        <w:t>termo de fomento</w:t>
      </w:r>
      <w:r w:rsidRPr="00382C2E">
        <w:rPr>
          <w:rFonts w:ascii="Book Antiqua" w:eastAsia="Times New Roman" w:hAnsi="Book Antiqua" w:cs="Times New Roman"/>
          <w:b/>
          <w:color w:val="000000"/>
          <w:sz w:val="19"/>
          <w:szCs w:val="19"/>
          <w:lang w:eastAsia="pt-BR"/>
        </w:rPr>
        <w:t xml:space="preserve"> ou de </w:t>
      </w:r>
      <w:r w:rsidRPr="00382C2E">
        <w:rPr>
          <w:rFonts w:ascii="Book Antiqua" w:eastAsia="Times New Roman" w:hAnsi="Book Antiqua" w:cs="Times New Roman"/>
          <w:b/>
          <w:color w:val="000000"/>
          <w:sz w:val="19"/>
          <w:szCs w:val="19"/>
          <w:highlight w:val="cyan"/>
          <w:lang w:eastAsia="pt-BR"/>
        </w:rPr>
        <w:t>acordo de cooperação</w:t>
      </w:r>
      <w:r w:rsidRPr="00382C2E">
        <w:rPr>
          <w:rFonts w:ascii="Book Antiqua" w:eastAsia="Times New Roman" w:hAnsi="Book Antiqua" w:cs="Times New Roman"/>
          <w:b/>
          <w:color w:val="000000"/>
          <w:sz w:val="19"/>
          <w:szCs w:val="19"/>
          <w:lang w:eastAsia="pt-BR"/>
        </w:rPr>
        <w:t xml:space="preserve">, conforme o caso, que </w:t>
      </w:r>
      <w:r w:rsidRPr="00382C2E">
        <w:rPr>
          <w:rFonts w:ascii="Book Antiqua" w:eastAsia="Times New Roman" w:hAnsi="Book Antiqua" w:cs="Times New Roman"/>
          <w:b/>
          <w:caps/>
          <w:color w:val="000000"/>
          <w:sz w:val="19"/>
          <w:szCs w:val="19"/>
          <w:highlight w:val="green"/>
          <w:lang w:eastAsia="pt-BR"/>
        </w:rPr>
        <w:t>terá</w:t>
      </w:r>
      <w:r w:rsidRPr="00382C2E">
        <w:rPr>
          <w:rFonts w:ascii="Book Antiqua" w:eastAsia="Times New Roman" w:hAnsi="Book Antiqua" w:cs="Times New Roman"/>
          <w:b/>
          <w:color w:val="000000"/>
          <w:sz w:val="19"/>
          <w:szCs w:val="19"/>
          <w:lang w:eastAsia="pt-BR"/>
        </w:rPr>
        <w:t xml:space="preserve"> </w:t>
      </w:r>
      <w:r w:rsidRPr="00382C2E">
        <w:rPr>
          <w:rFonts w:ascii="Book Antiqua" w:eastAsia="Times New Roman" w:hAnsi="Book Antiqua" w:cs="Times New Roman"/>
          <w:b/>
          <w:color w:val="000000"/>
          <w:sz w:val="19"/>
          <w:szCs w:val="19"/>
          <w:highlight w:val="yellow"/>
          <w:lang w:eastAsia="pt-BR"/>
        </w:rPr>
        <w:t>como cláusulas essenciais</w:t>
      </w:r>
      <w:r w:rsidRPr="001407CF">
        <w:rPr>
          <w:rFonts w:ascii="Book Antiqua" w:eastAsia="Times New Roman" w:hAnsi="Book Antiqua" w:cs="Times New Roman"/>
          <w:color w:val="000000"/>
          <w:sz w:val="16"/>
          <w:szCs w:val="16"/>
          <w:lang w:eastAsia="pt-BR"/>
        </w:rPr>
        <w:t xml:space="preserve">:   </w:t>
      </w:r>
      <w:hyperlink r:id="rId208" w:anchor="art2" w:history="1">
        <w:r w:rsidRPr="001407CF">
          <w:rPr>
            <w:rFonts w:ascii="Book Antiqua" w:eastAsia="Times New Roman" w:hAnsi="Book Antiqua" w:cs="Times New Roman"/>
            <w:color w:val="0000FF"/>
            <w:sz w:val="16"/>
            <w:szCs w:val="16"/>
            <w:u w:val="single"/>
            <w:lang w:eastAsia="pt-BR"/>
          </w:rPr>
          <w:t>(Redação dada pela Lei nº 13.204, de 2015)</w:t>
        </w:r>
      </w:hyperlink>
      <w:r w:rsidR="00382C2E">
        <w:t xml:space="preserve"> </w:t>
      </w:r>
      <w:r w:rsidR="00382C2E" w:rsidRPr="001407CF">
        <w:rPr>
          <w:rFonts w:ascii="Book Antiqua" w:eastAsia="Times New Roman" w:hAnsi="Book Antiqua" w:cs="Times New Roman"/>
          <w:b/>
          <w:bCs/>
          <w:color w:val="FF0000"/>
          <w:sz w:val="16"/>
          <w:szCs w:val="16"/>
          <w:u w:val="single"/>
          <w:lang w:eastAsia="pt-BR"/>
        </w:rPr>
        <w:t>(</w:t>
      </w:r>
      <w:r w:rsidR="00382C2E">
        <w:rPr>
          <w:rFonts w:ascii="Book Antiqua" w:eastAsia="Times New Roman" w:hAnsi="Book Antiqua" w:cs="Times New Roman"/>
          <w:b/>
          <w:bCs/>
          <w:color w:val="FF0000"/>
          <w:sz w:val="16"/>
          <w:szCs w:val="16"/>
          <w:u w:val="single"/>
          <w:lang w:eastAsia="pt-BR"/>
        </w:rPr>
        <w:t xml:space="preserve">Anal. </w:t>
      </w:r>
      <w:proofErr w:type="spellStart"/>
      <w:r w:rsidR="00382C2E">
        <w:rPr>
          <w:rFonts w:ascii="Book Antiqua" w:eastAsia="Times New Roman" w:hAnsi="Book Antiqua" w:cs="Times New Roman"/>
          <w:b/>
          <w:bCs/>
          <w:color w:val="FF0000"/>
          <w:sz w:val="16"/>
          <w:szCs w:val="16"/>
          <w:u w:val="single"/>
          <w:lang w:eastAsia="pt-BR"/>
        </w:rPr>
        <w:t>Administ</w:t>
      </w:r>
      <w:proofErr w:type="spellEnd"/>
      <w:r w:rsidR="00382C2E">
        <w:rPr>
          <w:rFonts w:ascii="Book Antiqua" w:eastAsia="Times New Roman" w:hAnsi="Book Antiqua" w:cs="Times New Roman"/>
          <w:b/>
          <w:bCs/>
          <w:color w:val="FF0000"/>
          <w:sz w:val="16"/>
          <w:szCs w:val="16"/>
          <w:u w:val="single"/>
          <w:lang w:eastAsia="pt-BR"/>
        </w:rPr>
        <w:t>./ANAC-2016</w:t>
      </w:r>
      <w:r w:rsidR="00382C2E" w:rsidRPr="001407CF">
        <w:rPr>
          <w:rFonts w:ascii="Book Antiqua" w:eastAsia="Times New Roman" w:hAnsi="Book Antiqua" w:cs="Times New Roman"/>
          <w:b/>
          <w:bCs/>
          <w:color w:val="FF0000"/>
          <w:sz w:val="16"/>
          <w:szCs w:val="16"/>
          <w:u w:val="single"/>
          <w:lang w:eastAsia="pt-BR"/>
        </w:rPr>
        <w:t>)</w:t>
      </w:r>
      <w:r w:rsidR="00382C2E">
        <w:t xml:space="preserve"> </w:t>
      </w:r>
      <w:r w:rsidR="00382C2E" w:rsidRPr="001407CF">
        <w:rPr>
          <w:rFonts w:ascii="Book Antiqua" w:eastAsia="Times New Roman" w:hAnsi="Book Antiqua" w:cs="Times New Roman"/>
          <w:b/>
          <w:bCs/>
          <w:color w:val="FF0000"/>
          <w:sz w:val="16"/>
          <w:szCs w:val="16"/>
          <w:u w:val="single"/>
          <w:lang w:eastAsia="pt-BR"/>
        </w:rPr>
        <w:t>(</w:t>
      </w:r>
      <w:r w:rsidR="00382C2E">
        <w:rPr>
          <w:rFonts w:ascii="Book Antiqua" w:eastAsia="Times New Roman" w:hAnsi="Book Antiqua" w:cs="Times New Roman"/>
          <w:b/>
          <w:bCs/>
          <w:color w:val="FF0000"/>
          <w:sz w:val="16"/>
          <w:szCs w:val="16"/>
          <w:u w:val="single"/>
          <w:lang w:eastAsia="pt-BR"/>
        </w:rPr>
        <w:t>Anal. Judic./TRF5-2017</w:t>
      </w:r>
      <w:r w:rsidR="00382C2E" w:rsidRPr="001407CF">
        <w:rPr>
          <w:rFonts w:ascii="Book Antiqua" w:eastAsia="Times New Roman" w:hAnsi="Book Antiqua" w:cs="Times New Roman"/>
          <w:b/>
          <w:bCs/>
          <w:color w:val="FF0000"/>
          <w:sz w:val="16"/>
          <w:szCs w:val="16"/>
          <w:u w:val="single"/>
          <w:lang w:eastAsia="pt-BR"/>
        </w:rPr>
        <w:t>)</w:t>
      </w:r>
      <w:r w:rsidR="00646864" w:rsidRPr="001407CF">
        <w:rPr>
          <w:rFonts w:ascii="Book Antiqua" w:eastAsia="Times New Roman" w:hAnsi="Book Antiqua" w:cs="Times New Roman"/>
          <w:color w:val="0000FF"/>
          <w:sz w:val="16"/>
          <w:szCs w:val="16"/>
          <w:lang w:eastAsia="pt-BR"/>
        </w:rPr>
        <w:t xml:space="preserve"> </w:t>
      </w:r>
      <w:r w:rsidR="00646864" w:rsidRPr="001407CF">
        <w:rPr>
          <w:rFonts w:ascii="Book Antiqua" w:eastAsia="Times New Roman" w:hAnsi="Book Antiqua" w:cs="Times New Roman"/>
          <w:b/>
          <w:bCs/>
          <w:color w:val="FF0000"/>
          <w:sz w:val="16"/>
          <w:szCs w:val="16"/>
          <w:u w:val="single"/>
          <w:lang w:eastAsia="pt-BR"/>
        </w:rPr>
        <w:t>(MPBA-2018)</w:t>
      </w:r>
      <w:r w:rsidR="004C299A" w:rsidRPr="001407CF">
        <w:rPr>
          <w:rFonts w:ascii="Book Antiqua" w:eastAsia="Times New Roman" w:hAnsi="Book Antiqua" w:cs="Times New Roman"/>
          <w:b/>
          <w:bCs/>
          <w:color w:val="FF0000"/>
          <w:sz w:val="16"/>
          <w:szCs w:val="16"/>
          <w:lang w:eastAsia="pt-BR"/>
        </w:rPr>
        <w:t xml:space="preserve"> </w:t>
      </w:r>
      <w:r w:rsidR="00CF2B6A" w:rsidRPr="001407CF">
        <w:rPr>
          <w:rFonts w:ascii="Book Antiqua" w:eastAsia="Times New Roman" w:hAnsi="Book Antiqua" w:cs="Times New Roman"/>
          <w:b/>
          <w:color w:val="FF0000"/>
          <w:sz w:val="16"/>
          <w:szCs w:val="16"/>
          <w:u w:val="single"/>
          <w:lang w:eastAsia="pt-BR"/>
        </w:rPr>
        <w:t>(MPSP-2022)</w:t>
      </w:r>
      <w:r w:rsidR="002C64C6">
        <w:rPr>
          <w:rFonts w:ascii="Book Antiqua" w:eastAsia="Times New Roman" w:hAnsi="Book Antiqua" w:cs="Times New Roman"/>
          <w:b/>
          <w:color w:val="FF0000"/>
          <w:sz w:val="16"/>
          <w:szCs w:val="16"/>
          <w:lang w:eastAsia="pt-BR"/>
        </w:rPr>
        <w:t xml:space="preserve"> </w:t>
      </w:r>
      <w:r w:rsidR="002C64C6" w:rsidRPr="001407CF">
        <w:rPr>
          <w:rFonts w:ascii="Book Antiqua" w:eastAsia="Times New Roman" w:hAnsi="Book Antiqua" w:cs="Times New Roman"/>
          <w:b/>
          <w:bCs/>
          <w:color w:val="FF0000"/>
          <w:sz w:val="16"/>
          <w:szCs w:val="16"/>
          <w:u w:val="single"/>
          <w:lang w:eastAsia="pt-BR"/>
        </w:rPr>
        <w:t>(</w:t>
      </w:r>
      <w:r w:rsidR="002C64C6">
        <w:rPr>
          <w:rFonts w:ascii="Book Antiqua" w:eastAsia="Times New Roman" w:hAnsi="Book Antiqua" w:cs="Times New Roman"/>
          <w:b/>
          <w:bCs/>
          <w:color w:val="FF0000"/>
          <w:sz w:val="16"/>
          <w:szCs w:val="16"/>
          <w:u w:val="single"/>
          <w:lang w:eastAsia="pt-BR"/>
        </w:rPr>
        <w:t>PGESP-2018/2024</w:t>
      </w:r>
      <w:r w:rsidR="002C64C6" w:rsidRPr="001407CF">
        <w:rPr>
          <w:rFonts w:ascii="Book Antiqua" w:eastAsia="Times New Roman" w:hAnsi="Book Antiqua" w:cs="Times New Roman"/>
          <w:b/>
          <w:bCs/>
          <w:color w:val="FF0000"/>
          <w:sz w:val="16"/>
          <w:szCs w:val="16"/>
          <w:u w:val="single"/>
          <w:lang w:eastAsia="pt-BR"/>
        </w:rPr>
        <w:t>)</w:t>
      </w:r>
    </w:p>
    <w:p w14:paraId="3750F050" w14:textId="77777777" w:rsidR="005B1807" w:rsidRPr="00506779"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 xml:space="preserve">I - </w:t>
      </w:r>
      <w:proofErr w:type="gramStart"/>
      <w:r w:rsidRPr="00506779">
        <w:rPr>
          <w:rFonts w:ascii="Book Antiqua" w:eastAsia="Times New Roman" w:hAnsi="Book Antiqua" w:cs="Times New Roman"/>
          <w:color w:val="000000"/>
          <w:sz w:val="19"/>
          <w:szCs w:val="19"/>
          <w:lang w:eastAsia="pt-BR"/>
        </w:rPr>
        <w:t>a</w:t>
      </w:r>
      <w:proofErr w:type="gramEnd"/>
      <w:r w:rsidRPr="00506779">
        <w:rPr>
          <w:rFonts w:ascii="Book Antiqua" w:eastAsia="Times New Roman" w:hAnsi="Book Antiqua" w:cs="Times New Roman"/>
          <w:color w:val="000000"/>
          <w:sz w:val="19"/>
          <w:szCs w:val="19"/>
          <w:lang w:eastAsia="pt-BR"/>
        </w:rPr>
        <w:t xml:space="preserve"> descrição do objeto pactuado;</w:t>
      </w:r>
    </w:p>
    <w:p w14:paraId="37200092" w14:textId="77777777" w:rsidR="005B1807" w:rsidRPr="00506779"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 xml:space="preserve">II - </w:t>
      </w:r>
      <w:proofErr w:type="gramStart"/>
      <w:r w:rsidRPr="00506779">
        <w:rPr>
          <w:rFonts w:ascii="Book Antiqua" w:eastAsia="Times New Roman" w:hAnsi="Book Antiqua" w:cs="Times New Roman"/>
          <w:color w:val="000000"/>
          <w:sz w:val="19"/>
          <w:szCs w:val="19"/>
          <w:lang w:eastAsia="pt-BR"/>
        </w:rPr>
        <w:t>as</w:t>
      </w:r>
      <w:proofErr w:type="gramEnd"/>
      <w:r w:rsidRPr="00506779">
        <w:rPr>
          <w:rFonts w:ascii="Book Antiqua" w:eastAsia="Times New Roman" w:hAnsi="Book Antiqua" w:cs="Times New Roman"/>
          <w:color w:val="000000"/>
          <w:sz w:val="19"/>
          <w:szCs w:val="19"/>
          <w:lang w:eastAsia="pt-BR"/>
        </w:rPr>
        <w:t xml:space="preserve"> obrigações das partes;</w:t>
      </w:r>
    </w:p>
    <w:p w14:paraId="61C2B88E" w14:textId="01B912A3"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III - quando for o caso, o valor total e o cronograma de desembolso</w:t>
      </w:r>
      <w:r w:rsidRPr="001407CF">
        <w:rPr>
          <w:rFonts w:ascii="Book Antiqua" w:eastAsia="Times New Roman" w:hAnsi="Book Antiqua" w:cs="Times New Roman"/>
          <w:color w:val="000000"/>
          <w:sz w:val="16"/>
          <w:szCs w:val="16"/>
          <w:lang w:eastAsia="pt-BR"/>
        </w:rPr>
        <w:t>; </w:t>
      </w:r>
      <w:hyperlink r:id="rId209" w:anchor="art2" w:history="1">
        <w:r w:rsidRPr="001407CF">
          <w:rPr>
            <w:rFonts w:ascii="Book Antiqua" w:eastAsia="Times New Roman" w:hAnsi="Book Antiqua" w:cs="Times New Roman"/>
            <w:color w:val="0000FF"/>
            <w:sz w:val="16"/>
            <w:szCs w:val="16"/>
            <w:u w:val="single"/>
            <w:lang w:eastAsia="pt-BR"/>
          </w:rPr>
          <w:t>(Redação dada pela Lei nº 13.204, de 2015)</w:t>
        </w:r>
      </w:hyperlink>
    </w:p>
    <w:p w14:paraId="062EFF6C" w14:textId="77777777"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r w:rsidRPr="001407CF">
        <w:rPr>
          <w:rFonts w:ascii="Book Antiqua" w:eastAsia="Times New Roman" w:hAnsi="Book Antiqua" w:cs="Times New Roman"/>
          <w:color w:val="000000"/>
          <w:sz w:val="16"/>
          <w:szCs w:val="16"/>
          <w:lang w:eastAsia="pt-BR"/>
        </w:rPr>
        <w:t xml:space="preserve">IV - </w:t>
      </w:r>
      <w:hyperlink r:id="rId210" w:anchor="art9" w:history="1">
        <w:r w:rsidRPr="001407CF">
          <w:rPr>
            <w:rFonts w:ascii="Book Antiqua" w:eastAsia="Times New Roman" w:hAnsi="Book Antiqua" w:cs="Times New Roman"/>
            <w:color w:val="0000FF"/>
            <w:sz w:val="16"/>
            <w:szCs w:val="16"/>
            <w:u w:val="single"/>
            <w:lang w:eastAsia="pt-BR"/>
          </w:rPr>
          <w:t>(revogado)</w:t>
        </w:r>
      </w:hyperlink>
      <w:r w:rsidRPr="001407CF">
        <w:rPr>
          <w:rFonts w:ascii="Book Antiqua" w:eastAsia="Times New Roman" w:hAnsi="Book Antiqua" w:cs="Times New Roman"/>
          <w:color w:val="000000"/>
          <w:sz w:val="16"/>
          <w:szCs w:val="16"/>
          <w:lang w:eastAsia="pt-BR"/>
        </w:rPr>
        <w:t>;         </w:t>
      </w:r>
      <w:hyperlink r:id="rId211" w:anchor="art2" w:history="1">
        <w:r w:rsidRPr="001407CF">
          <w:rPr>
            <w:rFonts w:ascii="Book Antiqua" w:eastAsia="Times New Roman" w:hAnsi="Book Antiqua" w:cs="Times New Roman"/>
            <w:color w:val="0000FF"/>
            <w:sz w:val="16"/>
            <w:szCs w:val="16"/>
            <w:u w:val="single"/>
            <w:lang w:eastAsia="pt-BR"/>
          </w:rPr>
          <w:t>(Redação dada pela Lei nº 13.204, de 2015)</w:t>
        </w:r>
      </w:hyperlink>
    </w:p>
    <w:p w14:paraId="540991EC" w14:textId="4233226E"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color w:val="0000FF"/>
          <w:sz w:val="16"/>
          <w:szCs w:val="16"/>
          <w:u w:val="single"/>
          <w:lang w:eastAsia="pt-BR"/>
        </w:rPr>
      </w:pPr>
      <w:r w:rsidRPr="00382C2E">
        <w:rPr>
          <w:rFonts w:ascii="Book Antiqua" w:eastAsia="Times New Roman" w:hAnsi="Book Antiqua" w:cs="Times New Roman"/>
          <w:b/>
          <w:bCs/>
          <w:color w:val="000000"/>
          <w:sz w:val="19"/>
          <w:szCs w:val="19"/>
          <w:lang w:eastAsia="pt-BR"/>
        </w:rPr>
        <w:t xml:space="preserve">V - a </w:t>
      </w:r>
      <w:r w:rsidRPr="00382C2E">
        <w:rPr>
          <w:rFonts w:ascii="Book Antiqua" w:eastAsia="Times New Roman" w:hAnsi="Book Antiqua" w:cs="Times New Roman"/>
          <w:b/>
          <w:bCs/>
          <w:caps/>
          <w:color w:val="000000"/>
          <w:sz w:val="19"/>
          <w:szCs w:val="19"/>
          <w:shd w:val="clear" w:color="auto" w:fill="F7CAAC" w:themeFill="accent2" w:themeFillTint="66"/>
          <w:lang w:eastAsia="pt-BR"/>
        </w:rPr>
        <w:t>contrapartida</w:t>
      </w:r>
      <w:r w:rsidRPr="00382C2E">
        <w:rPr>
          <w:rFonts w:ascii="Book Antiqua" w:eastAsia="Times New Roman" w:hAnsi="Book Antiqua" w:cs="Times New Roman"/>
          <w:b/>
          <w:bCs/>
          <w:color w:val="000000"/>
          <w:sz w:val="19"/>
          <w:szCs w:val="19"/>
          <w:lang w:eastAsia="pt-BR"/>
        </w:rPr>
        <w:t xml:space="preserve">, </w:t>
      </w:r>
      <w:r w:rsidRPr="00382C2E">
        <w:rPr>
          <w:rFonts w:ascii="Book Antiqua" w:eastAsia="Times New Roman" w:hAnsi="Book Antiqua" w:cs="Times New Roman"/>
          <w:b/>
          <w:bCs/>
          <w:color w:val="000000"/>
          <w:sz w:val="19"/>
          <w:szCs w:val="19"/>
          <w:highlight w:val="yellow"/>
          <w:lang w:eastAsia="pt-BR"/>
        </w:rPr>
        <w:t>quando for o caso</w:t>
      </w:r>
      <w:r w:rsidRPr="00382C2E">
        <w:rPr>
          <w:rFonts w:ascii="Book Antiqua" w:eastAsia="Times New Roman" w:hAnsi="Book Antiqua" w:cs="Times New Roman"/>
          <w:b/>
          <w:bCs/>
          <w:color w:val="000000"/>
          <w:sz w:val="19"/>
          <w:szCs w:val="19"/>
          <w:lang w:eastAsia="pt-BR"/>
        </w:rPr>
        <w:t xml:space="preserve">, </w:t>
      </w:r>
      <w:r w:rsidRPr="00382C2E">
        <w:rPr>
          <w:rFonts w:ascii="Book Antiqua" w:eastAsia="Times New Roman" w:hAnsi="Book Antiqua" w:cs="Times New Roman"/>
          <w:b/>
          <w:bCs/>
          <w:caps/>
          <w:color w:val="000000"/>
          <w:sz w:val="19"/>
          <w:szCs w:val="19"/>
          <w:highlight w:val="green"/>
          <w:lang w:eastAsia="pt-BR"/>
        </w:rPr>
        <w:t>observado</w:t>
      </w:r>
      <w:r w:rsidRPr="00382C2E">
        <w:rPr>
          <w:rFonts w:ascii="Book Antiqua" w:eastAsia="Times New Roman" w:hAnsi="Book Antiqua" w:cs="Times New Roman"/>
          <w:b/>
          <w:bCs/>
          <w:color w:val="000000"/>
          <w:sz w:val="19"/>
          <w:szCs w:val="19"/>
          <w:lang w:eastAsia="pt-BR"/>
        </w:rPr>
        <w:t xml:space="preserve"> o disposto </w:t>
      </w:r>
      <w:r w:rsidRPr="00382C2E">
        <w:rPr>
          <w:rFonts w:ascii="Book Antiqua" w:eastAsia="Times New Roman" w:hAnsi="Book Antiqua" w:cs="Times New Roman"/>
          <w:b/>
          <w:bCs/>
          <w:color w:val="000000"/>
          <w:sz w:val="19"/>
          <w:szCs w:val="19"/>
          <w:highlight w:val="cyan"/>
          <w:lang w:eastAsia="pt-BR"/>
        </w:rPr>
        <w:t>no § 1</w:t>
      </w:r>
      <w:r w:rsidRPr="00382C2E">
        <w:rPr>
          <w:rFonts w:ascii="Book Antiqua" w:eastAsia="Times New Roman" w:hAnsi="Book Antiqua" w:cs="Times New Roman"/>
          <w:b/>
          <w:bCs/>
          <w:color w:val="000000"/>
          <w:sz w:val="19"/>
          <w:szCs w:val="19"/>
          <w:highlight w:val="cyan"/>
          <w:u w:val="single"/>
          <w:vertAlign w:val="superscript"/>
          <w:lang w:eastAsia="pt-BR"/>
        </w:rPr>
        <w:t>o</w:t>
      </w:r>
      <w:r w:rsidRPr="00382C2E">
        <w:rPr>
          <w:rFonts w:ascii="Book Antiqua" w:eastAsia="Times New Roman" w:hAnsi="Book Antiqua" w:cs="Times New Roman"/>
          <w:b/>
          <w:bCs/>
          <w:color w:val="000000"/>
          <w:sz w:val="19"/>
          <w:szCs w:val="19"/>
          <w:highlight w:val="cyan"/>
          <w:lang w:eastAsia="pt-BR"/>
        </w:rPr>
        <w:t xml:space="preserve"> do art</w:t>
      </w:r>
      <w:r w:rsidRPr="00506779">
        <w:rPr>
          <w:rFonts w:ascii="Book Antiqua" w:eastAsia="Times New Roman" w:hAnsi="Book Antiqua" w:cs="Times New Roman"/>
          <w:b/>
          <w:color w:val="000000"/>
          <w:sz w:val="19"/>
          <w:szCs w:val="19"/>
          <w:highlight w:val="cyan"/>
          <w:lang w:eastAsia="pt-BR"/>
        </w:rPr>
        <w:t>. 35</w:t>
      </w:r>
      <w:r w:rsidRPr="001407CF">
        <w:rPr>
          <w:rFonts w:ascii="Book Antiqua" w:eastAsia="Times New Roman" w:hAnsi="Book Antiqua" w:cs="Times New Roman"/>
          <w:color w:val="000000"/>
          <w:sz w:val="16"/>
          <w:szCs w:val="16"/>
          <w:lang w:eastAsia="pt-BR"/>
        </w:rPr>
        <w:t>;</w:t>
      </w:r>
      <w:r w:rsidR="004C299A" w:rsidRPr="001407CF">
        <w:rPr>
          <w:rFonts w:ascii="Book Antiqua" w:eastAsia="Times New Roman" w:hAnsi="Book Antiqua" w:cs="Times New Roman"/>
          <w:color w:val="000000"/>
          <w:sz w:val="16"/>
          <w:szCs w:val="16"/>
          <w:lang w:eastAsia="pt-BR"/>
        </w:rPr>
        <w:t xml:space="preserve"> </w:t>
      </w:r>
      <w:hyperlink r:id="rId212" w:anchor="art2" w:history="1">
        <w:r w:rsidRPr="001407CF">
          <w:rPr>
            <w:rFonts w:ascii="Book Antiqua" w:eastAsia="Times New Roman" w:hAnsi="Book Antiqua" w:cs="Times New Roman"/>
            <w:color w:val="0000FF"/>
            <w:sz w:val="16"/>
            <w:szCs w:val="16"/>
            <w:u w:val="single"/>
            <w:lang w:eastAsia="pt-BR"/>
          </w:rPr>
          <w:t>(Redação dada pela Lei nº 13.204, de 2015)</w:t>
        </w:r>
      </w:hyperlink>
      <w:r w:rsidR="00382C2E">
        <w:t xml:space="preserve"> </w:t>
      </w:r>
      <w:r w:rsidR="00382C2E" w:rsidRPr="001407CF">
        <w:rPr>
          <w:rFonts w:ascii="Book Antiqua" w:eastAsia="Times New Roman" w:hAnsi="Book Antiqua" w:cs="Times New Roman"/>
          <w:b/>
          <w:bCs/>
          <w:color w:val="FF0000"/>
          <w:sz w:val="16"/>
          <w:szCs w:val="16"/>
          <w:u w:val="single"/>
          <w:lang w:eastAsia="pt-BR"/>
        </w:rPr>
        <w:t>(</w:t>
      </w:r>
      <w:r w:rsidR="00382C2E">
        <w:rPr>
          <w:rFonts w:ascii="Book Antiqua" w:eastAsia="Times New Roman" w:hAnsi="Book Antiqua" w:cs="Times New Roman"/>
          <w:b/>
          <w:bCs/>
          <w:color w:val="FF0000"/>
          <w:sz w:val="16"/>
          <w:szCs w:val="16"/>
          <w:u w:val="single"/>
          <w:lang w:eastAsia="pt-BR"/>
        </w:rPr>
        <w:t>Anal. Judic./TRF5-2017</w:t>
      </w:r>
      <w:r w:rsidR="00382C2E" w:rsidRPr="001407CF">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6745F3" w:rsidRPr="00506779" w14:paraId="416C1935" w14:textId="77777777" w:rsidTr="006745F3">
        <w:tc>
          <w:tcPr>
            <w:tcW w:w="8494" w:type="dxa"/>
            <w:shd w:val="clear" w:color="auto" w:fill="CCFFFF"/>
          </w:tcPr>
          <w:p w14:paraId="0E2FF3B6" w14:textId="77777777" w:rsidR="006745F3" w:rsidRPr="00506779" w:rsidRDefault="006745F3" w:rsidP="006745F3">
            <w:pPr>
              <w:spacing w:before="100" w:beforeAutospacing="1" w:after="100" w:afterAutospacing="1"/>
              <w:jc w:val="both"/>
              <w:rPr>
                <w:rFonts w:ascii="Book Antiqua" w:eastAsia="Times New Roman" w:hAnsi="Book Antiqua" w:cs="Times New Roman"/>
                <w:b/>
                <w:color w:val="000000"/>
                <w:sz w:val="19"/>
                <w:szCs w:val="19"/>
                <w:lang w:eastAsia="pt-BR"/>
              </w:rPr>
            </w:pPr>
            <w:r w:rsidRPr="00506779">
              <w:rPr>
                <w:rFonts w:ascii="Book Antiqua" w:eastAsia="Times New Roman" w:hAnsi="Book Antiqua" w:cs="Times New Roman"/>
                <w:b/>
                <w:color w:val="000000"/>
                <w:sz w:val="19"/>
                <w:szCs w:val="19"/>
                <w:lang w:eastAsia="pt-BR"/>
              </w:rPr>
              <w:t>(</w:t>
            </w:r>
            <w:r w:rsidRPr="00506779">
              <w:rPr>
                <w:rFonts w:ascii="Book Antiqua" w:eastAsia="Times New Roman" w:hAnsi="Book Antiqua" w:cs="Times New Roman"/>
                <w:b/>
                <w:color w:val="000000"/>
                <w:sz w:val="19"/>
                <w:szCs w:val="19"/>
                <w:highlight w:val="yellow"/>
                <w:lang w:eastAsia="pt-BR"/>
              </w:rPr>
              <w:t xml:space="preserve">Anal. </w:t>
            </w:r>
            <w:proofErr w:type="gramStart"/>
            <w:r w:rsidRPr="00506779">
              <w:rPr>
                <w:rFonts w:ascii="Book Antiqua" w:eastAsia="Times New Roman" w:hAnsi="Book Antiqua" w:cs="Times New Roman"/>
                <w:b/>
                <w:color w:val="000000"/>
                <w:sz w:val="19"/>
                <w:szCs w:val="19"/>
                <w:highlight w:val="yellow"/>
                <w:lang w:eastAsia="pt-BR"/>
              </w:rPr>
              <w:t>Judic./</w:t>
            </w:r>
            <w:proofErr w:type="gramEnd"/>
            <w:r w:rsidRPr="00506779">
              <w:rPr>
                <w:rFonts w:ascii="Book Antiqua" w:eastAsia="Times New Roman" w:hAnsi="Book Antiqua" w:cs="Times New Roman"/>
                <w:b/>
                <w:color w:val="000000"/>
                <w:sz w:val="19"/>
                <w:szCs w:val="19"/>
                <w:highlight w:val="yellow"/>
                <w:lang w:eastAsia="pt-BR"/>
              </w:rPr>
              <w:t>TRF5-2017-FCC</w:t>
            </w:r>
            <w:r w:rsidRPr="00506779">
              <w:rPr>
                <w:rFonts w:ascii="Book Antiqua" w:eastAsia="Times New Roman" w:hAnsi="Book Antiqua" w:cs="Times New Roman"/>
                <w:b/>
                <w:color w:val="000000"/>
                <w:sz w:val="19"/>
                <w:szCs w:val="19"/>
                <w:lang w:eastAsia="pt-BR"/>
              </w:rPr>
              <w:t>)</w:t>
            </w:r>
            <w:r w:rsidRPr="00506779">
              <w:rPr>
                <w:rFonts w:ascii="Book Antiqua" w:eastAsia="Times New Roman" w:hAnsi="Book Antiqua" w:cs="Times New Roman"/>
                <w:color w:val="000000"/>
                <w:sz w:val="19"/>
                <w:szCs w:val="19"/>
                <w:lang w:eastAsia="pt-BR"/>
              </w:rPr>
              <w:t xml:space="preserve">: Objetivando consecução de finalidade de interesse público, autarquia federal lançou chamamento público para selecionar organização da sociedade civil sem fins lucrativos interessada em firmar parceria para execução, em regime de mútua cooperação, de projeto, cujo plano de trabalho foi desenvolvido e ofertado pela Administração, com a previsão de repasse de recursos financeiros e ausência de contrapartida. Levando em consideração o regime jurídico das parcerias estabelecido pela Lei 13.019/14, o futuro ajuste será instrumentalizado </w:t>
            </w:r>
            <w:proofErr w:type="spellStart"/>
            <w:r w:rsidRPr="00506779">
              <w:rPr>
                <w:rFonts w:ascii="Book Antiqua" w:eastAsia="Times New Roman" w:hAnsi="Book Antiqua" w:cs="Times New Roman"/>
                <w:color w:val="000000"/>
                <w:sz w:val="19"/>
                <w:szCs w:val="19"/>
                <w:lang w:eastAsia="pt-BR"/>
              </w:rPr>
              <w:t>por</w:t>
            </w:r>
            <w:proofErr w:type="spellEnd"/>
            <w:r w:rsidRPr="00506779">
              <w:rPr>
                <w:rFonts w:ascii="Book Antiqua" w:eastAsia="Times New Roman" w:hAnsi="Book Antiqua" w:cs="Times New Roman"/>
                <w:color w:val="000000"/>
                <w:sz w:val="19"/>
                <w:szCs w:val="19"/>
                <w:lang w:eastAsia="pt-BR"/>
              </w:rPr>
              <w:t xml:space="preserve"> termo de colaboração, que é o instrumento legalmente previsto para formalização de parcerias propostas pela Administração, que envolvam transferência de recursos financeiros, com ou sem previsão de contrapartida. </w:t>
            </w:r>
            <w:r w:rsidRPr="00506779">
              <w:rPr>
                <w:rFonts w:ascii="Book Antiqua" w:eastAsia="Times New Roman" w:hAnsi="Book Antiqua" w:cs="Times New Roman"/>
                <w:b/>
                <w:color w:val="000000"/>
                <w:sz w:val="19"/>
                <w:szCs w:val="19"/>
                <w:lang w:eastAsia="pt-BR"/>
              </w:rPr>
              <w:t>BL: art. 2º, VII c/c art. 35, §1º e art. 42, V, todos da Lei 13.019/14.</w:t>
            </w:r>
          </w:p>
          <w:p w14:paraId="60A552F3" w14:textId="03B88B92" w:rsidR="006745F3" w:rsidRPr="00506779" w:rsidRDefault="00382C2E" w:rsidP="006745F3">
            <w:pPr>
              <w:spacing w:before="100" w:beforeAutospacing="1" w:after="100" w:afterAutospacing="1"/>
              <w:jc w:val="both"/>
              <w:rPr>
                <w:rFonts w:ascii="Book Antiqua" w:eastAsia="Times New Roman" w:hAnsi="Book Antiqua" w:cs="Times New Roman"/>
                <w:color w:val="000000"/>
                <w:sz w:val="19"/>
                <w:szCs w:val="19"/>
                <w:lang w:eastAsia="pt-BR"/>
              </w:rPr>
            </w:pPr>
            <w:r w:rsidRPr="00382C2E">
              <w:rPr>
                <w:rFonts w:ascii="Book Antiqua" w:eastAsia="Times New Roman" w:hAnsi="Book Antiqua" w:cs="Times New Roman"/>
                <w:b/>
                <w:i/>
                <w:iCs/>
                <w:color w:val="EE0000"/>
                <w:sz w:val="19"/>
                <w:szCs w:val="19"/>
                <w:lang w:eastAsia="pt-BR"/>
              </w:rPr>
              <w:t>#</w:t>
            </w:r>
            <w:r w:rsidRPr="00382C2E">
              <w:rPr>
                <w:rFonts w:ascii="Book Antiqua" w:eastAsia="Times New Roman" w:hAnsi="Book Antiqua" w:cs="Times New Roman"/>
                <w:b/>
                <w:i/>
                <w:iCs/>
                <w:color w:val="EE0000"/>
                <w:sz w:val="19"/>
                <w:szCs w:val="19"/>
                <w:highlight w:val="green"/>
                <w:lang w:eastAsia="pt-BR"/>
              </w:rPr>
              <w:t>Atenção</w:t>
            </w:r>
            <w:r w:rsidR="006745F3" w:rsidRPr="00506779">
              <w:rPr>
                <w:rFonts w:ascii="Book Antiqua" w:eastAsia="Times New Roman" w:hAnsi="Book Antiqua" w:cs="Times New Roman"/>
                <w:color w:val="000000"/>
                <w:sz w:val="19"/>
                <w:szCs w:val="19"/>
                <w:lang w:eastAsia="pt-BR"/>
              </w:rPr>
              <w:t>: Já que o plano de trabalho foi desenvolvido e ofertado pela Administração, o instrumento de formalização adequado é o termo de colaboração. Além disso, vejamos o teor do § 1° do art. 35 da Lei 13.019/14: “</w:t>
            </w:r>
            <w:r w:rsidR="006745F3" w:rsidRPr="00506779">
              <w:rPr>
                <w:rFonts w:ascii="Book Antiqua" w:eastAsia="Times New Roman" w:hAnsi="Book Antiqua" w:cs="Times New Roman"/>
                <w:b/>
                <w:i/>
                <w:color w:val="000000"/>
                <w:sz w:val="19"/>
                <w:szCs w:val="19"/>
                <w:highlight w:val="yellow"/>
                <w:lang w:eastAsia="pt-BR"/>
              </w:rPr>
              <w:t>Não será exigida</w:t>
            </w:r>
            <w:r w:rsidR="006745F3" w:rsidRPr="00506779">
              <w:rPr>
                <w:rFonts w:ascii="Book Antiqua" w:eastAsia="Times New Roman" w:hAnsi="Book Antiqua" w:cs="Times New Roman"/>
                <w:i/>
                <w:color w:val="000000"/>
                <w:sz w:val="19"/>
                <w:szCs w:val="19"/>
                <w:lang w:eastAsia="pt-BR"/>
              </w:rPr>
              <w:t xml:space="preserve"> </w:t>
            </w:r>
            <w:r w:rsidR="006745F3" w:rsidRPr="00506779">
              <w:rPr>
                <w:rFonts w:ascii="Book Antiqua" w:eastAsia="Times New Roman" w:hAnsi="Book Antiqua" w:cs="Times New Roman"/>
                <w:b/>
                <w:i/>
                <w:color w:val="000000"/>
                <w:sz w:val="19"/>
                <w:szCs w:val="19"/>
                <w:shd w:val="clear" w:color="auto" w:fill="F7CAAC" w:themeFill="accent2" w:themeFillTint="66"/>
                <w:lang w:eastAsia="pt-BR"/>
              </w:rPr>
              <w:t>contrapartida</w:t>
            </w:r>
            <w:r w:rsidR="006745F3" w:rsidRPr="00506779">
              <w:rPr>
                <w:rFonts w:ascii="Book Antiqua" w:eastAsia="Times New Roman" w:hAnsi="Book Antiqua" w:cs="Times New Roman"/>
                <w:i/>
                <w:color w:val="000000"/>
                <w:sz w:val="19"/>
                <w:szCs w:val="19"/>
                <w:lang w:eastAsia="pt-BR"/>
              </w:rPr>
              <w:t xml:space="preserve"> financeira como requisito para celebração de parceria, </w:t>
            </w:r>
            <w:r w:rsidR="006745F3" w:rsidRPr="00506779">
              <w:rPr>
                <w:rFonts w:ascii="Book Antiqua" w:eastAsia="Times New Roman" w:hAnsi="Book Antiqua" w:cs="Times New Roman"/>
                <w:b/>
                <w:i/>
                <w:color w:val="000000"/>
                <w:sz w:val="19"/>
                <w:szCs w:val="19"/>
                <w:highlight w:val="green"/>
                <w:lang w:eastAsia="pt-BR"/>
              </w:rPr>
              <w:t>facultada</w:t>
            </w:r>
            <w:r w:rsidR="006745F3" w:rsidRPr="00506779">
              <w:rPr>
                <w:rFonts w:ascii="Book Antiqua" w:eastAsia="Times New Roman" w:hAnsi="Book Antiqua" w:cs="Times New Roman"/>
                <w:i/>
                <w:color w:val="000000"/>
                <w:sz w:val="19"/>
                <w:szCs w:val="19"/>
                <w:lang w:eastAsia="pt-BR"/>
              </w:rPr>
              <w:t xml:space="preserve"> a exigência de contrapartida em bens e serviços cuja expressão monetária será obrigatoriamente identificada </w:t>
            </w:r>
            <w:r w:rsidR="006745F3" w:rsidRPr="00506779">
              <w:rPr>
                <w:rFonts w:ascii="Book Antiqua" w:eastAsia="Times New Roman" w:hAnsi="Book Antiqua" w:cs="Times New Roman"/>
                <w:b/>
                <w:i/>
                <w:color w:val="000000"/>
                <w:sz w:val="19"/>
                <w:szCs w:val="19"/>
                <w:highlight w:val="yellow"/>
                <w:lang w:eastAsia="pt-BR"/>
              </w:rPr>
              <w:t>no termo de colaboração</w:t>
            </w:r>
            <w:r w:rsidR="006745F3" w:rsidRPr="00506779">
              <w:rPr>
                <w:rFonts w:ascii="Book Antiqua" w:eastAsia="Times New Roman" w:hAnsi="Book Antiqua" w:cs="Times New Roman"/>
                <w:b/>
                <w:i/>
                <w:color w:val="000000"/>
                <w:sz w:val="19"/>
                <w:szCs w:val="19"/>
                <w:lang w:eastAsia="pt-BR"/>
              </w:rPr>
              <w:t xml:space="preserve"> ou </w:t>
            </w:r>
            <w:r w:rsidR="006745F3" w:rsidRPr="00506779">
              <w:rPr>
                <w:rFonts w:ascii="Book Antiqua" w:eastAsia="Times New Roman" w:hAnsi="Book Antiqua" w:cs="Times New Roman"/>
                <w:b/>
                <w:i/>
                <w:color w:val="000000"/>
                <w:sz w:val="19"/>
                <w:szCs w:val="19"/>
                <w:highlight w:val="yellow"/>
                <w:lang w:eastAsia="pt-BR"/>
              </w:rPr>
              <w:t>de fomento</w:t>
            </w:r>
            <w:r w:rsidR="006745F3" w:rsidRPr="00506779">
              <w:rPr>
                <w:rFonts w:ascii="Book Antiqua" w:eastAsia="Times New Roman" w:hAnsi="Book Antiqua" w:cs="Times New Roman"/>
                <w:color w:val="000000"/>
                <w:sz w:val="19"/>
                <w:szCs w:val="19"/>
                <w:lang w:eastAsia="pt-BR"/>
              </w:rPr>
              <w:t>”. Desse modo, consoante dispõe o art. 42, V do mesmo diploma legal, no termo de colaboração, poderá haver ou não, a previsão de contrapartida.</w:t>
            </w:r>
          </w:p>
        </w:tc>
      </w:tr>
    </w:tbl>
    <w:p w14:paraId="6B0FD36E" w14:textId="77777777" w:rsidR="005B1807" w:rsidRPr="00506779"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lastRenderedPageBreak/>
        <w:t xml:space="preserve">VI - a vigência e as hipóteses de prorrogação; </w:t>
      </w:r>
    </w:p>
    <w:p w14:paraId="592F003F" w14:textId="043407EE"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4C299A">
        <w:rPr>
          <w:rFonts w:ascii="Book Antiqua" w:eastAsia="Times New Roman" w:hAnsi="Book Antiqua" w:cs="Times New Roman"/>
          <w:b/>
          <w:bCs/>
          <w:color w:val="000000"/>
          <w:sz w:val="19"/>
          <w:szCs w:val="19"/>
          <w:lang w:eastAsia="pt-BR"/>
        </w:rPr>
        <w:t>VII - a obrigação de prestar contas com definição de forma, metodologia e prazos</w:t>
      </w:r>
      <w:r w:rsidRPr="001407CF">
        <w:rPr>
          <w:rFonts w:ascii="Book Antiqua" w:eastAsia="Times New Roman" w:hAnsi="Book Antiqua" w:cs="Times New Roman"/>
          <w:color w:val="000000"/>
          <w:sz w:val="18"/>
          <w:szCs w:val="18"/>
          <w:lang w:eastAsia="pt-BR"/>
        </w:rPr>
        <w:t xml:space="preserve">; </w:t>
      </w:r>
      <w:r w:rsidRPr="001407CF">
        <w:rPr>
          <w:rFonts w:ascii="Book Antiqua" w:eastAsia="Times New Roman" w:hAnsi="Book Antiqua" w:cs="Times New Roman"/>
          <w:color w:val="800000"/>
          <w:sz w:val="18"/>
          <w:szCs w:val="18"/>
          <w:lang w:eastAsia="pt-BR"/>
        </w:rPr>
        <w:t xml:space="preserve"> </w:t>
      </w:r>
      <w:hyperlink r:id="rId213" w:anchor="art2" w:history="1">
        <w:r w:rsidRPr="001407CF">
          <w:rPr>
            <w:rFonts w:ascii="Book Antiqua" w:eastAsia="Times New Roman" w:hAnsi="Book Antiqua" w:cs="Times New Roman"/>
            <w:color w:val="0000FF"/>
            <w:sz w:val="16"/>
            <w:szCs w:val="16"/>
            <w:u w:val="single"/>
            <w:lang w:eastAsia="pt-BR"/>
          </w:rPr>
          <w:t>(Redação dada pela Lei nº 13.204, de 2015)</w:t>
        </w:r>
      </w:hyperlink>
      <w:r w:rsidR="00646864" w:rsidRPr="001407CF">
        <w:rPr>
          <w:rFonts w:ascii="Book Antiqua" w:eastAsia="Times New Roman" w:hAnsi="Book Antiqua" w:cs="Times New Roman"/>
          <w:color w:val="0000FF"/>
          <w:sz w:val="16"/>
          <w:szCs w:val="16"/>
          <w:lang w:eastAsia="pt-BR"/>
        </w:rPr>
        <w:t xml:space="preserve"> </w:t>
      </w:r>
      <w:r w:rsidR="00646864" w:rsidRPr="001407CF">
        <w:rPr>
          <w:rFonts w:ascii="Book Antiqua" w:eastAsia="Times New Roman" w:hAnsi="Book Antiqua" w:cs="Times New Roman"/>
          <w:b/>
          <w:bCs/>
          <w:color w:val="FF0000"/>
          <w:sz w:val="16"/>
          <w:szCs w:val="16"/>
          <w:u w:val="single"/>
          <w:lang w:eastAsia="pt-BR"/>
        </w:rPr>
        <w:t>(MPBA-2018)</w:t>
      </w:r>
    </w:p>
    <w:p w14:paraId="7B295044" w14:textId="77777777" w:rsidR="005B1807" w:rsidRPr="00506779"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VIII - a forma de monitoramento e avaliação, com a indicação dos recursos humanos e tecnológicos que serão empregados na atividade ou, se for o caso, a indicação da participação de apoio técnico nos termos previstos no § 1</w:t>
      </w:r>
      <w:r w:rsidRPr="00506779">
        <w:rPr>
          <w:rFonts w:ascii="Book Antiqua" w:eastAsia="Times New Roman" w:hAnsi="Book Antiqua" w:cs="Times New Roman"/>
          <w:color w:val="000000"/>
          <w:sz w:val="19"/>
          <w:szCs w:val="19"/>
          <w:u w:val="single"/>
          <w:vertAlign w:val="superscript"/>
          <w:lang w:eastAsia="pt-BR"/>
        </w:rPr>
        <w:t>o</w:t>
      </w:r>
      <w:r w:rsidRPr="00506779">
        <w:rPr>
          <w:rFonts w:ascii="Book Antiqua" w:eastAsia="Times New Roman" w:hAnsi="Book Antiqua" w:cs="Times New Roman"/>
          <w:color w:val="000000"/>
          <w:sz w:val="19"/>
          <w:szCs w:val="19"/>
          <w:lang w:eastAsia="pt-BR"/>
        </w:rPr>
        <w:t xml:space="preserve"> do art. 58 desta Lei;</w:t>
      </w:r>
    </w:p>
    <w:p w14:paraId="7AF949AB" w14:textId="77777777" w:rsidR="005B1807" w:rsidRPr="00506779"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 xml:space="preserve">IX - </w:t>
      </w:r>
      <w:proofErr w:type="gramStart"/>
      <w:r w:rsidRPr="00506779">
        <w:rPr>
          <w:rFonts w:ascii="Book Antiqua" w:eastAsia="Times New Roman" w:hAnsi="Book Antiqua" w:cs="Times New Roman"/>
          <w:color w:val="000000"/>
          <w:sz w:val="19"/>
          <w:szCs w:val="19"/>
          <w:lang w:eastAsia="pt-BR"/>
        </w:rPr>
        <w:t>a</w:t>
      </w:r>
      <w:proofErr w:type="gramEnd"/>
      <w:r w:rsidRPr="00506779">
        <w:rPr>
          <w:rFonts w:ascii="Book Antiqua" w:eastAsia="Times New Roman" w:hAnsi="Book Antiqua" w:cs="Times New Roman"/>
          <w:color w:val="000000"/>
          <w:sz w:val="19"/>
          <w:szCs w:val="19"/>
          <w:lang w:eastAsia="pt-BR"/>
        </w:rPr>
        <w:t xml:space="preserve"> obrigatoriedade de restituição de recursos, nos casos previstos nesta Lei;</w:t>
      </w:r>
    </w:p>
    <w:p w14:paraId="488C26D2" w14:textId="6F20AFA8"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X - a definição, se for o caso, da titularidade dos bens e direitos remanescentes na data da conclusão ou extinção da parceria e que, em razão de sua execução, tenham sido adquiridos, produzidos ou transformados com recursos repassados pela administração pública</w:t>
      </w:r>
      <w:r w:rsidRPr="001407CF">
        <w:rPr>
          <w:rFonts w:ascii="Book Antiqua" w:eastAsia="Times New Roman" w:hAnsi="Book Antiqua" w:cs="Times New Roman"/>
          <w:color w:val="000000"/>
          <w:sz w:val="16"/>
          <w:szCs w:val="16"/>
          <w:lang w:eastAsia="pt-BR"/>
        </w:rPr>
        <w:t xml:space="preserve">; </w:t>
      </w:r>
      <w:hyperlink r:id="rId214" w:anchor="art2" w:history="1">
        <w:r w:rsidRPr="001407CF">
          <w:rPr>
            <w:rFonts w:ascii="Book Antiqua" w:eastAsia="Times New Roman" w:hAnsi="Book Antiqua" w:cs="Times New Roman"/>
            <w:color w:val="0000FF"/>
            <w:sz w:val="16"/>
            <w:szCs w:val="16"/>
            <w:u w:val="single"/>
            <w:lang w:eastAsia="pt-BR"/>
          </w:rPr>
          <w:t>(Redação dada pela Lei nº 13.204, de 2015)</w:t>
        </w:r>
      </w:hyperlink>
    </w:p>
    <w:p w14:paraId="43BA3050" w14:textId="77777777"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1407CF">
        <w:rPr>
          <w:rFonts w:ascii="Book Antiqua" w:eastAsia="Times New Roman" w:hAnsi="Book Antiqua" w:cs="Times New Roman"/>
          <w:color w:val="000000"/>
          <w:sz w:val="16"/>
          <w:szCs w:val="16"/>
          <w:lang w:eastAsia="pt-BR"/>
        </w:rPr>
        <w:t xml:space="preserve">XI - </w:t>
      </w:r>
      <w:hyperlink r:id="rId215" w:anchor="art9" w:history="1">
        <w:r w:rsidRPr="001407CF">
          <w:rPr>
            <w:rFonts w:ascii="Book Antiqua" w:eastAsia="Times New Roman" w:hAnsi="Book Antiqua" w:cs="Times New Roman"/>
            <w:color w:val="0000FF"/>
            <w:sz w:val="16"/>
            <w:szCs w:val="16"/>
            <w:u w:val="single"/>
            <w:lang w:eastAsia="pt-BR"/>
          </w:rPr>
          <w:t>(revogado)</w:t>
        </w:r>
      </w:hyperlink>
      <w:r w:rsidRPr="001407CF">
        <w:rPr>
          <w:rFonts w:ascii="Book Antiqua" w:eastAsia="Times New Roman" w:hAnsi="Book Antiqua" w:cs="Times New Roman"/>
          <w:color w:val="000000"/>
          <w:sz w:val="16"/>
          <w:szCs w:val="16"/>
          <w:lang w:eastAsia="pt-BR"/>
        </w:rPr>
        <w:t xml:space="preserve">;        </w:t>
      </w:r>
      <w:hyperlink r:id="rId216" w:anchor="art2" w:history="1">
        <w:r w:rsidRPr="001407CF">
          <w:rPr>
            <w:rFonts w:ascii="Book Antiqua" w:eastAsia="Times New Roman" w:hAnsi="Book Antiqua" w:cs="Times New Roman"/>
            <w:color w:val="0000FF"/>
            <w:sz w:val="16"/>
            <w:szCs w:val="16"/>
            <w:u w:val="single"/>
            <w:lang w:eastAsia="pt-BR"/>
          </w:rPr>
          <w:t>(Redação dada pela Lei nº 13.204, de 2015)</w:t>
        </w:r>
      </w:hyperlink>
    </w:p>
    <w:p w14:paraId="58DC47B9" w14:textId="2F265F90"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XII - a prerrogativa atribuída à administração pública para assumir ou transferir a responsabilidade pela execução do objeto, no caso de paralisação, de modo a evitar sua descontinuidade</w:t>
      </w:r>
      <w:r w:rsidRPr="001407CF">
        <w:rPr>
          <w:rFonts w:ascii="Book Antiqua" w:eastAsia="Times New Roman" w:hAnsi="Book Antiqua" w:cs="Times New Roman"/>
          <w:color w:val="000000"/>
          <w:sz w:val="16"/>
          <w:szCs w:val="16"/>
          <w:lang w:eastAsia="pt-BR"/>
        </w:rPr>
        <w:t>;</w:t>
      </w:r>
      <w:r w:rsidR="001407CF">
        <w:rPr>
          <w:rFonts w:ascii="Book Antiqua" w:eastAsia="Times New Roman" w:hAnsi="Book Antiqua" w:cs="Times New Roman"/>
          <w:color w:val="000000"/>
          <w:sz w:val="16"/>
          <w:szCs w:val="16"/>
          <w:lang w:eastAsia="pt-BR"/>
        </w:rPr>
        <w:t xml:space="preserve"> </w:t>
      </w:r>
      <w:hyperlink r:id="rId217" w:anchor="art2" w:history="1">
        <w:r w:rsidRPr="001407CF">
          <w:rPr>
            <w:rFonts w:ascii="Book Antiqua" w:eastAsia="Times New Roman" w:hAnsi="Book Antiqua" w:cs="Times New Roman"/>
            <w:color w:val="0000FF"/>
            <w:sz w:val="16"/>
            <w:szCs w:val="16"/>
            <w:u w:val="single"/>
            <w:lang w:eastAsia="pt-BR"/>
          </w:rPr>
          <w:t>(Redação dada pela Lei nº 13.204, de 2015)</w:t>
        </w:r>
      </w:hyperlink>
    </w:p>
    <w:p w14:paraId="15B87C2C" w14:textId="77777777"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1407CF">
        <w:rPr>
          <w:rFonts w:ascii="Book Antiqua" w:eastAsia="Times New Roman" w:hAnsi="Book Antiqua" w:cs="Times New Roman"/>
          <w:color w:val="000000"/>
          <w:sz w:val="16"/>
          <w:szCs w:val="16"/>
          <w:lang w:eastAsia="pt-BR"/>
        </w:rPr>
        <w:t xml:space="preserve">XIII - </w:t>
      </w:r>
      <w:hyperlink r:id="rId218" w:anchor="art9" w:history="1">
        <w:r w:rsidRPr="001407CF">
          <w:rPr>
            <w:rFonts w:ascii="Book Antiqua" w:eastAsia="Times New Roman" w:hAnsi="Book Antiqua" w:cs="Times New Roman"/>
            <w:color w:val="0000FF"/>
            <w:sz w:val="16"/>
            <w:szCs w:val="16"/>
            <w:u w:val="single"/>
            <w:lang w:eastAsia="pt-BR"/>
          </w:rPr>
          <w:t>(revogado)</w:t>
        </w:r>
      </w:hyperlink>
      <w:r w:rsidRPr="001407CF">
        <w:rPr>
          <w:rFonts w:ascii="Book Antiqua" w:eastAsia="Times New Roman" w:hAnsi="Book Antiqua" w:cs="Times New Roman"/>
          <w:color w:val="000000"/>
          <w:sz w:val="16"/>
          <w:szCs w:val="16"/>
          <w:lang w:eastAsia="pt-BR"/>
        </w:rPr>
        <w:t xml:space="preserve">;        </w:t>
      </w:r>
      <w:hyperlink r:id="rId219" w:anchor="art2" w:history="1">
        <w:r w:rsidRPr="001407CF">
          <w:rPr>
            <w:rFonts w:ascii="Book Antiqua" w:eastAsia="Times New Roman" w:hAnsi="Book Antiqua" w:cs="Times New Roman"/>
            <w:color w:val="0000FF"/>
            <w:sz w:val="16"/>
            <w:szCs w:val="16"/>
            <w:u w:val="single"/>
            <w:lang w:eastAsia="pt-BR"/>
          </w:rPr>
          <w:t>(Redação dada pela Lei nº 13.204, de 2015)</w:t>
        </w:r>
      </w:hyperlink>
    </w:p>
    <w:p w14:paraId="6180500A" w14:textId="47FF5F8D"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XIV - quando for o caso, a obrigação de a organização da sociedade civil manter e movimentar os recursos em conta bancária específica, observado o disposto no art. 51</w:t>
      </w:r>
      <w:r w:rsidRPr="001407CF">
        <w:rPr>
          <w:rFonts w:ascii="Book Antiqua" w:eastAsia="Times New Roman" w:hAnsi="Book Antiqua" w:cs="Times New Roman"/>
          <w:color w:val="000000"/>
          <w:sz w:val="16"/>
          <w:szCs w:val="16"/>
          <w:lang w:eastAsia="pt-BR"/>
        </w:rPr>
        <w:t>;</w:t>
      </w:r>
      <w:r w:rsidR="004C299A" w:rsidRPr="001407CF">
        <w:rPr>
          <w:rFonts w:ascii="Book Antiqua" w:eastAsia="Times New Roman" w:hAnsi="Book Antiqua" w:cs="Times New Roman"/>
          <w:color w:val="000000"/>
          <w:sz w:val="16"/>
          <w:szCs w:val="16"/>
          <w:lang w:eastAsia="pt-BR"/>
        </w:rPr>
        <w:t xml:space="preserve"> </w:t>
      </w:r>
      <w:hyperlink r:id="rId220" w:anchor="art2" w:history="1">
        <w:r w:rsidRPr="001407CF">
          <w:rPr>
            <w:rFonts w:ascii="Book Antiqua" w:eastAsia="Times New Roman" w:hAnsi="Book Antiqua" w:cs="Times New Roman"/>
            <w:color w:val="0000FF"/>
            <w:sz w:val="16"/>
            <w:szCs w:val="16"/>
            <w:u w:val="single"/>
            <w:lang w:eastAsia="pt-BR"/>
          </w:rPr>
          <w:t>(Redação dada pela Lei nº 13.204, de 2015)</w:t>
        </w:r>
      </w:hyperlink>
    </w:p>
    <w:p w14:paraId="128B8858" w14:textId="3DAE8E61"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4C299A">
        <w:rPr>
          <w:rFonts w:ascii="Book Antiqua" w:eastAsia="Times New Roman" w:hAnsi="Book Antiqua" w:cs="Times New Roman"/>
          <w:b/>
          <w:bCs/>
          <w:color w:val="000000"/>
          <w:sz w:val="19"/>
          <w:szCs w:val="19"/>
          <w:lang w:eastAsia="pt-BR"/>
        </w:rPr>
        <w:t>XV - o livre acesso dos agentes da administração pública, do controle interno e do Tribunal de Contas correspondente aos processos, aos documentos e às informações relacionadas a termos de colaboração ou a termos de fomento, bem como aos locais de execução do respectivo objeto</w:t>
      </w:r>
      <w:r w:rsidRPr="001407CF">
        <w:rPr>
          <w:rFonts w:ascii="Book Antiqua" w:eastAsia="Times New Roman" w:hAnsi="Book Antiqua" w:cs="Times New Roman"/>
          <w:color w:val="000000"/>
          <w:sz w:val="16"/>
          <w:szCs w:val="16"/>
          <w:lang w:eastAsia="pt-BR"/>
        </w:rPr>
        <w:t xml:space="preserve">; </w:t>
      </w:r>
      <w:hyperlink r:id="rId221" w:anchor="art2" w:history="1">
        <w:r w:rsidRPr="001407CF">
          <w:rPr>
            <w:rFonts w:ascii="Book Antiqua" w:eastAsia="Times New Roman" w:hAnsi="Book Antiqua" w:cs="Times New Roman"/>
            <w:color w:val="0000FF"/>
            <w:sz w:val="16"/>
            <w:szCs w:val="16"/>
            <w:u w:val="single"/>
            <w:lang w:eastAsia="pt-BR"/>
          </w:rPr>
          <w:t>(Redação dada pela Lei nº 13.204, de 2015)</w:t>
        </w:r>
      </w:hyperlink>
      <w:r w:rsidR="004C299A" w:rsidRPr="001407CF">
        <w:rPr>
          <w:rFonts w:ascii="Book Antiqua" w:eastAsia="Times New Roman" w:hAnsi="Book Antiqua" w:cs="Times New Roman"/>
          <w:color w:val="0000FF"/>
          <w:sz w:val="16"/>
          <w:szCs w:val="16"/>
          <w:lang w:eastAsia="pt-BR"/>
        </w:rPr>
        <w:t xml:space="preserve"> </w:t>
      </w:r>
      <w:r w:rsidR="004C299A" w:rsidRPr="001407CF">
        <w:rPr>
          <w:rFonts w:ascii="Book Antiqua" w:hAnsi="Book Antiqua"/>
          <w:b/>
          <w:color w:val="FF0000"/>
          <w:sz w:val="16"/>
          <w:szCs w:val="16"/>
          <w:u w:val="single"/>
        </w:rPr>
        <w:t>(PGESP-2018)</w:t>
      </w:r>
      <w:r w:rsidR="00CF2B6A" w:rsidRPr="001407CF">
        <w:rPr>
          <w:rFonts w:ascii="Book Antiqua" w:hAnsi="Book Antiqua"/>
          <w:b/>
          <w:color w:val="FF0000"/>
          <w:sz w:val="16"/>
          <w:szCs w:val="16"/>
        </w:rPr>
        <w:t xml:space="preserve"> </w:t>
      </w:r>
      <w:r w:rsidR="00CF2B6A" w:rsidRPr="001407CF">
        <w:rPr>
          <w:rFonts w:ascii="Book Antiqua" w:eastAsia="Times New Roman" w:hAnsi="Book Antiqua" w:cs="Times New Roman"/>
          <w:b/>
          <w:color w:val="FF0000"/>
          <w:sz w:val="16"/>
          <w:szCs w:val="16"/>
          <w:u w:val="single"/>
          <w:lang w:eastAsia="pt-BR"/>
        </w:rPr>
        <w:t>(MPSP-2022)</w:t>
      </w:r>
    </w:p>
    <w:p w14:paraId="0DFA635A" w14:textId="77777777" w:rsidR="005B1807" w:rsidRPr="00506779"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XVI - a faculdade dos partícipes rescindirem o instrumento, a qualquer tempo, com as respectivas condições, sanções e delimitações claras de responsabilidades, além da estipulação de prazo mínimo de antecedência para a publicidade dessa intenção, que não poderá ser inferior a 60 (sessenta) dias;</w:t>
      </w:r>
    </w:p>
    <w:p w14:paraId="59C21CD4" w14:textId="12556191"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XVII - a indicação do foro para dirimir as dúvidas decorrentes da execução da parceria, estabelecendo a obrigatoriedade da prévia tentativa de solução administrativa, com a participação de órgão encarregado de assessoramento jurídico integrante da estrutura da administração pública</w:t>
      </w:r>
      <w:r w:rsidRPr="001407CF">
        <w:rPr>
          <w:rFonts w:ascii="Book Antiqua" w:eastAsia="Times New Roman" w:hAnsi="Book Antiqua" w:cs="Times New Roman"/>
          <w:color w:val="000000"/>
          <w:sz w:val="16"/>
          <w:szCs w:val="16"/>
          <w:lang w:eastAsia="pt-BR"/>
        </w:rPr>
        <w:t>;</w:t>
      </w:r>
      <w:r w:rsidR="004C299A" w:rsidRPr="001407CF">
        <w:rPr>
          <w:rFonts w:ascii="Book Antiqua" w:eastAsia="Times New Roman" w:hAnsi="Book Antiqua" w:cs="Times New Roman"/>
          <w:color w:val="000000"/>
          <w:sz w:val="16"/>
          <w:szCs w:val="16"/>
          <w:lang w:eastAsia="pt-BR"/>
        </w:rPr>
        <w:t xml:space="preserve"> </w:t>
      </w:r>
      <w:hyperlink r:id="rId222" w:anchor="art2" w:history="1">
        <w:r w:rsidRPr="001407CF">
          <w:rPr>
            <w:rFonts w:ascii="Book Antiqua" w:eastAsia="Times New Roman" w:hAnsi="Book Antiqua" w:cs="Times New Roman"/>
            <w:color w:val="0000FF"/>
            <w:sz w:val="16"/>
            <w:szCs w:val="16"/>
            <w:u w:val="single"/>
            <w:lang w:eastAsia="pt-BR"/>
          </w:rPr>
          <w:t>(Redação dada pela Lei nº 13.204, de 2015)</w:t>
        </w:r>
      </w:hyperlink>
    </w:p>
    <w:p w14:paraId="06D8E682" w14:textId="77777777"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1407CF">
        <w:rPr>
          <w:rFonts w:ascii="Book Antiqua" w:eastAsia="Times New Roman" w:hAnsi="Book Antiqua" w:cs="Times New Roman"/>
          <w:color w:val="000000"/>
          <w:sz w:val="16"/>
          <w:szCs w:val="16"/>
          <w:lang w:eastAsia="pt-BR"/>
        </w:rPr>
        <w:t xml:space="preserve">XVIII - </w:t>
      </w:r>
      <w:hyperlink r:id="rId223" w:anchor="art9" w:history="1">
        <w:r w:rsidRPr="001407CF">
          <w:rPr>
            <w:rFonts w:ascii="Book Antiqua" w:eastAsia="Times New Roman" w:hAnsi="Book Antiqua" w:cs="Times New Roman"/>
            <w:color w:val="0000FF"/>
            <w:sz w:val="16"/>
            <w:szCs w:val="16"/>
            <w:u w:val="single"/>
            <w:lang w:eastAsia="pt-BR"/>
          </w:rPr>
          <w:t>(revogado)</w:t>
        </w:r>
      </w:hyperlink>
      <w:r w:rsidRPr="001407CF">
        <w:rPr>
          <w:rFonts w:ascii="Book Antiqua" w:eastAsia="Times New Roman" w:hAnsi="Book Antiqua" w:cs="Times New Roman"/>
          <w:color w:val="000000"/>
          <w:sz w:val="16"/>
          <w:szCs w:val="16"/>
          <w:lang w:eastAsia="pt-BR"/>
        </w:rPr>
        <w:t xml:space="preserve">;           </w:t>
      </w:r>
      <w:hyperlink r:id="rId224" w:anchor="art2" w:history="1">
        <w:r w:rsidRPr="001407CF">
          <w:rPr>
            <w:rFonts w:ascii="Book Antiqua" w:eastAsia="Times New Roman" w:hAnsi="Book Antiqua" w:cs="Times New Roman"/>
            <w:color w:val="0000FF"/>
            <w:sz w:val="16"/>
            <w:szCs w:val="16"/>
            <w:u w:val="single"/>
            <w:lang w:eastAsia="pt-BR"/>
          </w:rPr>
          <w:t>(Redação dada pela Lei nº 13.204, de 2015)</w:t>
        </w:r>
      </w:hyperlink>
    </w:p>
    <w:p w14:paraId="4A0FB582" w14:textId="77777777" w:rsidR="005B1807" w:rsidRPr="00506779"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XIX - a responsabilidade exclusiva da organização da sociedade civil pelo gerenciamento administrativo e financeiro dos recursos recebidos, inclusive no que diz respeito às despesas de custeio, de investimento e de pessoal;</w:t>
      </w:r>
    </w:p>
    <w:p w14:paraId="57B3237A" w14:textId="18ABF4AB"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b/>
          <w:color w:val="000000"/>
          <w:sz w:val="16"/>
          <w:szCs w:val="16"/>
          <w:u w:val="single"/>
          <w:lang w:eastAsia="pt-BR"/>
        </w:rPr>
      </w:pPr>
      <w:r w:rsidRPr="00506779">
        <w:rPr>
          <w:rFonts w:ascii="Book Antiqua" w:eastAsia="Times New Roman" w:hAnsi="Book Antiqua" w:cs="Times New Roman"/>
          <w:color w:val="000000"/>
          <w:sz w:val="19"/>
          <w:szCs w:val="19"/>
          <w:lang w:eastAsia="pt-BR"/>
        </w:rPr>
        <w:t xml:space="preserve">XX - </w:t>
      </w:r>
      <w:proofErr w:type="gramStart"/>
      <w:r w:rsidRPr="00506779">
        <w:rPr>
          <w:rFonts w:ascii="Book Antiqua" w:eastAsia="Times New Roman" w:hAnsi="Book Antiqua" w:cs="Times New Roman"/>
          <w:color w:val="000000"/>
          <w:sz w:val="19"/>
          <w:szCs w:val="19"/>
          <w:lang w:eastAsia="pt-BR"/>
        </w:rPr>
        <w:t>a</w:t>
      </w:r>
      <w:proofErr w:type="gramEnd"/>
      <w:r w:rsidRPr="00506779">
        <w:rPr>
          <w:rFonts w:ascii="Book Antiqua" w:eastAsia="Times New Roman" w:hAnsi="Book Antiqua" w:cs="Times New Roman"/>
          <w:color w:val="000000"/>
          <w:sz w:val="19"/>
          <w:szCs w:val="19"/>
          <w:lang w:eastAsia="pt-BR"/>
        </w:rPr>
        <w:t xml:space="preserve"> </w:t>
      </w:r>
      <w:r w:rsidRPr="00506779">
        <w:rPr>
          <w:rFonts w:ascii="Book Antiqua" w:eastAsia="Times New Roman" w:hAnsi="Book Antiqua" w:cs="Times New Roman"/>
          <w:b/>
          <w:caps/>
          <w:color w:val="000000"/>
          <w:sz w:val="19"/>
          <w:szCs w:val="19"/>
          <w:shd w:val="clear" w:color="auto" w:fill="F7CAAC" w:themeFill="accent2" w:themeFillTint="66"/>
          <w:lang w:eastAsia="pt-BR"/>
        </w:rPr>
        <w:t>responsabilidade exclusiva</w:t>
      </w:r>
      <w:r w:rsidRPr="00506779">
        <w:rPr>
          <w:rFonts w:ascii="Book Antiqua" w:eastAsia="Times New Roman" w:hAnsi="Book Antiqua" w:cs="Times New Roman"/>
          <w:color w:val="000000"/>
          <w:sz w:val="19"/>
          <w:szCs w:val="19"/>
          <w:lang w:eastAsia="pt-BR"/>
        </w:rPr>
        <w:t xml:space="preserve"> </w:t>
      </w:r>
      <w:r w:rsidRPr="00506779">
        <w:rPr>
          <w:rFonts w:ascii="Book Antiqua" w:eastAsia="Times New Roman" w:hAnsi="Book Antiqua" w:cs="Times New Roman"/>
          <w:b/>
          <w:color w:val="000000"/>
          <w:sz w:val="19"/>
          <w:szCs w:val="19"/>
          <w:highlight w:val="cyan"/>
          <w:lang w:eastAsia="pt-BR"/>
        </w:rPr>
        <w:t>da organização da sociedade civil</w:t>
      </w:r>
      <w:r w:rsidRPr="00506779">
        <w:rPr>
          <w:rFonts w:ascii="Book Antiqua" w:eastAsia="Times New Roman" w:hAnsi="Book Antiqua" w:cs="Times New Roman"/>
          <w:color w:val="000000"/>
          <w:sz w:val="19"/>
          <w:szCs w:val="19"/>
          <w:lang w:eastAsia="pt-BR"/>
        </w:rPr>
        <w:t xml:space="preserve"> pelo pagamento dos encargos trabalhistas, previdenciários, fiscais e comerciais relacionados à execução do objeto previsto no termo de colaboração ou de fomento, </w:t>
      </w:r>
      <w:r w:rsidRPr="00506779">
        <w:rPr>
          <w:rFonts w:ascii="Book Antiqua" w:eastAsia="Times New Roman" w:hAnsi="Book Antiqua" w:cs="Times New Roman"/>
          <w:b/>
          <w:caps/>
          <w:color w:val="000000"/>
          <w:sz w:val="19"/>
          <w:szCs w:val="19"/>
          <w:highlight w:val="green"/>
          <w:lang w:eastAsia="pt-BR"/>
        </w:rPr>
        <w:t>não implicando</w:t>
      </w:r>
      <w:r w:rsidRPr="00506779">
        <w:rPr>
          <w:rFonts w:ascii="Book Antiqua" w:eastAsia="Times New Roman" w:hAnsi="Book Antiqua" w:cs="Times New Roman"/>
          <w:color w:val="000000"/>
          <w:sz w:val="19"/>
          <w:szCs w:val="19"/>
          <w:lang w:eastAsia="pt-BR"/>
        </w:rPr>
        <w:t xml:space="preserve"> </w:t>
      </w:r>
      <w:r w:rsidRPr="00506779">
        <w:rPr>
          <w:rFonts w:ascii="Book Antiqua" w:eastAsia="Times New Roman" w:hAnsi="Book Antiqua" w:cs="Times New Roman"/>
          <w:b/>
          <w:color w:val="000000"/>
          <w:sz w:val="19"/>
          <w:szCs w:val="19"/>
          <w:highlight w:val="cyan"/>
          <w:lang w:eastAsia="pt-BR"/>
        </w:rPr>
        <w:t>responsabilidade solidária</w:t>
      </w:r>
      <w:r w:rsidRPr="00506779">
        <w:rPr>
          <w:rFonts w:ascii="Book Antiqua" w:eastAsia="Times New Roman" w:hAnsi="Book Antiqua" w:cs="Times New Roman"/>
          <w:color w:val="000000"/>
          <w:sz w:val="19"/>
          <w:szCs w:val="19"/>
          <w:lang w:eastAsia="pt-BR"/>
        </w:rPr>
        <w:t xml:space="preserve"> ou </w:t>
      </w:r>
      <w:r w:rsidRPr="00506779">
        <w:rPr>
          <w:rFonts w:ascii="Book Antiqua" w:eastAsia="Times New Roman" w:hAnsi="Book Antiqua" w:cs="Times New Roman"/>
          <w:b/>
          <w:color w:val="000000"/>
          <w:sz w:val="19"/>
          <w:szCs w:val="19"/>
          <w:highlight w:val="cyan"/>
          <w:lang w:eastAsia="pt-BR"/>
        </w:rPr>
        <w:t>subsidiária da administração pública</w:t>
      </w:r>
      <w:r w:rsidRPr="00506779">
        <w:rPr>
          <w:rFonts w:ascii="Book Antiqua" w:eastAsia="Times New Roman" w:hAnsi="Book Antiqua" w:cs="Times New Roman"/>
          <w:color w:val="000000"/>
          <w:sz w:val="19"/>
          <w:szCs w:val="19"/>
          <w:lang w:eastAsia="pt-BR"/>
        </w:rPr>
        <w:t xml:space="preserve"> </w:t>
      </w:r>
      <w:r w:rsidRPr="00506779">
        <w:rPr>
          <w:rFonts w:ascii="Book Antiqua" w:eastAsia="Times New Roman" w:hAnsi="Book Antiqua" w:cs="Times New Roman"/>
          <w:b/>
          <w:color w:val="000000"/>
          <w:sz w:val="19"/>
          <w:szCs w:val="19"/>
          <w:highlight w:val="yellow"/>
          <w:lang w:eastAsia="pt-BR"/>
        </w:rPr>
        <w:t>a inadimplência da organização da sociedade civil em relação ao referido pagamento</w:t>
      </w:r>
      <w:r w:rsidRPr="00506779">
        <w:rPr>
          <w:rFonts w:ascii="Book Antiqua" w:eastAsia="Times New Roman" w:hAnsi="Book Antiqua" w:cs="Times New Roman"/>
          <w:color w:val="000000"/>
          <w:sz w:val="19"/>
          <w:szCs w:val="19"/>
          <w:lang w:eastAsia="pt-BR"/>
        </w:rPr>
        <w:t xml:space="preserve">, </w:t>
      </w:r>
      <w:r w:rsidRPr="00506779">
        <w:rPr>
          <w:rFonts w:ascii="Book Antiqua" w:eastAsia="Times New Roman" w:hAnsi="Book Antiqua" w:cs="Times New Roman"/>
          <w:b/>
          <w:color w:val="000000"/>
          <w:sz w:val="19"/>
          <w:szCs w:val="19"/>
          <w:highlight w:val="yellow"/>
          <w:lang w:eastAsia="pt-BR"/>
        </w:rPr>
        <w:t>os ônus incidentes sobre o objeto da parceria</w:t>
      </w:r>
      <w:r w:rsidRPr="00506779">
        <w:rPr>
          <w:rFonts w:ascii="Book Antiqua" w:eastAsia="Times New Roman" w:hAnsi="Book Antiqua" w:cs="Times New Roman"/>
          <w:color w:val="000000"/>
          <w:sz w:val="19"/>
          <w:szCs w:val="19"/>
          <w:lang w:eastAsia="pt-BR"/>
        </w:rPr>
        <w:t xml:space="preserve"> ou </w:t>
      </w:r>
      <w:r w:rsidRPr="00506779">
        <w:rPr>
          <w:rFonts w:ascii="Book Antiqua" w:eastAsia="Times New Roman" w:hAnsi="Book Antiqua" w:cs="Times New Roman"/>
          <w:b/>
          <w:color w:val="000000"/>
          <w:sz w:val="19"/>
          <w:szCs w:val="19"/>
          <w:highlight w:val="yellow"/>
          <w:lang w:eastAsia="pt-BR"/>
        </w:rPr>
        <w:t>os danos decorrentes de restrição à sua execução</w:t>
      </w:r>
      <w:r w:rsidRPr="001407CF">
        <w:rPr>
          <w:rFonts w:ascii="Book Antiqua" w:eastAsia="Times New Roman" w:hAnsi="Book Antiqua" w:cs="Times New Roman"/>
          <w:color w:val="000000"/>
          <w:sz w:val="16"/>
          <w:szCs w:val="16"/>
          <w:lang w:eastAsia="pt-BR"/>
        </w:rPr>
        <w:t>. </w:t>
      </w:r>
      <w:hyperlink r:id="rId225" w:anchor="art2" w:history="1">
        <w:r w:rsidRPr="001407CF">
          <w:rPr>
            <w:rFonts w:ascii="Book Antiqua" w:eastAsia="Times New Roman" w:hAnsi="Book Antiqua" w:cs="Times New Roman"/>
            <w:color w:val="0000FF"/>
            <w:sz w:val="16"/>
            <w:szCs w:val="16"/>
            <w:u w:val="single"/>
            <w:lang w:eastAsia="pt-BR"/>
          </w:rPr>
          <w:t>(Redação dada pela Lei nº 13.204, de 2015)</w:t>
        </w:r>
      </w:hyperlink>
      <w:r w:rsidR="000628B2" w:rsidRPr="001407CF">
        <w:rPr>
          <w:rFonts w:ascii="Book Antiqua" w:eastAsia="Times New Roman" w:hAnsi="Book Antiqua" w:cs="Times New Roman"/>
          <w:color w:val="0000FF"/>
          <w:sz w:val="16"/>
          <w:szCs w:val="16"/>
          <w:lang w:eastAsia="pt-BR"/>
        </w:rPr>
        <w:t xml:space="preserve"> </w:t>
      </w:r>
      <w:r w:rsidR="000628B2" w:rsidRPr="001407CF">
        <w:rPr>
          <w:rFonts w:ascii="Book Antiqua" w:eastAsia="Times New Roman" w:hAnsi="Book Antiqua" w:cs="Times New Roman"/>
          <w:b/>
          <w:color w:val="FF0000"/>
          <w:sz w:val="16"/>
          <w:szCs w:val="16"/>
          <w:u w:val="single"/>
          <w:lang w:eastAsia="pt-BR"/>
        </w:rPr>
        <w:t xml:space="preserve">(Anal. </w:t>
      </w:r>
      <w:proofErr w:type="spellStart"/>
      <w:proofErr w:type="gramStart"/>
      <w:r w:rsidR="000628B2" w:rsidRPr="001407CF">
        <w:rPr>
          <w:rFonts w:ascii="Book Antiqua" w:eastAsia="Times New Roman" w:hAnsi="Book Antiqua" w:cs="Times New Roman"/>
          <w:b/>
          <w:color w:val="FF0000"/>
          <w:sz w:val="16"/>
          <w:szCs w:val="16"/>
          <w:u w:val="single"/>
          <w:lang w:eastAsia="pt-BR"/>
        </w:rPr>
        <w:t>Admin</w:t>
      </w:r>
      <w:r w:rsidR="00382C2E">
        <w:rPr>
          <w:rFonts w:ascii="Book Antiqua" w:eastAsia="Times New Roman" w:hAnsi="Book Antiqua" w:cs="Times New Roman"/>
          <w:b/>
          <w:color w:val="FF0000"/>
          <w:sz w:val="16"/>
          <w:szCs w:val="16"/>
          <w:u w:val="single"/>
          <w:lang w:eastAsia="pt-BR"/>
        </w:rPr>
        <w:t>ist</w:t>
      </w:r>
      <w:proofErr w:type="spellEnd"/>
      <w:r w:rsidR="004C299A" w:rsidRPr="001407CF">
        <w:rPr>
          <w:rFonts w:ascii="Book Antiqua" w:eastAsia="Times New Roman" w:hAnsi="Book Antiqua" w:cs="Times New Roman"/>
          <w:b/>
          <w:color w:val="FF0000"/>
          <w:sz w:val="16"/>
          <w:szCs w:val="16"/>
          <w:u w:val="single"/>
          <w:lang w:eastAsia="pt-BR"/>
        </w:rPr>
        <w:t>.</w:t>
      </w:r>
      <w:r w:rsidR="000628B2" w:rsidRPr="001407CF">
        <w:rPr>
          <w:rFonts w:ascii="Book Antiqua" w:eastAsia="Times New Roman" w:hAnsi="Book Antiqua" w:cs="Times New Roman"/>
          <w:b/>
          <w:color w:val="FF0000"/>
          <w:sz w:val="16"/>
          <w:szCs w:val="16"/>
          <w:u w:val="single"/>
          <w:lang w:eastAsia="pt-BR"/>
        </w:rPr>
        <w:t>/</w:t>
      </w:r>
      <w:proofErr w:type="gramEnd"/>
      <w:r w:rsidR="000628B2" w:rsidRPr="001407CF">
        <w:rPr>
          <w:rFonts w:ascii="Book Antiqua" w:eastAsia="Times New Roman" w:hAnsi="Book Antiqua" w:cs="Times New Roman"/>
          <w:b/>
          <w:color w:val="FF0000"/>
          <w:sz w:val="16"/>
          <w:szCs w:val="16"/>
          <w:u w:val="single"/>
          <w:lang w:eastAsia="pt-BR"/>
        </w:rPr>
        <w:t>ANAC-2016)</w:t>
      </w:r>
    </w:p>
    <w:p w14:paraId="0E64E4B4" w14:textId="76C46364"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382C2E">
        <w:rPr>
          <w:rFonts w:ascii="Book Antiqua" w:eastAsia="Times New Roman" w:hAnsi="Book Antiqua" w:cs="Times New Roman"/>
          <w:b/>
          <w:bCs/>
          <w:color w:val="000000"/>
          <w:sz w:val="19"/>
          <w:szCs w:val="19"/>
          <w:highlight w:val="magenta"/>
          <w:lang w:eastAsia="pt-BR"/>
        </w:rPr>
        <w:t>Parágrafo único</w:t>
      </w:r>
      <w:r w:rsidRPr="00382C2E">
        <w:rPr>
          <w:rFonts w:ascii="Book Antiqua" w:eastAsia="Times New Roman" w:hAnsi="Book Antiqua" w:cs="Times New Roman"/>
          <w:b/>
          <w:bCs/>
          <w:color w:val="000000"/>
          <w:sz w:val="19"/>
          <w:szCs w:val="19"/>
          <w:lang w:eastAsia="pt-BR"/>
        </w:rPr>
        <w:t>.  Constará como anexo do termo de colaboração, do termo de fomento ou do acordo de cooperação o plano de trabalho, que deles será parte integrante e indissociável</w:t>
      </w:r>
      <w:r w:rsidRPr="001407CF">
        <w:rPr>
          <w:rFonts w:ascii="Book Antiqua" w:eastAsia="Times New Roman" w:hAnsi="Book Antiqua" w:cs="Times New Roman"/>
          <w:color w:val="000000"/>
          <w:sz w:val="16"/>
          <w:szCs w:val="16"/>
          <w:lang w:eastAsia="pt-BR"/>
        </w:rPr>
        <w:t>.  </w:t>
      </w:r>
      <w:hyperlink r:id="rId226" w:anchor="art2" w:history="1">
        <w:r w:rsidRPr="001407CF">
          <w:rPr>
            <w:rFonts w:ascii="Book Antiqua" w:eastAsia="Times New Roman" w:hAnsi="Book Antiqua" w:cs="Times New Roman"/>
            <w:color w:val="0000FF"/>
            <w:sz w:val="16"/>
            <w:szCs w:val="16"/>
            <w:u w:val="single"/>
            <w:lang w:eastAsia="pt-BR"/>
          </w:rPr>
          <w:t>(Redação dada pela Lei nº 13.204, de 2015)</w:t>
        </w:r>
      </w:hyperlink>
      <w:r w:rsidR="00382C2E">
        <w:t xml:space="preserve"> </w:t>
      </w:r>
      <w:r w:rsidR="00382C2E" w:rsidRPr="001407CF">
        <w:rPr>
          <w:rFonts w:ascii="Book Antiqua" w:eastAsia="Times New Roman" w:hAnsi="Book Antiqua" w:cs="Times New Roman"/>
          <w:b/>
          <w:bCs/>
          <w:color w:val="FF0000"/>
          <w:sz w:val="16"/>
          <w:szCs w:val="16"/>
          <w:u w:val="single"/>
          <w:lang w:eastAsia="pt-BR"/>
        </w:rPr>
        <w:t>(</w:t>
      </w:r>
      <w:r w:rsidR="00382C2E">
        <w:rPr>
          <w:rFonts w:ascii="Book Antiqua" w:eastAsia="Times New Roman" w:hAnsi="Book Antiqua" w:cs="Times New Roman"/>
          <w:b/>
          <w:bCs/>
          <w:color w:val="FF0000"/>
          <w:sz w:val="16"/>
          <w:szCs w:val="16"/>
          <w:u w:val="single"/>
          <w:lang w:eastAsia="pt-BR"/>
        </w:rPr>
        <w:t>PGESP-2024</w:t>
      </w:r>
      <w:r w:rsidR="00382C2E" w:rsidRPr="001407CF">
        <w:rPr>
          <w:rFonts w:ascii="Book Antiqua" w:eastAsia="Times New Roman" w:hAnsi="Book Antiqua" w:cs="Times New Roman"/>
          <w:b/>
          <w:bCs/>
          <w:color w:val="FF0000"/>
          <w:sz w:val="16"/>
          <w:szCs w:val="16"/>
          <w:u w:val="single"/>
          <w:lang w:eastAsia="pt-BR"/>
        </w:rPr>
        <w:t>)</w:t>
      </w:r>
    </w:p>
    <w:p w14:paraId="4FA677A6" w14:textId="77777777"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1407CF">
        <w:rPr>
          <w:rFonts w:ascii="Book Antiqua" w:eastAsia="Times New Roman" w:hAnsi="Book Antiqua" w:cs="Times New Roman"/>
          <w:color w:val="000000"/>
          <w:sz w:val="16"/>
          <w:szCs w:val="16"/>
          <w:lang w:eastAsia="pt-BR"/>
        </w:rPr>
        <w:lastRenderedPageBreak/>
        <w:t>I e II - (revogados</w:t>
      </w:r>
      <w:proofErr w:type="gramStart"/>
      <w:r w:rsidRPr="001407CF">
        <w:rPr>
          <w:rFonts w:ascii="Book Antiqua" w:eastAsia="Times New Roman" w:hAnsi="Book Antiqua" w:cs="Times New Roman"/>
          <w:color w:val="000000"/>
          <w:sz w:val="16"/>
          <w:szCs w:val="16"/>
          <w:lang w:eastAsia="pt-BR"/>
        </w:rPr>
        <w:t xml:space="preserve">);   </w:t>
      </w:r>
      <w:proofErr w:type="gramEnd"/>
      <w:r>
        <w:fldChar w:fldCharType="begin"/>
      </w:r>
      <w:r>
        <w:instrText>HYPERLINK "http://www.planalto.gov.br/ccivil_03/_Ato2015-2018/2015/Lei/L13204.htm" \l "art2"</w:instrText>
      </w:r>
      <w:r>
        <w:fldChar w:fldCharType="separate"/>
      </w:r>
      <w:r w:rsidRPr="001407CF">
        <w:rPr>
          <w:rFonts w:ascii="Book Antiqua" w:eastAsia="Times New Roman" w:hAnsi="Book Antiqua" w:cs="Times New Roman"/>
          <w:color w:val="0000FF"/>
          <w:sz w:val="16"/>
          <w:szCs w:val="16"/>
          <w:u w:val="single"/>
          <w:lang w:eastAsia="pt-BR"/>
        </w:rPr>
        <w:t>(Redação dada pela Lei nº 13.204, de 2015)</w:t>
      </w:r>
      <w:r>
        <w:rPr>
          <w:rFonts w:ascii="Book Antiqua" w:eastAsia="Times New Roman" w:hAnsi="Book Antiqua" w:cs="Times New Roman"/>
          <w:color w:val="0000FF"/>
          <w:sz w:val="16"/>
          <w:szCs w:val="16"/>
          <w:u w:val="single"/>
          <w:lang w:eastAsia="pt-BR"/>
        </w:rPr>
        <w:fldChar w:fldCharType="end"/>
      </w:r>
    </w:p>
    <w:p w14:paraId="4049063A" w14:textId="77777777" w:rsidR="005B1807" w:rsidRPr="00506779" w:rsidRDefault="005B1807" w:rsidP="005B1807">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b/>
          <w:bCs/>
          <w:color w:val="000000"/>
          <w:sz w:val="19"/>
          <w:szCs w:val="19"/>
          <w:lang w:eastAsia="pt-BR"/>
        </w:rPr>
        <w:t>Seção II</w:t>
      </w:r>
    </w:p>
    <w:p w14:paraId="4C80C0A0" w14:textId="77777777" w:rsidR="005B1807" w:rsidRPr="00506779" w:rsidRDefault="005B1807" w:rsidP="005B1807">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b/>
          <w:bCs/>
          <w:color w:val="000000"/>
          <w:sz w:val="19"/>
          <w:szCs w:val="19"/>
          <w:lang w:eastAsia="pt-BR"/>
        </w:rPr>
        <w:t>Das Contratações Realizadas pelas Organizações da Sociedade Civil</w:t>
      </w:r>
    </w:p>
    <w:p w14:paraId="026AA700" w14:textId="77777777"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proofErr w:type="spellStart"/>
      <w:r w:rsidRPr="001407CF">
        <w:rPr>
          <w:rFonts w:ascii="Book Antiqua" w:eastAsia="Times New Roman" w:hAnsi="Book Antiqua" w:cs="Times New Roman"/>
          <w:color w:val="000000"/>
          <w:sz w:val="16"/>
          <w:szCs w:val="16"/>
          <w:lang w:eastAsia="pt-BR"/>
        </w:rPr>
        <w:t>Arts</w:t>
      </w:r>
      <w:proofErr w:type="spellEnd"/>
      <w:r w:rsidRPr="001407CF">
        <w:rPr>
          <w:rFonts w:ascii="Book Antiqua" w:eastAsia="Times New Roman" w:hAnsi="Book Antiqua" w:cs="Times New Roman"/>
          <w:color w:val="000000"/>
          <w:sz w:val="16"/>
          <w:szCs w:val="16"/>
          <w:lang w:eastAsia="pt-BR"/>
        </w:rPr>
        <w:t xml:space="preserve">. 43 e 44.             </w:t>
      </w:r>
      <w:hyperlink r:id="rId227" w:anchor="art9" w:history="1">
        <w:r w:rsidRPr="001407CF">
          <w:rPr>
            <w:rFonts w:ascii="Book Antiqua" w:eastAsia="Times New Roman" w:hAnsi="Book Antiqua" w:cs="Times New Roman"/>
            <w:color w:val="0000FF"/>
            <w:sz w:val="16"/>
            <w:szCs w:val="16"/>
            <w:u w:val="single"/>
            <w:lang w:eastAsia="pt-BR"/>
          </w:rPr>
          <w:t>(Revogado pela Lei nº 13.204, de 2015)</w:t>
        </w:r>
      </w:hyperlink>
    </w:p>
    <w:p w14:paraId="50955B8E" w14:textId="77777777" w:rsidR="005B1807" w:rsidRPr="00506779" w:rsidRDefault="005B1807" w:rsidP="005B1807">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b/>
          <w:bCs/>
          <w:color w:val="000000"/>
          <w:sz w:val="19"/>
          <w:szCs w:val="19"/>
          <w:lang w:eastAsia="pt-BR"/>
        </w:rPr>
        <w:t>Seção III</w:t>
      </w:r>
    </w:p>
    <w:p w14:paraId="0CE6250B" w14:textId="77777777" w:rsidR="005B1807" w:rsidRPr="00506779" w:rsidRDefault="005B1807" w:rsidP="005B1807">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b/>
          <w:bCs/>
          <w:color w:val="000000"/>
          <w:sz w:val="19"/>
          <w:szCs w:val="19"/>
          <w:lang w:eastAsia="pt-BR"/>
        </w:rPr>
        <w:t>Das Despesas</w:t>
      </w:r>
    </w:p>
    <w:p w14:paraId="7427C1ED" w14:textId="77777777"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Art. 45.  As despesas relacionadas à execução da parceria serão executadas nos termos dos incisos XIX e XX do art. 42, sendo vedado</w:t>
      </w:r>
      <w:r w:rsidRPr="001407CF">
        <w:rPr>
          <w:rFonts w:ascii="Book Antiqua" w:eastAsia="Times New Roman" w:hAnsi="Book Antiqua" w:cs="Times New Roman"/>
          <w:color w:val="000000"/>
          <w:sz w:val="16"/>
          <w:szCs w:val="16"/>
          <w:lang w:eastAsia="pt-BR"/>
        </w:rPr>
        <w:t>:         </w:t>
      </w:r>
      <w:hyperlink r:id="rId228" w:anchor="art2" w:history="1">
        <w:r w:rsidRPr="001407CF">
          <w:rPr>
            <w:rFonts w:ascii="Book Antiqua" w:eastAsia="Times New Roman" w:hAnsi="Book Antiqua" w:cs="Times New Roman"/>
            <w:color w:val="0000FF"/>
            <w:sz w:val="16"/>
            <w:szCs w:val="16"/>
            <w:u w:val="single"/>
            <w:lang w:eastAsia="pt-BR"/>
          </w:rPr>
          <w:t>(Redação dada pela Lei nº 13.204, de 2015)</w:t>
        </w:r>
      </w:hyperlink>
    </w:p>
    <w:p w14:paraId="3447A460" w14:textId="7C3FC414"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 xml:space="preserve">I - </w:t>
      </w:r>
      <w:proofErr w:type="gramStart"/>
      <w:r w:rsidRPr="00506779">
        <w:rPr>
          <w:rFonts w:ascii="Book Antiqua" w:eastAsia="Times New Roman" w:hAnsi="Book Antiqua" w:cs="Times New Roman"/>
          <w:color w:val="000000"/>
          <w:sz w:val="19"/>
          <w:szCs w:val="19"/>
          <w:lang w:eastAsia="pt-BR"/>
        </w:rPr>
        <w:t>utilizar</w:t>
      </w:r>
      <w:proofErr w:type="gramEnd"/>
      <w:r w:rsidRPr="00506779">
        <w:rPr>
          <w:rFonts w:ascii="Book Antiqua" w:eastAsia="Times New Roman" w:hAnsi="Book Antiqua" w:cs="Times New Roman"/>
          <w:color w:val="000000"/>
          <w:sz w:val="19"/>
          <w:szCs w:val="19"/>
          <w:lang w:eastAsia="pt-BR"/>
        </w:rPr>
        <w:t xml:space="preserve"> recursos para finalidade alheia ao objeto da parceria</w:t>
      </w:r>
      <w:r w:rsidRPr="001407CF">
        <w:rPr>
          <w:rFonts w:ascii="Book Antiqua" w:eastAsia="Times New Roman" w:hAnsi="Book Antiqua" w:cs="Times New Roman"/>
          <w:color w:val="000000"/>
          <w:sz w:val="16"/>
          <w:szCs w:val="16"/>
          <w:lang w:eastAsia="pt-BR"/>
        </w:rPr>
        <w:t xml:space="preserve">; </w:t>
      </w:r>
      <w:hyperlink r:id="rId229" w:anchor="art2" w:history="1">
        <w:r w:rsidRPr="001407CF">
          <w:rPr>
            <w:rFonts w:ascii="Book Antiqua" w:eastAsia="Times New Roman" w:hAnsi="Book Antiqua" w:cs="Times New Roman"/>
            <w:color w:val="0000FF"/>
            <w:sz w:val="16"/>
            <w:szCs w:val="16"/>
            <w:u w:val="single"/>
            <w:lang w:eastAsia="pt-BR"/>
          </w:rPr>
          <w:t>(Redação dada pela Lei nº 13.204, de 2015)</w:t>
        </w:r>
      </w:hyperlink>
    </w:p>
    <w:p w14:paraId="3B79B358" w14:textId="77777777" w:rsidR="005B1807" w:rsidRPr="00506779"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 xml:space="preserve">II - </w:t>
      </w:r>
      <w:proofErr w:type="gramStart"/>
      <w:r w:rsidRPr="00506779">
        <w:rPr>
          <w:rFonts w:ascii="Book Antiqua" w:eastAsia="Times New Roman" w:hAnsi="Book Antiqua" w:cs="Times New Roman"/>
          <w:color w:val="000000"/>
          <w:sz w:val="19"/>
          <w:szCs w:val="19"/>
          <w:lang w:eastAsia="pt-BR"/>
        </w:rPr>
        <w:t>pagar</w:t>
      </w:r>
      <w:proofErr w:type="gramEnd"/>
      <w:r w:rsidRPr="00506779">
        <w:rPr>
          <w:rFonts w:ascii="Book Antiqua" w:eastAsia="Times New Roman" w:hAnsi="Book Antiqua" w:cs="Times New Roman"/>
          <w:color w:val="000000"/>
          <w:sz w:val="19"/>
          <w:szCs w:val="19"/>
          <w:lang w:eastAsia="pt-BR"/>
        </w:rPr>
        <w:t>, a qualquer título, servidor ou empregado público com recursos vinculados à parceria, salvo nas hipóteses previstas em lei específica e na lei de diretrizes orçamentárias;</w:t>
      </w:r>
    </w:p>
    <w:p w14:paraId="46E200D9" w14:textId="77777777"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1407CF">
        <w:rPr>
          <w:rFonts w:ascii="Book Antiqua" w:eastAsia="Times New Roman" w:hAnsi="Book Antiqua" w:cs="Times New Roman"/>
          <w:color w:val="000000"/>
          <w:sz w:val="16"/>
          <w:szCs w:val="16"/>
          <w:lang w:eastAsia="pt-BR"/>
        </w:rPr>
        <w:t xml:space="preserve">III - </w:t>
      </w:r>
      <w:hyperlink r:id="rId230" w:anchor="art9" w:history="1">
        <w:r w:rsidRPr="001407CF">
          <w:rPr>
            <w:rFonts w:ascii="Book Antiqua" w:eastAsia="Times New Roman" w:hAnsi="Book Antiqua" w:cs="Times New Roman"/>
            <w:color w:val="0000FF"/>
            <w:sz w:val="16"/>
            <w:szCs w:val="16"/>
            <w:u w:val="single"/>
            <w:lang w:eastAsia="pt-BR"/>
          </w:rPr>
          <w:t>(revogado)</w:t>
        </w:r>
      </w:hyperlink>
      <w:r w:rsidRPr="001407CF">
        <w:rPr>
          <w:rFonts w:ascii="Book Antiqua" w:eastAsia="Times New Roman" w:hAnsi="Book Antiqua" w:cs="Times New Roman"/>
          <w:color w:val="000000"/>
          <w:sz w:val="16"/>
          <w:szCs w:val="16"/>
          <w:lang w:eastAsia="pt-BR"/>
        </w:rPr>
        <w:t xml:space="preserve">; </w:t>
      </w:r>
      <w:hyperlink r:id="rId231" w:anchor="art2" w:history="1">
        <w:r w:rsidRPr="001407CF">
          <w:rPr>
            <w:rFonts w:ascii="Book Antiqua" w:eastAsia="Times New Roman" w:hAnsi="Book Antiqua" w:cs="Times New Roman"/>
            <w:color w:val="0000FF"/>
            <w:sz w:val="16"/>
            <w:szCs w:val="16"/>
            <w:u w:val="single"/>
            <w:lang w:eastAsia="pt-BR"/>
          </w:rPr>
          <w:t>(Redação dada pela Lei nº 13.204, de 2015)</w:t>
        </w:r>
      </w:hyperlink>
    </w:p>
    <w:p w14:paraId="6747626A" w14:textId="77777777"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r w:rsidRPr="001407CF">
        <w:rPr>
          <w:rFonts w:ascii="Book Antiqua" w:eastAsia="Times New Roman" w:hAnsi="Book Antiqua" w:cs="Times New Roman"/>
          <w:color w:val="000000"/>
          <w:sz w:val="18"/>
          <w:szCs w:val="18"/>
          <w:lang w:eastAsia="pt-BR"/>
        </w:rPr>
        <w:t>IV - (VETADO);</w:t>
      </w:r>
    </w:p>
    <w:p w14:paraId="389777B1" w14:textId="77777777"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1407CF">
        <w:rPr>
          <w:rFonts w:ascii="Book Antiqua" w:eastAsia="Times New Roman" w:hAnsi="Book Antiqua" w:cs="Times New Roman"/>
          <w:color w:val="000000"/>
          <w:sz w:val="16"/>
          <w:szCs w:val="16"/>
          <w:lang w:eastAsia="pt-BR"/>
        </w:rPr>
        <w:t xml:space="preserve">V - </w:t>
      </w:r>
      <w:hyperlink r:id="rId232" w:anchor="art9" w:history="1">
        <w:r w:rsidRPr="001407CF">
          <w:rPr>
            <w:rFonts w:ascii="Book Antiqua" w:eastAsia="Times New Roman" w:hAnsi="Book Antiqua" w:cs="Times New Roman"/>
            <w:color w:val="0000FF"/>
            <w:sz w:val="16"/>
            <w:szCs w:val="16"/>
            <w:u w:val="single"/>
            <w:lang w:eastAsia="pt-BR"/>
          </w:rPr>
          <w:t>(revogado)</w:t>
        </w:r>
      </w:hyperlink>
      <w:r w:rsidRPr="001407CF">
        <w:rPr>
          <w:rFonts w:ascii="Book Antiqua" w:eastAsia="Times New Roman" w:hAnsi="Book Antiqua" w:cs="Times New Roman"/>
          <w:color w:val="000000"/>
          <w:sz w:val="16"/>
          <w:szCs w:val="16"/>
          <w:lang w:eastAsia="pt-BR"/>
        </w:rPr>
        <w:t>; </w:t>
      </w:r>
      <w:r w:rsidRPr="001407CF">
        <w:rPr>
          <w:rFonts w:ascii="Book Antiqua" w:eastAsia="Times New Roman" w:hAnsi="Book Antiqua" w:cs="Times New Roman"/>
          <w:color w:val="800000"/>
          <w:sz w:val="16"/>
          <w:szCs w:val="16"/>
          <w:lang w:eastAsia="pt-BR"/>
        </w:rPr>
        <w:t xml:space="preserve">         </w:t>
      </w:r>
      <w:hyperlink r:id="rId233" w:anchor="art2" w:history="1">
        <w:r w:rsidRPr="001407CF">
          <w:rPr>
            <w:rFonts w:ascii="Book Antiqua" w:eastAsia="Times New Roman" w:hAnsi="Book Antiqua" w:cs="Times New Roman"/>
            <w:color w:val="0000FF"/>
            <w:sz w:val="16"/>
            <w:szCs w:val="16"/>
            <w:u w:val="single"/>
            <w:lang w:eastAsia="pt-BR"/>
          </w:rPr>
          <w:t>(Redação dada pela Lei nº 13.204, de 2015)</w:t>
        </w:r>
      </w:hyperlink>
    </w:p>
    <w:p w14:paraId="25D78C75" w14:textId="77777777"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1407CF">
        <w:rPr>
          <w:rFonts w:ascii="Book Antiqua" w:eastAsia="Times New Roman" w:hAnsi="Book Antiqua" w:cs="Times New Roman"/>
          <w:color w:val="000000"/>
          <w:sz w:val="16"/>
          <w:szCs w:val="16"/>
          <w:lang w:eastAsia="pt-BR"/>
        </w:rPr>
        <w:t xml:space="preserve">VI - </w:t>
      </w:r>
      <w:hyperlink r:id="rId234" w:anchor="art9" w:history="1">
        <w:r w:rsidRPr="001407CF">
          <w:rPr>
            <w:rFonts w:ascii="Book Antiqua" w:eastAsia="Times New Roman" w:hAnsi="Book Antiqua" w:cs="Times New Roman"/>
            <w:color w:val="0000FF"/>
            <w:sz w:val="16"/>
            <w:szCs w:val="16"/>
            <w:u w:val="single"/>
            <w:lang w:eastAsia="pt-BR"/>
          </w:rPr>
          <w:t>(revogado)</w:t>
        </w:r>
      </w:hyperlink>
      <w:r w:rsidRPr="001407CF">
        <w:rPr>
          <w:rFonts w:ascii="Book Antiqua" w:eastAsia="Times New Roman" w:hAnsi="Book Antiqua" w:cs="Times New Roman"/>
          <w:color w:val="000000"/>
          <w:sz w:val="16"/>
          <w:szCs w:val="16"/>
          <w:lang w:eastAsia="pt-BR"/>
        </w:rPr>
        <w:t>;          </w:t>
      </w:r>
      <w:hyperlink r:id="rId235" w:anchor="art2" w:history="1">
        <w:r w:rsidRPr="001407CF">
          <w:rPr>
            <w:rFonts w:ascii="Book Antiqua" w:eastAsia="Times New Roman" w:hAnsi="Book Antiqua" w:cs="Times New Roman"/>
            <w:color w:val="0000FF"/>
            <w:sz w:val="16"/>
            <w:szCs w:val="16"/>
            <w:u w:val="single"/>
            <w:lang w:eastAsia="pt-BR"/>
          </w:rPr>
          <w:t>(Redação dada pela Lei nº 13.204, de 2015)</w:t>
        </w:r>
      </w:hyperlink>
    </w:p>
    <w:p w14:paraId="59341F19" w14:textId="77777777"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1407CF">
        <w:rPr>
          <w:rFonts w:ascii="Book Antiqua" w:eastAsia="Times New Roman" w:hAnsi="Book Antiqua" w:cs="Times New Roman"/>
          <w:color w:val="000000"/>
          <w:sz w:val="16"/>
          <w:szCs w:val="16"/>
          <w:lang w:eastAsia="pt-BR"/>
        </w:rPr>
        <w:t xml:space="preserve">VII - </w:t>
      </w:r>
      <w:hyperlink r:id="rId236" w:anchor="art9" w:history="1">
        <w:r w:rsidRPr="001407CF">
          <w:rPr>
            <w:rFonts w:ascii="Book Antiqua" w:eastAsia="Times New Roman" w:hAnsi="Book Antiqua" w:cs="Times New Roman"/>
            <w:color w:val="0000FF"/>
            <w:sz w:val="16"/>
            <w:szCs w:val="16"/>
            <w:u w:val="single"/>
            <w:lang w:eastAsia="pt-BR"/>
          </w:rPr>
          <w:t>(revogado)</w:t>
        </w:r>
      </w:hyperlink>
      <w:r w:rsidRPr="001407CF">
        <w:rPr>
          <w:rFonts w:ascii="Book Antiqua" w:eastAsia="Times New Roman" w:hAnsi="Book Antiqua" w:cs="Times New Roman"/>
          <w:color w:val="000000"/>
          <w:sz w:val="16"/>
          <w:szCs w:val="16"/>
          <w:lang w:eastAsia="pt-BR"/>
        </w:rPr>
        <w:t xml:space="preserve">;          </w:t>
      </w:r>
      <w:hyperlink r:id="rId237" w:anchor="art2" w:history="1">
        <w:r w:rsidRPr="001407CF">
          <w:rPr>
            <w:rFonts w:ascii="Book Antiqua" w:eastAsia="Times New Roman" w:hAnsi="Book Antiqua" w:cs="Times New Roman"/>
            <w:color w:val="0000FF"/>
            <w:sz w:val="16"/>
            <w:szCs w:val="16"/>
            <w:u w:val="single"/>
            <w:lang w:eastAsia="pt-BR"/>
          </w:rPr>
          <w:t>(Redação dada pela Lei nº 13.204, de 2015)</w:t>
        </w:r>
      </w:hyperlink>
    </w:p>
    <w:p w14:paraId="3F99DD92" w14:textId="77777777"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1407CF">
        <w:rPr>
          <w:rFonts w:ascii="Book Antiqua" w:eastAsia="Times New Roman" w:hAnsi="Book Antiqua" w:cs="Times New Roman"/>
          <w:color w:val="000000"/>
          <w:sz w:val="16"/>
          <w:szCs w:val="16"/>
          <w:lang w:eastAsia="pt-BR"/>
        </w:rPr>
        <w:t xml:space="preserve">VIII - </w:t>
      </w:r>
      <w:hyperlink r:id="rId238" w:anchor="art9" w:history="1">
        <w:r w:rsidRPr="001407CF">
          <w:rPr>
            <w:rFonts w:ascii="Book Antiqua" w:eastAsia="Times New Roman" w:hAnsi="Book Antiqua" w:cs="Times New Roman"/>
            <w:color w:val="0000FF"/>
            <w:sz w:val="16"/>
            <w:szCs w:val="16"/>
            <w:u w:val="single"/>
            <w:lang w:eastAsia="pt-BR"/>
          </w:rPr>
          <w:t>(revogado)</w:t>
        </w:r>
      </w:hyperlink>
      <w:r w:rsidRPr="001407CF">
        <w:rPr>
          <w:rFonts w:ascii="Book Antiqua" w:eastAsia="Times New Roman" w:hAnsi="Book Antiqua" w:cs="Times New Roman"/>
          <w:color w:val="000000"/>
          <w:sz w:val="16"/>
          <w:szCs w:val="16"/>
          <w:lang w:eastAsia="pt-BR"/>
        </w:rPr>
        <w:t>; </w:t>
      </w:r>
      <w:r w:rsidRPr="001407CF">
        <w:rPr>
          <w:rFonts w:ascii="Book Antiqua" w:eastAsia="Times New Roman" w:hAnsi="Book Antiqua" w:cs="Times New Roman"/>
          <w:color w:val="800000"/>
          <w:sz w:val="16"/>
          <w:szCs w:val="16"/>
          <w:lang w:eastAsia="pt-BR"/>
        </w:rPr>
        <w:t xml:space="preserve">        </w:t>
      </w:r>
      <w:hyperlink r:id="rId239" w:anchor="art2" w:history="1">
        <w:r w:rsidRPr="001407CF">
          <w:rPr>
            <w:rFonts w:ascii="Book Antiqua" w:eastAsia="Times New Roman" w:hAnsi="Book Antiqua" w:cs="Times New Roman"/>
            <w:color w:val="0000FF"/>
            <w:sz w:val="16"/>
            <w:szCs w:val="16"/>
            <w:u w:val="single"/>
            <w:lang w:eastAsia="pt-BR"/>
          </w:rPr>
          <w:t>(Redação dada pela Lei nº 13.204, de 2015)</w:t>
        </w:r>
      </w:hyperlink>
    </w:p>
    <w:p w14:paraId="0CD5FB91" w14:textId="77777777"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1407CF">
        <w:rPr>
          <w:rFonts w:ascii="Book Antiqua" w:eastAsia="Times New Roman" w:hAnsi="Book Antiqua" w:cs="Times New Roman"/>
          <w:color w:val="000000"/>
          <w:sz w:val="16"/>
          <w:szCs w:val="16"/>
          <w:lang w:eastAsia="pt-BR"/>
        </w:rPr>
        <w:t xml:space="preserve">IX - </w:t>
      </w:r>
      <w:hyperlink r:id="rId240" w:anchor="art9" w:history="1">
        <w:r w:rsidRPr="001407CF">
          <w:rPr>
            <w:rFonts w:ascii="Book Antiqua" w:eastAsia="Times New Roman" w:hAnsi="Book Antiqua" w:cs="Times New Roman"/>
            <w:color w:val="0000FF"/>
            <w:sz w:val="16"/>
            <w:szCs w:val="16"/>
            <w:u w:val="single"/>
            <w:lang w:eastAsia="pt-BR"/>
          </w:rPr>
          <w:t>(revogado)</w:t>
        </w:r>
      </w:hyperlink>
      <w:r w:rsidRPr="001407CF">
        <w:rPr>
          <w:rFonts w:ascii="Book Antiqua" w:eastAsia="Times New Roman" w:hAnsi="Book Antiqua" w:cs="Times New Roman"/>
          <w:color w:val="000000"/>
          <w:sz w:val="16"/>
          <w:szCs w:val="16"/>
          <w:lang w:eastAsia="pt-BR"/>
        </w:rPr>
        <w:t xml:space="preserve">:         </w:t>
      </w:r>
      <w:hyperlink r:id="rId241" w:anchor="art2" w:history="1">
        <w:r w:rsidRPr="001407CF">
          <w:rPr>
            <w:rFonts w:ascii="Book Antiqua" w:eastAsia="Times New Roman" w:hAnsi="Book Antiqua" w:cs="Times New Roman"/>
            <w:color w:val="0000FF"/>
            <w:sz w:val="16"/>
            <w:szCs w:val="16"/>
            <w:u w:val="single"/>
            <w:lang w:eastAsia="pt-BR"/>
          </w:rPr>
          <w:t>(Redação dada pela Lei nº 13.204, de 2015)</w:t>
        </w:r>
      </w:hyperlink>
    </w:p>
    <w:p w14:paraId="08208EC5" w14:textId="77777777"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1407CF">
        <w:rPr>
          <w:rFonts w:ascii="Book Antiqua" w:eastAsia="Times New Roman" w:hAnsi="Book Antiqua" w:cs="Times New Roman"/>
          <w:color w:val="000000"/>
          <w:sz w:val="16"/>
          <w:szCs w:val="16"/>
          <w:lang w:eastAsia="pt-BR"/>
        </w:rPr>
        <w:t xml:space="preserve">a) </w:t>
      </w:r>
      <w:hyperlink r:id="rId242" w:anchor="art9" w:history="1">
        <w:r w:rsidRPr="001407CF">
          <w:rPr>
            <w:rFonts w:ascii="Book Antiqua" w:eastAsia="Times New Roman" w:hAnsi="Book Antiqua" w:cs="Times New Roman"/>
            <w:color w:val="0000FF"/>
            <w:sz w:val="16"/>
            <w:szCs w:val="16"/>
            <w:u w:val="single"/>
            <w:lang w:eastAsia="pt-BR"/>
          </w:rPr>
          <w:t>(revogada)</w:t>
        </w:r>
      </w:hyperlink>
      <w:r w:rsidRPr="001407CF">
        <w:rPr>
          <w:rFonts w:ascii="Book Antiqua" w:eastAsia="Times New Roman" w:hAnsi="Book Antiqua" w:cs="Times New Roman"/>
          <w:color w:val="000000"/>
          <w:sz w:val="16"/>
          <w:szCs w:val="16"/>
          <w:lang w:eastAsia="pt-BR"/>
        </w:rPr>
        <w:t>; </w:t>
      </w:r>
      <w:r w:rsidRPr="001407CF">
        <w:rPr>
          <w:rFonts w:ascii="Book Antiqua" w:eastAsia="Times New Roman" w:hAnsi="Book Antiqua" w:cs="Times New Roman"/>
          <w:color w:val="800000"/>
          <w:sz w:val="16"/>
          <w:szCs w:val="16"/>
          <w:lang w:eastAsia="pt-BR"/>
        </w:rPr>
        <w:t xml:space="preserve">         </w:t>
      </w:r>
      <w:hyperlink r:id="rId243" w:anchor="art2" w:history="1">
        <w:r w:rsidRPr="001407CF">
          <w:rPr>
            <w:rFonts w:ascii="Book Antiqua" w:eastAsia="Times New Roman" w:hAnsi="Book Antiqua" w:cs="Times New Roman"/>
            <w:color w:val="0000FF"/>
            <w:sz w:val="16"/>
            <w:szCs w:val="16"/>
            <w:u w:val="single"/>
            <w:lang w:eastAsia="pt-BR"/>
          </w:rPr>
          <w:t>(Redação dada pela Lei nº 13.204, de 2015)</w:t>
        </w:r>
      </w:hyperlink>
    </w:p>
    <w:p w14:paraId="6411CBAB" w14:textId="77777777"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1407CF">
        <w:rPr>
          <w:rFonts w:ascii="Book Antiqua" w:eastAsia="Times New Roman" w:hAnsi="Book Antiqua" w:cs="Times New Roman"/>
          <w:color w:val="000000"/>
          <w:sz w:val="16"/>
          <w:szCs w:val="16"/>
          <w:lang w:eastAsia="pt-BR"/>
        </w:rPr>
        <w:t xml:space="preserve">b) </w:t>
      </w:r>
      <w:hyperlink r:id="rId244" w:anchor="art9" w:history="1">
        <w:r w:rsidRPr="001407CF">
          <w:rPr>
            <w:rFonts w:ascii="Book Antiqua" w:eastAsia="Times New Roman" w:hAnsi="Book Antiqua" w:cs="Times New Roman"/>
            <w:color w:val="0000FF"/>
            <w:sz w:val="16"/>
            <w:szCs w:val="16"/>
            <w:u w:val="single"/>
            <w:lang w:eastAsia="pt-BR"/>
          </w:rPr>
          <w:t>(revogada)</w:t>
        </w:r>
      </w:hyperlink>
      <w:r w:rsidRPr="001407CF">
        <w:rPr>
          <w:rFonts w:ascii="Book Antiqua" w:eastAsia="Times New Roman" w:hAnsi="Book Antiqua" w:cs="Times New Roman"/>
          <w:color w:val="000000"/>
          <w:sz w:val="16"/>
          <w:szCs w:val="16"/>
          <w:lang w:eastAsia="pt-BR"/>
        </w:rPr>
        <w:t>;          </w:t>
      </w:r>
      <w:hyperlink r:id="rId245" w:anchor="art2" w:history="1">
        <w:r w:rsidRPr="001407CF">
          <w:rPr>
            <w:rFonts w:ascii="Book Antiqua" w:eastAsia="Times New Roman" w:hAnsi="Book Antiqua" w:cs="Times New Roman"/>
            <w:color w:val="0000FF"/>
            <w:sz w:val="16"/>
            <w:szCs w:val="16"/>
            <w:u w:val="single"/>
            <w:lang w:eastAsia="pt-BR"/>
          </w:rPr>
          <w:t>(Redação dada pela Lei nº 13.204, de 2015)</w:t>
        </w:r>
      </w:hyperlink>
    </w:p>
    <w:p w14:paraId="19BF507E" w14:textId="77777777"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1407CF">
        <w:rPr>
          <w:rFonts w:ascii="Book Antiqua" w:eastAsia="Times New Roman" w:hAnsi="Book Antiqua" w:cs="Times New Roman"/>
          <w:color w:val="000000"/>
          <w:sz w:val="16"/>
          <w:szCs w:val="16"/>
          <w:lang w:eastAsia="pt-BR"/>
        </w:rPr>
        <w:t xml:space="preserve">c) </w:t>
      </w:r>
      <w:hyperlink r:id="rId246" w:anchor="art9" w:history="1">
        <w:r w:rsidRPr="001407CF">
          <w:rPr>
            <w:rFonts w:ascii="Book Antiqua" w:eastAsia="Times New Roman" w:hAnsi="Book Antiqua" w:cs="Times New Roman"/>
            <w:color w:val="0000FF"/>
            <w:sz w:val="16"/>
            <w:szCs w:val="16"/>
            <w:u w:val="single"/>
            <w:lang w:eastAsia="pt-BR"/>
          </w:rPr>
          <w:t>(revogada)</w:t>
        </w:r>
      </w:hyperlink>
      <w:r w:rsidRPr="001407CF">
        <w:rPr>
          <w:rFonts w:ascii="Book Antiqua" w:eastAsia="Times New Roman" w:hAnsi="Book Antiqua" w:cs="Times New Roman"/>
          <w:color w:val="000000"/>
          <w:sz w:val="16"/>
          <w:szCs w:val="16"/>
          <w:lang w:eastAsia="pt-BR"/>
        </w:rPr>
        <w:t>;          </w:t>
      </w:r>
      <w:hyperlink r:id="rId247" w:anchor="art2" w:history="1">
        <w:r w:rsidRPr="001407CF">
          <w:rPr>
            <w:rFonts w:ascii="Book Antiqua" w:eastAsia="Times New Roman" w:hAnsi="Book Antiqua" w:cs="Times New Roman"/>
            <w:color w:val="0000FF"/>
            <w:sz w:val="16"/>
            <w:szCs w:val="16"/>
            <w:u w:val="single"/>
            <w:lang w:eastAsia="pt-BR"/>
          </w:rPr>
          <w:t>(Redação dada pela Lei nº 13.204, de 2015)</w:t>
        </w:r>
      </w:hyperlink>
    </w:p>
    <w:p w14:paraId="5B7F9E6E" w14:textId="77777777"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1407CF">
        <w:rPr>
          <w:rFonts w:ascii="Book Antiqua" w:eastAsia="Times New Roman" w:hAnsi="Book Antiqua" w:cs="Times New Roman"/>
          <w:color w:val="000000"/>
          <w:sz w:val="16"/>
          <w:szCs w:val="16"/>
          <w:lang w:eastAsia="pt-BR"/>
        </w:rPr>
        <w:t xml:space="preserve">d) </w:t>
      </w:r>
      <w:hyperlink r:id="rId248" w:anchor="art9" w:history="1">
        <w:r w:rsidRPr="001407CF">
          <w:rPr>
            <w:rFonts w:ascii="Book Antiqua" w:eastAsia="Times New Roman" w:hAnsi="Book Antiqua" w:cs="Times New Roman"/>
            <w:color w:val="0000FF"/>
            <w:sz w:val="16"/>
            <w:szCs w:val="16"/>
            <w:u w:val="single"/>
            <w:lang w:eastAsia="pt-BR"/>
          </w:rPr>
          <w:t>(revogada)</w:t>
        </w:r>
      </w:hyperlink>
      <w:r w:rsidRPr="001407CF">
        <w:rPr>
          <w:rFonts w:ascii="Book Antiqua" w:eastAsia="Times New Roman" w:hAnsi="Book Antiqua" w:cs="Times New Roman"/>
          <w:color w:val="000000"/>
          <w:sz w:val="16"/>
          <w:szCs w:val="16"/>
          <w:lang w:eastAsia="pt-BR"/>
        </w:rPr>
        <w:t xml:space="preserve">.          </w:t>
      </w:r>
      <w:hyperlink r:id="rId249" w:anchor="art2" w:history="1">
        <w:r w:rsidRPr="001407CF">
          <w:rPr>
            <w:rFonts w:ascii="Book Antiqua" w:eastAsia="Times New Roman" w:hAnsi="Book Antiqua" w:cs="Times New Roman"/>
            <w:color w:val="0000FF"/>
            <w:sz w:val="16"/>
            <w:szCs w:val="16"/>
            <w:u w:val="single"/>
            <w:lang w:eastAsia="pt-BR"/>
          </w:rPr>
          <w:t>(Redação dada pela Lei nº 13.204, de 2015)</w:t>
        </w:r>
      </w:hyperlink>
    </w:p>
    <w:p w14:paraId="49EDC5B1" w14:textId="77777777"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b/>
          <w:color w:val="000000"/>
          <w:sz w:val="19"/>
          <w:szCs w:val="19"/>
          <w:highlight w:val="magenta"/>
          <w:lang w:eastAsia="pt-BR"/>
        </w:rPr>
        <w:t>Art. 46</w:t>
      </w:r>
      <w:r w:rsidRPr="00506779">
        <w:rPr>
          <w:rFonts w:ascii="Book Antiqua" w:eastAsia="Times New Roman" w:hAnsi="Book Antiqua" w:cs="Times New Roman"/>
          <w:color w:val="000000"/>
          <w:sz w:val="19"/>
          <w:szCs w:val="19"/>
          <w:lang w:eastAsia="pt-BR"/>
        </w:rPr>
        <w:t>.  </w:t>
      </w:r>
      <w:r w:rsidRPr="00506779">
        <w:rPr>
          <w:rFonts w:ascii="Book Antiqua" w:eastAsia="Times New Roman" w:hAnsi="Book Antiqua" w:cs="Times New Roman"/>
          <w:b/>
          <w:caps/>
          <w:color w:val="000000"/>
          <w:sz w:val="19"/>
          <w:szCs w:val="19"/>
          <w:highlight w:val="green"/>
          <w:lang w:eastAsia="pt-BR"/>
        </w:rPr>
        <w:t>Poderão ser pagas</w:t>
      </w:r>
      <w:r w:rsidRPr="00506779">
        <w:rPr>
          <w:rFonts w:ascii="Book Antiqua" w:eastAsia="Times New Roman" w:hAnsi="Book Antiqua" w:cs="Times New Roman"/>
          <w:color w:val="000000"/>
          <w:sz w:val="19"/>
          <w:szCs w:val="19"/>
          <w:lang w:eastAsia="pt-BR"/>
        </w:rPr>
        <w:t xml:space="preserve">, </w:t>
      </w:r>
      <w:r w:rsidRPr="00506779">
        <w:rPr>
          <w:rFonts w:ascii="Book Antiqua" w:eastAsia="Times New Roman" w:hAnsi="Book Antiqua" w:cs="Times New Roman"/>
          <w:b/>
          <w:color w:val="000000"/>
          <w:sz w:val="19"/>
          <w:szCs w:val="19"/>
          <w:highlight w:val="yellow"/>
          <w:lang w:eastAsia="pt-BR"/>
        </w:rPr>
        <w:t>entre outras despesas</w:t>
      </w:r>
      <w:r w:rsidRPr="00506779">
        <w:rPr>
          <w:rFonts w:ascii="Book Antiqua" w:eastAsia="Times New Roman" w:hAnsi="Book Antiqua" w:cs="Times New Roman"/>
          <w:color w:val="000000"/>
          <w:sz w:val="19"/>
          <w:szCs w:val="19"/>
          <w:lang w:eastAsia="pt-BR"/>
        </w:rPr>
        <w:t xml:space="preserve">, </w:t>
      </w:r>
      <w:r w:rsidRPr="00506779">
        <w:rPr>
          <w:rFonts w:ascii="Book Antiqua" w:eastAsia="Times New Roman" w:hAnsi="Book Antiqua" w:cs="Times New Roman"/>
          <w:b/>
          <w:caps/>
          <w:color w:val="000000"/>
          <w:sz w:val="19"/>
          <w:szCs w:val="19"/>
          <w:shd w:val="clear" w:color="auto" w:fill="F7CAAC" w:themeFill="accent2" w:themeFillTint="66"/>
          <w:lang w:eastAsia="pt-BR"/>
        </w:rPr>
        <w:t>com recursos vinculados à parceria</w:t>
      </w:r>
      <w:r w:rsidRPr="001407CF">
        <w:rPr>
          <w:rFonts w:ascii="Book Antiqua" w:eastAsia="Times New Roman" w:hAnsi="Book Antiqua" w:cs="Times New Roman"/>
          <w:color w:val="000000"/>
          <w:sz w:val="16"/>
          <w:szCs w:val="16"/>
          <w:lang w:eastAsia="pt-BR"/>
        </w:rPr>
        <w:t>: </w:t>
      </w:r>
      <w:hyperlink r:id="rId250" w:anchor="art2" w:history="1">
        <w:r w:rsidRPr="001407CF">
          <w:rPr>
            <w:rFonts w:ascii="Book Antiqua" w:eastAsia="Times New Roman" w:hAnsi="Book Antiqua" w:cs="Times New Roman"/>
            <w:color w:val="0000FF"/>
            <w:sz w:val="16"/>
            <w:szCs w:val="16"/>
            <w:u w:val="single"/>
            <w:lang w:eastAsia="pt-BR"/>
          </w:rPr>
          <w:t>(Redação dada pela Lei nº 13.204, de 2015)</w:t>
        </w:r>
      </w:hyperlink>
      <w:r w:rsidRPr="001407CF">
        <w:rPr>
          <w:rFonts w:ascii="Book Antiqua" w:eastAsia="Times New Roman" w:hAnsi="Book Antiqua" w:cs="Times New Roman"/>
          <w:color w:val="800000"/>
          <w:sz w:val="16"/>
          <w:szCs w:val="16"/>
          <w:lang w:eastAsia="pt-BR"/>
        </w:rPr>
        <w:t xml:space="preserve"> </w:t>
      </w:r>
    </w:p>
    <w:p w14:paraId="41C5E813" w14:textId="1668D616"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color w:val="0000FF"/>
          <w:sz w:val="16"/>
          <w:szCs w:val="16"/>
          <w:lang w:eastAsia="pt-BR"/>
        </w:rPr>
      </w:pPr>
      <w:r w:rsidRPr="00506779">
        <w:rPr>
          <w:rFonts w:ascii="Book Antiqua" w:eastAsia="Times New Roman" w:hAnsi="Book Antiqua" w:cs="Times New Roman"/>
          <w:color w:val="000000"/>
          <w:sz w:val="19"/>
          <w:szCs w:val="19"/>
          <w:lang w:eastAsia="pt-BR"/>
        </w:rPr>
        <w:t xml:space="preserve">I - </w:t>
      </w:r>
      <w:r w:rsidRPr="00506779">
        <w:rPr>
          <w:rFonts w:ascii="Book Antiqua" w:eastAsia="Times New Roman" w:hAnsi="Book Antiqua" w:cs="Times New Roman"/>
          <w:b/>
          <w:color w:val="000000"/>
          <w:sz w:val="19"/>
          <w:szCs w:val="19"/>
          <w:highlight w:val="cyan"/>
          <w:lang w:eastAsia="pt-BR"/>
        </w:rPr>
        <w:t>remuneração da equipe encarregada da execução do plano de trabalho</w:t>
      </w:r>
      <w:r w:rsidRPr="00506779">
        <w:rPr>
          <w:rFonts w:ascii="Book Antiqua" w:eastAsia="Times New Roman" w:hAnsi="Book Antiqua" w:cs="Times New Roman"/>
          <w:color w:val="000000"/>
          <w:sz w:val="19"/>
          <w:szCs w:val="19"/>
          <w:lang w:eastAsia="pt-BR"/>
        </w:rPr>
        <w:t xml:space="preserve">, </w:t>
      </w:r>
      <w:r w:rsidRPr="007C43A6">
        <w:rPr>
          <w:rFonts w:ascii="Book Antiqua" w:eastAsia="Times New Roman" w:hAnsi="Book Antiqua" w:cs="Times New Roman"/>
          <w:b/>
          <w:bCs/>
          <w:caps/>
          <w:color w:val="000000"/>
          <w:sz w:val="19"/>
          <w:szCs w:val="19"/>
          <w:highlight w:val="green"/>
          <w:lang w:eastAsia="pt-BR"/>
        </w:rPr>
        <w:t>inclusive</w:t>
      </w:r>
      <w:r w:rsidRPr="00506779">
        <w:rPr>
          <w:rFonts w:ascii="Book Antiqua" w:eastAsia="Times New Roman" w:hAnsi="Book Antiqua" w:cs="Times New Roman"/>
          <w:color w:val="000000"/>
          <w:sz w:val="19"/>
          <w:szCs w:val="19"/>
          <w:lang w:eastAsia="pt-BR"/>
        </w:rPr>
        <w:t xml:space="preserve"> de </w:t>
      </w:r>
      <w:r w:rsidRPr="007C43A6">
        <w:rPr>
          <w:rFonts w:ascii="Book Antiqua" w:eastAsia="Times New Roman" w:hAnsi="Book Antiqua" w:cs="Times New Roman"/>
          <w:b/>
          <w:bCs/>
          <w:color w:val="000000"/>
          <w:sz w:val="19"/>
          <w:szCs w:val="19"/>
          <w:highlight w:val="yellow"/>
          <w:lang w:eastAsia="pt-BR"/>
        </w:rPr>
        <w:t>pessoal próprio</w:t>
      </w:r>
      <w:r w:rsidRPr="00506779">
        <w:rPr>
          <w:rFonts w:ascii="Book Antiqua" w:eastAsia="Times New Roman" w:hAnsi="Book Antiqua" w:cs="Times New Roman"/>
          <w:color w:val="000000"/>
          <w:sz w:val="19"/>
          <w:szCs w:val="19"/>
          <w:lang w:eastAsia="pt-BR"/>
        </w:rPr>
        <w:t xml:space="preserve"> da </w:t>
      </w:r>
      <w:r w:rsidRPr="007C43A6">
        <w:rPr>
          <w:rFonts w:ascii="Book Antiqua" w:eastAsia="Times New Roman" w:hAnsi="Book Antiqua" w:cs="Times New Roman"/>
          <w:b/>
          <w:bCs/>
          <w:caps/>
          <w:color w:val="000000"/>
          <w:sz w:val="19"/>
          <w:szCs w:val="19"/>
          <w:shd w:val="clear" w:color="auto" w:fill="F7CAAC" w:themeFill="accent2" w:themeFillTint="66"/>
          <w:lang w:eastAsia="pt-BR"/>
        </w:rPr>
        <w:t>organização da sociedade civil</w:t>
      </w:r>
      <w:r w:rsidRPr="00506779">
        <w:rPr>
          <w:rFonts w:ascii="Book Antiqua" w:eastAsia="Times New Roman" w:hAnsi="Book Antiqua" w:cs="Times New Roman"/>
          <w:color w:val="000000"/>
          <w:sz w:val="19"/>
          <w:szCs w:val="19"/>
          <w:lang w:eastAsia="pt-BR"/>
        </w:rPr>
        <w:t>, durante a vigência da parceria, compreendendo as despesas com pagamentos de impostos, contribuições sociais, Fundo de Garantia do Tempo de Serviço - FGTS, férias, décimo terceiro salário, salários proporcionais, verbas rescisórias e demais encargos sociais e trabalhistas</w:t>
      </w:r>
      <w:r w:rsidRPr="001407CF">
        <w:rPr>
          <w:rFonts w:ascii="Book Antiqua" w:eastAsia="Times New Roman" w:hAnsi="Book Antiqua" w:cs="Times New Roman"/>
          <w:color w:val="000000"/>
          <w:sz w:val="16"/>
          <w:szCs w:val="16"/>
          <w:lang w:eastAsia="pt-BR"/>
        </w:rPr>
        <w:t>;  </w:t>
      </w:r>
      <w:hyperlink r:id="rId251" w:anchor="art2" w:history="1">
        <w:r w:rsidRPr="001407CF">
          <w:rPr>
            <w:rFonts w:ascii="Book Antiqua" w:eastAsia="Times New Roman" w:hAnsi="Book Antiqua" w:cs="Times New Roman"/>
            <w:color w:val="0000FF"/>
            <w:sz w:val="16"/>
            <w:szCs w:val="16"/>
            <w:u w:val="single"/>
            <w:lang w:eastAsia="pt-BR"/>
          </w:rPr>
          <w:t>(Redação dada pela Lei nº 13.204, de 2015)</w:t>
        </w:r>
      </w:hyperlink>
      <w:r w:rsidR="007C43A6" w:rsidRPr="001407CF">
        <w:rPr>
          <w:rFonts w:ascii="Book Antiqua" w:eastAsia="Times New Roman" w:hAnsi="Book Antiqua" w:cs="Times New Roman"/>
          <w:color w:val="0000FF"/>
          <w:sz w:val="16"/>
          <w:szCs w:val="16"/>
          <w:lang w:eastAsia="pt-BR"/>
        </w:rPr>
        <w:t xml:space="preserve"> </w:t>
      </w:r>
      <w:r w:rsidR="007C43A6" w:rsidRPr="001407CF">
        <w:rPr>
          <w:rFonts w:ascii="Book Antiqua" w:eastAsia="Times New Roman" w:hAnsi="Book Antiqua" w:cs="Times New Roman"/>
          <w:b/>
          <w:color w:val="FF0000"/>
          <w:sz w:val="16"/>
          <w:szCs w:val="16"/>
          <w:u w:val="single"/>
          <w:lang w:eastAsia="pt-BR"/>
        </w:rPr>
        <w:t>(Anal. Judic./TRF5-2017)</w:t>
      </w:r>
      <w:r w:rsidR="007C43A6" w:rsidRPr="001407CF">
        <w:rPr>
          <w:rFonts w:ascii="Book Antiqua" w:eastAsia="Times New Roman" w:hAnsi="Book Antiqua" w:cs="Times New Roman"/>
          <w:b/>
          <w:color w:val="FF0000"/>
          <w:sz w:val="16"/>
          <w:szCs w:val="16"/>
          <w:lang w:eastAsia="pt-BR"/>
        </w:rPr>
        <w:t xml:space="preserve"> </w:t>
      </w:r>
      <w:r w:rsidR="007C43A6" w:rsidRPr="001407CF">
        <w:rPr>
          <w:rFonts w:ascii="Book Antiqua" w:eastAsia="Times New Roman" w:hAnsi="Book Antiqua" w:cs="Times New Roman"/>
          <w:b/>
          <w:color w:val="FF0000"/>
          <w:sz w:val="16"/>
          <w:szCs w:val="16"/>
          <w:u w:val="single"/>
          <w:lang w:eastAsia="pt-BR"/>
        </w:rPr>
        <w:t>(PGEGO-2021)</w:t>
      </w:r>
    </w:p>
    <w:tbl>
      <w:tblPr>
        <w:tblStyle w:val="Tabelacomgrade"/>
        <w:tblW w:w="0" w:type="auto"/>
        <w:shd w:val="clear" w:color="auto" w:fill="CCFFFF"/>
        <w:tblLook w:val="04A0" w:firstRow="1" w:lastRow="0" w:firstColumn="1" w:lastColumn="0" w:noHBand="0" w:noVBand="1"/>
      </w:tblPr>
      <w:tblGrid>
        <w:gridCol w:w="8494"/>
      </w:tblGrid>
      <w:tr w:rsidR="00B21981" w:rsidRPr="00506779" w14:paraId="1BDA695F" w14:textId="77777777" w:rsidTr="0017301D">
        <w:tc>
          <w:tcPr>
            <w:tcW w:w="8494" w:type="dxa"/>
            <w:shd w:val="clear" w:color="auto" w:fill="CCFFFF"/>
          </w:tcPr>
          <w:p w14:paraId="6064F366" w14:textId="77777777" w:rsidR="00B21981" w:rsidRPr="00506779" w:rsidRDefault="00B21981" w:rsidP="0017301D">
            <w:pPr>
              <w:spacing w:before="100" w:beforeAutospacing="1" w:after="100" w:afterAutospacing="1"/>
              <w:jc w:val="both"/>
              <w:rPr>
                <w:rFonts w:ascii="Book Antiqua" w:eastAsia="Times New Roman" w:hAnsi="Book Antiqua" w:cs="Times New Roman"/>
                <w:b/>
                <w:color w:val="000000"/>
                <w:sz w:val="19"/>
                <w:szCs w:val="19"/>
                <w:lang w:eastAsia="pt-BR"/>
              </w:rPr>
            </w:pPr>
            <w:r w:rsidRPr="00506779">
              <w:rPr>
                <w:rFonts w:ascii="Book Antiqua" w:eastAsia="Times New Roman" w:hAnsi="Book Antiqua" w:cs="Times New Roman"/>
                <w:b/>
                <w:color w:val="000000"/>
                <w:sz w:val="19"/>
                <w:szCs w:val="19"/>
                <w:lang w:eastAsia="pt-BR"/>
              </w:rPr>
              <w:t>(</w:t>
            </w:r>
            <w:r w:rsidRPr="00506779">
              <w:rPr>
                <w:rFonts w:ascii="Book Antiqua" w:eastAsia="Times New Roman" w:hAnsi="Book Antiqua" w:cs="Times New Roman"/>
                <w:b/>
                <w:color w:val="000000"/>
                <w:sz w:val="19"/>
                <w:szCs w:val="19"/>
                <w:highlight w:val="yellow"/>
                <w:lang w:eastAsia="pt-BR"/>
              </w:rPr>
              <w:t xml:space="preserve">Anal. </w:t>
            </w:r>
            <w:proofErr w:type="gramStart"/>
            <w:r w:rsidRPr="00506779">
              <w:rPr>
                <w:rFonts w:ascii="Book Antiqua" w:eastAsia="Times New Roman" w:hAnsi="Book Antiqua" w:cs="Times New Roman"/>
                <w:b/>
                <w:color w:val="000000"/>
                <w:sz w:val="19"/>
                <w:szCs w:val="19"/>
                <w:highlight w:val="yellow"/>
                <w:lang w:eastAsia="pt-BR"/>
              </w:rPr>
              <w:t>Judic./</w:t>
            </w:r>
            <w:proofErr w:type="gramEnd"/>
            <w:r w:rsidRPr="00506779">
              <w:rPr>
                <w:rFonts w:ascii="Book Antiqua" w:eastAsia="Times New Roman" w:hAnsi="Book Antiqua" w:cs="Times New Roman"/>
                <w:b/>
                <w:color w:val="000000"/>
                <w:sz w:val="19"/>
                <w:szCs w:val="19"/>
                <w:highlight w:val="yellow"/>
                <w:lang w:eastAsia="pt-BR"/>
              </w:rPr>
              <w:t>TRF5-2017-FCC</w:t>
            </w:r>
            <w:r w:rsidRPr="00506779">
              <w:rPr>
                <w:rFonts w:ascii="Book Antiqua" w:eastAsia="Times New Roman" w:hAnsi="Book Antiqua" w:cs="Times New Roman"/>
                <w:b/>
                <w:color w:val="000000"/>
                <w:sz w:val="19"/>
                <w:szCs w:val="19"/>
                <w:lang w:eastAsia="pt-BR"/>
              </w:rPr>
              <w:t>)</w:t>
            </w:r>
            <w:r w:rsidRPr="00506779">
              <w:rPr>
                <w:rFonts w:ascii="Book Antiqua" w:eastAsia="Times New Roman" w:hAnsi="Book Antiqua" w:cs="Times New Roman"/>
                <w:color w:val="000000"/>
                <w:sz w:val="19"/>
                <w:szCs w:val="19"/>
                <w:lang w:eastAsia="pt-BR"/>
              </w:rPr>
              <w:t xml:space="preserve">: A União, por meio do Ministério </w:t>
            </w:r>
            <w:proofErr w:type="spellStart"/>
            <w:r w:rsidRPr="00506779">
              <w:rPr>
                <w:rFonts w:ascii="Book Antiqua" w:eastAsia="Times New Roman" w:hAnsi="Book Antiqua" w:cs="Times New Roman"/>
                <w:color w:val="000000"/>
                <w:sz w:val="19"/>
                <w:szCs w:val="19"/>
                <w:lang w:eastAsia="pt-BR"/>
              </w:rPr>
              <w:t>do</w:t>
            </w:r>
            <w:proofErr w:type="spellEnd"/>
            <w:r w:rsidRPr="00506779">
              <w:rPr>
                <w:rFonts w:ascii="Book Antiqua" w:eastAsia="Times New Roman" w:hAnsi="Book Antiqua" w:cs="Times New Roman"/>
                <w:color w:val="000000"/>
                <w:sz w:val="19"/>
                <w:szCs w:val="19"/>
                <w:lang w:eastAsia="pt-BR"/>
              </w:rPr>
              <w:t xml:space="preserve"> Educação, formalizou termo de colaboração, regido pela Lei n° 13.019 de 2014, com organização da sociedade civil, firmado após seleção por meio de chamamento público, com vista à implementação de projeto voltado à formação e qualificação de multiplicadores de conhecimento na área de prevenção de doenças sexualmente transmissíveis em adolescentes. Estabeleceu-se que a remuneração da equipe encarregada da execução do plano de trabalho, durante a vigência da parceria, seria paga com recursos públicos vinculados à parceria. O Tribunal de Contas da União solicitou esclarecimentos ao Poder Público sob a alegação de que os recursos públicos não poderiam ser empregados na remuneração de </w:t>
            </w:r>
            <w:r w:rsidRPr="00506779">
              <w:rPr>
                <w:rFonts w:ascii="Book Antiqua" w:eastAsia="Times New Roman" w:hAnsi="Book Antiqua" w:cs="Times New Roman"/>
                <w:color w:val="000000"/>
                <w:sz w:val="19"/>
                <w:szCs w:val="19"/>
                <w:lang w:eastAsia="pt-BR"/>
              </w:rPr>
              <w:lastRenderedPageBreak/>
              <w:t xml:space="preserve">pessoal próprio da Organização da Sociedade Civil parceira. O apontamento do TCU improcede, </w:t>
            </w:r>
            <w:proofErr w:type="gramStart"/>
            <w:r w:rsidRPr="00506779">
              <w:rPr>
                <w:rFonts w:ascii="Book Antiqua" w:eastAsia="Times New Roman" w:hAnsi="Book Antiqua" w:cs="Times New Roman"/>
                <w:color w:val="000000"/>
                <w:sz w:val="19"/>
                <w:szCs w:val="19"/>
                <w:lang w:eastAsia="pt-BR"/>
              </w:rPr>
              <w:t>pois</w:t>
            </w:r>
            <w:proofErr w:type="gramEnd"/>
            <w:r w:rsidRPr="00506779">
              <w:rPr>
                <w:rFonts w:ascii="Book Antiqua" w:eastAsia="Times New Roman" w:hAnsi="Book Antiqua" w:cs="Times New Roman"/>
                <w:color w:val="000000"/>
                <w:sz w:val="19"/>
                <w:szCs w:val="19"/>
                <w:lang w:eastAsia="pt-BR"/>
              </w:rPr>
              <w:t xml:space="preserve"> a Lei n° 13.019 de 2014 permite expressamente que a remuneração da equipe de trabalho, tanto contratada como própria da entidade parceria, possa ser feita com recursos públicos vinculados à parceria.   </w:t>
            </w:r>
            <w:r w:rsidRPr="00506779">
              <w:rPr>
                <w:rFonts w:ascii="Book Antiqua" w:eastAsia="Times New Roman" w:hAnsi="Book Antiqua" w:cs="Times New Roman"/>
                <w:b/>
                <w:color w:val="000000"/>
                <w:sz w:val="19"/>
                <w:szCs w:val="19"/>
                <w:lang w:eastAsia="pt-BR"/>
              </w:rPr>
              <w:t>BL: art. 46, I, da Lei 13.019/14.</w:t>
            </w:r>
          </w:p>
        </w:tc>
      </w:tr>
    </w:tbl>
    <w:p w14:paraId="250928C5" w14:textId="77777777"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1407CF">
        <w:rPr>
          <w:rFonts w:ascii="Book Antiqua" w:eastAsia="Times New Roman" w:hAnsi="Book Antiqua" w:cs="Times New Roman"/>
          <w:color w:val="000000"/>
          <w:sz w:val="16"/>
          <w:szCs w:val="16"/>
          <w:lang w:eastAsia="pt-BR"/>
        </w:rPr>
        <w:lastRenderedPageBreak/>
        <w:t>a) (revogada</w:t>
      </w:r>
      <w:proofErr w:type="gramStart"/>
      <w:r w:rsidRPr="001407CF">
        <w:rPr>
          <w:rFonts w:ascii="Book Antiqua" w:eastAsia="Times New Roman" w:hAnsi="Book Antiqua" w:cs="Times New Roman"/>
          <w:color w:val="000000"/>
          <w:sz w:val="16"/>
          <w:szCs w:val="16"/>
          <w:lang w:eastAsia="pt-BR"/>
        </w:rPr>
        <w:t>);   </w:t>
      </w:r>
      <w:proofErr w:type="gramEnd"/>
      <w:r w:rsidRPr="001407CF">
        <w:rPr>
          <w:rFonts w:ascii="Book Antiqua" w:eastAsia="Times New Roman" w:hAnsi="Book Antiqua" w:cs="Times New Roman"/>
          <w:color w:val="000000"/>
          <w:sz w:val="16"/>
          <w:szCs w:val="16"/>
          <w:lang w:eastAsia="pt-BR"/>
        </w:rPr>
        <w:t>      </w:t>
      </w:r>
      <w:hyperlink r:id="rId252" w:anchor="art2" w:history="1">
        <w:r w:rsidRPr="001407CF">
          <w:rPr>
            <w:rFonts w:ascii="Book Antiqua" w:eastAsia="Times New Roman" w:hAnsi="Book Antiqua" w:cs="Times New Roman"/>
            <w:color w:val="0000FF"/>
            <w:sz w:val="16"/>
            <w:szCs w:val="16"/>
            <w:u w:val="single"/>
            <w:lang w:eastAsia="pt-BR"/>
          </w:rPr>
          <w:t>(Redação dada pela Lei nº 13.204, de 2015)</w:t>
        </w:r>
      </w:hyperlink>
    </w:p>
    <w:p w14:paraId="6B6DDD70" w14:textId="77777777"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1407CF">
        <w:rPr>
          <w:rFonts w:ascii="Book Antiqua" w:eastAsia="Times New Roman" w:hAnsi="Book Antiqua" w:cs="Times New Roman"/>
          <w:color w:val="000000"/>
          <w:sz w:val="16"/>
          <w:szCs w:val="16"/>
          <w:lang w:eastAsia="pt-BR"/>
        </w:rPr>
        <w:t>b) (revogada</w:t>
      </w:r>
      <w:proofErr w:type="gramStart"/>
      <w:r w:rsidRPr="001407CF">
        <w:rPr>
          <w:rFonts w:ascii="Book Antiqua" w:eastAsia="Times New Roman" w:hAnsi="Book Antiqua" w:cs="Times New Roman"/>
          <w:color w:val="000000"/>
          <w:sz w:val="16"/>
          <w:szCs w:val="16"/>
          <w:lang w:eastAsia="pt-BR"/>
        </w:rPr>
        <w:t>);   </w:t>
      </w:r>
      <w:proofErr w:type="gramEnd"/>
      <w:r w:rsidRPr="001407CF">
        <w:rPr>
          <w:rFonts w:ascii="Book Antiqua" w:eastAsia="Times New Roman" w:hAnsi="Book Antiqua" w:cs="Times New Roman"/>
          <w:color w:val="000000"/>
          <w:sz w:val="16"/>
          <w:szCs w:val="16"/>
          <w:lang w:eastAsia="pt-BR"/>
        </w:rPr>
        <w:t xml:space="preserve">      </w:t>
      </w:r>
      <w:hyperlink r:id="rId253" w:anchor="art2" w:history="1">
        <w:r w:rsidRPr="001407CF">
          <w:rPr>
            <w:rFonts w:ascii="Book Antiqua" w:eastAsia="Times New Roman" w:hAnsi="Book Antiqua" w:cs="Times New Roman"/>
            <w:color w:val="0000FF"/>
            <w:sz w:val="16"/>
            <w:szCs w:val="16"/>
            <w:u w:val="single"/>
            <w:lang w:eastAsia="pt-BR"/>
          </w:rPr>
          <w:t>(Redação dada pela Lei nº 13.204, de 2015)</w:t>
        </w:r>
      </w:hyperlink>
    </w:p>
    <w:p w14:paraId="70D503A7" w14:textId="77777777"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1407CF">
        <w:rPr>
          <w:rFonts w:ascii="Book Antiqua" w:eastAsia="Times New Roman" w:hAnsi="Book Antiqua" w:cs="Times New Roman"/>
          <w:color w:val="000000"/>
          <w:sz w:val="16"/>
          <w:szCs w:val="16"/>
          <w:lang w:eastAsia="pt-BR"/>
        </w:rPr>
        <w:t>c) (revogada</w:t>
      </w:r>
      <w:proofErr w:type="gramStart"/>
      <w:r w:rsidRPr="001407CF">
        <w:rPr>
          <w:rFonts w:ascii="Book Antiqua" w:eastAsia="Times New Roman" w:hAnsi="Book Antiqua" w:cs="Times New Roman"/>
          <w:color w:val="000000"/>
          <w:sz w:val="16"/>
          <w:szCs w:val="16"/>
          <w:lang w:eastAsia="pt-BR"/>
        </w:rPr>
        <w:t>);   </w:t>
      </w:r>
      <w:proofErr w:type="gramEnd"/>
      <w:r w:rsidRPr="001407CF">
        <w:rPr>
          <w:rFonts w:ascii="Book Antiqua" w:eastAsia="Times New Roman" w:hAnsi="Book Antiqua" w:cs="Times New Roman"/>
          <w:color w:val="000000"/>
          <w:sz w:val="16"/>
          <w:szCs w:val="16"/>
          <w:lang w:eastAsia="pt-BR"/>
        </w:rPr>
        <w:t xml:space="preserve">      </w:t>
      </w:r>
      <w:hyperlink r:id="rId254" w:anchor="art2" w:history="1">
        <w:r w:rsidRPr="001407CF">
          <w:rPr>
            <w:rFonts w:ascii="Book Antiqua" w:eastAsia="Times New Roman" w:hAnsi="Book Antiqua" w:cs="Times New Roman"/>
            <w:color w:val="0000FF"/>
            <w:sz w:val="16"/>
            <w:szCs w:val="16"/>
            <w:u w:val="single"/>
            <w:lang w:eastAsia="pt-BR"/>
          </w:rPr>
          <w:t>(Redação dada pela Lei nº 13.204, de 2015)</w:t>
        </w:r>
      </w:hyperlink>
    </w:p>
    <w:p w14:paraId="36FA0226" w14:textId="77777777"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II - diárias referentes a deslocamento, hospedagem e alimentação nos casos em que a execução do objeto da parceria assim o exija</w:t>
      </w:r>
      <w:r w:rsidRPr="001407CF">
        <w:rPr>
          <w:rFonts w:ascii="Book Antiqua" w:eastAsia="Times New Roman" w:hAnsi="Book Antiqua" w:cs="Times New Roman"/>
          <w:color w:val="000000"/>
          <w:sz w:val="16"/>
          <w:szCs w:val="16"/>
          <w:lang w:eastAsia="pt-BR"/>
        </w:rPr>
        <w:t xml:space="preserve">;          </w:t>
      </w:r>
      <w:hyperlink r:id="rId255" w:anchor="art2" w:history="1">
        <w:r w:rsidRPr="001407CF">
          <w:rPr>
            <w:rFonts w:ascii="Book Antiqua" w:eastAsia="Times New Roman" w:hAnsi="Book Antiqua" w:cs="Times New Roman"/>
            <w:color w:val="0000FF"/>
            <w:sz w:val="16"/>
            <w:szCs w:val="16"/>
            <w:u w:val="single"/>
            <w:lang w:eastAsia="pt-BR"/>
          </w:rPr>
          <w:t>(Redação dada pela Lei nº 13.204, de 2015)</w:t>
        </w:r>
      </w:hyperlink>
    </w:p>
    <w:p w14:paraId="3031359C" w14:textId="77777777"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III - custos indiretos necessários à execução do objeto, seja qual for a proporção em relação ao valor total da parceria</w:t>
      </w:r>
      <w:r w:rsidRPr="001407CF">
        <w:rPr>
          <w:rFonts w:ascii="Book Antiqua" w:eastAsia="Times New Roman" w:hAnsi="Book Antiqua" w:cs="Times New Roman"/>
          <w:color w:val="000000"/>
          <w:sz w:val="16"/>
          <w:szCs w:val="16"/>
          <w:lang w:eastAsia="pt-BR"/>
        </w:rPr>
        <w:t xml:space="preserve">;         </w:t>
      </w:r>
      <w:hyperlink r:id="rId256" w:anchor="art2" w:history="1">
        <w:r w:rsidRPr="001407CF">
          <w:rPr>
            <w:rFonts w:ascii="Book Antiqua" w:eastAsia="Times New Roman" w:hAnsi="Book Antiqua" w:cs="Times New Roman"/>
            <w:color w:val="0000FF"/>
            <w:sz w:val="16"/>
            <w:szCs w:val="16"/>
            <w:u w:val="single"/>
            <w:lang w:eastAsia="pt-BR"/>
          </w:rPr>
          <w:t>(Redação dada pela Lei nº 13.204, de 2015)</w:t>
        </w:r>
      </w:hyperlink>
    </w:p>
    <w:p w14:paraId="6AE27849" w14:textId="77777777" w:rsidR="005B1807" w:rsidRPr="00506779"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 xml:space="preserve">IV - </w:t>
      </w:r>
      <w:proofErr w:type="gramStart"/>
      <w:r w:rsidRPr="00506779">
        <w:rPr>
          <w:rFonts w:ascii="Book Antiqua" w:eastAsia="Times New Roman" w:hAnsi="Book Antiqua" w:cs="Times New Roman"/>
          <w:color w:val="000000"/>
          <w:sz w:val="19"/>
          <w:szCs w:val="19"/>
          <w:lang w:eastAsia="pt-BR"/>
        </w:rPr>
        <w:t>aquisição</w:t>
      </w:r>
      <w:proofErr w:type="gramEnd"/>
      <w:r w:rsidRPr="00506779">
        <w:rPr>
          <w:rFonts w:ascii="Book Antiqua" w:eastAsia="Times New Roman" w:hAnsi="Book Antiqua" w:cs="Times New Roman"/>
          <w:color w:val="000000"/>
          <w:sz w:val="19"/>
          <w:szCs w:val="19"/>
          <w:lang w:eastAsia="pt-BR"/>
        </w:rPr>
        <w:t xml:space="preserve"> de equipamentos e materiais permanentes essenciais à consecução do objeto e serviços de adequação de espaço físico, desde que necessários à instalação dos referidos equipamentos e materiais.</w:t>
      </w:r>
    </w:p>
    <w:p w14:paraId="0D2D87D3" w14:textId="0C582688"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b/>
          <w:color w:val="000000"/>
          <w:sz w:val="19"/>
          <w:szCs w:val="19"/>
          <w:highlight w:val="magenta"/>
          <w:lang w:eastAsia="pt-BR"/>
        </w:rPr>
        <w:t>§ 1</w:t>
      </w:r>
      <w:proofErr w:type="gramStart"/>
      <w:r w:rsidRPr="00506779">
        <w:rPr>
          <w:rFonts w:ascii="Book Antiqua" w:eastAsia="Times New Roman" w:hAnsi="Book Antiqua" w:cs="Times New Roman"/>
          <w:b/>
          <w:color w:val="000000"/>
          <w:sz w:val="19"/>
          <w:szCs w:val="19"/>
          <w:highlight w:val="magenta"/>
          <w:u w:val="single"/>
          <w:vertAlign w:val="superscript"/>
          <w:lang w:eastAsia="pt-BR"/>
        </w:rPr>
        <w:t>o</w:t>
      </w:r>
      <w:r w:rsidRPr="00506779">
        <w:rPr>
          <w:rFonts w:ascii="Book Antiqua" w:eastAsia="Times New Roman" w:hAnsi="Book Antiqua" w:cs="Times New Roman"/>
          <w:color w:val="000000"/>
          <w:sz w:val="19"/>
          <w:szCs w:val="19"/>
          <w:lang w:eastAsia="pt-BR"/>
        </w:rPr>
        <w:t xml:space="preserve">  A</w:t>
      </w:r>
      <w:proofErr w:type="gramEnd"/>
      <w:r w:rsidRPr="00506779">
        <w:rPr>
          <w:rFonts w:ascii="Book Antiqua" w:eastAsia="Times New Roman" w:hAnsi="Book Antiqua" w:cs="Times New Roman"/>
          <w:color w:val="000000"/>
          <w:sz w:val="19"/>
          <w:szCs w:val="19"/>
          <w:lang w:eastAsia="pt-BR"/>
        </w:rPr>
        <w:t xml:space="preserve"> </w:t>
      </w:r>
      <w:r w:rsidRPr="00506779">
        <w:rPr>
          <w:rFonts w:ascii="Book Antiqua" w:eastAsia="Times New Roman" w:hAnsi="Book Antiqua" w:cs="Times New Roman"/>
          <w:b/>
          <w:caps/>
          <w:color w:val="000000"/>
          <w:sz w:val="19"/>
          <w:szCs w:val="19"/>
          <w:shd w:val="clear" w:color="auto" w:fill="F7CAAC" w:themeFill="accent2" w:themeFillTint="66"/>
          <w:lang w:eastAsia="pt-BR"/>
        </w:rPr>
        <w:t>inadimplência da administração pública</w:t>
      </w:r>
      <w:r w:rsidRPr="00506779">
        <w:rPr>
          <w:rFonts w:ascii="Book Antiqua" w:eastAsia="Times New Roman" w:hAnsi="Book Antiqua" w:cs="Times New Roman"/>
          <w:color w:val="000000"/>
          <w:sz w:val="19"/>
          <w:szCs w:val="19"/>
          <w:lang w:eastAsia="pt-BR"/>
        </w:rPr>
        <w:t xml:space="preserve"> </w:t>
      </w:r>
      <w:r w:rsidRPr="00506779">
        <w:rPr>
          <w:rFonts w:ascii="Book Antiqua" w:eastAsia="Times New Roman" w:hAnsi="Book Antiqua" w:cs="Times New Roman"/>
          <w:b/>
          <w:caps/>
          <w:color w:val="000000"/>
          <w:sz w:val="19"/>
          <w:szCs w:val="19"/>
          <w:highlight w:val="green"/>
          <w:lang w:eastAsia="pt-BR"/>
        </w:rPr>
        <w:t>não transfere</w:t>
      </w:r>
      <w:r w:rsidRPr="00506779">
        <w:rPr>
          <w:rFonts w:ascii="Book Antiqua" w:eastAsia="Times New Roman" w:hAnsi="Book Antiqua" w:cs="Times New Roman"/>
          <w:color w:val="000000"/>
          <w:sz w:val="19"/>
          <w:szCs w:val="19"/>
          <w:lang w:eastAsia="pt-BR"/>
        </w:rPr>
        <w:t xml:space="preserve"> </w:t>
      </w:r>
      <w:r w:rsidRPr="00C46F6C">
        <w:rPr>
          <w:rFonts w:ascii="Book Antiqua" w:eastAsia="Times New Roman" w:hAnsi="Book Antiqua" w:cs="Times New Roman"/>
          <w:b/>
          <w:color w:val="000000"/>
          <w:sz w:val="19"/>
          <w:szCs w:val="19"/>
          <w:highlight w:val="yellow"/>
          <w:lang w:eastAsia="pt-BR"/>
        </w:rPr>
        <w:t>à organização da sociedade civil</w:t>
      </w:r>
      <w:r w:rsidRPr="00506779">
        <w:rPr>
          <w:rFonts w:ascii="Book Antiqua" w:eastAsia="Times New Roman" w:hAnsi="Book Antiqua" w:cs="Times New Roman"/>
          <w:color w:val="000000"/>
          <w:sz w:val="19"/>
          <w:szCs w:val="19"/>
          <w:lang w:eastAsia="pt-BR"/>
        </w:rPr>
        <w:t xml:space="preserve"> a </w:t>
      </w:r>
      <w:r w:rsidRPr="00506779">
        <w:rPr>
          <w:rFonts w:ascii="Book Antiqua" w:eastAsia="Times New Roman" w:hAnsi="Book Antiqua" w:cs="Times New Roman"/>
          <w:b/>
          <w:caps/>
          <w:color w:val="000000"/>
          <w:sz w:val="19"/>
          <w:szCs w:val="19"/>
          <w:shd w:val="clear" w:color="auto" w:fill="F7CAAC" w:themeFill="accent2" w:themeFillTint="66"/>
          <w:lang w:eastAsia="pt-BR"/>
        </w:rPr>
        <w:t>responsabilidade</w:t>
      </w:r>
      <w:r w:rsidRPr="00506779">
        <w:rPr>
          <w:rFonts w:ascii="Book Antiqua" w:eastAsia="Times New Roman" w:hAnsi="Book Antiqua" w:cs="Times New Roman"/>
          <w:color w:val="000000"/>
          <w:sz w:val="19"/>
          <w:szCs w:val="19"/>
          <w:lang w:eastAsia="pt-BR"/>
        </w:rPr>
        <w:t xml:space="preserve"> </w:t>
      </w:r>
      <w:r w:rsidRPr="00C46F6C">
        <w:rPr>
          <w:rFonts w:ascii="Book Antiqua" w:eastAsia="Times New Roman" w:hAnsi="Book Antiqua" w:cs="Times New Roman"/>
          <w:b/>
          <w:color w:val="000000"/>
          <w:sz w:val="19"/>
          <w:szCs w:val="19"/>
          <w:highlight w:val="cyan"/>
          <w:lang w:eastAsia="pt-BR"/>
        </w:rPr>
        <w:t>pelo pagamento de obrigações</w:t>
      </w:r>
      <w:r w:rsidRPr="00506779">
        <w:rPr>
          <w:rFonts w:ascii="Book Antiqua" w:eastAsia="Times New Roman" w:hAnsi="Book Antiqua" w:cs="Times New Roman"/>
          <w:color w:val="000000"/>
          <w:sz w:val="19"/>
          <w:szCs w:val="19"/>
          <w:lang w:eastAsia="pt-BR"/>
        </w:rPr>
        <w:t xml:space="preserve"> </w:t>
      </w:r>
      <w:r w:rsidRPr="00506779">
        <w:rPr>
          <w:rFonts w:ascii="Book Antiqua" w:eastAsia="Times New Roman" w:hAnsi="Book Antiqua" w:cs="Times New Roman"/>
          <w:b/>
          <w:caps/>
          <w:color w:val="000000"/>
          <w:sz w:val="19"/>
          <w:szCs w:val="19"/>
          <w:highlight w:val="green"/>
          <w:lang w:eastAsia="pt-BR"/>
        </w:rPr>
        <w:t>vinculadas</w:t>
      </w:r>
      <w:r w:rsidRPr="00506779">
        <w:rPr>
          <w:rFonts w:ascii="Book Antiqua" w:eastAsia="Times New Roman" w:hAnsi="Book Antiqua" w:cs="Times New Roman"/>
          <w:color w:val="000000"/>
          <w:sz w:val="19"/>
          <w:szCs w:val="19"/>
          <w:lang w:eastAsia="pt-BR"/>
        </w:rPr>
        <w:t xml:space="preserve"> à </w:t>
      </w:r>
      <w:r w:rsidRPr="00506779">
        <w:rPr>
          <w:rFonts w:ascii="Book Antiqua" w:eastAsia="Times New Roman" w:hAnsi="Book Antiqua" w:cs="Times New Roman"/>
          <w:b/>
          <w:color w:val="000000"/>
          <w:sz w:val="19"/>
          <w:szCs w:val="19"/>
          <w:highlight w:val="cyan"/>
          <w:lang w:eastAsia="pt-BR"/>
        </w:rPr>
        <w:t>parceria com recursos próprios</w:t>
      </w:r>
      <w:r w:rsidRPr="001407CF">
        <w:rPr>
          <w:rFonts w:ascii="Book Antiqua" w:eastAsia="Times New Roman" w:hAnsi="Book Antiqua" w:cs="Times New Roman"/>
          <w:color w:val="000000"/>
          <w:sz w:val="16"/>
          <w:szCs w:val="16"/>
          <w:lang w:eastAsia="pt-BR"/>
        </w:rPr>
        <w:t>. </w:t>
      </w:r>
      <w:hyperlink r:id="rId257" w:anchor="art2" w:history="1">
        <w:r w:rsidRPr="001407CF">
          <w:rPr>
            <w:rFonts w:ascii="Book Antiqua" w:eastAsia="Times New Roman" w:hAnsi="Book Antiqua" w:cs="Times New Roman"/>
            <w:color w:val="0000FF"/>
            <w:sz w:val="16"/>
            <w:szCs w:val="16"/>
            <w:u w:val="single"/>
            <w:lang w:eastAsia="pt-BR"/>
          </w:rPr>
          <w:t>(Redação dada pela Lei nº 13.204, de 2015)</w:t>
        </w:r>
      </w:hyperlink>
      <w:r w:rsidR="005C6090" w:rsidRPr="001407CF">
        <w:rPr>
          <w:rFonts w:ascii="Book Antiqua" w:eastAsia="Times New Roman" w:hAnsi="Book Antiqua" w:cs="Times New Roman"/>
          <w:color w:val="0000FF"/>
          <w:sz w:val="16"/>
          <w:szCs w:val="16"/>
          <w:lang w:eastAsia="pt-BR"/>
        </w:rPr>
        <w:t xml:space="preserve"> </w:t>
      </w:r>
      <w:r w:rsidR="005C6090" w:rsidRPr="001407CF">
        <w:rPr>
          <w:rFonts w:ascii="Book Antiqua" w:eastAsia="Times New Roman" w:hAnsi="Book Antiqua" w:cs="Times New Roman"/>
          <w:b/>
          <w:color w:val="FF0000"/>
          <w:sz w:val="16"/>
          <w:szCs w:val="16"/>
          <w:u w:val="single"/>
          <w:lang w:eastAsia="pt-BR"/>
        </w:rPr>
        <w:t>(</w:t>
      </w:r>
      <w:r w:rsidR="007C43A6" w:rsidRPr="001407CF">
        <w:rPr>
          <w:rFonts w:ascii="Book Antiqua" w:eastAsia="Times New Roman" w:hAnsi="Book Antiqua" w:cs="Times New Roman"/>
          <w:b/>
          <w:color w:val="FF0000"/>
          <w:sz w:val="16"/>
          <w:szCs w:val="16"/>
          <w:u w:val="single"/>
          <w:lang w:eastAsia="pt-BR"/>
        </w:rPr>
        <w:t>PGM-</w:t>
      </w:r>
      <w:r w:rsidR="005C6090" w:rsidRPr="001407CF">
        <w:rPr>
          <w:rFonts w:ascii="Book Antiqua" w:eastAsia="Times New Roman" w:hAnsi="Book Antiqua" w:cs="Times New Roman"/>
          <w:b/>
          <w:color w:val="FF0000"/>
          <w:sz w:val="16"/>
          <w:szCs w:val="16"/>
          <w:u w:val="single"/>
          <w:lang w:eastAsia="pt-BR"/>
        </w:rPr>
        <w:t>Mogi das Cruzes/SP</w:t>
      </w:r>
      <w:r w:rsidR="007C43A6" w:rsidRPr="001407CF">
        <w:rPr>
          <w:rFonts w:ascii="Book Antiqua" w:eastAsia="Times New Roman" w:hAnsi="Book Antiqua" w:cs="Times New Roman"/>
          <w:b/>
          <w:color w:val="FF0000"/>
          <w:sz w:val="16"/>
          <w:szCs w:val="16"/>
          <w:u w:val="single"/>
          <w:lang w:eastAsia="pt-BR"/>
        </w:rPr>
        <w:t>-2016</w:t>
      </w:r>
      <w:r w:rsidR="005C6090" w:rsidRPr="001407CF">
        <w:rPr>
          <w:rFonts w:ascii="Book Antiqua" w:eastAsia="Times New Roman" w:hAnsi="Book Antiqua" w:cs="Times New Roman"/>
          <w:b/>
          <w:color w:val="FF0000"/>
          <w:sz w:val="16"/>
          <w:szCs w:val="16"/>
          <w:u w:val="single"/>
          <w:lang w:eastAsia="pt-BR"/>
        </w:rPr>
        <w:t>)</w:t>
      </w:r>
    </w:p>
    <w:p w14:paraId="26C07482" w14:textId="1ABAE6B0" w:rsidR="005C6090" w:rsidRPr="00C46F6C" w:rsidRDefault="005B1807" w:rsidP="005C6090">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b/>
          <w:color w:val="000000"/>
          <w:sz w:val="19"/>
          <w:szCs w:val="19"/>
          <w:highlight w:val="magenta"/>
          <w:lang w:eastAsia="pt-BR"/>
        </w:rPr>
        <w:t>§ 2</w:t>
      </w:r>
      <w:proofErr w:type="gramStart"/>
      <w:r w:rsidRPr="00506779">
        <w:rPr>
          <w:rFonts w:ascii="Book Antiqua" w:eastAsia="Times New Roman" w:hAnsi="Book Antiqua" w:cs="Times New Roman"/>
          <w:b/>
          <w:color w:val="000000"/>
          <w:sz w:val="19"/>
          <w:szCs w:val="19"/>
          <w:highlight w:val="magenta"/>
          <w:u w:val="single"/>
          <w:vertAlign w:val="superscript"/>
          <w:lang w:eastAsia="pt-BR"/>
        </w:rPr>
        <w:t>o</w:t>
      </w:r>
      <w:r w:rsidRPr="00506779">
        <w:rPr>
          <w:rFonts w:ascii="Book Antiqua" w:eastAsia="Times New Roman" w:hAnsi="Book Antiqua" w:cs="Times New Roman"/>
          <w:color w:val="000000"/>
          <w:sz w:val="19"/>
          <w:szCs w:val="19"/>
          <w:lang w:eastAsia="pt-BR"/>
        </w:rPr>
        <w:t xml:space="preserve">  A</w:t>
      </w:r>
      <w:proofErr w:type="gramEnd"/>
      <w:r w:rsidRPr="00506779">
        <w:rPr>
          <w:rFonts w:ascii="Book Antiqua" w:eastAsia="Times New Roman" w:hAnsi="Book Antiqua" w:cs="Times New Roman"/>
          <w:color w:val="000000"/>
          <w:sz w:val="19"/>
          <w:szCs w:val="19"/>
          <w:lang w:eastAsia="pt-BR"/>
        </w:rPr>
        <w:t xml:space="preserve"> </w:t>
      </w:r>
      <w:r w:rsidRPr="00506779">
        <w:rPr>
          <w:rFonts w:ascii="Book Antiqua" w:eastAsia="Times New Roman" w:hAnsi="Book Antiqua" w:cs="Times New Roman"/>
          <w:b/>
          <w:caps/>
          <w:color w:val="000000"/>
          <w:sz w:val="19"/>
          <w:szCs w:val="19"/>
          <w:shd w:val="clear" w:color="auto" w:fill="F7CAAC" w:themeFill="accent2" w:themeFillTint="66"/>
          <w:lang w:eastAsia="pt-BR"/>
        </w:rPr>
        <w:t>inadimplência da organização da sociedade civil</w:t>
      </w:r>
      <w:r w:rsidRPr="00506779">
        <w:rPr>
          <w:rFonts w:ascii="Book Antiqua" w:eastAsia="Times New Roman" w:hAnsi="Book Antiqua" w:cs="Times New Roman"/>
          <w:color w:val="000000"/>
          <w:sz w:val="19"/>
          <w:szCs w:val="19"/>
          <w:lang w:eastAsia="pt-BR"/>
        </w:rPr>
        <w:t xml:space="preserve"> </w:t>
      </w:r>
      <w:r w:rsidRPr="00C46F6C">
        <w:rPr>
          <w:rFonts w:ascii="Book Antiqua" w:eastAsia="Times New Roman" w:hAnsi="Book Antiqua" w:cs="Times New Roman"/>
          <w:b/>
          <w:bCs/>
          <w:color w:val="000000"/>
          <w:sz w:val="19"/>
          <w:szCs w:val="19"/>
          <w:highlight w:val="yellow"/>
          <w:lang w:eastAsia="pt-BR"/>
        </w:rPr>
        <w:t>em decorrência de</w:t>
      </w:r>
      <w:r w:rsidRPr="00506779">
        <w:rPr>
          <w:rFonts w:ascii="Book Antiqua" w:eastAsia="Times New Roman" w:hAnsi="Book Antiqua" w:cs="Times New Roman"/>
          <w:color w:val="000000"/>
          <w:sz w:val="19"/>
          <w:szCs w:val="19"/>
          <w:lang w:eastAsia="pt-BR"/>
        </w:rPr>
        <w:t xml:space="preserve"> </w:t>
      </w:r>
      <w:r w:rsidRPr="00C46F6C">
        <w:rPr>
          <w:rFonts w:ascii="Book Antiqua" w:eastAsia="Times New Roman" w:hAnsi="Book Antiqua" w:cs="Times New Roman"/>
          <w:b/>
          <w:color w:val="000000"/>
          <w:sz w:val="19"/>
          <w:szCs w:val="19"/>
          <w:highlight w:val="cyan"/>
          <w:lang w:eastAsia="pt-BR"/>
        </w:rPr>
        <w:t>atrasos na liberação de repasses</w:t>
      </w:r>
      <w:r w:rsidRPr="00506779">
        <w:rPr>
          <w:rFonts w:ascii="Book Antiqua" w:eastAsia="Times New Roman" w:hAnsi="Book Antiqua" w:cs="Times New Roman"/>
          <w:color w:val="000000"/>
          <w:sz w:val="19"/>
          <w:szCs w:val="19"/>
          <w:lang w:eastAsia="pt-BR"/>
        </w:rPr>
        <w:t xml:space="preserve"> </w:t>
      </w:r>
      <w:r w:rsidRPr="00506779">
        <w:rPr>
          <w:rFonts w:ascii="Book Antiqua" w:eastAsia="Times New Roman" w:hAnsi="Book Antiqua" w:cs="Times New Roman"/>
          <w:b/>
          <w:caps/>
          <w:color w:val="000000"/>
          <w:sz w:val="19"/>
          <w:szCs w:val="19"/>
          <w:highlight w:val="green"/>
          <w:lang w:eastAsia="pt-BR"/>
        </w:rPr>
        <w:t>relacionados</w:t>
      </w:r>
      <w:r w:rsidRPr="00506779">
        <w:rPr>
          <w:rFonts w:ascii="Book Antiqua" w:eastAsia="Times New Roman" w:hAnsi="Book Antiqua" w:cs="Times New Roman"/>
          <w:color w:val="000000"/>
          <w:sz w:val="19"/>
          <w:szCs w:val="19"/>
          <w:lang w:eastAsia="pt-BR"/>
        </w:rPr>
        <w:t xml:space="preserve"> </w:t>
      </w:r>
      <w:r w:rsidRPr="00506779">
        <w:rPr>
          <w:rFonts w:ascii="Book Antiqua" w:eastAsia="Times New Roman" w:hAnsi="Book Antiqua" w:cs="Times New Roman"/>
          <w:b/>
          <w:color w:val="000000"/>
          <w:sz w:val="19"/>
          <w:szCs w:val="19"/>
          <w:lang w:eastAsia="pt-BR"/>
        </w:rPr>
        <w:t xml:space="preserve">à </w:t>
      </w:r>
      <w:r w:rsidRPr="00506779">
        <w:rPr>
          <w:rFonts w:ascii="Book Antiqua" w:eastAsia="Times New Roman" w:hAnsi="Book Antiqua" w:cs="Times New Roman"/>
          <w:b/>
          <w:caps/>
          <w:color w:val="000000"/>
          <w:sz w:val="19"/>
          <w:szCs w:val="19"/>
          <w:shd w:val="clear" w:color="auto" w:fill="F7CAAC" w:themeFill="accent2" w:themeFillTint="66"/>
          <w:lang w:eastAsia="pt-BR"/>
        </w:rPr>
        <w:t>parceria</w:t>
      </w:r>
      <w:r w:rsidRPr="00506779">
        <w:rPr>
          <w:rFonts w:ascii="Book Antiqua" w:eastAsia="Times New Roman" w:hAnsi="Book Antiqua" w:cs="Times New Roman"/>
          <w:color w:val="000000"/>
          <w:sz w:val="19"/>
          <w:szCs w:val="19"/>
          <w:lang w:eastAsia="pt-BR"/>
        </w:rPr>
        <w:t xml:space="preserve"> </w:t>
      </w:r>
      <w:r w:rsidRPr="00506779">
        <w:rPr>
          <w:rFonts w:ascii="Book Antiqua" w:eastAsia="Times New Roman" w:hAnsi="Book Antiqua" w:cs="Times New Roman"/>
          <w:b/>
          <w:caps/>
          <w:color w:val="000000"/>
          <w:sz w:val="19"/>
          <w:szCs w:val="19"/>
          <w:highlight w:val="green"/>
          <w:lang w:eastAsia="pt-BR"/>
        </w:rPr>
        <w:t>não poderá acarretar</w:t>
      </w:r>
      <w:r w:rsidRPr="00506779">
        <w:rPr>
          <w:rFonts w:ascii="Book Antiqua" w:eastAsia="Times New Roman" w:hAnsi="Book Antiqua" w:cs="Times New Roman"/>
          <w:color w:val="000000"/>
          <w:sz w:val="19"/>
          <w:szCs w:val="19"/>
          <w:lang w:eastAsia="pt-BR"/>
        </w:rPr>
        <w:t xml:space="preserve"> </w:t>
      </w:r>
      <w:r w:rsidRPr="00506779">
        <w:rPr>
          <w:rFonts w:ascii="Book Antiqua" w:eastAsia="Times New Roman" w:hAnsi="Book Antiqua" w:cs="Times New Roman"/>
          <w:b/>
          <w:color w:val="000000"/>
          <w:sz w:val="19"/>
          <w:szCs w:val="19"/>
          <w:highlight w:val="yellow"/>
          <w:lang w:eastAsia="pt-BR"/>
        </w:rPr>
        <w:t>restrições à liberação de parcelas subsequentes</w:t>
      </w:r>
      <w:r w:rsidRPr="001407CF">
        <w:rPr>
          <w:rFonts w:ascii="Book Antiqua" w:eastAsia="Times New Roman" w:hAnsi="Book Antiqua" w:cs="Times New Roman"/>
          <w:color w:val="000000"/>
          <w:sz w:val="16"/>
          <w:szCs w:val="16"/>
          <w:lang w:eastAsia="pt-BR"/>
        </w:rPr>
        <w:t>. </w:t>
      </w:r>
      <w:hyperlink r:id="rId258" w:anchor="art2" w:history="1">
        <w:r w:rsidRPr="001407CF">
          <w:rPr>
            <w:rFonts w:ascii="Book Antiqua" w:eastAsia="Times New Roman" w:hAnsi="Book Antiqua" w:cs="Times New Roman"/>
            <w:color w:val="0000FF"/>
            <w:sz w:val="16"/>
            <w:szCs w:val="16"/>
            <w:u w:val="single"/>
            <w:lang w:eastAsia="pt-BR"/>
          </w:rPr>
          <w:t>(Redação dada pela Lei nº 13.204, de 2015)</w:t>
        </w:r>
      </w:hyperlink>
      <w:r w:rsidR="005C6090" w:rsidRPr="001407CF">
        <w:rPr>
          <w:rFonts w:ascii="Book Antiqua" w:eastAsia="Times New Roman" w:hAnsi="Book Antiqua" w:cs="Times New Roman"/>
          <w:color w:val="0000FF"/>
          <w:sz w:val="16"/>
          <w:szCs w:val="16"/>
          <w:lang w:eastAsia="pt-BR"/>
        </w:rPr>
        <w:t xml:space="preserve"> </w:t>
      </w:r>
      <w:r w:rsidR="005C6090" w:rsidRPr="001407CF">
        <w:rPr>
          <w:rFonts w:ascii="Book Antiqua" w:eastAsia="Times New Roman" w:hAnsi="Book Antiqua" w:cs="Times New Roman"/>
          <w:b/>
          <w:color w:val="FF0000"/>
          <w:sz w:val="16"/>
          <w:szCs w:val="16"/>
          <w:u w:val="single"/>
          <w:lang w:eastAsia="pt-BR"/>
        </w:rPr>
        <w:t>(</w:t>
      </w:r>
      <w:r w:rsidR="007C43A6" w:rsidRPr="001407CF">
        <w:rPr>
          <w:rFonts w:ascii="Book Antiqua" w:eastAsia="Times New Roman" w:hAnsi="Book Antiqua" w:cs="Times New Roman"/>
          <w:b/>
          <w:color w:val="FF0000"/>
          <w:sz w:val="16"/>
          <w:szCs w:val="16"/>
          <w:u w:val="single"/>
          <w:lang w:eastAsia="pt-BR"/>
        </w:rPr>
        <w:t>PGM-</w:t>
      </w:r>
      <w:r w:rsidR="005C6090" w:rsidRPr="001407CF">
        <w:rPr>
          <w:rFonts w:ascii="Book Antiqua" w:eastAsia="Times New Roman" w:hAnsi="Book Antiqua" w:cs="Times New Roman"/>
          <w:b/>
          <w:color w:val="FF0000"/>
          <w:sz w:val="16"/>
          <w:szCs w:val="16"/>
          <w:u w:val="single"/>
          <w:lang w:eastAsia="pt-BR"/>
        </w:rPr>
        <w:t>Mogi das Cruzes/SP</w:t>
      </w:r>
      <w:r w:rsidR="007C43A6" w:rsidRPr="001407CF">
        <w:rPr>
          <w:rFonts w:ascii="Book Antiqua" w:eastAsia="Times New Roman" w:hAnsi="Book Antiqua" w:cs="Times New Roman"/>
          <w:b/>
          <w:color w:val="FF0000"/>
          <w:sz w:val="16"/>
          <w:szCs w:val="16"/>
          <w:u w:val="single"/>
          <w:lang w:eastAsia="pt-BR"/>
        </w:rPr>
        <w:t>-2016</w:t>
      </w:r>
      <w:r w:rsidR="005C6090" w:rsidRPr="001407CF">
        <w:rPr>
          <w:rFonts w:ascii="Book Antiqua" w:eastAsia="Times New Roman" w:hAnsi="Book Antiqua" w:cs="Times New Roman"/>
          <w:b/>
          <w:color w:val="FF0000"/>
          <w:sz w:val="16"/>
          <w:szCs w:val="16"/>
          <w:u w:val="single"/>
          <w:lang w:eastAsia="pt-BR"/>
        </w:rPr>
        <w:t>)</w:t>
      </w:r>
      <w:r w:rsidR="00C46F6C">
        <w:rPr>
          <w:rFonts w:ascii="Book Antiqua" w:eastAsia="Times New Roman" w:hAnsi="Book Antiqua" w:cs="Times New Roman"/>
          <w:b/>
          <w:color w:val="FF0000"/>
          <w:sz w:val="16"/>
          <w:szCs w:val="16"/>
          <w:lang w:eastAsia="pt-BR"/>
        </w:rPr>
        <w:t xml:space="preserve"> </w:t>
      </w:r>
      <w:r w:rsidR="00C46F6C">
        <w:rPr>
          <w:rFonts w:ascii="Book Antiqua" w:eastAsia="Times New Roman" w:hAnsi="Book Antiqua" w:cs="Arial"/>
          <w:b/>
          <w:bCs/>
          <w:color w:val="FF0000"/>
          <w:sz w:val="16"/>
          <w:szCs w:val="16"/>
          <w:u w:val="single"/>
          <w:bdr w:val="none" w:sz="0" w:space="0" w:color="auto" w:frame="1"/>
          <w:lang w:eastAsia="pt-BR"/>
        </w:rPr>
        <w:t>(PGEAM-2022)</w:t>
      </w:r>
    </w:p>
    <w:p w14:paraId="40426450" w14:textId="2D1836D9" w:rsidR="00B70A39" w:rsidRPr="001407CF" w:rsidRDefault="005B1807" w:rsidP="00B70A39">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b/>
          <w:color w:val="000000"/>
          <w:sz w:val="19"/>
          <w:szCs w:val="19"/>
          <w:highlight w:val="magenta"/>
          <w:lang w:eastAsia="pt-BR"/>
        </w:rPr>
        <w:t>§ 3</w:t>
      </w:r>
      <w:proofErr w:type="gramStart"/>
      <w:r w:rsidRPr="00506779">
        <w:rPr>
          <w:rFonts w:ascii="Book Antiqua" w:eastAsia="Times New Roman" w:hAnsi="Book Antiqua" w:cs="Times New Roman"/>
          <w:b/>
          <w:color w:val="000000"/>
          <w:sz w:val="19"/>
          <w:szCs w:val="19"/>
          <w:highlight w:val="magenta"/>
          <w:u w:val="single"/>
          <w:vertAlign w:val="superscript"/>
          <w:lang w:eastAsia="pt-BR"/>
        </w:rPr>
        <w:t>o</w:t>
      </w:r>
      <w:r w:rsidRPr="00506779">
        <w:rPr>
          <w:rFonts w:ascii="Book Antiqua" w:eastAsia="Times New Roman" w:hAnsi="Book Antiqua" w:cs="Times New Roman"/>
          <w:color w:val="000000"/>
          <w:sz w:val="19"/>
          <w:szCs w:val="19"/>
          <w:lang w:eastAsia="pt-BR"/>
        </w:rPr>
        <w:t xml:space="preserve">  O</w:t>
      </w:r>
      <w:proofErr w:type="gramEnd"/>
      <w:r w:rsidRPr="00506779">
        <w:rPr>
          <w:rFonts w:ascii="Book Antiqua" w:eastAsia="Times New Roman" w:hAnsi="Book Antiqua" w:cs="Times New Roman"/>
          <w:color w:val="000000"/>
          <w:sz w:val="19"/>
          <w:szCs w:val="19"/>
          <w:lang w:eastAsia="pt-BR"/>
        </w:rPr>
        <w:t xml:space="preserve"> </w:t>
      </w:r>
      <w:r w:rsidRPr="00506779">
        <w:rPr>
          <w:rFonts w:ascii="Book Antiqua" w:eastAsia="Times New Roman" w:hAnsi="Book Antiqua" w:cs="Times New Roman"/>
          <w:b/>
          <w:caps/>
          <w:color w:val="000000"/>
          <w:sz w:val="19"/>
          <w:szCs w:val="19"/>
          <w:shd w:val="clear" w:color="auto" w:fill="F7CAAC" w:themeFill="accent2" w:themeFillTint="66"/>
          <w:lang w:eastAsia="pt-BR"/>
        </w:rPr>
        <w:t>pagamento de remuneração da equipe contratada</w:t>
      </w:r>
      <w:r w:rsidRPr="00506779">
        <w:rPr>
          <w:rFonts w:ascii="Book Antiqua" w:eastAsia="Times New Roman" w:hAnsi="Book Antiqua" w:cs="Times New Roman"/>
          <w:color w:val="000000"/>
          <w:sz w:val="19"/>
          <w:szCs w:val="19"/>
          <w:lang w:eastAsia="pt-BR"/>
        </w:rPr>
        <w:t xml:space="preserve"> </w:t>
      </w:r>
      <w:r w:rsidRPr="00506779">
        <w:rPr>
          <w:rFonts w:ascii="Book Antiqua" w:eastAsia="Times New Roman" w:hAnsi="Book Antiqua" w:cs="Times New Roman"/>
          <w:b/>
          <w:color w:val="000000"/>
          <w:sz w:val="19"/>
          <w:szCs w:val="19"/>
          <w:highlight w:val="yellow"/>
          <w:lang w:eastAsia="pt-BR"/>
        </w:rPr>
        <w:t>pela organização da sociedade civil</w:t>
      </w:r>
      <w:r w:rsidRPr="00506779">
        <w:rPr>
          <w:rFonts w:ascii="Book Antiqua" w:eastAsia="Times New Roman" w:hAnsi="Book Antiqua" w:cs="Times New Roman"/>
          <w:color w:val="000000"/>
          <w:sz w:val="19"/>
          <w:szCs w:val="19"/>
          <w:lang w:eastAsia="pt-BR"/>
        </w:rPr>
        <w:t xml:space="preserve"> </w:t>
      </w:r>
      <w:r w:rsidRPr="00C46F6C">
        <w:rPr>
          <w:rFonts w:ascii="Book Antiqua" w:eastAsia="Times New Roman" w:hAnsi="Book Antiqua" w:cs="Times New Roman"/>
          <w:b/>
          <w:color w:val="000000"/>
          <w:sz w:val="19"/>
          <w:szCs w:val="19"/>
          <w:highlight w:val="cyan"/>
          <w:lang w:eastAsia="pt-BR"/>
        </w:rPr>
        <w:t>com recursos da parceria</w:t>
      </w:r>
      <w:r w:rsidRPr="00506779">
        <w:rPr>
          <w:rFonts w:ascii="Book Antiqua" w:eastAsia="Times New Roman" w:hAnsi="Book Antiqua" w:cs="Times New Roman"/>
          <w:color w:val="000000"/>
          <w:sz w:val="19"/>
          <w:szCs w:val="19"/>
          <w:lang w:eastAsia="pt-BR"/>
        </w:rPr>
        <w:t xml:space="preserve"> </w:t>
      </w:r>
      <w:r w:rsidRPr="00506779">
        <w:rPr>
          <w:rFonts w:ascii="Book Antiqua" w:eastAsia="Times New Roman" w:hAnsi="Book Antiqua" w:cs="Times New Roman"/>
          <w:b/>
          <w:caps/>
          <w:color w:val="000000"/>
          <w:sz w:val="19"/>
          <w:szCs w:val="19"/>
          <w:highlight w:val="green"/>
          <w:lang w:eastAsia="pt-BR"/>
        </w:rPr>
        <w:t>não gera</w:t>
      </w:r>
      <w:r w:rsidRPr="00506779">
        <w:rPr>
          <w:rFonts w:ascii="Book Antiqua" w:eastAsia="Times New Roman" w:hAnsi="Book Antiqua" w:cs="Times New Roman"/>
          <w:color w:val="000000"/>
          <w:sz w:val="19"/>
          <w:szCs w:val="19"/>
          <w:lang w:eastAsia="pt-BR"/>
        </w:rPr>
        <w:t xml:space="preserve"> </w:t>
      </w:r>
      <w:r w:rsidRPr="00506779">
        <w:rPr>
          <w:rFonts w:ascii="Book Antiqua" w:eastAsia="Times New Roman" w:hAnsi="Book Antiqua" w:cs="Times New Roman"/>
          <w:b/>
          <w:caps/>
          <w:color w:val="000000"/>
          <w:sz w:val="19"/>
          <w:szCs w:val="19"/>
          <w:shd w:val="clear" w:color="auto" w:fill="F7CAAC" w:themeFill="accent2" w:themeFillTint="66"/>
          <w:lang w:eastAsia="pt-BR"/>
        </w:rPr>
        <w:t>vínculo trabalhista com o poder público</w:t>
      </w:r>
      <w:r w:rsidRPr="001407CF">
        <w:rPr>
          <w:rFonts w:ascii="Book Antiqua" w:eastAsia="Times New Roman" w:hAnsi="Book Antiqua" w:cs="Times New Roman"/>
          <w:color w:val="000000"/>
          <w:sz w:val="16"/>
          <w:szCs w:val="16"/>
          <w:lang w:eastAsia="pt-BR"/>
        </w:rPr>
        <w:t>. </w:t>
      </w:r>
      <w:hyperlink r:id="rId259" w:anchor="art2" w:history="1">
        <w:r w:rsidRPr="001407CF">
          <w:rPr>
            <w:rFonts w:ascii="Book Antiqua" w:eastAsia="Times New Roman" w:hAnsi="Book Antiqua" w:cs="Times New Roman"/>
            <w:color w:val="0000FF"/>
            <w:sz w:val="16"/>
            <w:szCs w:val="16"/>
            <w:u w:val="single"/>
            <w:lang w:eastAsia="pt-BR"/>
          </w:rPr>
          <w:t>(Redação dada pela Lei nº 13.204, de 2015)</w:t>
        </w:r>
      </w:hyperlink>
      <w:r w:rsidR="00B70A39" w:rsidRPr="001407CF">
        <w:rPr>
          <w:rFonts w:ascii="Book Antiqua" w:eastAsia="Times New Roman" w:hAnsi="Book Antiqua" w:cs="Times New Roman"/>
          <w:color w:val="0000FF"/>
          <w:sz w:val="16"/>
          <w:szCs w:val="16"/>
          <w:lang w:eastAsia="pt-BR"/>
        </w:rPr>
        <w:t xml:space="preserve"> </w:t>
      </w:r>
      <w:r w:rsidR="00B70A39" w:rsidRPr="001407CF">
        <w:rPr>
          <w:rFonts w:ascii="Book Antiqua" w:eastAsia="Times New Roman" w:hAnsi="Book Antiqua" w:cs="Times New Roman"/>
          <w:b/>
          <w:color w:val="FF0000"/>
          <w:sz w:val="16"/>
          <w:szCs w:val="16"/>
          <w:u w:val="single"/>
          <w:lang w:eastAsia="pt-BR"/>
        </w:rPr>
        <w:t>(</w:t>
      </w:r>
      <w:r w:rsidR="007C43A6" w:rsidRPr="001407CF">
        <w:rPr>
          <w:rFonts w:ascii="Book Antiqua" w:eastAsia="Times New Roman" w:hAnsi="Book Antiqua" w:cs="Times New Roman"/>
          <w:b/>
          <w:color w:val="FF0000"/>
          <w:sz w:val="16"/>
          <w:szCs w:val="16"/>
          <w:u w:val="single"/>
          <w:lang w:eastAsia="pt-BR"/>
        </w:rPr>
        <w:t>PGM-</w:t>
      </w:r>
      <w:r w:rsidR="00B70A39" w:rsidRPr="001407CF">
        <w:rPr>
          <w:rFonts w:ascii="Book Antiqua" w:eastAsia="Times New Roman" w:hAnsi="Book Antiqua" w:cs="Times New Roman"/>
          <w:b/>
          <w:color w:val="FF0000"/>
          <w:sz w:val="16"/>
          <w:szCs w:val="16"/>
          <w:u w:val="single"/>
          <w:lang w:eastAsia="pt-BR"/>
        </w:rPr>
        <w:t>Mogi das Cruzes/SP</w:t>
      </w:r>
      <w:r w:rsidR="007C43A6" w:rsidRPr="001407CF">
        <w:rPr>
          <w:rFonts w:ascii="Book Antiqua" w:eastAsia="Times New Roman" w:hAnsi="Book Antiqua" w:cs="Times New Roman"/>
          <w:b/>
          <w:color w:val="FF0000"/>
          <w:sz w:val="16"/>
          <w:szCs w:val="16"/>
          <w:u w:val="single"/>
          <w:lang w:eastAsia="pt-BR"/>
        </w:rPr>
        <w:t>-2016</w:t>
      </w:r>
      <w:r w:rsidR="00B70A39" w:rsidRPr="001407CF">
        <w:rPr>
          <w:rFonts w:ascii="Book Antiqua" w:eastAsia="Times New Roman" w:hAnsi="Book Antiqua" w:cs="Times New Roman"/>
          <w:b/>
          <w:color w:val="FF0000"/>
          <w:sz w:val="16"/>
          <w:szCs w:val="16"/>
          <w:u w:val="single"/>
          <w:lang w:eastAsia="pt-BR"/>
        </w:rPr>
        <w:t>)</w:t>
      </w:r>
    </w:p>
    <w:p w14:paraId="4E0F16AC" w14:textId="77777777"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1407CF">
        <w:rPr>
          <w:rFonts w:ascii="Book Antiqua" w:eastAsia="Times New Roman" w:hAnsi="Book Antiqua" w:cs="Times New Roman"/>
          <w:color w:val="000000"/>
          <w:sz w:val="16"/>
          <w:szCs w:val="16"/>
          <w:lang w:eastAsia="pt-BR"/>
        </w:rPr>
        <w:t>§ 4</w:t>
      </w:r>
      <w:r w:rsidRPr="001407CF">
        <w:rPr>
          <w:rFonts w:ascii="Book Antiqua" w:eastAsia="Times New Roman" w:hAnsi="Book Antiqua" w:cs="Times New Roman"/>
          <w:color w:val="000000"/>
          <w:sz w:val="16"/>
          <w:szCs w:val="16"/>
          <w:u w:val="single"/>
          <w:vertAlign w:val="superscript"/>
          <w:lang w:eastAsia="pt-BR"/>
        </w:rPr>
        <w:t>o</w:t>
      </w:r>
      <w:r w:rsidRPr="001407CF">
        <w:rPr>
          <w:rFonts w:ascii="Book Antiqua" w:eastAsia="Times New Roman" w:hAnsi="Book Antiqua" w:cs="Times New Roman"/>
          <w:color w:val="000000"/>
          <w:sz w:val="16"/>
          <w:szCs w:val="16"/>
          <w:lang w:eastAsia="pt-BR"/>
        </w:rPr>
        <w:t xml:space="preserve">  </w:t>
      </w:r>
      <w:hyperlink r:id="rId260" w:anchor="art9" w:history="1">
        <w:r w:rsidRPr="001407CF">
          <w:rPr>
            <w:rFonts w:ascii="Book Antiqua" w:eastAsia="Times New Roman" w:hAnsi="Book Antiqua" w:cs="Times New Roman"/>
            <w:color w:val="0000FF"/>
            <w:sz w:val="16"/>
            <w:szCs w:val="16"/>
            <w:u w:val="single"/>
            <w:lang w:eastAsia="pt-BR"/>
          </w:rPr>
          <w:t>(Revogado)</w:t>
        </w:r>
      </w:hyperlink>
      <w:r w:rsidRPr="001407CF">
        <w:rPr>
          <w:rFonts w:ascii="Book Antiqua" w:eastAsia="Times New Roman" w:hAnsi="Book Antiqua" w:cs="Times New Roman"/>
          <w:color w:val="000000"/>
          <w:sz w:val="16"/>
          <w:szCs w:val="16"/>
          <w:lang w:eastAsia="pt-BR"/>
        </w:rPr>
        <w:t xml:space="preserve">.         </w:t>
      </w:r>
      <w:hyperlink r:id="rId261" w:anchor="art2" w:history="1">
        <w:r w:rsidRPr="001407CF">
          <w:rPr>
            <w:rFonts w:ascii="Book Antiqua" w:eastAsia="Times New Roman" w:hAnsi="Book Antiqua" w:cs="Times New Roman"/>
            <w:color w:val="0000FF"/>
            <w:sz w:val="16"/>
            <w:szCs w:val="16"/>
            <w:u w:val="single"/>
            <w:lang w:eastAsia="pt-BR"/>
          </w:rPr>
          <w:t>(Redação dada pela Lei nº 13.204, de 2015)</w:t>
        </w:r>
      </w:hyperlink>
    </w:p>
    <w:p w14:paraId="33E59482" w14:textId="77777777"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1407CF">
        <w:rPr>
          <w:rFonts w:ascii="Book Antiqua" w:eastAsia="Times New Roman" w:hAnsi="Book Antiqua" w:cs="Times New Roman"/>
          <w:color w:val="000000"/>
          <w:sz w:val="16"/>
          <w:szCs w:val="16"/>
          <w:lang w:eastAsia="pt-BR"/>
        </w:rPr>
        <w:t>§ 5</w:t>
      </w:r>
      <w:r w:rsidRPr="001407CF">
        <w:rPr>
          <w:rFonts w:ascii="Book Antiqua" w:eastAsia="Times New Roman" w:hAnsi="Book Antiqua" w:cs="Times New Roman"/>
          <w:color w:val="000000"/>
          <w:sz w:val="16"/>
          <w:szCs w:val="16"/>
          <w:u w:val="single"/>
          <w:vertAlign w:val="superscript"/>
          <w:lang w:eastAsia="pt-BR"/>
        </w:rPr>
        <w:t>o</w:t>
      </w:r>
      <w:r w:rsidRPr="001407CF">
        <w:rPr>
          <w:rFonts w:ascii="Book Antiqua" w:eastAsia="Times New Roman" w:hAnsi="Book Antiqua" w:cs="Times New Roman"/>
          <w:color w:val="000000"/>
          <w:sz w:val="16"/>
          <w:szCs w:val="16"/>
          <w:lang w:eastAsia="pt-BR"/>
        </w:rPr>
        <w:t xml:space="preserve"> (VETADO).</w:t>
      </w:r>
    </w:p>
    <w:p w14:paraId="097F18C5" w14:textId="77777777"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1407CF">
        <w:rPr>
          <w:rFonts w:ascii="Book Antiqua" w:eastAsia="Times New Roman" w:hAnsi="Book Antiqua" w:cs="Times New Roman"/>
          <w:color w:val="000000"/>
          <w:sz w:val="16"/>
          <w:szCs w:val="16"/>
          <w:lang w:eastAsia="pt-BR"/>
        </w:rPr>
        <w:t xml:space="preserve">Art. 47.         </w:t>
      </w:r>
      <w:hyperlink r:id="rId262" w:anchor="art9" w:history="1">
        <w:r w:rsidRPr="001407CF">
          <w:rPr>
            <w:rFonts w:ascii="Book Antiqua" w:eastAsia="Times New Roman" w:hAnsi="Book Antiqua" w:cs="Times New Roman"/>
            <w:color w:val="0000FF"/>
            <w:sz w:val="16"/>
            <w:szCs w:val="16"/>
            <w:u w:val="single"/>
            <w:lang w:eastAsia="pt-BR"/>
          </w:rPr>
          <w:t>(Revogado pela Lei nº 13.204, de 2015)</w:t>
        </w:r>
      </w:hyperlink>
    </w:p>
    <w:p w14:paraId="6BE5F35D" w14:textId="77777777" w:rsidR="005B1807" w:rsidRPr="00506779" w:rsidRDefault="005B1807" w:rsidP="005B1807">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b/>
          <w:bCs/>
          <w:color w:val="000000"/>
          <w:sz w:val="19"/>
          <w:szCs w:val="19"/>
          <w:lang w:eastAsia="pt-BR"/>
        </w:rPr>
        <w:t>Seção IV</w:t>
      </w:r>
    </w:p>
    <w:p w14:paraId="6FB620A8" w14:textId="77777777" w:rsidR="005B1807" w:rsidRPr="00506779" w:rsidRDefault="005B1807" w:rsidP="005B1807">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b/>
          <w:bCs/>
          <w:color w:val="000000"/>
          <w:sz w:val="19"/>
          <w:szCs w:val="19"/>
          <w:lang w:eastAsia="pt-BR"/>
        </w:rPr>
        <w:t>Da Liberação dos Recursos</w:t>
      </w:r>
    </w:p>
    <w:p w14:paraId="390FC032" w14:textId="77777777"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Art. 48.  As parcelas dos recursos transferidos no âmbito da parceria serão liberadas em estrita conformidade com o respectivo cronograma de desembolso, exceto nos casos a seguir, nos quais ficarão retidas até o saneamento das impropriedades</w:t>
      </w:r>
      <w:r w:rsidRPr="001407CF">
        <w:rPr>
          <w:rFonts w:ascii="Book Antiqua" w:eastAsia="Times New Roman" w:hAnsi="Book Antiqua" w:cs="Times New Roman"/>
          <w:color w:val="000000"/>
          <w:sz w:val="18"/>
          <w:szCs w:val="18"/>
          <w:lang w:eastAsia="pt-BR"/>
        </w:rPr>
        <w:t>: </w:t>
      </w:r>
      <w:hyperlink r:id="rId263" w:anchor="art2" w:history="1">
        <w:r w:rsidRPr="001407CF">
          <w:rPr>
            <w:rFonts w:ascii="Book Antiqua" w:eastAsia="Times New Roman" w:hAnsi="Book Antiqua" w:cs="Times New Roman"/>
            <w:color w:val="0000FF"/>
            <w:sz w:val="16"/>
            <w:szCs w:val="16"/>
            <w:u w:val="single"/>
            <w:lang w:eastAsia="pt-BR"/>
          </w:rPr>
          <w:t>(Redação dada pela Lei nº 13.204, de 2015)</w:t>
        </w:r>
      </w:hyperlink>
    </w:p>
    <w:p w14:paraId="2C4D1F0C" w14:textId="287B950C"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 xml:space="preserve">I - </w:t>
      </w:r>
      <w:proofErr w:type="gramStart"/>
      <w:r w:rsidRPr="00506779">
        <w:rPr>
          <w:rFonts w:ascii="Book Antiqua" w:eastAsia="Times New Roman" w:hAnsi="Book Antiqua" w:cs="Times New Roman"/>
          <w:color w:val="000000"/>
          <w:sz w:val="19"/>
          <w:szCs w:val="19"/>
          <w:lang w:eastAsia="pt-BR"/>
        </w:rPr>
        <w:t>quando</w:t>
      </w:r>
      <w:proofErr w:type="gramEnd"/>
      <w:r w:rsidRPr="00506779">
        <w:rPr>
          <w:rFonts w:ascii="Book Antiqua" w:eastAsia="Times New Roman" w:hAnsi="Book Antiqua" w:cs="Times New Roman"/>
          <w:color w:val="000000"/>
          <w:sz w:val="19"/>
          <w:szCs w:val="19"/>
          <w:lang w:eastAsia="pt-BR"/>
        </w:rPr>
        <w:t xml:space="preserve"> houver evidências de irregularidade na aplicação de parcela anteriormente recebida</w:t>
      </w:r>
      <w:r w:rsidRPr="001407CF">
        <w:rPr>
          <w:rFonts w:ascii="Book Antiqua" w:eastAsia="Times New Roman" w:hAnsi="Book Antiqua" w:cs="Times New Roman"/>
          <w:color w:val="000000"/>
          <w:sz w:val="16"/>
          <w:szCs w:val="16"/>
          <w:lang w:eastAsia="pt-BR"/>
        </w:rPr>
        <w:t xml:space="preserve">; </w:t>
      </w:r>
      <w:hyperlink r:id="rId264" w:anchor="art2" w:history="1">
        <w:r w:rsidRPr="001407CF">
          <w:rPr>
            <w:rFonts w:ascii="Book Antiqua" w:eastAsia="Times New Roman" w:hAnsi="Book Antiqua" w:cs="Times New Roman"/>
            <w:color w:val="0000FF"/>
            <w:sz w:val="16"/>
            <w:szCs w:val="16"/>
            <w:u w:val="single"/>
            <w:lang w:eastAsia="pt-BR"/>
          </w:rPr>
          <w:t>(Redação dada pela Lei nº 13.204, de 2015)</w:t>
        </w:r>
      </w:hyperlink>
    </w:p>
    <w:p w14:paraId="25ACE3E1" w14:textId="08E4A192"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II - quando constatado desvio de finalidade na aplicação dos recursos ou o inadimplemento da organização da sociedade civil em relação a obrigações estabelecidas no termo de colaboração ou de fomento</w:t>
      </w:r>
      <w:r w:rsidRPr="001407CF">
        <w:rPr>
          <w:rFonts w:ascii="Book Antiqua" w:eastAsia="Times New Roman" w:hAnsi="Book Antiqua" w:cs="Times New Roman"/>
          <w:color w:val="000000"/>
          <w:sz w:val="16"/>
          <w:szCs w:val="16"/>
          <w:lang w:eastAsia="pt-BR"/>
        </w:rPr>
        <w:t>;</w:t>
      </w:r>
      <w:r w:rsidR="001407CF">
        <w:rPr>
          <w:rFonts w:ascii="Book Antiqua" w:eastAsia="Times New Roman" w:hAnsi="Book Antiqua" w:cs="Times New Roman"/>
          <w:color w:val="000000"/>
          <w:sz w:val="16"/>
          <w:szCs w:val="16"/>
          <w:lang w:eastAsia="pt-BR"/>
        </w:rPr>
        <w:t xml:space="preserve"> </w:t>
      </w:r>
      <w:hyperlink r:id="rId265" w:anchor="art2" w:history="1">
        <w:r w:rsidRPr="001407CF">
          <w:rPr>
            <w:rFonts w:ascii="Book Antiqua" w:eastAsia="Times New Roman" w:hAnsi="Book Antiqua" w:cs="Times New Roman"/>
            <w:color w:val="0000FF"/>
            <w:sz w:val="16"/>
            <w:szCs w:val="16"/>
            <w:u w:val="single"/>
            <w:lang w:eastAsia="pt-BR"/>
          </w:rPr>
          <w:t>(Redação dada pela Lei nº 13.204, de 2015)</w:t>
        </w:r>
      </w:hyperlink>
    </w:p>
    <w:p w14:paraId="74AF0461" w14:textId="75167FCF"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III - quando a organização da sociedade civil deixar de adotar sem justificativa suficiente as medidas saneadoras apontadas pela administração pública ou pelos órgãos de controle interno ou externo</w:t>
      </w:r>
      <w:r w:rsidRPr="001407CF">
        <w:rPr>
          <w:rFonts w:ascii="Book Antiqua" w:eastAsia="Times New Roman" w:hAnsi="Book Antiqua" w:cs="Times New Roman"/>
          <w:color w:val="000000"/>
          <w:sz w:val="16"/>
          <w:szCs w:val="16"/>
          <w:lang w:eastAsia="pt-BR"/>
        </w:rPr>
        <w:t>.</w:t>
      </w:r>
      <w:r w:rsidR="001407CF">
        <w:rPr>
          <w:rFonts w:ascii="Book Antiqua" w:eastAsia="Times New Roman" w:hAnsi="Book Antiqua" w:cs="Times New Roman"/>
          <w:color w:val="000000"/>
          <w:sz w:val="16"/>
          <w:szCs w:val="16"/>
          <w:lang w:eastAsia="pt-BR"/>
        </w:rPr>
        <w:t xml:space="preserve"> </w:t>
      </w:r>
      <w:hyperlink r:id="rId266" w:anchor="art2" w:history="1">
        <w:r w:rsidR="001407CF" w:rsidRPr="001407CF">
          <w:rPr>
            <w:rFonts w:ascii="Book Antiqua" w:eastAsia="Times New Roman" w:hAnsi="Book Antiqua" w:cs="Times New Roman"/>
            <w:color w:val="0000FF"/>
            <w:sz w:val="16"/>
            <w:szCs w:val="16"/>
            <w:u w:val="single"/>
            <w:lang w:eastAsia="pt-BR"/>
          </w:rPr>
          <w:t>(</w:t>
        </w:r>
        <w:r w:rsidRPr="001407CF">
          <w:rPr>
            <w:rFonts w:ascii="Book Antiqua" w:eastAsia="Times New Roman" w:hAnsi="Book Antiqua" w:cs="Times New Roman"/>
            <w:color w:val="0000FF"/>
            <w:sz w:val="16"/>
            <w:szCs w:val="16"/>
            <w:u w:val="single"/>
            <w:lang w:eastAsia="pt-BR"/>
          </w:rPr>
          <w:t>Redação dada pela Lei nº 13.204, de 2015)</w:t>
        </w:r>
      </w:hyperlink>
    </w:p>
    <w:p w14:paraId="7947EEAD" w14:textId="77777777"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lastRenderedPageBreak/>
        <w:t>Art. 49.  Nas parcerias cuja duração exceda um ano, é obrigatória a prestação de contas ao término de cada exercício</w:t>
      </w:r>
      <w:r w:rsidRPr="001407CF">
        <w:rPr>
          <w:rFonts w:ascii="Book Antiqua" w:eastAsia="Times New Roman" w:hAnsi="Book Antiqua" w:cs="Times New Roman"/>
          <w:color w:val="000000"/>
          <w:sz w:val="16"/>
          <w:szCs w:val="16"/>
          <w:lang w:eastAsia="pt-BR"/>
        </w:rPr>
        <w:t xml:space="preserve">.          </w:t>
      </w:r>
      <w:hyperlink r:id="rId267" w:anchor="art2" w:history="1">
        <w:r w:rsidRPr="001407CF">
          <w:rPr>
            <w:rFonts w:ascii="Book Antiqua" w:eastAsia="Times New Roman" w:hAnsi="Book Antiqua" w:cs="Times New Roman"/>
            <w:color w:val="0000FF"/>
            <w:sz w:val="16"/>
            <w:szCs w:val="16"/>
            <w:u w:val="single"/>
            <w:lang w:eastAsia="pt-BR"/>
          </w:rPr>
          <w:t>(Redação dada pela Lei nº 13.204, de 2015)</w:t>
        </w:r>
      </w:hyperlink>
    </w:p>
    <w:p w14:paraId="579C6359" w14:textId="77777777"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1407CF">
        <w:rPr>
          <w:rFonts w:ascii="Book Antiqua" w:eastAsia="Times New Roman" w:hAnsi="Book Antiqua" w:cs="Times New Roman"/>
          <w:color w:val="000000"/>
          <w:sz w:val="16"/>
          <w:szCs w:val="16"/>
          <w:lang w:eastAsia="pt-BR"/>
        </w:rPr>
        <w:t>I a III - (revogados</w:t>
      </w:r>
      <w:proofErr w:type="gramStart"/>
      <w:r w:rsidRPr="001407CF">
        <w:rPr>
          <w:rFonts w:ascii="Book Antiqua" w:eastAsia="Times New Roman" w:hAnsi="Book Antiqua" w:cs="Times New Roman"/>
          <w:color w:val="000000"/>
          <w:sz w:val="16"/>
          <w:szCs w:val="16"/>
          <w:lang w:eastAsia="pt-BR"/>
        </w:rPr>
        <w:t>); </w:t>
      </w:r>
      <w:r w:rsidRPr="001407CF">
        <w:rPr>
          <w:rFonts w:ascii="Book Antiqua" w:eastAsia="Times New Roman" w:hAnsi="Book Antiqua" w:cs="Times New Roman"/>
          <w:color w:val="800000"/>
          <w:sz w:val="16"/>
          <w:szCs w:val="16"/>
          <w:lang w:eastAsia="pt-BR"/>
        </w:rPr>
        <w:t>  </w:t>
      </w:r>
      <w:proofErr w:type="gramEnd"/>
      <w:r w:rsidRPr="001407CF">
        <w:rPr>
          <w:rFonts w:ascii="Book Antiqua" w:eastAsia="Times New Roman" w:hAnsi="Book Antiqua" w:cs="Times New Roman"/>
          <w:color w:val="800000"/>
          <w:sz w:val="16"/>
          <w:szCs w:val="16"/>
          <w:lang w:eastAsia="pt-BR"/>
        </w:rPr>
        <w:t xml:space="preserve">        </w:t>
      </w:r>
      <w:hyperlink r:id="rId268" w:anchor="art2" w:history="1">
        <w:r w:rsidRPr="001407CF">
          <w:rPr>
            <w:rFonts w:ascii="Book Antiqua" w:eastAsia="Times New Roman" w:hAnsi="Book Antiqua" w:cs="Times New Roman"/>
            <w:color w:val="0000FF"/>
            <w:sz w:val="16"/>
            <w:szCs w:val="16"/>
            <w:u w:val="single"/>
            <w:lang w:eastAsia="pt-BR"/>
          </w:rPr>
          <w:t>(Redação dada pela Lei nº 13.204, de 2015)</w:t>
        </w:r>
      </w:hyperlink>
    </w:p>
    <w:p w14:paraId="259C3AF4" w14:textId="77777777" w:rsidR="005B1807" w:rsidRPr="00506779"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Art. 50. A administração pública deverá viabilizar o acompanhamento pela internet dos processos de liberação de recursos referentes às parcerias celebradas nos termos desta Lei.</w:t>
      </w:r>
    </w:p>
    <w:p w14:paraId="758E7283" w14:textId="77777777" w:rsidR="005B1807" w:rsidRPr="00506779" w:rsidRDefault="005B1807" w:rsidP="005B1807">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b/>
          <w:bCs/>
          <w:color w:val="000000"/>
          <w:sz w:val="19"/>
          <w:szCs w:val="19"/>
          <w:lang w:eastAsia="pt-BR"/>
        </w:rPr>
        <w:t>Seção V</w:t>
      </w:r>
    </w:p>
    <w:p w14:paraId="74CBFD8E" w14:textId="77777777" w:rsidR="005B1807" w:rsidRPr="00506779" w:rsidRDefault="005B1807" w:rsidP="005B1807">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b/>
          <w:bCs/>
          <w:color w:val="000000"/>
          <w:sz w:val="19"/>
          <w:szCs w:val="19"/>
          <w:lang w:eastAsia="pt-BR"/>
        </w:rPr>
        <w:t>Da Movimentação e Aplicação Financeira dos Recursos</w:t>
      </w:r>
    </w:p>
    <w:p w14:paraId="50CB1510" w14:textId="4EC016FE"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F45278">
        <w:rPr>
          <w:rFonts w:ascii="Book Antiqua" w:eastAsia="Times New Roman" w:hAnsi="Book Antiqua" w:cs="Times New Roman"/>
          <w:b/>
          <w:bCs/>
          <w:color w:val="000000"/>
          <w:sz w:val="19"/>
          <w:szCs w:val="19"/>
          <w:highlight w:val="magenta"/>
          <w:lang w:eastAsia="pt-BR"/>
        </w:rPr>
        <w:t>Art. 51</w:t>
      </w:r>
      <w:r w:rsidRPr="00F45278">
        <w:rPr>
          <w:rFonts w:ascii="Book Antiqua" w:eastAsia="Times New Roman" w:hAnsi="Book Antiqua" w:cs="Times New Roman"/>
          <w:b/>
          <w:bCs/>
          <w:color w:val="000000"/>
          <w:sz w:val="19"/>
          <w:szCs w:val="19"/>
          <w:lang w:eastAsia="pt-BR"/>
        </w:rPr>
        <w:t xml:space="preserve">.  Os recursos recebidos em decorrência da parceria </w:t>
      </w:r>
      <w:r w:rsidRPr="00F45278">
        <w:rPr>
          <w:rFonts w:ascii="Book Antiqua" w:eastAsia="Times New Roman" w:hAnsi="Book Antiqua" w:cs="Times New Roman"/>
          <w:b/>
          <w:bCs/>
          <w:caps/>
          <w:color w:val="000000"/>
          <w:sz w:val="19"/>
          <w:szCs w:val="19"/>
          <w:highlight w:val="green"/>
          <w:lang w:eastAsia="pt-BR"/>
        </w:rPr>
        <w:t>serão depositados</w:t>
      </w:r>
      <w:r w:rsidRPr="00F45278">
        <w:rPr>
          <w:rFonts w:ascii="Book Antiqua" w:eastAsia="Times New Roman" w:hAnsi="Book Antiqua" w:cs="Times New Roman"/>
          <w:b/>
          <w:bCs/>
          <w:color w:val="000000"/>
          <w:sz w:val="19"/>
          <w:szCs w:val="19"/>
          <w:lang w:eastAsia="pt-BR"/>
        </w:rPr>
        <w:t xml:space="preserve"> </w:t>
      </w:r>
      <w:r w:rsidRPr="00F45278">
        <w:rPr>
          <w:rFonts w:ascii="Book Antiqua" w:eastAsia="Times New Roman" w:hAnsi="Book Antiqua" w:cs="Times New Roman"/>
          <w:b/>
          <w:bCs/>
          <w:color w:val="000000"/>
          <w:sz w:val="19"/>
          <w:szCs w:val="19"/>
          <w:highlight w:val="yellow"/>
          <w:lang w:eastAsia="pt-BR"/>
        </w:rPr>
        <w:t>em conta corrente específica</w:t>
      </w:r>
      <w:r w:rsidRPr="00F45278">
        <w:rPr>
          <w:rFonts w:ascii="Book Antiqua" w:eastAsia="Times New Roman" w:hAnsi="Book Antiqua" w:cs="Times New Roman"/>
          <w:b/>
          <w:bCs/>
          <w:color w:val="000000"/>
          <w:sz w:val="19"/>
          <w:szCs w:val="19"/>
          <w:lang w:eastAsia="pt-BR"/>
        </w:rPr>
        <w:t xml:space="preserve"> </w:t>
      </w:r>
      <w:r w:rsidRPr="00F45278">
        <w:rPr>
          <w:rFonts w:ascii="Book Antiqua" w:eastAsia="Times New Roman" w:hAnsi="Book Antiqua" w:cs="Times New Roman"/>
          <w:b/>
          <w:bCs/>
          <w:caps/>
          <w:color w:val="000000"/>
          <w:sz w:val="19"/>
          <w:szCs w:val="19"/>
          <w:highlight w:val="green"/>
          <w:lang w:eastAsia="pt-BR"/>
        </w:rPr>
        <w:t>isenta</w:t>
      </w:r>
      <w:r w:rsidRPr="00F45278">
        <w:rPr>
          <w:rFonts w:ascii="Book Antiqua" w:eastAsia="Times New Roman" w:hAnsi="Book Antiqua" w:cs="Times New Roman"/>
          <w:b/>
          <w:bCs/>
          <w:color w:val="000000"/>
          <w:sz w:val="19"/>
          <w:szCs w:val="19"/>
          <w:lang w:eastAsia="pt-BR"/>
        </w:rPr>
        <w:t xml:space="preserve"> </w:t>
      </w:r>
      <w:r w:rsidRPr="00F45278">
        <w:rPr>
          <w:rFonts w:ascii="Book Antiqua" w:eastAsia="Times New Roman" w:hAnsi="Book Antiqua" w:cs="Times New Roman"/>
          <w:b/>
          <w:bCs/>
          <w:color w:val="000000"/>
          <w:sz w:val="19"/>
          <w:szCs w:val="19"/>
          <w:highlight w:val="cyan"/>
          <w:lang w:eastAsia="pt-BR"/>
        </w:rPr>
        <w:t>de tarifa bancária</w:t>
      </w:r>
      <w:r w:rsidRPr="00F45278">
        <w:rPr>
          <w:rFonts w:ascii="Book Antiqua" w:eastAsia="Times New Roman" w:hAnsi="Book Antiqua" w:cs="Times New Roman"/>
          <w:b/>
          <w:bCs/>
          <w:color w:val="000000"/>
          <w:sz w:val="19"/>
          <w:szCs w:val="19"/>
          <w:lang w:eastAsia="pt-BR"/>
        </w:rPr>
        <w:t xml:space="preserve"> </w:t>
      </w:r>
      <w:r w:rsidRPr="00F45278">
        <w:rPr>
          <w:rFonts w:ascii="Book Antiqua" w:eastAsia="Times New Roman" w:hAnsi="Book Antiqua" w:cs="Times New Roman"/>
          <w:b/>
          <w:bCs/>
          <w:color w:val="000000"/>
          <w:sz w:val="19"/>
          <w:szCs w:val="19"/>
          <w:highlight w:val="yellow"/>
          <w:lang w:eastAsia="pt-BR"/>
        </w:rPr>
        <w:t>na instituição financeira pública</w:t>
      </w:r>
      <w:r w:rsidRPr="00F45278">
        <w:rPr>
          <w:rFonts w:ascii="Book Antiqua" w:eastAsia="Times New Roman" w:hAnsi="Book Antiqua" w:cs="Times New Roman"/>
          <w:b/>
          <w:bCs/>
          <w:color w:val="000000"/>
          <w:sz w:val="19"/>
          <w:szCs w:val="19"/>
          <w:lang w:eastAsia="pt-BR"/>
        </w:rPr>
        <w:t xml:space="preserve"> determinada pela administração pública</w:t>
      </w:r>
      <w:r w:rsidRPr="001407CF">
        <w:rPr>
          <w:rFonts w:ascii="Book Antiqua" w:eastAsia="Times New Roman" w:hAnsi="Book Antiqua" w:cs="Times New Roman"/>
          <w:color w:val="000000"/>
          <w:sz w:val="16"/>
          <w:szCs w:val="16"/>
          <w:lang w:eastAsia="pt-BR"/>
        </w:rPr>
        <w:t>.</w:t>
      </w:r>
      <w:r w:rsidR="001407CF">
        <w:rPr>
          <w:rFonts w:ascii="Book Antiqua" w:eastAsia="Times New Roman" w:hAnsi="Book Antiqua" w:cs="Times New Roman"/>
          <w:color w:val="000000"/>
          <w:sz w:val="16"/>
          <w:szCs w:val="16"/>
          <w:lang w:eastAsia="pt-BR"/>
        </w:rPr>
        <w:t xml:space="preserve"> </w:t>
      </w:r>
      <w:hyperlink r:id="rId269" w:anchor="art2" w:history="1">
        <w:r w:rsidRPr="001407CF">
          <w:rPr>
            <w:rFonts w:ascii="Book Antiqua" w:eastAsia="Times New Roman" w:hAnsi="Book Antiqua" w:cs="Times New Roman"/>
            <w:color w:val="0000FF"/>
            <w:sz w:val="16"/>
            <w:szCs w:val="16"/>
            <w:u w:val="single"/>
            <w:lang w:eastAsia="pt-BR"/>
          </w:rPr>
          <w:t>(Redação dada pela Lei nº 13.204, de 2015)</w:t>
        </w:r>
      </w:hyperlink>
      <w:r w:rsidR="00F45278">
        <w:t xml:space="preserve"> </w:t>
      </w:r>
      <w:r w:rsidR="00F45278">
        <w:rPr>
          <w:rFonts w:ascii="Book Antiqua" w:eastAsia="Times New Roman" w:hAnsi="Book Antiqua" w:cs="Arial"/>
          <w:b/>
          <w:bCs/>
          <w:color w:val="FF0000"/>
          <w:sz w:val="16"/>
          <w:szCs w:val="16"/>
          <w:u w:val="single"/>
          <w:lang w:eastAsia="pt-BR"/>
        </w:rPr>
        <w:t>(MPRO-2024)</w:t>
      </w:r>
    </w:p>
    <w:p w14:paraId="19F3F6FC" w14:textId="328C7FAE"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Parágrafo único.  Os rendimentos de ativos financeiros serão aplicados no objeto da parceria, estando sujeitos às mesmas condições de prestação de contas exigidas para os recursos transferidos</w:t>
      </w:r>
      <w:r w:rsidRPr="001407CF">
        <w:rPr>
          <w:rFonts w:ascii="Book Antiqua" w:eastAsia="Times New Roman" w:hAnsi="Book Antiqua" w:cs="Times New Roman"/>
          <w:color w:val="000000"/>
          <w:sz w:val="16"/>
          <w:szCs w:val="16"/>
          <w:lang w:eastAsia="pt-BR"/>
        </w:rPr>
        <w:t xml:space="preserve">. </w:t>
      </w:r>
      <w:hyperlink r:id="rId270" w:anchor="art2" w:history="1">
        <w:r w:rsidRPr="001407CF">
          <w:rPr>
            <w:rFonts w:ascii="Book Antiqua" w:eastAsia="Times New Roman" w:hAnsi="Book Antiqua" w:cs="Times New Roman"/>
            <w:color w:val="0000FF"/>
            <w:sz w:val="16"/>
            <w:szCs w:val="16"/>
            <w:u w:val="single"/>
            <w:lang w:eastAsia="pt-BR"/>
          </w:rPr>
          <w:t>(Redação dada pela Lei nº 13.204, de 2015)</w:t>
        </w:r>
      </w:hyperlink>
    </w:p>
    <w:p w14:paraId="3F56D1CD" w14:textId="372BA258" w:rsidR="005B1807" w:rsidRPr="00067DCD"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067DCD">
        <w:rPr>
          <w:rFonts w:ascii="Book Antiqua" w:eastAsia="Times New Roman" w:hAnsi="Book Antiqua" w:cs="Times New Roman"/>
          <w:b/>
          <w:bCs/>
          <w:color w:val="000000"/>
          <w:sz w:val="19"/>
          <w:szCs w:val="19"/>
          <w:highlight w:val="magenta"/>
          <w:lang w:eastAsia="pt-BR"/>
        </w:rPr>
        <w:t>Art. 52</w:t>
      </w:r>
      <w:r w:rsidRPr="00067DCD">
        <w:rPr>
          <w:rFonts w:ascii="Book Antiqua" w:eastAsia="Times New Roman" w:hAnsi="Book Antiqua" w:cs="Times New Roman"/>
          <w:b/>
          <w:bCs/>
          <w:color w:val="000000"/>
          <w:sz w:val="19"/>
          <w:szCs w:val="19"/>
          <w:lang w:eastAsia="pt-BR"/>
        </w:rPr>
        <w:t>.  Por ocasião da conclusão, denúncia, rescisão ou extinção da parceria, os saldos financeiros remanescentes, inclusive os provenientes das receitas obtidas das aplicações financeiras realizadas, serão devolvidos à administração pública no prazo improrrogável de trinta dias, sob pena de imediata instauração de tomada de contas especial do responsável, providenciada pela autoridade competente da administração pública</w:t>
      </w:r>
      <w:r w:rsidRPr="001407CF">
        <w:rPr>
          <w:rFonts w:ascii="Book Antiqua" w:eastAsia="Times New Roman" w:hAnsi="Book Antiqua" w:cs="Times New Roman"/>
          <w:color w:val="000000"/>
          <w:sz w:val="16"/>
          <w:szCs w:val="16"/>
          <w:lang w:eastAsia="pt-BR"/>
        </w:rPr>
        <w:t>.</w:t>
      </w:r>
      <w:r w:rsidR="00067DCD">
        <w:rPr>
          <w:rFonts w:ascii="Book Antiqua" w:eastAsia="Times New Roman" w:hAnsi="Book Antiqua" w:cs="Times New Roman"/>
          <w:color w:val="000000"/>
          <w:sz w:val="16"/>
          <w:szCs w:val="16"/>
          <w:lang w:eastAsia="pt-BR"/>
        </w:rPr>
        <w:t xml:space="preserve"> </w:t>
      </w:r>
      <w:hyperlink r:id="rId271" w:anchor="art2" w:history="1">
        <w:r w:rsidRPr="001407CF">
          <w:rPr>
            <w:rFonts w:ascii="Book Antiqua" w:eastAsia="Times New Roman" w:hAnsi="Book Antiqua" w:cs="Times New Roman"/>
            <w:color w:val="0000FF"/>
            <w:sz w:val="16"/>
            <w:szCs w:val="16"/>
            <w:u w:val="single"/>
            <w:lang w:eastAsia="pt-BR"/>
          </w:rPr>
          <w:t>(Redação dada pela Lei nº 13.204, de 2015)</w:t>
        </w:r>
      </w:hyperlink>
      <w:r w:rsidR="00067DCD">
        <w:rPr>
          <w:rFonts w:ascii="Book Antiqua" w:eastAsia="Times New Roman" w:hAnsi="Book Antiqua" w:cs="Times New Roman"/>
          <w:color w:val="0000FF"/>
          <w:sz w:val="16"/>
          <w:szCs w:val="16"/>
          <w:lang w:eastAsia="pt-BR"/>
        </w:rPr>
        <w:t xml:space="preserve"> </w:t>
      </w:r>
      <w:r w:rsidR="00067DCD">
        <w:rPr>
          <w:rFonts w:ascii="Book Antiqua" w:eastAsia="Times New Roman" w:hAnsi="Book Antiqua" w:cs="Times New Roman"/>
          <w:b/>
          <w:bCs/>
          <w:color w:val="FF0000"/>
          <w:sz w:val="16"/>
          <w:szCs w:val="16"/>
          <w:u w:val="single"/>
          <w:lang w:eastAsia="pt-BR"/>
        </w:rPr>
        <w:t>(PGM-POA/RS-2022)</w:t>
      </w:r>
    </w:p>
    <w:p w14:paraId="00BB7E6B" w14:textId="105C6A3E" w:rsidR="005B1807"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9"/>
          <w:szCs w:val="19"/>
          <w:u w:val="single"/>
          <w:lang w:eastAsia="pt-BR"/>
        </w:rPr>
      </w:pPr>
      <w:r w:rsidRPr="005C5353">
        <w:rPr>
          <w:rFonts w:ascii="Book Antiqua" w:eastAsia="Times New Roman" w:hAnsi="Book Antiqua" w:cs="Times New Roman"/>
          <w:b/>
          <w:bCs/>
          <w:color w:val="000000"/>
          <w:sz w:val="19"/>
          <w:szCs w:val="19"/>
          <w:highlight w:val="magenta"/>
          <w:lang w:eastAsia="pt-BR"/>
        </w:rPr>
        <w:t>Art. 53</w:t>
      </w:r>
      <w:r w:rsidRPr="005C5353">
        <w:rPr>
          <w:rFonts w:ascii="Book Antiqua" w:eastAsia="Times New Roman" w:hAnsi="Book Antiqua" w:cs="Times New Roman"/>
          <w:b/>
          <w:bCs/>
          <w:color w:val="000000"/>
          <w:sz w:val="19"/>
          <w:szCs w:val="19"/>
          <w:lang w:eastAsia="pt-BR"/>
        </w:rPr>
        <w:t>. Toda a movimentação de recursos no âmbito da parceria será realizada mediante transferência eletrônica sujeita à identificação do beneficiário final e à obrigatoriedade de depósito em sua conta bancária</w:t>
      </w:r>
      <w:r w:rsidRPr="00506779">
        <w:rPr>
          <w:rFonts w:ascii="Book Antiqua" w:eastAsia="Times New Roman" w:hAnsi="Book Antiqua" w:cs="Times New Roman"/>
          <w:color w:val="000000"/>
          <w:sz w:val="19"/>
          <w:szCs w:val="19"/>
          <w:lang w:eastAsia="pt-BR"/>
        </w:rPr>
        <w:t>.</w:t>
      </w:r>
      <w:r w:rsidR="005C5353">
        <w:rPr>
          <w:rFonts w:ascii="Book Antiqua" w:eastAsia="Times New Roman" w:hAnsi="Book Antiqua" w:cs="Times New Roman"/>
          <w:color w:val="000000"/>
          <w:sz w:val="19"/>
          <w:szCs w:val="19"/>
          <w:lang w:eastAsia="pt-BR"/>
        </w:rPr>
        <w:t xml:space="preserve"> </w:t>
      </w:r>
      <w:r w:rsidR="005C5353">
        <w:rPr>
          <w:rFonts w:ascii="Book Antiqua" w:eastAsia="Times New Roman" w:hAnsi="Book Antiqua" w:cs="Times New Roman"/>
          <w:b/>
          <w:bCs/>
          <w:color w:val="FF0000"/>
          <w:sz w:val="16"/>
          <w:szCs w:val="16"/>
          <w:u w:val="single"/>
          <w:lang w:eastAsia="pt-BR"/>
        </w:rPr>
        <w:t>(PGM-Recife/PE-2022)</w:t>
      </w:r>
    </w:p>
    <w:tbl>
      <w:tblPr>
        <w:tblStyle w:val="Tabelacomgrade"/>
        <w:tblW w:w="0" w:type="auto"/>
        <w:tblLook w:val="04A0" w:firstRow="1" w:lastRow="0" w:firstColumn="1" w:lastColumn="0" w:noHBand="0" w:noVBand="1"/>
      </w:tblPr>
      <w:tblGrid>
        <w:gridCol w:w="8494"/>
      </w:tblGrid>
      <w:tr w:rsidR="005C5353" w14:paraId="5B0B2C94" w14:textId="77777777" w:rsidTr="008718DB">
        <w:tc>
          <w:tcPr>
            <w:tcW w:w="8494" w:type="dxa"/>
            <w:shd w:val="clear" w:color="auto" w:fill="CCFFFF"/>
          </w:tcPr>
          <w:p w14:paraId="5CEBBEFF" w14:textId="720CA97A" w:rsidR="005C5353" w:rsidRPr="00F768AF" w:rsidRDefault="005C5353" w:rsidP="008718DB">
            <w:pPr>
              <w:spacing w:before="100" w:beforeAutospacing="1" w:after="100" w:afterAutospacing="1"/>
              <w:jc w:val="both"/>
              <w:rPr>
                <w:rFonts w:ascii="Book Antiqua" w:eastAsia="Times New Roman" w:hAnsi="Book Antiqua" w:cs="Times New Roman"/>
                <w:b/>
                <w:color w:val="000000"/>
                <w:sz w:val="19"/>
                <w:szCs w:val="19"/>
                <w:lang w:eastAsia="pt-BR"/>
              </w:rPr>
            </w:pPr>
            <w:r w:rsidRPr="00F768AF">
              <w:rPr>
                <w:rFonts w:ascii="Book Antiqua" w:eastAsia="Times New Roman" w:hAnsi="Book Antiqua" w:cs="Times New Roman"/>
                <w:b/>
                <w:color w:val="000000"/>
                <w:sz w:val="19"/>
                <w:szCs w:val="19"/>
                <w:lang w:eastAsia="pt-BR"/>
              </w:rPr>
              <w:t>(</w:t>
            </w:r>
            <w:r>
              <w:rPr>
                <w:rFonts w:ascii="Book Antiqua" w:eastAsia="Times New Roman" w:hAnsi="Book Antiqua" w:cs="Times New Roman"/>
                <w:b/>
                <w:color w:val="000000"/>
                <w:sz w:val="19"/>
                <w:szCs w:val="19"/>
                <w:highlight w:val="yellow"/>
                <w:lang w:eastAsia="pt-BR"/>
              </w:rPr>
              <w:t>PGM-Recife/PE-2022</w:t>
            </w:r>
            <w:r w:rsidRPr="00F768AF">
              <w:rPr>
                <w:rFonts w:ascii="Book Antiqua" w:eastAsia="Times New Roman" w:hAnsi="Book Antiqua" w:cs="Times New Roman"/>
                <w:b/>
                <w:color w:val="000000"/>
                <w:sz w:val="19"/>
                <w:szCs w:val="19"/>
                <w:highlight w:val="yellow"/>
                <w:lang w:eastAsia="pt-BR"/>
              </w:rPr>
              <w:t>-CESPE</w:t>
            </w:r>
            <w:r w:rsidRPr="00F768AF">
              <w:rPr>
                <w:rFonts w:ascii="Book Antiqua" w:eastAsia="Times New Roman" w:hAnsi="Book Antiqua" w:cs="Times New Roman"/>
                <w:b/>
                <w:color w:val="000000"/>
                <w:sz w:val="19"/>
                <w:szCs w:val="19"/>
                <w:lang w:eastAsia="pt-BR"/>
              </w:rPr>
              <w:t>)</w:t>
            </w:r>
            <w:r>
              <w:rPr>
                <w:rFonts w:ascii="Book Antiqua" w:eastAsia="Times New Roman" w:hAnsi="Book Antiqua" w:cs="Times New Roman"/>
                <w:bCs/>
                <w:color w:val="000000"/>
                <w:sz w:val="19"/>
                <w:szCs w:val="19"/>
                <w:lang w:eastAsia="pt-BR"/>
              </w:rPr>
              <w:t>:</w:t>
            </w:r>
            <w:r w:rsidRPr="00F768AF">
              <w:rPr>
                <w:rFonts w:ascii="Book Antiqua" w:eastAsia="Times New Roman" w:hAnsi="Book Antiqua" w:cs="Times New Roman"/>
                <w:bCs/>
                <w:color w:val="000000"/>
                <w:sz w:val="19"/>
                <w:szCs w:val="19"/>
                <w:lang w:eastAsia="pt-BR"/>
              </w:rPr>
              <w:t xml:space="preserve"> </w:t>
            </w:r>
            <w:r w:rsidRPr="005C5353">
              <w:rPr>
                <w:rFonts w:ascii="Book Antiqua" w:eastAsia="Times New Roman" w:hAnsi="Book Antiqua" w:cs="Times New Roman"/>
                <w:bCs/>
                <w:color w:val="000000"/>
                <w:sz w:val="19"/>
                <w:szCs w:val="19"/>
                <w:lang w:eastAsia="pt-BR"/>
              </w:rPr>
              <w:t>Considerando a atual redação da Lei 13.019/14, julgue o ite</w:t>
            </w:r>
            <w:r>
              <w:rPr>
                <w:rFonts w:ascii="Book Antiqua" w:eastAsia="Times New Roman" w:hAnsi="Book Antiqua" w:cs="Times New Roman"/>
                <w:bCs/>
                <w:color w:val="000000"/>
                <w:sz w:val="19"/>
                <w:szCs w:val="19"/>
                <w:lang w:eastAsia="pt-BR"/>
              </w:rPr>
              <w:t>m</w:t>
            </w:r>
            <w:r w:rsidRPr="005C5353">
              <w:rPr>
                <w:rFonts w:ascii="Book Antiqua" w:eastAsia="Times New Roman" w:hAnsi="Book Antiqua" w:cs="Times New Roman"/>
                <w:bCs/>
                <w:color w:val="000000"/>
                <w:sz w:val="19"/>
                <w:szCs w:val="19"/>
                <w:lang w:eastAsia="pt-BR"/>
              </w:rPr>
              <w:t xml:space="preserve"> a seguir</w:t>
            </w:r>
            <w:r>
              <w:rPr>
                <w:rFonts w:ascii="Book Antiqua" w:eastAsia="Times New Roman" w:hAnsi="Book Antiqua" w:cs="Times New Roman"/>
                <w:bCs/>
                <w:color w:val="000000"/>
                <w:sz w:val="19"/>
                <w:szCs w:val="19"/>
                <w:lang w:eastAsia="pt-BR"/>
              </w:rPr>
              <w:t xml:space="preserve">: </w:t>
            </w:r>
            <w:r w:rsidRPr="005C5353">
              <w:rPr>
                <w:rFonts w:ascii="Book Antiqua" w:eastAsia="Times New Roman" w:hAnsi="Book Antiqua" w:cs="Times New Roman"/>
                <w:bCs/>
                <w:color w:val="000000"/>
                <w:sz w:val="19"/>
                <w:szCs w:val="19"/>
                <w:lang w:eastAsia="pt-BR"/>
              </w:rPr>
              <w:t>A movimentação financeira no âmbito da parceria será realizada por transferência eletrônica com identificação do beneficiário final.</w:t>
            </w:r>
            <w:r>
              <w:rPr>
                <w:rFonts w:ascii="Book Antiqua" w:eastAsia="Times New Roman" w:hAnsi="Book Antiqua" w:cs="Times New Roman"/>
                <w:bCs/>
                <w:color w:val="000000"/>
                <w:sz w:val="19"/>
                <w:szCs w:val="19"/>
                <w:lang w:eastAsia="pt-BR"/>
              </w:rPr>
              <w:t xml:space="preserve"> </w:t>
            </w:r>
            <w:r>
              <w:rPr>
                <w:rFonts w:ascii="Book Antiqua" w:eastAsia="Times New Roman" w:hAnsi="Book Antiqua" w:cs="Times New Roman"/>
                <w:b/>
                <w:color w:val="000000"/>
                <w:sz w:val="19"/>
                <w:szCs w:val="19"/>
                <w:lang w:eastAsia="pt-BR"/>
              </w:rPr>
              <w:t xml:space="preserve">BL: art. 53, </w:t>
            </w:r>
            <w:r>
              <w:rPr>
                <w:rFonts w:ascii="Book Antiqua" w:eastAsia="Times New Roman" w:hAnsi="Book Antiqua" w:cs="Times New Roman"/>
                <w:b/>
                <w:i/>
                <w:iCs/>
                <w:color w:val="000000"/>
                <w:sz w:val="19"/>
                <w:szCs w:val="19"/>
                <w:lang w:eastAsia="pt-BR"/>
              </w:rPr>
              <w:t>caput</w:t>
            </w:r>
            <w:r>
              <w:rPr>
                <w:rFonts w:ascii="Book Antiqua" w:eastAsia="Times New Roman" w:hAnsi="Book Antiqua" w:cs="Times New Roman"/>
                <w:b/>
                <w:color w:val="000000"/>
                <w:sz w:val="19"/>
                <w:szCs w:val="19"/>
                <w:lang w:eastAsia="pt-BR"/>
              </w:rPr>
              <w:t>, Lei 13.019/14.</w:t>
            </w:r>
          </w:p>
        </w:tc>
      </w:tr>
    </w:tbl>
    <w:p w14:paraId="33ED734A" w14:textId="77777777"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 1</w:t>
      </w:r>
      <w:r w:rsidRPr="00506779">
        <w:rPr>
          <w:rFonts w:ascii="Book Antiqua" w:eastAsia="Times New Roman" w:hAnsi="Book Antiqua" w:cs="Times New Roman"/>
          <w:color w:val="000000"/>
          <w:sz w:val="19"/>
          <w:szCs w:val="19"/>
          <w:u w:val="single"/>
          <w:vertAlign w:val="superscript"/>
          <w:lang w:eastAsia="pt-BR"/>
        </w:rPr>
        <w:t>o</w:t>
      </w:r>
      <w:r w:rsidRPr="00506779">
        <w:rPr>
          <w:rFonts w:ascii="Book Antiqua" w:eastAsia="Times New Roman" w:hAnsi="Book Antiqua" w:cs="Times New Roman"/>
          <w:color w:val="000000"/>
          <w:sz w:val="19"/>
          <w:szCs w:val="19"/>
          <w:lang w:eastAsia="pt-BR"/>
        </w:rPr>
        <w:t xml:space="preserve"> Os pagamentos deverão ser realizados mediante crédito na conta bancária de titularidade dos fornecedores e prestadores de serviços</w:t>
      </w:r>
      <w:r w:rsidRPr="001407CF">
        <w:rPr>
          <w:rFonts w:ascii="Book Antiqua" w:eastAsia="Times New Roman" w:hAnsi="Book Antiqua" w:cs="Times New Roman"/>
          <w:color w:val="000000"/>
          <w:sz w:val="16"/>
          <w:szCs w:val="16"/>
          <w:lang w:eastAsia="pt-BR"/>
        </w:rPr>
        <w:t xml:space="preserve">.         </w:t>
      </w:r>
      <w:hyperlink r:id="rId272" w:anchor="art2" w:history="1">
        <w:r w:rsidRPr="001407CF">
          <w:rPr>
            <w:rFonts w:ascii="Book Antiqua" w:eastAsia="Times New Roman" w:hAnsi="Book Antiqua" w:cs="Times New Roman"/>
            <w:color w:val="0000FF"/>
            <w:sz w:val="16"/>
            <w:szCs w:val="16"/>
            <w:u w:val="single"/>
            <w:lang w:eastAsia="pt-BR"/>
          </w:rPr>
          <w:t>(Redação dada pela Lei nº 13.204, de 2015)</w:t>
        </w:r>
      </w:hyperlink>
    </w:p>
    <w:p w14:paraId="376C9C00" w14:textId="17B48C8C"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 2</w:t>
      </w:r>
      <w:proofErr w:type="gramStart"/>
      <w:r w:rsidRPr="00506779">
        <w:rPr>
          <w:rFonts w:ascii="Book Antiqua" w:eastAsia="Times New Roman" w:hAnsi="Book Antiqua" w:cs="Times New Roman"/>
          <w:color w:val="000000"/>
          <w:sz w:val="19"/>
          <w:szCs w:val="19"/>
          <w:u w:val="single"/>
          <w:vertAlign w:val="superscript"/>
          <w:lang w:eastAsia="pt-BR"/>
        </w:rPr>
        <w:t>o</w:t>
      </w:r>
      <w:r w:rsidRPr="00506779">
        <w:rPr>
          <w:rFonts w:ascii="Book Antiqua" w:eastAsia="Times New Roman" w:hAnsi="Book Antiqua" w:cs="Times New Roman"/>
          <w:color w:val="000000"/>
          <w:sz w:val="19"/>
          <w:szCs w:val="19"/>
          <w:lang w:eastAsia="pt-BR"/>
        </w:rPr>
        <w:t xml:space="preserve">  Demonstrada</w:t>
      </w:r>
      <w:proofErr w:type="gramEnd"/>
      <w:r w:rsidRPr="00506779">
        <w:rPr>
          <w:rFonts w:ascii="Book Antiqua" w:eastAsia="Times New Roman" w:hAnsi="Book Antiqua" w:cs="Times New Roman"/>
          <w:color w:val="000000"/>
          <w:sz w:val="19"/>
          <w:szCs w:val="19"/>
          <w:lang w:eastAsia="pt-BR"/>
        </w:rPr>
        <w:t xml:space="preserve"> a impossibilidade física de pagamento mediante transferência eletrônica, o termo de colaboração ou de fomento poderá admitir a realização de pagamentos em espécie</w:t>
      </w:r>
      <w:r w:rsidRPr="001407CF">
        <w:rPr>
          <w:rFonts w:ascii="Book Antiqua" w:eastAsia="Times New Roman" w:hAnsi="Book Antiqua" w:cs="Times New Roman"/>
          <w:color w:val="000000"/>
          <w:sz w:val="16"/>
          <w:szCs w:val="16"/>
          <w:lang w:eastAsia="pt-BR"/>
        </w:rPr>
        <w:t xml:space="preserve">. </w:t>
      </w:r>
      <w:hyperlink r:id="rId273" w:anchor="art2" w:history="1">
        <w:r w:rsidRPr="001407CF">
          <w:rPr>
            <w:rFonts w:ascii="Book Antiqua" w:eastAsia="Times New Roman" w:hAnsi="Book Antiqua" w:cs="Times New Roman"/>
            <w:color w:val="0000FF"/>
            <w:sz w:val="16"/>
            <w:szCs w:val="16"/>
            <w:u w:val="single"/>
            <w:lang w:eastAsia="pt-BR"/>
          </w:rPr>
          <w:t>(Incluído pela Lei nº 13.204, de 2015)</w:t>
        </w:r>
      </w:hyperlink>
    </w:p>
    <w:p w14:paraId="5CA9813B" w14:textId="77777777"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1407CF">
        <w:rPr>
          <w:rFonts w:ascii="Book Antiqua" w:eastAsia="Times New Roman" w:hAnsi="Book Antiqua" w:cs="Times New Roman"/>
          <w:color w:val="000000"/>
          <w:sz w:val="16"/>
          <w:szCs w:val="16"/>
          <w:lang w:eastAsia="pt-BR"/>
        </w:rPr>
        <w:t xml:space="preserve">Art. 54. </w:t>
      </w:r>
      <w:r w:rsidRPr="001407CF">
        <w:rPr>
          <w:rFonts w:ascii="Book Antiqua" w:eastAsia="Times New Roman" w:hAnsi="Book Antiqua" w:cs="Times New Roman"/>
          <w:color w:val="800000"/>
          <w:sz w:val="16"/>
          <w:szCs w:val="16"/>
          <w:lang w:eastAsia="pt-BR"/>
        </w:rPr>
        <w:t xml:space="preserve">       </w:t>
      </w:r>
      <w:hyperlink r:id="rId274" w:anchor="art9" w:history="1">
        <w:r w:rsidRPr="001407CF">
          <w:rPr>
            <w:rFonts w:ascii="Book Antiqua" w:eastAsia="Times New Roman" w:hAnsi="Book Antiqua" w:cs="Times New Roman"/>
            <w:color w:val="0000FF"/>
            <w:sz w:val="16"/>
            <w:szCs w:val="16"/>
            <w:u w:val="single"/>
            <w:lang w:eastAsia="pt-BR"/>
          </w:rPr>
          <w:t>(Revogado pela Lei nº 13.204, de 2015)</w:t>
        </w:r>
      </w:hyperlink>
    </w:p>
    <w:p w14:paraId="6DCF92B1" w14:textId="77777777" w:rsidR="005B1807" w:rsidRPr="00506779" w:rsidRDefault="005B1807" w:rsidP="005B1807">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b/>
          <w:bCs/>
          <w:color w:val="000000"/>
          <w:sz w:val="19"/>
          <w:szCs w:val="19"/>
          <w:lang w:eastAsia="pt-BR"/>
        </w:rPr>
        <w:t>Seção VI</w:t>
      </w:r>
    </w:p>
    <w:p w14:paraId="4F3B7D79" w14:textId="77777777" w:rsidR="005B1807" w:rsidRPr="00506779" w:rsidRDefault="005B1807" w:rsidP="005B1807">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b/>
          <w:bCs/>
          <w:color w:val="000000"/>
          <w:sz w:val="19"/>
          <w:szCs w:val="19"/>
          <w:lang w:eastAsia="pt-BR"/>
        </w:rPr>
        <w:t>Das Alterações</w:t>
      </w:r>
    </w:p>
    <w:p w14:paraId="38495776" w14:textId="6B1BF83C" w:rsidR="005B1807" w:rsidRPr="00F45278"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C5353">
        <w:rPr>
          <w:rFonts w:ascii="Book Antiqua" w:eastAsia="Times New Roman" w:hAnsi="Book Antiqua" w:cs="Times New Roman"/>
          <w:b/>
          <w:bCs/>
          <w:color w:val="000000"/>
          <w:sz w:val="19"/>
          <w:szCs w:val="19"/>
          <w:highlight w:val="magenta"/>
          <w:lang w:eastAsia="pt-BR"/>
        </w:rPr>
        <w:t>Art. 55</w:t>
      </w:r>
      <w:r w:rsidRPr="005C5353">
        <w:rPr>
          <w:rFonts w:ascii="Book Antiqua" w:eastAsia="Times New Roman" w:hAnsi="Book Antiqua" w:cs="Times New Roman"/>
          <w:b/>
          <w:bCs/>
          <w:color w:val="000000"/>
          <w:sz w:val="19"/>
          <w:szCs w:val="19"/>
          <w:lang w:eastAsia="pt-BR"/>
        </w:rPr>
        <w:t xml:space="preserve">.  A </w:t>
      </w:r>
      <w:r w:rsidRPr="00F45278">
        <w:rPr>
          <w:rFonts w:ascii="Book Antiqua" w:eastAsia="Times New Roman" w:hAnsi="Book Antiqua" w:cs="Times New Roman"/>
          <w:b/>
          <w:bCs/>
          <w:caps/>
          <w:color w:val="000000"/>
          <w:sz w:val="19"/>
          <w:szCs w:val="19"/>
          <w:shd w:val="clear" w:color="auto" w:fill="F7CAAC" w:themeFill="accent2" w:themeFillTint="66"/>
          <w:lang w:eastAsia="pt-BR"/>
        </w:rPr>
        <w:t>vigência da parceria</w:t>
      </w:r>
      <w:r w:rsidRPr="00F45278">
        <w:rPr>
          <w:rFonts w:ascii="Book Antiqua" w:eastAsia="Times New Roman" w:hAnsi="Book Antiqua" w:cs="Times New Roman"/>
          <w:b/>
          <w:bCs/>
          <w:caps/>
          <w:color w:val="000000"/>
          <w:sz w:val="19"/>
          <w:szCs w:val="19"/>
          <w:lang w:eastAsia="pt-BR"/>
        </w:rPr>
        <w:t xml:space="preserve"> </w:t>
      </w:r>
      <w:r w:rsidRPr="00F45278">
        <w:rPr>
          <w:rFonts w:ascii="Book Antiqua" w:eastAsia="Times New Roman" w:hAnsi="Book Antiqua" w:cs="Times New Roman"/>
          <w:b/>
          <w:bCs/>
          <w:caps/>
          <w:color w:val="000000"/>
          <w:sz w:val="19"/>
          <w:szCs w:val="19"/>
          <w:highlight w:val="green"/>
          <w:lang w:eastAsia="pt-BR"/>
        </w:rPr>
        <w:t>poderá ser alterada</w:t>
      </w:r>
      <w:r w:rsidRPr="005C5353">
        <w:rPr>
          <w:rFonts w:ascii="Book Antiqua" w:eastAsia="Times New Roman" w:hAnsi="Book Antiqua" w:cs="Times New Roman"/>
          <w:b/>
          <w:bCs/>
          <w:color w:val="000000"/>
          <w:sz w:val="19"/>
          <w:szCs w:val="19"/>
          <w:lang w:eastAsia="pt-BR"/>
        </w:rPr>
        <w:t xml:space="preserve"> mediante solicitação da organização da sociedade civil, devidamente formalizada e justificada, a ser apresentada à administração pública em, no mínimo, trinta dias antes do termo inicialmente previsto</w:t>
      </w:r>
      <w:r w:rsidRPr="001407CF">
        <w:rPr>
          <w:rFonts w:ascii="Book Antiqua" w:eastAsia="Times New Roman" w:hAnsi="Book Antiqua" w:cs="Times New Roman"/>
          <w:color w:val="000000"/>
          <w:sz w:val="16"/>
          <w:szCs w:val="16"/>
          <w:lang w:eastAsia="pt-BR"/>
        </w:rPr>
        <w:t>. </w:t>
      </w:r>
      <w:hyperlink r:id="rId275" w:anchor="art2" w:history="1">
        <w:r w:rsidRPr="001407CF">
          <w:rPr>
            <w:rFonts w:ascii="Book Antiqua" w:eastAsia="Times New Roman" w:hAnsi="Book Antiqua" w:cs="Times New Roman"/>
            <w:color w:val="0000FF"/>
            <w:sz w:val="16"/>
            <w:szCs w:val="16"/>
            <w:u w:val="single"/>
            <w:lang w:eastAsia="pt-BR"/>
          </w:rPr>
          <w:t>(Redação dada pela Lei nº 13.204, de 2015)</w:t>
        </w:r>
      </w:hyperlink>
      <w:r w:rsidR="005C5353">
        <w:rPr>
          <w:rFonts w:ascii="Book Antiqua" w:eastAsia="Times New Roman" w:hAnsi="Book Antiqua" w:cs="Times New Roman"/>
          <w:color w:val="0000FF"/>
          <w:sz w:val="16"/>
          <w:szCs w:val="16"/>
          <w:lang w:eastAsia="pt-BR"/>
        </w:rPr>
        <w:t xml:space="preserve"> </w:t>
      </w:r>
      <w:r w:rsidR="005C5353" w:rsidRPr="000878DA">
        <w:rPr>
          <w:rFonts w:ascii="Book Antiqua" w:eastAsia="Times New Roman" w:hAnsi="Book Antiqua" w:cs="Times New Roman"/>
          <w:b/>
          <w:bCs/>
          <w:color w:val="FF0000"/>
          <w:sz w:val="16"/>
          <w:szCs w:val="16"/>
          <w:u w:val="single"/>
          <w:lang w:eastAsia="pt-BR"/>
        </w:rPr>
        <w:t>(PGM-</w:t>
      </w:r>
      <w:r w:rsidR="005C5353">
        <w:rPr>
          <w:rFonts w:ascii="Book Antiqua" w:eastAsia="Times New Roman" w:hAnsi="Book Antiqua" w:cs="Times New Roman"/>
          <w:b/>
          <w:bCs/>
          <w:color w:val="FF0000"/>
          <w:sz w:val="16"/>
          <w:szCs w:val="16"/>
          <w:u w:val="single"/>
          <w:lang w:eastAsia="pt-BR"/>
        </w:rPr>
        <w:t>Recife</w:t>
      </w:r>
      <w:r w:rsidR="005C5353" w:rsidRPr="000878DA">
        <w:rPr>
          <w:rFonts w:ascii="Book Antiqua" w:eastAsia="Times New Roman" w:hAnsi="Book Antiqua" w:cs="Times New Roman"/>
          <w:b/>
          <w:bCs/>
          <w:color w:val="FF0000"/>
          <w:sz w:val="16"/>
          <w:szCs w:val="16"/>
          <w:u w:val="single"/>
          <w:lang w:eastAsia="pt-BR"/>
        </w:rPr>
        <w:t>/</w:t>
      </w:r>
      <w:r w:rsidR="005C5353">
        <w:rPr>
          <w:rFonts w:ascii="Book Antiqua" w:eastAsia="Times New Roman" w:hAnsi="Book Antiqua" w:cs="Times New Roman"/>
          <w:b/>
          <w:bCs/>
          <w:color w:val="FF0000"/>
          <w:sz w:val="16"/>
          <w:szCs w:val="16"/>
          <w:u w:val="single"/>
          <w:lang w:eastAsia="pt-BR"/>
        </w:rPr>
        <w:t>PE</w:t>
      </w:r>
      <w:r w:rsidR="005C5353" w:rsidRPr="000878DA">
        <w:rPr>
          <w:rFonts w:ascii="Book Antiqua" w:eastAsia="Times New Roman" w:hAnsi="Book Antiqua" w:cs="Times New Roman"/>
          <w:b/>
          <w:bCs/>
          <w:color w:val="FF0000"/>
          <w:sz w:val="16"/>
          <w:szCs w:val="16"/>
          <w:u w:val="single"/>
          <w:lang w:eastAsia="pt-BR"/>
        </w:rPr>
        <w:t>-2022)</w:t>
      </w:r>
      <w:r w:rsidR="00F45278">
        <w:rPr>
          <w:rFonts w:ascii="Book Antiqua" w:eastAsia="Times New Roman" w:hAnsi="Book Antiqua" w:cs="Times New Roman"/>
          <w:b/>
          <w:bCs/>
          <w:color w:val="FF0000"/>
          <w:sz w:val="16"/>
          <w:szCs w:val="16"/>
          <w:lang w:eastAsia="pt-BR"/>
        </w:rPr>
        <w:t xml:space="preserve"> </w:t>
      </w:r>
      <w:r w:rsidR="00F45278">
        <w:rPr>
          <w:rFonts w:ascii="Book Antiqua" w:eastAsia="Times New Roman" w:hAnsi="Book Antiqua" w:cs="Arial"/>
          <w:b/>
          <w:bCs/>
          <w:color w:val="FF0000"/>
          <w:sz w:val="16"/>
          <w:szCs w:val="16"/>
          <w:u w:val="single"/>
          <w:lang w:eastAsia="pt-BR"/>
        </w:rPr>
        <w:t>(MPRO-2024)</w:t>
      </w:r>
    </w:p>
    <w:p w14:paraId="70AD0ECC" w14:textId="04C6016B" w:rsidR="005B1807" w:rsidRPr="005C5353"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C5353">
        <w:rPr>
          <w:rFonts w:ascii="Book Antiqua" w:eastAsia="Times New Roman" w:hAnsi="Book Antiqua" w:cs="Times New Roman"/>
          <w:b/>
          <w:bCs/>
          <w:color w:val="000000"/>
          <w:sz w:val="19"/>
          <w:szCs w:val="19"/>
          <w:highlight w:val="magenta"/>
          <w:lang w:eastAsia="pt-BR"/>
        </w:rPr>
        <w:t>Parágrafo único</w:t>
      </w:r>
      <w:r w:rsidRPr="005C5353">
        <w:rPr>
          <w:rFonts w:ascii="Book Antiqua" w:eastAsia="Times New Roman" w:hAnsi="Book Antiqua" w:cs="Times New Roman"/>
          <w:b/>
          <w:bCs/>
          <w:color w:val="000000"/>
          <w:sz w:val="19"/>
          <w:szCs w:val="19"/>
          <w:lang w:eastAsia="pt-BR"/>
        </w:rPr>
        <w:t>.  A prorrogação de ofício da vigência do termo de colaboração ou de fomento deve ser feita pela administração pública quando ela der causa a atraso na liberação de recursos financeiros, limitada ao exato período do atraso verificado</w:t>
      </w:r>
      <w:r w:rsidRPr="001407CF">
        <w:rPr>
          <w:rFonts w:ascii="Book Antiqua" w:eastAsia="Times New Roman" w:hAnsi="Book Antiqua" w:cs="Times New Roman"/>
          <w:color w:val="000000"/>
          <w:sz w:val="16"/>
          <w:szCs w:val="16"/>
          <w:lang w:eastAsia="pt-BR"/>
        </w:rPr>
        <w:t xml:space="preserve">. </w:t>
      </w:r>
      <w:hyperlink r:id="rId276" w:anchor="art2" w:history="1">
        <w:r w:rsidRPr="001407CF">
          <w:rPr>
            <w:rFonts w:ascii="Book Antiqua" w:eastAsia="Times New Roman" w:hAnsi="Book Antiqua" w:cs="Times New Roman"/>
            <w:color w:val="0000FF"/>
            <w:sz w:val="16"/>
            <w:szCs w:val="16"/>
            <w:u w:val="single"/>
            <w:lang w:eastAsia="pt-BR"/>
          </w:rPr>
          <w:t>(Redação dada pela Lei nº 13.204, de 2015)</w:t>
        </w:r>
      </w:hyperlink>
      <w:r w:rsidR="005C5353">
        <w:rPr>
          <w:rFonts w:ascii="Book Antiqua" w:eastAsia="Times New Roman" w:hAnsi="Book Antiqua" w:cs="Times New Roman"/>
          <w:color w:val="0000FF"/>
          <w:sz w:val="16"/>
          <w:szCs w:val="16"/>
          <w:lang w:eastAsia="pt-BR"/>
        </w:rPr>
        <w:t xml:space="preserve"> </w:t>
      </w:r>
      <w:r w:rsidR="005C5353" w:rsidRPr="000878DA">
        <w:rPr>
          <w:rFonts w:ascii="Book Antiqua" w:eastAsia="Times New Roman" w:hAnsi="Book Antiqua" w:cs="Times New Roman"/>
          <w:b/>
          <w:bCs/>
          <w:color w:val="FF0000"/>
          <w:sz w:val="16"/>
          <w:szCs w:val="16"/>
          <w:u w:val="single"/>
          <w:lang w:eastAsia="pt-BR"/>
        </w:rPr>
        <w:t>(PGM-</w:t>
      </w:r>
      <w:r w:rsidR="005C5353">
        <w:rPr>
          <w:rFonts w:ascii="Book Antiqua" w:eastAsia="Times New Roman" w:hAnsi="Book Antiqua" w:cs="Times New Roman"/>
          <w:b/>
          <w:bCs/>
          <w:color w:val="FF0000"/>
          <w:sz w:val="16"/>
          <w:szCs w:val="16"/>
          <w:u w:val="single"/>
          <w:lang w:eastAsia="pt-BR"/>
        </w:rPr>
        <w:t>Recife</w:t>
      </w:r>
      <w:r w:rsidR="005C5353" w:rsidRPr="000878DA">
        <w:rPr>
          <w:rFonts w:ascii="Book Antiqua" w:eastAsia="Times New Roman" w:hAnsi="Book Antiqua" w:cs="Times New Roman"/>
          <w:b/>
          <w:bCs/>
          <w:color w:val="FF0000"/>
          <w:sz w:val="16"/>
          <w:szCs w:val="16"/>
          <w:u w:val="single"/>
          <w:lang w:eastAsia="pt-BR"/>
        </w:rPr>
        <w:t>/</w:t>
      </w:r>
      <w:r w:rsidR="005C5353">
        <w:rPr>
          <w:rFonts w:ascii="Book Antiqua" w:eastAsia="Times New Roman" w:hAnsi="Book Antiqua" w:cs="Times New Roman"/>
          <w:b/>
          <w:bCs/>
          <w:color w:val="FF0000"/>
          <w:sz w:val="16"/>
          <w:szCs w:val="16"/>
          <w:u w:val="single"/>
          <w:lang w:eastAsia="pt-BR"/>
        </w:rPr>
        <w:t>PE</w:t>
      </w:r>
      <w:r w:rsidR="005C5353" w:rsidRPr="000878DA">
        <w:rPr>
          <w:rFonts w:ascii="Book Antiqua" w:eastAsia="Times New Roman" w:hAnsi="Book Antiqua" w:cs="Times New Roman"/>
          <w:b/>
          <w:bCs/>
          <w:color w:val="FF0000"/>
          <w:sz w:val="16"/>
          <w:szCs w:val="16"/>
          <w:u w:val="single"/>
          <w:lang w:eastAsia="pt-BR"/>
        </w:rPr>
        <w:t>-2022)</w:t>
      </w:r>
    </w:p>
    <w:p w14:paraId="3A1DAC82" w14:textId="77777777"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1407CF">
        <w:rPr>
          <w:rFonts w:ascii="Book Antiqua" w:eastAsia="Times New Roman" w:hAnsi="Book Antiqua" w:cs="Times New Roman"/>
          <w:color w:val="000000"/>
          <w:sz w:val="16"/>
          <w:szCs w:val="16"/>
          <w:lang w:eastAsia="pt-BR"/>
        </w:rPr>
        <w:t xml:space="preserve">Art. 56.        </w:t>
      </w:r>
      <w:hyperlink r:id="rId277" w:anchor="art9" w:history="1">
        <w:r w:rsidRPr="001407CF">
          <w:rPr>
            <w:rFonts w:ascii="Book Antiqua" w:eastAsia="Times New Roman" w:hAnsi="Book Antiqua" w:cs="Times New Roman"/>
            <w:color w:val="0000FF"/>
            <w:sz w:val="16"/>
            <w:szCs w:val="16"/>
            <w:u w:val="single"/>
            <w:lang w:eastAsia="pt-BR"/>
          </w:rPr>
          <w:t>(Revogado pela Lei nº 13.204, de 2015)</w:t>
        </w:r>
      </w:hyperlink>
    </w:p>
    <w:p w14:paraId="1F6FCF92" w14:textId="4E1B404F"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lastRenderedPageBreak/>
        <w:t>Art. 57.  O plano de trabalho da parceria poderá ser revisto para alteração de valores ou de metas, mediante termo aditivo ou por apostila ao plano de trabalho original</w:t>
      </w:r>
      <w:r w:rsidRPr="001407CF">
        <w:rPr>
          <w:rFonts w:ascii="Book Antiqua" w:eastAsia="Times New Roman" w:hAnsi="Book Antiqua" w:cs="Times New Roman"/>
          <w:color w:val="000000"/>
          <w:sz w:val="16"/>
          <w:szCs w:val="16"/>
          <w:lang w:eastAsia="pt-BR"/>
        </w:rPr>
        <w:t>. </w:t>
      </w:r>
      <w:hyperlink r:id="rId278" w:anchor="art2" w:history="1">
        <w:r w:rsidRPr="001407CF">
          <w:rPr>
            <w:rFonts w:ascii="Book Antiqua" w:eastAsia="Times New Roman" w:hAnsi="Book Antiqua" w:cs="Times New Roman"/>
            <w:color w:val="0000FF"/>
            <w:sz w:val="16"/>
            <w:szCs w:val="16"/>
            <w:u w:val="single"/>
            <w:lang w:eastAsia="pt-BR"/>
          </w:rPr>
          <w:t>(Redação dada pela Lei nº 13.204, de 2015)</w:t>
        </w:r>
      </w:hyperlink>
    </w:p>
    <w:p w14:paraId="1F7ACD70" w14:textId="77777777"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1407CF">
        <w:rPr>
          <w:rFonts w:ascii="Book Antiqua" w:eastAsia="Times New Roman" w:hAnsi="Book Antiqua" w:cs="Times New Roman"/>
          <w:color w:val="000000"/>
          <w:sz w:val="16"/>
          <w:szCs w:val="16"/>
          <w:lang w:eastAsia="pt-BR"/>
        </w:rPr>
        <w:t>Parágrafo único.  </w:t>
      </w:r>
      <w:hyperlink r:id="rId279" w:anchor="art9" w:history="1">
        <w:r w:rsidRPr="001407CF">
          <w:rPr>
            <w:rFonts w:ascii="Book Antiqua" w:eastAsia="Times New Roman" w:hAnsi="Book Antiqua" w:cs="Times New Roman"/>
            <w:color w:val="0000FF"/>
            <w:sz w:val="16"/>
            <w:szCs w:val="16"/>
            <w:u w:val="single"/>
            <w:lang w:eastAsia="pt-BR"/>
          </w:rPr>
          <w:t>(Revogado)</w:t>
        </w:r>
      </w:hyperlink>
      <w:r w:rsidRPr="001407CF">
        <w:rPr>
          <w:rFonts w:ascii="Book Antiqua" w:eastAsia="Times New Roman" w:hAnsi="Book Antiqua" w:cs="Times New Roman"/>
          <w:color w:val="000000"/>
          <w:sz w:val="16"/>
          <w:szCs w:val="16"/>
          <w:lang w:eastAsia="pt-BR"/>
        </w:rPr>
        <w:t xml:space="preserve">.        </w:t>
      </w:r>
      <w:hyperlink r:id="rId280" w:anchor="art2" w:history="1">
        <w:r w:rsidRPr="001407CF">
          <w:rPr>
            <w:rFonts w:ascii="Book Antiqua" w:eastAsia="Times New Roman" w:hAnsi="Book Antiqua" w:cs="Times New Roman"/>
            <w:color w:val="0000FF"/>
            <w:sz w:val="16"/>
            <w:szCs w:val="16"/>
            <w:u w:val="single"/>
            <w:lang w:eastAsia="pt-BR"/>
          </w:rPr>
          <w:t>(Redação dada pela Lei nº 13.204, de 2015)</w:t>
        </w:r>
      </w:hyperlink>
    </w:p>
    <w:p w14:paraId="4527FA69" w14:textId="77777777" w:rsidR="005B1807" w:rsidRPr="00506779" w:rsidRDefault="005B1807" w:rsidP="005B1807">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b/>
          <w:bCs/>
          <w:color w:val="000000"/>
          <w:sz w:val="19"/>
          <w:szCs w:val="19"/>
          <w:lang w:eastAsia="pt-BR"/>
        </w:rPr>
        <w:t>Seção VII</w:t>
      </w:r>
    </w:p>
    <w:p w14:paraId="29BE54E1" w14:textId="77777777" w:rsidR="005B1807" w:rsidRPr="00506779" w:rsidRDefault="005B1807" w:rsidP="005B1807">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b/>
          <w:bCs/>
          <w:color w:val="000000"/>
          <w:sz w:val="19"/>
          <w:szCs w:val="19"/>
          <w:lang w:eastAsia="pt-BR"/>
        </w:rPr>
        <w:t>Do Monitoramento e Avaliação</w:t>
      </w:r>
    </w:p>
    <w:p w14:paraId="05CB0133" w14:textId="0900411C"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7C43A6">
        <w:rPr>
          <w:rFonts w:ascii="Book Antiqua" w:eastAsia="Times New Roman" w:hAnsi="Book Antiqua" w:cs="Times New Roman"/>
          <w:b/>
          <w:bCs/>
          <w:color w:val="000000"/>
          <w:sz w:val="19"/>
          <w:szCs w:val="19"/>
          <w:highlight w:val="magenta"/>
          <w:lang w:eastAsia="pt-BR"/>
        </w:rPr>
        <w:t>Art. 58</w:t>
      </w:r>
      <w:r w:rsidRPr="00506779">
        <w:rPr>
          <w:rFonts w:ascii="Book Antiqua" w:eastAsia="Times New Roman" w:hAnsi="Book Antiqua" w:cs="Times New Roman"/>
          <w:color w:val="000000"/>
          <w:sz w:val="19"/>
          <w:szCs w:val="19"/>
          <w:lang w:eastAsia="pt-BR"/>
        </w:rPr>
        <w:t>.  </w:t>
      </w:r>
      <w:r w:rsidRPr="007C43A6">
        <w:rPr>
          <w:rFonts w:ascii="Book Antiqua" w:eastAsia="Times New Roman" w:hAnsi="Book Antiqua" w:cs="Times New Roman"/>
          <w:b/>
          <w:bCs/>
          <w:color w:val="000000"/>
          <w:sz w:val="19"/>
          <w:szCs w:val="19"/>
          <w:lang w:eastAsia="pt-BR"/>
        </w:rPr>
        <w:t xml:space="preserve">A </w:t>
      </w:r>
      <w:r w:rsidRPr="007C43A6">
        <w:rPr>
          <w:rFonts w:ascii="Book Antiqua" w:eastAsia="Times New Roman" w:hAnsi="Book Antiqua" w:cs="Times New Roman"/>
          <w:b/>
          <w:bCs/>
          <w:color w:val="000000"/>
          <w:sz w:val="19"/>
          <w:szCs w:val="19"/>
          <w:highlight w:val="yellow"/>
          <w:lang w:eastAsia="pt-BR"/>
        </w:rPr>
        <w:t>administração pública</w:t>
      </w:r>
      <w:r w:rsidRPr="007C43A6">
        <w:rPr>
          <w:rFonts w:ascii="Book Antiqua" w:eastAsia="Times New Roman" w:hAnsi="Book Antiqua" w:cs="Times New Roman"/>
          <w:b/>
          <w:bCs/>
          <w:color w:val="000000"/>
          <w:sz w:val="19"/>
          <w:szCs w:val="19"/>
          <w:lang w:eastAsia="pt-BR"/>
        </w:rPr>
        <w:t xml:space="preserve"> </w:t>
      </w:r>
      <w:r w:rsidRPr="007C43A6">
        <w:rPr>
          <w:rFonts w:ascii="Book Antiqua" w:eastAsia="Times New Roman" w:hAnsi="Book Antiqua" w:cs="Times New Roman"/>
          <w:b/>
          <w:bCs/>
          <w:caps/>
          <w:color w:val="000000"/>
          <w:sz w:val="19"/>
          <w:szCs w:val="19"/>
          <w:highlight w:val="green"/>
          <w:lang w:eastAsia="pt-BR"/>
        </w:rPr>
        <w:t>promoverá</w:t>
      </w:r>
      <w:r w:rsidRPr="007C43A6">
        <w:rPr>
          <w:rFonts w:ascii="Book Antiqua" w:eastAsia="Times New Roman" w:hAnsi="Book Antiqua" w:cs="Times New Roman"/>
          <w:b/>
          <w:bCs/>
          <w:color w:val="000000"/>
          <w:sz w:val="19"/>
          <w:szCs w:val="19"/>
          <w:lang w:eastAsia="pt-BR"/>
        </w:rPr>
        <w:t xml:space="preserve"> o </w:t>
      </w:r>
      <w:r w:rsidRPr="007C43A6">
        <w:rPr>
          <w:rFonts w:ascii="Book Antiqua" w:eastAsia="Times New Roman" w:hAnsi="Book Antiqua" w:cs="Times New Roman"/>
          <w:b/>
          <w:bCs/>
          <w:color w:val="000000"/>
          <w:sz w:val="19"/>
          <w:szCs w:val="19"/>
          <w:highlight w:val="cyan"/>
          <w:lang w:eastAsia="pt-BR"/>
        </w:rPr>
        <w:t>monitoramento</w:t>
      </w:r>
      <w:r w:rsidRPr="007C43A6">
        <w:rPr>
          <w:rFonts w:ascii="Book Antiqua" w:eastAsia="Times New Roman" w:hAnsi="Book Antiqua" w:cs="Times New Roman"/>
          <w:b/>
          <w:bCs/>
          <w:color w:val="000000"/>
          <w:sz w:val="19"/>
          <w:szCs w:val="19"/>
          <w:lang w:eastAsia="pt-BR"/>
        </w:rPr>
        <w:t xml:space="preserve"> e a </w:t>
      </w:r>
      <w:r w:rsidRPr="007C43A6">
        <w:rPr>
          <w:rFonts w:ascii="Book Antiqua" w:eastAsia="Times New Roman" w:hAnsi="Book Antiqua" w:cs="Times New Roman"/>
          <w:b/>
          <w:bCs/>
          <w:color w:val="000000"/>
          <w:sz w:val="19"/>
          <w:szCs w:val="19"/>
          <w:highlight w:val="cyan"/>
          <w:lang w:eastAsia="pt-BR"/>
        </w:rPr>
        <w:t>avaliação do cumprimento do objeto da parceria</w:t>
      </w:r>
      <w:r w:rsidRPr="001407CF">
        <w:rPr>
          <w:rFonts w:ascii="Book Antiqua" w:eastAsia="Times New Roman" w:hAnsi="Book Antiqua" w:cs="Times New Roman"/>
          <w:color w:val="000000"/>
          <w:sz w:val="16"/>
          <w:szCs w:val="16"/>
          <w:lang w:eastAsia="pt-BR"/>
        </w:rPr>
        <w:t>.</w:t>
      </w:r>
      <w:r w:rsidRPr="001407CF">
        <w:rPr>
          <w:rFonts w:ascii="Book Antiqua" w:eastAsia="Times New Roman" w:hAnsi="Book Antiqua" w:cs="Times New Roman"/>
          <w:color w:val="800000"/>
          <w:sz w:val="16"/>
          <w:szCs w:val="16"/>
          <w:lang w:eastAsia="pt-BR"/>
        </w:rPr>
        <w:t xml:space="preserve">  </w:t>
      </w:r>
      <w:hyperlink r:id="rId281" w:anchor="art2" w:history="1">
        <w:r w:rsidRPr="001407CF">
          <w:rPr>
            <w:rFonts w:ascii="Book Antiqua" w:eastAsia="Times New Roman" w:hAnsi="Book Antiqua" w:cs="Times New Roman"/>
            <w:color w:val="0000FF"/>
            <w:sz w:val="16"/>
            <w:szCs w:val="16"/>
            <w:u w:val="single"/>
            <w:lang w:eastAsia="pt-BR"/>
          </w:rPr>
          <w:t>(Redação dada pela Lei nº 13.204, de 2015)</w:t>
        </w:r>
      </w:hyperlink>
      <w:r w:rsidR="007C43A6" w:rsidRPr="001407CF">
        <w:rPr>
          <w:rFonts w:ascii="Book Antiqua" w:eastAsia="Times New Roman" w:hAnsi="Book Antiqua" w:cs="Times New Roman"/>
          <w:color w:val="0000FF"/>
          <w:sz w:val="16"/>
          <w:szCs w:val="16"/>
          <w:lang w:eastAsia="pt-BR"/>
        </w:rPr>
        <w:t xml:space="preserve"> </w:t>
      </w:r>
      <w:r w:rsidR="007C43A6" w:rsidRPr="001407CF">
        <w:rPr>
          <w:rFonts w:ascii="Book Antiqua" w:eastAsia="Times New Roman" w:hAnsi="Book Antiqua" w:cs="Times New Roman"/>
          <w:b/>
          <w:color w:val="FF0000"/>
          <w:sz w:val="16"/>
          <w:szCs w:val="16"/>
          <w:u w:val="single"/>
          <w:lang w:eastAsia="pt-BR"/>
        </w:rPr>
        <w:t>(PGEGO-2021)</w:t>
      </w:r>
    </w:p>
    <w:p w14:paraId="57F9C39D" w14:textId="77777777"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 1</w:t>
      </w:r>
      <w:proofErr w:type="gramStart"/>
      <w:r w:rsidRPr="00506779">
        <w:rPr>
          <w:rFonts w:ascii="Book Antiqua" w:eastAsia="Times New Roman" w:hAnsi="Book Antiqua" w:cs="Times New Roman"/>
          <w:color w:val="000000"/>
          <w:sz w:val="19"/>
          <w:szCs w:val="19"/>
          <w:u w:val="single"/>
          <w:vertAlign w:val="superscript"/>
          <w:lang w:eastAsia="pt-BR"/>
        </w:rPr>
        <w:t>o</w:t>
      </w:r>
      <w:r w:rsidRPr="00506779">
        <w:rPr>
          <w:rFonts w:ascii="Book Antiqua" w:eastAsia="Times New Roman" w:hAnsi="Book Antiqua" w:cs="Times New Roman"/>
          <w:color w:val="000000"/>
          <w:sz w:val="19"/>
          <w:szCs w:val="19"/>
          <w:lang w:eastAsia="pt-BR"/>
        </w:rPr>
        <w:t xml:space="preserve">  Para</w:t>
      </w:r>
      <w:proofErr w:type="gramEnd"/>
      <w:r w:rsidRPr="00506779">
        <w:rPr>
          <w:rFonts w:ascii="Book Antiqua" w:eastAsia="Times New Roman" w:hAnsi="Book Antiqua" w:cs="Times New Roman"/>
          <w:color w:val="000000"/>
          <w:sz w:val="19"/>
          <w:szCs w:val="19"/>
          <w:lang w:eastAsia="pt-BR"/>
        </w:rPr>
        <w:t xml:space="preserve"> a implementação do disposto no </w:t>
      </w:r>
      <w:r w:rsidRPr="00506779">
        <w:rPr>
          <w:rFonts w:ascii="Book Antiqua" w:eastAsia="Times New Roman" w:hAnsi="Book Antiqua" w:cs="Times New Roman"/>
          <w:b/>
          <w:bCs/>
          <w:color w:val="000000"/>
          <w:sz w:val="19"/>
          <w:szCs w:val="19"/>
          <w:lang w:eastAsia="pt-BR"/>
        </w:rPr>
        <w:t>caput</w:t>
      </w:r>
      <w:r w:rsidRPr="00506779">
        <w:rPr>
          <w:rFonts w:ascii="Book Antiqua" w:eastAsia="Times New Roman" w:hAnsi="Book Antiqua" w:cs="Times New Roman"/>
          <w:color w:val="000000"/>
          <w:sz w:val="19"/>
          <w:szCs w:val="19"/>
          <w:lang w:eastAsia="pt-BR"/>
        </w:rPr>
        <w:t>, a administração pública poderá valer-se do apoio técnico de terceiros, delegar competência ou firmar parcerias com órgãos ou entidades que se situem próximos ao local de aplicação dos recursos</w:t>
      </w:r>
      <w:r w:rsidRPr="001407CF">
        <w:rPr>
          <w:rFonts w:ascii="Book Antiqua" w:eastAsia="Times New Roman" w:hAnsi="Book Antiqua" w:cs="Times New Roman"/>
          <w:color w:val="000000"/>
          <w:sz w:val="16"/>
          <w:szCs w:val="16"/>
          <w:lang w:eastAsia="pt-BR"/>
        </w:rPr>
        <w:t xml:space="preserve">.        </w:t>
      </w:r>
      <w:hyperlink r:id="rId282" w:anchor="art2" w:history="1">
        <w:r w:rsidRPr="001407CF">
          <w:rPr>
            <w:rFonts w:ascii="Book Antiqua" w:eastAsia="Times New Roman" w:hAnsi="Book Antiqua" w:cs="Times New Roman"/>
            <w:color w:val="0000FF"/>
            <w:sz w:val="16"/>
            <w:szCs w:val="16"/>
            <w:u w:val="single"/>
            <w:lang w:eastAsia="pt-BR"/>
          </w:rPr>
          <w:t>(Redação dada pela Lei nº 13.204, de 2015)</w:t>
        </w:r>
      </w:hyperlink>
    </w:p>
    <w:p w14:paraId="23D23FD2" w14:textId="77777777" w:rsidR="005B1807" w:rsidRPr="00506779"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 2</w:t>
      </w:r>
      <w:r w:rsidRPr="00506779">
        <w:rPr>
          <w:rFonts w:ascii="Book Antiqua" w:eastAsia="Times New Roman" w:hAnsi="Book Antiqua" w:cs="Times New Roman"/>
          <w:color w:val="000000"/>
          <w:sz w:val="19"/>
          <w:szCs w:val="19"/>
          <w:u w:val="single"/>
          <w:vertAlign w:val="superscript"/>
          <w:lang w:eastAsia="pt-BR"/>
        </w:rPr>
        <w:t>o</w:t>
      </w:r>
      <w:r w:rsidRPr="00506779">
        <w:rPr>
          <w:rFonts w:ascii="Book Antiqua" w:eastAsia="Times New Roman" w:hAnsi="Book Antiqua" w:cs="Times New Roman"/>
          <w:color w:val="000000"/>
          <w:sz w:val="19"/>
          <w:szCs w:val="19"/>
          <w:lang w:eastAsia="pt-BR"/>
        </w:rPr>
        <w:t xml:space="preserve"> Nas parcerias com vigência superior a 1 (um) ano, a administração pública realizará, sempre que possível, pesquisa de satisfação com os beneficiários do plano de trabalho e utilizará os resultados como subsídio na avaliação da parceria celebrada e do cumprimento dos objetivos pactuados, bem como na reorientação e no ajuste das metas e atividades definidas.</w:t>
      </w:r>
    </w:p>
    <w:p w14:paraId="53E71056" w14:textId="77777777" w:rsidR="005B1807" w:rsidRPr="00506779"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 3</w:t>
      </w:r>
      <w:r w:rsidRPr="00506779">
        <w:rPr>
          <w:rFonts w:ascii="Book Antiqua" w:eastAsia="Times New Roman" w:hAnsi="Book Antiqua" w:cs="Times New Roman"/>
          <w:color w:val="000000"/>
          <w:sz w:val="19"/>
          <w:szCs w:val="19"/>
          <w:u w:val="single"/>
          <w:vertAlign w:val="superscript"/>
          <w:lang w:eastAsia="pt-BR"/>
        </w:rPr>
        <w:t>o</w:t>
      </w:r>
      <w:r w:rsidRPr="00506779">
        <w:rPr>
          <w:rFonts w:ascii="Book Antiqua" w:eastAsia="Times New Roman" w:hAnsi="Book Antiqua" w:cs="Times New Roman"/>
          <w:color w:val="000000"/>
          <w:sz w:val="19"/>
          <w:szCs w:val="19"/>
          <w:lang w:eastAsia="pt-BR"/>
        </w:rPr>
        <w:t xml:space="preserve"> Para a implementação do disposto no</w:t>
      </w:r>
      <w:r w:rsidRPr="00506779">
        <w:rPr>
          <w:rFonts w:ascii="Book Antiqua" w:eastAsia="Times New Roman" w:hAnsi="Book Antiqua" w:cs="Times New Roman"/>
          <w:i/>
          <w:iCs/>
          <w:color w:val="000000"/>
          <w:sz w:val="19"/>
          <w:szCs w:val="19"/>
          <w:lang w:eastAsia="pt-BR"/>
        </w:rPr>
        <w:t xml:space="preserve"> </w:t>
      </w:r>
      <w:r w:rsidRPr="00506779">
        <w:rPr>
          <w:rFonts w:ascii="Book Antiqua" w:eastAsia="Times New Roman" w:hAnsi="Book Antiqua" w:cs="Times New Roman"/>
          <w:color w:val="000000"/>
          <w:sz w:val="19"/>
          <w:szCs w:val="19"/>
          <w:lang w:eastAsia="pt-BR"/>
        </w:rPr>
        <w:t>§ 2</w:t>
      </w:r>
      <w:r w:rsidRPr="00506779">
        <w:rPr>
          <w:rFonts w:ascii="Book Antiqua" w:eastAsia="Times New Roman" w:hAnsi="Book Antiqua" w:cs="Times New Roman"/>
          <w:color w:val="000000"/>
          <w:sz w:val="19"/>
          <w:szCs w:val="19"/>
          <w:u w:val="single"/>
          <w:vertAlign w:val="superscript"/>
          <w:lang w:eastAsia="pt-BR"/>
        </w:rPr>
        <w:t>o</w:t>
      </w:r>
      <w:r w:rsidRPr="00506779">
        <w:rPr>
          <w:rFonts w:ascii="Book Antiqua" w:eastAsia="Times New Roman" w:hAnsi="Book Antiqua" w:cs="Times New Roman"/>
          <w:color w:val="000000"/>
          <w:sz w:val="19"/>
          <w:szCs w:val="19"/>
          <w:lang w:eastAsia="pt-BR"/>
        </w:rPr>
        <w:t>, a administração pública poderá valer-se do apoio técnico de terceiros, delegar competência ou firmar parcerias com órgãos ou entidades que se situem próximos ao local de aplicação dos recursos.</w:t>
      </w:r>
    </w:p>
    <w:p w14:paraId="626AA428" w14:textId="64E13804"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Art. 59.  A administração pública emitirá relatório técnico de monitoramento e avaliação de parceria celebrada mediante termo de colaboração ou termo de fomento e o submeterá à comissão de monitoramento e avaliação designada, que o homologará, independentemente da obrigatoriedade de apresentação da prestação de contas devida pela organização da sociedade civil. </w:t>
      </w:r>
      <w:hyperlink r:id="rId283" w:anchor="art2" w:history="1">
        <w:r w:rsidR="007C43A6" w:rsidRPr="001407CF">
          <w:rPr>
            <w:rFonts w:ascii="Book Antiqua" w:eastAsia="Times New Roman" w:hAnsi="Book Antiqua" w:cs="Times New Roman"/>
            <w:color w:val="0000FF"/>
            <w:sz w:val="16"/>
            <w:szCs w:val="16"/>
            <w:u w:val="single"/>
            <w:lang w:eastAsia="pt-BR"/>
          </w:rPr>
          <w:t>(</w:t>
        </w:r>
        <w:r w:rsidRPr="001407CF">
          <w:rPr>
            <w:rFonts w:ascii="Book Antiqua" w:eastAsia="Times New Roman" w:hAnsi="Book Antiqua" w:cs="Times New Roman"/>
            <w:color w:val="0000FF"/>
            <w:sz w:val="16"/>
            <w:szCs w:val="16"/>
            <w:u w:val="single"/>
            <w:lang w:eastAsia="pt-BR"/>
          </w:rPr>
          <w:t>Redação dada pela Lei nº 13.204, de 2015)</w:t>
        </w:r>
      </w:hyperlink>
    </w:p>
    <w:p w14:paraId="30288878" w14:textId="77777777"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 1</w:t>
      </w:r>
      <w:r w:rsidRPr="00506779">
        <w:rPr>
          <w:rFonts w:ascii="Book Antiqua" w:eastAsia="Times New Roman" w:hAnsi="Book Antiqua" w:cs="Times New Roman"/>
          <w:color w:val="000000"/>
          <w:sz w:val="19"/>
          <w:szCs w:val="19"/>
          <w:u w:val="single"/>
          <w:vertAlign w:val="superscript"/>
          <w:lang w:eastAsia="pt-BR"/>
        </w:rPr>
        <w:t>o</w:t>
      </w:r>
      <w:r w:rsidRPr="00506779">
        <w:rPr>
          <w:rFonts w:ascii="Book Antiqua" w:eastAsia="Times New Roman" w:hAnsi="Book Antiqua" w:cs="Times New Roman"/>
          <w:color w:val="000000"/>
          <w:sz w:val="19"/>
          <w:szCs w:val="19"/>
          <w:lang w:eastAsia="pt-BR"/>
        </w:rPr>
        <w:t>  O relatório técnico de monitoramento e avaliação da parceria, sem prejuízo de outros elementos, deverá conter</w:t>
      </w:r>
      <w:r w:rsidRPr="001407CF">
        <w:rPr>
          <w:rFonts w:ascii="Book Antiqua" w:eastAsia="Times New Roman" w:hAnsi="Book Antiqua" w:cs="Times New Roman"/>
          <w:color w:val="000000"/>
          <w:sz w:val="16"/>
          <w:szCs w:val="16"/>
          <w:lang w:eastAsia="pt-BR"/>
        </w:rPr>
        <w:t xml:space="preserve">: </w:t>
      </w:r>
      <w:r w:rsidRPr="001407CF">
        <w:rPr>
          <w:rFonts w:ascii="Book Antiqua" w:eastAsia="Times New Roman" w:hAnsi="Book Antiqua" w:cs="Times New Roman"/>
          <w:color w:val="800000"/>
          <w:sz w:val="16"/>
          <w:szCs w:val="16"/>
          <w:lang w:eastAsia="pt-BR"/>
        </w:rPr>
        <w:t xml:space="preserve">         </w:t>
      </w:r>
      <w:hyperlink r:id="rId284" w:anchor="art2" w:history="1">
        <w:r w:rsidRPr="001407CF">
          <w:rPr>
            <w:rFonts w:ascii="Book Antiqua" w:eastAsia="Times New Roman" w:hAnsi="Book Antiqua" w:cs="Times New Roman"/>
            <w:color w:val="0000FF"/>
            <w:sz w:val="16"/>
            <w:szCs w:val="16"/>
            <w:u w:val="single"/>
            <w:lang w:eastAsia="pt-BR"/>
          </w:rPr>
          <w:t>(Redação dada pela Lei nº 13.204, de 2015)</w:t>
        </w:r>
      </w:hyperlink>
    </w:p>
    <w:p w14:paraId="1E0839B0" w14:textId="77777777" w:rsidR="005B1807" w:rsidRPr="00506779"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 xml:space="preserve">I - </w:t>
      </w:r>
      <w:proofErr w:type="gramStart"/>
      <w:r w:rsidRPr="00506779">
        <w:rPr>
          <w:rFonts w:ascii="Book Antiqua" w:eastAsia="Times New Roman" w:hAnsi="Book Antiqua" w:cs="Times New Roman"/>
          <w:color w:val="000000"/>
          <w:sz w:val="19"/>
          <w:szCs w:val="19"/>
          <w:lang w:eastAsia="pt-BR"/>
        </w:rPr>
        <w:t>descrição</w:t>
      </w:r>
      <w:proofErr w:type="gramEnd"/>
      <w:r w:rsidRPr="00506779">
        <w:rPr>
          <w:rFonts w:ascii="Book Antiqua" w:eastAsia="Times New Roman" w:hAnsi="Book Antiqua" w:cs="Times New Roman"/>
          <w:color w:val="000000"/>
          <w:sz w:val="19"/>
          <w:szCs w:val="19"/>
          <w:lang w:eastAsia="pt-BR"/>
        </w:rPr>
        <w:t xml:space="preserve"> sumária das atividades e metas estabelecidas;</w:t>
      </w:r>
    </w:p>
    <w:p w14:paraId="3C99E376" w14:textId="77777777" w:rsidR="005B1807" w:rsidRPr="00506779"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 xml:space="preserve">II - </w:t>
      </w:r>
      <w:proofErr w:type="gramStart"/>
      <w:r w:rsidRPr="00506779">
        <w:rPr>
          <w:rFonts w:ascii="Book Antiqua" w:eastAsia="Times New Roman" w:hAnsi="Book Antiqua" w:cs="Times New Roman"/>
          <w:color w:val="000000"/>
          <w:sz w:val="19"/>
          <w:szCs w:val="19"/>
          <w:lang w:eastAsia="pt-BR"/>
        </w:rPr>
        <w:t>análise</w:t>
      </w:r>
      <w:proofErr w:type="gramEnd"/>
      <w:r w:rsidRPr="00506779">
        <w:rPr>
          <w:rFonts w:ascii="Book Antiqua" w:eastAsia="Times New Roman" w:hAnsi="Book Antiqua" w:cs="Times New Roman"/>
          <w:color w:val="000000"/>
          <w:sz w:val="19"/>
          <w:szCs w:val="19"/>
          <w:lang w:eastAsia="pt-BR"/>
        </w:rPr>
        <w:t xml:space="preserve"> das atividades realizadas, do cumprimento das metas e do impacto do benefício social obtido em razão da execução do objeto até o período, com base nos indicadores estabelecidos e aprovados no plano de trabalho;</w:t>
      </w:r>
    </w:p>
    <w:p w14:paraId="76B80D7D" w14:textId="43831556"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III - valores efetivamente transferidos pela administração pública</w:t>
      </w:r>
      <w:r w:rsidRPr="001407CF">
        <w:rPr>
          <w:rFonts w:ascii="Book Antiqua" w:eastAsia="Times New Roman" w:hAnsi="Book Antiqua" w:cs="Times New Roman"/>
          <w:color w:val="000000"/>
          <w:sz w:val="16"/>
          <w:szCs w:val="16"/>
          <w:lang w:eastAsia="pt-BR"/>
        </w:rPr>
        <w:t>;</w:t>
      </w:r>
      <w:r w:rsidR="007C43A6" w:rsidRPr="001407CF">
        <w:rPr>
          <w:rFonts w:ascii="Book Antiqua" w:eastAsia="Times New Roman" w:hAnsi="Book Antiqua" w:cs="Times New Roman"/>
          <w:color w:val="000000"/>
          <w:sz w:val="16"/>
          <w:szCs w:val="16"/>
          <w:lang w:eastAsia="pt-BR"/>
        </w:rPr>
        <w:t xml:space="preserve"> </w:t>
      </w:r>
      <w:hyperlink r:id="rId285" w:anchor="art2" w:history="1">
        <w:r w:rsidRPr="001407CF">
          <w:rPr>
            <w:rFonts w:ascii="Book Antiqua" w:eastAsia="Times New Roman" w:hAnsi="Book Antiqua" w:cs="Times New Roman"/>
            <w:color w:val="0000FF"/>
            <w:sz w:val="16"/>
            <w:szCs w:val="16"/>
            <w:u w:val="single"/>
            <w:lang w:eastAsia="pt-BR"/>
          </w:rPr>
          <w:t>(Redação dada pela Lei nº 13.204, de 2015)</w:t>
        </w:r>
      </w:hyperlink>
    </w:p>
    <w:p w14:paraId="0DEA7CA2" w14:textId="77777777"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1407CF">
        <w:rPr>
          <w:rFonts w:ascii="Book Antiqua" w:eastAsia="Times New Roman" w:hAnsi="Book Antiqua" w:cs="Times New Roman"/>
          <w:color w:val="000000"/>
          <w:sz w:val="16"/>
          <w:szCs w:val="16"/>
          <w:lang w:eastAsia="pt-BR"/>
        </w:rPr>
        <w:t xml:space="preserve">IV - </w:t>
      </w:r>
      <w:hyperlink r:id="rId286" w:anchor="art9" w:history="1">
        <w:r w:rsidRPr="001407CF">
          <w:rPr>
            <w:rFonts w:ascii="Book Antiqua" w:eastAsia="Times New Roman" w:hAnsi="Book Antiqua" w:cs="Times New Roman"/>
            <w:color w:val="0000FF"/>
            <w:sz w:val="16"/>
            <w:szCs w:val="16"/>
            <w:u w:val="single"/>
            <w:lang w:eastAsia="pt-BR"/>
          </w:rPr>
          <w:t>(revogado)</w:t>
        </w:r>
      </w:hyperlink>
      <w:r w:rsidRPr="001407CF">
        <w:rPr>
          <w:rFonts w:ascii="Book Antiqua" w:eastAsia="Times New Roman" w:hAnsi="Book Antiqua" w:cs="Times New Roman"/>
          <w:color w:val="000000"/>
          <w:sz w:val="16"/>
          <w:szCs w:val="16"/>
          <w:lang w:eastAsia="pt-BR"/>
        </w:rPr>
        <w:t xml:space="preserve">;          </w:t>
      </w:r>
      <w:hyperlink r:id="rId287" w:anchor="art2" w:history="1">
        <w:r w:rsidRPr="001407CF">
          <w:rPr>
            <w:rFonts w:ascii="Book Antiqua" w:eastAsia="Times New Roman" w:hAnsi="Book Antiqua" w:cs="Times New Roman"/>
            <w:color w:val="0000FF"/>
            <w:sz w:val="16"/>
            <w:szCs w:val="16"/>
            <w:u w:val="single"/>
            <w:lang w:eastAsia="pt-BR"/>
          </w:rPr>
          <w:t>(Redação dada pela Lei nº 13.204, de 2015)</w:t>
        </w:r>
      </w:hyperlink>
    </w:p>
    <w:p w14:paraId="77BC0F04" w14:textId="4DD34F06"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V - análise dos documentos comprobatórios das despesas apresentados pela organização da sociedade civil na prestação de contas, quando não for comprovado o alcance das metas e resultados estabelecidos no respectivo termo de colaboração ou de fomento</w:t>
      </w:r>
      <w:r w:rsidRPr="001407CF">
        <w:rPr>
          <w:rFonts w:ascii="Book Antiqua" w:eastAsia="Times New Roman" w:hAnsi="Book Antiqua" w:cs="Times New Roman"/>
          <w:color w:val="000000"/>
          <w:sz w:val="16"/>
          <w:szCs w:val="16"/>
          <w:lang w:eastAsia="pt-BR"/>
        </w:rPr>
        <w:t>;  </w:t>
      </w:r>
      <w:hyperlink r:id="rId288" w:anchor="art2" w:history="1">
        <w:r w:rsidRPr="001407CF">
          <w:rPr>
            <w:rFonts w:ascii="Book Antiqua" w:eastAsia="Times New Roman" w:hAnsi="Book Antiqua" w:cs="Times New Roman"/>
            <w:color w:val="0000FF"/>
            <w:sz w:val="16"/>
            <w:szCs w:val="16"/>
            <w:u w:val="single"/>
            <w:lang w:eastAsia="pt-BR"/>
          </w:rPr>
          <w:t>(Redação dada pela Lei nº 13.204, de 2015)</w:t>
        </w:r>
      </w:hyperlink>
    </w:p>
    <w:p w14:paraId="04990731" w14:textId="77777777"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 xml:space="preserve">VI - </w:t>
      </w:r>
      <w:proofErr w:type="gramStart"/>
      <w:r w:rsidRPr="00506779">
        <w:rPr>
          <w:rFonts w:ascii="Book Antiqua" w:eastAsia="Times New Roman" w:hAnsi="Book Antiqua" w:cs="Times New Roman"/>
          <w:color w:val="000000"/>
          <w:sz w:val="19"/>
          <w:szCs w:val="19"/>
          <w:lang w:eastAsia="pt-BR"/>
        </w:rPr>
        <w:t>análise</w:t>
      </w:r>
      <w:proofErr w:type="gramEnd"/>
      <w:r w:rsidRPr="00506779">
        <w:rPr>
          <w:rFonts w:ascii="Book Antiqua" w:eastAsia="Times New Roman" w:hAnsi="Book Antiqua" w:cs="Times New Roman"/>
          <w:color w:val="000000"/>
          <w:sz w:val="19"/>
          <w:szCs w:val="19"/>
          <w:lang w:eastAsia="pt-BR"/>
        </w:rPr>
        <w:t xml:space="preserve"> de eventuais auditorias realizadas pelos controles interno e externo, no âmbito da fiscalização preventiva, bem como de suas conclusões e das medidas que tomaram em decorrência dessas auditorias</w:t>
      </w:r>
      <w:r w:rsidRPr="001407CF">
        <w:rPr>
          <w:rFonts w:ascii="Book Antiqua" w:eastAsia="Times New Roman" w:hAnsi="Book Antiqua" w:cs="Times New Roman"/>
          <w:color w:val="000000"/>
          <w:sz w:val="16"/>
          <w:szCs w:val="16"/>
          <w:lang w:eastAsia="pt-BR"/>
        </w:rPr>
        <w:t>. </w:t>
      </w:r>
      <w:hyperlink r:id="rId289" w:anchor="art2" w:history="1">
        <w:r w:rsidRPr="001407CF">
          <w:rPr>
            <w:rFonts w:ascii="Book Antiqua" w:eastAsia="Times New Roman" w:hAnsi="Book Antiqua" w:cs="Times New Roman"/>
            <w:color w:val="0000FF"/>
            <w:sz w:val="16"/>
            <w:szCs w:val="16"/>
            <w:u w:val="single"/>
            <w:lang w:eastAsia="pt-BR"/>
          </w:rPr>
          <w:t>(Redação dada pela Lei nº 13.204, de 2015)</w:t>
        </w:r>
      </w:hyperlink>
    </w:p>
    <w:p w14:paraId="7DB5844A" w14:textId="4FEFC385"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 2</w:t>
      </w:r>
      <w:proofErr w:type="gramStart"/>
      <w:r w:rsidRPr="00506779">
        <w:rPr>
          <w:rFonts w:ascii="Book Antiqua" w:eastAsia="Times New Roman" w:hAnsi="Book Antiqua" w:cs="Times New Roman"/>
          <w:color w:val="000000"/>
          <w:sz w:val="19"/>
          <w:szCs w:val="19"/>
          <w:u w:val="single"/>
          <w:vertAlign w:val="superscript"/>
          <w:lang w:eastAsia="pt-BR"/>
        </w:rPr>
        <w:t>o</w:t>
      </w:r>
      <w:r w:rsidRPr="00506779">
        <w:rPr>
          <w:rFonts w:ascii="Book Antiqua" w:eastAsia="Times New Roman" w:hAnsi="Book Antiqua" w:cs="Times New Roman"/>
          <w:color w:val="000000"/>
          <w:sz w:val="19"/>
          <w:szCs w:val="19"/>
          <w:lang w:eastAsia="pt-BR"/>
        </w:rPr>
        <w:t xml:space="preserve">  No</w:t>
      </w:r>
      <w:proofErr w:type="gramEnd"/>
      <w:r w:rsidRPr="00506779">
        <w:rPr>
          <w:rFonts w:ascii="Book Antiqua" w:eastAsia="Times New Roman" w:hAnsi="Book Antiqua" w:cs="Times New Roman"/>
          <w:color w:val="000000"/>
          <w:sz w:val="19"/>
          <w:szCs w:val="19"/>
          <w:lang w:eastAsia="pt-BR"/>
        </w:rPr>
        <w:t xml:space="preserve"> caso de parcerias financiadas com recursos de fundos específicos, o monitoramento e a avaliação serão realizados pelos respectivos conselhos gestores, respeitadas as exigências desta Lei</w:t>
      </w:r>
      <w:r w:rsidRPr="001407CF">
        <w:rPr>
          <w:rFonts w:ascii="Book Antiqua" w:eastAsia="Times New Roman" w:hAnsi="Book Antiqua" w:cs="Times New Roman"/>
          <w:color w:val="000000"/>
          <w:sz w:val="16"/>
          <w:szCs w:val="16"/>
          <w:lang w:eastAsia="pt-BR"/>
        </w:rPr>
        <w:t>.</w:t>
      </w:r>
      <w:r w:rsidR="001407CF" w:rsidRPr="001407CF">
        <w:rPr>
          <w:rFonts w:ascii="Book Antiqua" w:eastAsia="Times New Roman" w:hAnsi="Book Antiqua" w:cs="Times New Roman"/>
          <w:color w:val="000000"/>
          <w:sz w:val="16"/>
          <w:szCs w:val="16"/>
          <w:lang w:eastAsia="pt-BR"/>
        </w:rPr>
        <w:t xml:space="preserve"> </w:t>
      </w:r>
      <w:hyperlink r:id="rId290" w:anchor="art2" w:history="1">
        <w:r w:rsidRPr="001407CF">
          <w:rPr>
            <w:rFonts w:ascii="Book Antiqua" w:eastAsia="Times New Roman" w:hAnsi="Book Antiqua" w:cs="Times New Roman"/>
            <w:color w:val="0000FF"/>
            <w:sz w:val="16"/>
            <w:szCs w:val="16"/>
            <w:u w:val="single"/>
            <w:lang w:eastAsia="pt-BR"/>
          </w:rPr>
          <w:t>(Incluído pela Lei nº 13.204, de 2015)</w:t>
        </w:r>
      </w:hyperlink>
    </w:p>
    <w:p w14:paraId="37A11281" w14:textId="698976A5"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4C299A">
        <w:rPr>
          <w:rFonts w:ascii="Book Antiqua" w:eastAsia="Times New Roman" w:hAnsi="Book Antiqua" w:cs="Times New Roman"/>
          <w:b/>
          <w:bCs/>
          <w:color w:val="000000"/>
          <w:sz w:val="19"/>
          <w:szCs w:val="19"/>
          <w:highlight w:val="magenta"/>
          <w:lang w:eastAsia="pt-BR"/>
        </w:rPr>
        <w:t>Art. 60</w:t>
      </w:r>
      <w:r w:rsidRPr="00506779">
        <w:rPr>
          <w:rFonts w:ascii="Book Antiqua" w:eastAsia="Times New Roman" w:hAnsi="Book Antiqua" w:cs="Times New Roman"/>
          <w:color w:val="000000"/>
          <w:sz w:val="19"/>
          <w:szCs w:val="19"/>
          <w:lang w:eastAsia="pt-BR"/>
        </w:rPr>
        <w:t>.  </w:t>
      </w:r>
      <w:r w:rsidRPr="004C299A">
        <w:rPr>
          <w:rFonts w:ascii="Book Antiqua" w:eastAsia="Times New Roman" w:hAnsi="Book Antiqua" w:cs="Times New Roman"/>
          <w:b/>
          <w:bCs/>
          <w:color w:val="000000"/>
          <w:sz w:val="19"/>
          <w:szCs w:val="19"/>
          <w:lang w:eastAsia="pt-BR"/>
        </w:rPr>
        <w:t xml:space="preserve">Sem prejuízo da fiscalização pela administração pública e pelos órgãos de controle, a execução da parceria será acompanhada e fiscalizada pelos conselhos de políticas públicas das </w:t>
      </w:r>
      <w:r w:rsidRPr="004C299A">
        <w:rPr>
          <w:rFonts w:ascii="Book Antiqua" w:eastAsia="Times New Roman" w:hAnsi="Book Antiqua" w:cs="Times New Roman"/>
          <w:b/>
          <w:bCs/>
          <w:color w:val="000000"/>
          <w:sz w:val="19"/>
          <w:szCs w:val="19"/>
          <w:lang w:eastAsia="pt-BR"/>
        </w:rPr>
        <w:lastRenderedPageBreak/>
        <w:t>áreas correspondentes de atuação existentes em cada esfera de governo</w:t>
      </w:r>
      <w:r w:rsidRPr="001407CF">
        <w:rPr>
          <w:rFonts w:ascii="Book Antiqua" w:eastAsia="Times New Roman" w:hAnsi="Book Antiqua" w:cs="Times New Roman"/>
          <w:color w:val="000000"/>
          <w:sz w:val="16"/>
          <w:szCs w:val="16"/>
          <w:lang w:eastAsia="pt-BR"/>
        </w:rPr>
        <w:t xml:space="preserve">. </w:t>
      </w:r>
      <w:hyperlink r:id="rId291" w:anchor="art2" w:history="1">
        <w:r w:rsidRPr="001407CF">
          <w:rPr>
            <w:rFonts w:ascii="Book Antiqua" w:eastAsia="Times New Roman" w:hAnsi="Book Antiqua" w:cs="Times New Roman"/>
            <w:color w:val="0000FF"/>
            <w:sz w:val="16"/>
            <w:szCs w:val="16"/>
            <w:u w:val="single"/>
            <w:lang w:eastAsia="pt-BR"/>
          </w:rPr>
          <w:t>(Redação dada pela Lei nº 13.204, de 2015)</w:t>
        </w:r>
      </w:hyperlink>
      <w:r w:rsidR="004C299A" w:rsidRPr="001407CF">
        <w:rPr>
          <w:rFonts w:ascii="Book Antiqua" w:eastAsia="Times New Roman" w:hAnsi="Book Antiqua" w:cs="Times New Roman"/>
          <w:color w:val="0000FF"/>
          <w:sz w:val="16"/>
          <w:szCs w:val="16"/>
          <w:lang w:eastAsia="pt-BR"/>
        </w:rPr>
        <w:t xml:space="preserve"> </w:t>
      </w:r>
      <w:r w:rsidR="004C299A" w:rsidRPr="001407CF">
        <w:rPr>
          <w:rFonts w:ascii="Book Antiqua" w:hAnsi="Book Antiqua"/>
          <w:b/>
          <w:color w:val="FF0000"/>
          <w:sz w:val="16"/>
          <w:szCs w:val="16"/>
          <w:u w:val="single"/>
        </w:rPr>
        <w:t>(PGESP-2018)</w:t>
      </w:r>
    </w:p>
    <w:p w14:paraId="394FB003" w14:textId="77777777" w:rsidR="005B1807" w:rsidRPr="00506779"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Parágrafo único. As parcerias de que trata esta Lei estarão também sujeitas aos mecanismos de controle social previstos na legislação.</w:t>
      </w:r>
    </w:p>
    <w:p w14:paraId="41203211" w14:textId="77777777" w:rsidR="005B1807" w:rsidRPr="00506779" w:rsidRDefault="005B1807" w:rsidP="005B1807">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b/>
          <w:bCs/>
          <w:color w:val="000000"/>
          <w:sz w:val="19"/>
          <w:szCs w:val="19"/>
          <w:lang w:eastAsia="pt-BR"/>
        </w:rPr>
        <w:t>Seção VIII</w:t>
      </w:r>
    </w:p>
    <w:p w14:paraId="0B2D7AE3" w14:textId="77777777" w:rsidR="005B1807" w:rsidRPr="00506779" w:rsidRDefault="005B1807" w:rsidP="005B1807">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b/>
          <w:bCs/>
          <w:color w:val="000000"/>
          <w:sz w:val="19"/>
          <w:szCs w:val="19"/>
          <w:lang w:eastAsia="pt-BR"/>
        </w:rPr>
        <w:t>Das Obrigações do Gestor</w:t>
      </w:r>
    </w:p>
    <w:p w14:paraId="6AD01F98" w14:textId="77777777" w:rsidR="005B1807" w:rsidRPr="00506779"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Art. 61. São obrigações do gestor:</w:t>
      </w:r>
    </w:p>
    <w:p w14:paraId="4D58EED9" w14:textId="77777777" w:rsidR="005B1807" w:rsidRPr="00506779"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 xml:space="preserve">I - </w:t>
      </w:r>
      <w:proofErr w:type="gramStart"/>
      <w:r w:rsidRPr="00506779">
        <w:rPr>
          <w:rFonts w:ascii="Book Antiqua" w:eastAsia="Times New Roman" w:hAnsi="Book Antiqua" w:cs="Times New Roman"/>
          <w:color w:val="000000"/>
          <w:sz w:val="19"/>
          <w:szCs w:val="19"/>
          <w:lang w:eastAsia="pt-BR"/>
        </w:rPr>
        <w:t>acompanhar e fiscalizar</w:t>
      </w:r>
      <w:proofErr w:type="gramEnd"/>
      <w:r w:rsidRPr="00506779">
        <w:rPr>
          <w:rFonts w:ascii="Book Antiqua" w:eastAsia="Times New Roman" w:hAnsi="Book Antiqua" w:cs="Times New Roman"/>
          <w:color w:val="000000"/>
          <w:sz w:val="19"/>
          <w:szCs w:val="19"/>
          <w:lang w:eastAsia="pt-BR"/>
        </w:rPr>
        <w:t xml:space="preserve"> a execução da parceria;</w:t>
      </w:r>
    </w:p>
    <w:p w14:paraId="67CFD292" w14:textId="77777777" w:rsidR="005B1807" w:rsidRPr="00506779"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 xml:space="preserve">II - </w:t>
      </w:r>
      <w:proofErr w:type="gramStart"/>
      <w:r w:rsidRPr="00506779">
        <w:rPr>
          <w:rFonts w:ascii="Book Antiqua" w:eastAsia="Times New Roman" w:hAnsi="Book Antiqua" w:cs="Times New Roman"/>
          <w:color w:val="000000"/>
          <w:sz w:val="19"/>
          <w:szCs w:val="19"/>
          <w:lang w:eastAsia="pt-BR"/>
        </w:rPr>
        <w:t>informar</w:t>
      </w:r>
      <w:proofErr w:type="gramEnd"/>
      <w:r w:rsidRPr="00506779">
        <w:rPr>
          <w:rFonts w:ascii="Book Antiqua" w:eastAsia="Times New Roman" w:hAnsi="Book Antiqua" w:cs="Times New Roman"/>
          <w:color w:val="000000"/>
          <w:sz w:val="19"/>
          <w:szCs w:val="19"/>
          <w:lang w:eastAsia="pt-BR"/>
        </w:rPr>
        <w:t xml:space="preserve"> ao seu superior hierárquico a existência de fatos que comprometam ou possam comprometer as atividades ou metas da parceria e de indícios de irregularidades na gestão dos recursos, bem como as providências adotadas ou que serão adotadas para sanar os problemas detectados; </w:t>
      </w:r>
    </w:p>
    <w:p w14:paraId="2ACE1FC7" w14:textId="77777777" w:rsidR="005B1807" w:rsidRPr="00506779"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III – (VETADO);</w:t>
      </w:r>
    </w:p>
    <w:p w14:paraId="40A5EEFB" w14:textId="7EEA9938"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IV - emitir parecer técnico conclusivo de análise da prestação de contas final, levando em consideração o conteúdo do relatório técnico de monitoramento e avaliação de que trata o art. 59</w:t>
      </w:r>
      <w:r w:rsidRPr="001407CF">
        <w:rPr>
          <w:rFonts w:ascii="Book Antiqua" w:eastAsia="Times New Roman" w:hAnsi="Book Antiqua" w:cs="Times New Roman"/>
          <w:color w:val="000000"/>
          <w:sz w:val="16"/>
          <w:szCs w:val="16"/>
          <w:lang w:eastAsia="pt-BR"/>
        </w:rPr>
        <w:t xml:space="preserve">; </w:t>
      </w:r>
      <w:hyperlink r:id="rId292" w:anchor="art2" w:history="1">
        <w:r w:rsidRPr="001407CF">
          <w:rPr>
            <w:rFonts w:ascii="Book Antiqua" w:eastAsia="Times New Roman" w:hAnsi="Book Antiqua" w:cs="Times New Roman"/>
            <w:color w:val="0000FF"/>
            <w:sz w:val="16"/>
            <w:szCs w:val="16"/>
            <w:u w:val="single"/>
            <w:lang w:eastAsia="pt-BR"/>
          </w:rPr>
          <w:t>(Redação dada pela Lei nº 13.204, de 2015)</w:t>
        </w:r>
      </w:hyperlink>
    </w:p>
    <w:p w14:paraId="38CDFD48" w14:textId="77777777" w:rsidR="005B1807" w:rsidRPr="00506779"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 xml:space="preserve">V - </w:t>
      </w:r>
      <w:proofErr w:type="gramStart"/>
      <w:r w:rsidRPr="00506779">
        <w:rPr>
          <w:rFonts w:ascii="Book Antiqua" w:eastAsia="Times New Roman" w:hAnsi="Book Antiqua" w:cs="Times New Roman"/>
          <w:color w:val="000000"/>
          <w:sz w:val="19"/>
          <w:szCs w:val="19"/>
          <w:lang w:eastAsia="pt-BR"/>
        </w:rPr>
        <w:t>disponibilizar</w:t>
      </w:r>
      <w:proofErr w:type="gramEnd"/>
      <w:r w:rsidRPr="00506779">
        <w:rPr>
          <w:rFonts w:ascii="Book Antiqua" w:eastAsia="Times New Roman" w:hAnsi="Book Antiqua" w:cs="Times New Roman"/>
          <w:color w:val="000000"/>
          <w:sz w:val="19"/>
          <w:szCs w:val="19"/>
          <w:lang w:eastAsia="pt-BR"/>
        </w:rPr>
        <w:t xml:space="preserve"> materiais e equipamentos tecnológicos necessários às atividades de monitoramento e avaliação.</w:t>
      </w:r>
    </w:p>
    <w:p w14:paraId="517A94C9" w14:textId="77777777"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Art. 62.  Na hipótese de inexecução por culpa exclusiva da organização da sociedade civil, a administração pública poderá, exclusivamente para assegurar o atendimento de serviços essenciais à população, por ato próprio e independentemente de autorização judicial, a fim de realizar ou manter a execução das metas ou atividades pactuadas</w:t>
      </w:r>
      <w:r w:rsidRPr="001407CF">
        <w:rPr>
          <w:rFonts w:ascii="Book Antiqua" w:eastAsia="Times New Roman" w:hAnsi="Book Antiqua" w:cs="Times New Roman"/>
          <w:color w:val="000000"/>
          <w:sz w:val="16"/>
          <w:szCs w:val="16"/>
          <w:lang w:eastAsia="pt-BR"/>
        </w:rPr>
        <w:t xml:space="preserve">:           </w:t>
      </w:r>
      <w:hyperlink r:id="rId293" w:anchor="art2" w:history="1">
        <w:r w:rsidRPr="001407CF">
          <w:rPr>
            <w:rFonts w:ascii="Book Antiqua" w:eastAsia="Times New Roman" w:hAnsi="Book Antiqua" w:cs="Times New Roman"/>
            <w:color w:val="0000FF"/>
            <w:sz w:val="16"/>
            <w:szCs w:val="16"/>
            <w:u w:val="single"/>
            <w:lang w:eastAsia="pt-BR"/>
          </w:rPr>
          <w:t>(Redação dada pela Lei nº 13.204, de 2015)</w:t>
        </w:r>
      </w:hyperlink>
    </w:p>
    <w:p w14:paraId="66AAD6DB" w14:textId="77777777" w:rsidR="005B1807" w:rsidRPr="00506779"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 xml:space="preserve">I - </w:t>
      </w:r>
      <w:proofErr w:type="gramStart"/>
      <w:r w:rsidRPr="00506779">
        <w:rPr>
          <w:rFonts w:ascii="Book Antiqua" w:eastAsia="Times New Roman" w:hAnsi="Book Antiqua" w:cs="Times New Roman"/>
          <w:color w:val="000000"/>
          <w:sz w:val="19"/>
          <w:szCs w:val="19"/>
          <w:lang w:eastAsia="pt-BR"/>
        </w:rPr>
        <w:t>retomar</w:t>
      </w:r>
      <w:proofErr w:type="gramEnd"/>
      <w:r w:rsidRPr="00506779">
        <w:rPr>
          <w:rFonts w:ascii="Book Antiqua" w:eastAsia="Times New Roman" w:hAnsi="Book Antiqua" w:cs="Times New Roman"/>
          <w:color w:val="000000"/>
          <w:sz w:val="19"/>
          <w:szCs w:val="19"/>
          <w:lang w:eastAsia="pt-BR"/>
        </w:rPr>
        <w:t xml:space="preserve"> os bens públicos em poder da organização da sociedade civil parceira, qualquer que tenha sido a modalidade ou título que concedeu direitos de uso de tais bens;</w:t>
      </w:r>
    </w:p>
    <w:p w14:paraId="430188B8" w14:textId="77777777"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 xml:space="preserve">II - </w:t>
      </w:r>
      <w:proofErr w:type="gramStart"/>
      <w:r w:rsidRPr="00506779">
        <w:rPr>
          <w:rFonts w:ascii="Book Antiqua" w:eastAsia="Times New Roman" w:hAnsi="Book Antiqua" w:cs="Times New Roman"/>
          <w:color w:val="000000"/>
          <w:sz w:val="19"/>
          <w:szCs w:val="19"/>
          <w:lang w:eastAsia="pt-BR"/>
        </w:rPr>
        <w:t>assumir</w:t>
      </w:r>
      <w:proofErr w:type="gramEnd"/>
      <w:r w:rsidRPr="00506779">
        <w:rPr>
          <w:rFonts w:ascii="Book Antiqua" w:eastAsia="Times New Roman" w:hAnsi="Book Antiqua" w:cs="Times New Roman"/>
          <w:color w:val="000000"/>
          <w:sz w:val="19"/>
          <w:szCs w:val="19"/>
          <w:lang w:eastAsia="pt-BR"/>
        </w:rPr>
        <w:t xml:space="preserve"> a responsabilidade pela execução do restante do objeto previsto no plano de trabalho, no caso de paralisação, de modo a evitar sua descontinuidade, devendo ser considerado na prestação de contas o que foi executado pela organização da sociedade civil até o momento em que a administração assumiu essas responsabilidades</w:t>
      </w:r>
      <w:r w:rsidRPr="001407CF">
        <w:rPr>
          <w:rFonts w:ascii="Book Antiqua" w:eastAsia="Times New Roman" w:hAnsi="Book Antiqua" w:cs="Times New Roman"/>
          <w:color w:val="000000"/>
          <w:sz w:val="16"/>
          <w:szCs w:val="16"/>
          <w:lang w:eastAsia="pt-BR"/>
        </w:rPr>
        <w:t xml:space="preserve">.          </w:t>
      </w:r>
      <w:hyperlink r:id="rId294" w:anchor="art2" w:history="1">
        <w:r w:rsidRPr="001407CF">
          <w:rPr>
            <w:rFonts w:ascii="Book Antiqua" w:eastAsia="Times New Roman" w:hAnsi="Book Antiqua" w:cs="Times New Roman"/>
            <w:color w:val="0000FF"/>
            <w:sz w:val="16"/>
            <w:szCs w:val="16"/>
            <w:u w:val="single"/>
            <w:lang w:eastAsia="pt-BR"/>
          </w:rPr>
          <w:t>(Redação dada pela Lei nº 13.204, de 2015)</w:t>
        </w:r>
      </w:hyperlink>
    </w:p>
    <w:p w14:paraId="2CE6C9AB" w14:textId="77777777" w:rsidR="005B1807" w:rsidRPr="00506779"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Parágrafo único</w:t>
      </w:r>
      <w:r w:rsidRPr="00506779">
        <w:rPr>
          <w:rFonts w:ascii="Book Antiqua" w:eastAsia="Times New Roman" w:hAnsi="Book Antiqua" w:cs="Times New Roman"/>
          <w:i/>
          <w:iCs/>
          <w:color w:val="000000"/>
          <w:sz w:val="19"/>
          <w:szCs w:val="19"/>
          <w:lang w:eastAsia="pt-BR"/>
        </w:rPr>
        <w:t xml:space="preserve">. </w:t>
      </w:r>
      <w:r w:rsidRPr="00506779">
        <w:rPr>
          <w:rFonts w:ascii="Book Antiqua" w:eastAsia="Times New Roman" w:hAnsi="Book Antiqua" w:cs="Times New Roman"/>
          <w:color w:val="000000"/>
          <w:sz w:val="19"/>
          <w:szCs w:val="19"/>
          <w:lang w:eastAsia="pt-BR"/>
        </w:rPr>
        <w:t xml:space="preserve">As situações previstas no </w:t>
      </w:r>
      <w:r w:rsidRPr="00506779">
        <w:rPr>
          <w:rFonts w:ascii="Book Antiqua" w:eastAsia="Times New Roman" w:hAnsi="Book Antiqua" w:cs="Times New Roman"/>
          <w:b/>
          <w:bCs/>
          <w:color w:val="000000"/>
          <w:sz w:val="19"/>
          <w:szCs w:val="19"/>
          <w:lang w:eastAsia="pt-BR"/>
        </w:rPr>
        <w:t xml:space="preserve">caput </w:t>
      </w:r>
      <w:r w:rsidRPr="00506779">
        <w:rPr>
          <w:rFonts w:ascii="Book Antiqua" w:eastAsia="Times New Roman" w:hAnsi="Book Antiqua" w:cs="Times New Roman"/>
          <w:color w:val="000000"/>
          <w:sz w:val="19"/>
          <w:szCs w:val="19"/>
          <w:lang w:eastAsia="pt-BR"/>
        </w:rPr>
        <w:t>devem ser comunicadas pelo gestor ao administrador público.</w:t>
      </w:r>
    </w:p>
    <w:p w14:paraId="2CD38242" w14:textId="77777777" w:rsidR="005B1807" w:rsidRPr="00506779" w:rsidRDefault="005B1807" w:rsidP="005B1807">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CAPÍTULO IV</w:t>
      </w:r>
    </w:p>
    <w:p w14:paraId="4938EF59" w14:textId="77777777" w:rsidR="005B1807" w:rsidRPr="00506779" w:rsidRDefault="005B1807" w:rsidP="005B1807">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DA PRESTAÇÃO DE CONTAS</w:t>
      </w:r>
    </w:p>
    <w:p w14:paraId="28430D37" w14:textId="77777777" w:rsidR="005B1807" w:rsidRPr="00506779" w:rsidRDefault="005B1807" w:rsidP="005B1807">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b/>
          <w:bCs/>
          <w:color w:val="000000"/>
          <w:sz w:val="19"/>
          <w:szCs w:val="19"/>
          <w:lang w:eastAsia="pt-BR"/>
        </w:rPr>
        <w:t>Seção I</w:t>
      </w:r>
    </w:p>
    <w:p w14:paraId="2F5EAF54" w14:textId="77777777" w:rsidR="005B1807" w:rsidRPr="00506779" w:rsidRDefault="005B1807" w:rsidP="005B1807">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b/>
          <w:bCs/>
          <w:color w:val="000000"/>
          <w:sz w:val="19"/>
          <w:szCs w:val="19"/>
          <w:lang w:eastAsia="pt-BR"/>
        </w:rPr>
        <w:t>Normas Gerais</w:t>
      </w:r>
    </w:p>
    <w:p w14:paraId="5E78F3C5" w14:textId="77777777" w:rsidR="005B1807" w:rsidRPr="00506779"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Art. 63. A prestação de contas deverá ser feita observando-se as regras previstas nesta Lei, além de prazos e normas de elaboração constantes do instrumento de parceria e do plano de trabalho.</w:t>
      </w:r>
    </w:p>
    <w:p w14:paraId="612CA6A1" w14:textId="2B44D389"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 1</w:t>
      </w:r>
      <w:proofErr w:type="gramStart"/>
      <w:r w:rsidRPr="00506779">
        <w:rPr>
          <w:rFonts w:ascii="Book Antiqua" w:eastAsia="Times New Roman" w:hAnsi="Book Antiqua" w:cs="Times New Roman"/>
          <w:color w:val="000000"/>
          <w:sz w:val="19"/>
          <w:szCs w:val="19"/>
          <w:u w:val="single"/>
          <w:vertAlign w:val="superscript"/>
          <w:lang w:eastAsia="pt-BR"/>
        </w:rPr>
        <w:t>o</w:t>
      </w:r>
      <w:r w:rsidRPr="00506779">
        <w:rPr>
          <w:rFonts w:ascii="Book Antiqua" w:eastAsia="Times New Roman" w:hAnsi="Book Antiqua" w:cs="Times New Roman"/>
          <w:color w:val="000000"/>
          <w:sz w:val="19"/>
          <w:szCs w:val="19"/>
          <w:lang w:eastAsia="pt-BR"/>
        </w:rPr>
        <w:t xml:space="preserve">  A</w:t>
      </w:r>
      <w:proofErr w:type="gramEnd"/>
      <w:r w:rsidRPr="00506779">
        <w:rPr>
          <w:rFonts w:ascii="Book Antiqua" w:eastAsia="Times New Roman" w:hAnsi="Book Antiqua" w:cs="Times New Roman"/>
          <w:color w:val="000000"/>
          <w:sz w:val="19"/>
          <w:szCs w:val="19"/>
          <w:lang w:eastAsia="pt-BR"/>
        </w:rPr>
        <w:t xml:space="preserve"> administração pública fornecerá manuais específicos às organizações da sociedade civil por ocasião da celebração das parcerias, tendo como premissas a simplificação e a racionalização dos procedimentos</w:t>
      </w:r>
      <w:r w:rsidRPr="001407CF">
        <w:rPr>
          <w:rFonts w:ascii="Book Antiqua" w:eastAsia="Times New Roman" w:hAnsi="Book Antiqua" w:cs="Times New Roman"/>
          <w:color w:val="000000"/>
          <w:sz w:val="16"/>
          <w:szCs w:val="16"/>
          <w:lang w:eastAsia="pt-BR"/>
        </w:rPr>
        <w:t>.</w:t>
      </w:r>
      <w:r w:rsidR="001407CF">
        <w:rPr>
          <w:rFonts w:ascii="Book Antiqua" w:eastAsia="Times New Roman" w:hAnsi="Book Antiqua" w:cs="Times New Roman"/>
          <w:color w:val="000000"/>
          <w:sz w:val="16"/>
          <w:szCs w:val="16"/>
          <w:lang w:eastAsia="pt-BR"/>
        </w:rPr>
        <w:t xml:space="preserve"> </w:t>
      </w:r>
      <w:hyperlink r:id="rId295" w:anchor="art2" w:history="1">
        <w:r w:rsidRPr="001407CF">
          <w:rPr>
            <w:rFonts w:ascii="Book Antiqua" w:eastAsia="Times New Roman" w:hAnsi="Book Antiqua" w:cs="Times New Roman"/>
            <w:color w:val="0000FF"/>
            <w:sz w:val="16"/>
            <w:szCs w:val="16"/>
            <w:u w:val="single"/>
            <w:lang w:eastAsia="pt-BR"/>
          </w:rPr>
          <w:t>(Redação dada pela Lei nº 13.204, de 2015)</w:t>
        </w:r>
      </w:hyperlink>
    </w:p>
    <w:p w14:paraId="09015512" w14:textId="77777777" w:rsidR="005B1807" w:rsidRPr="00506779"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lastRenderedPageBreak/>
        <w:t>§ 2</w:t>
      </w:r>
      <w:r w:rsidRPr="00506779">
        <w:rPr>
          <w:rFonts w:ascii="Book Antiqua" w:eastAsia="Times New Roman" w:hAnsi="Book Antiqua" w:cs="Times New Roman"/>
          <w:color w:val="000000"/>
          <w:sz w:val="19"/>
          <w:szCs w:val="19"/>
          <w:u w:val="single"/>
          <w:vertAlign w:val="superscript"/>
          <w:lang w:eastAsia="pt-BR"/>
        </w:rPr>
        <w:t>o</w:t>
      </w:r>
      <w:r w:rsidRPr="00506779">
        <w:rPr>
          <w:rFonts w:ascii="Book Antiqua" w:eastAsia="Times New Roman" w:hAnsi="Book Antiqua" w:cs="Times New Roman"/>
          <w:color w:val="000000"/>
          <w:sz w:val="19"/>
          <w:szCs w:val="19"/>
          <w:lang w:eastAsia="pt-BR"/>
        </w:rPr>
        <w:t xml:space="preserve"> Eventuais alterações no conteúdo dos manuais referidos no § 1</w:t>
      </w:r>
      <w:r w:rsidRPr="00506779">
        <w:rPr>
          <w:rFonts w:ascii="Book Antiqua" w:eastAsia="Times New Roman" w:hAnsi="Book Antiqua" w:cs="Times New Roman"/>
          <w:color w:val="000000"/>
          <w:sz w:val="19"/>
          <w:szCs w:val="19"/>
          <w:u w:val="single"/>
          <w:vertAlign w:val="superscript"/>
          <w:lang w:eastAsia="pt-BR"/>
        </w:rPr>
        <w:t>o</w:t>
      </w:r>
      <w:r w:rsidRPr="00506779">
        <w:rPr>
          <w:rFonts w:ascii="Book Antiqua" w:eastAsia="Times New Roman" w:hAnsi="Book Antiqua" w:cs="Times New Roman"/>
          <w:i/>
          <w:iCs/>
          <w:color w:val="000000"/>
          <w:sz w:val="19"/>
          <w:szCs w:val="19"/>
          <w:lang w:eastAsia="pt-BR"/>
        </w:rPr>
        <w:t xml:space="preserve"> </w:t>
      </w:r>
      <w:r w:rsidRPr="00506779">
        <w:rPr>
          <w:rFonts w:ascii="Book Antiqua" w:eastAsia="Times New Roman" w:hAnsi="Book Antiqua" w:cs="Times New Roman"/>
          <w:color w:val="000000"/>
          <w:sz w:val="19"/>
          <w:szCs w:val="19"/>
          <w:lang w:eastAsia="pt-BR"/>
        </w:rPr>
        <w:t>deste artigo devem ser previamente informadas à organização da sociedade civil e publicadas em meios oficiais de comunicação.</w:t>
      </w:r>
    </w:p>
    <w:p w14:paraId="13293A35" w14:textId="6D2A7687"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 3</w:t>
      </w:r>
      <w:proofErr w:type="gramStart"/>
      <w:r w:rsidRPr="00506779">
        <w:rPr>
          <w:rFonts w:ascii="Book Antiqua" w:eastAsia="Times New Roman" w:hAnsi="Book Antiqua" w:cs="Times New Roman"/>
          <w:color w:val="000000"/>
          <w:sz w:val="19"/>
          <w:szCs w:val="19"/>
          <w:u w:val="single"/>
          <w:vertAlign w:val="superscript"/>
          <w:lang w:eastAsia="pt-BR"/>
        </w:rPr>
        <w:t>o</w:t>
      </w:r>
      <w:r w:rsidRPr="00506779">
        <w:rPr>
          <w:rFonts w:ascii="Book Antiqua" w:eastAsia="Times New Roman" w:hAnsi="Book Antiqua" w:cs="Times New Roman"/>
          <w:color w:val="000000"/>
          <w:sz w:val="19"/>
          <w:szCs w:val="19"/>
          <w:lang w:eastAsia="pt-BR"/>
        </w:rPr>
        <w:t xml:space="preserve">  O</w:t>
      </w:r>
      <w:proofErr w:type="gramEnd"/>
      <w:r w:rsidRPr="00506779">
        <w:rPr>
          <w:rFonts w:ascii="Book Antiqua" w:eastAsia="Times New Roman" w:hAnsi="Book Antiqua" w:cs="Times New Roman"/>
          <w:color w:val="000000"/>
          <w:sz w:val="19"/>
          <w:szCs w:val="19"/>
          <w:lang w:eastAsia="pt-BR"/>
        </w:rPr>
        <w:t xml:space="preserve"> regulamento estabelecerá procedimentos simplificados para prestação de contas</w:t>
      </w:r>
      <w:r w:rsidRPr="001407CF">
        <w:rPr>
          <w:rFonts w:ascii="Book Antiqua" w:eastAsia="Times New Roman" w:hAnsi="Book Antiqua" w:cs="Times New Roman"/>
          <w:color w:val="000000"/>
          <w:sz w:val="16"/>
          <w:szCs w:val="16"/>
          <w:lang w:eastAsia="pt-BR"/>
        </w:rPr>
        <w:t xml:space="preserve">. </w:t>
      </w:r>
      <w:hyperlink r:id="rId296" w:anchor="art2" w:history="1">
        <w:r w:rsidRPr="001407CF">
          <w:rPr>
            <w:rFonts w:ascii="Book Antiqua" w:eastAsia="Times New Roman" w:hAnsi="Book Antiqua" w:cs="Times New Roman"/>
            <w:color w:val="0000FF"/>
            <w:sz w:val="16"/>
            <w:szCs w:val="16"/>
            <w:u w:val="single"/>
            <w:lang w:eastAsia="pt-BR"/>
          </w:rPr>
          <w:t>(Redação dada pela Lei nº 13.204, de 2015)</w:t>
        </w:r>
      </w:hyperlink>
    </w:p>
    <w:p w14:paraId="2FAAAC3E" w14:textId="77777777" w:rsidR="005B1807" w:rsidRPr="00506779"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Art. 64. A prestação de contas apresentada pela organização da sociedade civil deverá conter elementos que permitam ao gestor da parceria avaliar o andamento ou concluir que o seu objeto foi executado conforme pactuado, com a descrição pormenorizada das atividades realizadas e a comprovação do alcance das metas e dos resultados esperados, até o período de que trata a prestação de contas.</w:t>
      </w:r>
    </w:p>
    <w:p w14:paraId="419E87B6" w14:textId="77777777"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 1</w:t>
      </w:r>
      <w:proofErr w:type="gramStart"/>
      <w:r w:rsidRPr="00506779">
        <w:rPr>
          <w:rFonts w:ascii="Book Antiqua" w:eastAsia="Times New Roman" w:hAnsi="Book Antiqua" w:cs="Times New Roman"/>
          <w:color w:val="000000"/>
          <w:sz w:val="19"/>
          <w:szCs w:val="19"/>
          <w:u w:val="single"/>
          <w:vertAlign w:val="superscript"/>
          <w:lang w:eastAsia="pt-BR"/>
        </w:rPr>
        <w:t>o</w:t>
      </w:r>
      <w:r w:rsidRPr="00506779">
        <w:rPr>
          <w:rFonts w:ascii="Book Antiqua" w:eastAsia="Times New Roman" w:hAnsi="Book Antiqua" w:cs="Times New Roman"/>
          <w:color w:val="000000"/>
          <w:sz w:val="19"/>
          <w:szCs w:val="19"/>
          <w:lang w:eastAsia="pt-BR"/>
        </w:rPr>
        <w:t xml:space="preserve">  Serão</w:t>
      </w:r>
      <w:proofErr w:type="gramEnd"/>
      <w:r w:rsidRPr="00506779">
        <w:rPr>
          <w:rFonts w:ascii="Book Antiqua" w:eastAsia="Times New Roman" w:hAnsi="Book Antiqua" w:cs="Times New Roman"/>
          <w:color w:val="000000"/>
          <w:sz w:val="19"/>
          <w:szCs w:val="19"/>
          <w:lang w:eastAsia="pt-BR"/>
        </w:rPr>
        <w:t xml:space="preserve"> glosados valores relacionados a metas e resultados descumpridos sem justificativa suficiente</w:t>
      </w:r>
      <w:r w:rsidRPr="001407CF">
        <w:rPr>
          <w:rFonts w:ascii="Book Antiqua" w:eastAsia="Times New Roman" w:hAnsi="Book Antiqua" w:cs="Times New Roman"/>
          <w:color w:val="000000"/>
          <w:sz w:val="16"/>
          <w:szCs w:val="16"/>
          <w:lang w:eastAsia="pt-BR"/>
        </w:rPr>
        <w:t xml:space="preserve">.         </w:t>
      </w:r>
      <w:hyperlink r:id="rId297" w:anchor="art2" w:history="1">
        <w:r w:rsidRPr="001407CF">
          <w:rPr>
            <w:rFonts w:ascii="Book Antiqua" w:eastAsia="Times New Roman" w:hAnsi="Book Antiqua" w:cs="Times New Roman"/>
            <w:color w:val="0000FF"/>
            <w:sz w:val="16"/>
            <w:szCs w:val="16"/>
            <w:u w:val="single"/>
            <w:lang w:eastAsia="pt-BR"/>
          </w:rPr>
          <w:t>(Redação dada pela Lei nº 13.204, de 2015)</w:t>
        </w:r>
      </w:hyperlink>
    </w:p>
    <w:p w14:paraId="79C92C01" w14:textId="77777777" w:rsidR="005B1807" w:rsidRPr="00506779"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 2</w:t>
      </w:r>
      <w:r w:rsidRPr="00506779">
        <w:rPr>
          <w:rFonts w:ascii="Book Antiqua" w:eastAsia="Times New Roman" w:hAnsi="Book Antiqua" w:cs="Times New Roman"/>
          <w:color w:val="000000"/>
          <w:sz w:val="19"/>
          <w:szCs w:val="19"/>
          <w:u w:val="single"/>
          <w:vertAlign w:val="superscript"/>
          <w:lang w:eastAsia="pt-BR"/>
        </w:rPr>
        <w:t>o</w:t>
      </w:r>
      <w:r w:rsidRPr="00506779">
        <w:rPr>
          <w:rFonts w:ascii="Book Antiqua" w:eastAsia="Times New Roman" w:hAnsi="Book Antiqua" w:cs="Times New Roman"/>
          <w:color w:val="000000"/>
          <w:sz w:val="19"/>
          <w:szCs w:val="19"/>
          <w:lang w:eastAsia="pt-BR"/>
        </w:rPr>
        <w:t xml:space="preserve"> Os dados financeiros serão analisados com o intuito de estabelecer o nexo de causalidade entre a receita e a despesa realizada, a sua conformidade e o cumprimento das normas pertinentes.</w:t>
      </w:r>
    </w:p>
    <w:p w14:paraId="35AA08DE" w14:textId="77777777" w:rsidR="005B1807" w:rsidRPr="00506779"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 3</w:t>
      </w:r>
      <w:r w:rsidRPr="00506779">
        <w:rPr>
          <w:rFonts w:ascii="Book Antiqua" w:eastAsia="Times New Roman" w:hAnsi="Book Antiqua" w:cs="Times New Roman"/>
          <w:color w:val="000000"/>
          <w:sz w:val="19"/>
          <w:szCs w:val="19"/>
          <w:u w:val="single"/>
          <w:vertAlign w:val="superscript"/>
          <w:lang w:eastAsia="pt-BR"/>
        </w:rPr>
        <w:t>o</w:t>
      </w:r>
      <w:r w:rsidRPr="00506779">
        <w:rPr>
          <w:rFonts w:ascii="Book Antiqua" w:eastAsia="Times New Roman" w:hAnsi="Book Antiqua" w:cs="Times New Roman"/>
          <w:color w:val="000000"/>
          <w:sz w:val="19"/>
          <w:szCs w:val="19"/>
          <w:lang w:eastAsia="pt-BR"/>
        </w:rPr>
        <w:t xml:space="preserve"> A análise da prestação de contas deverá considerar a verdade real e os resultados alcançados.</w:t>
      </w:r>
    </w:p>
    <w:p w14:paraId="5722F2B5" w14:textId="77777777" w:rsidR="005B1807" w:rsidRPr="00506779"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 4</w:t>
      </w:r>
      <w:r w:rsidRPr="00506779">
        <w:rPr>
          <w:rFonts w:ascii="Book Antiqua" w:eastAsia="Times New Roman" w:hAnsi="Book Antiqua" w:cs="Times New Roman"/>
          <w:color w:val="000000"/>
          <w:sz w:val="19"/>
          <w:szCs w:val="19"/>
          <w:u w:val="single"/>
          <w:vertAlign w:val="superscript"/>
          <w:lang w:eastAsia="pt-BR"/>
        </w:rPr>
        <w:t>o</w:t>
      </w:r>
      <w:r w:rsidRPr="00506779">
        <w:rPr>
          <w:rFonts w:ascii="Book Antiqua" w:eastAsia="Times New Roman" w:hAnsi="Book Antiqua" w:cs="Times New Roman"/>
          <w:color w:val="000000"/>
          <w:sz w:val="19"/>
          <w:szCs w:val="19"/>
          <w:lang w:eastAsia="pt-BR"/>
        </w:rPr>
        <w:t xml:space="preserve"> A prestação de contas da parceria observará regras específicas de acordo com o montante de recursos públicos envolvidos, nos termos das disposições e procedimentos estabelecidos conforme previsto no plano de trabalho e no termo de colaboração ou de fomento.</w:t>
      </w:r>
    </w:p>
    <w:p w14:paraId="72C5DD39" w14:textId="77777777"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Art. 65.  A prestação de contas e todos os atos que dela decorram dar-se-ão em plataforma eletrônica, permitindo a visualização por qualquer interessado</w:t>
      </w:r>
      <w:r w:rsidRPr="001407CF">
        <w:rPr>
          <w:rFonts w:ascii="Book Antiqua" w:eastAsia="Times New Roman" w:hAnsi="Book Antiqua" w:cs="Times New Roman"/>
          <w:color w:val="000000"/>
          <w:sz w:val="16"/>
          <w:szCs w:val="16"/>
          <w:lang w:eastAsia="pt-BR"/>
        </w:rPr>
        <w:t xml:space="preserve">. </w:t>
      </w:r>
      <w:hyperlink r:id="rId298" w:anchor="art2" w:history="1">
        <w:r w:rsidRPr="001407CF">
          <w:rPr>
            <w:rFonts w:ascii="Book Antiqua" w:eastAsia="Times New Roman" w:hAnsi="Book Antiqua" w:cs="Times New Roman"/>
            <w:color w:val="0000FF"/>
            <w:sz w:val="16"/>
            <w:szCs w:val="16"/>
            <w:u w:val="single"/>
            <w:lang w:eastAsia="pt-BR"/>
          </w:rPr>
          <w:t>(Redação dada pela Lei nº 13.204, de 2015)</w:t>
        </w:r>
      </w:hyperlink>
    </w:p>
    <w:p w14:paraId="2BC4BAE3" w14:textId="77777777" w:rsidR="005B1807" w:rsidRPr="00506779"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Art. 66. A prestação de contas relativa à execução do termo de colaboração ou de fomento dar-se-á mediante a análise dos documentos previstos no plano de trabalho, nos termos do inciso IX do art. 22, além dos seguintes relatórios:</w:t>
      </w:r>
    </w:p>
    <w:p w14:paraId="35424E96" w14:textId="77777777"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I - relatório de execução do objeto, elaborado pela organização da sociedade civil, contendo as atividades ou projetos desenvolvidos para o cumprimento do objeto e o comparativo de metas propostas com os resultados alcançados</w:t>
      </w:r>
      <w:r w:rsidRPr="001407CF">
        <w:rPr>
          <w:rFonts w:ascii="Book Antiqua" w:eastAsia="Times New Roman" w:hAnsi="Book Antiqua" w:cs="Times New Roman"/>
          <w:color w:val="000000"/>
          <w:sz w:val="16"/>
          <w:szCs w:val="16"/>
          <w:lang w:eastAsia="pt-BR"/>
        </w:rPr>
        <w:t xml:space="preserve">;         </w:t>
      </w:r>
      <w:hyperlink r:id="rId299" w:anchor="art2" w:history="1">
        <w:r w:rsidRPr="001407CF">
          <w:rPr>
            <w:rFonts w:ascii="Book Antiqua" w:eastAsia="Times New Roman" w:hAnsi="Book Antiqua" w:cs="Times New Roman"/>
            <w:color w:val="0000FF"/>
            <w:sz w:val="16"/>
            <w:szCs w:val="16"/>
            <w:u w:val="single"/>
            <w:lang w:eastAsia="pt-BR"/>
          </w:rPr>
          <w:t>(Redação dada pela Lei nº 13.204, de 2015)</w:t>
        </w:r>
      </w:hyperlink>
    </w:p>
    <w:p w14:paraId="4BCDAC34" w14:textId="49FA5290"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 xml:space="preserve">II - </w:t>
      </w:r>
      <w:proofErr w:type="gramStart"/>
      <w:r w:rsidRPr="00506779">
        <w:rPr>
          <w:rFonts w:ascii="Book Antiqua" w:eastAsia="Times New Roman" w:hAnsi="Book Antiqua" w:cs="Times New Roman"/>
          <w:color w:val="000000"/>
          <w:sz w:val="19"/>
          <w:szCs w:val="19"/>
          <w:lang w:eastAsia="pt-BR"/>
        </w:rPr>
        <w:t>relatório</w:t>
      </w:r>
      <w:proofErr w:type="gramEnd"/>
      <w:r w:rsidRPr="00506779">
        <w:rPr>
          <w:rFonts w:ascii="Book Antiqua" w:eastAsia="Times New Roman" w:hAnsi="Book Antiqua" w:cs="Times New Roman"/>
          <w:color w:val="000000"/>
          <w:sz w:val="19"/>
          <w:szCs w:val="19"/>
          <w:lang w:eastAsia="pt-BR"/>
        </w:rPr>
        <w:t xml:space="preserve"> de execução financeira do termo de colaboração ou do termo de fomento, com a descrição das despesas e receitas efetivamente realizadas e sua vinculação com a execução do objeto, na hipótese de descumprimento de metas e resultados estabelecidos no plano de trabalho</w:t>
      </w:r>
      <w:r w:rsidRPr="001407CF">
        <w:rPr>
          <w:rFonts w:ascii="Book Antiqua" w:eastAsia="Times New Roman" w:hAnsi="Book Antiqua" w:cs="Times New Roman"/>
          <w:color w:val="000000"/>
          <w:sz w:val="16"/>
          <w:szCs w:val="16"/>
          <w:lang w:eastAsia="pt-BR"/>
        </w:rPr>
        <w:t xml:space="preserve">. </w:t>
      </w:r>
      <w:hyperlink r:id="rId300" w:anchor="art2" w:history="1">
        <w:r w:rsidRPr="001407CF">
          <w:rPr>
            <w:rFonts w:ascii="Book Antiqua" w:eastAsia="Times New Roman" w:hAnsi="Book Antiqua" w:cs="Times New Roman"/>
            <w:color w:val="0000FF"/>
            <w:sz w:val="16"/>
            <w:szCs w:val="16"/>
            <w:u w:val="single"/>
            <w:lang w:eastAsia="pt-BR"/>
          </w:rPr>
          <w:t>(Redação dada pela Lei nº 13.204, de 2015)</w:t>
        </w:r>
      </w:hyperlink>
    </w:p>
    <w:p w14:paraId="2C542D52" w14:textId="77777777"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Parágrafo único.  A administração pública deverá considerar ainda em sua análise os seguintes relatórios elaborados internamente, quando houver</w:t>
      </w:r>
      <w:r w:rsidRPr="001407CF">
        <w:rPr>
          <w:rFonts w:ascii="Book Antiqua" w:eastAsia="Times New Roman" w:hAnsi="Book Antiqua" w:cs="Times New Roman"/>
          <w:color w:val="000000"/>
          <w:sz w:val="16"/>
          <w:szCs w:val="16"/>
          <w:lang w:eastAsia="pt-BR"/>
        </w:rPr>
        <w:t xml:space="preserve">:          </w:t>
      </w:r>
      <w:hyperlink r:id="rId301" w:anchor="art2" w:history="1">
        <w:r w:rsidRPr="001407CF">
          <w:rPr>
            <w:rFonts w:ascii="Book Antiqua" w:eastAsia="Times New Roman" w:hAnsi="Book Antiqua" w:cs="Times New Roman"/>
            <w:color w:val="0000FF"/>
            <w:sz w:val="16"/>
            <w:szCs w:val="16"/>
            <w:u w:val="single"/>
            <w:lang w:eastAsia="pt-BR"/>
          </w:rPr>
          <w:t>(Redação dada pela Lei nº 13.204, de 2015)</w:t>
        </w:r>
      </w:hyperlink>
    </w:p>
    <w:p w14:paraId="345B61E1" w14:textId="397D3195"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 xml:space="preserve">I - </w:t>
      </w:r>
      <w:proofErr w:type="gramStart"/>
      <w:r w:rsidRPr="00506779">
        <w:rPr>
          <w:rFonts w:ascii="Book Antiqua" w:eastAsia="Times New Roman" w:hAnsi="Book Antiqua" w:cs="Times New Roman"/>
          <w:color w:val="000000"/>
          <w:sz w:val="19"/>
          <w:szCs w:val="19"/>
          <w:lang w:eastAsia="pt-BR"/>
        </w:rPr>
        <w:t>relatório</w:t>
      </w:r>
      <w:proofErr w:type="gramEnd"/>
      <w:r w:rsidRPr="00506779">
        <w:rPr>
          <w:rFonts w:ascii="Book Antiqua" w:eastAsia="Times New Roman" w:hAnsi="Book Antiqua" w:cs="Times New Roman"/>
          <w:color w:val="000000"/>
          <w:sz w:val="19"/>
          <w:szCs w:val="19"/>
          <w:lang w:eastAsia="pt-BR"/>
        </w:rPr>
        <w:t xml:space="preserve"> de visita técnica </w:t>
      </w:r>
      <w:r w:rsidRPr="00506779">
        <w:rPr>
          <w:rFonts w:ascii="Book Antiqua" w:eastAsia="Times New Roman" w:hAnsi="Book Antiqua" w:cs="Times New Roman"/>
          <w:b/>
          <w:bCs/>
          <w:color w:val="000000"/>
          <w:sz w:val="19"/>
          <w:szCs w:val="19"/>
          <w:lang w:eastAsia="pt-BR"/>
        </w:rPr>
        <w:t>in loco</w:t>
      </w:r>
      <w:r w:rsidRPr="00506779">
        <w:rPr>
          <w:rFonts w:ascii="Book Antiqua" w:eastAsia="Times New Roman" w:hAnsi="Book Antiqua" w:cs="Times New Roman"/>
          <w:color w:val="000000"/>
          <w:sz w:val="19"/>
          <w:szCs w:val="19"/>
          <w:lang w:eastAsia="pt-BR"/>
        </w:rPr>
        <w:t xml:space="preserve"> eventualmente realizada durante a execução da parceria</w:t>
      </w:r>
      <w:r w:rsidRPr="001407CF">
        <w:rPr>
          <w:rFonts w:ascii="Book Antiqua" w:eastAsia="Times New Roman" w:hAnsi="Book Antiqua" w:cs="Times New Roman"/>
          <w:color w:val="000000"/>
          <w:sz w:val="16"/>
          <w:szCs w:val="16"/>
          <w:lang w:eastAsia="pt-BR"/>
        </w:rPr>
        <w:t xml:space="preserve">; </w:t>
      </w:r>
      <w:hyperlink r:id="rId302" w:anchor="art2" w:history="1">
        <w:r w:rsidRPr="001407CF">
          <w:rPr>
            <w:rFonts w:ascii="Book Antiqua" w:eastAsia="Times New Roman" w:hAnsi="Book Antiqua" w:cs="Times New Roman"/>
            <w:color w:val="0000FF"/>
            <w:sz w:val="16"/>
            <w:szCs w:val="16"/>
            <w:u w:val="single"/>
            <w:lang w:eastAsia="pt-BR"/>
          </w:rPr>
          <w:t>(Redação dada pela Lei nº 13.204, de 2015)</w:t>
        </w:r>
      </w:hyperlink>
    </w:p>
    <w:p w14:paraId="30C6CC55" w14:textId="77777777" w:rsidR="005B1807" w:rsidRPr="00506779"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 xml:space="preserve">II - </w:t>
      </w:r>
      <w:proofErr w:type="gramStart"/>
      <w:r w:rsidRPr="00506779">
        <w:rPr>
          <w:rFonts w:ascii="Book Antiqua" w:eastAsia="Times New Roman" w:hAnsi="Book Antiqua" w:cs="Times New Roman"/>
          <w:color w:val="000000"/>
          <w:sz w:val="19"/>
          <w:szCs w:val="19"/>
          <w:lang w:eastAsia="pt-BR"/>
        </w:rPr>
        <w:t>relatório</w:t>
      </w:r>
      <w:proofErr w:type="gramEnd"/>
      <w:r w:rsidRPr="00506779">
        <w:rPr>
          <w:rFonts w:ascii="Book Antiqua" w:eastAsia="Times New Roman" w:hAnsi="Book Antiqua" w:cs="Times New Roman"/>
          <w:color w:val="000000"/>
          <w:sz w:val="19"/>
          <w:szCs w:val="19"/>
          <w:lang w:eastAsia="pt-BR"/>
        </w:rPr>
        <w:t xml:space="preserve"> técnico de monitoramento e avaliação, homologado pela comissão de monitoramento e avaliação designada, sobre a conformidade do cumprimento do objeto e os resultados alcançados durante a execução do termo de colaboração ou de fomento.</w:t>
      </w:r>
    </w:p>
    <w:p w14:paraId="55999951" w14:textId="77777777" w:rsidR="005B1807" w:rsidRPr="00506779"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Art. 67. O gestor emitirá parecer técnico de análise de prestação de contas da parceria celebrada.</w:t>
      </w:r>
    </w:p>
    <w:p w14:paraId="009B9A5C" w14:textId="77777777"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 1</w:t>
      </w:r>
      <w:proofErr w:type="gramStart"/>
      <w:r w:rsidRPr="00506779">
        <w:rPr>
          <w:rFonts w:ascii="Book Antiqua" w:eastAsia="Times New Roman" w:hAnsi="Book Antiqua" w:cs="Times New Roman"/>
          <w:color w:val="000000"/>
          <w:sz w:val="19"/>
          <w:szCs w:val="19"/>
          <w:u w:val="single"/>
          <w:vertAlign w:val="superscript"/>
          <w:lang w:eastAsia="pt-BR"/>
        </w:rPr>
        <w:t>o</w:t>
      </w:r>
      <w:r w:rsidRPr="00506779">
        <w:rPr>
          <w:rFonts w:ascii="Book Antiqua" w:eastAsia="Times New Roman" w:hAnsi="Book Antiqua" w:cs="Times New Roman"/>
          <w:color w:val="000000"/>
          <w:sz w:val="19"/>
          <w:szCs w:val="19"/>
          <w:lang w:eastAsia="pt-BR"/>
        </w:rPr>
        <w:t xml:space="preserve">  No</w:t>
      </w:r>
      <w:proofErr w:type="gramEnd"/>
      <w:r w:rsidRPr="00506779">
        <w:rPr>
          <w:rFonts w:ascii="Book Antiqua" w:eastAsia="Times New Roman" w:hAnsi="Book Antiqua" w:cs="Times New Roman"/>
          <w:color w:val="000000"/>
          <w:sz w:val="19"/>
          <w:szCs w:val="19"/>
          <w:lang w:eastAsia="pt-BR"/>
        </w:rPr>
        <w:t xml:space="preserve"> caso de prestação de contas única, o gestor emitirá parecer técnico conclusivo para fins de avaliação do cumprimento do objeto</w:t>
      </w:r>
      <w:r w:rsidRPr="001407CF">
        <w:rPr>
          <w:rFonts w:ascii="Book Antiqua" w:eastAsia="Times New Roman" w:hAnsi="Book Antiqua" w:cs="Times New Roman"/>
          <w:color w:val="000000"/>
          <w:sz w:val="16"/>
          <w:szCs w:val="16"/>
          <w:lang w:eastAsia="pt-BR"/>
        </w:rPr>
        <w:t>.         </w:t>
      </w:r>
      <w:hyperlink r:id="rId303" w:anchor="art2" w:history="1">
        <w:r w:rsidRPr="001407CF">
          <w:rPr>
            <w:rFonts w:ascii="Book Antiqua" w:eastAsia="Times New Roman" w:hAnsi="Book Antiqua" w:cs="Times New Roman"/>
            <w:color w:val="0000FF"/>
            <w:sz w:val="16"/>
            <w:szCs w:val="16"/>
            <w:u w:val="single"/>
            <w:lang w:eastAsia="pt-BR"/>
          </w:rPr>
          <w:t>(Redação dada pela Lei nº 13.204, de 2015)</w:t>
        </w:r>
      </w:hyperlink>
    </w:p>
    <w:p w14:paraId="6C7D7E68" w14:textId="77777777"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 2</w:t>
      </w:r>
      <w:proofErr w:type="gramStart"/>
      <w:r w:rsidRPr="00506779">
        <w:rPr>
          <w:rFonts w:ascii="Book Antiqua" w:eastAsia="Times New Roman" w:hAnsi="Book Antiqua" w:cs="Times New Roman"/>
          <w:color w:val="000000"/>
          <w:sz w:val="19"/>
          <w:szCs w:val="19"/>
          <w:u w:val="single"/>
          <w:vertAlign w:val="superscript"/>
          <w:lang w:eastAsia="pt-BR"/>
        </w:rPr>
        <w:t>o</w:t>
      </w:r>
      <w:r w:rsidRPr="00506779">
        <w:rPr>
          <w:rFonts w:ascii="Book Antiqua" w:eastAsia="Times New Roman" w:hAnsi="Book Antiqua" w:cs="Times New Roman"/>
          <w:color w:val="000000"/>
          <w:sz w:val="19"/>
          <w:szCs w:val="19"/>
          <w:lang w:eastAsia="pt-BR"/>
        </w:rPr>
        <w:t xml:space="preserve">  Se</w:t>
      </w:r>
      <w:proofErr w:type="gramEnd"/>
      <w:r w:rsidRPr="00506779">
        <w:rPr>
          <w:rFonts w:ascii="Book Antiqua" w:eastAsia="Times New Roman" w:hAnsi="Book Antiqua" w:cs="Times New Roman"/>
          <w:color w:val="000000"/>
          <w:sz w:val="19"/>
          <w:szCs w:val="19"/>
          <w:lang w:eastAsia="pt-BR"/>
        </w:rPr>
        <w:t xml:space="preserve"> a duração da parceria exceder um ano, a organização da sociedade civil deverá apresentar prestação de contas ao fim de cada exercício, para fins de monitoramento do cumprimento das metas do objeto</w:t>
      </w:r>
      <w:r w:rsidRPr="001407CF">
        <w:rPr>
          <w:rFonts w:ascii="Book Antiqua" w:eastAsia="Times New Roman" w:hAnsi="Book Antiqua" w:cs="Times New Roman"/>
          <w:color w:val="000000"/>
          <w:sz w:val="16"/>
          <w:szCs w:val="16"/>
          <w:lang w:eastAsia="pt-BR"/>
        </w:rPr>
        <w:t>.          </w:t>
      </w:r>
      <w:hyperlink r:id="rId304" w:anchor="art2" w:history="1">
        <w:r w:rsidRPr="001407CF">
          <w:rPr>
            <w:rFonts w:ascii="Book Antiqua" w:eastAsia="Times New Roman" w:hAnsi="Book Antiqua" w:cs="Times New Roman"/>
            <w:color w:val="0000FF"/>
            <w:sz w:val="16"/>
            <w:szCs w:val="16"/>
            <w:u w:val="single"/>
            <w:lang w:eastAsia="pt-BR"/>
          </w:rPr>
          <w:t>(Redação dada pela Lei nº 13.204, de 2015)</w:t>
        </w:r>
      </w:hyperlink>
    </w:p>
    <w:p w14:paraId="25674476" w14:textId="77777777"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1407CF">
        <w:rPr>
          <w:rFonts w:ascii="Book Antiqua" w:eastAsia="Times New Roman" w:hAnsi="Book Antiqua" w:cs="Times New Roman"/>
          <w:color w:val="000000"/>
          <w:sz w:val="16"/>
          <w:szCs w:val="16"/>
          <w:lang w:eastAsia="pt-BR"/>
        </w:rPr>
        <w:lastRenderedPageBreak/>
        <w:t>§ 3</w:t>
      </w:r>
      <w:r w:rsidRPr="001407CF">
        <w:rPr>
          <w:rFonts w:ascii="Book Antiqua" w:eastAsia="Times New Roman" w:hAnsi="Book Antiqua" w:cs="Times New Roman"/>
          <w:color w:val="000000"/>
          <w:sz w:val="16"/>
          <w:szCs w:val="16"/>
          <w:u w:val="single"/>
          <w:vertAlign w:val="superscript"/>
          <w:lang w:eastAsia="pt-BR"/>
        </w:rPr>
        <w:t>o</w:t>
      </w:r>
      <w:r w:rsidRPr="001407CF">
        <w:rPr>
          <w:rFonts w:ascii="Book Antiqua" w:eastAsia="Times New Roman" w:hAnsi="Book Antiqua" w:cs="Times New Roman"/>
          <w:color w:val="000000"/>
          <w:sz w:val="16"/>
          <w:szCs w:val="16"/>
          <w:lang w:eastAsia="pt-BR"/>
        </w:rPr>
        <w:t xml:space="preserve">  </w:t>
      </w:r>
      <w:hyperlink r:id="rId305" w:anchor="art9" w:history="1">
        <w:r w:rsidRPr="001407CF">
          <w:rPr>
            <w:rFonts w:ascii="Book Antiqua" w:eastAsia="Times New Roman" w:hAnsi="Book Antiqua" w:cs="Times New Roman"/>
            <w:color w:val="0000FF"/>
            <w:sz w:val="16"/>
            <w:szCs w:val="16"/>
            <w:u w:val="single"/>
            <w:lang w:eastAsia="pt-BR"/>
          </w:rPr>
          <w:t>(Revogado)</w:t>
        </w:r>
      </w:hyperlink>
      <w:r w:rsidRPr="001407CF">
        <w:rPr>
          <w:rFonts w:ascii="Book Antiqua" w:eastAsia="Times New Roman" w:hAnsi="Book Antiqua" w:cs="Times New Roman"/>
          <w:color w:val="000000"/>
          <w:sz w:val="16"/>
          <w:szCs w:val="16"/>
          <w:lang w:eastAsia="pt-BR"/>
        </w:rPr>
        <w:t xml:space="preserve">.          </w:t>
      </w:r>
      <w:hyperlink r:id="rId306" w:anchor="art2" w:history="1">
        <w:r w:rsidRPr="001407CF">
          <w:rPr>
            <w:rFonts w:ascii="Book Antiqua" w:eastAsia="Times New Roman" w:hAnsi="Book Antiqua" w:cs="Times New Roman"/>
            <w:color w:val="0000FF"/>
            <w:sz w:val="16"/>
            <w:szCs w:val="16"/>
            <w:u w:val="single"/>
            <w:lang w:eastAsia="pt-BR"/>
          </w:rPr>
          <w:t>(Redação dada pela Lei nº 13.204, de 2015)</w:t>
        </w:r>
      </w:hyperlink>
    </w:p>
    <w:p w14:paraId="05BA1872" w14:textId="53340BEF"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 4</w:t>
      </w:r>
      <w:r w:rsidRPr="00506779">
        <w:rPr>
          <w:rFonts w:ascii="Book Antiqua" w:eastAsia="Times New Roman" w:hAnsi="Book Antiqua" w:cs="Times New Roman"/>
          <w:color w:val="000000"/>
          <w:sz w:val="19"/>
          <w:szCs w:val="19"/>
          <w:u w:val="single"/>
          <w:vertAlign w:val="superscript"/>
          <w:lang w:eastAsia="pt-BR"/>
        </w:rPr>
        <w:t>o</w:t>
      </w:r>
      <w:r w:rsidRPr="00506779">
        <w:rPr>
          <w:rFonts w:ascii="Book Antiqua" w:eastAsia="Times New Roman" w:hAnsi="Book Antiqua" w:cs="Times New Roman"/>
          <w:color w:val="000000"/>
          <w:sz w:val="19"/>
          <w:szCs w:val="19"/>
          <w:lang w:eastAsia="pt-BR"/>
        </w:rPr>
        <w:t xml:space="preserve">  Para fins de avaliação quanto à eficácia e efetividade das ações em execução ou que já foram realizadas, os pareceres técnicos de que trata este artigo deverão, obrigatoriamente, mencionar</w:t>
      </w:r>
      <w:r w:rsidRPr="001407CF">
        <w:rPr>
          <w:rFonts w:ascii="Book Antiqua" w:eastAsia="Times New Roman" w:hAnsi="Book Antiqua" w:cs="Times New Roman"/>
          <w:color w:val="000000"/>
          <w:sz w:val="16"/>
          <w:szCs w:val="16"/>
          <w:lang w:eastAsia="pt-BR"/>
        </w:rPr>
        <w:t>:</w:t>
      </w:r>
      <w:r w:rsidR="001407CF">
        <w:rPr>
          <w:rFonts w:ascii="Book Antiqua" w:eastAsia="Times New Roman" w:hAnsi="Book Antiqua" w:cs="Times New Roman"/>
          <w:color w:val="000000"/>
          <w:sz w:val="16"/>
          <w:szCs w:val="16"/>
          <w:lang w:eastAsia="pt-BR"/>
        </w:rPr>
        <w:t xml:space="preserve"> </w:t>
      </w:r>
      <w:hyperlink r:id="rId307" w:anchor="art2" w:history="1">
        <w:r w:rsidRPr="001407CF">
          <w:rPr>
            <w:rFonts w:ascii="Book Antiqua" w:eastAsia="Times New Roman" w:hAnsi="Book Antiqua" w:cs="Times New Roman"/>
            <w:color w:val="0000FF"/>
            <w:sz w:val="16"/>
            <w:szCs w:val="16"/>
            <w:u w:val="single"/>
            <w:lang w:eastAsia="pt-BR"/>
          </w:rPr>
          <w:t>(Redação dada pela Lei nº 13.204, de 2015)</w:t>
        </w:r>
      </w:hyperlink>
    </w:p>
    <w:p w14:paraId="4F487C05" w14:textId="77777777" w:rsidR="005B1807" w:rsidRPr="00506779"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 xml:space="preserve">I - </w:t>
      </w:r>
      <w:proofErr w:type="gramStart"/>
      <w:r w:rsidRPr="00506779">
        <w:rPr>
          <w:rFonts w:ascii="Book Antiqua" w:eastAsia="Times New Roman" w:hAnsi="Book Antiqua" w:cs="Times New Roman"/>
          <w:color w:val="000000"/>
          <w:sz w:val="19"/>
          <w:szCs w:val="19"/>
          <w:lang w:eastAsia="pt-BR"/>
        </w:rPr>
        <w:t>os</w:t>
      </w:r>
      <w:proofErr w:type="gramEnd"/>
      <w:r w:rsidRPr="00506779">
        <w:rPr>
          <w:rFonts w:ascii="Book Antiqua" w:eastAsia="Times New Roman" w:hAnsi="Book Antiqua" w:cs="Times New Roman"/>
          <w:color w:val="000000"/>
          <w:sz w:val="19"/>
          <w:szCs w:val="19"/>
          <w:lang w:eastAsia="pt-BR"/>
        </w:rPr>
        <w:t xml:space="preserve"> resultados já alcançados e seus benefícios;</w:t>
      </w:r>
    </w:p>
    <w:p w14:paraId="2ACAA4E8" w14:textId="77777777" w:rsidR="005B1807" w:rsidRPr="00506779"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 xml:space="preserve">II - </w:t>
      </w:r>
      <w:proofErr w:type="gramStart"/>
      <w:r w:rsidRPr="00506779">
        <w:rPr>
          <w:rFonts w:ascii="Book Antiqua" w:eastAsia="Times New Roman" w:hAnsi="Book Antiqua" w:cs="Times New Roman"/>
          <w:color w:val="000000"/>
          <w:sz w:val="19"/>
          <w:szCs w:val="19"/>
          <w:lang w:eastAsia="pt-BR"/>
        </w:rPr>
        <w:t>os</w:t>
      </w:r>
      <w:proofErr w:type="gramEnd"/>
      <w:r w:rsidRPr="00506779">
        <w:rPr>
          <w:rFonts w:ascii="Book Antiqua" w:eastAsia="Times New Roman" w:hAnsi="Book Antiqua" w:cs="Times New Roman"/>
          <w:color w:val="000000"/>
          <w:sz w:val="19"/>
          <w:szCs w:val="19"/>
          <w:lang w:eastAsia="pt-BR"/>
        </w:rPr>
        <w:t xml:space="preserve"> impactos econômicos ou sociais;</w:t>
      </w:r>
    </w:p>
    <w:p w14:paraId="3B2530FF" w14:textId="77777777" w:rsidR="005B1807" w:rsidRPr="00506779"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III - o grau de satisfação do público-alvo;</w:t>
      </w:r>
    </w:p>
    <w:p w14:paraId="1CD582E0" w14:textId="77777777" w:rsidR="005B1807" w:rsidRPr="00506779"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 xml:space="preserve">IV - </w:t>
      </w:r>
      <w:proofErr w:type="gramStart"/>
      <w:r w:rsidRPr="00506779">
        <w:rPr>
          <w:rFonts w:ascii="Book Antiqua" w:eastAsia="Times New Roman" w:hAnsi="Book Antiqua" w:cs="Times New Roman"/>
          <w:color w:val="000000"/>
          <w:sz w:val="19"/>
          <w:szCs w:val="19"/>
          <w:lang w:eastAsia="pt-BR"/>
        </w:rPr>
        <w:t>a</w:t>
      </w:r>
      <w:proofErr w:type="gramEnd"/>
      <w:r w:rsidRPr="00506779">
        <w:rPr>
          <w:rFonts w:ascii="Book Antiqua" w:eastAsia="Times New Roman" w:hAnsi="Book Antiqua" w:cs="Times New Roman"/>
          <w:color w:val="000000"/>
          <w:sz w:val="19"/>
          <w:szCs w:val="19"/>
          <w:lang w:eastAsia="pt-BR"/>
        </w:rPr>
        <w:t xml:space="preserve"> possibilidade de sustentabilidade das ações após a conclusão do objeto pactuado.</w:t>
      </w:r>
    </w:p>
    <w:p w14:paraId="460A95DB" w14:textId="77777777" w:rsidR="005B1807" w:rsidRPr="00506779"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Art. 68. Os documentos incluídos pela entidade na plataforma eletrônica prevista no art. 65, desde que possuam garantia da origem e de seu signatário por certificação digital, serão considerados originais para os efeitos de prestação de contas.</w:t>
      </w:r>
    </w:p>
    <w:p w14:paraId="1F23BB2B" w14:textId="77777777" w:rsidR="005B1807" w:rsidRPr="00506779"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Parágrafo único</w:t>
      </w:r>
      <w:r w:rsidRPr="00506779">
        <w:rPr>
          <w:rFonts w:ascii="Book Antiqua" w:eastAsia="Times New Roman" w:hAnsi="Book Antiqua" w:cs="Times New Roman"/>
          <w:i/>
          <w:iCs/>
          <w:color w:val="000000"/>
          <w:sz w:val="19"/>
          <w:szCs w:val="19"/>
          <w:lang w:eastAsia="pt-BR"/>
        </w:rPr>
        <w:t xml:space="preserve">. </w:t>
      </w:r>
      <w:r w:rsidRPr="00506779">
        <w:rPr>
          <w:rFonts w:ascii="Book Antiqua" w:eastAsia="Times New Roman" w:hAnsi="Book Antiqua" w:cs="Times New Roman"/>
          <w:color w:val="000000"/>
          <w:sz w:val="19"/>
          <w:szCs w:val="19"/>
          <w:lang w:eastAsia="pt-BR"/>
        </w:rPr>
        <w:t>Durante o prazo de 10 (dez) anos, contado do dia útil subsequente ao da prestação de contas, a entidade deve manter em seu arquivo os documentos originais que compõem a prestação de contas.</w:t>
      </w:r>
    </w:p>
    <w:p w14:paraId="38D01479" w14:textId="77777777" w:rsidR="005B1807" w:rsidRPr="00506779" w:rsidRDefault="005B1807" w:rsidP="005B1807">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b/>
          <w:bCs/>
          <w:color w:val="000000"/>
          <w:sz w:val="19"/>
          <w:szCs w:val="19"/>
          <w:lang w:eastAsia="pt-BR"/>
        </w:rPr>
        <w:t>Seção II</w:t>
      </w:r>
    </w:p>
    <w:p w14:paraId="21AE341C" w14:textId="77777777" w:rsidR="005B1807" w:rsidRPr="00506779" w:rsidRDefault="005B1807" w:rsidP="005B1807">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b/>
          <w:bCs/>
          <w:color w:val="000000"/>
          <w:sz w:val="19"/>
          <w:szCs w:val="19"/>
          <w:lang w:eastAsia="pt-BR"/>
        </w:rPr>
        <w:t>Dos Prazos</w:t>
      </w:r>
    </w:p>
    <w:p w14:paraId="3311DAF5" w14:textId="0B79A721"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b/>
          <w:color w:val="000000"/>
          <w:sz w:val="19"/>
          <w:szCs w:val="19"/>
          <w:highlight w:val="magenta"/>
          <w:lang w:eastAsia="pt-BR"/>
        </w:rPr>
        <w:t>Art. 69</w:t>
      </w:r>
      <w:r w:rsidRPr="00506779">
        <w:rPr>
          <w:rFonts w:ascii="Book Antiqua" w:eastAsia="Times New Roman" w:hAnsi="Book Antiqua" w:cs="Times New Roman"/>
          <w:color w:val="000000"/>
          <w:sz w:val="19"/>
          <w:szCs w:val="19"/>
          <w:lang w:eastAsia="pt-BR"/>
        </w:rPr>
        <w:t xml:space="preserve">.  A organização da sociedade civil </w:t>
      </w:r>
      <w:r w:rsidRPr="00506779">
        <w:rPr>
          <w:rFonts w:ascii="Book Antiqua" w:eastAsia="Times New Roman" w:hAnsi="Book Antiqua" w:cs="Times New Roman"/>
          <w:b/>
          <w:caps/>
          <w:color w:val="000000"/>
          <w:sz w:val="19"/>
          <w:szCs w:val="19"/>
          <w:highlight w:val="green"/>
          <w:lang w:eastAsia="pt-BR"/>
        </w:rPr>
        <w:t>prestará</w:t>
      </w:r>
      <w:r w:rsidRPr="00506779">
        <w:rPr>
          <w:rFonts w:ascii="Book Antiqua" w:eastAsia="Times New Roman" w:hAnsi="Book Antiqua" w:cs="Times New Roman"/>
          <w:color w:val="000000"/>
          <w:sz w:val="19"/>
          <w:szCs w:val="19"/>
          <w:lang w:eastAsia="pt-BR"/>
        </w:rPr>
        <w:t xml:space="preserve"> </w:t>
      </w:r>
      <w:r w:rsidRPr="00506779">
        <w:rPr>
          <w:rFonts w:ascii="Book Antiqua" w:eastAsia="Times New Roman" w:hAnsi="Book Antiqua" w:cs="Times New Roman"/>
          <w:b/>
          <w:color w:val="000000"/>
          <w:sz w:val="19"/>
          <w:szCs w:val="19"/>
          <w:highlight w:val="yellow"/>
          <w:lang w:eastAsia="pt-BR"/>
        </w:rPr>
        <w:t>contas da boa e regular aplicação dos recursos recebidos</w:t>
      </w:r>
      <w:r w:rsidRPr="00506779">
        <w:rPr>
          <w:rFonts w:ascii="Book Antiqua" w:eastAsia="Times New Roman" w:hAnsi="Book Antiqua" w:cs="Times New Roman"/>
          <w:color w:val="000000"/>
          <w:sz w:val="19"/>
          <w:szCs w:val="19"/>
          <w:highlight w:val="yellow"/>
          <w:lang w:eastAsia="pt-BR"/>
        </w:rPr>
        <w:t xml:space="preserve"> </w:t>
      </w:r>
      <w:r w:rsidRPr="00506779">
        <w:rPr>
          <w:rFonts w:ascii="Book Antiqua" w:eastAsia="Times New Roman" w:hAnsi="Book Antiqua" w:cs="Times New Roman"/>
          <w:b/>
          <w:color w:val="000000"/>
          <w:sz w:val="19"/>
          <w:szCs w:val="19"/>
          <w:highlight w:val="yellow"/>
          <w:lang w:eastAsia="pt-BR"/>
        </w:rPr>
        <w:t>no prazo de</w:t>
      </w:r>
      <w:r w:rsidRPr="00506779">
        <w:rPr>
          <w:rFonts w:ascii="Book Antiqua" w:eastAsia="Times New Roman" w:hAnsi="Book Antiqua" w:cs="Times New Roman"/>
          <w:color w:val="000000"/>
          <w:sz w:val="19"/>
          <w:szCs w:val="19"/>
          <w:lang w:eastAsia="pt-BR"/>
        </w:rPr>
        <w:t xml:space="preserve"> </w:t>
      </w:r>
      <w:r w:rsidRPr="00506779">
        <w:rPr>
          <w:rFonts w:ascii="Book Antiqua" w:eastAsia="Times New Roman" w:hAnsi="Book Antiqua" w:cs="Times New Roman"/>
          <w:b/>
          <w:caps/>
          <w:color w:val="000000"/>
          <w:sz w:val="19"/>
          <w:szCs w:val="19"/>
          <w:shd w:val="clear" w:color="auto" w:fill="F7CAAC" w:themeFill="accent2" w:themeFillTint="66"/>
          <w:lang w:eastAsia="pt-BR"/>
        </w:rPr>
        <w:t>até noventa dias</w:t>
      </w:r>
      <w:r w:rsidRPr="00506779">
        <w:rPr>
          <w:rFonts w:ascii="Book Antiqua" w:eastAsia="Times New Roman" w:hAnsi="Book Antiqua" w:cs="Times New Roman"/>
          <w:color w:val="000000"/>
          <w:sz w:val="19"/>
          <w:szCs w:val="19"/>
          <w:lang w:eastAsia="pt-BR"/>
        </w:rPr>
        <w:t xml:space="preserve"> </w:t>
      </w:r>
      <w:r w:rsidRPr="00506779">
        <w:rPr>
          <w:rFonts w:ascii="Book Antiqua" w:eastAsia="Times New Roman" w:hAnsi="Book Antiqua" w:cs="Times New Roman"/>
          <w:b/>
          <w:color w:val="000000"/>
          <w:sz w:val="19"/>
          <w:szCs w:val="19"/>
          <w:highlight w:val="cyan"/>
          <w:lang w:eastAsia="pt-BR"/>
        </w:rPr>
        <w:t>a partir</w:t>
      </w:r>
      <w:r w:rsidRPr="00506779">
        <w:rPr>
          <w:rFonts w:ascii="Book Antiqua" w:eastAsia="Times New Roman" w:hAnsi="Book Antiqua" w:cs="Times New Roman"/>
          <w:color w:val="000000"/>
          <w:sz w:val="19"/>
          <w:szCs w:val="19"/>
          <w:highlight w:val="cyan"/>
          <w:lang w:eastAsia="pt-BR"/>
        </w:rPr>
        <w:t xml:space="preserve"> </w:t>
      </w:r>
      <w:r w:rsidRPr="00506779">
        <w:rPr>
          <w:rFonts w:ascii="Book Antiqua" w:eastAsia="Times New Roman" w:hAnsi="Book Antiqua" w:cs="Times New Roman"/>
          <w:b/>
          <w:color w:val="000000"/>
          <w:sz w:val="19"/>
          <w:szCs w:val="19"/>
          <w:highlight w:val="cyan"/>
          <w:lang w:eastAsia="pt-BR"/>
        </w:rPr>
        <w:t>do término da vigência da parceria</w:t>
      </w:r>
      <w:r w:rsidRPr="00506779">
        <w:rPr>
          <w:rFonts w:ascii="Book Antiqua" w:eastAsia="Times New Roman" w:hAnsi="Book Antiqua" w:cs="Times New Roman"/>
          <w:color w:val="000000"/>
          <w:sz w:val="19"/>
          <w:szCs w:val="19"/>
          <w:lang w:eastAsia="pt-BR"/>
        </w:rPr>
        <w:t xml:space="preserve"> ou </w:t>
      </w:r>
      <w:r w:rsidRPr="00506779">
        <w:rPr>
          <w:rFonts w:ascii="Book Antiqua" w:eastAsia="Times New Roman" w:hAnsi="Book Antiqua" w:cs="Times New Roman"/>
          <w:b/>
          <w:color w:val="000000"/>
          <w:sz w:val="19"/>
          <w:szCs w:val="19"/>
          <w:highlight w:val="cyan"/>
          <w:lang w:eastAsia="pt-BR"/>
        </w:rPr>
        <w:t>no final de cada exercício</w:t>
      </w:r>
      <w:r w:rsidRPr="00506779">
        <w:rPr>
          <w:rFonts w:ascii="Book Antiqua" w:eastAsia="Times New Roman" w:hAnsi="Book Antiqua" w:cs="Times New Roman"/>
          <w:color w:val="000000"/>
          <w:sz w:val="19"/>
          <w:szCs w:val="19"/>
          <w:lang w:eastAsia="pt-BR"/>
        </w:rPr>
        <w:t xml:space="preserve">, </w:t>
      </w:r>
      <w:r w:rsidRPr="00506779">
        <w:rPr>
          <w:rFonts w:ascii="Book Antiqua" w:eastAsia="Times New Roman" w:hAnsi="Book Antiqua" w:cs="Times New Roman"/>
          <w:b/>
          <w:color w:val="000000"/>
          <w:sz w:val="19"/>
          <w:szCs w:val="19"/>
          <w:highlight w:val="yellow"/>
          <w:lang w:eastAsia="pt-BR"/>
        </w:rPr>
        <w:t>se a duração da parceria</w:t>
      </w:r>
      <w:r w:rsidRPr="00506779">
        <w:rPr>
          <w:rFonts w:ascii="Book Antiqua" w:eastAsia="Times New Roman" w:hAnsi="Book Antiqua" w:cs="Times New Roman"/>
          <w:color w:val="000000"/>
          <w:sz w:val="19"/>
          <w:szCs w:val="19"/>
          <w:lang w:eastAsia="pt-BR"/>
        </w:rPr>
        <w:t xml:space="preserve"> </w:t>
      </w:r>
      <w:r w:rsidRPr="00506779">
        <w:rPr>
          <w:rFonts w:ascii="Book Antiqua" w:eastAsia="Times New Roman" w:hAnsi="Book Antiqua" w:cs="Times New Roman"/>
          <w:b/>
          <w:caps/>
          <w:color w:val="000000"/>
          <w:sz w:val="19"/>
          <w:szCs w:val="19"/>
          <w:highlight w:val="green"/>
          <w:lang w:eastAsia="pt-BR"/>
        </w:rPr>
        <w:t>exceder</w:t>
      </w:r>
      <w:r w:rsidRPr="00506779">
        <w:rPr>
          <w:rFonts w:ascii="Book Antiqua" w:eastAsia="Times New Roman" w:hAnsi="Book Antiqua" w:cs="Times New Roman"/>
          <w:b/>
          <w:color w:val="000000"/>
          <w:sz w:val="19"/>
          <w:szCs w:val="19"/>
          <w:lang w:eastAsia="pt-BR"/>
        </w:rPr>
        <w:t xml:space="preserve"> </w:t>
      </w:r>
      <w:r w:rsidRPr="00506779">
        <w:rPr>
          <w:rFonts w:ascii="Book Antiqua" w:eastAsia="Times New Roman" w:hAnsi="Book Antiqua" w:cs="Times New Roman"/>
          <w:b/>
          <w:caps/>
          <w:color w:val="000000"/>
          <w:sz w:val="19"/>
          <w:szCs w:val="19"/>
          <w:shd w:val="clear" w:color="auto" w:fill="F7CAAC" w:themeFill="accent2" w:themeFillTint="66"/>
          <w:lang w:eastAsia="pt-BR"/>
        </w:rPr>
        <w:t>um ano</w:t>
      </w:r>
      <w:r w:rsidRPr="001407CF">
        <w:rPr>
          <w:rFonts w:ascii="Book Antiqua" w:eastAsia="Times New Roman" w:hAnsi="Book Antiqua" w:cs="Times New Roman"/>
          <w:color w:val="000000"/>
          <w:sz w:val="16"/>
          <w:szCs w:val="16"/>
          <w:lang w:eastAsia="pt-BR"/>
        </w:rPr>
        <w:t>. </w:t>
      </w:r>
      <w:hyperlink r:id="rId308" w:anchor="art2" w:history="1">
        <w:r w:rsidRPr="001407CF">
          <w:rPr>
            <w:rFonts w:ascii="Book Antiqua" w:eastAsia="Times New Roman" w:hAnsi="Book Antiqua" w:cs="Times New Roman"/>
            <w:color w:val="0000FF"/>
            <w:sz w:val="16"/>
            <w:szCs w:val="16"/>
            <w:u w:val="single"/>
            <w:lang w:eastAsia="pt-BR"/>
          </w:rPr>
          <w:t>(Redação dada pela Lei nº 13.204, de 2015)</w:t>
        </w:r>
      </w:hyperlink>
      <w:r w:rsidR="00646864" w:rsidRPr="001407CF">
        <w:rPr>
          <w:rFonts w:ascii="Book Antiqua" w:eastAsia="Times New Roman" w:hAnsi="Book Antiqua" w:cs="Times New Roman"/>
          <w:color w:val="0000FF"/>
          <w:sz w:val="16"/>
          <w:szCs w:val="16"/>
          <w:lang w:eastAsia="pt-BR"/>
        </w:rPr>
        <w:t xml:space="preserve"> </w:t>
      </w:r>
      <w:r w:rsidR="00646864" w:rsidRPr="001407CF">
        <w:rPr>
          <w:rFonts w:ascii="Book Antiqua" w:eastAsia="Times New Roman" w:hAnsi="Book Antiqua" w:cs="Times New Roman"/>
          <w:b/>
          <w:bCs/>
          <w:color w:val="FF0000"/>
          <w:sz w:val="16"/>
          <w:szCs w:val="16"/>
          <w:u w:val="single"/>
          <w:lang w:eastAsia="pt-BR"/>
        </w:rPr>
        <w:t>(MPBA-2018)</w:t>
      </w:r>
    </w:p>
    <w:p w14:paraId="4F09B91A" w14:textId="77777777"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 1</w:t>
      </w:r>
      <w:proofErr w:type="gramStart"/>
      <w:r w:rsidRPr="00506779">
        <w:rPr>
          <w:rFonts w:ascii="Book Antiqua" w:eastAsia="Times New Roman" w:hAnsi="Book Antiqua" w:cs="Times New Roman"/>
          <w:color w:val="000000"/>
          <w:sz w:val="19"/>
          <w:szCs w:val="19"/>
          <w:u w:val="single"/>
          <w:vertAlign w:val="superscript"/>
          <w:lang w:eastAsia="pt-BR"/>
        </w:rPr>
        <w:t>o</w:t>
      </w:r>
      <w:r w:rsidRPr="00506779">
        <w:rPr>
          <w:rFonts w:ascii="Book Antiqua" w:eastAsia="Times New Roman" w:hAnsi="Book Antiqua" w:cs="Times New Roman"/>
          <w:color w:val="000000"/>
          <w:sz w:val="19"/>
          <w:szCs w:val="19"/>
          <w:lang w:eastAsia="pt-BR"/>
        </w:rPr>
        <w:t xml:space="preserve">  O</w:t>
      </w:r>
      <w:proofErr w:type="gramEnd"/>
      <w:r w:rsidRPr="00506779">
        <w:rPr>
          <w:rFonts w:ascii="Book Antiqua" w:eastAsia="Times New Roman" w:hAnsi="Book Antiqua" w:cs="Times New Roman"/>
          <w:color w:val="000000"/>
          <w:sz w:val="19"/>
          <w:szCs w:val="19"/>
          <w:lang w:eastAsia="pt-BR"/>
        </w:rPr>
        <w:t xml:space="preserve"> prazo para a prestação final de contas será estabelecido de acordo com a complexidade do objeto da parceria</w:t>
      </w:r>
      <w:r w:rsidRPr="001407CF">
        <w:rPr>
          <w:rFonts w:ascii="Book Antiqua" w:eastAsia="Times New Roman" w:hAnsi="Book Antiqua" w:cs="Times New Roman"/>
          <w:color w:val="000000"/>
          <w:sz w:val="16"/>
          <w:szCs w:val="16"/>
          <w:lang w:eastAsia="pt-BR"/>
        </w:rPr>
        <w:t>.         </w:t>
      </w:r>
      <w:hyperlink r:id="rId309" w:anchor="art2" w:history="1">
        <w:r w:rsidRPr="001407CF">
          <w:rPr>
            <w:rFonts w:ascii="Book Antiqua" w:eastAsia="Times New Roman" w:hAnsi="Book Antiqua" w:cs="Times New Roman"/>
            <w:color w:val="0000FF"/>
            <w:sz w:val="16"/>
            <w:szCs w:val="16"/>
            <w:u w:val="single"/>
            <w:lang w:eastAsia="pt-BR"/>
          </w:rPr>
          <w:t>(Redação dada pela Lei nº 13.204, de 2015)</w:t>
        </w:r>
      </w:hyperlink>
    </w:p>
    <w:p w14:paraId="430EFAF4" w14:textId="77777777"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 2</w:t>
      </w:r>
      <w:proofErr w:type="gramStart"/>
      <w:r w:rsidRPr="00506779">
        <w:rPr>
          <w:rFonts w:ascii="Book Antiqua" w:eastAsia="Times New Roman" w:hAnsi="Book Antiqua" w:cs="Times New Roman"/>
          <w:color w:val="000000"/>
          <w:sz w:val="19"/>
          <w:szCs w:val="19"/>
          <w:u w:val="single"/>
          <w:vertAlign w:val="superscript"/>
          <w:lang w:eastAsia="pt-BR"/>
        </w:rPr>
        <w:t>o</w:t>
      </w:r>
      <w:r w:rsidRPr="00506779">
        <w:rPr>
          <w:rFonts w:ascii="Book Antiqua" w:eastAsia="Times New Roman" w:hAnsi="Book Antiqua" w:cs="Times New Roman"/>
          <w:color w:val="000000"/>
          <w:sz w:val="19"/>
          <w:szCs w:val="19"/>
          <w:lang w:eastAsia="pt-BR"/>
        </w:rPr>
        <w:t xml:space="preserve">  O</w:t>
      </w:r>
      <w:proofErr w:type="gramEnd"/>
      <w:r w:rsidRPr="00506779">
        <w:rPr>
          <w:rFonts w:ascii="Book Antiqua" w:eastAsia="Times New Roman" w:hAnsi="Book Antiqua" w:cs="Times New Roman"/>
          <w:color w:val="000000"/>
          <w:sz w:val="19"/>
          <w:szCs w:val="19"/>
          <w:lang w:eastAsia="pt-BR"/>
        </w:rPr>
        <w:t xml:space="preserve"> disposto no </w:t>
      </w:r>
      <w:r w:rsidRPr="00506779">
        <w:rPr>
          <w:rFonts w:ascii="Book Antiqua" w:eastAsia="Times New Roman" w:hAnsi="Book Antiqua" w:cs="Times New Roman"/>
          <w:b/>
          <w:bCs/>
          <w:color w:val="000000"/>
          <w:sz w:val="19"/>
          <w:szCs w:val="19"/>
          <w:lang w:eastAsia="pt-BR"/>
        </w:rPr>
        <w:t>caput</w:t>
      </w:r>
      <w:r w:rsidRPr="00506779">
        <w:rPr>
          <w:rFonts w:ascii="Book Antiqua" w:eastAsia="Times New Roman" w:hAnsi="Book Antiqua" w:cs="Times New Roman"/>
          <w:color w:val="000000"/>
          <w:sz w:val="19"/>
          <w:szCs w:val="19"/>
          <w:lang w:eastAsia="pt-BR"/>
        </w:rPr>
        <w:t xml:space="preserve"> não impede que a administração pública promova a instauração de tomada de contas especial antes do término da parceria, ante evidências de irregularidades na execução do objeto</w:t>
      </w:r>
      <w:r w:rsidRPr="001407CF">
        <w:rPr>
          <w:rFonts w:ascii="Book Antiqua" w:eastAsia="Times New Roman" w:hAnsi="Book Antiqua" w:cs="Times New Roman"/>
          <w:color w:val="000000"/>
          <w:sz w:val="16"/>
          <w:szCs w:val="16"/>
          <w:lang w:eastAsia="pt-BR"/>
        </w:rPr>
        <w:t xml:space="preserve">.         </w:t>
      </w:r>
      <w:hyperlink r:id="rId310" w:anchor="art2" w:history="1">
        <w:r w:rsidRPr="001407CF">
          <w:rPr>
            <w:rFonts w:ascii="Book Antiqua" w:eastAsia="Times New Roman" w:hAnsi="Book Antiqua" w:cs="Times New Roman"/>
            <w:color w:val="0000FF"/>
            <w:sz w:val="16"/>
            <w:szCs w:val="16"/>
            <w:u w:val="single"/>
            <w:lang w:eastAsia="pt-BR"/>
          </w:rPr>
          <w:t>(Redação dada pela Lei nº 13.204, de 2015)</w:t>
        </w:r>
      </w:hyperlink>
    </w:p>
    <w:p w14:paraId="30BE3AAF" w14:textId="77777777"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 3</w:t>
      </w:r>
      <w:proofErr w:type="gramStart"/>
      <w:r w:rsidRPr="00506779">
        <w:rPr>
          <w:rFonts w:ascii="Book Antiqua" w:eastAsia="Times New Roman" w:hAnsi="Book Antiqua" w:cs="Times New Roman"/>
          <w:color w:val="000000"/>
          <w:sz w:val="19"/>
          <w:szCs w:val="19"/>
          <w:u w:val="single"/>
          <w:vertAlign w:val="superscript"/>
          <w:lang w:eastAsia="pt-BR"/>
        </w:rPr>
        <w:t>o</w:t>
      </w:r>
      <w:r w:rsidRPr="00506779">
        <w:rPr>
          <w:rFonts w:ascii="Book Antiqua" w:eastAsia="Times New Roman" w:hAnsi="Book Antiqua" w:cs="Times New Roman"/>
          <w:color w:val="000000"/>
          <w:sz w:val="19"/>
          <w:szCs w:val="19"/>
          <w:lang w:eastAsia="pt-BR"/>
        </w:rPr>
        <w:t xml:space="preserve">  Na</w:t>
      </w:r>
      <w:proofErr w:type="gramEnd"/>
      <w:r w:rsidRPr="00506779">
        <w:rPr>
          <w:rFonts w:ascii="Book Antiqua" w:eastAsia="Times New Roman" w:hAnsi="Book Antiqua" w:cs="Times New Roman"/>
          <w:color w:val="000000"/>
          <w:sz w:val="19"/>
          <w:szCs w:val="19"/>
          <w:lang w:eastAsia="pt-BR"/>
        </w:rPr>
        <w:t xml:space="preserve"> hipótese do § 2</w:t>
      </w:r>
      <w:r w:rsidRPr="00506779">
        <w:rPr>
          <w:rFonts w:ascii="Book Antiqua" w:eastAsia="Times New Roman" w:hAnsi="Book Antiqua" w:cs="Times New Roman"/>
          <w:color w:val="000000"/>
          <w:sz w:val="19"/>
          <w:szCs w:val="19"/>
          <w:u w:val="single"/>
          <w:vertAlign w:val="superscript"/>
          <w:lang w:eastAsia="pt-BR"/>
        </w:rPr>
        <w:t>o</w:t>
      </w:r>
      <w:r w:rsidRPr="00506779">
        <w:rPr>
          <w:rFonts w:ascii="Book Antiqua" w:eastAsia="Times New Roman" w:hAnsi="Book Antiqua" w:cs="Times New Roman"/>
          <w:color w:val="000000"/>
          <w:sz w:val="19"/>
          <w:szCs w:val="19"/>
          <w:lang w:eastAsia="pt-BR"/>
        </w:rPr>
        <w:t>, o dever de prestar contas surge no momento da liberação de recurso envolvido na parceria</w:t>
      </w:r>
      <w:r w:rsidRPr="001407CF">
        <w:rPr>
          <w:rFonts w:ascii="Book Antiqua" w:eastAsia="Times New Roman" w:hAnsi="Book Antiqua" w:cs="Times New Roman"/>
          <w:color w:val="000000"/>
          <w:sz w:val="16"/>
          <w:szCs w:val="16"/>
          <w:lang w:eastAsia="pt-BR"/>
        </w:rPr>
        <w:t xml:space="preserve">.        </w:t>
      </w:r>
      <w:hyperlink r:id="rId311" w:anchor="art2" w:history="1">
        <w:r w:rsidRPr="001407CF">
          <w:rPr>
            <w:rFonts w:ascii="Book Antiqua" w:eastAsia="Times New Roman" w:hAnsi="Book Antiqua" w:cs="Times New Roman"/>
            <w:color w:val="0000FF"/>
            <w:sz w:val="16"/>
            <w:szCs w:val="16"/>
            <w:u w:val="single"/>
            <w:lang w:eastAsia="pt-BR"/>
          </w:rPr>
          <w:t>(Redação dada pela Lei nº 13.204, de 2015)</w:t>
        </w:r>
      </w:hyperlink>
    </w:p>
    <w:p w14:paraId="0CDE0F76" w14:textId="77777777" w:rsidR="005B1807" w:rsidRPr="00506779"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 4</w:t>
      </w:r>
      <w:r w:rsidRPr="00506779">
        <w:rPr>
          <w:rFonts w:ascii="Book Antiqua" w:eastAsia="Times New Roman" w:hAnsi="Book Antiqua" w:cs="Times New Roman"/>
          <w:color w:val="000000"/>
          <w:sz w:val="19"/>
          <w:szCs w:val="19"/>
          <w:u w:val="single"/>
          <w:vertAlign w:val="superscript"/>
          <w:lang w:eastAsia="pt-BR"/>
        </w:rPr>
        <w:t>o</w:t>
      </w:r>
      <w:r w:rsidRPr="00506779">
        <w:rPr>
          <w:rFonts w:ascii="Book Antiqua" w:eastAsia="Times New Roman" w:hAnsi="Book Antiqua" w:cs="Times New Roman"/>
          <w:color w:val="000000"/>
          <w:sz w:val="19"/>
          <w:szCs w:val="19"/>
          <w:lang w:eastAsia="pt-BR"/>
        </w:rPr>
        <w:t xml:space="preserve"> O prazo referido no </w:t>
      </w:r>
      <w:r w:rsidRPr="00506779">
        <w:rPr>
          <w:rFonts w:ascii="Book Antiqua" w:eastAsia="Times New Roman" w:hAnsi="Book Antiqua" w:cs="Times New Roman"/>
          <w:b/>
          <w:bCs/>
          <w:color w:val="000000"/>
          <w:sz w:val="19"/>
          <w:szCs w:val="19"/>
          <w:lang w:eastAsia="pt-BR"/>
        </w:rPr>
        <w:t xml:space="preserve">caput </w:t>
      </w:r>
      <w:r w:rsidRPr="00506779">
        <w:rPr>
          <w:rFonts w:ascii="Book Antiqua" w:eastAsia="Times New Roman" w:hAnsi="Book Antiqua" w:cs="Times New Roman"/>
          <w:color w:val="000000"/>
          <w:sz w:val="19"/>
          <w:szCs w:val="19"/>
          <w:lang w:eastAsia="pt-BR"/>
        </w:rPr>
        <w:t>poderá ser prorrogado por até 30 (trinta) dias, desde que devidamente justificado.</w:t>
      </w:r>
    </w:p>
    <w:p w14:paraId="3E03EB13" w14:textId="600ADB3E"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 5</w:t>
      </w:r>
      <w:r w:rsidRPr="00506779">
        <w:rPr>
          <w:rFonts w:ascii="Book Antiqua" w:eastAsia="Times New Roman" w:hAnsi="Book Antiqua" w:cs="Times New Roman"/>
          <w:color w:val="000000"/>
          <w:sz w:val="19"/>
          <w:szCs w:val="19"/>
          <w:u w:val="single"/>
          <w:vertAlign w:val="superscript"/>
          <w:lang w:eastAsia="pt-BR"/>
        </w:rPr>
        <w:t>o</w:t>
      </w:r>
      <w:r w:rsidRPr="00506779">
        <w:rPr>
          <w:rFonts w:ascii="Book Antiqua" w:eastAsia="Times New Roman" w:hAnsi="Book Antiqua" w:cs="Times New Roman"/>
          <w:color w:val="000000"/>
          <w:sz w:val="19"/>
          <w:szCs w:val="19"/>
          <w:lang w:eastAsia="pt-BR"/>
        </w:rPr>
        <w:t xml:space="preserve"> A manifestação conclusiva sobre a prestação de contas pela administração pública observará os prazos previstos nesta Lei, devendo concluir, alternativamente, pela</w:t>
      </w:r>
      <w:r w:rsidRPr="001407CF">
        <w:rPr>
          <w:rFonts w:ascii="Book Antiqua" w:eastAsia="Times New Roman" w:hAnsi="Book Antiqua" w:cs="Times New Roman"/>
          <w:color w:val="000000"/>
          <w:sz w:val="16"/>
          <w:szCs w:val="16"/>
          <w:lang w:eastAsia="pt-BR"/>
        </w:rPr>
        <w:t xml:space="preserve">: </w:t>
      </w:r>
      <w:hyperlink r:id="rId312" w:anchor="art2" w:history="1">
        <w:r w:rsidRPr="001407CF">
          <w:rPr>
            <w:rFonts w:ascii="Book Antiqua" w:eastAsia="Times New Roman" w:hAnsi="Book Antiqua" w:cs="Times New Roman"/>
            <w:color w:val="0000FF"/>
            <w:sz w:val="16"/>
            <w:szCs w:val="16"/>
            <w:u w:val="single"/>
            <w:lang w:eastAsia="pt-BR"/>
          </w:rPr>
          <w:t>(Redação dada pela Lei nº 13.204, de 2015)</w:t>
        </w:r>
      </w:hyperlink>
    </w:p>
    <w:p w14:paraId="375DFD23" w14:textId="77777777" w:rsidR="005B1807" w:rsidRPr="00506779"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 xml:space="preserve">I - </w:t>
      </w:r>
      <w:proofErr w:type="gramStart"/>
      <w:r w:rsidRPr="00506779">
        <w:rPr>
          <w:rFonts w:ascii="Book Antiqua" w:eastAsia="Times New Roman" w:hAnsi="Book Antiqua" w:cs="Times New Roman"/>
          <w:color w:val="000000"/>
          <w:sz w:val="19"/>
          <w:szCs w:val="19"/>
          <w:lang w:eastAsia="pt-BR"/>
        </w:rPr>
        <w:t>aprovação</w:t>
      </w:r>
      <w:proofErr w:type="gramEnd"/>
      <w:r w:rsidRPr="00506779">
        <w:rPr>
          <w:rFonts w:ascii="Book Antiqua" w:eastAsia="Times New Roman" w:hAnsi="Book Antiqua" w:cs="Times New Roman"/>
          <w:color w:val="000000"/>
          <w:sz w:val="19"/>
          <w:szCs w:val="19"/>
          <w:lang w:eastAsia="pt-BR"/>
        </w:rPr>
        <w:t xml:space="preserve"> da prestação de contas;</w:t>
      </w:r>
    </w:p>
    <w:p w14:paraId="2BC4FB43" w14:textId="39BCA1B8"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 xml:space="preserve">II - </w:t>
      </w:r>
      <w:proofErr w:type="gramStart"/>
      <w:r w:rsidRPr="00506779">
        <w:rPr>
          <w:rFonts w:ascii="Book Antiqua" w:eastAsia="Times New Roman" w:hAnsi="Book Antiqua" w:cs="Times New Roman"/>
          <w:color w:val="000000"/>
          <w:sz w:val="19"/>
          <w:szCs w:val="19"/>
          <w:lang w:eastAsia="pt-BR"/>
        </w:rPr>
        <w:t>aprovação</w:t>
      </w:r>
      <w:proofErr w:type="gramEnd"/>
      <w:r w:rsidRPr="00506779">
        <w:rPr>
          <w:rFonts w:ascii="Book Antiqua" w:eastAsia="Times New Roman" w:hAnsi="Book Antiqua" w:cs="Times New Roman"/>
          <w:color w:val="000000"/>
          <w:sz w:val="19"/>
          <w:szCs w:val="19"/>
          <w:lang w:eastAsia="pt-BR"/>
        </w:rPr>
        <w:t xml:space="preserve"> da prestação de contas com ressalvas; ou </w:t>
      </w:r>
      <w:hyperlink r:id="rId313" w:anchor="art2" w:history="1">
        <w:r w:rsidRPr="001407CF">
          <w:rPr>
            <w:rFonts w:ascii="Book Antiqua" w:eastAsia="Times New Roman" w:hAnsi="Book Antiqua" w:cs="Times New Roman"/>
            <w:color w:val="0000FF"/>
            <w:sz w:val="16"/>
            <w:szCs w:val="16"/>
            <w:u w:val="single"/>
            <w:lang w:eastAsia="pt-BR"/>
          </w:rPr>
          <w:t>(Redação dada pela Lei nº 13.204, de 2015)</w:t>
        </w:r>
      </w:hyperlink>
    </w:p>
    <w:p w14:paraId="3EE8011F" w14:textId="06E4E381"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III - rejeição da prestação de contas e determinação de imediata instauração de tomada de contas especial</w:t>
      </w:r>
      <w:r w:rsidRPr="001407CF">
        <w:rPr>
          <w:rFonts w:ascii="Book Antiqua" w:eastAsia="Times New Roman" w:hAnsi="Book Antiqua" w:cs="Times New Roman"/>
          <w:color w:val="000000"/>
          <w:sz w:val="16"/>
          <w:szCs w:val="16"/>
          <w:lang w:eastAsia="pt-BR"/>
        </w:rPr>
        <w:t>.</w:t>
      </w:r>
      <w:r w:rsidR="001407CF">
        <w:rPr>
          <w:rFonts w:ascii="Book Antiqua" w:eastAsia="Times New Roman" w:hAnsi="Book Antiqua" w:cs="Times New Roman"/>
          <w:color w:val="000000"/>
          <w:sz w:val="16"/>
          <w:szCs w:val="16"/>
          <w:lang w:eastAsia="pt-BR"/>
        </w:rPr>
        <w:t xml:space="preserve"> </w:t>
      </w:r>
      <w:hyperlink r:id="rId314" w:anchor="art2" w:history="1">
        <w:r w:rsidRPr="001407CF">
          <w:rPr>
            <w:rFonts w:ascii="Book Antiqua" w:eastAsia="Times New Roman" w:hAnsi="Book Antiqua" w:cs="Times New Roman"/>
            <w:color w:val="0000FF"/>
            <w:sz w:val="16"/>
            <w:szCs w:val="16"/>
            <w:u w:val="single"/>
            <w:lang w:eastAsia="pt-BR"/>
          </w:rPr>
          <w:t>(Redação dada pela Lei nº 13.204, de 2015)</w:t>
        </w:r>
      </w:hyperlink>
    </w:p>
    <w:p w14:paraId="657FDC8C" w14:textId="20862831"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 6</w:t>
      </w:r>
      <w:proofErr w:type="gramStart"/>
      <w:r w:rsidRPr="00506779">
        <w:rPr>
          <w:rFonts w:ascii="Book Antiqua" w:eastAsia="Times New Roman" w:hAnsi="Book Antiqua" w:cs="Times New Roman"/>
          <w:color w:val="000000"/>
          <w:sz w:val="19"/>
          <w:szCs w:val="19"/>
          <w:u w:val="single"/>
          <w:vertAlign w:val="superscript"/>
          <w:lang w:eastAsia="pt-BR"/>
        </w:rPr>
        <w:t>o</w:t>
      </w:r>
      <w:r w:rsidRPr="00506779">
        <w:rPr>
          <w:rFonts w:ascii="Book Antiqua" w:eastAsia="Times New Roman" w:hAnsi="Book Antiqua" w:cs="Times New Roman"/>
          <w:color w:val="000000"/>
          <w:sz w:val="19"/>
          <w:szCs w:val="19"/>
          <w:lang w:eastAsia="pt-BR"/>
        </w:rPr>
        <w:t xml:space="preserve">  As</w:t>
      </w:r>
      <w:proofErr w:type="gramEnd"/>
      <w:r w:rsidRPr="00506779">
        <w:rPr>
          <w:rFonts w:ascii="Book Antiqua" w:eastAsia="Times New Roman" w:hAnsi="Book Antiqua" w:cs="Times New Roman"/>
          <w:color w:val="000000"/>
          <w:sz w:val="19"/>
          <w:szCs w:val="19"/>
          <w:lang w:eastAsia="pt-BR"/>
        </w:rPr>
        <w:t xml:space="preserve"> impropriedades que deram causa à rejeição da prestação de contas serão registradas em plataforma eletrônica de acesso público, devendo ser levadas em consideração por ocasião da assinatura de futuras parcerias com a administração pública, conforme definido em regulamento</w:t>
      </w:r>
      <w:r w:rsidRPr="001407CF">
        <w:rPr>
          <w:rFonts w:ascii="Book Antiqua" w:eastAsia="Times New Roman" w:hAnsi="Book Antiqua" w:cs="Times New Roman"/>
          <w:color w:val="000000"/>
          <w:sz w:val="16"/>
          <w:szCs w:val="16"/>
          <w:lang w:eastAsia="pt-BR"/>
        </w:rPr>
        <w:t xml:space="preserve">. </w:t>
      </w:r>
      <w:hyperlink r:id="rId315" w:anchor="art2" w:history="1">
        <w:r w:rsidRPr="001407CF">
          <w:rPr>
            <w:rFonts w:ascii="Book Antiqua" w:eastAsia="Times New Roman" w:hAnsi="Book Antiqua" w:cs="Times New Roman"/>
            <w:color w:val="0000FF"/>
            <w:sz w:val="16"/>
            <w:szCs w:val="16"/>
            <w:u w:val="single"/>
            <w:lang w:eastAsia="pt-BR"/>
          </w:rPr>
          <w:t>(Redação dada pela Lei nº 13.204, de 2015)</w:t>
        </w:r>
      </w:hyperlink>
    </w:p>
    <w:p w14:paraId="753CE257" w14:textId="77777777" w:rsidR="005B1807" w:rsidRPr="00506779"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lastRenderedPageBreak/>
        <w:t>Art. 70. Constatada irregularidade ou omissão na prestação de contas, será concedido prazo para a organização da sociedade civil sanar a irregularidade ou cumprir a obrigação.</w:t>
      </w:r>
    </w:p>
    <w:p w14:paraId="3BC40AA2" w14:textId="77777777" w:rsidR="005B1807" w:rsidRPr="00506779"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 1</w:t>
      </w:r>
      <w:r w:rsidRPr="00506779">
        <w:rPr>
          <w:rFonts w:ascii="Book Antiqua" w:eastAsia="Times New Roman" w:hAnsi="Book Antiqua" w:cs="Times New Roman"/>
          <w:color w:val="000000"/>
          <w:sz w:val="19"/>
          <w:szCs w:val="19"/>
          <w:u w:val="single"/>
          <w:vertAlign w:val="superscript"/>
          <w:lang w:eastAsia="pt-BR"/>
        </w:rPr>
        <w:t>o</w:t>
      </w:r>
      <w:r w:rsidRPr="00506779">
        <w:rPr>
          <w:rFonts w:ascii="Book Antiqua" w:eastAsia="Times New Roman" w:hAnsi="Book Antiqua" w:cs="Times New Roman"/>
          <w:color w:val="000000"/>
          <w:sz w:val="19"/>
          <w:szCs w:val="19"/>
          <w:lang w:eastAsia="pt-BR"/>
        </w:rPr>
        <w:t xml:space="preserve"> O prazo referido no </w:t>
      </w:r>
      <w:r w:rsidRPr="00506779">
        <w:rPr>
          <w:rFonts w:ascii="Book Antiqua" w:eastAsia="Times New Roman" w:hAnsi="Book Antiqua" w:cs="Times New Roman"/>
          <w:b/>
          <w:bCs/>
          <w:color w:val="000000"/>
          <w:sz w:val="19"/>
          <w:szCs w:val="19"/>
          <w:lang w:eastAsia="pt-BR"/>
        </w:rPr>
        <w:t xml:space="preserve">caput </w:t>
      </w:r>
      <w:r w:rsidRPr="00506779">
        <w:rPr>
          <w:rFonts w:ascii="Book Antiqua" w:eastAsia="Times New Roman" w:hAnsi="Book Antiqua" w:cs="Times New Roman"/>
          <w:color w:val="000000"/>
          <w:sz w:val="19"/>
          <w:szCs w:val="19"/>
          <w:lang w:eastAsia="pt-BR"/>
        </w:rPr>
        <w:t>é limitado a 45 (quarenta e cinco) dias por notificação, prorrogável, no máximo, por igual período, dentro do prazo que a administração pública possui para analisar e decidir sobre a prestação de contas e comprovação de resultados.</w:t>
      </w:r>
    </w:p>
    <w:p w14:paraId="6AD8B966" w14:textId="77777777" w:rsidR="005B1807" w:rsidRPr="00506779"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 2</w:t>
      </w:r>
      <w:r w:rsidRPr="00506779">
        <w:rPr>
          <w:rFonts w:ascii="Book Antiqua" w:eastAsia="Times New Roman" w:hAnsi="Book Antiqua" w:cs="Times New Roman"/>
          <w:color w:val="000000"/>
          <w:sz w:val="19"/>
          <w:szCs w:val="19"/>
          <w:u w:val="single"/>
          <w:vertAlign w:val="superscript"/>
          <w:lang w:eastAsia="pt-BR"/>
        </w:rPr>
        <w:t>o</w:t>
      </w:r>
      <w:r w:rsidRPr="00506779">
        <w:rPr>
          <w:rFonts w:ascii="Book Antiqua" w:eastAsia="Times New Roman" w:hAnsi="Book Antiqua" w:cs="Times New Roman"/>
          <w:color w:val="000000"/>
          <w:sz w:val="19"/>
          <w:szCs w:val="19"/>
          <w:lang w:eastAsia="pt-BR"/>
        </w:rPr>
        <w:t xml:space="preserve"> Transcorrido o prazo para saneamento da irregularidade ou da omissão, não havendo o saneamento, a autoridade administrativa competente, sob pena de responsabilidade solidária, deve adotar as providências para apuração dos fatos, identificação dos responsáveis, quantificação do dano e obtenção do ressarcimento, nos termos da legislação vigente.</w:t>
      </w:r>
    </w:p>
    <w:p w14:paraId="174D6203" w14:textId="30075F8D"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Art. 71.  A administração pública apreciará a prestação final de contas apresentada, no prazo de até cento e cinquenta dias, contado da data de seu recebimento ou do cumprimento de diligência por ela determinada, prorrogável justificadamente por igual período</w:t>
      </w:r>
      <w:r w:rsidRPr="001407CF">
        <w:rPr>
          <w:rFonts w:ascii="Book Antiqua" w:eastAsia="Times New Roman" w:hAnsi="Book Antiqua" w:cs="Times New Roman"/>
          <w:color w:val="000000"/>
          <w:sz w:val="16"/>
          <w:szCs w:val="16"/>
          <w:lang w:eastAsia="pt-BR"/>
        </w:rPr>
        <w:t>. </w:t>
      </w:r>
      <w:hyperlink r:id="rId316" w:anchor="art2" w:history="1">
        <w:r w:rsidRPr="001407CF">
          <w:rPr>
            <w:rFonts w:ascii="Book Antiqua" w:eastAsia="Times New Roman" w:hAnsi="Book Antiqua" w:cs="Times New Roman"/>
            <w:color w:val="0000FF"/>
            <w:sz w:val="16"/>
            <w:szCs w:val="16"/>
            <w:u w:val="single"/>
            <w:lang w:eastAsia="pt-BR"/>
          </w:rPr>
          <w:t>(Redação dada pela Lei nº 13.204, de 2015)</w:t>
        </w:r>
      </w:hyperlink>
    </w:p>
    <w:p w14:paraId="0EB5CC8F" w14:textId="77777777"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1407CF">
        <w:rPr>
          <w:rFonts w:ascii="Book Antiqua" w:eastAsia="Times New Roman" w:hAnsi="Book Antiqua" w:cs="Times New Roman"/>
          <w:color w:val="000000"/>
          <w:sz w:val="16"/>
          <w:szCs w:val="16"/>
          <w:lang w:eastAsia="pt-BR"/>
        </w:rPr>
        <w:t>§ 1</w:t>
      </w:r>
      <w:r w:rsidRPr="001407CF">
        <w:rPr>
          <w:rFonts w:ascii="Book Antiqua" w:eastAsia="Times New Roman" w:hAnsi="Book Antiqua" w:cs="Times New Roman"/>
          <w:color w:val="000000"/>
          <w:sz w:val="16"/>
          <w:szCs w:val="16"/>
          <w:u w:val="single"/>
          <w:vertAlign w:val="superscript"/>
          <w:lang w:eastAsia="pt-BR"/>
        </w:rPr>
        <w:t>o</w:t>
      </w:r>
      <w:r w:rsidRPr="001407CF">
        <w:rPr>
          <w:rFonts w:ascii="Book Antiqua" w:eastAsia="Times New Roman" w:hAnsi="Book Antiqua" w:cs="Times New Roman"/>
          <w:color w:val="000000"/>
          <w:sz w:val="16"/>
          <w:szCs w:val="16"/>
          <w:lang w:eastAsia="pt-BR"/>
        </w:rPr>
        <w:t xml:space="preserve">  </w:t>
      </w:r>
      <w:hyperlink r:id="rId317" w:anchor="art9" w:history="1">
        <w:r w:rsidRPr="001407CF">
          <w:rPr>
            <w:rFonts w:ascii="Book Antiqua" w:eastAsia="Times New Roman" w:hAnsi="Book Antiqua" w:cs="Times New Roman"/>
            <w:color w:val="0000FF"/>
            <w:sz w:val="16"/>
            <w:szCs w:val="16"/>
            <w:u w:val="single"/>
            <w:lang w:eastAsia="pt-BR"/>
          </w:rPr>
          <w:t>(Revogado)</w:t>
        </w:r>
      </w:hyperlink>
      <w:r w:rsidRPr="001407CF">
        <w:rPr>
          <w:rFonts w:ascii="Book Antiqua" w:eastAsia="Times New Roman" w:hAnsi="Book Antiqua" w:cs="Times New Roman"/>
          <w:color w:val="000000"/>
          <w:sz w:val="16"/>
          <w:szCs w:val="16"/>
          <w:lang w:eastAsia="pt-BR"/>
        </w:rPr>
        <w:t xml:space="preserve">.         </w:t>
      </w:r>
      <w:hyperlink r:id="rId318" w:anchor="art2" w:history="1">
        <w:r w:rsidRPr="001407CF">
          <w:rPr>
            <w:rFonts w:ascii="Book Antiqua" w:eastAsia="Times New Roman" w:hAnsi="Book Antiqua" w:cs="Times New Roman"/>
            <w:color w:val="0000FF"/>
            <w:sz w:val="16"/>
            <w:szCs w:val="16"/>
            <w:u w:val="single"/>
            <w:lang w:eastAsia="pt-BR"/>
          </w:rPr>
          <w:t>(Redação dada pela Lei nº 13.204, de 2015)</w:t>
        </w:r>
      </w:hyperlink>
    </w:p>
    <w:p w14:paraId="6F7537A7" w14:textId="77777777"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1407CF">
        <w:rPr>
          <w:rFonts w:ascii="Book Antiqua" w:eastAsia="Times New Roman" w:hAnsi="Book Antiqua" w:cs="Times New Roman"/>
          <w:color w:val="000000"/>
          <w:sz w:val="16"/>
          <w:szCs w:val="16"/>
          <w:lang w:eastAsia="pt-BR"/>
        </w:rPr>
        <w:t>§ 2</w:t>
      </w:r>
      <w:r w:rsidRPr="001407CF">
        <w:rPr>
          <w:rFonts w:ascii="Book Antiqua" w:eastAsia="Times New Roman" w:hAnsi="Book Antiqua" w:cs="Times New Roman"/>
          <w:color w:val="000000"/>
          <w:sz w:val="16"/>
          <w:szCs w:val="16"/>
          <w:u w:val="single"/>
          <w:vertAlign w:val="superscript"/>
          <w:lang w:eastAsia="pt-BR"/>
        </w:rPr>
        <w:t>o</w:t>
      </w:r>
      <w:r w:rsidRPr="001407CF">
        <w:rPr>
          <w:rFonts w:ascii="Book Antiqua" w:eastAsia="Times New Roman" w:hAnsi="Book Antiqua" w:cs="Times New Roman"/>
          <w:color w:val="000000"/>
          <w:sz w:val="16"/>
          <w:szCs w:val="16"/>
          <w:lang w:eastAsia="pt-BR"/>
        </w:rPr>
        <w:t xml:space="preserve">  </w:t>
      </w:r>
      <w:hyperlink r:id="rId319" w:anchor="art9" w:history="1">
        <w:r w:rsidRPr="001407CF">
          <w:rPr>
            <w:rFonts w:ascii="Book Antiqua" w:eastAsia="Times New Roman" w:hAnsi="Book Antiqua" w:cs="Times New Roman"/>
            <w:color w:val="0000FF"/>
            <w:sz w:val="16"/>
            <w:szCs w:val="16"/>
            <w:u w:val="single"/>
            <w:lang w:eastAsia="pt-BR"/>
          </w:rPr>
          <w:t>(Revogado)</w:t>
        </w:r>
      </w:hyperlink>
      <w:r w:rsidRPr="001407CF">
        <w:rPr>
          <w:rFonts w:ascii="Book Antiqua" w:eastAsia="Times New Roman" w:hAnsi="Book Antiqua" w:cs="Times New Roman"/>
          <w:color w:val="000000"/>
          <w:sz w:val="16"/>
          <w:szCs w:val="16"/>
          <w:lang w:eastAsia="pt-BR"/>
        </w:rPr>
        <w:t>.         </w:t>
      </w:r>
      <w:hyperlink r:id="rId320" w:anchor="art2" w:history="1">
        <w:r w:rsidRPr="001407CF">
          <w:rPr>
            <w:rFonts w:ascii="Book Antiqua" w:eastAsia="Times New Roman" w:hAnsi="Book Antiqua" w:cs="Times New Roman"/>
            <w:color w:val="0000FF"/>
            <w:sz w:val="16"/>
            <w:szCs w:val="16"/>
            <w:u w:val="single"/>
            <w:lang w:eastAsia="pt-BR"/>
          </w:rPr>
          <w:t>(Redação dada pela Lei nº 13.204, de 2015)</w:t>
        </w:r>
      </w:hyperlink>
    </w:p>
    <w:p w14:paraId="7EE4FA39" w14:textId="77777777"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1407CF">
        <w:rPr>
          <w:rFonts w:ascii="Book Antiqua" w:eastAsia="Times New Roman" w:hAnsi="Book Antiqua" w:cs="Times New Roman"/>
          <w:color w:val="000000"/>
          <w:sz w:val="16"/>
          <w:szCs w:val="16"/>
          <w:lang w:eastAsia="pt-BR"/>
        </w:rPr>
        <w:t>§ 3</w:t>
      </w:r>
      <w:r w:rsidRPr="001407CF">
        <w:rPr>
          <w:rFonts w:ascii="Book Antiqua" w:eastAsia="Times New Roman" w:hAnsi="Book Antiqua" w:cs="Times New Roman"/>
          <w:color w:val="000000"/>
          <w:sz w:val="16"/>
          <w:szCs w:val="16"/>
          <w:u w:val="single"/>
          <w:vertAlign w:val="superscript"/>
          <w:lang w:eastAsia="pt-BR"/>
        </w:rPr>
        <w:t>o</w:t>
      </w:r>
      <w:r w:rsidRPr="001407CF">
        <w:rPr>
          <w:rFonts w:ascii="Book Antiqua" w:eastAsia="Times New Roman" w:hAnsi="Book Antiqua" w:cs="Times New Roman"/>
          <w:color w:val="000000"/>
          <w:sz w:val="16"/>
          <w:szCs w:val="16"/>
          <w:lang w:eastAsia="pt-BR"/>
        </w:rPr>
        <w:t xml:space="preserve">  </w:t>
      </w:r>
      <w:hyperlink r:id="rId321" w:anchor="art9" w:history="1">
        <w:r w:rsidRPr="001407CF">
          <w:rPr>
            <w:rFonts w:ascii="Book Antiqua" w:eastAsia="Times New Roman" w:hAnsi="Book Antiqua" w:cs="Times New Roman"/>
            <w:color w:val="0000FF"/>
            <w:sz w:val="16"/>
            <w:szCs w:val="16"/>
            <w:u w:val="single"/>
            <w:lang w:eastAsia="pt-BR"/>
          </w:rPr>
          <w:t>(Revogado)</w:t>
        </w:r>
      </w:hyperlink>
      <w:r w:rsidRPr="001407CF">
        <w:rPr>
          <w:rFonts w:ascii="Book Antiqua" w:eastAsia="Times New Roman" w:hAnsi="Book Antiqua" w:cs="Times New Roman"/>
          <w:color w:val="000000"/>
          <w:sz w:val="16"/>
          <w:szCs w:val="16"/>
          <w:lang w:eastAsia="pt-BR"/>
        </w:rPr>
        <w:t xml:space="preserve">.        </w:t>
      </w:r>
      <w:hyperlink r:id="rId322" w:anchor="art2" w:history="1">
        <w:r w:rsidRPr="001407CF">
          <w:rPr>
            <w:rFonts w:ascii="Book Antiqua" w:eastAsia="Times New Roman" w:hAnsi="Book Antiqua" w:cs="Times New Roman"/>
            <w:color w:val="0000FF"/>
            <w:sz w:val="16"/>
            <w:szCs w:val="16"/>
            <w:u w:val="single"/>
            <w:lang w:eastAsia="pt-BR"/>
          </w:rPr>
          <w:t>(Redação dada pela Lei nº 13.204, de 2015)</w:t>
        </w:r>
      </w:hyperlink>
    </w:p>
    <w:p w14:paraId="316066F3" w14:textId="1D0CE3DC"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 4</w:t>
      </w:r>
      <w:r w:rsidRPr="00506779">
        <w:rPr>
          <w:rFonts w:ascii="Book Antiqua" w:eastAsia="Times New Roman" w:hAnsi="Book Antiqua" w:cs="Times New Roman"/>
          <w:color w:val="000000"/>
          <w:sz w:val="19"/>
          <w:szCs w:val="19"/>
          <w:u w:val="single"/>
          <w:vertAlign w:val="superscript"/>
          <w:lang w:eastAsia="pt-BR"/>
        </w:rPr>
        <w:t>o</w:t>
      </w:r>
      <w:r w:rsidRPr="00506779">
        <w:rPr>
          <w:rFonts w:ascii="Book Antiqua" w:eastAsia="Times New Roman" w:hAnsi="Book Antiqua" w:cs="Times New Roman"/>
          <w:color w:val="000000"/>
          <w:sz w:val="19"/>
          <w:szCs w:val="19"/>
          <w:lang w:eastAsia="pt-BR"/>
        </w:rPr>
        <w:t xml:space="preserve">  O transcurso do prazo definido nos termos do </w:t>
      </w:r>
      <w:r w:rsidRPr="00506779">
        <w:rPr>
          <w:rFonts w:ascii="Book Antiqua" w:eastAsia="Times New Roman" w:hAnsi="Book Antiqua" w:cs="Times New Roman"/>
          <w:b/>
          <w:bCs/>
          <w:color w:val="000000"/>
          <w:sz w:val="19"/>
          <w:szCs w:val="19"/>
          <w:lang w:eastAsia="pt-BR"/>
        </w:rPr>
        <w:t>caput</w:t>
      </w:r>
      <w:r w:rsidRPr="00506779">
        <w:rPr>
          <w:rFonts w:ascii="Book Antiqua" w:eastAsia="Times New Roman" w:hAnsi="Book Antiqua" w:cs="Times New Roman"/>
          <w:color w:val="000000"/>
          <w:sz w:val="19"/>
          <w:szCs w:val="19"/>
          <w:lang w:eastAsia="pt-BR"/>
        </w:rPr>
        <w:t xml:space="preserve"> sem que as contas tenham sido apreciadas</w:t>
      </w:r>
      <w:r w:rsidRPr="001407CF">
        <w:rPr>
          <w:rFonts w:ascii="Book Antiqua" w:eastAsia="Times New Roman" w:hAnsi="Book Antiqua" w:cs="Times New Roman"/>
          <w:color w:val="000000"/>
          <w:sz w:val="16"/>
          <w:szCs w:val="16"/>
          <w:lang w:eastAsia="pt-BR"/>
        </w:rPr>
        <w:t>:</w:t>
      </w:r>
      <w:r w:rsidR="001407CF">
        <w:rPr>
          <w:rFonts w:ascii="Book Antiqua" w:eastAsia="Times New Roman" w:hAnsi="Book Antiqua" w:cs="Times New Roman"/>
          <w:color w:val="000000"/>
          <w:sz w:val="16"/>
          <w:szCs w:val="16"/>
          <w:lang w:eastAsia="pt-BR"/>
        </w:rPr>
        <w:t xml:space="preserve"> </w:t>
      </w:r>
      <w:hyperlink r:id="rId323" w:anchor="art2" w:history="1">
        <w:r w:rsidRPr="001407CF">
          <w:rPr>
            <w:rFonts w:ascii="Book Antiqua" w:eastAsia="Times New Roman" w:hAnsi="Book Antiqua" w:cs="Times New Roman"/>
            <w:color w:val="0000FF"/>
            <w:sz w:val="16"/>
            <w:szCs w:val="16"/>
            <w:u w:val="single"/>
            <w:lang w:eastAsia="pt-BR"/>
          </w:rPr>
          <w:t>(Redação dada pela Lei nº 13.204, de 2015)</w:t>
        </w:r>
      </w:hyperlink>
    </w:p>
    <w:p w14:paraId="5A5A570F" w14:textId="77777777" w:rsidR="005B1807" w:rsidRPr="00506779"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 xml:space="preserve">I - </w:t>
      </w:r>
      <w:proofErr w:type="gramStart"/>
      <w:r w:rsidRPr="00506779">
        <w:rPr>
          <w:rFonts w:ascii="Book Antiqua" w:eastAsia="Times New Roman" w:hAnsi="Book Antiqua" w:cs="Times New Roman"/>
          <w:color w:val="000000"/>
          <w:sz w:val="19"/>
          <w:szCs w:val="19"/>
          <w:lang w:eastAsia="pt-BR"/>
        </w:rPr>
        <w:t>não</w:t>
      </w:r>
      <w:proofErr w:type="gramEnd"/>
      <w:r w:rsidRPr="00506779">
        <w:rPr>
          <w:rFonts w:ascii="Book Antiqua" w:eastAsia="Times New Roman" w:hAnsi="Book Antiqua" w:cs="Times New Roman"/>
          <w:color w:val="000000"/>
          <w:sz w:val="19"/>
          <w:szCs w:val="19"/>
          <w:lang w:eastAsia="pt-BR"/>
        </w:rPr>
        <w:t xml:space="preserve"> significa impossibilidade de apreciação em data posterior ou vedação a que se adotem medidas saneadoras, punitivas ou destinadas a ressarcir danos que possam ter sido causados aos cofres públicos;</w:t>
      </w:r>
    </w:p>
    <w:p w14:paraId="56CAD209" w14:textId="77777777" w:rsidR="005B1807" w:rsidRPr="00506779"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 xml:space="preserve">II - </w:t>
      </w:r>
      <w:proofErr w:type="gramStart"/>
      <w:r w:rsidRPr="00506779">
        <w:rPr>
          <w:rFonts w:ascii="Book Antiqua" w:eastAsia="Times New Roman" w:hAnsi="Book Antiqua" w:cs="Times New Roman"/>
          <w:color w:val="000000"/>
          <w:sz w:val="19"/>
          <w:szCs w:val="19"/>
          <w:lang w:eastAsia="pt-BR"/>
        </w:rPr>
        <w:t>nos</w:t>
      </w:r>
      <w:proofErr w:type="gramEnd"/>
      <w:r w:rsidRPr="00506779">
        <w:rPr>
          <w:rFonts w:ascii="Book Antiqua" w:eastAsia="Times New Roman" w:hAnsi="Book Antiqua" w:cs="Times New Roman"/>
          <w:color w:val="000000"/>
          <w:sz w:val="19"/>
          <w:szCs w:val="19"/>
          <w:lang w:eastAsia="pt-BR"/>
        </w:rPr>
        <w:t xml:space="preserve"> casos em que não for constatado dolo da organização da sociedade civil ou de seus prepostos, sem prejuízo da atualização monetária, impede a incidência de juros de mora sobre débitos eventualmente apurados, no período entre o final do prazo referido neste parágrafo e a data em que foi ultimada a apreciação pela administração pública</w:t>
      </w:r>
      <w:r w:rsidRPr="004A2B91">
        <w:rPr>
          <w:rFonts w:ascii="Book Antiqua" w:eastAsia="Times New Roman" w:hAnsi="Book Antiqua" w:cs="Times New Roman"/>
          <w:color w:val="000000"/>
          <w:sz w:val="16"/>
          <w:szCs w:val="16"/>
          <w:lang w:eastAsia="pt-BR"/>
        </w:rPr>
        <w:t xml:space="preserve">.        </w:t>
      </w:r>
      <w:hyperlink r:id="rId324" w:anchor="art2" w:history="1">
        <w:r w:rsidRPr="004A2B91">
          <w:rPr>
            <w:rFonts w:ascii="Book Antiqua" w:eastAsia="Times New Roman" w:hAnsi="Book Antiqua" w:cs="Times New Roman"/>
            <w:color w:val="0000FF"/>
            <w:sz w:val="16"/>
            <w:szCs w:val="16"/>
            <w:u w:val="single"/>
            <w:lang w:eastAsia="pt-BR"/>
          </w:rPr>
          <w:t>(Redação dada pela Lei nº 13.204, de 2015)</w:t>
        </w:r>
      </w:hyperlink>
    </w:p>
    <w:p w14:paraId="3DE87936" w14:textId="77777777" w:rsidR="005B1807" w:rsidRPr="00506779"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Art. 72. As prestações de contas serão avaliadas:</w:t>
      </w:r>
    </w:p>
    <w:p w14:paraId="1A7EF392" w14:textId="77777777" w:rsidR="005B1807" w:rsidRPr="004A2B91"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I - regulares, quando expressarem, de forma clara e objetiva, o cumprimento dos objetivos e metas estabelecidos no plano de trabalho</w:t>
      </w:r>
      <w:r w:rsidRPr="004A2B91">
        <w:rPr>
          <w:rFonts w:ascii="Book Antiqua" w:eastAsia="Times New Roman" w:hAnsi="Book Antiqua" w:cs="Times New Roman"/>
          <w:color w:val="000000"/>
          <w:sz w:val="16"/>
          <w:szCs w:val="16"/>
          <w:lang w:eastAsia="pt-BR"/>
        </w:rPr>
        <w:t xml:space="preserve">;        </w:t>
      </w:r>
      <w:hyperlink r:id="rId325" w:anchor="art2" w:history="1">
        <w:r w:rsidRPr="004A2B91">
          <w:rPr>
            <w:rFonts w:ascii="Book Antiqua" w:eastAsia="Times New Roman" w:hAnsi="Book Antiqua" w:cs="Times New Roman"/>
            <w:color w:val="0000FF"/>
            <w:sz w:val="16"/>
            <w:szCs w:val="16"/>
            <w:u w:val="single"/>
            <w:lang w:eastAsia="pt-BR"/>
          </w:rPr>
          <w:t>(Redação dada pela Lei nº 13.204, de 2015)</w:t>
        </w:r>
      </w:hyperlink>
    </w:p>
    <w:p w14:paraId="1352F18C" w14:textId="77777777" w:rsidR="005B1807" w:rsidRPr="004A2B91"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 xml:space="preserve">II - regulares com ressalva, quando evidenciarem impropriedade ou qualquer outra falta de natureza formal que não resulte em </w:t>
      </w:r>
      <w:proofErr w:type="spellStart"/>
      <w:r w:rsidRPr="00506779">
        <w:rPr>
          <w:rFonts w:ascii="Book Antiqua" w:eastAsia="Times New Roman" w:hAnsi="Book Antiqua" w:cs="Times New Roman"/>
          <w:color w:val="000000"/>
          <w:sz w:val="19"/>
          <w:szCs w:val="19"/>
          <w:lang w:eastAsia="pt-BR"/>
        </w:rPr>
        <w:t>dano</w:t>
      </w:r>
      <w:proofErr w:type="spellEnd"/>
      <w:r w:rsidRPr="00506779">
        <w:rPr>
          <w:rFonts w:ascii="Book Antiqua" w:eastAsia="Times New Roman" w:hAnsi="Book Antiqua" w:cs="Times New Roman"/>
          <w:color w:val="000000"/>
          <w:sz w:val="19"/>
          <w:szCs w:val="19"/>
          <w:lang w:eastAsia="pt-BR"/>
        </w:rPr>
        <w:t xml:space="preserve"> ao erário</w:t>
      </w:r>
      <w:r w:rsidRPr="004A2B91">
        <w:rPr>
          <w:rFonts w:ascii="Book Antiqua" w:eastAsia="Times New Roman" w:hAnsi="Book Antiqua" w:cs="Times New Roman"/>
          <w:color w:val="000000"/>
          <w:sz w:val="16"/>
          <w:szCs w:val="16"/>
          <w:lang w:eastAsia="pt-BR"/>
        </w:rPr>
        <w:t>;        </w:t>
      </w:r>
      <w:hyperlink r:id="rId326" w:anchor="art2" w:history="1">
        <w:r w:rsidRPr="004A2B91">
          <w:rPr>
            <w:rFonts w:ascii="Book Antiqua" w:eastAsia="Times New Roman" w:hAnsi="Book Antiqua" w:cs="Times New Roman"/>
            <w:color w:val="0000FF"/>
            <w:sz w:val="16"/>
            <w:szCs w:val="16"/>
            <w:u w:val="single"/>
            <w:lang w:eastAsia="pt-BR"/>
          </w:rPr>
          <w:t>(Redação dada pela Lei nº 13.204, de 2015)</w:t>
        </w:r>
      </w:hyperlink>
    </w:p>
    <w:p w14:paraId="7009429A" w14:textId="498E692E" w:rsidR="005B1807" w:rsidRPr="004A2B91"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III - irregulares, quando comprovada qualquer das seguintes circunstâncias</w:t>
      </w:r>
      <w:r w:rsidRPr="004A2B91">
        <w:rPr>
          <w:rFonts w:ascii="Book Antiqua" w:eastAsia="Times New Roman" w:hAnsi="Book Antiqua" w:cs="Times New Roman"/>
          <w:color w:val="000000"/>
          <w:sz w:val="16"/>
          <w:szCs w:val="16"/>
          <w:lang w:eastAsia="pt-BR"/>
        </w:rPr>
        <w:t xml:space="preserve">: </w:t>
      </w:r>
      <w:hyperlink r:id="rId327" w:anchor="art2" w:history="1">
        <w:r w:rsidRPr="004A2B91">
          <w:rPr>
            <w:rFonts w:ascii="Book Antiqua" w:eastAsia="Times New Roman" w:hAnsi="Book Antiqua" w:cs="Times New Roman"/>
            <w:color w:val="0000FF"/>
            <w:sz w:val="16"/>
            <w:szCs w:val="16"/>
            <w:u w:val="single"/>
            <w:lang w:eastAsia="pt-BR"/>
          </w:rPr>
          <w:t>(Redação dada pela Lei nº 13.204, de 2015)</w:t>
        </w:r>
      </w:hyperlink>
    </w:p>
    <w:p w14:paraId="2E4CF75F" w14:textId="77777777" w:rsidR="005B1807" w:rsidRPr="00506779"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a)</w:t>
      </w:r>
      <w:r w:rsidRPr="00506779">
        <w:rPr>
          <w:rFonts w:ascii="Book Antiqua" w:eastAsia="Times New Roman" w:hAnsi="Book Antiqua" w:cs="Times New Roman"/>
          <w:i/>
          <w:iCs/>
          <w:color w:val="000000"/>
          <w:sz w:val="19"/>
          <w:szCs w:val="19"/>
          <w:lang w:eastAsia="pt-BR"/>
        </w:rPr>
        <w:t xml:space="preserve"> </w:t>
      </w:r>
      <w:r w:rsidRPr="00506779">
        <w:rPr>
          <w:rFonts w:ascii="Book Antiqua" w:eastAsia="Times New Roman" w:hAnsi="Book Antiqua" w:cs="Times New Roman"/>
          <w:color w:val="000000"/>
          <w:sz w:val="19"/>
          <w:szCs w:val="19"/>
          <w:lang w:eastAsia="pt-BR"/>
        </w:rPr>
        <w:t>omissão no dever de prestar contas;</w:t>
      </w:r>
    </w:p>
    <w:p w14:paraId="59BAC0DE" w14:textId="4964FECC" w:rsidR="005B1807" w:rsidRPr="004A2B91"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b) descumprimento injustificado dos objetivos e metas estabelecidos no plano de trabalho</w:t>
      </w:r>
      <w:r w:rsidRPr="004A2B91">
        <w:rPr>
          <w:rFonts w:ascii="Book Antiqua" w:eastAsia="Times New Roman" w:hAnsi="Book Antiqua" w:cs="Times New Roman"/>
          <w:color w:val="000000"/>
          <w:sz w:val="16"/>
          <w:szCs w:val="16"/>
          <w:lang w:eastAsia="pt-BR"/>
        </w:rPr>
        <w:t xml:space="preserve">; </w:t>
      </w:r>
      <w:hyperlink r:id="rId328" w:anchor="art2" w:history="1">
        <w:r w:rsidRPr="004A2B91">
          <w:rPr>
            <w:rFonts w:ascii="Book Antiqua" w:eastAsia="Times New Roman" w:hAnsi="Book Antiqua" w:cs="Times New Roman"/>
            <w:color w:val="0000FF"/>
            <w:sz w:val="16"/>
            <w:szCs w:val="16"/>
            <w:u w:val="single"/>
            <w:lang w:eastAsia="pt-BR"/>
          </w:rPr>
          <w:t>(Redação dada pela Lei nº 13.204, de 2015)</w:t>
        </w:r>
      </w:hyperlink>
    </w:p>
    <w:p w14:paraId="6C85D7D1" w14:textId="77777777" w:rsidR="005B1807" w:rsidRPr="00506779"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 xml:space="preserve">c) </w:t>
      </w:r>
      <w:proofErr w:type="spellStart"/>
      <w:r w:rsidRPr="00506779">
        <w:rPr>
          <w:rFonts w:ascii="Book Antiqua" w:eastAsia="Times New Roman" w:hAnsi="Book Antiqua" w:cs="Times New Roman"/>
          <w:color w:val="000000"/>
          <w:sz w:val="19"/>
          <w:szCs w:val="19"/>
          <w:lang w:eastAsia="pt-BR"/>
        </w:rPr>
        <w:t>dano</w:t>
      </w:r>
      <w:proofErr w:type="spellEnd"/>
      <w:r w:rsidRPr="00506779">
        <w:rPr>
          <w:rFonts w:ascii="Book Antiqua" w:eastAsia="Times New Roman" w:hAnsi="Book Antiqua" w:cs="Times New Roman"/>
          <w:color w:val="000000"/>
          <w:sz w:val="19"/>
          <w:szCs w:val="19"/>
          <w:lang w:eastAsia="pt-BR"/>
        </w:rPr>
        <w:t xml:space="preserve"> ao erário decorrente de ato de gestão ilegítimo ou antieconômico; </w:t>
      </w:r>
    </w:p>
    <w:p w14:paraId="65B55E97" w14:textId="77777777" w:rsidR="005B1807" w:rsidRPr="00506779"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d) desfalque ou desvio de dinheiro, bens ou valores públicos.</w:t>
      </w:r>
    </w:p>
    <w:p w14:paraId="79FAB5D2" w14:textId="77777777" w:rsidR="005B1807" w:rsidRPr="004A2B91"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 1</w:t>
      </w:r>
      <w:proofErr w:type="gramStart"/>
      <w:r w:rsidRPr="00506779">
        <w:rPr>
          <w:rFonts w:ascii="Book Antiqua" w:eastAsia="Times New Roman" w:hAnsi="Book Antiqua" w:cs="Times New Roman"/>
          <w:color w:val="000000"/>
          <w:sz w:val="19"/>
          <w:szCs w:val="19"/>
          <w:u w:val="single"/>
          <w:vertAlign w:val="superscript"/>
          <w:lang w:eastAsia="pt-BR"/>
        </w:rPr>
        <w:t>o</w:t>
      </w:r>
      <w:r w:rsidRPr="00506779">
        <w:rPr>
          <w:rFonts w:ascii="Book Antiqua" w:eastAsia="Times New Roman" w:hAnsi="Book Antiqua" w:cs="Times New Roman"/>
          <w:color w:val="000000"/>
          <w:sz w:val="19"/>
          <w:szCs w:val="19"/>
          <w:lang w:eastAsia="pt-BR"/>
        </w:rPr>
        <w:t xml:space="preserve">  O</w:t>
      </w:r>
      <w:proofErr w:type="gramEnd"/>
      <w:r w:rsidRPr="00506779">
        <w:rPr>
          <w:rFonts w:ascii="Book Antiqua" w:eastAsia="Times New Roman" w:hAnsi="Book Antiqua" w:cs="Times New Roman"/>
          <w:color w:val="000000"/>
          <w:sz w:val="19"/>
          <w:szCs w:val="19"/>
          <w:lang w:eastAsia="pt-BR"/>
        </w:rPr>
        <w:t xml:space="preserve"> administrador público responde pela decisão sobre a aprovação da prestação de contas ou por omissão em relação à análise de seu conteúdo, levando em consideração, no primeiro caso, os pareceres técnico, financeiro e jurídico, sendo permitida delegação a autoridades diretamente subordinadas, vedada a subdelegação</w:t>
      </w:r>
      <w:r w:rsidRPr="004A2B91">
        <w:rPr>
          <w:rFonts w:ascii="Book Antiqua" w:eastAsia="Times New Roman" w:hAnsi="Book Antiqua" w:cs="Times New Roman"/>
          <w:color w:val="000000"/>
          <w:sz w:val="16"/>
          <w:szCs w:val="16"/>
          <w:lang w:eastAsia="pt-BR"/>
        </w:rPr>
        <w:t>.        </w:t>
      </w:r>
      <w:hyperlink r:id="rId329" w:anchor="art2" w:history="1">
        <w:r w:rsidRPr="004A2B91">
          <w:rPr>
            <w:rFonts w:ascii="Book Antiqua" w:eastAsia="Times New Roman" w:hAnsi="Book Antiqua" w:cs="Times New Roman"/>
            <w:color w:val="0000FF"/>
            <w:sz w:val="16"/>
            <w:szCs w:val="16"/>
            <w:u w:val="single"/>
            <w:lang w:eastAsia="pt-BR"/>
          </w:rPr>
          <w:t>(Incluído pela Lei nº 13.204, de 2015)</w:t>
        </w:r>
      </w:hyperlink>
    </w:p>
    <w:p w14:paraId="221E39DE" w14:textId="77777777" w:rsidR="005B1807" w:rsidRPr="004A2B91"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lastRenderedPageBreak/>
        <w:t>§ 2</w:t>
      </w:r>
      <w:r w:rsidRPr="00506779">
        <w:rPr>
          <w:rFonts w:ascii="Book Antiqua" w:eastAsia="Times New Roman" w:hAnsi="Book Antiqua" w:cs="Times New Roman"/>
          <w:color w:val="000000"/>
          <w:sz w:val="19"/>
          <w:szCs w:val="19"/>
          <w:u w:val="single"/>
          <w:vertAlign w:val="superscript"/>
          <w:lang w:eastAsia="pt-BR"/>
        </w:rPr>
        <w:t>o</w:t>
      </w:r>
      <w:r w:rsidRPr="00506779">
        <w:rPr>
          <w:rFonts w:ascii="Book Antiqua" w:eastAsia="Times New Roman" w:hAnsi="Book Antiqua" w:cs="Times New Roman"/>
          <w:color w:val="000000"/>
          <w:sz w:val="19"/>
          <w:szCs w:val="19"/>
          <w:lang w:eastAsia="pt-BR"/>
        </w:rPr>
        <w:t xml:space="preserve">  Quando a prestação de contas for avaliada como irregular, após exaurida a fase recursal, se mantida a decisão, a organização da sociedade civil poderá solicitar autorização para que o ressarcimento ao erário seja promovido por meio de ações compensatórias de interesse público, mediante a apresentação de novo plano de trabalho, conforme o objeto descrito no termo de colaboração ou de fomento e a área de atuação da organização, cuja mensuração econômica será feita a partir do plano de trabalho original, desde que não tenha havido dolo ou fraude e não seja o caso de restituição integral dos recursos</w:t>
      </w:r>
      <w:r w:rsidRPr="004A2B91">
        <w:rPr>
          <w:rFonts w:ascii="Book Antiqua" w:eastAsia="Times New Roman" w:hAnsi="Book Antiqua" w:cs="Times New Roman"/>
          <w:color w:val="000000"/>
          <w:sz w:val="16"/>
          <w:szCs w:val="16"/>
          <w:lang w:eastAsia="pt-BR"/>
        </w:rPr>
        <w:t xml:space="preserve">.        </w:t>
      </w:r>
      <w:hyperlink r:id="rId330" w:anchor="art2" w:history="1">
        <w:r w:rsidRPr="004A2B91">
          <w:rPr>
            <w:rFonts w:ascii="Book Antiqua" w:eastAsia="Times New Roman" w:hAnsi="Book Antiqua" w:cs="Times New Roman"/>
            <w:color w:val="0000FF"/>
            <w:sz w:val="16"/>
            <w:szCs w:val="16"/>
            <w:u w:val="single"/>
            <w:lang w:eastAsia="pt-BR"/>
          </w:rPr>
          <w:t>(Incluído pela Lei nº 13.204, de 2015)</w:t>
        </w:r>
      </w:hyperlink>
    </w:p>
    <w:p w14:paraId="7C9EC7CC" w14:textId="77777777" w:rsidR="005B1807" w:rsidRPr="00506779" w:rsidRDefault="005B1807" w:rsidP="005B1807">
      <w:pPr>
        <w:spacing w:before="100" w:beforeAutospacing="1" w:after="100" w:afterAutospacing="1" w:line="240" w:lineRule="auto"/>
        <w:jc w:val="center"/>
        <w:rPr>
          <w:rFonts w:ascii="Book Antiqua" w:eastAsia="Times New Roman" w:hAnsi="Book Antiqua" w:cs="Times New Roman"/>
          <w:color w:val="000000"/>
          <w:sz w:val="19"/>
          <w:szCs w:val="19"/>
          <w:highlight w:val="green"/>
          <w:lang w:eastAsia="pt-BR"/>
        </w:rPr>
      </w:pPr>
      <w:r w:rsidRPr="00506779">
        <w:rPr>
          <w:rFonts w:ascii="Book Antiqua" w:eastAsia="Times New Roman" w:hAnsi="Book Antiqua" w:cs="Times New Roman"/>
          <w:color w:val="000000"/>
          <w:sz w:val="19"/>
          <w:szCs w:val="19"/>
          <w:highlight w:val="green"/>
          <w:lang w:eastAsia="pt-BR"/>
        </w:rPr>
        <w:t>CAPÍTULO V</w:t>
      </w:r>
    </w:p>
    <w:p w14:paraId="7263C841" w14:textId="77777777" w:rsidR="005B1807" w:rsidRPr="00506779" w:rsidRDefault="005B1807" w:rsidP="005B1807">
      <w:pPr>
        <w:spacing w:before="100" w:beforeAutospacing="1" w:after="100" w:afterAutospacing="1" w:line="240" w:lineRule="auto"/>
        <w:jc w:val="center"/>
        <w:rPr>
          <w:rFonts w:ascii="Book Antiqua" w:eastAsia="Times New Roman" w:hAnsi="Book Antiqua" w:cs="Times New Roman"/>
          <w:color w:val="000000"/>
          <w:sz w:val="19"/>
          <w:szCs w:val="19"/>
          <w:highlight w:val="green"/>
          <w:lang w:eastAsia="pt-BR"/>
        </w:rPr>
      </w:pPr>
      <w:r w:rsidRPr="00506779">
        <w:rPr>
          <w:rFonts w:ascii="Book Antiqua" w:eastAsia="Times New Roman" w:hAnsi="Book Antiqua" w:cs="Times New Roman"/>
          <w:color w:val="000000"/>
          <w:sz w:val="19"/>
          <w:szCs w:val="19"/>
          <w:highlight w:val="green"/>
          <w:lang w:eastAsia="pt-BR"/>
        </w:rPr>
        <w:t>DA RESPONSABILIDADE E DAS SANÇÕES</w:t>
      </w:r>
    </w:p>
    <w:p w14:paraId="79065C39" w14:textId="77777777" w:rsidR="005B1807" w:rsidRPr="00506779" w:rsidRDefault="005B1807" w:rsidP="005B1807">
      <w:pPr>
        <w:spacing w:before="100" w:beforeAutospacing="1" w:after="100" w:afterAutospacing="1" w:line="240" w:lineRule="auto"/>
        <w:jc w:val="center"/>
        <w:rPr>
          <w:rFonts w:ascii="Book Antiqua" w:eastAsia="Times New Roman" w:hAnsi="Book Antiqua" w:cs="Times New Roman"/>
          <w:color w:val="000000"/>
          <w:sz w:val="19"/>
          <w:szCs w:val="19"/>
          <w:highlight w:val="green"/>
          <w:lang w:eastAsia="pt-BR"/>
        </w:rPr>
      </w:pPr>
      <w:r w:rsidRPr="00506779">
        <w:rPr>
          <w:rFonts w:ascii="Book Antiqua" w:eastAsia="Times New Roman" w:hAnsi="Book Antiqua" w:cs="Times New Roman"/>
          <w:b/>
          <w:bCs/>
          <w:color w:val="000000"/>
          <w:sz w:val="19"/>
          <w:szCs w:val="19"/>
          <w:highlight w:val="green"/>
          <w:lang w:eastAsia="pt-BR"/>
        </w:rPr>
        <w:t>Seção I</w:t>
      </w:r>
    </w:p>
    <w:p w14:paraId="040CE53B" w14:textId="77777777" w:rsidR="005B1807" w:rsidRPr="00506779" w:rsidRDefault="005B1807" w:rsidP="005B1807">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b/>
          <w:bCs/>
          <w:color w:val="000000"/>
          <w:sz w:val="19"/>
          <w:szCs w:val="19"/>
          <w:highlight w:val="green"/>
          <w:lang w:eastAsia="pt-BR"/>
        </w:rPr>
        <w:t>Das Sanções Administrativas à Entidade</w:t>
      </w:r>
    </w:p>
    <w:p w14:paraId="7DC2B8E9" w14:textId="5CC3EA46" w:rsidR="005B1807" w:rsidRPr="004A2B91"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b/>
          <w:color w:val="000000"/>
          <w:sz w:val="19"/>
          <w:szCs w:val="19"/>
          <w:highlight w:val="magenta"/>
          <w:lang w:eastAsia="pt-BR"/>
        </w:rPr>
        <w:t>Art. 73</w:t>
      </w:r>
      <w:r w:rsidRPr="00506779">
        <w:rPr>
          <w:rFonts w:ascii="Book Antiqua" w:eastAsia="Times New Roman" w:hAnsi="Book Antiqua" w:cs="Times New Roman"/>
          <w:color w:val="000000"/>
          <w:sz w:val="19"/>
          <w:szCs w:val="19"/>
          <w:lang w:eastAsia="pt-BR"/>
        </w:rPr>
        <w:t>.  </w:t>
      </w:r>
      <w:r w:rsidRPr="00506779">
        <w:rPr>
          <w:rFonts w:ascii="Book Antiqua" w:eastAsia="Times New Roman" w:hAnsi="Book Antiqua" w:cs="Times New Roman"/>
          <w:b/>
          <w:color w:val="000000"/>
          <w:sz w:val="19"/>
          <w:szCs w:val="19"/>
          <w:highlight w:val="cyan"/>
          <w:lang w:eastAsia="pt-BR"/>
        </w:rPr>
        <w:t>Pela execução da parceria em desacordo com o plano de trabalho</w:t>
      </w:r>
      <w:r w:rsidRPr="00506779">
        <w:rPr>
          <w:rFonts w:ascii="Book Antiqua" w:eastAsia="Times New Roman" w:hAnsi="Book Antiqua" w:cs="Times New Roman"/>
          <w:color w:val="000000"/>
          <w:sz w:val="19"/>
          <w:szCs w:val="19"/>
          <w:lang w:eastAsia="pt-BR"/>
        </w:rPr>
        <w:t xml:space="preserve"> e </w:t>
      </w:r>
      <w:r w:rsidRPr="00506779">
        <w:rPr>
          <w:rFonts w:ascii="Book Antiqua" w:eastAsia="Times New Roman" w:hAnsi="Book Antiqua" w:cs="Times New Roman"/>
          <w:b/>
          <w:color w:val="000000"/>
          <w:sz w:val="19"/>
          <w:szCs w:val="19"/>
          <w:highlight w:val="cyan"/>
          <w:lang w:eastAsia="pt-BR"/>
        </w:rPr>
        <w:t>com as normas desta Lei</w:t>
      </w:r>
      <w:r w:rsidRPr="00506779">
        <w:rPr>
          <w:rFonts w:ascii="Book Antiqua" w:eastAsia="Times New Roman" w:hAnsi="Book Antiqua" w:cs="Times New Roman"/>
          <w:color w:val="000000"/>
          <w:sz w:val="19"/>
          <w:szCs w:val="19"/>
          <w:lang w:eastAsia="pt-BR"/>
        </w:rPr>
        <w:t xml:space="preserve"> e </w:t>
      </w:r>
      <w:r w:rsidRPr="00506779">
        <w:rPr>
          <w:rFonts w:ascii="Book Antiqua" w:eastAsia="Times New Roman" w:hAnsi="Book Antiqua" w:cs="Times New Roman"/>
          <w:b/>
          <w:color w:val="000000"/>
          <w:sz w:val="19"/>
          <w:szCs w:val="19"/>
          <w:highlight w:val="cyan"/>
          <w:lang w:eastAsia="pt-BR"/>
        </w:rPr>
        <w:t>da legislação específica</w:t>
      </w:r>
      <w:r w:rsidRPr="00506779">
        <w:rPr>
          <w:rFonts w:ascii="Book Antiqua" w:eastAsia="Times New Roman" w:hAnsi="Book Antiqua" w:cs="Times New Roman"/>
          <w:color w:val="000000"/>
          <w:sz w:val="19"/>
          <w:szCs w:val="19"/>
          <w:lang w:eastAsia="pt-BR"/>
        </w:rPr>
        <w:t xml:space="preserve">, a administração pública </w:t>
      </w:r>
      <w:r w:rsidRPr="00506779">
        <w:rPr>
          <w:rFonts w:ascii="Book Antiqua" w:eastAsia="Times New Roman" w:hAnsi="Book Antiqua" w:cs="Times New Roman"/>
          <w:b/>
          <w:caps/>
          <w:color w:val="000000"/>
          <w:sz w:val="19"/>
          <w:szCs w:val="19"/>
          <w:highlight w:val="green"/>
          <w:lang w:eastAsia="pt-BR"/>
        </w:rPr>
        <w:t>poderá</w:t>
      </w:r>
      <w:r w:rsidRPr="00506779">
        <w:rPr>
          <w:rFonts w:ascii="Book Antiqua" w:eastAsia="Times New Roman" w:hAnsi="Book Antiqua" w:cs="Times New Roman"/>
          <w:color w:val="000000"/>
          <w:sz w:val="19"/>
          <w:szCs w:val="19"/>
          <w:lang w:eastAsia="pt-BR"/>
        </w:rPr>
        <w:t xml:space="preserve">, </w:t>
      </w:r>
      <w:r w:rsidRPr="00506779">
        <w:rPr>
          <w:rFonts w:ascii="Book Antiqua" w:eastAsia="Times New Roman" w:hAnsi="Book Antiqua" w:cs="Times New Roman"/>
          <w:b/>
          <w:color w:val="000000"/>
          <w:sz w:val="19"/>
          <w:szCs w:val="19"/>
          <w:highlight w:val="yellow"/>
          <w:lang w:eastAsia="pt-BR"/>
        </w:rPr>
        <w:t>garantida a prévia defesa</w:t>
      </w:r>
      <w:r w:rsidRPr="00506779">
        <w:rPr>
          <w:rFonts w:ascii="Book Antiqua" w:eastAsia="Times New Roman" w:hAnsi="Book Antiqua" w:cs="Times New Roman"/>
          <w:color w:val="000000"/>
          <w:sz w:val="19"/>
          <w:szCs w:val="19"/>
          <w:lang w:eastAsia="pt-BR"/>
        </w:rPr>
        <w:t xml:space="preserve">, </w:t>
      </w:r>
      <w:r w:rsidRPr="00506779">
        <w:rPr>
          <w:rFonts w:ascii="Book Antiqua" w:eastAsia="Times New Roman" w:hAnsi="Book Antiqua" w:cs="Times New Roman"/>
          <w:b/>
          <w:caps/>
          <w:color w:val="000000"/>
          <w:sz w:val="19"/>
          <w:szCs w:val="19"/>
          <w:highlight w:val="green"/>
          <w:lang w:eastAsia="pt-BR"/>
        </w:rPr>
        <w:t>aplicar</w:t>
      </w:r>
      <w:r w:rsidRPr="00506779">
        <w:rPr>
          <w:rFonts w:ascii="Book Antiqua" w:eastAsia="Times New Roman" w:hAnsi="Book Antiqua" w:cs="Times New Roman"/>
          <w:color w:val="000000"/>
          <w:sz w:val="19"/>
          <w:szCs w:val="19"/>
          <w:lang w:eastAsia="pt-BR"/>
        </w:rPr>
        <w:t xml:space="preserve"> </w:t>
      </w:r>
      <w:r w:rsidRPr="00506779">
        <w:rPr>
          <w:rFonts w:ascii="Book Antiqua" w:eastAsia="Times New Roman" w:hAnsi="Book Antiqua" w:cs="Times New Roman"/>
          <w:b/>
          <w:color w:val="000000"/>
          <w:sz w:val="19"/>
          <w:szCs w:val="19"/>
          <w:highlight w:val="yellow"/>
          <w:lang w:eastAsia="pt-BR"/>
        </w:rPr>
        <w:t>à organização da sociedade civil</w:t>
      </w:r>
      <w:r w:rsidRPr="00506779">
        <w:rPr>
          <w:rFonts w:ascii="Book Antiqua" w:eastAsia="Times New Roman" w:hAnsi="Book Antiqua" w:cs="Times New Roman"/>
          <w:color w:val="000000"/>
          <w:sz w:val="19"/>
          <w:szCs w:val="19"/>
          <w:lang w:eastAsia="pt-BR"/>
        </w:rPr>
        <w:t xml:space="preserve"> </w:t>
      </w:r>
      <w:r w:rsidRPr="00506779">
        <w:rPr>
          <w:rFonts w:ascii="Book Antiqua" w:eastAsia="Times New Roman" w:hAnsi="Book Antiqua" w:cs="Times New Roman"/>
          <w:b/>
          <w:caps/>
          <w:color w:val="000000"/>
          <w:sz w:val="19"/>
          <w:szCs w:val="19"/>
          <w:shd w:val="clear" w:color="auto" w:fill="F7CAAC" w:themeFill="accent2" w:themeFillTint="66"/>
          <w:lang w:eastAsia="pt-BR"/>
        </w:rPr>
        <w:t>as seguintes sanções</w:t>
      </w:r>
      <w:r w:rsidRPr="004A2B91">
        <w:rPr>
          <w:rFonts w:ascii="Book Antiqua" w:eastAsia="Times New Roman" w:hAnsi="Book Antiqua" w:cs="Times New Roman"/>
          <w:color w:val="000000"/>
          <w:sz w:val="16"/>
          <w:szCs w:val="16"/>
          <w:lang w:eastAsia="pt-BR"/>
        </w:rPr>
        <w:t>: </w:t>
      </w:r>
      <w:hyperlink r:id="rId331" w:anchor="art2" w:history="1">
        <w:r w:rsidRPr="004A2B91">
          <w:rPr>
            <w:rFonts w:ascii="Book Antiqua" w:eastAsia="Times New Roman" w:hAnsi="Book Antiqua" w:cs="Times New Roman"/>
            <w:color w:val="0000FF"/>
            <w:sz w:val="16"/>
            <w:szCs w:val="16"/>
            <w:u w:val="single"/>
            <w:lang w:eastAsia="pt-BR"/>
          </w:rPr>
          <w:t>(Redação dada pela Lei nº 13.204, de 2015)</w:t>
        </w:r>
      </w:hyperlink>
      <w:r w:rsidR="00846EE3" w:rsidRPr="004A2B91">
        <w:rPr>
          <w:rFonts w:ascii="Book Antiqua" w:eastAsia="Times New Roman" w:hAnsi="Book Antiqua" w:cs="Times New Roman"/>
          <w:color w:val="0000FF"/>
          <w:sz w:val="16"/>
          <w:szCs w:val="16"/>
          <w:lang w:eastAsia="pt-BR"/>
        </w:rPr>
        <w:t xml:space="preserve"> </w:t>
      </w:r>
      <w:r w:rsidR="00846EE3" w:rsidRPr="004A2B91">
        <w:rPr>
          <w:rFonts w:ascii="Book Antiqua" w:eastAsia="Times New Roman" w:hAnsi="Book Antiqua" w:cs="Times New Roman"/>
          <w:b/>
          <w:color w:val="FF0000"/>
          <w:sz w:val="16"/>
          <w:szCs w:val="16"/>
          <w:u w:val="single"/>
          <w:lang w:eastAsia="pt-BR"/>
        </w:rPr>
        <w:t>(TJMSP-2016)</w:t>
      </w:r>
    </w:p>
    <w:p w14:paraId="323CB07E" w14:textId="77777777" w:rsidR="005B1807" w:rsidRPr="004A2B91" w:rsidRDefault="005B1807" w:rsidP="005B1807">
      <w:pPr>
        <w:spacing w:before="100" w:beforeAutospacing="1" w:after="100" w:afterAutospacing="1" w:line="240" w:lineRule="auto"/>
        <w:ind w:firstLine="525"/>
        <w:jc w:val="both"/>
        <w:rPr>
          <w:rFonts w:ascii="Book Antiqua" w:eastAsia="Times New Roman" w:hAnsi="Book Antiqua" w:cs="Times New Roman"/>
          <w:b/>
          <w:color w:val="000000"/>
          <w:sz w:val="16"/>
          <w:szCs w:val="16"/>
          <w:u w:val="single"/>
          <w:lang w:eastAsia="pt-BR"/>
        </w:rPr>
      </w:pPr>
      <w:r w:rsidRPr="00506779">
        <w:rPr>
          <w:rFonts w:ascii="Book Antiqua" w:eastAsia="Times New Roman" w:hAnsi="Book Antiqua" w:cs="Times New Roman"/>
          <w:color w:val="000000"/>
          <w:sz w:val="19"/>
          <w:szCs w:val="19"/>
          <w:lang w:eastAsia="pt-BR"/>
        </w:rPr>
        <w:t xml:space="preserve">I - </w:t>
      </w:r>
      <w:proofErr w:type="gramStart"/>
      <w:r w:rsidRPr="00506779">
        <w:rPr>
          <w:rFonts w:ascii="Book Antiqua" w:eastAsia="Times New Roman" w:hAnsi="Book Antiqua" w:cs="Times New Roman"/>
          <w:b/>
          <w:color w:val="000000"/>
          <w:sz w:val="19"/>
          <w:szCs w:val="19"/>
          <w:highlight w:val="cyan"/>
          <w:lang w:eastAsia="pt-BR"/>
        </w:rPr>
        <w:t>advertência</w:t>
      </w:r>
      <w:proofErr w:type="gramEnd"/>
      <w:r w:rsidRPr="004A2B91">
        <w:rPr>
          <w:rFonts w:ascii="Book Antiqua" w:eastAsia="Times New Roman" w:hAnsi="Book Antiqua" w:cs="Times New Roman"/>
          <w:color w:val="000000"/>
          <w:sz w:val="16"/>
          <w:szCs w:val="16"/>
          <w:lang w:eastAsia="pt-BR"/>
        </w:rPr>
        <w:t>;</w:t>
      </w:r>
      <w:r w:rsidR="00846EE3" w:rsidRPr="004A2B91">
        <w:rPr>
          <w:rFonts w:ascii="Book Antiqua" w:eastAsia="Times New Roman" w:hAnsi="Book Antiqua" w:cs="Times New Roman"/>
          <w:color w:val="000000"/>
          <w:sz w:val="16"/>
          <w:szCs w:val="16"/>
          <w:lang w:eastAsia="pt-BR"/>
        </w:rPr>
        <w:t xml:space="preserve"> </w:t>
      </w:r>
      <w:r w:rsidR="00846EE3" w:rsidRPr="004A2B91">
        <w:rPr>
          <w:rFonts w:ascii="Book Antiqua" w:eastAsia="Times New Roman" w:hAnsi="Book Antiqua" w:cs="Times New Roman"/>
          <w:b/>
          <w:color w:val="FF0000"/>
          <w:sz w:val="16"/>
          <w:szCs w:val="16"/>
          <w:u w:val="single"/>
          <w:lang w:eastAsia="pt-BR"/>
        </w:rPr>
        <w:t>(TJMSP-2016)</w:t>
      </w:r>
    </w:p>
    <w:p w14:paraId="5D4B9056" w14:textId="77777777" w:rsidR="005B1807" w:rsidRPr="004A2B91"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 xml:space="preserve">II - </w:t>
      </w:r>
      <w:r w:rsidRPr="00506779">
        <w:rPr>
          <w:rFonts w:ascii="Book Antiqua" w:eastAsia="Times New Roman" w:hAnsi="Book Antiqua" w:cs="Times New Roman"/>
          <w:b/>
          <w:color w:val="000000"/>
          <w:sz w:val="19"/>
          <w:szCs w:val="19"/>
          <w:highlight w:val="cyan"/>
          <w:lang w:eastAsia="pt-BR"/>
        </w:rPr>
        <w:t>suspensão temporária da participação em chamamento público</w:t>
      </w:r>
      <w:r w:rsidRPr="00506779">
        <w:rPr>
          <w:rFonts w:ascii="Book Antiqua" w:eastAsia="Times New Roman" w:hAnsi="Book Antiqua" w:cs="Times New Roman"/>
          <w:color w:val="000000"/>
          <w:sz w:val="19"/>
          <w:szCs w:val="19"/>
          <w:lang w:eastAsia="pt-BR"/>
        </w:rPr>
        <w:t xml:space="preserve"> e impedimento de celebrar parceria ou contrato com órgãos e entidades da esfera de governo da administração pública sancionadora, por prazo não superior a dois anos</w:t>
      </w:r>
      <w:r w:rsidRPr="004A2B91">
        <w:rPr>
          <w:rFonts w:ascii="Book Antiqua" w:eastAsia="Times New Roman" w:hAnsi="Book Antiqua" w:cs="Times New Roman"/>
          <w:color w:val="000000"/>
          <w:sz w:val="16"/>
          <w:szCs w:val="16"/>
          <w:lang w:eastAsia="pt-BR"/>
        </w:rPr>
        <w:t>; </w:t>
      </w:r>
      <w:r w:rsidRPr="004A2B91">
        <w:rPr>
          <w:rFonts w:ascii="Book Antiqua" w:eastAsia="Times New Roman" w:hAnsi="Book Antiqua" w:cs="Times New Roman"/>
          <w:color w:val="800000"/>
          <w:sz w:val="16"/>
          <w:szCs w:val="16"/>
          <w:lang w:eastAsia="pt-BR"/>
        </w:rPr>
        <w:t xml:space="preserve"> </w:t>
      </w:r>
      <w:hyperlink r:id="rId332" w:anchor="art2" w:history="1">
        <w:r w:rsidRPr="004A2B91">
          <w:rPr>
            <w:rFonts w:ascii="Book Antiqua" w:eastAsia="Times New Roman" w:hAnsi="Book Antiqua" w:cs="Times New Roman"/>
            <w:color w:val="0000FF"/>
            <w:sz w:val="16"/>
            <w:szCs w:val="16"/>
            <w:u w:val="single"/>
            <w:lang w:eastAsia="pt-BR"/>
          </w:rPr>
          <w:t>(Redação dada pela Lei nº 13.204, de 2015)</w:t>
        </w:r>
      </w:hyperlink>
      <w:r w:rsidR="00846EE3" w:rsidRPr="004A2B91">
        <w:rPr>
          <w:rFonts w:ascii="Book Antiqua" w:eastAsia="Times New Roman" w:hAnsi="Book Antiqua" w:cs="Times New Roman"/>
          <w:color w:val="0000FF"/>
          <w:sz w:val="16"/>
          <w:szCs w:val="16"/>
          <w:lang w:eastAsia="pt-BR"/>
        </w:rPr>
        <w:t xml:space="preserve"> </w:t>
      </w:r>
      <w:r w:rsidR="00846EE3" w:rsidRPr="004A2B91">
        <w:rPr>
          <w:rFonts w:ascii="Book Antiqua" w:eastAsia="Times New Roman" w:hAnsi="Book Antiqua" w:cs="Times New Roman"/>
          <w:b/>
          <w:color w:val="FF0000"/>
          <w:sz w:val="16"/>
          <w:szCs w:val="16"/>
          <w:u w:val="single"/>
          <w:lang w:eastAsia="pt-BR"/>
        </w:rPr>
        <w:t>(TJMSP-2016)</w:t>
      </w:r>
    </w:p>
    <w:p w14:paraId="36ED26C8" w14:textId="77777777" w:rsidR="005B1807" w:rsidRPr="004A2B91"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 xml:space="preserve">III - </w:t>
      </w:r>
      <w:r w:rsidRPr="00506779">
        <w:rPr>
          <w:rFonts w:ascii="Book Antiqua" w:eastAsia="Times New Roman" w:hAnsi="Book Antiqua" w:cs="Times New Roman"/>
          <w:b/>
          <w:color w:val="000000"/>
          <w:sz w:val="19"/>
          <w:szCs w:val="19"/>
          <w:highlight w:val="cyan"/>
          <w:lang w:eastAsia="pt-BR"/>
        </w:rPr>
        <w:t>declaração de inidoneidade</w:t>
      </w:r>
      <w:r w:rsidRPr="00506779">
        <w:rPr>
          <w:rFonts w:ascii="Book Antiqua" w:eastAsia="Times New Roman" w:hAnsi="Book Antiqua" w:cs="Times New Roman"/>
          <w:color w:val="000000"/>
          <w:sz w:val="19"/>
          <w:szCs w:val="19"/>
          <w:lang w:eastAsia="pt-BR"/>
        </w:rPr>
        <w:t xml:space="preserve"> para participar de chamamento público ou celebrar parceria ou contrato com órgãos e entidades de todas as esferas de governo, enquanto perdurarem os motivos determinantes da punição ou até que seja promovida a reabilitação perante a própria autoridade que aplicou a penalidade, que será concedida sempre que a organização da sociedade civil ressarcir a administração pública pelos prejuízos resultantes e após decorrido o prazo da sanção aplicada com base no inciso II</w:t>
      </w:r>
      <w:r w:rsidRPr="004A2B91">
        <w:rPr>
          <w:rFonts w:ascii="Book Antiqua" w:eastAsia="Times New Roman" w:hAnsi="Book Antiqua" w:cs="Times New Roman"/>
          <w:color w:val="000000"/>
          <w:sz w:val="16"/>
          <w:szCs w:val="16"/>
          <w:lang w:eastAsia="pt-BR"/>
        </w:rPr>
        <w:t>.</w:t>
      </w:r>
      <w:r w:rsidR="00846EE3" w:rsidRPr="004A2B91">
        <w:rPr>
          <w:rFonts w:ascii="Book Antiqua" w:eastAsia="Times New Roman" w:hAnsi="Book Antiqua" w:cs="Times New Roman"/>
          <w:color w:val="0000FF"/>
          <w:sz w:val="16"/>
          <w:szCs w:val="16"/>
          <w:u w:val="single"/>
          <w:lang w:eastAsia="pt-BR"/>
        </w:rPr>
        <w:t xml:space="preserve"> </w:t>
      </w:r>
      <w:hyperlink r:id="rId333" w:anchor="art2" w:history="1">
        <w:r w:rsidRPr="004A2B91">
          <w:rPr>
            <w:rFonts w:ascii="Book Antiqua" w:eastAsia="Times New Roman" w:hAnsi="Book Antiqua" w:cs="Times New Roman"/>
            <w:color w:val="0000FF"/>
            <w:sz w:val="16"/>
            <w:szCs w:val="16"/>
            <w:u w:val="single"/>
            <w:lang w:eastAsia="pt-BR"/>
          </w:rPr>
          <w:t>(Redação dada pela Lei nº 13.204, de 2015)</w:t>
        </w:r>
      </w:hyperlink>
      <w:r w:rsidR="00846EE3" w:rsidRPr="004A2B91">
        <w:rPr>
          <w:rFonts w:ascii="Book Antiqua" w:eastAsia="Times New Roman" w:hAnsi="Book Antiqua" w:cs="Times New Roman"/>
          <w:color w:val="0000FF"/>
          <w:sz w:val="16"/>
          <w:szCs w:val="16"/>
          <w:lang w:eastAsia="pt-BR"/>
        </w:rPr>
        <w:t xml:space="preserve"> </w:t>
      </w:r>
      <w:r w:rsidR="00846EE3" w:rsidRPr="004A2B91">
        <w:rPr>
          <w:rFonts w:ascii="Book Antiqua" w:eastAsia="Times New Roman" w:hAnsi="Book Antiqua" w:cs="Times New Roman"/>
          <w:b/>
          <w:color w:val="FF0000"/>
          <w:sz w:val="16"/>
          <w:szCs w:val="16"/>
          <w:u w:val="single"/>
          <w:lang w:eastAsia="pt-BR"/>
        </w:rPr>
        <w:t>(TJMSP-2016)</w:t>
      </w:r>
    </w:p>
    <w:p w14:paraId="42F5A3F1" w14:textId="77777777" w:rsidR="005B1807" w:rsidRPr="004A2B91"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 1</w:t>
      </w:r>
      <w:proofErr w:type="gramStart"/>
      <w:r w:rsidRPr="00506779">
        <w:rPr>
          <w:rFonts w:ascii="Book Antiqua" w:eastAsia="Times New Roman" w:hAnsi="Book Antiqua" w:cs="Times New Roman"/>
          <w:color w:val="000000"/>
          <w:sz w:val="19"/>
          <w:szCs w:val="19"/>
          <w:u w:val="single"/>
          <w:vertAlign w:val="superscript"/>
          <w:lang w:eastAsia="pt-BR"/>
        </w:rPr>
        <w:t>o</w:t>
      </w:r>
      <w:r w:rsidRPr="00506779">
        <w:rPr>
          <w:rFonts w:ascii="Book Antiqua" w:eastAsia="Times New Roman" w:hAnsi="Book Antiqua" w:cs="Times New Roman"/>
          <w:color w:val="000000"/>
          <w:sz w:val="19"/>
          <w:szCs w:val="19"/>
          <w:lang w:eastAsia="pt-BR"/>
        </w:rPr>
        <w:t xml:space="preserve">  As</w:t>
      </w:r>
      <w:proofErr w:type="gramEnd"/>
      <w:r w:rsidRPr="00506779">
        <w:rPr>
          <w:rFonts w:ascii="Book Antiqua" w:eastAsia="Times New Roman" w:hAnsi="Book Antiqua" w:cs="Times New Roman"/>
          <w:color w:val="000000"/>
          <w:sz w:val="19"/>
          <w:szCs w:val="19"/>
          <w:lang w:eastAsia="pt-BR"/>
        </w:rPr>
        <w:t xml:space="preserve"> sanções estabelecidas nos incisos II e III são de competência exclusiva de Ministro de Estado ou de Secretário Estadual, Distrital ou Municipal, conforme o caso, facultada a defesa do interessado no respectivo processo, no prazo de dez dias da abertura de vista, podendo a reabilitação ser requerida após dois anos de aplicação da penalidade</w:t>
      </w:r>
      <w:r w:rsidRPr="004A2B91">
        <w:rPr>
          <w:rFonts w:ascii="Book Antiqua" w:eastAsia="Times New Roman" w:hAnsi="Book Antiqua" w:cs="Times New Roman"/>
          <w:color w:val="000000"/>
          <w:sz w:val="16"/>
          <w:szCs w:val="16"/>
          <w:lang w:eastAsia="pt-BR"/>
        </w:rPr>
        <w:t xml:space="preserve">.         </w:t>
      </w:r>
      <w:hyperlink r:id="rId334" w:anchor="art2" w:history="1">
        <w:r w:rsidRPr="004A2B91">
          <w:rPr>
            <w:rFonts w:ascii="Book Antiqua" w:eastAsia="Times New Roman" w:hAnsi="Book Antiqua" w:cs="Times New Roman"/>
            <w:color w:val="0000FF"/>
            <w:sz w:val="16"/>
            <w:szCs w:val="16"/>
            <w:u w:val="single"/>
            <w:lang w:eastAsia="pt-BR"/>
          </w:rPr>
          <w:t>(Redação dada pela Lei nº 13.204, de 2015)</w:t>
        </w:r>
      </w:hyperlink>
    </w:p>
    <w:p w14:paraId="649F33DC" w14:textId="5377BCD5" w:rsidR="005B1807" w:rsidRPr="004A2B91"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 2</w:t>
      </w:r>
      <w:proofErr w:type="gramStart"/>
      <w:r w:rsidRPr="00506779">
        <w:rPr>
          <w:rFonts w:ascii="Book Antiqua" w:eastAsia="Times New Roman" w:hAnsi="Book Antiqua" w:cs="Times New Roman"/>
          <w:color w:val="000000"/>
          <w:sz w:val="19"/>
          <w:szCs w:val="19"/>
          <w:u w:val="single"/>
          <w:vertAlign w:val="superscript"/>
          <w:lang w:eastAsia="pt-BR"/>
        </w:rPr>
        <w:t>o</w:t>
      </w:r>
      <w:r w:rsidRPr="00506779">
        <w:rPr>
          <w:rFonts w:ascii="Book Antiqua" w:eastAsia="Times New Roman" w:hAnsi="Book Antiqua" w:cs="Times New Roman"/>
          <w:color w:val="000000"/>
          <w:sz w:val="19"/>
          <w:szCs w:val="19"/>
          <w:lang w:eastAsia="pt-BR"/>
        </w:rPr>
        <w:t xml:space="preserve">  Prescreve</w:t>
      </w:r>
      <w:proofErr w:type="gramEnd"/>
      <w:r w:rsidRPr="00506779">
        <w:rPr>
          <w:rFonts w:ascii="Book Antiqua" w:eastAsia="Times New Roman" w:hAnsi="Book Antiqua" w:cs="Times New Roman"/>
          <w:color w:val="000000"/>
          <w:sz w:val="19"/>
          <w:szCs w:val="19"/>
          <w:lang w:eastAsia="pt-BR"/>
        </w:rPr>
        <w:t xml:space="preserve"> em cinco anos, contados a partir da data da apresentação da prestação de contas, a aplicação de penalidade decorrente de infração relacionada à execução da parceria</w:t>
      </w:r>
      <w:r w:rsidRPr="004A2B91">
        <w:rPr>
          <w:rFonts w:ascii="Book Antiqua" w:eastAsia="Times New Roman" w:hAnsi="Book Antiqua" w:cs="Times New Roman"/>
          <w:color w:val="000000"/>
          <w:sz w:val="16"/>
          <w:szCs w:val="16"/>
          <w:lang w:eastAsia="pt-BR"/>
        </w:rPr>
        <w:t>.</w:t>
      </w:r>
      <w:r w:rsidRPr="004A2B91">
        <w:rPr>
          <w:rFonts w:ascii="Book Antiqua" w:eastAsia="Times New Roman" w:hAnsi="Book Antiqua" w:cs="Times New Roman"/>
          <w:color w:val="800000"/>
          <w:sz w:val="16"/>
          <w:szCs w:val="16"/>
          <w:lang w:eastAsia="pt-BR"/>
        </w:rPr>
        <w:t xml:space="preserve"> </w:t>
      </w:r>
      <w:hyperlink r:id="rId335" w:anchor="art2" w:history="1">
        <w:r w:rsidRPr="004A2B91">
          <w:rPr>
            <w:rFonts w:ascii="Book Antiqua" w:eastAsia="Times New Roman" w:hAnsi="Book Antiqua" w:cs="Times New Roman"/>
            <w:color w:val="0000FF"/>
            <w:sz w:val="16"/>
            <w:szCs w:val="16"/>
            <w:u w:val="single"/>
            <w:lang w:eastAsia="pt-BR"/>
          </w:rPr>
          <w:t>(Incluído pela Lei nº 13.204, de 2015)</w:t>
        </w:r>
      </w:hyperlink>
    </w:p>
    <w:p w14:paraId="4A955A8F" w14:textId="4D2E65C9" w:rsidR="005B1807" w:rsidRPr="004A2B91"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 3</w:t>
      </w:r>
      <w:proofErr w:type="gramStart"/>
      <w:r w:rsidRPr="00506779">
        <w:rPr>
          <w:rFonts w:ascii="Book Antiqua" w:eastAsia="Times New Roman" w:hAnsi="Book Antiqua" w:cs="Times New Roman"/>
          <w:color w:val="000000"/>
          <w:sz w:val="19"/>
          <w:szCs w:val="19"/>
          <w:u w:val="single"/>
          <w:vertAlign w:val="superscript"/>
          <w:lang w:eastAsia="pt-BR"/>
        </w:rPr>
        <w:t>o</w:t>
      </w:r>
      <w:r w:rsidRPr="00506779">
        <w:rPr>
          <w:rFonts w:ascii="Book Antiqua" w:eastAsia="Times New Roman" w:hAnsi="Book Antiqua" w:cs="Times New Roman"/>
          <w:color w:val="000000"/>
          <w:sz w:val="19"/>
          <w:szCs w:val="19"/>
          <w:lang w:eastAsia="pt-BR"/>
        </w:rPr>
        <w:t xml:space="preserve">  A</w:t>
      </w:r>
      <w:proofErr w:type="gramEnd"/>
      <w:r w:rsidRPr="00506779">
        <w:rPr>
          <w:rFonts w:ascii="Book Antiqua" w:eastAsia="Times New Roman" w:hAnsi="Book Antiqua" w:cs="Times New Roman"/>
          <w:color w:val="000000"/>
          <w:sz w:val="19"/>
          <w:szCs w:val="19"/>
          <w:lang w:eastAsia="pt-BR"/>
        </w:rPr>
        <w:t xml:space="preserve"> prescrição será interrompida com a edição de ato administrativo voltado à apuração da infração</w:t>
      </w:r>
      <w:r w:rsidRPr="004A2B91">
        <w:rPr>
          <w:rFonts w:ascii="Book Antiqua" w:eastAsia="Times New Roman" w:hAnsi="Book Antiqua" w:cs="Times New Roman"/>
          <w:color w:val="000000"/>
          <w:sz w:val="16"/>
          <w:szCs w:val="16"/>
          <w:lang w:eastAsia="pt-BR"/>
        </w:rPr>
        <w:t>.</w:t>
      </w:r>
      <w:r w:rsidR="004A2B91">
        <w:rPr>
          <w:rFonts w:ascii="Book Antiqua" w:eastAsia="Times New Roman" w:hAnsi="Book Antiqua" w:cs="Times New Roman"/>
          <w:color w:val="000000"/>
          <w:sz w:val="16"/>
          <w:szCs w:val="16"/>
          <w:lang w:eastAsia="pt-BR"/>
        </w:rPr>
        <w:t xml:space="preserve"> </w:t>
      </w:r>
      <w:hyperlink r:id="rId336" w:anchor="art2" w:history="1">
        <w:r w:rsidRPr="004A2B91">
          <w:rPr>
            <w:rFonts w:ascii="Book Antiqua" w:eastAsia="Times New Roman" w:hAnsi="Book Antiqua" w:cs="Times New Roman"/>
            <w:color w:val="0000FF"/>
            <w:sz w:val="16"/>
            <w:szCs w:val="16"/>
            <w:u w:val="single"/>
            <w:lang w:eastAsia="pt-BR"/>
          </w:rPr>
          <w:t>(Incluído pela Lei nº 13.204, de 2015)</w:t>
        </w:r>
      </w:hyperlink>
    </w:p>
    <w:p w14:paraId="5EBFFF68" w14:textId="77777777" w:rsidR="005B1807" w:rsidRPr="00506779" w:rsidRDefault="005B1807" w:rsidP="005B1807">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b/>
          <w:bCs/>
          <w:color w:val="000000"/>
          <w:sz w:val="19"/>
          <w:szCs w:val="19"/>
          <w:lang w:eastAsia="pt-BR"/>
        </w:rPr>
        <w:t>Seção II</w:t>
      </w:r>
    </w:p>
    <w:p w14:paraId="06B6225C" w14:textId="77777777" w:rsidR="005B1807" w:rsidRPr="00506779" w:rsidRDefault="005B1807" w:rsidP="005B1807">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b/>
          <w:bCs/>
          <w:color w:val="000000"/>
          <w:sz w:val="19"/>
          <w:szCs w:val="19"/>
          <w:lang w:eastAsia="pt-BR"/>
        </w:rPr>
        <w:t>Da Responsabilidade pela Execução e pela Emissão de Pareceres Técnicos</w:t>
      </w:r>
    </w:p>
    <w:p w14:paraId="1450D447" w14:textId="77777777" w:rsidR="005B1807" w:rsidRPr="004A2B91"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4A2B91">
        <w:rPr>
          <w:rFonts w:ascii="Book Antiqua" w:eastAsia="Times New Roman" w:hAnsi="Book Antiqua" w:cs="Times New Roman"/>
          <w:color w:val="000000"/>
          <w:sz w:val="16"/>
          <w:szCs w:val="16"/>
          <w:lang w:eastAsia="pt-BR"/>
        </w:rPr>
        <w:t>Art. 74. (VETADO).</w:t>
      </w:r>
    </w:p>
    <w:p w14:paraId="7BEC6BC0" w14:textId="77777777" w:rsidR="005B1807" w:rsidRPr="004A2B91"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proofErr w:type="spellStart"/>
      <w:r w:rsidRPr="004A2B91">
        <w:rPr>
          <w:rFonts w:ascii="Book Antiqua" w:eastAsia="Times New Roman" w:hAnsi="Book Antiqua" w:cs="Times New Roman"/>
          <w:color w:val="000000"/>
          <w:sz w:val="16"/>
          <w:szCs w:val="16"/>
          <w:lang w:eastAsia="pt-BR"/>
        </w:rPr>
        <w:t>Arts</w:t>
      </w:r>
      <w:proofErr w:type="spellEnd"/>
      <w:r w:rsidRPr="004A2B91">
        <w:rPr>
          <w:rFonts w:ascii="Book Antiqua" w:eastAsia="Times New Roman" w:hAnsi="Book Antiqua" w:cs="Times New Roman"/>
          <w:color w:val="000000"/>
          <w:sz w:val="16"/>
          <w:szCs w:val="16"/>
          <w:lang w:eastAsia="pt-BR"/>
        </w:rPr>
        <w:t xml:space="preserve">. 75 e 76.        </w:t>
      </w:r>
      <w:hyperlink r:id="rId337" w:anchor="art9" w:history="1">
        <w:r w:rsidRPr="004A2B91">
          <w:rPr>
            <w:rFonts w:ascii="Book Antiqua" w:eastAsia="Times New Roman" w:hAnsi="Book Antiqua" w:cs="Times New Roman"/>
            <w:color w:val="0000FF"/>
            <w:sz w:val="16"/>
            <w:szCs w:val="16"/>
            <w:u w:val="single"/>
            <w:lang w:eastAsia="pt-BR"/>
          </w:rPr>
          <w:t>(Revogado pela Lei nº 13.204, de 2015)</w:t>
        </w:r>
      </w:hyperlink>
    </w:p>
    <w:p w14:paraId="37EE9B4A" w14:textId="77777777" w:rsidR="005B1807" w:rsidRPr="00506779" w:rsidRDefault="005B1807" w:rsidP="005B1807">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b/>
          <w:bCs/>
          <w:color w:val="000000"/>
          <w:sz w:val="19"/>
          <w:szCs w:val="19"/>
          <w:lang w:eastAsia="pt-BR"/>
        </w:rPr>
        <w:t>Seção III</w:t>
      </w:r>
    </w:p>
    <w:p w14:paraId="57C82725" w14:textId="77777777" w:rsidR="005B1807" w:rsidRPr="00506779" w:rsidRDefault="005B1807" w:rsidP="005B1807">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b/>
          <w:bCs/>
          <w:color w:val="000000"/>
          <w:sz w:val="19"/>
          <w:szCs w:val="19"/>
          <w:lang w:eastAsia="pt-BR"/>
        </w:rPr>
        <w:t>Dos Atos de Improbidade Administrativa</w:t>
      </w:r>
    </w:p>
    <w:p w14:paraId="3492984C" w14:textId="5B7CAFE0" w:rsidR="005B1807" w:rsidRPr="004A2B91"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 xml:space="preserve">Art. 77. O art. 10 da </w:t>
      </w:r>
      <w:hyperlink r:id="rId338" w:history="1">
        <w:r w:rsidRPr="00506779">
          <w:rPr>
            <w:rFonts w:ascii="Book Antiqua" w:eastAsia="Times New Roman" w:hAnsi="Book Antiqua" w:cs="Times New Roman"/>
            <w:color w:val="0000FF"/>
            <w:sz w:val="19"/>
            <w:szCs w:val="19"/>
            <w:u w:val="single"/>
            <w:lang w:eastAsia="pt-BR"/>
          </w:rPr>
          <w:t>Lei n</w:t>
        </w:r>
        <w:r w:rsidRPr="00506779">
          <w:rPr>
            <w:rFonts w:ascii="Book Antiqua" w:eastAsia="Times New Roman" w:hAnsi="Book Antiqua" w:cs="Times New Roman"/>
            <w:color w:val="0000FF"/>
            <w:sz w:val="19"/>
            <w:szCs w:val="19"/>
            <w:u w:val="single"/>
            <w:vertAlign w:val="superscript"/>
            <w:lang w:eastAsia="pt-BR"/>
          </w:rPr>
          <w:t>o</w:t>
        </w:r>
        <w:r w:rsidRPr="00506779">
          <w:rPr>
            <w:rFonts w:ascii="Book Antiqua" w:eastAsia="Times New Roman" w:hAnsi="Book Antiqua" w:cs="Times New Roman"/>
            <w:color w:val="0000FF"/>
            <w:sz w:val="19"/>
            <w:szCs w:val="19"/>
            <w:u w:val="single"/>
            <w:lang w:eastAsia="pt-BR"/>
          </w:rPr>
          <w:t xml:space="preserve"> 8.429, de 2 de junho de 1992</w:t>
        </w:r>
      </w:hyperlink>
      <w:r w:rsidRPr="00506779">
        <w:rPr>
          <w:rFonts w:ascii="Book Antiqua" w:eastAsia="Times New Roman" w:hAnsi="Book Antiqua" w:cs="Times New Roman"/>
          <w:color w:val="000000"/>
          <w:sz w:val="19"/>
          <w:szCs w:val="19"/>
          <w:lang w:eastAsia="pt-BR"/>
        </w:rPr>
        <w:t>, passa a vigorar com as seguintes alterações</w:t>
      </w:r>
      <w:r w:rsidRPr="004A2B91">
        <w:rPr>
          <w:rFonts w:ascii="Book Antiqua" w:eastAsia="Times New Roman" w:hAnsi="Book Antiqua" w:cs="Times New Roman"/>
          <w:color w:val="000000"/>
          <w:sz w:val="16"/>
          <w:szCs w:val="16"/>
          <w:lang w:eastAsia="pt-BR"/>
        </w:rPr>
        <w:t>:</w:t>
      </w:r>
      <w:r w:rsidR="004A2B91">
        <w:rPr>
          <w:rFonts w:ascii="Book Antiqua" w:eastAsia="Times New Roman" w:hAnsi="Book Antiqua" w:cs="Times New Roman"/>
          <w:color w:val="000000"/>
          <w:sz w:val="16"/>
          <w:szCs w:val="16"/>
          <w:lang w:eastAsia="pt-BR"/>
        </w:rPr>
        <w:t xml:space="preserve"> </w:t>
      </w:r>
      <w:hyperlink r:id="rId339" w:anchor="art88...." w:history="1">
        <w:r w:rsidRPr="004A2B91">
          <w:rPr>
            <w:rFonts w:ascii="Book Antiqua" w:eastAsia="Times New Roman" w:hAnsi="Book Antiqua" w:cs="Times New Roman"/>
            <w:color w:val="0000FF"/>
            <w:sz w:val="16"/>
            <w:szCs w:val="16"/>
            <w:u w:val="single"/>
            <w:lang w:eastAsia="pt-BR"/>
          </w:rPr>
          <w:t>(Vigência)</w:t>
        </w:r>
      </w:hyperlink>
    </w:p>
    <w:p w14:paraId="76E97DFD" w14:textId="77777777" w:rsidR="005B1807" w:rsidRPr="00506779" w:rsidRDefault="005B1807" w:rsidP="005B1807">
      <w:pPr>
        <w:spacing w:beforeAutospacing="1" w:after="100" w:afterAutospacing="1" w:line="240" w:lineRule="auto"/>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lastRenderedPageBreak/>
        <w:t>“Art. 10...........................................................................</w:t>
      </w:r>
    </w:p>
    <w:p w14:paraId="76933FB4" w14:textId="77777777" w:rsidR="005B1807" w:rsidRPr="00506779" w:rsidRDefault="005B1807" w:rsidP="005B180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w:t>
      </w:r>
    </w:p>
    <w:p w14:paraId="09FFD2B5" w14:textId="77777777" w:rsidR="005B1807" w:rsidRPr="00506779" w:rsidRDefault="005B1807" w:rsidP="005B180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hyperlink r:id="rId340" w:anchor="art10viii" w:history="1">
        <w:r w:rsidRPr="00506779">
          <w:rPr>
            <w:rFonts w:ascii="Book Antiqua" w:eastAsia="Times New Roman" w:hAnsi="Book Antiqua" w:cs="Times New Roman"/>
            <w:color w:val="0000FF"/>
            <w:sz w:val="19"/>
            <w:szCs w:val="19"/>
            <w:u w:val="single"/>
            <w:lang w:eastAsia="pt-BR"/>
          </w:rPr>
          <w:t xml:space="preserve">VIII - </w:t>
        </w:r>
      </w:hyperlink>
      <w:r w:rsidRPr="00506779">
        <w:rPr>
          <w:rFonts w:ascii="Book Antiqua" w:eastAsia="Times New Roman" w:hAnsi="Book Antiqua" w:cs="Times New Roman"/>
          <w:color w:val="000000"/>
          <w:sz w:val="19"/>
          <w:szCs w:val="19"/>
          <w:lang w:eastAsia="pt-BR"/>
        </w:rPr>
        <w:t>frustrar a licitude de processo licitatório ou de processo seletivo para celebração de parcerias com entidades sem fins lucrativos, ou dispensá-los indevidamente;</w:t>
      </w:r>
    </w:p>
    <w:p w14:paraId="3643160A" w14:textId="77777777" w:rsidR="005B1807" w:rsidRPr="00506779" w:rsidRDefault="005B1807" w:rsidP="005B180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w:t>
      </w:r>
    </w:p>
    <w:p w14:paraId="46B13E85" w14:textId="77777777" w:rsidR="005B1807" w:rsidRPr="00506779" w:rsidRDefault="005B1807" w:rsidP="005B180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hyperlink r:id="rId341" w:anchor="art10xvi" w:history="1">
        <w:r w:rsidRPr="00506779">
          <w:rPr>
            <w:rFonts w:ascii="Book Antiqua" w:eastAsia="Times New Roman" w:hAnsi="Book Antiqua" w:cs="Times New Roman"/>
            <w:color w:val="0000FF"/>
            <w:sz w:val="19"/>
            <w:szCs w:val="19"/>
            <w:u w:val="single"/>
            <w:lang w:eastAsia="pt-BR"/>
          </w:rPr>
          <w:t xml:space="preserve">XVI - </w:t>
        </w:r>
      </w:hyperlink>
      <w:r w:rsidRPr="00506779">
        <w:rPr>
          <w:rFonts w:ascii="Book Antiqua" w:eastAsia="Times New Roman" w:hAnsi="Book Antiqua" w:cs="Times New Roman"/>
          <w:color w:val="000000"/>
          <w:sz w:val="19"/>
          <w:szCs w:val="19"/>
          <w:lang w:eastAsia="pt-BR"/>
        </w:rPr>
        <w:t>facilitar ou concorrer, por qualquer forma, para a incorporação, ao patrimônio particular de pessoa física ou jurídica, de bens, rendas, verbas ou valores públicos transferidos pela administração pública a entidades privadas mediante celebração de parcerias, sem a observância das formalidades legais ou regulamentares aplicáveis à espécie;</w:t>
      </w:r>
    </w:p>
    <w:p w14:paraId="18B859B2" w14:textId="77777777" w:rsidR="005B1807" w:rsidRPr="00506779" w:rsidRDefault="005B1807" w:rsidP="005B180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XVII - permitir ou concorrer para que pessoa física ou jurídica privada utilize bens, rendas, verbas ou valores públicos transferidos pela administração pública a entidade privada mediante celebração de parcerias, sem a observância das formalidades legais ou regulamentares aplicáveis à espécie;</w:t>
      </w:r>
    </w:p>
    <w:p w14:paraId="7355D249" w14:textId="77777777" w:rsidR="005B1807" w:rsidRPr="00506779" w:rsidRDefault="005B1807" w:rsidP="005B180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XVIII - celebrar parcerias da administração pública com entidades privadas sem a observância das formalidades legais ou regulamentares aplicáveis à espécie;</w:t>
      </w:r>
    </w:p>
    <w:p w14:paraId="3E712571" w14:textId="68A38DE8" w:rsidR="005B1807" w:rsidRPr="004A2B91" w:rsidRDefault="005B1807" w:rsidP="005B1807">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XIX - agir negligentemente na celebração, fiscalização e análise das prestações de contas de parcerias firmadas pela administração pública com entidades privadas</w:t>
      </w:r>
      <w:r w:rsidRPr="004A2B91">
        <w:rPr>
          <w:rFonts w:ascii="Book Antiqua" w:eastAsia="Times New Roman" w:hAnsi="Book Antiqua" w:cs="Times New Roman"/>
          <w:color w:val="000000"/>
          <w:sz w:val="16"/>
          <w:szCs w:val="16"/>
          <w:lang w:eastAsia="pt-BR"/>
        </w:rPr>
        <w:t xml:space="preserve">;  </w:t>
      </w:r>
      <w:hyperlink r:id="rId342" w:anchor="art2" w:history="1">
        <w:r w:rsidRPr="004A2B91">
          <w:rPr>
            <w:rFonts w:ascii="Book Antiqua" w:eastAsia="Times New Roman" w:hAnsi="Book Antiqua" w:cs="Times New Roman"/>
            <w:color w:val="0000FF"/>
            <w:sz w:val="16"/>
            <w:szCs w:val="16"/>
            <w:u w:val="single"/>
            <w:lang w:eastAsia="pt-BR"/>
          </w:rPr>
          <w:t>(Redação dada pela Lei nº 13.204, de 2015)</w:t>
        </w:r>
      </w:hyperlink>
    </w:p>
    <w:p w14:paraId="15B641AF" w14:textId="30035620" w:rsidR="005B1807" w:rsidRPr="004A2B91" w:rsidRDefault="005B1807" w:rsidP="005B1807">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 xml:space="preserve">XX - </w:t>
      </w:r>
      <w:proofErr w:type="gramStart"/>
      <w:r w:rsidRPr="00506779">
        <w:rPr>
          <w:rFonts w:ascii="Book Antiqua" w:eastAsia="Times New Roman" w:hAnsi="Book Antiqua" w:cs="Times New Roman"/>
          <w:color w:val="000000"/>
          <w:sz w:val="19"/>
          <w:szCs w:val="19"/>
          <w:lang w:eastAsia="pt-BR"/>
        </w:rPr>
        <w:t>liberar</w:t>
      </w:r>
      <w:proofErr w:type="gramEnd"/>
      <w:r w:rsidRPr="00506779">
        <w:rPr>
          <w:rFonts w:ascii="Book Antiqua" w:eastAsia="Times New Roman" w:hAnsi="Book Antiqua" w:cs="Times New Roman"/>
          <w:color w:val="000000"/>
          <w:sz w:val="19"/>
          <w:szCs w:val="19"/>
          <w:lang w:eastAsia="pt-BR"/>
        </w:rPr>
        <w:t xml:space="preserve"> recursos de parcerias firmadas pela administração pública com entidades privadas sem a estrita observância das normas pertinentes ou influir de qualquer forma para a sua aplicação irregular</w:t>
      </w:r>
      <w:r w:rsidRPr="004A2B91">
        <w:rPr>
          <w:rFonts w:ascii="Book Antiqua" w:eastAsia="Times New Roman" w:hAnsi="Book Antiqua" w:cs="Times New Roman"/>
          <w:color w:val="000000"/>
          <w:sz w:val="16"/>
          <w:szCs w:val="16"/>
          <w:lang w:eastAsia="pt-BR"/>
        </w:rPr>
        <w:t>.</w:t>
      </w:r>
      <w:r w:rsidR="004A2B91">
        <w:rPr>
          <w:rFonts w:ascii="Book Antiqua" w:eastAsia="Times New Roman" w:hAnsi="Book Antiqua" w:cs="Times New Roman"/>
          <w:color w:val="000000"/>
          <w:sz w:val="16"/>
          <w:szCs w:val="16"/>
          <w:lang w:eastAsia="pt-BR"/>
        </w:rPr>
        <w:t xml:space="preserve"> </w:t>
      </w:r>
      <w:hyperlink r:id="rId343" w:anchor="art2" w:history="1">
        <w:r w:rsidRPr="004A2B91">
          <w:rPr>
            <w:rFonts w:ascii="Book Antiqua" w:eastAsia="Times New Roman" w:hAnsi="Book Antiqua" w:cs="Times New Roman"/>
            <w:color w:val="0000FF"/>
            <w:sz w:val="16"/>
            <w:szCs w:val="16"/>
            <w:u w:val="single"/>
            <w:lang w:eastAsia="pt-BR"/>
          </w:rPr>
          <w:t>(Redação dada pela Lei nº 13.204, de 2015)</w:t>
        </w:r>
      </w:hyperlink>
    </w:p>
    <w:p w14:paraId="0C02A40E" w14:textId="77777777" w:rsidR="005B1807" w:rsidRPr="00506779" w:rsidRDefault="005B1807" w:rsidP="005B180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XXI - liberar recursos de parcerias firmadas pela administração pública com entidades privadas sem a estrita observância das normas pertinentes ou influir de qualquer forma para a sua aplicação irregular.” (NR)</w:t>
      </w:r>
    </w:p>
    <w:p w14:paraId="5C5C5984" w14:textId="77777777" w:rsidR="005B1807" w:rsidRPr="004A2B91"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 xml:space="preserve">Art. 78. O art. 11 da </w:t>
      </w:r>
      <w:hyperlink r:id="rId344" w:history="1">
        <w:r w:rsidRPr="00506779">
          <w:rPr>
            <w:rFonts w:ascii="Book Antiqua" w:eastAsia="Times New Roman" w:hAnsi="Book Antiqua" w:cs="Times New Roman"/>
            <w:color w:val="0000FF"/>
            <w:sz w:val="19"/>
            <w:szCs w:val="19"/>
            <w:u w:val="single"/>
            <w:lang w:eastAsia="pt-BR"/>
          </w:rPr>
          <w:t>Lei n</w:t>
        </w:r>
        <w:r w:rsidRPr="00506779">
          <w:rPr>
            <w:rFonts w:ascii="Book Antiqua" w:eastAsia="Times New Roman" w:hAnsi="Book Antiqua" w:cs="Times New Roman"/>
            <w:color w:val="0000FF"/>
            <w:sz w:val="19"/>
            <w:szCs w:val="19"/>
            <w:u w:val="single"/>
            <w:vertAlign w:val="superscript"/>
            <w:lang w:eastAsia="pt-BR"/>
          </w:rPr>
          <w:t>o</w:t>
        </w:r>
        <w:r w:rsidRPr="00506779">
          <w:rPr>
            <w:rFonts w:ascii="Book Antiqua" w:eastAsia="Times New Roman" w:hAnsi="Book Antiqua" w:cs="Times New Roman"/>
            <w:color w:val="0000FF"/>
            <w:sz w:val="19"/>
            <w:szCs w:val="19"/>
            <w:u w:val="single"/>
            <w:lang w:eastAsia="pt-BR"/>
          </w:rPr>
          <w:t xml:space="preserve"> 8.429, de 2 de junho de 1992</w:t>
        </w:r>
      </w:hyperlink>
      <w:r w:rsidRPr="00506779">
        <w:rPr>
          <w:rFonts w:ascii="Book Antiqua" w:eastAsia="Times New Roman" w:hAnsi="Book Antiqua" w:cs="Times New Roman"/>
          <w:color w:val="000000"/>
          <w:sz w:val="19"/>
          <w:szCs w:val="19"/>
          <w:lang w:eastAsia="pt-BR"/>
        </w:rPr>
        <w:t>, passa a vigorar acrescido do seguinte inciso VIII</w:t>
      </w:r>
      <w:r w:rsidRPr="004A2B91">
        <w:rPr>
          <w:rFonts w:ascii="Book Antiqua" w:eastAsia="Times New Roman" w:hAnsi="Book Antiqua" w:cs="Times New Roman"/>
          <w:color w:val="000000"/>
          <w:sz w:val="16"/>
          <w:szCs w:val="16"/>
          <w:lang w:eastAsia="pt-BR"/>
        </w:rPr>
        <w:t xml:space="preserve">:      </w:t>
      </w:r>
      <w:hyperlink r:id="rId345" w:anchor="art88...." w:history="1">
        <w:r w:rsidRPr="004A2B91">
          <w:rPr>
            <w:rFonts w:ascii="Book Antiqua" w:eastAsia="Times New Roman" w:hAnsi="Book Antiqua" w:cs="Times New Roman"/>
            <w:color w:val="0000FF"/>
            <w:sz w:val="16"/>
            <w:szCs w:val="16"/>
            <w:u w:val="single"/>
            <w:lang w:eastAsia="pt-BR"/>
          </w:rPr>
          <w:t>(Vigência)</w:t>
        </w:r>
      </w:hyperlink>
    </w:p>
    <w:p w14:paraId="5DE31224" w14:textId="77777777" w:rsidR="005B1807" w:rsidRPr="00506779" w:rsidRDefault="005B1807" w:rsidP="005B1807">
      <w:pPr>
        <w:spacing w:beforeAutospacing="1" w:after="100" w:afterAutospacing="1" w:line="240" w:lineRule="auto"/>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“Art. 11...........................................................................</w:t>
      </w:r>
    </w:p>
    <w:p w14:paraId="6B3BCC36" w14:textId="77777777" w:rsidR="005B1807" w:rsidRPr="00506779" w:rsidRDefault="005B1807" w:rsidP="005B180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w:t>
      </w:r>
    </w:p>
    <w:p w14:paraId="70162B5A" w14:textId="77777777" w:rsidR="005B1807" w:rsidRPr="00506779" w:rsidRDefault="005B1807" w:rsidP="005B180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hyperlink r:id="rId346" w:anchor="art11viii" w:history="1">
        <w:r w:rsidRPr="00506779">
          <w:rPr>
            <w:rFonts w:ascii="Book Antiqua" w:eastAsia="Times New Roman" w:hAnsi="Book Antiqua" w:cs="Times New Roman"/>
            <w:color w:val="0000FF"/>
            <w:sz w:val="19"/>
            <w:szCs w:val="19"/>
            <w:u w:val="single"/>
            <w:lang w:eastAsia="pt-BR"/>
          </w:rPr>
          <w:t xml:space="preserve">VIII - </w:t>
        </w:r>
      </w:hyperlink>
      <w:r w:rsidRPr="00506779">
        <w:rPr>
          <w:rFonts w:ascii="Book Antiqua" w:eastAsia="Times New Roman" w:hAnsi="Book Antiqua" w:cs="Times New Roman"/>
          <w:color w:val="000000"/>
          <w:sz w:val="19"/>
          <w:szCs w:val="19"/>
          <w:lang w:eastAsia="pt-BR"/>
        </w:rPr>
        <w:t>descumprir as normas relativas à celebração, fiscalização e aprovação de contas de parcerias firmadas pela administração pública com entidades privadas.” (NR)</w:t>
      </w:r>
    </w:p>
    <w:p w14:paraId="1D89FFBA" w14:textId="77777777" w:rsidR="005B1807" w:rsidRPr="004A2B91"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Art. 78-A.  O art. 23 da Lei n</w:t>
      </w:r>
      <w:r w:rsidRPr="00506779">
        <w:rPr>
          <w:rFonts w:ascii="Book Antiqua" w:eastAsia="Times New Roman" w:hAnsi="Book Antiqua" w:cs="Times New Roman"/>
          <w:color w:val="000000"/>
          <w:sz w:val="19"/>
          <w:szCs w:val="19"/>
          <w:u w:val="single"/>
          <w:vertAlign w:val="superscript"/>
          <w:lang w:eastAsia="pt-BR"/>
        </w:rPr>
        <w:t>o</w:t>
      </w:r>
      <w:r w:rsidRPr="00506779">
        <w:rPr>
          <w:rFonts w:ascii="Book Antiqua" w:eastAsia="Times New Roman" w:hAnsi="Book Antiqua" w:cs="Times New Roman"/>
          <w:color w:val="000000"/>
          <w:sz w:val="19"/>
          <w:szCs w:val="19"/>
          <w:lang w:eastAsia="pt-BR"/>
        </w:rPr>
        <w:t xml:space="preserve"> 8.429, de 2 de junho de 1992, passa a vigorar acrescido do seguinte inciso III</w:t>
      </w:r>
      <w:r w:rsidRPr="004A2B91">
        <w:rPr>
          <w:rFonts w:ascii="Book Antiqua" w:eastAsia="Times New Roman" w:hAnsi="Book Antiqua" w:cs="Times New Roman"/>
          <w:color w:val="000000"/>
          <w:sz w:val="16"/>
          <w:szCs w:val="16"/>
          <w:lang w:eastAsia="pt-BR"/>
        </w:rPr>
        <w:t xml:space="preserve">:         </w:t>
      </w:r>
      <w:hyperlink r:id="rId347" w:anchor="art2" w:history="1">
        <w:r w:rsidRPr="004A2B91">
          <w:rPr>
            <w:rFonts w:ascii="Book Antiqua" w:eastAsia="Times New Roman" w:hAnsi="Book Antiqua" w:cs="Times New Roman"/>
            <w:color w:val="0000FF"/>
            <w:sz w:val="16"/>
            <w:szCs w:val="16"/>
            <w:u w:val="single"/>
            <w:lang w:eastAsia="pt-BR"/>
          </w:rPr>
          <w:t>(Incluído pela Lei nº 13.204, de 2015)</w:t>
        </w:r>
      </w:hyperlink>
      <w:r w:rsidRPr="004A2B91">
        <w:rPr>
          <w:rFonts w:ascii="Book Antiqua" w:eastAsia="Times New Roman" w:hAnsi="Book Antiqua" w:cs="Times New Roman"/>
          <w:color w:val="000000"/>
          <w:sz w:val="16"/>
          <w:szCs w:val="16"/>
          <w:lang w:eastAsia="pt-BR"/>
        </w:rPr>
        <w:t xml:space="preserve">      </w:t>
      </w:r>
      <w:hyperlink r:id="rId348" w:anchor="art88...." w:history="1">
        <w:r w:rsidRPr="004A2B91">
          <w:rPr>
            <w:rFonts w:ascii="Book Antiqua" w:eastAsia="Times New Roman" w:hAnsi="Book Antiqua" w:cs="Times New Roman"/>
            <w:color w:val="0000FF"/>
            <w:sz w:val="16"/>
            <w:szCs w:val="16"/>
            <w:u w:val="single"/>
            <w:lang w:eastAsia="pt-BR"/>
          </w:rPr>
          <w:t>(Vigência)</w:t>
        </w:r>
      </w:hyperlink>
    </w:p>
    <w:p w14:paraId="522448ED" w14:textId="77777777" w:rsidR="005B1807" w:rsidRPr="00506779" w:rsidRDefault="005B1807" w:rsidP="005B1807">
      <w:pPr>
        <w:spacing w:beforeAutospacing="1" w:after="100" w:afterAutospacing="1" w:line="240" w:lineRule="auto"/>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"Art. 23.  ......................................................................</w:t>
      </w:r>
    </w:p>
    <w:p w14:paraId="550E9B71" w14:textId="77777777" w:rsidR="005B1807" w:rsidRPr="00506779" w:rsidRDefault="005B1807" w:rsidP="005B180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 </w:t>
      </w:r>
    </w:p>
    <w:p w14:paraId="2C6E14BF" w14:textId="77777777" w:rsidR="005B1807" w:rsidRPr="00506779" w:rsidRDefault="005B1807" w:rsidP="005B180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hyperlink r:id="rId349" w:anchor="art23iii" w:history="1">
        <w:r w:rsidRPr="00506779">
          <w:rPr>
            <w:rFonts w:ascii="Book Antiqua" w:eastAsia="Times New Roman" w:hAnsi="Book Antiqua" w:cs="Times New Roman"/>
            <w:color w:val="0000FF"/>
            <w:sz w:val="19"/>
            <w:szCs w:val="19"/>
            <w:u w:val="single"/>
            <w:lang w:eastAsia="pt-BR"/>
          </w:rPr>
          <w:t xml:space="preserve">III - </w:t>
        </w:r>
      </w:hyperlink>
      <w:r w:rsidRPr="00506779">
        <w:rPr>
          <w:rFonts w:ascii="Book Antiqua" w:eastAsia="Times New Roman" w:hAnsi="Book Antiqua" w:cs="Times New Roman"/>
          <w:color w:val="000000"/>
          <w:sz w:val="19"/>
          <w:szCs w:val="19"/>
          <w:lang w:eastAsia="pt-BR"/>
        </w:rPr>
        <w:t>até cinco anos da data da apresentação à administração pública da prestação de contas final pelas entidades referidas no parágrafo único do art. 1</w:t>
      </w:r>
      <w:r w:rsidRPr="00506779">
        <w:rPr>
          <w:rFonts w:ascii="Book Antiqua" w:eastAsia="Times New Roman" w:hAnsi="Book Antiqua" w:cs="Times New Roman"/>
          <w:color w:val="000000"/>
          <w:sz w:val="19"/>
          <w:szCs w:val="19"/>
          <w:u w:val="single"/>
          <w:vertAlign w:val="superscript"/>
          <w:lang w:eastAsia="pt-BR"/>
        </w:rPr>
        <w:t>o</w:t>
      </w:r>
      <w:r w:rsidRPr="00506779">
        <w:rPr>
          <w:rFonts w:ascii="Book Antiqua" w:eastAsia="Times New Roman" w:hAnsi="Book Antiqua" w:cs="Times New Roman"/>
          <w:color w:val="000000"/>
          <w:sz w:val="19"/>
          <w:szCs w:val="19"/>
          <w:lang w:eastAsia="pt-BR"/>
        </w:rPr>
        <w:t xml:space="preserve"> desta Lei.’ (NR)” </w:t>
      </w:r>
    </w:p>
    <w:p w14:paraId="161E9CEF" w14:textId="77777777" w:rsidR="005B1807" w:rsidRPr="00506779" w:rsidRDefault="005B1807" w:rsidP="005B1807">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CAPÍTULO VI</w:t>
      </w:r>
    </w:p>
    <w:p w14:paraId="2F77437C" w14:textId="77777777" w:rsidR="005B1807" w:rsidRPr="00506779" w:rsidRDefault="005B1807" w:rsidP="005B1807">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DISPOSIÇÕES FINAIS</w:t>
      </w:r>
    </w:p>
    <w:p w14:paraId="0D64AA8A" w14:textId="77777777" w:rsidR="005B1807" w:rsidRPr="004A2B91"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4A2B91">
        <w:rPr>
          <w:rFonts w:ascii="Book Antiqua" w:eastAsia="Times New Roman" w:hAnsi="Book Antiqua" w:cs="Times New Roman"/>
          <w:color w:val="000000"/>
          <w:sz w:val="16"/>
          <w:szCs w:val="16"/>
          <w:lang w:eastAsia="pt-BR"/>
        </w:rPr>
        <w:t>Art. 79. (VETADO).</w:t>
      </w:r>
    </w:p>
    <w:p w14:paraId="69EF3657" w14:textId="77777777" w:rsidR="005B1807" w:rsidRPr="004A2B91"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lastRenderedPageBreak/>
        <w:t>Art. 80.  O processamento das compras e contratações que envolvam recursos financeiros provenientes de parceria poderá ser efetuado por meio de sistema eletrônico disponibilizado pela administração pública às organizações da sociedade civil, aberto ao público via internet, que permita aos interessados formular propostas</w:t>
      </w:r>
      <w:r w:rsidRPr="004A2B91">
        <w:rPr>
          <w:rFonts w:ascii="Book Antiqua" w:eastAsia="Times New Roman" w:hAnsi="Book Antiqua" w:cs="Times New Roman"/>
          <w:color w:val="000000"/>
          <w:sz w:val="16"/>
          <w:szCs w:val="16"/>
          <w:lang w:eastAsia="pt-BR"/>
        </w:rPr>
        <w:t xml:space="preserve">.       </w:t>
      </w:r>
      <w:hyperlink r:id="rId350" w:anchor="art2" w:history="1">
        <w:r w:rsidRPr="004A2B91">
          <w:rPr>
            <w:rFonts w:ascii="Book Antiqua" w:eastAsia="Times New Roman" w:hAnsi="Book Antiqua" w:cs="Times New Roman"/>
            <w:color w:val="0000FF"/>
            <w:sz w:val="16"/>
            <w:szCs w:val="16"/>
            <w:u w:val="single"/>
            <w:lang w:eastAsia="pt-BR"/>
          </w:rPr>
          <w:t>(Redação dada pela Lei nº 13.204, de 2015)</w:t>
        </w:r>
      </w:hyperlink>
    </w:p>
    <w:p w14:paraId="19048904" w14:textId="77777777" w:rsidR="005B1807" w:rsidRPr="004A2B91"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 xml:space="preserve">Parágrafo único. O Sistema de Cadastramento Unificado de Fornecedores - SICAF, mantido pela União, fica disponibilizado aos demais entes federados, para fins do disposto no </w:t>
      </w:r>
      <w:r w:rsidRPr="00506779">
        <w:rPr>
          <w:rFonts w:ascii="Book Antiqua" w:eastAsia="Times New Roman" w:hAnsi="Book Antiqua" w:cs="Times New Roman"/>
          <w:b/>
          <w:bCs/>
          <w:color w:val="000000"/>
          <w:sz w:val="19"/>
          <w:szCs w:val="19"/>
          <w:lang w:eastAsia="pt-BR"/>
        </w:rPr>
        <w:t>caput</w:t>
      </w:r>
      <w:r w:rsidRPr="00506779">
        <w:rPr>
          <w:rFonts w:ascii="Book Antiqua" w:eastAsia="Times New Roman" w:hAnsi="Book Antiqua" w:cs="Times New Roman"/>
          <w:color w:val="000000"/>
          <w:sz w:val="19"/>
          <w:szCs w:val="19"/>
          <w:lang w:eastAsia="pt-BR"/>
        </w:rPr>
        <w:t>, sem prejuízo do uso de seus próprios sistemas</w:t>
      </w:r>
      <w:r w:rsidRPr="00831AC9">
        <w:rPr>
          <w:rFonts w:ascii="Book Antiqua" w:eastAsia="Times New Roman" w:hAnsi="Book Antiqua" w:cs="Times New Roman"/>
          <w:color w:val="000000"/>
          <w:sz w:val="18"/>
          <w:szCs w:val="18"/>
          <w:lang w:eastAsia="pt-BR"/>
        </w:rPr>
        <w:t xml:space="preserve">.       </w:t>
      </w:r>
      <w:hyperlink r:id="rId351" w:anchor="art2" w:history="1">
        <w:r w:rsidRPr="004A2B91">
          <w:rPr>
            <w:rFonts w:ascii="Book Antiqua" w:eastAsia="Times New Roman" w:hAnsi="Book Antiqua" w:cs="Times New Roman"/>
            <w:color w:val="0000FF"/>
            <w:sz w:val="16"/>
            <w:szCs w:val="16"/>
            <w:u w:val="single"/>
            <w:lang w:eastAsia="pt-BR"/>
          </w:rPr>
          <w:t>(Incluído pela Lei nº 13.204, de 2015)</w:t>
        </w:r>
      </w:hyperlink>
    </w:p>
    <w:p w14:paraId="5E091706" w14:textId="46B2D876" w:rsidR="005B1807" w:rsidRPr="004A2B91" w:rsidRDefault="005B1807" w:rsidP="005B1807">
      <w:pPr>
        <w:spacing w:before="100" w:beforeAutospacing="1" w:after="100" w:afterAutospacing="1" w:line="240" w:lineRule="auto"/>
        <w:ind w:firstLine="525"/>
        <w:jc w:val="both"/>
        <w:rPr>
          <w:rFonts w:ascii="Book Antiqua" w:eastAsia="Times New Roman" w:hAnsi="Book Antiqua" w:cs="Times New Roman"/>
          <w:b/>
          <w:color w:val="000000"/>
          <w:sz w:val="16"/>
          <w:szCs w:val="16"/>
          <w:u w:val="single"/>
          <w:lang w:eastAsia="pt-BR"/>
        </w:rPr>
      </w:pPr>
      <w:r w:rsidRPr="00506779">
        <w:rPr>
          <w:rFonts w:ascii="Book Antiqua" w:eastAsia="Times New Roman" w:hAnsi="Book Antiqua" w:cs="Times New Roman"/>
          <w:b/>
          <w:color w:val="000000"/>
          <w:sz w:val="19"/>
          <w:szCs w:val="19"/>
          <w:highlight w:val="magenta"/>
          <w:lang w:eastAsia="pt-BR"/>
        </w:rPr>
        <w:t>Art. 81</w:t>
      </w:r>
      <w:r w:rsidRPr="00506779">
        <w:rPr>
          <w:rFonts w:ascii="Book Antiqua" w:eastAsia="Times New Roman" w:hAnsi="Book Antiqua" w:cs="Times New Roman"/>
          <w:color w:val="000000"/>
          <w:sz w:val="19"/>
          <w:szCs w:val="19"/>
          <w:lang w:eastAsia="pt-BR"/>
        </w:rPr>
        <w:t xml:space="preserve">. Mediante </w:t>
      </w:r>
      <w:r w:rsidRPr="00506779">
        <w:rPr>
          <w:rFonts w:ascii="Book Antiqua" w:eastAsia="Times New Roman" w:hAnsi="Book Antiqua" w:cs="Times New Roman"/>
          <w:b/>
          <w:caps/>
          <w:color w:val="000000"/>
          <w:sz w:val="19"/>
          <w:szCs w:val="19"/>
          <w:shd w:val="clear" w:color="auto" w:fill="F7CAAC" w:themeFill="accent2" w:themeFillTint="66"/>
          <w:lang w:eastAsia="pt-BR"/>
        </w:rPr>
        <w:t>autorização</w:t>
      </w:r>
      <w:r w:rsidRPr="00506779">
        <w:rPr>
          <w:rFonts w:ascii="Book Antiqua" w:eastAsia="Times New Roman" w:hAnsi="Book Antiqua" w:cs="Times New Roman"/>
          <w:color w:val="000000"/>
          <w:sz w:val="19"/>
          <w:szCs w:val="19"/>
          <w:shd w:val="clear" w:color="auto" w:fill="F7CAAC" w:themeFill="accent2" w:themeFillTint="66"/>
          <w:lang w:eastAsia="pt-BR"/>
        </w:rPr>
        <w:t xml:space="preserve"> </w:t>
      </w:r>
      <w:r w:rsidRPr="00506779">
        <w:rPr>
          <w:rFonts w:ascii="Book Antiqua" w:eastAsia="Times New Roman" w:hAnsi="Book Antiqua" w:cs="Times New Roman"/>
          <w:b/>
          <w:caps/>
          <w:color w:val="000000"/>
          <w:sz w:val="19"/>
          <w:szCs w:val="19"/>
          <w:shd w:val="clear" w:color="auto" w:fill="F7CAAC" w:themeFill="accent2" w:themeFillTint="66"/>
          <w:lang w:eastAsia="pt-BR"/>
        </w:rPr>
        <w:t>da União</w:t>
      </w:r>
      <w:r w:rsidRPr="00506779">
        <w:rPr>
          <w:rFonts w:ascii="Book Antiqua" w:eastAsia="Times New Roman" w:hAnsi="Book Antiqua" w:cs="Times New Roman"/>
          <w:color w:val="000000"/>
          <w:sz w:val="19"/>
          <w:szCs w:val="19"/>
          <w:lang w:eastAsia="pt-BR"/>
        </w:rPr>
        <w:t xml:space="preserve">, </w:t>
      </w:r>
      <w:r w:rsidRPr="00506779">
        <w:rPr>
          <w:rFonts w:ascii="Book Antiqua" w:eastAsia="Times New Roman" w:hAnsi="Book Antiqua" w:cs="Times New Roman"/>
          <w:b/>
          <w:color w:val="000000"/>
          <w:sz w:val="19"/>
          <w:szCs w:val="19"/>
          <w:highlight w:val="yellow"/>
          <w:lang w:eastAsia="pt-BR"/>
        </w:rPr>
        <w:t>os Estados</w:t>
      </w:r>
      <w:r w:rsidRPr="00506779">
        <w:rPr>
          <w:rFonts w:ascii="Book Antiqua" w:eastAsia="Times New Roman" w:hAnsi="Book Antiqua" w:cs="Times New Roman"/>
          <w:color w:val="000000"/>
          <w:sz w:val="19"/>
          <w:szCs w:val="19"/>
          <w:lang w:eastAsia="pt-BR"/>
        </w:rPr>
        <w:t xml:space="preserve">, </w:t>
      </w:r>
      <w:r w:rsidRPr="00506779">
        <w:rPr>
          <w:rFonts w:ascii="Book Antiqua" w:eastAsia="Times New Roman" w:hAnsi="Book Antiqua" w:cs="Times New Roman"/>
          <w:b/>
          <w:color w:val="000000"/>
          <w:sz w:val="19"/>
          <w:szCs w:val="19"/>
          <w:highlight w:val="yellow"/>
          <w:lang w:eastAsia="pt-BR"/>
        </w:rPr>
        <w:t>os Municípios</w:t>
      </w:r>
      <w:r w:rsidRPr="00506779">
        <w:rPr>
          <w:rFonts w:ascii="Book Antiqua" w:eastAsia="Times New Roman" w:hAnsi="Book Antiqua" w:cs="Times New Roman"/>
          <w:color w:val="000000"/>
          <w:sz w:val="19"/>
          <w:szCs w:val="19"/>
          <w:lang w:eastAsia="pt-BR"/>
        </w:rPr>
        <w:t xml:space="preserve"> e </w:t>
      </w:r>
      <w:r w:rsidRPr="00506779">
        <w:rPr>
          <w:rFonts w:ascii="Book Antiqua" w:eastAsia="Times New Roman" w:hAnsi="Book Antiqua" w:cs="Times New Roman"/>
          <w:b/>
          <w:color w:val="000000"/>
          <w:sz w:val="19"/>
          <w:szCs w:val="19"/>
          <w:highlight w:val="yellow"/>
          <w:lang w:eastAsia="pt-BR"/>
        </w:rPr>
        <w:t>o Distrito Federal</w:t>
      </w:r>
      <w:r w:rsidRPr="00506779">
        <w:rPr>
          <w:rFonts w:ascii="Book Antiqua" w:eastAsia="Times New Roman" w:hAnsi="Book Antiqua" w:cs="Times New Roman"/>
          <w:color w:val="000000"/>
          <w:sz w:val="19"/>
          <w:szCs w:val="19"/>
          <w:lang w:eastAsia="pt-BR"/>
        </w:rPr>
        <w:t xml:space="preserve"> </w:t>
      </w:r>
      <w:r w:rsidRPr="00506779">
        <w:rPr>
          <w:rFonts w:ascii="Book Antiqua" w:eastAsia="Times New Roman" w:hAnsi="Book Antiqua" w:cs="Times New Roman"/>
          <w:b/>
          <w:caps/>
          <w:color w:val="000000"/>
          <w:sz w:val="19"/>
          <w:szCs w:val="19"/>
          <w:highlight w:val="green"/>
          <w:lang w:eastAsia="pt-BR"/>
        </w:rPr>
        <w:t>poderão aderir</w:t>
      </w:r>
      <w:r w:rsidRPr="00506779">
        <w:rPr>
          <w:rFonts w:ascii="Book Antiqua" w:eastAsia="Times New Roman" w:hAnsi="Book Antiqua" w:cs="Times New Roman"/>
          <w:color w:val="000000"/>
          <w:sz w:val="19"/>
          <w:szCs w:val="19"/>
          <w:lang w:eastAsia="pt-BR"/>
        </w:rPr>
        <w:t xml:space="preserve"> ao </w:t>
      </w:r>
      <w:r w:rsidRPr="00506779">
        <w:rPr>
          <w:rFonts w:ascii="Book Antiqua" w:eastAsia="Times New Roman" w:hAnsi="Book Antiqua" w:cs="Times New Roman"/>
          <w:b/>
          <w:color w:val="000000"/>
          <w:sz w:val="19"/>
          <w:szCs w:val="19"/>
          <w:highlight w:val="cyan"/>
          <w:lang w:eastAsia="pt-BR"/>
        </w:rPr>
        <w:t>Sistema de Gestão de Convênios e Contratos de Repasse</w:t>
      </w:r>
      <w:r w:rsidRPr="00506779">
        <w:rPr>
          <w:rFonts w:ascii="Book Antiqua" w:eastAsia="Times New Roman" w:hAnsi="Book Antiqua" w:cs="Times New Roman"/>
          <w:color w:val="000000"/>
          <w:sz w:val="19"/>
          <w:szCs w:val="19"/>
          <w:lang w:eastAsia="pt-BR"/>
        </w:rPr>
        <w:t xml:space="preserve"> - SICONV </w:t>
      </w:r>
      <w:r w:rsidRPr="00506779">
        <w:rPr>
          <w:rFonts w:ascii="Book Antiqua" w:eastAsia="Times New Roman" w:hAnsi="Book Antiqua" w:cs="Times New Roman"/>
          <w:b/>
          <w:color w:val="000000"/>
          <w:sz w:val="19"/>
          <w:szCs w:val="19"/>
          <w:highlight w:val="yellow"/>
          <w:lang w:eastAsia="pt-BR"/>
        </w:rPr>
        <w:t>para utilizar suas funcionalidades</w:t>
      </w:r>
      <w:r w:rsidRPr="00506779">
        <w:rPr>
          <w:rFonts w:ascii="Book Antiqua" w:eastAsia="Times New Roman" w:hAnsi="Book Antiqua" w:cs="Times New Roman"/>
          <w:color w:val="000000"/>
          <w:sz w:val="19"/>
          <w:szCs w:val="19"/>
          <w:lang w:eastAsia="pt-BR"/>
        </w:rPr>
        <w:t xml:space="preserve"> no cumprimento desta Lei</w:t>
      </w:r>
      <w:r w:rsidRPr="004A2B91">
        <w:rPr>
          <w:rFonts w:ascii="Book Antiqua" w:eastAsia="Times New Roman" w:hAnsi="Book Antiqua" w:cs="Times New Roman"/>
          <w:color w:val="000000"/>
          <w:sz w:val="16"/>
          <w:szCs w:val="16"/>
          <w:lang w:eastAsia="pt-BR"/>
        </w:rPr>
        <w:t xml:space="preserve">. </w:t>
      </w:r>
      <w:r w:rsidR="005C6090" w:rsidRPr="004A2B91">
        <w:rPr>
          <w:rFonts w:ascii="Book Antiqua" w:eastAsia="Times New Roman" w:hAnsi="Book Antiqua" w:cs="Times New Roman"/>
          <w:b/>
          <w:color w:val="FF0000"/>
          <w:sz w:val="16"/>
          <w:szCs w:val="16"/>
          <w:u w:val="single"/>
          <w:lang w:eastAsia="pt-BR"/>
        </w:rPr>
        <w:t>(</w:t>
      </w:r>
      <w:r w:rsidR="00831AC9" w:rsidRPr="004A2B91">
        <w:rPr>
          <w:rFonts w:ascii="Book Antiqua" w:eastAsia="Times New Roman" w:hAnsi="Book Antiqua" w:cs="Times New Roman"/>
          <w:b/>
          <w:color w:val="FF0000"/>
          <w:sz w:val="16"/>
          <w:szCs w:val="16"/>
          <w:u w:val="single"/>
          <w:lang w:eastAsia="pt-BR"/>
        </w:rPr>
        <w:t>PGM-</w:t>
      </w:r>
      <w:r w:rsidR="005C6090" w:rsidRPr="004A2B91">
        <w:rPr>
          <w:rFonts w:ascii="Book Antiqua" w:eastAsia="Times New Roman" w:hAnsi="Book Antiqua" w:cs="Times New Roman"/>
          <w:b/>
          <w:color w:val="FF0000"/>
          <w:sz w:val="16"/>
          <w:szCs w:val="16"/>
          <w:u w:val="single"/>
          <w:lang w:eastAsia="pt-BR"/>
        </w:rPr>
        <w:t>Mogi das Cruzes/SP-201</w:t>
      </w:r>
      <w:r w:rsidR="007C43A6" w:rsidRPr="004A2B91">
        <w:rPr>
          <w:rFonts w:ascii="Book Antiqua" w:eastAsia="Times New Roman" w:hAnsi="Book Antiqua" w:cs="Times New Roman"/>
          <w:b/>
          <w:color w:val="FF0000"/>
          <w:sz w:val="16"/>
          <w:szCs w:val="16"/>
          <w:u w:val="single"/>
          <w:lang w:eastAsia="pt-BR"/>
        </w:rPr>
        <w:t>6</w:t>
      </w:r>
      <w:r w:rsidR="005C6090" w:rsidRPr="004A2B91">
        <w:rPr>
          <w:rFonts w:ascii="Book Antiqua" w:eastAsia="Times New Roman" w:hAnsi="Book Antiqua" w:cs="Times New Roman"/>
          <w:b/>
          <w:color w:val="FF0000"/>
          <w:sz w:val="16"/>
          <w:szCs w:val="16"/>
          <w:u w:val="single"/>
          <w:lang w:eastAsia="pt-BR"/>
        </w:rPr>
        <w:t>)</w:t>
      </w:r>
    </w:p>
    <w:p w14:paraId="1DC52057" w14:textId="19FEED2A" w:rsidR="005B1807" w:rsidRPr="004A2B91"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Art. 81-A.  Até que seja viabilizada a adaptação do sistema de que trata o art. 81 ou de seus correspondentes nas demais unidades da federação</w:t>
      </w:r>
      <w:r w:rsidRPr="004A2B91">
        <w:rPr>
          <w:rFonts w:ascii="Book Antiqua" w:eastAsia="Times New Roman" w:hAnsi="Book Antiqua" w:cs="Times New Roman"/>
          <w:color w:val="000000"/>
          <w:sz w:val="16"/>
          <w:szCs w:val="16"/>
          <w:lang w:eastAsia="pt-BR"/>
        </w:rPr>
        <w:t>: </w:t>
      </w:r>
      <w:hyperlink r:id="rId352" w:anchor="art2" w:history="1">
        <w:r w:rsidRPr="004A2B91">
          <w:rPr>
            <w:rFonts w:ascii="Book Antiqua" w:eastAsia="Times New Roman" w:hAnsi="Book Antiqua" w:cs="Times New Roman"/>
            <w:color w:val="0000FF"/>
            <w:sz w:val="16"/>
            <w:szCs w:val="16"/>
            <w:u w:val="single"/>
            <w:lang w:eastAsia="pt-BR"/>
          </w:rPr>
          <w:t>(Incluído pela Lei nº 13.204, de 2015)</w:t>
        </w:r>
      </w:hyperlink>
    </w:p>
    <w:p w14:paraId="2E76774F" w14:textId="5EA55DDD" w:rsidR="005B1807" w:rsidRPr="004A2B91"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I - serão utilizadas as rotinas previstas antes da entrada em vigor desta Lei para repasse de recursos a organizações da sociedade civil decorrentes de parcerias celebradas nos termos desta Lei</w:t>
      </w:r>
      <w:r w:rsidRPr="00831AC9">
        <w:rPr>
          <w:rFonts w:ascii="Book Antiqua" w:eastAsia="Times New Roman" w:hAnsi="Book Antiqua" w:cs="Times New Roman"/>
          <w:color w:val="000000"/>
          <w:sz w:val="18"/>
          <w:szCs w:val="18"/>
          <w:lang w:eastAsia="pt-BR"/>
        </w:rPr>
        <w:t>;</w:t>
      </w:r>
      <w:r w:rsidR="008148C7">
        <w:rPr>
          <w:rFonts w:ascii="Book Antiqua" w:eastAsia="Times New Roman" w:hAnsi="Book Antiqua" w:cs="Times New Roman"/>
          <w:color w:val="000000"/>
          <w:sz w:val="18"/>
          <w:szCs w:val="18"/>
          <w:lang w:eastAsia="pt-BR"/>
        </w:rPr>
        <w:t xml:space="preserve"> </w:t>
      </w:r>
      <w:hyperlink r:id="rId353" w:anchor="art2" w:history="1">
        <w:r w:rsidRPr="004A2B91">
          <w:rPr>
            <w:rFonts w:ascii="Book Antiqua" w:eastAsia="Times New Roman" w:hAnsi="Book Antiqua" w:cs="Times New Roman"/>
            <w:color w:val="0000FF"/>
            <w:sz w:val="16"/>
            <w:szCs w:val="16"/>
            <w:u w:val="single"/>
            <w:lang w:eastAsia="pt-BR"/>
          </w:rPr>
          <w:t>(Incluído pela Lei nº 13.204, de 2015)</w:t>
        </w:r>
      </w:hyperlink>
    </w:p>
    <w:p w14:paraId="11CBD30A" w14:textId="2513AE7A" w:rsidR="005B1807" w:rsidRPr="004A2B91"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 xml:space="preserve">II - </w:t>
      </w:r>
      <w:proofErr w:type="gramStart"/>
      <w:r w:rsidRPr="00506779">
        <w:rPr>
          <w:rFonts w:ascii="Book Antiqua" w:eastAsia="Times New Roman" w:hAnsi="Book Antiqua" w:cs="Times New Roman"/>
          <w:color w:val="000000"/>
          <w:sz w:val="19"/>
          <w:szCs w:val="19"/>
          <w:lang w:eastAsia="pt-BR"/>
        </w:rPr>
        <w:t>os</w:t>
      </w:r>
      <w:proofErr w:type="gramEnd"/>
      <w:r w:rsidRPr="00506779">
        <w:rPr>
          <w:rFonts w:ascii="Book Antiqua" w:eastAsia="Times New Roman" w:hAnsi="Book Antiqua" w:cs="Times New Roman"/>
          <w:color w:val="000000"/>
          <w:sz w:val="19"/>
          <w:szCs w:val="19"/>
          <w:lang w:eastAsia="pt-BR"/>
        </w:rPr>
        <w:t xml:space="preserve"> Municípios de até cem mil habitantes serão autorizados a efetivar a prestação de contas e os atos dela decorrentes sem utilização da plataforma eletrônica prevista no art. 65</w:t>
      </w:r>
      <w:r w:rsidRPr="004A2B91">
        <w:rPr>
          <w:rFonts w:ascii="Book Antiqua" w:eastAsia="Times New Roman" w:hAnsi="Book Antiqua" w:cs="Times New Roman"/>
          <w:color w:val="000000"/>
          <w:sz w:val="16"/>
          <w:szCs w:val="16"/>
          <w:lang w:eastAsia="pt-BR"/>
        </w:rPr>
        <w:t>. </w:t>
      </w:r>
      <w:hyperlink r:id="rId354" w:anchor="art2" w:history="1">
        <w:r w:rsidRPr="004A2B91">
          <w:rPr>
            <w:rFonts w:ascii="Book Antiqua" w:eastAsia="Times New Roman" w:hAnsi="Book Antiqua" w:cs="Times New Roman"/>
            <w:color w:val="0000FF"/>
            <w:sz w:val="16"/>
            <w:szCs w:val="16"/>
            <w:u w:val="single"/>
            <w:lang w:eastAsia="pt-BR"/>
          </w:rPr>
          <w:t>(Incluído pela Lei nº 13.204, de 2015)</w:t>
        </w:r>
      </w:hyperlink>
    </w:p>
    <w:p w14:paraId="7D5E7447" w14:textId="178C17B6" w:rsidR="008238C0" w:rsidRPr="004A2B91" w:rsidRDefault="008238C0"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8238C0">
        <w:rPr>
          <w:rFonts w:ascii="Book Antiqua" w:eastAsia="Times New Roman" w:hAnsi="Book Antiqua" w:cs="Times New Roman"/>
          <w:color w:val="000000"/>
          <w:sz w:val="19"/>
          <w:szCs w:val="19"/>
          <w:lang w:eastAsia="pt-BR"/>
        </w:rPr>
        <w:t xml:space="preserve">Art. 81-B. O ex-prefeito de Município ou o ex-governador de Estado ou do Distrito Federal cujo ente federado tenha aderido ao sistema de que trata o art. 81 terá acesso a todos os registros de convênios celebrados durante a sua gestão, até a manifestação final </w:t>
      </w:r>
      <w:proofErr w:type="gramStart"/>
      <w:r w:rsidRPr="008238C0">
        <w:rPr>
          <w:rFonts w:ascii="Book Antiqua" w:eastAsia="Times New Roman" w:hAnsi="Book Antiqua" w:cs="Times New Roman"/>
          <w:color w:val="000000"/>
          <w:sz w:val="19"/>
          <w:szCs w:val="19"/>
          <w:lang w:eastAsia="pt-BR"/>
        </w:rPr>
        <w:t>do concedente</w:t>
      </w:r>
      <w:proofErr w:type="gramEnd"/>
      <w:r w:rsidRPr="008238C0">
        <w:rPr>
          <w:rFonts w:ascii="Book Antiqua" w:eastAsia="Times New Roman" w:hAnsi="Book Antiqua" w:cs="Times New Roman"/>
          <w:color w:val="000000"/>
          <w:sz w:val="19"/>
          <w:szCs w:val="19"/>
          <w:lang w:eastAsia="pt-BR"/>
        </w:rPr>
        <w:t xml:space="preserve"> sobre as respectivas prestações de contas</w:t>
      </w:r>
      <w:r w:rsidRPr="004A2B91">
        <w:rPr>
          <w:rFonts w:ascii="Book Antiqua" w:eastAsia="Times New Roman" w:hAnsi="Book Antiqua" w:cs="Times New Roman"/>
          <w:color w:val="000000"/>
          <w:sz w:val="16"/>
          <w:szCs w:val="16"/>
          <w:lang w:eastAsia="pt-BR"/>
        </w:rPr>
        <w:t>.   </w:t>
      </w:r>
      <w:hyperlink r:id="rId355" w:anchor="art2" w:history="1">
        <w:r w:rsidRPr="004A2B91">
          <w:rPr>
            <w:rStyle w:val="Hyperlink"/>
            <w:rFonts w:ascii="Book Antiqua" w:eastAsia="Times New Roman" w:hAnsi="Book Antiqua" w:cs="Times New Roman"/>
            <w:sz w:val="16"/>
            <w:szCs w:val="16"/>
            <w:lang w:eastAsia="pt-BR"/>
          </w:rPr>
          <w:t>(Incluído pela Lei nº 14.345, de 2022)</w:t>
        </w:r>
      </w:hyperlink>
    </w:p>
    <w:p w14:paraId="536BE918" w14:textId="587AE2DF" w:rsidR="005B1807" w:rsidRPr="004A2B91"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r w:rsidRPr="004A2B91">
        <w:rPr>
          <w:rFonts w:ascii="Book Antiqua" w:eastAsia="Times New Roman" w:hAnsi="Book Antiqua" w:cs="Times New Roman"/>
          <w:color w:val="000000"/>
          <w:sz w:val="18"/>
          <w:szCs w:val="18"/>
          <w:lang w:eastAsia="pt-BR"/>
        </w:rPr>
        <w:t>Art. 82. (VETADO).</w:t>
      </w:r>
    </w:p>
    <w:p w14:paraId="6DDA1BFA" w14:textId="77777777" w:rsidR="005B1807" w:rsidRPr="00506779"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Art. 83. As parcerias existentes no momento da entrada em vigor desta Lei permanecerão regidas pela legislação vigente ao tempo de sua celebração, sem prejuízo da aplicação subsidiária desta Lei, naquilo em que for cabível, desde que em benefício do alcance do objeto da parceria.</w:t>
      </w:r>
    </w:p>
    <w:p w14:paraId="637032FD" w14:textId="65D612B1" w:rsidR="005B1807" w:rsidRPr="004A2B91"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 1</w:t>
      </w:r>
      <w:proofErr w:type="gramStart"/>
      <w:r w:rsidRPr="00506779">
        <w:rPr>
          <w:rFonts w:ascii="Book Antiqua" w:eastAsia="Times New Roman" w:hAnsi="Book Antiqua" w:cs="Times New Roman"/>
          <w:color w:val="000000"/>
          <w:sz w:val="19"/>
          <w:szCs w:val="19"/>
          <w:u w:val="single"/>
          <w:vertAlign w:val="superscript"/>
          <w:lang w:eastAsia="pt-BR"/>
        </w:rPr>
        <w:t>o</w:t>
      </w:r>
      <w:r w:rsidRPr="00506779">
        <w:rPr>
          <w:rFonts w:ascii="Book Antiqua" w:eastAsia="Times New Roman" w:hAnsi="Book Antiqua" w:cs="Times New Roman"/>
          <w:color w:val="000000"/>
          <w:sz w:val="19"/>
          <w:szCs w:val="19"/>
          <w:lang w:eastAsia="pt-BR"/>
        </w:rPr>
        <w:t>  As</w:t>
      </w:r>
      <w:proofErr w:type="gramEnd"/>
      <w:r w:rsidRPr="00506779">
        <w:rPr>
          <w:rFonts w:ascii="Book Antiqua" w:eastAsia="Times New Roman" w:hAnsi="Book Antiqua" w:cs="Times New Roman"/>
          <w:color w:val="000000"/>
          <w:sz w:val="19"/>
          <w:szCs w:val="19"/>
          <w:lang w:eastAsia="pt-BR"/>
        </w:rPr>
        <w:t xml:space="preserve"> parcerias de que trata o </w:t>
      </w:r>
      <w:r w:rsidRPr="00506779">
        <w:rPr>
          <w:rFonts w:ascii="Book Antiqua" w:eastAsia="Times New Roman" w:hAnsi="Book Antiqua" w:cs="Times New Roman"/>
          <w:b/>
          <w:bCs/>
          <w:color w:val="000000"/>
          <w:sz w:val="19"/>
          <w:szCs w:val="19"/>
          <w:lang w:eastAsia="pt-BR"/>
        </w:rPr>
        <w:t>caput</w:t>
      </w:r>
      <w:r w:rsidRPr="00506779">
        <w:rPr>
          <w:rFonts w:ascii="Book Antiqua" w:eastAsia="Times New Roman" w:hAnsi="Book Antiqua" w:cs="Times New Roman"/>
          <w:color w:val="000000"/>
          <w:sz w:val="19"/>
          <w:szCs w:val="19"/>
          <w:lang w:eastAsia="pt-BR"/>
        </w:rPr>
        <w:t xml:space="preserve"> poderão ser prorrogadas de ofício, no caso de atraso na liberação de recursos por parte da administração pública, por período equivalente ao atraso</w:t>
      </w:r>
      <w:r w:rsidRPr="004A2B91">
        <w:rPr>
          <w:rFonts w:ascii="Book Antiqua" w:eastAsia="Times New Roman" w:hAnsi="Book Antiqua" w:cs="Times New Roman"/>
          <w:color w:val="000000"/>
          <w:sz w:val="16"/>
          <w:szCs w:val="16"/>
          <w:lang w:eastAsia="pt-BR"/>
        </w:rPr>
        <w:t>.  </w:t>
      </w:r>
      <w:hyperlink r:id="rId356" w:anchor="art2" w:history="1">
        <w:r w:rsidRPr="004A2B91">
          <w:rPr>
            <w:rFonts w:ascii="Book Antiqua" w:eastAsia="Times New Roman" w:hAnsi="Book Antiqua" w:cs="Times New Roman"/>
            <w:color w:val="0000FF"/>
            <w:sz w:val="16"/>
            <w:szCs w:val="16"/>
            <w:u w:val="single"/>
            <w:lang w:eastAsia="pt-BR"/>
          </w:rPr>
          <w:t>(Redação dada pela Lei nº 13.204, de 2015)</w:t>
        </w:r>
      </w:hyperlink>
    </w:p>
    <w:p w14:paraId="626106C6" w14:textId="345620A6" w:rsidR="005B1807" w:rsidRPr="004A2B91"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 2</w:t>
      </w:r>
      <w:r w:rsidRPr="00506779">
        <w:rPr>
          <w:rFonts w:ascii="Book Antiqua" w:eastAsia="Times New Roman" w:hAnsi="Book Antiqua" w:cs="Times New Roman"/>
          <w:color w:val="000000"/>
          <w:sz w:val="19"/>
          <w:szCs w:val="19"/>
          <w:u w:val="single"/>
          <w:vertAlign w:val="superscript"/>
          <w:lang w:eastAsia="pt-BR"/>
        </w:rPr>
        <w:t>o</w:t>
      </w:r>
      <w:r w:rsidRPr="00506779">
        <w:rPr>
          <w:rFonts w:ascii="Book Antiqua" w:eastAsia="Times New Roman" w:hAnsi="Book Antiqua" w:cs="Times New Roman"/>
          <w:color w:val="000000"/>
          <w:sz w:val="19"/>
          <w:szCs w:val="19"/>
          <w:lang w:eastAsia="pt-BR"/>
        </w:rPr>
        <w:t>  As parcerias firmadas por prazo indeterminado antes da data de entrada em vigor desta Lei, ou prorrogáveis por período superior ao inicialmente estabelecido, no prazo de até um ano após a data da entrada em vigor desta Lei, serão, alternativamente</w:t>
      </w:r>
      <w:r w:rsidRPr="004A2B91">
        <w:rPr>
          <w:rFonts w:ascii="Book Antiqua" w:eastAsia="Times New Roman" w:hAnsi="Book Antiqua" w:cs="Times New Roman"/>
          <w:color w:val="000000"/>
          <w:sz w:val="16"/>
          <w:szCs w:val="16"/>
          <w:lang w:eastAsia="pt-BR"/>
        </w:rPr>
        <w:t xml:space="preserve">: </w:t>
      </w:r>
      <w:hyperlink r:id="rId357" w:anchor="art2" w:history="1">
        <w:r w:rsidRPr="004A2B91">
          <w:rPr>
            <w:rFonts w:ascii="Book Antiqua" w:eastAsia="Times New Roman" w:hAnsi="Book Antiqua" w:cs="Times New Roman"/>
            <w:color w:val="0000FF"/>
            <w:sz w:val="16"/>
            <w:szCs w:val="16"/>
            <w:u w:val="single"/>
            <w:lang w:eastAsia="pt-BR"/>
          </w:rPr>
          <w:t>(Redação dada pela Lei nº 13.204, de 2015)</w:t>
        </w:r>
      </w:hyperlink>
    </w:p>
    <w:p w14:paraId="3F4DC53A" w14:textId="62FC6EC4" w:rsidR="005B1807" w:rsidRPr="004A2B91"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 xml:space="preserve">I - </w:t>
      </w:r>
      <w:proofErr w:type="gramStart"/>
      <w:r w:rsidRPr="00506779">
        <w:rPr>
          <w:rFonts w:ascii="Book Antiqua" w:eastAsia="Times New Roman" w:hAnsi="Book Antiqua" w:cs="Times New Roman"/>
          <w:color w:val="000000"/>
          <w:sz w:val="19"/>
          <w:szCs w:val="19"/>
          <w:lang w:eastAsia="pt-BR"/>
        </w:rPr>
        <w:t>substituídas</w:t>
      </w:r>
      <w:proofErr w:type="gramEnd"/>
      <w:r w:rsidRPr="00506779">
        <w:rPr>
          <w:rFonts w:ascii="Book Antiqua" w:eastAsia="Times New Roman" w:hAnsi="Book Antiqua" w:cs="Times New Roman"/>
          <w:color w:val="000000"/>
          <w:sz w:val="19"/>
          <w:szCs w:val="19"/>
          <w:lang w:eastAsia="pt-BR"/>
        </w:rPr>
        <w:t xml:space="preserve"> pelos instrumentos previstos nos </w:t>
      </w:r>
      <w:proofErr w:type="spellStart"/>
      <w:r w:rsidRPr="00506779">
        <w:rPr>
          <w:rFonts w:ascii="Book Antiqua" w:eastAsia="Times New Roman" w:hAnsi="Book Antiqua" w:cs="Times New Roman"/>
          <w:color w:val="000000"/>
          <w:sz w:val="19"/>
          <w:szCs w:val="19"/>
          <w:lang w:eastAsia="pt-BR"/>
        </w:rPr>
        <w:t>arts</w:t>
      </w:r>
      <w:proofErr w:type="spellEnd"/>
      <w:r w:rsidRPr="00506779">
        <w:rPr>
          <w:rFonts w:ascii="Book Antiqua" w:eastAsia="Times New Roman" w:hAnsi="Book Antiqua" w:cs="Times New Roman"/>
          <w:color w:val="000000"/>
          <w:sz w:val="19"/>
          <w:szCs w:val="19"/>
          <w:lang w:eastAsia="pt-BR"/>
        </w:rPr>
        <w:t>. 16 ou 17, conforme o caso</w:t>
      </w:r>
      <w:r w:rsidRPr="004A2B91">
        <w:rPr>
          <w:rFonts w:ascii="Book Antiqua" w:eastAsia="Times New Roman" w:hAnsi="Book Antiqua" w:cs="Times New Roman"/>
          <w:color w:val="000000"/>
          <w:sz w:val="16"/>
          <w:szCs w:val="16"/>
          <w:lang w:eastAsia="pt-BR"/>
        </w:rPr>
        <w:t>; </w:t>
      </w:r>
      <w:hyperlink r:id="rId358" w:anchor="art2" w:history="1">
        <w:r w:rsidRPr="004A2B91">
          <w:rPr>
            <w:rFonts w:ascii="Book Antiqua" w:eastAsia="Times New Roman" w:hAnsi="Book Antiqua" w:cs="Times New Roman"/>
            <w:color w:val="0000FF"/>
            <w:sz w:val="16"/>
            <w:szCs w:val="16"/>
            <w:u w:val="single"/>
            <w:lang w:eastAsia="pt-BR"/>
          </w:rPr>
          <w:t>(Incluído pela Lei nº 13.204, de 2015)</w:t>
        </w:r>
      </w:hyperlink>
    </w:p>
    <w:p w14:paraId="2594201B" w14:textId="398D3D57" w:rsidR="005B1807" w:rsidRPr="004A2B91"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 xml:space="preserve">II - </w:t>
      </w:r>
      <w:proofErr w:type="gramStart"/>
      <w:r w:rsidRPr="00506779">
        <w:rPr>
          <w:rFonts w:ascii="Book Antiqua" w:eastAsia="Times New Roman" w:hAnsi="Book Antiqua" w:cs="Times New Roman"/>
          <w:color w:val="000000"/>
          <w:sz w:val="19"/>
          <w:szCs w:val="19"/>
          <w:lang w:eastAsia="pt-BR"/>
        </w:rPr>
        <w:t>objeto</w:t>
      </w:r>
      <w:proofErr w:type="gramEnd"/>
      <w:r w:rsidRPr="00506779">
        <w:rPr>
          <w:rFonts w:ascii="Book Antiqua" w:eastAsia="Times New Roman" w:hAnsi="Book Antiqua" w:cs="Times New Roman"/>
          <w:color w:val="000000"/>
          <w:sz w:val="19"/>
          <w:szCs w:val="19"/>
          <w:lang w:eastAsia="pt-BR"/>
        </w:rPr>
        <w:t xml:space="preserve"> de rescisão unilateral pela administração pública</w:t>
      </w:r>
      <w:r w:rsidRPr="004A2B91">
        <w:rPr>
          <w:rFonts w:ascii="Book Antiqua" w:eastAsia="Times New Roman" w:hAnsi="Book Antiqua" w:cs="Times New Roman"/>
          <w:color w:val="000000"/>
          <w:sz w:val="16"/>
          <w:szCs w:val="16"/>
          <w:lang w:eastAsia="pt-BR"/>
        </w:rPr>
        <w:t>.   </w:t>
      </w:r>
      <w:hyperlink r:id="rId359" w:anchor="art2" w:history="1">
        <w:r w:rsidRPr="004A2B91">
          <w:rPr>
            <w:rFonts w:ascii="Book Antiqua" w:eastAsia="Times New Roman" w:hAnsi="Book Antiqua" w:cs="Times New Roman"/>
            <w:color w:val="0000FF"/>
            <w:sz w:val="16"/>
            <w:szCs w:val="16"/>
            <w:u w:val="single"/>
            <w:lang w:eastAsia="pt-BR"/>
          </w:rPr>
          <w:t>(Incluído pela Lei nº 13.204, de 2015)</w:t>
        </w:r>
      </w:hyperlink>
    </w:p>
    <w:p w14:paraId="3EA08413" w14:textId="77777777" w:rsidR="005B1807" w:rsidRPr="004A2B91"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4A2B91">
        <w:rPr>
          <w:rFonts w:ascii="Book Antiqua" w:eastAsia="Times New Roman" w:hAnsi="Book Antiqua" w:cs="Times New Roman"/>
          <w:color w:val="000000"/>
          <w:sz w:val="16"/>
          <w:szCs w:val="16"/>
          <w:lang w:val="en-US" w:eastAsia="pt-BR"/>
        </w:rPr>
        <w:t xml:space="preserve">Art. 83-A. </w:t>
      </w:r>
      <w:hyperlink r:id="rId360" w:history="1">
        <w:r w:rsidRPr="004A2B91">
          <w:rPr>
            <w:rFonts w:ascii="Book Antiqua" w:eastAsia="Times New Roman" w:hAnsi="Book Antiqua" w:cs="Times New Roman"/>
            <w:color w:val="0000FF"/>
            <w:sz w:val="16"/>
            <w:szCs w:val="16"/>
            <w:u w:val="single"/>
            <w:lang w:val="en-US" w:eastAsia="pt-BR"/>
          </w:rPr>
          <w:t> (VETADO)</w:t>
        </w:r>
      </w:hyperlink>
      <w:r w:rsidRPr="004A2B91">
        <w:rPr>
          <w:rFonts w:ascii="Book Antiqua" w:eastAsia="Times New Roman" w:hAnsi="Book Antiqua" w:cs="Times New Roman"/>
          <w:color w:val="000000"/>
          <w:sz w:val="16"/>
          <w:szCs w:val="16"/>
          <w:lang w:val="en-US" w:eastAsia="pt-BR"/>
        </w:rPr>
        <w:t xml:space="preserve">.         </w:t>
      </w:r>
      <w:hyperlink r:id="rId361" w:anchor="art2" w:history="1">
        <w:r w:rsidRPr="004A2B91">
          <w:rPr>
            <w:rFonts w:ascii="Book Antiqua" w:eastAsia="Times New Roman" w:hAnsi="Book Antiqua" w:cs="Times New Roman"/>
            <w:color w:val="0000FF"/>
            <w:sz w:val="16"/>
            <w:szCs w:val="16"/>
            <w:u w:val="single"/>
            <w:lang w:eastAsia="pt-BR"/>
          </w:rPr>
          <w:t>(Incluído pela Lei nº 13.204, de 2015)</w:t>
        </w:r>
      </w:hyperlink>
    </w:p>
    <w:p w14:paraId="2EF7A5B2" w14:textId="3D2BB0EA" w:rsidR="005B1807" w:rsidRPr="005C5353" w:rsidRDefault="005B1807" w:rsidP="005B1807">
      <w:pPr>
        <w:spacing w:before="100" w:beforeAutospacing="1" w:after="100" w:afterAutospacing="1" w:line="240" w:lineRule="auto"/>
        <w:ind w:firstLine="525"/>
        <w:jc w:val="both"/>
        <w:rPr>
          <w:rFonts w:ascii="Book Antiqua" w:eastAsia="Times New Roman" w:hAnsi="Book Antiqua" w:cs="Times New Roman"/>
          <w:b/>
          <w:color w:val="FF0000"/>
          <w:sz w:val="16"/>
          <w:szCs w:val="16"/>
          <w:u w:val="single"/>
          <w:lang w:eastAsia="pt-BR"/>
        </w:rPr>
      </w:pPr>
      <w:r w:rsidRPr="00506779">
        <w:rPr>
          <w:rFonts w:ascii="Book Antiqua" w:eastAsia="Times New Roman" w:hAnsi="Book Antiqua" w:cs="Times New Roman"/>
          <w:b/>
          <w:color w:val="000000"/>
          <w:sz w:val="19"/>
          <w:szCs w:val="19"/>
          <w:highlight w:val="magenta"/>
          <w:lang w:val="en-US" w:eastAsia="pt-BR"/>
        </w:rPr>
        <w:t>Art. 84</w:t>
      </w:r>
      <w:r w:rsidRPr="00506779">
        <w:rPr>
          <w:rFonts w:ascii="Book Antiqua" w:eastAsia="Times New Roman" w:hAnsi="Book Antiqua" w:cs="Times New Roman"/>
          <w:color w:val="000000"/>
          <w:sz w:val="19"/>
          <w:szCs w:val="19"/>
          <w:lang w:val="en-US" w:eastAsia="pt-BR"/>
        </w:rPr>
        <w:t>.  </w:t>
      </w:r>
      <w:r w:rsidRPr="00506779">
        <w:rPr>
          <w:rFonts w:ascii="Book Antiqua" w:eastAsia="Times New Roman" w:hAnsi="Book Antiqua" w:cs="Times New Roman"/>
          <w:b/>
          <w:caps/>
          <w:color w:val="000000"/>
          <w:sz w:val="19"/>
          <w:szCs w:val="19"/>
          <w:highlight w:val="green"/>
          <w:lang w:eastAsia="pt-BR"/>
        </w:rPr>
        <w:t>Não se aplica</w:t>
      </w:r>
      <w:r w:rsidRPr="00506779">
        <w:rPr>
          <w:rFonts w:ascii="Book Antiqua" w:eastAsia="Times New Roman" w:hAnsi="Book Antiqua" w:cs="Times New Roman"/>
          <w:color w:val="000000"/>
          <w:sz w:val="19"/>
          <w:szCs w:val="19"/>
          <w:lang w:eastAsia="pt-BR"/>
        </w:rPr>
        <w:t xml:space="preserve"> </w:t>
      </w:r>
      <w:r w:rsidRPr="00506779">
        <w:rPr>
          <w:rFonts w:ascii="Book Antiqua" w:eastAsia="Times New Roman" w:hAnsi="Book Antiqua" w:cs="Times New Roman"/>
          <w:b/>
          <w:color w:val="000000"/>
          <w:sz w:val="19"/>
          <w:szCs w:val="19"/>
          <w:highlight w:val="cyan"/>
          <w:lang w:eastAsia="pt-BR"/>
        </w:rPr>
        <w:t>às parcerias regidas por esta Lei</w:t>
      </w:r>
      <w:r w:rsidRPr="00506779">
        <w:rPr>
          <w:rFonts w:ascii="Book Antiqua" w:eastAsia="Times New Roman" w:hAnsi="Book Antiqua" w:cs="Times New Roman"/>
          <w:color w:val="000000"/>
          <w:sz w:val="19"/>
          <w:szCs w:val="19"/>
          <w:lang w:eastAsia="pt-BR"/>
        </w:rPr>
        <w:t xml:space="preserve"> </w:t>
      </w:r>
      <w:r w:rsidRPr="00506779">
        <w:rPr>
          <w:rFonts w:ascii="Book Antiqua" w:eastAsia="Times New Roman" w:hAnsi="Book Antiqua" w:cs="Times New Roman"/>
          <w:b/>
          <w:color w:val="000000"/>
          <w:sz w:val="19"/>
          <w:szCs w:val="19"/>
          <w:highlight w:val="yellow"/>
          <w:lang w:eastAsia="pt-BR"/>
        </w:rPr>
        <w:t>o disposto na Lei n</w:t>
      </w:r>
      <w:r w:rsidRPr="00506779">
        <w:rPr>
          <w:rFonts w:ascii="Book Antiqua" w:eastAsia="Times New Roman" w:hAnsi="Book Antiqua" w:cs="Times New Roman"/>
          <w:b/>
          <w:color w:val="000000"/>
          <w:sz w:val="19"/>
          <w:szCs w:val="19"/>
          <w:highlight w:val="yellow"/>
          <w:u w:val="single"/>
          <w:vertAlign w:val="superscript"/>
          <w:lang w:eastAsia="pt-BR"/>
        </w:rPr>
        <w:t>o</w:t>
      </w:r>
      <w:r w:rsidRPr="00506779">
        <w:rPr>
          <w:rFonts w:ascii="Book Antiqua" w:eastAsia="Times New Roman" w:hAnsi="Book Antiqua" w:cs="Times New Roman"/>
          <w:b/>
          <w:color w:val="000000"/>
          <w:sz w:val="19"/>
          <w:szCs w:val="19"/>
          <w:highlight w:val="yellow"/>
          <w:lang w:eastAsia="pt-BR"/>
        </w:rPr>
        <w:t xml:space="preserve"> 8.666, de 21 de junho de 1993</w:t>
      </w:r>
      <w:r w:rsidRPr="004A2B91">
        <w:rPr>
          <w:rFonts w:ascii="Book Antiqua" w:eastAsia="Times New Roman" w:hAnsi="Book Antiqua" w:cs="Times New Roman"/>
          <w:color w:val="000000"/>
          <w:sz w:val="16"/>
          <w:szCs w:val="16"/>
          <w:lang w:eastAsia="pt-BR"/>
        </w:rPr>
        <w:t>.  </w:t>
      </w:r>
      <w:hyperlink r:id="rId362" w:anchor="art2" w:history="1">
        <w:r w:rsidRPr="004A2B91">
          <w:rPr>
            <w:rFonts w:ascii="Book Antiqua" w:eastAsia="Times New Roman" w:hAnsi="Book Antiqua" w:cs="Times New Roman"/>
            <w:color w:val="0000FF"/>
            <w:sz w:val="16"/>
            <w:szCs w:val="16"/>
            <w:u w:val="single"/>
            <w:lang w:eastAsia="pt-BR"/>
          </w:rPr>
          <w:t>(Redação dada pela Lei nº 13.204, de 2015)</w:t>
        </w:r>
      </w:hyperlink>
      <w:r w:rsidR="0057241C" w:rsidRPr="004A2B91">
        <w:rPr>
          <w:rFonts w:ascii="Book Antiqua" w:eastAsia="Times New Roman" w:hAnsi="Book Antiqua" w:cs="Times New Roman"/>
          <w:color w:val="0000FF"/>
          <w:sz w:val="16"/>
          <w:szCs w:val="16"/>
          <w:lang w:eastAsia="pt-BR"/>
        </w:rPr>
        <w:t xml:space="preserve"> </w:t>
      </w:r>
      <w:r w:rsidR="0057241C" w:rsidRPr="004A2B91">
        <w:rPr>
          <w:rFonts w:ascii="Book Antiqua" w:eastAsia="Times New Roman" w:hAnsi="Book Antiqua" w:cs="Times New Roman"/>
          <w:b/>
          <w:color w:val="FF0000"/>
          <w:sz w:val="16"/>
          <w:szCs w:val="16"/>
          <w:u w:val="single"/>
          <w:lang w:eastAsia="pt-BR"/>
        </w:rPr>
        <w:t xml:space="preserve">(Anal. </w:t>
      </w:r>
      <w:proofErr w:type="gramStart"/>
      <w:r w:rsidR="0057241C" w:rsidRPr="004A2B91">
        <w:rPr>
          <w:rFonts w:ascii="Book Antiqua" w:eastAsia="Times New Roman" w:hAnsi="Book Antiqua" w:cs="Times New Roman"/>
          <w:b/>
          <w:color w:val="FF0000"/>
          <w:sz w:val="16"/>
          <w:szCs w:val="16"/>
          <w:u w:val="single"/>
          <w:lang w:eastAsia="pt-BR"/>
        </w:rPr>
        <w:t>Judic./</w:t>
      </w:r>
      <w:proofErr w:type="gramEnd"/>
      <w:r w:rsidR="0057241C" w:rsidRPr="004A2B91">
        <w:rPr>
          <w:rFonts w:ascii="Book Antiqua" w:eastAsia="Times New Roman" w:hAnsi="Book Antiqua" w:cs="Times New Roman"/>
          <w:b/>
          <w:color w:val="FF0000"/>
          <w:sz w:val="16"/>
          <w:szCs w:val="16"/>
          <w:u w:val="single"/>
          <w:lang w:eastAsia="pt-BR"/>
        </w:rPr>
        <w:t>TRT21-2017)</w:t>
      </w:r>
      <w:r w:rsidR="00831AC9" w:rsidRPr="004A2B91">
        <w:rPr>
          <w:rFonts w:ascii="Book Antiqua" w:eastAsia="Times New Roman" w:hAnsi="Book Antiqua" w:cs="Times New Roman"/>
          <w:b/>
          <w:color w:val="FF0000"/>
          <w:sz w:val="16"/>
          <w:szCs w:val="16"/>
          <w:lang w:eastAsia="pt-BR"/>
        </w:rPr>
        <w:t xml:space="preserve"> </w:t>
      </w:r>
      <w:r w:rsidR="00831AC9" w:rsidRPr="004A2B91">
        <w:rPr>
          <w:rFonts w:ascii="Book Antiqua" w:eastAsia="Times New Roman" w:hAnsi="Book Antiqua" w:cs="Arial"/>
          <w:b/>
          <w:bCs/>
          <w:color w:val="FF0000"/>
          <w:sz w:val="16"/>
          <w:szCs w:val="16"/>
          <w:u w:val="single"/>
          <w:lang w:eastAsia="pt-BR"/>
        </w:rPr>
        <w:t>(PGM-Caruaru/PE-2018)</w:t>
      </w:r>
      <w:r w:rsidR="00F768AF" w:rsidRPr="004A2B91">
        <w:rPr>
          <w:rFonts w:ascii="Book Antiqua" w:eastAsia="Times New Roman" w:hAnsi="Book Antiqua" w:cs="Arial"/>
          <w:b/>
          <w:bCs/>
          <w:color w:val="FF0000"/>
          <w:sz w:val="16"/>
          <w:szCs w:val="16"/>
          <w:lang w:eastAsia="pt-BR"/>
        </w:rPr>
        <w:t xml:space="preserve"> </w:t>
      </w:r>
      <w:r w:rsidR="00F768AF" w:rsidRPr="004A2B91">
        <w:rPr>
          <w:rFonts w:ascii="Book Antiqua" w:eastAsia="Times New Roman" w:hAnsi="Book Antiqua" w:cs="Times New Roman"/>
          <w:b/>
          <w:color w:val="FF0000"/>
          <w:sz w:val="16"/>
          <w:szCs w:val="16"/>
          <w:u w:val="single"/>
          <w:lang w:eastAsia="pt-BR"/>
        </w:rPr>
        <w:t>(PGEPB-2021)</w:t>
      </w:r>
      <w:r w:rsidR="005C5353">
        <w:rPr>
          <w:rFonts w:ascii="Book Antiqua" w:eastAsia="Times New Roman" w:hAnsi="Book Antiqua" w:cs="Times New Roman"/>
          <w:b/>
          <w:color w:val="FF0000"/>
          <w:sz w:val="16"/>
          <w:szCs w:val="16"/>
          <w:lang w:eastAsia="pt-BR"/>
        </w:rPr>
        <w:t xml:space="preserve"> </w:t>
      </w:r>
      <w:r w:rsidR="005C5353" w:rsidRPr="000878DA">
        <w:rPr>
          <w:rFonts w:ascii="Book Antiqua" w:eastAsia="Times New Roman" w:hAnsi="Book Antiqua" w:cs="Times New Roman"/>
          <w:b/>
          <w:bCs/>
          <w:color w:val="FF0000"/>
          <w:sz w:val="16"/>
          <w:szCs w:val="16"/>
          <w:u w:val="single"/>
          <w:lang w:eastAsia="pt-BR"/>
        </w:rPr>
        <w:t>(PGM-</w:t>
      </w:r>
      <w:r w:rsidR="005C5353">
        <w:rPr>
          <w:rFonts w:ascii="Book Antiqua" w:eastAsia="Times New Roman" w:hAnsi="Book Antiqua" w:cs="Times New Roman"/>
          <w:b/>
          <w:bCs/>
          <w:color w:val="FF0000"/>
          <w:sz w:val="16"/>
          <w:szCs w:val="16"/>
          <w:u w:val="single"/>
          <w:lang w:eastAsia="pt-BR"/>
        </w:rPr>
        <w:t>Recife</w:t>
      </w:r>
      <w:r w:rsidR="005C5353" w:rsidRPr="000878DA">
        <w:rPr>
          <w:rFonts w:ascii="Book Antiqua" w:eastAsia="Times New Roman" w:hAnsi="Book Antiqua" w:cs="Times New Roman"/>
          <w:b/>
          <w:bCs/>
          <w:color w:val="FF0000"/>
          <w:sz w:val="16"/>
          <w:szCs w:val="16"/>
          <w:u w:val="single"/>
          <w:lang w:eastAsia="pt-BR"/>
        </w:rPr>
        <w:t>/</w:t>
      </w:r>
      <w:r w:rsidR="005C5353">
        <w:rPr>
          <w:rFonts w:ascii="Book Antiqua" w:eastAsia="Times New Roman" w:hAnsi="Book Antiqua" w:cs="Times New Roman"/>
          <w:b/>
          <w:bCs/>
          <w:color w:val="FF0000"/>
          <w:sz w:val="16"/>
          <w:szCs w:val="16"/>
          <w:u w:val="single"/>
          <w:lang w:eastAsia="pt-BR"/>
        </w:rPr>
        <w:t>PE</w:t>
      </w:r>
      <w:r w:rsidR="005C5353" w:rsidRPr="000878DA">
        <w:rPr>
          <w:rFonts w:ascii="Book Antiqua" w:eastAsia="Times New Roman" w:hAnsi="Book Antiqua" w:cs="Times New Roman"/>
          <w:b/>
          <w:bCs/>
          <w:color w:val="FF0000"/>
          <w:sz w:val="16"/>
          <w:szCs w:val="16"/>
          <w:u w:val="single"/>
          <w:lang w:eastAsia="pt-BR"/>
        </w:rPr>
        <w:t>-2022)</w:t>
      </w:r>
    </w:p>
    <w:tbl>
      <w:tblPr>
        <w:tblStyle w:val="Tabelacomgrade"/>
        <w:tblW w:w="0" w:type="auto"/>
        <w:tblLook w:val="04A0" w:firstRow="1" w:lastRow="0" w:firstColumn="1" w:lastColumn="0" w:noHBand="0" w:noVBand="1"/>
      </w:tblPr>
      <w:tblGrid>
        <w:gridCol w:w="8494"/>
      </w:tblGrid>
      <w:tr w:rsidR="00F768AF" w14:paraId="0A6BDC94" w14:textId="77777777" w:rsidTr="00F768AF">
        <w:tc>
          <w:tcPr>
            <w:tcW w:w="8494" w:type="dxa"/>
            <w:shd w:val="clear" w:color="auto" w:fill="CCFFFF"/>
          </w:tcPr>
          <w:p w14:paraId="733AE396" w14:textId="62749C65" w:rsidR="005C5353" w:rsidRDefault="005C5353" w:rsidP="005C5353">
            <w:pPr>
              <w:spacing w:before="100" w:beforeAutospacing="1" w:after="100" w:afterAutospacing="1"/>
              <w:jc w:val="both"/>
              <w:rPr>
                <w:rFonts w:ascii="Book Antiqua" w:eastAsia="Times New Roman" w:hAnsi="Book Antiqua" w:cs="Times New Roman"/>
                <w:b/>
                <w:color w:val="000000"/>
                <w:sz w:val="19"/>
                <w:szCs w:val="19"/>
                <w:lang w:eastAsia="pt-BR"/>
              </w:rPr>
            </w:pPr>
            <w:r w:rsidRPr="00F768AF">
              <w:rPr>
                <w:rFonts w:ascii="Book Antiqua" w:eastAsia="Times New Roman" w:hAnsi="Book Antiqua" w:cs="Times New Roman"/>
                <w:b/>
                <w:color w:val="000000"/>
                <w:sz w:val="19"/>
                <w:szCs w:val="19"/>
                <w:lang w:eastAsia="pt-BR"/>
              </w:rPr>
              <w:t>(</w:t>
            </w:r>
            <w:r>
              <w:rPr>
                <w:rFonts w:ascii="Book Antiqua" w:eastAsia="Times New Roman" w:hAnsi="Book Antiqua" w:cs="Times New Roman"/>
                <w:b/>
                <w:color w:val="000000"/>
                <w:sz w:val="19"/>
                <w:szCs w:val="19"/>
                <w:highlight w:val="yellow"/>
                <w:lang w:eastAsia="pt-BR"/>
              </w:rPr>
              <w:t>PGM-Recife/PE-2022</w:t>
            </w:r>
            <w:r w:rsidRPr="00F768AF">
              <w:rPr>
                <w:rFonts w:ascii="Book Antiqua" w:eastAsia="Times New Roman" w:hAnsi="Book Antiqua" w:cs="Times New Roman"/>
                <w:b/>
                <w:color w:val="000000"/>
                <w:sz w:val="19"/>
                <w:szCs w:val="19"/>
                <w:highlight w:val="yellow"/>
                <w:lang w:eastAsia="pt-BR"/>
              </w:rPr>
              <w:t>-CESPE</w:t>
            </w:r>
            <w:r w:rsidRPr="00F768AF">
              <w:rPr>
                <w:rFonts w:ascii="Book Antiqua" w:eastAsia="Times New Roman" w:hAnsi="Book Antiqua" w:cs="Times New Roman"/>
                <w:b/>
                <w:color w:val="000000"/>
                <w:sz w:val="19"/>
                <w:szCs w:val="19"/>
                <w:lang w:eastAsia="pt-BR"/>
              </w:rPr>
              <w:t>)</w:t>
            </w:r>
            <w:r>
              <w:rPr>
                <w:rFonts w:ascii="Book Antiqua" w:eastAsia="Times New Roman" w:hAnsi="Book Antiqua" w:cs="Times New Roman"/>
                <w:bCs/>
                <w:color w:val="000000"/>
                <w:sz w:val="19"/>
                <w:szCs w:val="19"/>
                <w:lang w:eastAsia="pt-BR"/>
              </w:rPr>
              <w:t>:</w:t>
            </w:r>
            <w:r w:rsidRPr="00F768AF">
              <w:rPr>
                <w:rFonts w:ascii="Book Antiqua" w:eastAsia="Times New Roman" w:hAnsi="Book Antiqua" w:cs="Times New Roman"/>
                <w:bCs/>
                <w:color w:val="000000"/>
                <w:sz w:val="19"/>
                <w:szCs w:val="19"/>
                <w:lang w:eastAsia="pt-BR"/>
              </w:rPr>
              <w:t xml:space="preserve"> </w:t>
            </w:r>
            <w:r w:rsidRPr="005C5353">
              <w:rPr>
                <w:rFonts w:ascii="Book Antiqua" w:eastAsia="Times New Roman" w:hAnsi="Book Antiqua" w:cs="Times New Roman"/>
                <w:bCs/>
                <w:color w:val="000000"/>
                <w:sz w:val="19"/>
                <w:szCs w:val="19"/>
                <w:lang w:eastAsia="pt-BR"/>
              </w:rPr>
              <w:t>Considerando a atual redação da Lei 13.019/14, julgue o ite</w:t>
            </w:r>
            <w:r>
              <w:rPr>
                <w:rFonts w:ascii="Book Antiqua" w:eastAsia="Times New Roman" w:hAnsi="Book Antiqua" w:cs="Times New Roman"/>
                <w:bCs/>
                <w:color w:val="000000"/>
                <w:sz w:val="19"/>
                <w:szCs w:val="19"/>
                <w:lang w:eastAsia="pt-BR"/>
              </w:rPr>
              <w:t>m</w:t>
            </w:r>
            <w:r w:rsidRPr="005C5353">
              <w:rPr>
                <w:rFonts w:ascii="Book Antiqua" w:eastAsia="Times New Roman" w:hAnsi="Book Antiqua" w:cs="Times New Roman"/>
                <w:bCs/>
                <w:color w:val="000000"/>
                <w:sz w:val="19"/>
                <w:szCs w:val="19"/>
                <w:lang w:eastAsia="pt-BR"/>
              </w:rPr>
              <w:t xml:space="preserve"> a seguir</w:t>
            </w:r>
            <w:r>
              <w:rPr>
                <w:rFonts w:ascii="Book Antiqua" w:eastAsia="Times New Roman" w:hAnsi="Book Antiqua" w:cs="Times New Roman"/>
                <w:bCs/>
                <w:color w:val="000000"/>
                <w:sz w:val="19"/>
                <w:szCs w:val="19"/>
                <w:lang w:eastAsia="pt-BR"/>
              </w:rPr>
              <w:t xml:space="preserve">: </w:t>
            </w:r>
            <w:r w:rsidRPr="005C5353">
              <w:rPr>
                <w:rFonts w:ascii="Book Antiqua" w:eastAsia="Times New Roman" w:hAnsi="Book Antiqua" w:cs="Times New Roman"/>
                <w:bCs/>
                <w:color w:val="000000"/>
                <w:sz w:val="19"/>
                <w:szCs w:val="19"/>
                <w:lang w:eastAsia="pt-BR"/>
              </w:rPr>
              <w:t>É inaplicável o disposto na Lei 8.666/93 ao termo de colaboração e ao termo de fomento</w:t>
            </w:r>
            <w:r w:rsidRPr="00F768AF">
              <w:rPr>
                <w:rFonts w:ascii="Book Antiqua" w:eastAsia="Times New Roman" w:hAnsi="Book Antiqua" w:cs="Times New Roman"/>
                <w:bCs/>
                <w:color w:val="000000"/>
                <w:sz w:val="19"/>
                <w:szCs w:val="19"/>
                <w:lang w:eastAsia="pt-BR"/>
              </w:rPr>
              <w:t>.</w:t>
            </w:r>
            <w:r>
              <w:rPr>
                <w:rFonts w:ascii="Book Antiqua" w:eastAsia="Times New Roman" w:hAnsi="Book Antiqua" w:cs="Times New Roman"/>
                <w:bCs/>
                <w:color w:val="000000"/>
                <w:sz w:val="19"/>
                <w:szCs w:val="19"/>
                <w:lang w:eastAsia="pt-BR"/>
              </w:rPr>
              <w:t xml:space="preserve"> </w:t>
            </w:r>
            <w:r>
              <w:rPr>
                <w:rFonts w:ascii="Book Antiqua" w:eastAsia="Times New Roman" w:hAnsi="Book Antiqua" w:cs="Times New Roman"/>
                <w:b/>
                <w:color w:val="000000"/>
                <w:sz w:val="19"/>
                <w:szCs w:val="19"/>
                <w:lang w:eastAsia="pt-BR"/>
              </w:rPr>
              <w:t xml:space="preserve">BL: art. 84, </w:t>
            </w:r>
            <w:r>
              <w:rPr>
                <w:rFonts w:ascii="Book Antiqua" w:eastAsia="Times New Roman" w:hAnsi="Book Antiqua" w:cs="Times New Roman"/>
                <w:b/>
                <w:i/>
                <w:iCs/>
                <w:color w:val="000000"/>
                <w:sz w:val="19"/>
                <w:szCs w:val="19"/>
                <w:lang w:eastAsia="pt-BR"/>
              </w:rPr>
              <w:t>caput</w:t>
            </w:r>
            <w:r>
              <w:rPr>
                <w:rFonts w:ascii="Book Antiqua" w:eastAsia="Times New Roman" w:hAnsi="Book Antiqua" w:cs="Times New Roman"/>
                <w:b/>
                <w:color w:val="000000"/>
                <w:sz w:val="19"/>
                <w:szCs w:val="19"/>
                <w:lang w:eastAsia="pt-BR"/>
              </w:rPr>
              <w:t>, Lei 13.019/14.</w:t>
            </w:r>
          </w:p>
          <w:p w14:paraId="2FEBF6E8" w14:textId="7F9E33EC" w:rsidR="00F768AF" w:rsidRPr="00F768AF" w:rsidRDefault="00F768AF" w:rsidP="00F768AF">
            <w:pPr>
              <w:spacing w:before="100" w:beforeAutospacing="1" w:after="100" w:afterAutospacing="1"/>
              <w:jc w:val="both"/>
              <w:rPr>
                <w:rFonts w:ascii="Book Antiqua" w:eastAsia="Times New Roman" w:hAnsi="Book Antiqua" w:cs="Times New Roman"/>
                <w:b/>
                <w:color w:val="000000"/>
                <w:sz w:val="19"/>
                <w:szCs w:val="19"/>
                <w:lang w:eastAsia="pt-BR"/>
              </w:rPr>
            </w:pPr>
            <w:r w:rsidRPr="00F768AF">
              <w:rPr>
                <w:rFonts w:ascii="Book Antiqua" w:eastAsia="Times New Roman" w:hAnsi="Book Antiqua" w:cs="Times New Roman"/>
                <w:b/>
                <w:color w:val="000000"/>
                <w:sz w:val="19"/>
                <w:szCs w:val="19"/>
                <w:lang w:eastAsia="pt-BR"/>
              </w:rPr>
              <w:lastRenderedPageBreak/>
              <w:t>(</w:t>
            </w:r>
            <w:r w:rsidRPr="00F768AF">
              <w:rPr>
                <w:rFonts w:ascii="Book Antiqua" w:eastAsia="Times New Roman" w:hAnsi="Book Antiqua" w:cs="Times New Roman"/>
                <w:b/>
                <w:color w:val="000000"/>
                <w:sz w:val="19"/>
                <w:szCs w:val="19"/>
                <w:highlight w:val="yellow"/>
                <w:lang w:eastAsia="pt-BR"/>
              </w:rPr>
              <w:t>PGEPB-2021-CESPE</w:t>
            </w:r>
            <w:r w:rsidRPr="00F768AF">
              <w:rPr>
                <w:rFonts w:ascii="Book Antiqua" w:eastAsia="Times New Roman" w:hAnsi="Book Antiqua" w:cs="Times New Roman"/>
                <w:b/>
                <w:color w:val="000000"/>
                <w:sz w:val="19"/>
                <w:szCs w:val="19"/>
                <w:lang w:eastAsia="pt-BR"/>
              </w:rPr>
              <w:t>)</w:t>
            </w:r>
            <w:r>
              <w:rPr>
                <w:rFonts w:ascii="Book Antiqua" w:eastAsia="Times New Roman" w:hAnsi="Book Antiqua" w:cs="Times New Roman"/>
                <w:bCs/>
                <w:color w:val="000000"/>
                <w:sz w:val="19"/>
                <w:szCs w:val="19"/>
                <w:lang w:eastAsia="pt-BR"/>
              </w:rPr>
              <w:t>:</w:t>
            </w:r>
            <w:r w:rsidRPr="00F768AF">
              <w:rPr>
                <w:rFonts w:ascii="Book Antiqua" w:eastAsia="Times New Roman" w:hAnsi="Book Antiqua" w:cs="Times New Roman"/>
                <w:bCs/>
                <w:color w:val="000000"/>
                <w:sz w:val="19"/>
                <w:szCs w:val="19"/>
                <w:lang w:eastAsia="pt-BR"/>
              </w:rPr>
              <w:t xml:space="preserve"> Acerca do Marco Regulatório das Organizações da Sociedade Civil, julgue o ite</w:t>
            </w:r>
            <w:r>
              <w:rPr>
                <w:rFonts w:ascii="Book Antiqua" w:eastAsia="Times New Roman" w:hAnsi="Book Antiqua" w:cs="Times New Roman"/>
                <w:bCs/>
                <w:color w:val="000000"/>
                <w:sz w:val="19"/>
                <w:szCs w:val="19"/>
                <w:lang w:eastAsia="pt-BR"/>
              </w:rPr>
              <w:t>m</w:t>
            </w:r>
            <w:r w:rsidRPr="00F768AF">
              <w:rPr>
                <w:rFonts w:ascii="Book Antiqua" w:eastAsia="Times New Roman" w:hAnsi="Book Antiqua" w:cs="Times New Roman"/>
                <w:bCs/>
                <w:color w:val="000000"/>
                <w:sz w:val="19"/>
                <w:szCs w:val="19"/>
                <w:lang w:eastAsia="pt-BR"/>
              </w:rPr>
              <w:t xml:space="preserve"> seguinte</w:t>
            </w:r>
            <w:r>
              <w:rPr>
                <w:rFonts w:ascii="Book Antiqua" w:eastAsia="Times New Roman" w:hAnsi="Book Antiqua" w:cs="Times New Roman"/>
                <w:bCs/>
                <w:color w:val="000000"/>
                <w:sz w:val="19"/>
                <w:szCs w:val="19"/>
                <w:lang w:eastAsia="pt-BR"/>
              </w:rPr>
              <w:t xml:space="preserve">: </w:t>
            </w:r>
            <w:r w:rsidRPr="00F768AF">
              <w:rPr>
                <w:rFonts w:ascii="Book Antiqua" w:eastAsia="Times New Roman" w:hAnsi="Book Antiqua" w:cs="Times New Roman"/>
                <w:bCs/>
                <w:color w:val="000000"/>
                <w:sz w:val="19"/>
                <w:szCs w:val="19"/>
                <w:lang w:eastAsia="pt-BR"/>
              </w:rPr>
              <w:t>Não se aplica a Lei n.º 8.666/1993 às relações estabelecidas entre a administração pública e as organizações da sociedade civil.</w:t>
            </w:r>
            <w:r>
              <w:rPr>
                <w:rFonts w:ascii="Book Antiqua" w:eastAsia="Times New Roman" w:hAnsi="Book Antiqua" w:cs="Times New Roman"/>
                <w:bCs/>
                <w:color w:val="000000"/>
                <w:sz w:val="19"/>
                <w:szCs w:val="19"/>
                <w:lang w:eastAsia="pt-BR"/>
              </w:rPr>
              <w:t xml:space="preserve"> </w:t>
            </w:r>
            <w:r>
              <w:rPr>
                <w:rFonts w:ascii="Book Antiqua" w:eastAsia="Times New Roman" w:hAnsi="Book Antiqua" w:cs="Times New Roman"/>
                <w:b/>
                <w:color w:val="000000"/>
                <w:sz w:val="19"/>
                <w:szCs w:val="19"/>
                <w:lang w:eastAsia="pt-BR"/>
              </w:rPr>
              <w:t xml:space="preserve">BL: art. 84, </w:t>
            </w:r>
            <w:r>
              <w:rPr>
                <w:rFonts w:ascii="Book Antiqua" w:eastAsia="Times New Roman" w:hAnsi="Book Antiqua" w:cs="Times New Roman"/>
                <w:b/>
                <w:i/>
                <w:iCs/>
                <w:color w:val="000000"/>
                <w:sz w:val="19"/>
                <w:szCs w:val="19"/>
                <w:lang w:eastAsia="pt-BR"/>
              </w:rPr>
              <w:t>caput</w:t>
            </w:r>
            <w:r>
              <w:rPr>
                <w:rFonts w:ascii="Book Antiqua" w:eastAsia="Times New Roman" w:hAnsi="Book Antiqua" w:cs="Times New Roman"/>
                <w:b/>
                <w:color w:val="000000"/>
                <w:sz w:val="19"/>
                <w:szCs w:val="19"/>
                <w:lang w:eastAsia="pt-BR"/>
              </w:rPr>
              <w:t>, Lei 13.019/14.</w:t>
            </w:r>
          </w:p>
        </w:tc>
      </w:tr>
    </w:tbl>
    <w:p w14:paraId="6D9C5A81" w14:textId="77777777" w:rsidR="005B1807" w:rsidRPr="004A2B91"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F768AF">
        <w:rPr>
          <w:rFonts w:ascii="Book Antiqua" w:eastAsia="Times New Roman" w:hAnsi="Book Antiqua" w:cs="Times New Roman"/>
          <w:b/>
          <w:color w:val="000000"/>
          <w:sz w:val="19"/>
          <w:szCs w:val="19"/>
          <w:highlight w:val="magenta"/>
          <w:lang w:eastAsia="pt-BR"/>
        </w:rPr>
        <w:lastRenderedPageBreak/>
        <w:t>Parágrafo único</w:t>
      </w:r>
      <w:r w:rsidRPr="00506779">
        <w:rPr>
          <w:rFonts w:ascii="Book Antiqua" w:eastAsia="Times New Roman" w:hAnsi="Book Antiqua" w:cs="Times New Roman"/>
          <w:color w:val="000000"/>
          <w:sz w:val="19"/>
          <w:szCs w:val="19"/>
          <w:lang w:eastAsia="pt-BR"/>
        </w:rPr>
        <w:t>.  </w:t>
      </w:r>
      <w:r w:rsidRPr="00506779">
        <w:rPr>
          <w:rFonts w:ascii="Book Antiqua" w:eastAsia="Times New Roman" w:hAnsi="Book Antiqua" w:cs="Times New Roman"/>
          <w:b/>
          <w:caps/>
          <w:color w:val="000000"/>
          <w:sz w:val="19"/>
          <w:szCs w:val="19"/>
          <w:highlight w:val="green"/>
          <w:lang w:eastAsia="pt-BR"/>
        </w:rPr>
        <w:t>São regidos</w:t>
      </w:r>
      <w:r w:rsidRPr="00506779">
        <w:rPr>
          <w:rFonts w:ascii="Book Antiqua" w:eastAsia="Times New Roman" w:hAnsi="Book Antiqua" w:cs="Times New Roman"/>
          <w:color w:val="000000"/>
          <w:sz w:val="19"/>
          <w:szCs w:val="19"/>
          <w:lang w:eastAsia="pt-BR"/>
        </w:rPr>
        <w:t xml:space="preserve"> </w:t>
      </w:r>
      <w:r w:rsidRPr="00506779">
        <w:rPr>
          <w:rFonts w:ascii="Book Antiqua" w:eastAsia="Times New Roman" w:hAnsi="Book Antiqua" w:cs="Times New Roman"/>
          <w:b/>
          <w:color w:val="000000"/>
          <w:sz w:val="19"/>
          <w:szCs w:val="19"/>
          <w:highlight w:val="yellow"/>
          <w:lang w:eastAsia="pt-BR"/>
        </w:rPr>
        <w:t>pelo art. 116 da Lei n</w:t>
      </w:r>
      <w:r w:rsidRPr="00506779">
        <w:rPr>
          <w:rFonts w:ascii="Book Antiqua" w:eastAsia="Times New Roman" w:hAnsi="Book Antiqua" w:cs="Times New Roman"/>
          <w:b/>
          <w:color w:val="000000"/>
          <w:sz w:val="19"/>
          <w:szCs w:val="19"/>
          <w:highlight w:val="yellow"/>
          <w:u w:val="single"/>
          <w:vertAlign w:val="superscript"/>
          <w:lang w:eastAsia="pt-BR"/>
        </w:rPr>
        <w:t>o</w:t>
      </w:r>
      <w:r w:rsidRPr="00506779">
        <w:rPr>
          <w:rFonts w:ascii="Book Antiqua" w:eastAsia="Times New Roman" w:hAnsi="Book Antiqua" w:cs="Times New Roman"/>
          <w:b/>
          <w:color w:val="000000"/>
          <w:sz w:val="19"/>
          <w:szCs w:val="19"/>
          <w:highlight w:val="yellow"/>
          <w:lang w:eastAsia="pt-BR"/>
        </w:rPr>
        <w:t xml:space="preserve"> 8.666</w:t>
      </w:r>
      <w:r w:rsidRPr="00506779">
        <w:rPr>
          <w:rFonts w:ascii="Book Antiqua" w:eastAsia="Times New Roman" w:hAnsi="Book Antiqua" w:cs="Times New Roman"/>
          <w:color w:val="000000"/>
          <w:sz w:val="19"/>
          <w:szCs w:val="19"/>
          <w:lang w:eastAsia="pt-BR"/>
        </w:rPr>
        <w:t xml:space="preserve">, de 21 de junho de 1993, </w:t>
      </w:r>
      <w:r w:rsidRPr="00506779">
        <w:rPr>
          <w:rFonts w:ascii="Book Antiqua" w:eastAsia="Times New Roman" w:hAnsi="Book Antiqua" w:cs="Times New Roman"/>
          <w:b/>
          <w:caps/>
          <w:color w:val="000000"/>
          <w:sz w:val="19"/>
          <w:szCs w:val="19"/>
          <w:shd w:val="clear" w:color="auto" w:fill="F7CAAC" w:themeFill="accent2" w:themeFillTint="66"/>
          <w:lang w:eastAsia="pt-BR"/>
        </w:rPr>
        <w:t>convênios</w:t>
      </w:r>
      <w:r w:rsidRPr="004A2B91">
        <w:rPr>
          <w:rFonts w:ascii="Book Antiqua" w:eastAsia="Times New Roman" w:hAnsi="Book Antiqua" w:cs="Times New Roman"/>
          <w:color w:val="000000"/>
          <w:sz w:val="16"/>
          <w:szCs w:val="16"/>
          <w:lang w:eastAsia="pt-BR"/>
        </w:rPr>
        <w:t>:</w:t>
      </w:r>
      <w:r w:rsidR="00846EE3" w:rsidRPr="004A2B91">
        <w:rPr>
          <w:rFonts w:ascii="Book Antiqua" w:eastAsia="Times New Roman" w:hAnsi="Book Antiqua" w:cs="Times New Roman"/>
          <w:color w:val="0000FF"/>
          <w:sz w:val="16"/>
          <w:szCs w:val="16"/>
          <w:u w:val="single"/>
          <w:lang w:eastAsia="pt-BR"/>
        </w:rPr>
        <w:t xml:space="preserve"> </w:t>
      </w:r>
      <w:hyperlink r:id="rId363" w:anchor="art2" w:history="1">
        <w:r w:rsidRPr="004A2B91">
          <w:rPr>
            <w:rFonts w:ascii="Book Antiqua" w:eastAsia="Times New Roman" w:hAnsi="Book Antiqua" w:cs="Times New Roman"/>
            <w:color w:val="0000FF"/>
            <w:sz w:val="16"/>
            <w:szCs w:val="16"/>
            <w:u w:val="single"/>
            <w:lang w:eastAsia="pt-BR"/>
          </w:rPr>
          <w:t>(Redação dada pela Lei nº 13.204, de 2015)</w:t>
        </w:r>
      </w:hyperlink>
    </w:p>
    <w:p w14:paraId="2248F396" w14:textId="488B164A" w:rsidR="005B1807" w:rsidRPr="004A2B91"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 xml:space="preserve">I - </w:t>
      </w:r>
      <w:r w:rsidRPr="00506779">
        <w:rPr>
          <w:rFonts w:ascii="Book Antiqua" w:eastAsia="Times New Roman" w:hAnsi="Book Antiqua" w:cs="Times New Roman"/>
          <w:b/>
          <w:color w:val="000000"/>
          <w:sz w:val="19"/>
          <w:szCs w:val="19"/>
          <w:highlight w:val="cyan"/>
          <w:lang w:eastAsia="pt-BR"/>
        </w:rPr>
        <w:t>entre entes federados</w:t>
      </w:r>
      <w:r w:rsidRPr="00506779">
        <w:rPr>
          <w:rFonts w:ascii="Book Antiqua" w:eastAsia="Times New Roman" w:hAnsi="Book Antiqua" w:cs="Times New Roman"/>
          <w:color w:val="000000"/>
          <w:sz w:val="19"/>
          <w:szCs w:val="19"/>
          <w:lang w:eastAsia="pt-BR"/>
        </w:rPr>
        <w:t xml:space="preserve"> ou </w:t>
      </w:r>
      <w:r w:rsidRPr="00506779">
        <w:rPr>
          <w:rFonts w:ascii="Book Antiqua" w:eastAsia="Times New Roman" w:hAnsi="Book Antiqua" w:cs="Times New Roman"/>
          <w:b/>
          <w:color w:val="000000"/>
          <w:sz w:val="19"/>
          <w:szCs w:val="19"/>
          <w:highlight w:val="cyan"/>
          <w:lang w:eastAsia="pt-BR"/>
        </w:rPr>
        <w:t>pessoas jurídicas a eles vinculadas</w:t>
      </w:r>
      <w:r w:rsidRPr="004A2B91">
        <w:rPr>
          <w:rFonts w:ascii="Book Antiqua" w:eastAsia="Times New Roman" w:hAnsi="Book Antiqua" w:cs="Times New Roman"/>
          <w:color w:val="000000"/>
          <w:sz w:val="16"/>
          <w:szCs w:val="16"/>
          <w:lang w:eastAsia="pt-BR"/>
        </w:rPr>
        <w:t xml:space="preserve">;  </w:t>
      </w:r>
      <w:hyperlink r:id="rId364" w:anchor="art2" w:history="1">
        <w:r w:rsidRPr="004A2B91">
          <w:rPr>
            <w:rFonts w:ascii="Book Antiqua" w:eastAsia="Times New Roman" w:hAnsi="Book Antiqua" w:cs="Times New Roman"/>
            <w:color w:val="0000FF"/>
            <w:sz w:val="16"/>
            <w:szCs w:val="16"/>
            <w:u w:val="single"/>
            <w:lang w:eastAsia="pt-BR"/>
          </w:rPr>
          <w:t>(Incluído pela Lei nº 13.204, de 2015)</w:t>
        </w:r>
      </w:hyperlink>
      <w:r w:rsidR="00846EE3" w:rsidRPr="004A2B91">
        <w:rPr>
          <w:rFonts w:ascii="Book Antiqua" w:eastAsia="Times New Roman" w:hAnsi="Book Antiqua" w:cs="Times New Roman"/>
          <w:color w:val="0000FF"/>
          <w:sz w:val="16"/>
          <w:szCs w:val="16"/>
          <w:lang w:eastAsia="pt-BR"/>
        </w:rPr>
        <w:t xml:space="preserve"> </w:t>
      </w:r>
      <w:r w:rsidR="00846EE3" w:rsidRPr="004A2B91">
        <w:rPr>
          <w:rFonts w:ascii="Book Antiqua" w:eastAsia="Times New Roman" w:hAnsi="Book Antiqua" w:cs="Times New Roman"/>
          <w:b/>
          <w:color w:val="FF0000"/>
          <w:sz w:val="16"/>
          <w:szCs w:val="16"/>
          <w:u w:val="single"/>
          <w:lang w:eastAsia="pt-BR"/>
        </w:rPr>
        <w:t>(TJMSP-2016)</w:t>
      </w:r>
      <w:r w:rsidR="000A1229" w:rsidRPr="004A2B91">
        <w:rPr>
          <w:rFonts w:ascii="Book Antiqua" w:eastAsia="Times New Roman" w:hAnsi="Book Antiqua" w:cs="Times New Roman"/>
          <w:b/>
          <w:color w:val="FF0000"/>
          <w:sz w:val="16"/>
          <w:szCs w:val="16"/>
          <w:lang w:eastAsia="pt-BR"/>
        </w:rPr>
        <w:t xml:space="preserve"> </w:t>
      </w:r>
      <w:r w:rsidR="000A1229" w:rsidRPr="004A2B91">
        <w:rPr>
          <w:rFonts w:ascii="Book Antiqua" w:eastAsia="Times New Roman" w:hAnsi="Book Antiqua" w:cs="Times New Roman"/>
          <w:b/>
          <w:color w:val="FF0000"/>
          <w:sz w:val="16"/>
          <w:szCs w:val="16"/>
          <w:u w:val="single"/>
          <w:lang w:eastAsia="pt-BR"/>
        </w:rPr>
        <w:t>(Téc. Tributário/SEFIN-RO-2018)</w:t>
      </w:r>
      <w:r w:rsidR="00BF5907" w:rsidRPr="004A2B91">
        <w:rPr>
          <w:rFonts w:ascii="Book Antiqua" w:eastAsia="Times New Roman" w:hAnsi="Book Antiqua" w:cs="Times New Roman"/>
          <w:b/>
          <w:color w:val="FF0000"/>
          <w:sz w:val="16"/>
          <w:szCs w:val="16"/>
          <w:lang w:eastAsia="pt-BR"/>
        </w:rPr>
        <w:t xml:space="preserve"> </w:t>
      </w:r>
      <w:r w:rsidR="00BF5907" w:rsidRPr="004A2B91">
        <w:rPr>
          <w:rFonts w:ascii="Book Antiqua" w:hAnsi="Book Antiqua"/>
          <w:b/>
          <w:bCs/>
          <w:color w:val="FF0000"/>
          <w:sz w:val="16"/>
          <w:szCs w:val="16"/>
          <w:u w:val="single"/>
        </w:rPr>
        <w:t>(PGM-Contagem/MG-2019)</w:t>
      </w:r>
    </w:p>
    <w:p w14:paraId="63B58A8C" w14:textId="77777777" w:rsidR="005B1807" w:rsidRPr="004A2B91"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 xml:space="preserve">II - </w:t>
      </w:r>
      <w:r w:rsidRPr="00506779">
        <w:rPr>
          <w:rFonts w:ascii="Book Antiqua" w:eastAsia="Times New Roman" w:hAnsi="Book Antiqua" w:cs="Times New Roman"/>
          <w:b/>
          <w:color w:val="000000"/>
          <w:sz w:val="19"/>
          <w:szCs w:val="19"/>
          <w:highlight w:val="cyan"/>
          <w:lang w:eastAsia="pt-BR"/>
        </w:rPr>
        <w:t>decorrentes da aplicação do disposto no inciso IV do art. 3</w:t>
      </w:r>
      <w:r w:rsidRPr="00506779">
        <w:rPr>
          <w:rFonts w:ascii="Book Antiqua" w:eastAsia="Times New Roman" w:hAnsi="Book Antiqua" w:cs="Times New Roman"/>
          <w:b/>
          <w:color w:val="000000"/>
          <w:sz w:val="19"/>
          <w:szCs w:val="19"/>
          <w:highlight w:val="cyan"/>
          <w:u w:val="single"/>
          <w:vertAlign w:val="superscript"/>
          <w:lang w:eastAsia="pt-BR"/>
        </w:rPr>
        <w:t>o</w:t>
      </w:r>
      <w:r w:rsidRPr="00506779">
        <w:rPr>
          <w:rFonts w:ascii="Book Antiqua" w:eastAsia="Times New Roman" w:hAnsi="Book Antiqua" w:cs="Times New Roman"/>
          <w:color w:val="000000"/>
          <w:sz w:val="19"/>
          <w:szCs w:val="19"/>
          <w:lang w:eastAsia="pt-BR"/>
        </w:rPr>
        <w:t>. </w:t>
      </w:r>
      <w:r w:rsidR="000A1229" w:rsidRPr="00506779">
        <w:rPr>
          <w:rFonts w:ascii="Book Antiqua" w:eastAsia="Times New Roman" w:hAnsi="Book Antiqua" w:cs="Times New Roman"/>
          <w:b/>
          <w:i/>
          <w:color w:val="FF0000"/>
          <w:sz w:val="19"/>
          <w:szCs w:val="19"/>
          <w:lang w:eastAsia="pt-BR"/>
        </w:rPr>
        <w:t>[</w:t>
      </w:r>
      <w:r w:rsidR="000A1229" w:rsidRPr="00506779">
        <w:rPr>
          <w:rFonts w:ascii="Book Antiqua" w:eastAsia="Times New Roman" w:hAnsi="Book Antiqua" w:cs="Times New Roman"/>
          <w:b/>
          <w:i/>
          <w:color w:val="FF0000"/>
          <w:sz w:val="19"/>
          <w:szCs w:val="19"/>
          <w:highlight w:val="green"/>
          <w:lang w:eastAsia="pt-BR"/>
        </w:rPr>
        <w:t>obs.:</w:t>
      </w:r>
      <w:r w:rsidR="000A1229" w:rsidRPr="00506779">
        <w:rPr>
          <w:b/>
          <w:i/>
          <w:color w:val="FF0000"/>
          <w:sz w:val="19"/>
          <w:szCs w:val="19"/>
        </w:rPr>
        <w:t xml:space="preserve"> </w:t>
      </w:r>
      <w:r w:rsidR="000A1229" w:rsidRPr="00506779">
        <w:rPr>
          <w:rFonts w:ascii="Book Antiqua" w:eastAsia="Times New Roman" w:hAnsi="Book Antiqua" w:cs="Times New Roman"/>
          <w:b/>
          <w:i/>
          <w:color w:val="FF0000"/>
          <w:sz w:val="19"/>
          <w:szCs w:val="19"/>
          <w:lang w:eastAsia="pt-BR"/>
        </w:rPr>
        <w:t>convênios e contratos celebrados com entidades filantrópicas e sem fins lucrativos nos termos do § 1o do art. 199 da Constituição Federal]</w:t>
      </w:r>
      <w:r w:rsidRPr="00506779">
        <w:rPr>
          <w:rFonts w:ascii="Book Antiqua" w:eastAsia="Times New Roman" w:hAnsi="Book Antiqua" w:cs="Times New Roman"/>
          <w:color w:val="000000"/>
          <w:sz w:val="19"/>
          <w:szCs w:val="19"/>
          <w:lang w:eastAsia="pt-BR"/>
        </w:rPr>
        <w:t xml:space="preserve">  </w:t>
      </w:r>
      <w:hyperlink r:id="rId365" w:anchor="art2" w:history="1">
        <w:r w:rsidRPr="004A2B91">
          <w:rPr>
            <w:rFonts w:ascii="Book Antiqua" w:eastAsia="Times New Roman" w:hAnsi="Book Antiqua" w:cs="Times New Roman"/>
            <w:color w:val="0000FF"/>
            <w:sz w:val="16"/>
            <w:szCs w:val="16"/>
            <w:u w:val="single"/>
            <w:lang w:eastAsia="pt-BR"/>
          </w:rPr>
          <w:t>(Incluído pela Lei nº 13.204, de 2015)</w:t>
        </w:r>
      </w:hyperlink>
      <w:r w:rsidR="000A1229" w:rsidRPr="004A2B91">
        <w:rPr>
          <w:rFonts w:ascii="Book Antiqua" w:eastAsia="Times New Roman" w:hAnsi="Book Antiqua" w:cs="Times New Roman"/>
          <w:color w:val="0000FF"/>
          <w:sz w:val="16"/>
          <w:szCs w:val="16"/>
          <w:lang w:eastAsia="pt-BR"/>
        </w:rPr>
        <w:t xml:space="preserve"> </w:t>
      </w:r>
      <w:r w:rsidR="000A1229" w:rsidRPr="004A2B91">
        <w:rPr>
          <w:rFonts w:ascii="Book Antiqua" w:eastAsia="Times New Roman" w:hAnsi="Book Antiqua" w:cs="Times New Roman"/>
          <w:b/>
          <w:color w:val="FF0000"/>
          <w:sz w:val="16"/>
          <w:szCs w:val="16"/>
          <w:u w:val="single"/>
          <w:lang w:eastAsia="pt-BR"/>
        </w:rPr>
        <w:t>(Téc. Tributário/SEFIN-RO-2018)</w:t>
      </w:r>
    </w:p>
    <w:p w14:paraId="4690FA85" w14:textId="3A7366AA" w:rsidR="005B1807" w:rsidRPr="004A2B91" w:rsidRDefault="005B1807" w:rsidP="005B1807">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506779">
        <w:rPr>
          <w:rFonts w:ascii="Book Antiqua" w:eastAsia="Times New Roman" w:hAnsi="Book Antiqua" w:cs="Times New Roman"/>
          <w:b/>
          <w:color w:val="000000"/>
          <w:sz w:val="19"/>
          <w:szCs w:val="19"/>
          <w:highlight w:val="magenta"/>
          <w:lang w:eastAsia="pt-BR"/>
        </w:rPr>
        <w:t>Art. 84-A</w:t>
      </w:r>
      <w:r w:rsidRPr="00506779">
        <w:rPr>
          <w:rFonts w:ascii="Book Antiqua" w:eastAsia="Times New Roman" w:hAnsi="Book Antiqua" w:cs="Times New Roman"/>
          <w:color w:val="000000"/>
          <w:sz w:val="19"/>
          <w:szCs w:val="19"/>
          <w:lang w:eastAsia="pt-BR"/>
        </w:rPr>
        <w:t>.  </w:t>
      </w:r>
      <w:r w:rsidRPr="00506779">
        <w:rPr>
          <w:rFonts w:ascii="Book Antiqua" w:eastAsia="Times New Roman" w:hAnsi="Book Antiqua" w:cs="Times New Roman"/>
          <w:b/>
          <w:color w:val="000000"/>
          <w:sz w:val="19"/>
          <w:szCs w:val="19"/>
          <w:highlight w:val="yellow"/>
          <w:lang w:eastAsia="pt-BR"/>
        </w:rPr>
        <w:t>A partir da vigência desta Lei</w:t>
      </w:r>
      <w:r w:rsidRPr="00506779">
        <w:rPr>
          <w:rFonts w:ascii="Book Antiqua" w:eastAsia="Times New Roman" w:hAnsi="Book Antiqua" w:cs="Times New Roman"/>
          <w:color w:val="000000"/>
          <w:sz w:val="19"/>
          <w:szCs w:val="19"/>
          <w:lang w:eastAsia="pt-BR"/>
        </w:rPr>
        <w:t xml:space="preserve">, </w:t>
      </w:r>
      <w:r w:rsidRPr="00506779">
        <w:rPr>
          <w:rFonts w:ascii="Book Antiqua" w:eastAsia="Times New Roman" w:hAnsi="Book Antiqua" w:cs="Times New Roman"/>
          <w:b/>
          <w:caps/>
          <w:color w:val="000000"/>
          <w:sz w:val="19"/>
          <w:szCs w:val="19"/>
          <w:shd w:val="clear" w:color="auto" w:fill="F7CAAC" w:themeFill="accent2" w:themeFillTint="66"/>
          <w:lang w:eastAsia="pt-BR"/>
        </w:rPr>
        <w:t>somente</w:t>
      </w:r>
      <w:r w:rsidRPr="00506779">
        <w:rPr>
          <w:rFonts w:ascii="Book Antiqua" w:eastAsia="Times New Roman" w:hAnsi="Book Antiqua" w:cs="Times New Roman"/>
          <w:color w:val="000000"/>
          <w:sz w:val="19"/>
          <w:szCs w:val="19"/>
          <w:lang w:eastAsia="pt-BR"/>
        </w:rPr>
        <w:t xml:space="preserve"> </w:t>
      </w:r>
      <w:r w:rsidRPr="00506779">
        <w:rPr>
          <w:rFonts w:ascii="Book Antiqua" w:eastAsia="Times New Roman" w:hAnsi="Book Antiqua" w:cs="Times New Roman"/>
          <w:b/>
          <w:caps/>
          <w:color w:val="000000"/>
          <w:sz w:val="19"/>
          <w:szCs w:val="19"/>
          <w:highlight w:val="green"/>
          <w:lang w:eastAsia="pt-BR"/>
        </w:rPr>
        <w:t>serão celebrados</w:t>
      </w:r>
      <w:r w:rsidRPr="00506779">
        <w:rPr>
          <w:rFonts w:ascii="Book Antiqua" w:eastAsia="Times New Roman" w:hAnsi="Book Antiqua" w:cs="Times New Roman"/>
          <w:color w:val="000000"/>
          <w:sz w:val="19"/>
          <w:szCs w:val="19"/>
          <w:lang w:eastAsia="pt-BR"/>
        </w:rPr>
        <w:t xml:space="preserve"> </w:t>
      </w:r>
      <w:r w:rsidRPr="00506779">
        <w:rPr>
          <w:rFonts w:ascii="Book Antiqua" w:eastAsia="Times New Roman" w:hAnsi="Book Antiqua" w:cs="Times New Roman"/>
          <w:b/>
          <w:caps/>
          <w:color w:val="000000"/>
          <w:sz w:val="19"/>
          <w:szCs w:val="19"/>
          <w:shd w:val="clear" w:color="auto" w:fill="F7CAAC" w:themeFill="accent2" w:themeFillTint="66"/>
          <w:lang w:eastAsia="pt-BR"/>
        </w:rPr>
        <w:t>convênios</w:t>
      </w:r>
      <w:r w:rsidRPr="00506779">
        <w:rPr>
          <w:rFonts w:ascii="Book Antiqua" w:eastAsia="Times New Roman" w:hAnsi="Book Antiqua" w:cs="Times New Roman"/>
          <w:color w:val="000000"/>
          <w:sz w:val="19"/>
          <w:szCs w:val="19"/>
          <w:lang w:eastAsia="pt-BR"/>
        </w:rPr>
        <w:t xml:space="preserve"> </w:t>
      </w:r>
      <w:r w:rsidRPr="00506779">
        <w:rPr>
          <w:rFonts w:ascii="Book Antiqua" w:eastAsia="Times New Roman" w:hAnsi="Book Antiqua" w:cs="Times New Roman"/>
          <w:b/>
          <w:color w:val="000000"/>
          <w:sz w:val="19"/>
          <w:szCs w:val="19"/>
          <w:highlight w:val="cyan"/>
          <w:lang w:eastAsia="pt-BR"/>
        </w:rPr>
        <w:t>nas hipóteses do parágrafo único do art. 84</w:t>
      </w:r>
      <w:r w:rsidRPr="004A2B91">
        <w:rPr>
          <w:rFonts w:ascii="Book Antiqua" w:eastAsia="Times New Roman" w:hAnsi="Book Antiqua" w:cs="Times New Roman"/>
          <w:color w:val="000000"/>
          <w:sz w:val="18"/>
          <w:szCs w:val="18"/>
          <w:lang w:eastAsia="pt-BR"/>
        </w:rPr>
        <w:t>.</w:t>
      </w:r>
      <w:r w:rsidR="000A1229" w:rsidRPr="004A2B91">
        <w:rPr>
          <w:rFonts w:ascii="Book Antiqua" w:eastAsia="Times New Roman" w:hAnsi="Book Antiqua" w:cs="Times New Roman"/>
          <w:color w:val="000000"/>
          <w:sz w:val="18"/>
          <w:szCs w:val="18"/>
          <w:lang w:eastAsia="pt-BR"/>
        </w:rPr>
        <w:t xml:space="preserve"> </w:t>
      </w:r>
      <w:hyperlink r:id="rId366" w:anchor="art2" w:history="1">
        <w:r w:rsidRPr="004A2B91">
          <w:rPr>
            <w:rFonts w:ascii="Book Antiqua" w:eastAsia="Times New Roman" w:hAnsi="Book Antiqua" w:cs="Times New Roman"/>
            <w:color w:val="0000FF"/>
            <w:sz w:val="16"/>
            <w:szCs w:val="16"/>
            <w:u w:val="single"/>
            <w:lang w:eastAsia="pt-BR"/>
          </w:rPr>
          <w:t>(Incluído pela Lei nº 13.204, de 2015)</w:t>
        </w:r>
      </w:hyperlink>
      <w:r w:rsidR="000A1229" w:rsidRPr="004A2B91">
        <w:rPr>
          <w:rFonts w:ascii="Book Antiqua" w:eastAsia="Times New Roman" w:hAnsi="Book Antiqua" w:cs="Times New Roman"/>
          <w:color w:val="0000FF"/>
          <w:sz w:val="16"/>
          <w:szCs w:val="16"/>
          <w:lang w:eastAsia="pt-BR"/>
        </w:rPr>
        <w:t xml:space="preserve"> </w:t>
      </w:r>
      <w:r w:rsidR="000A1229" w:rsidRPr="004A2B91">
        <w:rPr>
          <w:rFonts w:ascii="Book Antiqua" w:eastAsia="Times New Roman" w:hAnsi="Book Antiqua" w:cs="Times New Roman"/>
          <w:b/>
          <w:color w:val="FF0000"/>
          <w:sz w:val="16"/>
          <w:szCs w:val="16"/>
          <w:u w:val="single"/>
          <w:lang w:eastAsia="pt-BR"/>
        </w:rPr>
        <w:t>(Téc. Tributário/SEFIN-RO-2018)</w:t>
      </w:r>
    </w:p>
    <w:tbl>
      <w:tblPr>
        <w:tblStyle w:val="Tabelacomgrade"/>
        <w:tblW w:w="0" w:type="auto"/>
        <w:shd w:val="clear" w:color="auto" w:fill="CCFFFF"/>
        <w:tblLook w:val="04A0" w:firstRow="1" w:lastRow="0" w:firstColumn="1" w:lastColumn="0" w:noHBand="0" w:noVBand="1"/>
      </w:tblPr>
      <w:tblGrid>
        <w:gridCol w:w="8494"/>
      </w:tblGrid>
      <w:tr w:rsidR="005F2770" w:rsidRPr="00506779" w14:paraId="360A5028" w14:textId="77777777" w:rsidTr="005F2770">
        <w:tc>
          <w:tcPr>
            <w:tcW w:w="8494" w:type="dxa"/>
            <w:shd w:val="clear" w:color="auto" w:fill="CCFFFF"/>
          </w:tcPr>
          <w:p w14:paraId="24C33B81" w14:textId="1D31B6F8" w:rsidR="005F2770" w:rsidRPr="00506779" w:rsidRDefault="005F2770" w:rsidP="005F2770">
            <w:pPr>
              <w:jc w:val="both"/>
              <w:rPr>
                <w:rFonts w:ascii="Book Antiqua" w:eastAsia="Times New Roman" w:hAnsi="Book Antiqua" w:cs="Times New Roman"/>
                <w:b/>
                <w:color w:val="000000"/>
                <w:sz w:val="19"/>
                <w:szCs w:val="19"/>
                <w:lang w:eastAsia="pt-BR"/>
              </w:rPr>
            </w:pPr>
            <w:r w:rsidRPr="00506779">
              <w:rPr>
                <w:rFonts w:ascii="Book Antiqua" w:eastAsia="Times New Roman" w:hAnsi="Book Antiqua" w:cs="Times New Roman"/>
                <w:b/>
                <w:color w:val="000000"/>
                <w:sz w:val="19"/>
                <w:szCs w:val="19"/>
                <w:lang w:eastAsia="pt-BR"/>
              </w:rPr>
              <w:t>(</w:t>
            </w:r>
            <w:r>
              <w:rPr>
                <w:rFonts w:ascii="Book Antiqua" w:eastAsia="Times New Roman" w:hAnsi="Book Antiqua" w:cs="Times New Roman"/>
                <w:b/>
                <w:color w:val="000000"/>
                <w:sz w:val="19"/>
                <w:szCs w:val="19"/>
                <w:highlight w:val="yellow"/>
                <w:lang w:eastAsia="pt-BR"/>
              </w:rPr>
              <w:t>TJAL-2019-FCC</w:t>
            </w:r>
            <w:r w:rsidRPr="00506779">
              <w:rPr>
                <w:rFonts w:ascii="Book Antiqua" w:eastAsia="Times New Roman" w:hAnsi="Book Antiqua" w:cs="Times New Roman"/>
                <w:b/>
                <w:color w:val="000000"/>
                <w:sz w:val="19"/>
                <w:szCs w:val="19"/>
                <w:lang w:eastAsia="pt-BR"/>
              </w:rPr>
              <w:t>)</w:t>
            </w:r>
            <w:r w:rsidRPr="00506779">
              <w:rPr>
                <w:rFonts w:ascii="Book Antiqua" w:eastAsia="Times New Roman" w:hAnsi="Book Antiqua" w:cs="Times New Roman"/>
                <w:color w:val="000000"/>
                <w:sz w:val="19"/>
                <w:szCs w:val="19"/>
                <w:lang w:eastAsia="pt-BR"/>
              </w:rPr>
              <w:t xml:space="preserve">: Determinado estado da Federação pretende propor a celebração de parceria com uma organização da sociedade civil na área de preservação do meio ambiente, visando à consecução de interesse público e recíproco. Tal parceria envolverá o repasse de recursos financeiros do estado para a organização. Nessa situação, deverá ser firmado o instrumento denominado termo de colaboração, realizado mediante prévio chamamento público. </w:t>
            </w:r>
            <w:r w:rsidRPr="00506779">
              <w:rPr>
                <w:rFonts w:ascii="Book Antiqua" w:eastAsia="Times New Roman" w:hAnsi="Book Antiqua" w:cs="Times New Roman"/>
                <w:b/>
                <w:color w:val="000000"/>
                <w:sz w:val="19"/>
                <w:szCs w:val="19"/>
                <w:lang w:eastAsia="pt-BR"/>
              </w:rPr>
              <w:t>BL: art. 2º, VI</w:t>
            </w:r>
            <w:r>
              <w:rPr>
                <w:rFonts w:ascii="Book Antiqua" w:eastAsia="Times New Roman" w:hAnsi="Book Antiqua" w:cs="Times New Roman"/>
                <w:b/>
                <w:color w:val="000000"/>
                <w:sz w:val="19"/>
                <w:szCs w:val="19"/>
                <w:lang w:eastAsia="pt-BR"/>
              </w:rPr>
              <w:t>I</w:t>
            </w:r>
            <w:r w:rsidRPr="00506779">
              <w:rPr>
                <w:rFonts w:ascii="Book Antiqua" w:eastAsia="Times New Roman" w:hAnsi="Book Antiqua" w:cs="Times New Roman"/>
                <w:b/>
                <w:color w:val="000000"/>
                <w:sz w:val="19"/>
                <w:szCs w:val="19"/>
                <w:lang w:eastAsia="pt-BR"/>
              </w:rPr>
              <w:t>I</w:t>
            </w:r>
            <w:r>
              <w:rPr>
                <w:rStyle w:val="Refdenotaderodap"/>
                <w:rFonts w:ascii="Book Antiqua" w:eastAsia="Times New Roman" w:hAnsi="Book Antiqua" w:cs="Times New Roman"/>
                <w:b/>
                <w:color w:val="000000"/>
                <w:sz w:val="19"/>
                <w:szCs w:val="19"/>
                <w:lang w:eastAsia="pt-BR"/>
              </w:rPr>
              <w:footnoteReference w:id="2"/>
            </w:r>
            <w:r w:rsidRPr="00506779">
              <w:rPr>
                <w:rFonts w:ascii="Book Antiqua" w:eastAsia="Times New Roman" w:hAnsi="Book Antiqua" w:cs="Times New Roman"/>
                <w:b/>
                <w:color w:val="000000"/>
                <w:sz w:val="19"/>
                <w:szCs w:val="19"/>
                <w:lang w:eastAsia="pt-BR"/>
              </w:rPr>
              <w:t xml:space="preserve"> </w:t>
            </w:r>
            <w:r>
              <w:rPr>
                <w:rFonts w:ascii="Book Antiqua" w:eastAsia="Times New Roman" w:hAnsi="Book Antiqua" w:cs="Times New Roman"/>
                <w:b/>
                <w:color w:val="000000"/>
                <w:sz w:val="19"/>
                <w:szCs w:val="19"/>
                <w:lang w:eastAsia="pt-BR"/>
              </w:rPr>
              <w:t>c/c</w:t>
            </w:r>
            <w:r w:rsidRPr="00506779">
              <w:rPr>
                <w:rFonts w:ascii="Book Antiqua" w:eastAsia="Times New Roman" w:hAnsi="Book Antiqua" w:cs="Times New Roman"/>
                <w:b/>
                <w:color w:val="000000"/>
                <w:sz w:val="19"/>
                <w:szCs w:val="19"/>
                <w:lang w:eastAsia="pt-BR"/>
              </w:rPr>
              <w:t xml:space="preserve"> </w:t>
            </w:r>
            <w:r>
              <w:rPr>
                <w:rFonts w:ascii="Book Antiqua" w:eastAsia="Times New Roman" w:hAnsi="Book Antiqua" w:cs="Times New Roman"/>
                <w:b/>
                <w:color w:val="000000"/>
                <w:sz w:val="19"/>
                <w:szCs w:val="19"/>
                <w:lang w:eastAsia="pt-BR"/>
              </w:rPr>
              <w:t>art. 84-A,</w:t>
            </w:r>
            <w:r w:rsidRPr="00506779">
              <w:rPr>
                <w:rFonts w:ascii="Book Antiqua" w:eastAsia="Times New Roman" w:hAnsi="Book Antiqua" w:cs="Times New Roman"/>
                <w:b/>
                <w:color w:val="000000"/>
                <w:sz w:val="19"/>
                <w:szCs w:val="19"/>
                <w:lang w:eastAsia="pt-BR"/>
              </w:rPr>
              <w:t xml:space="preserve"> Lei 13019.</w:t>
            </w:r>
          </w:p>
          <w:p w14:paraId="70CE85CC" w14:textId="77777777" w:rsidR="005F2770" w:rsidRDefault="005F2770" w:rsidP="005F2770">
            <w:pPr>
              <w:jc w:val="both"/>
              <w:rPr>
                <w:rFonts w:ascii="Book Antiqua" w:eastAsia="Times New Roman" w:hAnsi="Book Antiqua" w:cs="Times New Roman"/>
                <w:b/>
                <w:color w:val="000000"/>
                <w:sz w:val="19"/>
                <w:szCs w:val="19"/>
                <w:lang w:eastAsia="pt-BR"/>
              </w:rPr>
            </w:pPr>
          </w:p>
          <w:p w14:paraId="3DEFDD51" w14:textId="735024A8" w:rsidR="005F2770" w:rsidRPr="005F2770" w:rsidRDefault="005F2770" w:rsidP="005F2770">
            <w:pPr>
              <w:jc w:val="both"/>
              <w:rPr>
                <w:rFonts w:ascii="Book Antiqua" w:eastAsia="Times New Roman" w:hAnsi="Book Antiqua" w:cs="Times New Roman"/>
                <w:bCs/>
                <w:color w:val="000000"/>
                <w:sz w:val="19"/>
                <w:szCs w:val="19"/>
                <w:lang w:eastAsia="pt-BR"/>
              </w:rPr>
            </w:pPr>
            <w:r w:rsidRPr="005F2770">
              <w:rPr>
                <w:rFonts w:ascii="Book Antiqua" w:eastAsia="Times New Roman" w:hAnsi="Book Antiqua" w:cs="Times New Roman"/>
                <w:b/>
                <w:i/>
                <w:iCs/>
                <w:color w:val="FF0000"/>
                <w:sz w:val="19"/>
                <w:szCs w:val="19"/>
                <w:lang w:eastAsia="pt-BR"/>
              </w:rPr>
              <w:t>#</w:t>
            </w:r>
            <w:r w:rsidRPr="005F2770">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color w:val="000000"/>
                <w:sz w:val="19"/>
                <w:szCs w:val="19"/>
                <w:lang w:eastAsia="pt-BR"/>
              </w:rPr>
              <w:t>: O</w:t>
            </w:r>
            <w:r w:rsidRPr="005F2770">
              <w:rPr>
                <w:rFonts w:ascii="Book Antiqua" w:eastAsia="Times New Roman" w:hAnsi="Book Antiqua" w:cs="Times New Roman"/>
                <w:bCs/>
                <w:color w:val="000000"/>
                <w:sz w:val="19"/>
                <w:szCs w:val="19"/>
                <w:lang w:eastAsia="pt-BR"/>
              </w:rPr>
              <w:t xml:space="preserve"> art. 84-A da Lei 13.019/14 é peremptório no sentido de que </w:t>
            </w:r>
            <w:r w:rsidRPr="005F2770">
              <w:rPr>
                <w:rFonts w:ascii="Book Antiqua" w:eastAsia="Times New Roman" w:hAnsi="Book Antiqua" w:cs="Times New Roman"/>
                <w:b/>
                <w:color w:val="000000"/>
                <w:sz w:val="19"/>
                <w:szCs w:val="19"/>
                <w:shd w:val="clear" w:color="auto" w:fill="F7CAAC" w:themeFill="accent2" w:themeFillTint="66"/>
                <w:lang w:eastAsia="pt-BR"/>
              </w:rPr>
              <w:t>os convênios</w:t>
            </w:r>
            <w:r w:rsidRPr="005F2770">
              <w:rPr>
                <w:rFonts w:ascii="Book Antiqua" w:eastAsia="Times New Roman" w:hAnsi="Book Antiqua" w:cs="Times New Roman"/>
                <w:bCs/>
                <w:color w:val="000000"/>
                <w:sz w:val="19"/>
                <w:szCs w:val="19"/>
                <w:lang w:eastAsia="pt-BR"/>
              </w:rPr>
              <w:t xml:space="preserve"> </w:t>
            </w:r>
            <w:r w:rsidRPr="005F2770">
              <w:rPr>
                <w:rFonts w:ascii="Book Antiqua" w:eastAsia="Times New Roman" w:hAnsi="Book Antiqua" w:cs="Times New Roman"/>
                <w:b/>
                <w:color w:val="000000"/>
                <w:sz w:val="19"/>
                <w:szCs w:val="19"/>
                <w:highlight w:val="yellow"/>
                <w:lang w:eastAsia="pt-BR"/>
              </w:rPr>
              <w:t xml:space="preserve">são instrumentos restritos à colaboração </w:t>
            </w:r>
            <w:proofErr w:type="spellStart"/>
            <w:r w:rsidRPr="005F2770">
              <w:rPr>
                <w:rFonts w:ascii="Book Antiqua" w:eastAsia="Times New Roman" w:hAnsi="Book Antiqua" w:cs="Times New Roman"/>
                <w:b/>
                <w:color w:val="000000"/>
                <w:sz w:val="19"/>
                <w:szCs w:val="19"/>
                <w:highlight w:val="yellow"/>
                <w:lang w:eastAsia="pt-BR"/>
              </w:rPr>
              <w:t>interfederativa</w:t>
            </w:r>
            <w:proofErr w:type="spellEnd"/>
            <w:r w:rsidRPr="005F2770">
              <w:rPr>
                <w:rFonts w:ascii="Book Antiqua" w:eastAsia="Times New Roman" w:hAnsi="Book Antiqua" w:cs="Times New Roman"/>
                <w:bCs/>
                <w:color w:val="000000"/>
                <w:sz w:val="19"/>
                <w:szCs w:val="19"/>
                <w:lang w:eastAsia="pt-BR"/>
              </w:rPr>
              <w:t xml:space="preserve"> (entre entes federados ou pessoas a eles vinculados) e </w:t>
            </w:r>
            <w:r w:rsidRPr="005F2770">
              <w:rPr>
                <w:rFonts w:ascii="Book Antiqua" w:eastAsia="Times New Roman" w:hAnsi="Book Antiqua" w:cs="Times New Roman"/>
                <w:b/>
                <w:color w:val="000000"/>
                <w:sz w:val="19"/>
                <w:szCs w:val="19"/>
                <w:highlight w:val="yellow"/>
                <w:lang w:eastAsia="pt-BR"/>
              </w:rPr>
              <w:t>à parceria com entidades não estatais no âmbito do SUS</w:t>
            </w:r>
            <w:r w:rsidRPr="005F2770">
              <w:rPr>
                <w:rFonts w:ascii="Book Antiqua" w:eastAsia="Times New Roman" w:hAnsi="Book Antiqua" w:cs="Times New Roman"/>
                <w:bCs/>
                <w:color w:val="000000"/>
                <w:sz w:val="19"/>
                <w:szCs w:val="19"/>
                <w:lang w:eastAsia="pt-BR"/>
              </w:rPr>
              <w:t xml:space="preserve"> (art. 199, § 1º, da CF/88).</w:t>
            </w:r>
          </w:p>
        </w:tc>
      </w:tr>
    </w:tbl>
    <w:p w14:paraId="42E79C1B" w14:textId="526CBE89" w:rsidR="005B1807" w:rsidRPr="004A2B91"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Art. 84-B.</w:t>
      </w:r>
      <w:r w:rsidR="00E15639">
        <w:rPr>
          <w:rFonts w:ascii="Book Antiqua" w:eastAsia="Times New Roman" w:hAnsi="Book Antiqua" w:cs="Times New Roman"/>
          <w:color w:val="000000"/>
          <w:sz w:val="19"/>
          <w:szCs w:val="19"/>
          <w:lang w:eastAsia="pt-BR"/>
        </w:rPr>
        <w:t xml:space="preserve"> </w:t>
      </w:r>
      <w:r w:rsidRPr="00506779">
        <w:rPr>
          <w:rFonts w:ascii="Book Antiqua" w:eastAsia="Times New Roman" w:hAnsi="Book Antiqua" w:cs="Times New Roman"/>
          <w:color w:val="000000"/>
          <w:sz w:val="19"/>
          <w:szCs w:val="19"/>
          <w:lang w:eastAsia="pt-BR"/>
        </w:rPr>
        <w:t> As organizações da sociedade civil farão jus aos seguintes benefícios, independentemente de certificação</w:t>
      </w:r>
      <w:r w:rsidRPr="004A2B91">
        <w:rPr>
          <w:rFonts w:ascii="Book Antiqua" w:eastAsia="Times New Roman" w:hAnsi="Book Antiqua" w:cs="Times New Roman"/>
          <w:color w:val="000000"/>
          <w:sz w:val="16"/>
          <w:szCs w:val="16"/>
          <w:lang w:eastAsia="pt-BR"/>
        </w:rPr>
        <w:t>:  </w:t>
      </w:r>
      <w:hyperlink r:id="rId367" w:anchor="art2" w:history="1">
        <w:r w:rsidRPr="004A2B91">
          <w:rPr>
            <w:rFonts w:ascii="Book Antiqua" w:eastAsia="Times New Roman" w:hAnsi="Book Antiqua" w:cs="Times New Roman"/>
            <w:color w:val="0000FF"/>
            <w:sz w:val="16"/>
            <w:szCs w:val="16"/>
            <w:u w:val="single"/>
            <w:lang w:eastAsia="pt-BR"/>
          </w:rPr>
          <w:t>(Incluído pela Lei nº 13.204, de 2015)</w:t>
        </w:r>
      </w:hyperlink>
    </w:p>
    <w:p w14:paraId="4A5C7ED7" w14:textId="3E07FFFA" w:rsidR="005B1807" w:rsidRPr="004A2B91"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I - receber doações de empresas, até o limite de 2% (dois por cento) de sua receita bruta</w:t>
      </w:r>
      <w:r w:rsidRPr="00831AC9">
        <w:rPr>
          <w:rFonts w:ascii="Book Antiqua" w:eastAsia="Times New Roman" w:hAnsi="Book Antiqua" w:cs="Times New Roman"/>
          <w:color w:val="000000"/>
          <w:sz w:val="18"/>
          <w:szCs w:val="18"/>
          <w:lang w:eastAsia="pt-BR"/>
        </w:rPr>
        <w:t>; </w:t>
      </w:r>
      <w:hyperlink r:id="rId368" w:anchor="art2" w:history="1">
        <w:r w:rsidRPr="004A2B91">
          <w:rPr>
            <w:rFonts w:ascii="Book Antiqua" w:eastAsia="Times New Roman" w:hAnsi="Book Antiqua" w:cs="Times New Roman"/>
            <w:color w:val="0000FF"/>
            <w:sz w:val="16"/>
            <w:szCs w:val="16"/>
            <w:u w:val="single"/>
            <w:lang w:eastAsia="pt-BR"/>
          </w:rPr>
          <w:t>(Incluído pela Lei nº 13.204, de 2015)</w:t>
        </w:r>
      </w:hyperlink>
    </w:p>
    <w:p w14:paraId="597ADF70" w14:textId="127321E6" w:rsidR="005B1807" w:rsidRPr="004A2B91"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II - receber bens móveis considerados irrecuperáveis, apreendidos, abandonados ou disponíveis, administrados pela Secretaria da Receita Federal do Brasil</w:t>
      </w:r>
      <w:r w:rsidRPr="004A2B91">
        <w:rPr>
          <w:rFonts w:ascii="Book Antiqua" w:eastAsia="Times New Roman" w:hAnsi="Book Antiqua" w:cs="Times New Roman"/>
          <w:color w:val="000000"/>
          <w:sz w:val="16"/>
          <w:szCs w:val="16"/>
          <w:lang w:eastAsia="pt-BR"/>
        </w:rPr>
        <w:t>; </w:t>
      </w:r>
      <w:hyperlink r:id="rId369" w:anchor="art2" w:history="1">
        <w:r w:rsidRPr="004A2B91">
          <w:rPr>
            <w:rFonts w:ascii="Book Antiqua" w:eastAsia="Times New Roman" w:hAnsi="Book Antiqua" w:cs="Times New Roman"/>
            <w:color w:val="0000FF"/>
            <w:sz w:val="16"/>
            <w:szCs w:val="16"/>
            <w:u w:val="single"/>
            <w:lang w:eastAsia="pt-BR"/>
          </w:rPr>
          <w:t>(Incluído pela Lei nº 13.204, de 2015)</w:t>
        </w:r>
      </w:hyperlink>
    </w:p>
    <w:p w14:paraId="59DAA3A7" w14:textId="639E49BA" w:rsidR="005B1807" w:rsidRPr="004A2B91"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III - distribuir ou prometer distribuir prêmios, mediante sorteios, vale-brindes, concursos ou operações assemelhadas, com o intuito de arrecadar recursos adicionais destinados à sua manutenção ou custeio</w:t>
      </w:r>
      <w:r w:rsidRPr="00831AC9">
        <w:rPr>
          <w:rFonts w:ascii="Book Antiqua" w:eastAsia="Times New Roman" w:hAnsi="Book Antiqua" w:cs="Times New Roman"/>
          <w:color w:val="000000"/>
          <w:sz w:val="18"/>
          <w:szCs w:val="18"/>
          <w:lang w:eastAsia="pt-BR"/>
        </w:rPr>
        <w:t xml:space="preserve">. </w:t>
      </w:r>
      <w:hyperlink r:id="rId370" w:anchor="art2" w:history="1">
        <w:r w:rsidRPr="004A2B91">
          <w:rPr>
            <w:rFonts w:ascii="Book Antiqua" w:eastAsia="Times New Roman" w:hAnsi="Book Antiqua" w:cs="Times New Roman"/>
            <w:color w:val="0000FF"/>
            <w:sz w:val="16"/>
            <w:szCs w:val="16"/>
            <w:u w:val="single"/>
            <w:lang w:eastAsia="pt-BR"/>
          </w:rPr>
          <w:t>(Incluído pela Lei nº 13.204, de 2015)</w:t>
        </w:r>
      </w:hyperlink>
    </w:p>
    <w:p w14:paraId="33C520F3" w14:textId="0088ACB6" w:rsidR="005B1807" w:rsidRPr="004A2B91"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34C21">
        <w:rPr>
          <w:rFonts w:ascii="Book Antiqua" w:eastAsia="Times New Roman" w:hAnsi="Book Antiqua" w:cs="Times New Roman"/>
          <w:b/>
          <w:bCs/>
          <w:color w:val="000000"/>
          <w:sz w:val="19"/>
          <w:szCs w:val="19"/>
          <w:highlight w:val="magenta"/>
          <w:lang w:eastAsia="pt-BR"/>
        </w:rPr>
        <w:t>Art. 84-C</w:t>
      </w:r>
      <w:r w:rsidRPr="00534C21">
        <w:rPr>
          <w:rFonts w:ascii="Book Antiqua" w:eastAsia="Times New Roman" w:hAnsi="Book Antiqua" w:cs="Times New Roman"/>
          <w:b/>
          <w:bCs/>
          <w:color w:val="000000"/>
          <w:sz w:val="19"/>
          <w:szCs w:val="19"/>
          <w:lang w:eastAsia="pt-BR"/>
        </w:rPr>
        <w:t>.  Os benefícios previstos no art. 84-B serão conferidos às organizações da sociedade civil que apresentem entre seus objetivos sociais pelo menos uma das seguintes finalidades</w:t>
      </w:r>
      <w:r w:rsidRPr="004A2B91">
        <w:rPr>
          <w:rFonts w:ascii="Book Antiqua" w:eastAsia="Times New Roman" w:hAnsi="Book Antiqua" w:cs="Times New Roman"/>
          <w:color w:val="000000"/>
          <w:sz w:val="16"/>
          <w:szCs w:val="16"/>
          <w:lang w:eastAsia="pt-BR"/>
        </w:rPr>
        <w:t>:</w:t>
      </w:r>
      <w:r w:rsidR="00E15639" w:rsidRPr="004A2B91">
        <w:rPr>
          <w:rFonts w:ascii="Book Antiqua" w:eastAsia="Times New Roman" w:hAnsi="Book Antiqua" w:cs="Times New Roman"/>
          <w:color w:val="000000"/>
          <w:sz w:val="16"/>
          <w:szCs w:val="16"/>
          <w:lang w:eastAsia="pt-BR"/>
        </w:rPr>
        <w:t xml:space="preserve"> </w:t>
      </w:r>
      <w:hyperlink r:id="rId371" w:anchor="art2" w:history="1">
        <w:r w:rsidRPr="004A2B91">
          <w:rPr>
            <w:rFonts w:ascii="Book Antiqua" w:eastAsia="Times New Roman" w:hAnsi="Book Antiqua" w:cs="Times New Roman"/>
            <w:color w:val="0000FF"/>
            <w:sz w:val="16"/>
            <w:szCs w:val="16"/>
            <w:u w:val="single"/>
            <w:lang w:eastAsia="pt-BR"/>
          </w:rPr>
          <w:t>(Incluído pela Lei nº 13.204, de 2015)</w:t>
        </w:r>
      </w:hyperlink>
      <w:r w:rsidR="00534C21">
        <w:t xml:space="preserve"> </w:t>
      </w:r>
      <w:r w:rsidR="00534C21">
        <w:rPr>
          <w:rFonts w:ascii="Book Antiqua" w:eastAsia="Times New Roman" w:hAnsi="Book Antiqua" w:cs="Arial"/>
          <w:b/>
          <w:bCs/>
          <w:color w:val="FF0000"/>
          <w:sz w:val="16"/>
          <w:szCs w:val="16"/>
          <w:u w:val="single"/>
          <w:lang w:eastAsia="pt-BR"/>
        </w:rPr>
        <w:t>(TCEBA-2023)</w:t>
      </w:r>
    </w:p>
    <w:p w14:paraId="2C8DD79B" w14:textId="77777777" w:rsidR="005B1807" w:rsidRPr="004A2B91"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 xml:space="preserve">I - </w:t>
      </w:r>
      <w:proofErr w:type="gramStart"/>
      <w:r w:rsidRPr="00506779">
        <w:rPr>
          <w:rFonts w:ascii="Book Antiqua" w:eastAsia="Times New Roman" w:hAnsi="Book Antiqua" w:cs="Times New Roman"/>
          <w:color w:val="000000"/>
          <w:sz w:val="19"/>
          <w:szCs w:val="19"/>
          <w:lang w:eastAsia="pt-BR"/>
        </w:rPr>
        <w:t>promoção</w:t>
      </w:r>
      <w:proofErr w:type="gramEnd"/>
      <w:r w:rsidRPr="00506779">
        <w:rPr>
          <w:rFonts w:ascii="Book Antiqua" w:eastAsia="Times New Roman" w:hAnsi="Book Antiqua" w:cs="Times New Roman"/>
          <w:color w:val="000000"/>
          <w:sz w:val="19"/>
          <w:szCs w:val="19"/>
          <w:lang w:eastAsia="pt-BR"/>
        </w:rPr>
        <w:t xml:space="preserve"> da assistência </w:t>
      </w:r>
      <w:proofErr w:type="gramStart"/>
      <w:r w:rsidRPr="00506779">
        <w:rPr>
          <w:rFonts w:ascii="Book Antiqua" w:eastAsia="Times New Roman" w:hAnsi="Book Antiqua" w:cs="Times New Roman"/>
          <w:color w:val="000000"/>
          <w:sz w:val="19"/>
          <w:szCs w:val="19"/>
          <w:lang w:eastAsia="pt-BR"/>
        </w:rPr>
        <w:t>social</w:t>
      </w:r>
      <w:r w:rsidRPr="004A2B91">
        <w:rPr>
          <w:rFonts w:ascii="Book Antiqua" w:eastAsia="Times New Roman" w:hAnsi="Book Antiqua" w:cs="Times New Roman"/>
          <w:color w:val="000000"/>
          <w:sz w:val="16"/>
          <w:szCs w:val="16"/>
          <w:lang w:eastAsia="pt-BR"/>
        </w:rPr>
        <w:t>;   </w:t>
      </w:r>
      <w:proofErr w:type="gramEnd"/>
      <w:r w:rsidRPr="004A2B91">
        <w:rPr>
          <w:rFonts w:ascii="Book Antiqua" w:eastAsia="Times New Roman" w:hAnsi="Book Antiqua" w:cs="Times New Roman"/>
          <w:color w:val="000000"/>
          <w:sz w:val="16"/>
          <w:szCs w:val="16"/>
          <w:lang w:eastAsia="pt-BR"/>
        </w:rPr>
        <w:t>     </w:t>
      </w:r>
      <w:hyperlink r:id="rId372" w:anchor="art2" w:history="1">
        <w:r w:rsidRPr="004A2B91">
          <w:rPr>
            <w:rFonts w:ascii="Book Antiqua" w:eastAsia="Times New Roman" w:hAnsi="Book Antiqua" w:cs="Times New Roman"/>
            <w:color w:val="0000FF"/>
            <w:sz w:val="16"/>
            <w:szCs w:val="16"/>
            <w:u w:val="single"/>
            <w:lang w:eastAsia="pt-BR"/>
          </w:rPr>
          <w:t>(Incluído pela Lei nº 13.204, de 2015)</w:t>
        </w:r>
      </w:hyperlink>
    </w:p>
    <w:p w14:paraId="58951A2B" w14:textId="70DD3DCA" w:rsidR="005B1807" w:rsidRPr="004A2B91"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 xml:space="preserve">II - </w:t>
      </w:r>
      <w:proofErr w:type="gramStart"/>
      <w:r w:rsidRPr="00506779">
        <w:rPr>
          <w:rFonts w:ascii="Book Antiqua" w:eastAsia="Times New Roman" w:hAnsi="Book Antiqua" w:cs="Times New Roman"/>
          <w:color w:val="000000"/>
          <w:sz w:val="19"/>
          <w:szCs w:val="19"/>
          <w:lang w:eastAsia="pt-BR"/>
        </w:rPr>
        <w:t>promoção</w:t>
      </w:r>
      <w:proofErr w:type="gramEnd"/>
      <w:r w:rsidRPr="00506779">
        <w:rPr>
          <w:rFonts w:ascii="Book Antiqua" w:eastAsia="Times New Roman" w:hAnsi="Book Antiqua" w:cs="Times New Roman"/>
          <w:color w:val="000000"/>
          <w:sz w:val="19"/>
          <w:szCs w:val="19"/>
          <w:lang w:eastAsia="pt-BR"/>
        </w:rPr>
        <w:t xml:space="preserve"> da cultura, defesa e conservação do patrimônio histórico e artístico</w:t>
      </w:r>
      <w:r w:rsidRPr="004A2B91">
        <w:rPr>
          <w:rFonts w:ascii="Book Antiqua" w:eastAsia="Times New Roman" w:hAnsi="Book Antiqua" w:cs="Times New Roman"/>
          <w:color w:val="000000"/>
          <w:sz w:val="16"/>
          <w:szCs w:val="16"/>
          <w:lang w:eastAsia="pt-BR"/>
        </w:rPr>
        <w:t>;  </w:t>
      </w:r>
      <w:hyperlink r:id="rId373" w:anchor="art2" w:history="1">
        <w:r w:rsidRPr="004A2B91">
          <w:rPr>
            <w:rFonts w:ascii="Book Antiqua" w:eastAsia="Times New Roman" w:hAnsi="Book Antiqua" w:cs="Times New Roman"/>
            <w:color w:val="0000FF"/>
            <w:sz w:val="16"/>
            <w:szCs w:val="16"/>
            <w:u w:val="single"/>
            <w:lang w:eastAsia="pt-BR"/>
          </w:rPr>
          <w:t>(Incluído pela Lei nº 13.204, de 2015)</w:t>
        </w:r>
      </w:hyperlink>
    </w:p>
    <w:p w14:paraId="6B19BAAF" w14:textId="77777777" w:rsidR="005B1807" w:rsidRPr="004A2B91"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 xml:space="preserve">III - promoção da </w:t>
      </w:r>
      <w:proofErr w:type="gramStart"/>
      <w:r w:rsidRPr="00506779">
        <w:rPr>
          <w:rFonts w:ascii="Book Antiqua" w:eastAsia="Times New Roman" w:hAnsi="Book Antiqua" w:cs="Times New Roman"/>
          <w:color w:val="000000"/>
          <w:sz w:val="19"/>
          <w:szCs w:val="19"/>
          <w:lang w:eastAsia="pt-BR"/>
        </w:rPr>
        <w:t>educação</w:t>
      </w:r>
      <w:r w:rsidRPr="004A2B91">
        <w:rPr>
          <w:rFonts w:ascii="Book Antiqua" w:eastAsia="Times New Roman" w:hAnsi="Book Antiqua" w:cs="Times New Roman"/>
          <w:color w:val="000000"/>
          <w:sz w:val="16"/>
          <w:szCs w:val="16"/>
          <w:lang w:eastAsia="pt-BR"/>
        </w:rPr>
        <w:t>;   </w:t>
      </w:r>
      <w:proofErr w:type="gramEnd"/>
      <w:r w:rsidRPr="004A2B91">
        <w:rPr>
          <w:rFonts w:ascii="Book Antiqua" w:eastAsia="Times New Roman" w:hAnsi="Book Antiqua" w:cs="Times New Roman"/>
          <w:color w:val="000000"/>
          <w:sz w:val="16"/>
          <w:szCs w:val="16"/>
          <w:lang w:eastAsia="pt-BR"/>
        </w:rPr>
        <w:t xml:space="preserve">    </w:t>
      </w:r>
      <w:hyperlink r:id="rId374" w:anchor="art2" w:history="1">
        <w:r w:rsidRPr="004A2B91">
          <w:rPr>
            <w:rFonts w:ascii="Book Antiqua" w:eastAsia="Times New Roman" w:hAnsi="Book Antiqua" w:cs="Times New Roman"/>
            <w:color w:val="0000FF"/>
            <w:sz w:val="16"/>
            <w:szCs w:val="16"/>
            <w:u w:val="single"/>
            <w:lang w:eastAsia="pt-BR"/>
          </w:rPr>
          <w:t>(Incluído pela Lei nº 13.204, de 2015)</w:t>
        </w:r>
      </w:hyperlink>
    </w:p>
    <w:p w14:paraId="551BCE53" w14:textId="68C80326" w:rsidR="005B1807" w:rsidRPr="004A2B91"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34C21">
        <w:rPr>
          <w:rFonts w:ascii="Book Antiqua" w:eastAsia="Times New Roman" w:hAnsi="Book Antiqua" w:cs="Times New Roman"/>
          <w:b/>
          <w:bCs/>
          <w:color w:val="000000"/>
          <w:sz w:val="19"/>
          <w:szCs w:val="19"/>
          <w:lang w:eastAsia="pt-BR"/>
        </w:rPr>
        <w:t xml:space="preserve">IV - </w:t>
      </w:r>
      <w:proofErr w:type="gramStart"/>
      <w:r w:rsidRPr="00534C21">
        <w:rPr>
          <w:rFonts w:ascii="Book Antiqua" w:eastAsia="Times New Roman" w:hAnsi="Book Antiqua" w:cs="Times New Roman"/>
          <w:b/>
          <w:bCs/>
          <w:color w:val="000000"/>
          <w:sz w:val="19"/>
          <w:szCs w:val="19"/>
          <w:lang w:eastAsia="pt-BR"/>
        </w:rPr>
        <w:t>promoção</w:t>
      </w:r>
      <w:proofErr w:type="gramEnd"/>
      <w:r w:rsidRPr="00534C21">
        <w:rPr>
          <w:rFonts w:ascii="Book Antiqua" w:eastAsia="Times New Roman" w:hAnsi="Book Antiqua" w:cs="Times New Roman"/>
          <w:b/>
          <w:bCs/>
          <w:color w:val="000000"/>
          <w:sz w:val="19"/>
          <w:szCs w:val="19"/>
          <w:lang w:eastAsia="pt-BR"/>
        </w:rPr>
        <w:t xml:space="preserve"> da </w:t>
      </w:r>
      <w:proofErr w:type="gramStart"/>
      <w:r w:rsidRPr="00534C21">
        <w:rPr>
          <w:rFonts w:ascii="Book Antiqua" w:eastAsia="Times New Roman" w:hAnsi="Book Antiqua" w:cs="Times New Roman"/>
          <w:b/>
          <w:bCs/>
          <w:color w:val="000000"/>
          <w:sz w:val="19"/>
          <w:szCs w:val="19"/>
          <w:lang w:eastAsia="pt-BR"/>
        </w:rPr>
        <w:t>saúde</w:t>
      </w:r>
      <w:r w:rsidRPr="004A2B91">
        <w:rPr>
          <w:rFonts w:ascii="Book Antiqua" w:eastAsia="Times New Roman" w:hAnsi="Book Antiqua" w:cs="Times New Roman"/>
          <w:color w:val="000000"/>
          <w:sz w:val="16"/>
          <w:szCs w:val="16"/>
          <w:lang w:eastAsia="pt-BR"/>
        </w:rPr>
        <w:t>;   </w:t>
      </w:r>
      <w:proofErr w:type="gramEnd"/>
      <w:r>
        <w:fldChar w:fldCharType="begin"/>
      </w:r>
      <w:r>
        <w:instrText>HYPERLINK "http://www.planalto.gov.br/ccivil_03/_Ato2015-2018/2015/Lei/L13204.htm" \l "art2"</w:instrText>
      </w:r>
      <w:r>
        <w:fldChar w:fldCharType="separate"/>
      </w:r>
      <w:r w:rsidRPr="004A2B91">
        <w:rPr>
          <w:rFonts w:ascii="Book Antiqua" w:eastAsia="Times New Roman" w:hAnsi="Book Antiqua" w:cs="Times New Roman"/>
          <w:color w:val="0000FF"/>
          <w:sz w:val="16"/>
          <w:szCs w:val="16"/>
          <w:u w:val="single"/>
          <w:lang w:eastAsia="pt-BR"/>
        </w:rPr>
        <w:t>(Incluído pela Lei nº 13.204, de 2015)</w:t>
      </w:r>
      <w:r>
        <w:fldChar w:fldCharType="end"/>
      </w:r>
      <w:r w:rsidR="00534C21">
        <w:t xml:space="preserve"> </w:t>
      </w:r>
      <w:r w:rsidR="00534C21">
        <w:rPr>
          <w:rFonts w:ascii="Book Antiqua" w:eastAsia="Times New Roman" w:hAnsi="Book Antiqua" w:cs="Arial"/>
          <w:b/>
          <w:bCs/>
          <w:color w:val="FF0000"/>
          <w:sz w:val="16"/>
          <w:szCs w:val="16"/>
          <w:u w:val="single"/>
          <w:lang w:eastAsia="pt-BR"/>
        </w:rPr>
        <w:t>(TCEBA-2023)</w:t>
      </w:r>
    </w:p>
    <w:p w14:paraId="26C71EA5" w14:textId="7CF4656D" w:rsidR="005B1807" w:rsidRPr="00534C21"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u w:val="single"/>
          <w:lang w:eastAsia="pt-BR"/>
        </w:rPr>
      </w:pPr>
      <w:r w:rsidRPr="00534C21">
        <w:rPr>
          <w:rFonts w:ascii="Book Antiqua" w:eastAsia="Times New Roman" w:hAnsi="Book Antiqua" w:cs="Times New Roman"/>
          <w:b/>
          <w:bCs/>
          <w:color w:val="000000"/>
          <w:sz w:val="19"/>
          <w:szCs w:val="19"/>
          <w:lang w:eastAsia="pt-BR"/>
        </w:rPr>
        <w:lastRenderedPageBreak/>
        <w:t xml:space="preserve">V - </w:t>
      </w:r>
      <w:proofErr w:type="gramStart"/>
      <w:r w:rsidRPr="00534C21">
        <w:rPr>
          <w:rFonts w:ascii="Book Antiqua" w:eastAsia="Times New Roman" w:hAnsi="Book Antiqua" w:cs="Times New Roman"/>
          <w:b/>
          <w:bCs/>
          <w:color w:val="000000"/>
          <w:sz w:val="19"/>
          <w:szCs w:val="19"/>
          <w:lang w:eastAsia="pt-BR"/>
        </w:rPr>
        <w:t>promoção</w:t>
      </w:r>
      <w:proofErr w:type="gramEnd"/>
      <w:r w:rsidRPr="00534C21">
        <w:rPr>
          <w:rFonts w:ascii="Book Antiqua" w:eastAsia="Times New Roman" w:hAnsi="Book Antiqua" w:cs="Times New Roman"/>
          <w:b/>
          <w:bCs/>
          <w:color w:val="000000"/>
          <w:sz w:val="19"/>
          <w:szCs w:val="19"/>
          <w:lang w:eastAsia="pt-BR"/>
        </w:rPr>
        <w:t xml:space="preserve"> da segurança alimentar e nutricional</w:t>
      </w:r>
      <w:r w:rsidRPr="00831AC9">
        <w:rPr>
          <w:rFonts w:ascii="Book Antiqua" w:eastAsia="Times New Roman" w:hAnsi="Book Antiqua" w:cs="Times New Roman"/>
          <w:color w:val="000000"/>
          <w:sz w:val="18"/>
          <w:szCs w:val="18"/>
          <w:lang w:eastAsia="pt-BR"/>
        </w:rPr>
        <w:t>; </w:t>
      </w:r>
      <w:hyperlink r:id="rId375" w:anchor="art2" w:history="1">
        <w:r w:rsidRPr="004A2B91">
          <w:rPr>
            <w:rFonts w:ascii="Book Antiqua" w:eastAsia="Times New Roman" w:hAnsi="Book Antiqua" w:cs="Times New Roman"/>
            <w:color w:val="0000FF"/>
            <w:sz w:val="16"/>
            <w:szCs w:val="16"/>
            <w:u w:val="single"/>
            <w:lang w:eastAsia="pt-BR"/>
          </w:rPr>
          <w:t>(Incluído pela Lei nº 13.204, de 2015)</w:t>
        </w:r>
      </w:hyperlink>
      <w:r w:rsidR="00534C21" w:rsidRPr="00534C21">
        <w:t xml:space="preserve"> </w:t>
      </w:r>
      <w:r w:rsidR="00534C21" w:rsidRPr="00534C21">
        <w:rPr>
          <w:rFonts w:ascii="Book Antiqua" w:eastAsia="Times New Roman" w:hAnsi="Book Antiqua" w:cs="Arial"/>
          <w:b/>
          <w:bCs/>
          <w:color w:val="FF0000"/>
          <w:sz w:val="16"/>
          <w:szCs w:val="16"/>
          <w:lang w:eastAsia="pt-BR"/>
        </w:rPr>
        <w:t>(</w:t>
      </w:r>
      <w:r w:rsidR="00534C21">
        <w:rPr>
          <w:rFonts w:ascii="Book Antiqua" w:eastAsia="Times New Roman" w:hAnsi="Book Antiqua" w:cs="Arial"/>
          <w:b/>
          <w:bCs/>
          <w:color w:val="FF0000"/>
          <w:sz w:val="16"/>
          <w:szCs w:val="16"/>
          <w:u w:val="single"/>
          <w:lang w:eastAsia="pt-BR"/>
        </w:rPr>
        <w:t>TCEBA-2023)</w:t>
      </w:r>
    </w:p>
    <w:p w14:paraId="3FEF6746" w14:textId="442B02D4" w:rsidR="005B1807" w:rsidRPr="004A2B91"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VI - defesa, preservação e conservação do meio ambiente e promoção do desenvolvimento sustentável</w:t>
      </w:r>
      <w:r w:rsidRPr="004A2B91">
        <w:rPr>
          <w:rFonts w:ascii="Book Antiqua" w:eastAsia="Times New Roman" w:hAnsi="Book Antiqua" w:cs="Times New Roman"/>
          <w:color w:val="000000"/>
          <w:sz w:val="16"/>
          <w:szCs w:val="16"/>
          <w:lang w:eastAsia="pt-BR"/>
        </w:rPr>
        <w:t>;</w:t>
      </w:r>
      <w:r w:rsidR="004A2B91">
        <w:rPr>
          <w:rFonts w:ascii="Book Antiqua" w:eastAsia="Times New Roman" w:hAnsi="Book Antiqua" w:cs="Times New Roman"/>
          <w:color w:val="000000"/>
          <w:sz w:val="16"/>
          <w:szCs w:val="16"/>
          <w:lang w:eastAsia="pt-BR"/>
        </w:rPr>
        <w:t xml:space="preserve"> </w:t>
      </w:r>
      <w:hyperlink r:id="rId376" w:anchor="art2" w:history="1">
        <w:r w:rsidRPr="004A2B91">
          <w:rPr>
            <w:rFonts w:ascii="Book Antiqua" w:eastAsia="Times New Roman" w:hAnsi="Book Antiqua" w:cs="Times New Roman"/>
            <w:color w:val="0000FF"/>
            <w:sz w:val="16"/>
            <w:szCs w:val="16"/>
            <w:u w:val="single"/>
            <w:lang w:eastAsia="pt-BR"/>
          </w:rPr>
          <w:t>(Incluído pela Lei nº 13.204, de 2015)</w:t>
        </w:r>
      </w:hyperlink>
    </w:p>
    <w:p w14:paraId="5E59BF45" w14:textId="77777777" w:rsidR="005B1807" w:rsidRPr="004A2B91"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 xml:space="preserve">VII - promoção do </w:t>
      </w:r>
      <w:proofErr w:type="gramStart"/>
      <w:r w:rsidRPr="00506779">
        <w:rPr>
          <w:rFonts w:ascii="Book Antiqua" w:eastAsia="Times New Roman" w:hAnsi="Book Antiqua" w:cs="Times New Roman"/>
          <w:color w:val="000000"/>
          <w:sz w:val="19"/>
          <w:szCs w:val="19"/>
          <w:lang w:eastAsia="pt-BR"/>
        </w:rPr>
        <w:t>voluntariado</w:t>
      </w:r>
      <w:r w:rsidRPr="004A2B91">
        <w:rPr>
          <w:rFonts w:ascii="Book Antiqua" w:eastAsia="Times New Roman" w:hAnsi="Book Antiqua" w:cs="Times New Roman"/>
          <w:color w:val="000000"/>
          <w:sz w:val="16"/>
          <w:szCs w:val="16"/>
          <w:lang w:eastAsia="pt-BR"/>
        </w:rPr>
        <w:t>;   </w:t>
      </w:r>
      <w:proofErr w:type="gramEnd"/>
      <w:r w:rsidRPr="004A2B91">
        <w:rPr>
          <w:rFonts w:ascii="Book Antiqua" w:eastAsia="Times New Roman" w:hAnsi="Book Antiqua" w:cs="Times New Roman"/>
          <w:color w:val="000000"/>
          <w:sz w:val="16"/>
          <w:szCs w:val="16"/>
          <w:lang w:eastAsia="pt-BR"/>
        </w:rPr>
        <w:t>     </w:t>
      </w:r>
      <w:hyperlink r:id="rId377" w:anchor="art2" w:history="1">
        <w:r w:rsidRPr="004A2B91">
          <w:rPr>
            <w:rFonts w:ascii="Book Antiqua" w:eastAsia="Times New Roman" w:hAnsi="Book Antiqua" w:cs="Times New Roman"/>
            <w:color w:val="0000FF"/>
            <w:sz w:val="16"/>
            <w:szCs w:val="16"/>
            <w:u w:val="single"/>
            <w:lang w:eastAsia="pt-BR"/>
          </w:rPr>
          <w:t>(Incluído pela Lei nº 13.204, de 2015)</w:t>
        </w:r>
      </w:hyperlink>
    </w:p>
    <w:p w14:paraId="340BA7EA" w14:textId="59F191A7" w:rsidR="005B1807" w:rsidRPr="004A2B91"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VIII - promoção do desenvolvimento econômico e social e combate à pobreza</w:t>
      </w:r>
      <w:r w:rsidRPr="004A2B91">
        <w:rPr>
          <w:rFonts w:ascii="Book Antiqua" w:eastAsia="Times New Roman" w:hAnsi="Book Antiqua" w:cs="Times New Roman"/>
          <w:color w:val="000000"/>
          <w:sz w:val="16"/>
          <w:szCs w:val="16"/>
          <w:lang w:eastAsia="pt-BR"/>
        </w:rPr>
        <w:t>;</w:t>
      </w:r>
      <w:r w:rsidR="00831AC9" w:rsidRPr="004A2B91">
        <w:rPr>
          <w:rFonts w:ascii="Book Antiqua" w:eastAsia="Times New Roman" w:hAnsi="Book Antiqua" w:cs="Times New Roman"/>
          <w:color w:val="000000"/>
          <w:sz w:val="16"/>
          <w:szCs w:val="16"/>
          <w:lang w:eastAsia="pt-BR"/>
        </w:rPr>
        <w:t xml:space="preserve"> </w:t>
      </w:r>
      <w:hyperlink r:id="rId378" w:anchor="art2" w:history="1">
        <w:r w:rsidRPr="004A2B91">
          <w:rPr>
            <w:rFonts w:ascii="Book Antiqua" w:eastAsia="Times New Roman" w:hAnsi="Book Antiqua" w:cs="Times New Roman"/>
            <w:color w:val="0000FF"/>
            <w:sz w:val="16"/>
            <w:szCs w:val="16"/>
            <w:u w:val="single"/>
            <w:lang w:eastAsia="pt-BR"/>
          </w:rPr>
          <w:t>(Incluído pela Lei nº 13.204, de 2015)</w:t>
        </w:r>
      </w:hyperlink>
    </w:p>
    <w:p w14:paraId="3E357A6C" w14:textId="77777777" w:rsidR="005B1807" w:rsidRPr="004A2B91"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IX - experimentação, não lucrativa, de novos modelos socioprodutivos e de sistemas alternativos de produção, comércio, emprego e crédito</w:t>
      </w:r>
      <w:r w:rsidRPr="004A2B91">
        <w:rPr>
          <w:rFonts w:ascii="Book Antiqua" w:eastAsia="Times New Roman" w:hAnsi="Book Antiqua" w:cs="Times New Roman"/>
          <w:color w:val="000000"/>
          <w:sz w:val="16"/>
          <w:szCs w:val="16"/>
          <w:lang w:eastAsia="pt-BR"/>
        </w:rPr>
        <w:t xml:space="preserve">;        </w:t>
      </w:r>
      <w:hyperlink r:id="rId379" w:anchor="art2" w:history="1">
        <w:r w:rsidRPr="004A2B91">
          <w:rPr>
            <w:rFonts w:ascii="Book Antiqua" w:eastAsia="Times New Roman" w:hAnsi="Book Antiqua" w:cs="Times New Roman"/>
            <w:color w:val="0000FF"/>
            <w:sz w:val="16"/>
            <w:szCs w:val="16"/>
            <w:u w:val="single"/>
            <w:lang w:eastAsia="pt-BR"/>
          </w:rPr>
          <w:t>(Incluído pela Lei nº 13.204, de 2015)</w:t>
        </w:r>
      </w:hyperlink>
    </w:p>
    <w:p w14:paraId="24A666D7" w14:textId="77777777" w:rsidR="005B1807" w:rsidRPr="004A2B91"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X - promoção de direitos estabelecidos, construção de novos direitos e assessoria jurídica gratuita de interesse suplementar</w:t>
      </w:r>
      <w:r w:rsidRPr="004A2B91">
        <w:rPr>
          <w:rFonts w:ascii="Book Antiqua" w:eastAsia="Times New Roman" w:hAnsi="Book Antiqua" w:cs="Times New Roman"/>
          <w:color w:val="000000"/>
          <w:sz w:val="16"/>
          <w:szCs w:val="16"/>
          <w:lang w:eastAsia="pt-BR"/>
        </w:rPr>
        <w:t xml:space="preserve">;        </w:t>
      </w:r>
      <w:hyperlink r:id="rId380" w:anchor="art2" w:history="1">
        <w:r w:rsidRPr="004A2B91">
          <w:rPr>
            <w:rFonts w:ascii="Book Antiqua" w:eastAsia="Times New Roman" w:hAnsi="Book Antiqua" w:cs="Times New Roman"/>
            <w:color w:val="0000FF"/>
            <w:sz w:val="16"/>
            <w:szCs w:val="16"/>
            <w:u w:val="single"/>
            <w:lang w:eastAsia="pt-BR"/>
          </w:rPr>
          <w:t>(Incluído pela Lei nº 13.204, de 2015)</w:t>
        </w:r>
      </w:hyperlink>
    </w:p>
    <w:p w14:paraId="1EC40546" w14:textId="77777777" w:rsidR="005B1807" w:rsidRPr="004A2B91"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XI - promoção da ética, da paz, da cidadania, dos direitos humanos, da democracia e de outros valores universais</w:t>
      </w:r>
      <w:r w:rsidRPr="004A2B91">
        <w:rPr>
          <w:rFonts w:ascii="Book Antiqua" w:eastAsia="Times New Roman" w:hAnsi="Book Antiqua" w:cs="Times New Roman"/>
          <w:color w:val="000000"/>
          <w:sz w:val="16"/>
          <w:szCs w:val="16"/>
          <w:lang w:eastAsia="pt-BR"/>
        </w:rPr>
        <w:t>;        </w:t>
      </w:r>
      <w:hyperlink r:id="rId381" w:anchor="art2" w:history="1">
        <w:r w:rsidRPr="004A2B91">
          <w:rPr>
            <w:rFonts w:ascii="Book Antiqua" w:eastAsia="Times New Roman" w:hAnsi="Book Antiqua" w:cs="Times New Roman"/>
            <w:color w:val="0000FF"/>
            <w:sz w:val="16"/>
            <w:szCs w:val="16"/>
            <w:u w:val="single"/>
            <w:lang w:eastAsia="pt-BR"/>
          </w:rPr>
          <w:t>(Incluído pela Lei nº 13.204, de 2015)</w:t>
        </w:r>
      </w:hyperlink>
    </w:p>
    <w:p w14:paraId="610B06A0" w14:textId="77777777" w:rsidR="005B1807" w:rsidRPr="004A2B91"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XII - organizações religiosas que se dediquem a atividades de interesse público e de cunho social distintas das destinadas a fins exclusivamente religiosos</w:t>
      </w:r>
      <w:r w:rsidRPr="004A2B91">
        <w:rPr>
          <w:rFonts w:ascii="Book Antiqua" w:eastAsia="Times New Roman" w:hAnsi="Book Antiqua" w:cs="Times New Roman"/>
          <w:color w:val="000000"/>
          <w:sz w:val="16"/>
          <w:szCs w:val="16"/>
          <w:lang w:eastAsia="pt-BR"/>
        </w:rPr>
        <w:t>;        </w:t>
      </w:r>
      <w:hyperlink r:id="rId382" w:anchor="art2" w:history="1">
        <w:r w:rsidRPr="004A2B91">
          <w:rPr>
            <w:rFonts w:ascii="Book Antiqua" w:eastAsia="Times New Roman" w:hAnsi="Book Antiqua" w:cs="Times New Roman"/>
            <w:color w:val="0000FF"/>
            <w:sz w:val="16"/>
            <w:szCs w:val="16"/>
            <w:u w:val="single"/>
            <w:lang w:eastAsia="pt-BR"/>
          </w:rPr>
          <w:t>(Incluído pela Lei nº 13.204, de 2015)</w:t>
        </w:r>
      </w:hyperlink>
    </w:p>
    <w:p w14:paraId="7F0A0ACD" w14:textId="77777777" w:rsidR="005B1807" w:rsidRPr="004A2B91"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XIII - estudos e pesquisas, desenvolvimento de tecnologias alternativas, produção e divulgação de informações e conhecimentos técnicos e científicos que digam respeito às atividades mencionadas neste artigo</w:t>
      </w:r>
      <w:r w:rsidRPr="004A2B91">
        <w:rPr>
          <w:rFonts w:ascii="Book Antiqua" w:eastAsia="Times New Roman" w:hAnsi="Book Antiqua" w:cs="Times New Roman"/>
          <w:color w:val="000000"/>
          <w:sz w:val="16"/>
          <w:szCs w:val="16"/>
          <w:lang w:eastAsia="pt-BR"/>
        </w:rPr>
        <w:t>.        </w:t>
      </w:r>
      <w:hyperlink r:id="rId383" w:anchor="art2" w:history="1">
        <w:r w:rsidRPr="004A2B91">
          <w:rPr>
            <w:rFonts w:ascii="Book Antiqua" w:eastAsia="Times New Roman" w:hAnsi="Book Antiqua" w:cs="Times New Roman"/>
            <w:color w:val="0000FF"/>
            <w:sz w:val="16"/>
            <w:szCs w:val="16"/>
            <w:u w:val="single"/>
            <w:lang w:eastAsia="pt-BR"/>
          </w:rPr>
          <w:t>(Incluído pela Lei nº 13.204, de 2015)</w:t>
        </w:r>
      </w:hyperlink>
    </w:p>
    <w:p w14:paraId="3F4D6324" w14:textId="37C593B7" w:rsidR="005B1807" w:rsidRPr="004A2B91"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Parágrafo único.  É vedada às entidades beneficiadas na forma do art. 84-B a participação em campanhas de interesse político-partidário ou eleitorais, sob quaisquer meios ou formas</w:t>
      </w:r>
      <w:r w:rsidRPr="004A2B91">
        <w:rPr>
          <w:rFonts w:ascii="Book Antiqua" w:eastAsia="Times New Roman" w:hAnsi="Book Antiqua" w:cs="Times New Roman"/>
          <w:color w:val="000000"/>
          <w:sz w:val="16"/>
          <w:szCs w:val="16"/>
          <w:lang w:eastAsia="pt-BR"/>
        </w:rPr>
        <w:t xml:space="preserve">. </w:t>
      </w:r>
      <w:hyperlink r:id="rId384" w:anchor="art2" w:history="1">
        <w:r w:rsidRPr="004A2B91">
          <w:rPr>
            <w:rFonts w:ascii="Book Antiqua" w:eastAsia="Times New Roman" w:hAnsi="Book Antiqua" w:cs="Times New Roman"/>
            <w:color w:val="0000FF"/>
            <w:sz w:val="16"/>
            <w:szCs w:val="16"/>
            <w:u w:val="single"/>
            <w:lang w:eastAsia="pt-BR"/>
          </w:rPr>
          <w:t>(Incluído pela Lei nº 13.204, de 2015)</w:t>
        </w:r>
      </w:hyperlink>
    </w:p>
    <w:p w14:paraId="16E141E9" w14:textId="77777777" w:rsidR="005B1807" w:rsidRPr="00506779"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Art. 85. O art. 1</w:t>
      </w:r>
      <w:r w:rsidRPr="00506779">
        <w:rPr>
          <w:rFonts w:ascii="Book Antiqua" w:eastAsia="Times New Roman" w:hAnsi="Book Antiqua" w:cs="Times New Roman"/>
          <w:color w:val="000000"/>
          <w:sz w:val="19"/>
          <w:szCs w:val="19"/>
          <w:u w:val="single"/>
          <w:vertAlign w:val="superscript"/>
          <w:lang w:eastAsia="pt-BR"/>
        </w:rPr>
        <w:t>o</w:t>
      </w:r>
      <w:r w:rsidRPr="00506779">
        <w:rPr>
          <w:rFonts w:ascii="Book Antiqua" w:eastAsia="Times New Roman" w:hAnsi="Book Antiqua" w:cs="Times New Roman"/>
          <w:color w:val="000000"/>
          <w:sz w:val="19"/>
          <w:szCs w:val="19"/>
          <w:lang w:eastAsia="pt-BR"/>
        </w:rPr>
        <w:t xml:space="preserve"> da </w:t>
      </w:r>
      <w:hyperlink r:id="rId385" w:history="1">
        <w:r w:rsidRPr="00506779">
          <w:rPr>
            <w:rFonts w:ascii="Book Antiqua" w:eastAsia="Times New Roman" w:hAnsi="Book Antiqua" w:cs="Times New Roman"/>
            <w:color w:val="0000FF"/>
            <w:sz w:val="19"/>
            <w:szCs w:val="19"/>
            <w:u w:val="single"/>
            <w:lang w:eastAsia="pt-BR"/>
          </w:rPr>
          <w:t>Lei nº 9.790, de 23 de março de 1999</w:t>
        </w:r>
      </w:hyperlink>
      <w:r w:rsidRPr="00506779">
        <w:rPr>
          <w:rFonts w:ascii="Book Antiqua" w:eastAsia="Times New Roman" w:hAnsi="Book Antiqua" w:cs="Times New Roman"/>
          <w:color w:val="000000"/>
          <w:sz w:val="19"/>
          <w:szCs w:val="19"/>
          <w:lang w:eastAsia="pt-BR"/>
        </w:rPr>
        <w:t>, passa a vigorar com a seguinte redação:</w:t>
      </w:r>
    </w:p>
    <w:p w14:paraId="5AAA3559" w14:textId="77777777" w:rsidR="005B1807" w:rsidRPr="00506779" w:rsidRDefault="005B1807" w:rsidP="005B1807">
      <w:pPr>
        <w:spacing w:beforeAutospacing="1" w:after="100" w:afterAutospacing="1" w:line="240" w:lineRule="auto"/>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w:t>
      </w:r>
      <w:hyperlink r:id="rId386" w:anchor="art1" w:history="1">
        <w:r w:rsidRPr="00506779">
          <w:rPr>
            <w:rFonts w:ascii="Book Antiqua" w:eastAsia="Times New Roman" w:hAnsi="Book Antiqua" w:cs="Times New Roman"/>
            <w:color w:val="0000FF"/>
            <w:sz w:val="19"/>
            <w:szCs w:val="19"/>
            <w:u w:val="single"/>
            <w:lang w:eastAsia="pt-BR"/>
          </w:rPr>
          <w:t>Art. 1</w:t>
        </w:r>
        <w:r w:rsidRPr="00506779">
          <w:rPr>
            <w:rFonts w:ascii="Book Antiqua" w:eastAsia="Times New Roman" w:hAnsi="Book Antiqua" w:cs="Times New Roman"/>
            <w:color w:val="0000FF"/>
            <w:sz w:val="19"/>
            <w:szCs w:val="19"/>
            <w:u w:val="single"/>
            <w:vertAlign w:val="superscript"/>
            <w:lang w:eastAsia="pt-BR"/>
          </w:rPr>
          <w:t>o</w:t>
        </w:r>
        <w:r w:rsidRPr="00506779">
          <w:rPr>
            <w:rFonts w:ascii="Book Antiqua" w:eastAsia="Times New Roman" w:hAnsi="Book Antiqua" w:cs="Times New Roman"/>
            <w:color w:val="0000FF"/>
            <w:sz w:val="19"/>
            <w:szCs w:val="19"/>
            <w:u w:val="single"/>
            <w:lang w:eastAsia="pt-BR"/>
          </w:rPr>
          <w:t xml:space="preserve"> </w:t>
        </w:r>
      </w:hyperlink>
      <w:r w:rsidRPr="00506779">
        <w:rPr>
          <w:rFonts w:ascii="Book Antiqua" w:eastAsia="Times New Roman" w:hAnsi="Book Antiqua" w:cs="Times New Roman"/>
          <w:color w:val="000000"/>
          <w:sz w:val="19"/>
          <w:szCs w:val="19"/>
          <w:lang w:eastAsia="pt-BR"/>
        </w:rPr>
        <w:t>Podem qualificar-se como Organizações da Sociedade Civil de Interesse Público as pessoas jurídicas de direito privado sem fins lucrativos que tenham sido constituídas e se encontrem em funcionamento regular há, no mínimo, 3 (três) anos, desde que os respectivos objetivos sociais e normas estatutárias atendam aos requisitos instituídos por esta Lei.” (NR)</w:t>
      </w:r>
    </w:p>
    <w:p w14:paraId="4ECD8FE4" w14:textId="77777777" w:rsidR="005B1807" w:rsidRPr="004A2B91"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Art. 85-A.  O art. 3</w:t>
      </w:r>
      <w:r w:rsidRPr="00506779">
        <w:rPr>
          <w:rFonts w:ascii="Book Antiqua" w:eastAsia="Times New Roman" w:hAnsi="Book Antiqua" w:cs="Times New Roman"/>
          <w:color w:val="000000"/>
          <w:sz w:val="19"/>
          <w:szCs w:val="19"/>
          <w:u w:val="single"/>
          <w:vertAlign w:val="superscript"/>
          <w:lang w:eastAsia="pt-BR"/>
        </w:rPr>
        <w:t>o</w:t>
      </w:r>
      <w:r w:rsidRPr="00506779">
        <w:rPr>
          <w:rFonts w:ascii="Book Antiqua" w:eastAsia="Times New Roman" w:hAnsi="Book Antiqua" w:cs="Times New Roman"/>
          <w:color w:val="000000"/>
          <w:sz w:val="19"/>
          <w:szCs w:val="19"/>
          <w:lang w:eastAsia="pt-BR"/>
        </w:rPr>
        <w:t xml:space="preserve"> da Lei n</w:t>
      </w:r>
      <w:r w:rsidRPr="00506779">
        <w:rPr>
          <w:rFonts w:ascii="Book Antiqua" w:eastAsia="Times New Roman" w:hAnsi="Book Antiqua" w:cs="Times New Roman"/>
          <w:color w:val="000000"/>
          <w:sz w:val="19"/>
          <w:szCs w:val="19"/>
          <w:u w:val="single"/>
          <w:vertAlign w:val="superscript"/>
          <w:lang w:eastAsia="pt-BR"/>
        </w:rPr>
        <w:t>o</w:t>
      </w:r>
      <w:r w:rsidRPr="00506779">
        <w:rPr>
          <w:rFonts w:ascii="Book Antiqua" w:eastAsia="Times New Roman" w:hAnsi="Book Antiqua" w:cs="Times New Roman"/>
          <w:color w:val="000000"/>
          <w:sz w:val="19"/>
          <w:szCs w:val="19"/>
          <w:lang w:eastAsia="pt-BR"/>
        </w:rPr>
        <w:t xml:space="preserve"> 9.790, de 23 de março de 1999, passa a vigorar acrescido do seguinte inciso XIII</w:t>
      </w:r>
      <w:r w:rsidRPr="004A2B91">
        <w:rPr>
          <w:rFonts w:ascii="Book Antiqua" w:eastAsia="Times New Roman" w:hAnsi="Book Antiqua" w:cs="Times New Roman"/>
          <w:color w:val="000000"/>
          <w:sz w:val="16"/>
          <w:szCs w:val="16"/>
          <w:lang w:eastAsia="pt-BR"/>
        </w:rPr>
        <w:t xml:space="preserve">:        </w:t>
      </w:r>
      <w:hyperlink r:id="rId387" w:anchor="art2" w:history="1">
        <w:r w:rsidRPr="004A2B91">
          <w:rPr>
            <w:rFonts w:ascii="Book Antiqua" w:eastAsia="Times New Roman" w:hAnsi="Book Antiqua" w:cs="Times New Roman"/>
            <w:color w:val="0000FF"/>
            <w:sz w:val="16"/>
            <w:szCs w:val="16"/>
            <w:u w:val="single"/>
            <w:lang w:eastAsia="pt-BR"/>
          </w:rPr>
          <w:t>(Incluído pela Lei nº 13.204, de 2015)</w:t>
        </w:r>
      </w:hyperlink>
      <w:r w:rsidRPr="004A2B91">
        <w:rPr>
          <w:rFonts w:ascii="Book Antiqua" w:eastAsia="Times New Roman" w:hAnsi="Book Antiqua" w:cs="Times New Roman"/>
          <w:color w:val="000000"/>
          <w:sz w:val="16"/>
          <w:szCs w:val="16"/>
          <w:lang w:eastAsia="pt-BR"/>
        </w:rPr>
        <w:t xml:space="preserve">      </w:t>
      </w:r>
      <w:hyperlink r:id="rId388" w:anchor="art88...." w:history="1">
        <w:r w:rsidRPr="004A2B91">
          <w:rPr>
            <w:rFonts w:ascii="Book Antiqua" w:eastAsia="Times New Roman" w:hAnsi="Book Antiqua" w:cs="Times New Roman"/>
            <w:color w:val="0000FF"/>
            <w:sz w:val="16"/>
            <w:szCs w:val="16"/>
            <w:u w:val="single"/>
            <w:lang w:eastAsia="pt-BR"/>
          </w:rPr>
          <w:t>(Vigência)</w:t>
        </w:r>
      </w:hyperlink>
    </w:p>
    <w:p w14:paraId="3F1601A2" w14:textId="77777777" w:rsidR="005B1807" w:rsidRPr="00506779" w:rsidRDefault="005B1807" w:rsidP="005B1807">
      <w:pPr>
        <w:spacing w:beforeAutospacing="1" w:after="100" w:afterAutospacing="1" w:line="240" w:lineRule="auto"/>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"Art. 3</w:t>
      </w:r>
      <w:proofErr w:type="gramStart"/>
      <w:r w:rsidRPr="00506779">
        <w:rPr>
          <w:rFonts w:ascii="Book Antiqua" w:eastAsia="Times New Roman" w:hAnsi="Book Antiqua" w:cs="Times New Roman"/>
          <w:color w:val="000000"/>
          <w:sz w:val="19"/>
          <w:szCs w:val="19"/>
          <w:u w:val="single"/>
          <w:vertAlign w:val="superscript"/>
          <w:lang w:eastAsia="pt-BR"/>
        </w:rPr>
        <w:t>o</w:t>
      </w:r>
      <w:r w:rsidRPr="00506779">
        <w:rPr>
          <w:rFonts w:ascii="Book Antiqua" w:eastAsia="Times New Roman" w:hAnsi="Book Antiqua" w:cs="Times New Roman"/>
          <w:color w:val="000000"/>
          <w:sz w:val="19"/>
          <w:szCs w:val="19"/>
          <w:lang w:eastAsia="pt-BR"/>
        </w:rPr>
        <w:t>  .......................................................................</w:t>
      </w:r>
      <w:proofErr w:type="gramEnd"/>
    </w:p>
    <w:p w14:paraId="4A497B98" w14:textId="77777777" w:rsidR="005B1807" w:rsidRPr="00506779" w:rsidRDefault="005B1807" w:rsidP="005B180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 </w:t>
      </w:r>
    </w:p>
    <w:p w14:paraId="00174499" w14:textId="77777777" w:rsidR="005B1807" w:rsidRPr="00506779" w:rsidRDefault="005B1807" w:rsidP="005B180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hyperlink r:id="rId389" w:anchor="art3xiii" w:history="1">
        <w:r w:rsidRPr="00506779">
          <w:rPr>
            <w:rFonts w:ascii="Book Antiqua" w:eastAsia="Times New Roman" w:hAnsi="Book Antiqua" w:cs="Times New Roman"/>
            <w:color w:val="0000FF"/>
            <w:sz w:val="19"/>
            <w:szCs w:val="19"/>
            <w:u w:val="single"/>
            <w:lang w:eastAsia="pt-BR"/>
          </w:rPr>
          <w:t>XIII -</w:t>
        </w:r>
      </w:hyperlink>
      <w:r w:rsidRPr="00506779">
        <w:rPr>
          <w:rFonts w:ascii="Book Antiqua" w:eastAsia="Times New Roman" w:hAnsi="Book Antiqua" w:cs="Times New Roman"/>
          <w:color w:val="000000"/>
          <w:sz w:val="19"/>
          <w:szCs w:val="19"/>
          <w:lang w:eastAsia="pt-BR"/>
        </w:rPr>
        <w:t xml:space="preserve"> estudos e pesquisas para o desenvolvimento, a disponibilização e a implementação de tecnologias voltadas à mobilidade de pessoas, por qualquer meio de transporte.</w:t>
      </w:r>
    </w:p>
    <w:p w14:paraId="17AF54E9" w14:textId="77777777" w:rsidR="005B1807" w:rsidRPr="00506779" w:rsidRDefault="005B1807" w:rsidP="005B180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 (NR)” </w:t>
      </w:r>
    </w:p>
    <w:p w14:paraId="3C593262" w14:textId="77777777" w:rsidR="005B1807" w:rsidRPr="004A2B91"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Art. 85-B.  O parágrafo único do art. 4</w:t>
      </w:r>
      <w:r w:rsidRPr="00506779">
        <w:rPr>
          <w:rFonts w:ascii="Book Antiqua" w:eastAsia="Times New Roman" w:hAnsi="Book Antiqua" w:cs="Times New Roman"/>
          <w:color w:val="000000"/>
          <w:sz w:val="19"/>
          <w:szCs w:val="19"/>
          <w:u w:val="single"/>
          <w:vertAlign w:val="superscript"/>
          <w:lang w:eastAsia="pt-BR"/>
        </w:rPr>
        <w:t>o</w:t>
      </w:r>
      <w:r w:rsidRPr="00506779">
        <w:rPr>
          <w:rFonts w:ascii="Book Antiqua" w:eastAsia="Times New Roman" w:hAnsi="Book Antiqua" w:cs="Times New Roman"/>
          <w:color w:val="000000"/>
          <w:sz w:val="19"/>
          <w:szCs w:val="19"/>
          <w:lang w:eastAsia="pt-BR"/>
        </w:rPr>
        <w:t xml:space="preserve"> da Lei n</w:t>
      </w:r>
      <w:r w:rsidRPr="00506779">
        <w:rPr>
          <w:rFonts w:ascii="Book Antiqua" w:eastAsia="Times New Roman" w:hAnsi="Book Antiqua" w:cs="Times New Roman"/>
          <w:color w:val="000000"/>
          <w:sz w:val="19"/>
          <w:szCs w:val="19"/>
          <w:u w:val="single"/>
          <w:vertAlign w:val="superscript"/>
          <w:lang w:eastAsia="pt-BR"/>
        </w:rPr>
        <w:t>o</w:t>
      </w:r>
      <w:r w:rsidRPr="00506779">
        <w:rPr>
          <w:rFonts w:ascii="Book Antiqua" w:eastAsia="Times New Roman" w:hAnsi="Book Antiqua" w:cs="Times New Roman"/>
          <w:color w:val="000000"/>
          <w:sz w:val="19"/>
          <w:szCs w:val="19"/>
          <w:lang w:eastAsia="pt-BR"/>
        </w:rPr>
        <w:t xml:space="preserve"> 9.790, de 23 de março de 1999, passa a vigorar com a seguinte redação</w:t>
      </w:r>
      <w:r w:rsidRPr="004A2B91">
        <w:rPr>
          <w:rFonts w:ascii="Book Antiqua" w:eastAsia="Times New Roman" w:hAnsi="Book Antiqua" w:cs="Times New Roman"/>
          <w:color w:val="000000"/>
          <w:sz w:val="16"/>
          <w:szCs w:val="16"/>
          <w:lang w:eastAsia="pt-BR"/>
        </w:rPr>
        <w:t>:          </w:t>
      </w:r>
      <w:hyperlink r:id="rId390" w:anchor="art2" w:history="1">
        <w:r w:rsidRPr="004A2B91">
          <w:rPr>
            <w:rFonts w:ascii="Book Antiqua" w:eastAsia="Times New Roman" w:hAnsi="Book Antiqua" w:cs="Times New Roman"/>
            <w:color w:val="0000FF"/>
            <w:sz w:val="16"/>
            <w:szCs w:val="16"/>
            <w:u w:val="single"/>
            <w:lang w:eastAsia="pt-BR"/>
          </w:rPr>
          <w:t>(Incluído pela Lei nº 13.204, de 2015)</w:t>
        </w:r>
      </w:hyperlink>
      <w:r w:rsidRPr="004A2B91">
        <w:rPr>
          <w:rFonts w:ascii="Book Antiqua" w:eastAsia="Times New Roman" w:hAnsi="Book Antiqua" w:cs="Times New Roman"/>
          <w:color w:val="000000"/>
          <w:sz w:val="16"/>
          <w:szCs w:val="16"/>
          <w:lang w:eastAsia="pt-BR"/>
        </w:rPr>
        <w:t xml:space="preserve">      </w:t>
      </w:r>
      <w:hyperlink r:id="rId391" w:anchor="art88...." w:history="1">
        <w:r w:rsidRPr="004A2B91">
          <w:rPr>
            <w:rFonts w:ascii="Book Antiqua" w:eastAsia="Times New Roman" w:hAnsi="Book Antiqua" w:cs="Times New Roman"/>
            <w:color w:val="0000FF"/>
            <w:sz w:val="16"/>
            <w:szCs w:val="16"/>
            <w:u w:val="single"/>
            <w:lang w:eastAsia="pt-BR"/>
          </w:rPr>
          <w:t>(Vigência)</w:t>
        </w:r>
      </w:hyperlink>
    </w:p>
    <w:p w14:paraId="44EEA287" w14:textId="77777777" w:rsidR="005B1807" w:rsidRPr="00506779" w:rsidRDefault="005B1807" w:rsidP="005B1807">
      <w:pPr>
        <w:spacing w:beforeAutospacing="1" w:after="100" w:afterAutospacing="1" w:line="240" w:lineRule="auto"/>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‘Art. 4</w:t>
      </w:r>
      <w:proofErr w:type="gramStart"/>
      <w:r w:rsidRPr="00506779">
        <w:rPr>
          <w:rFonts w:ascii="Book Antiqua" w:eastAsia="Times New Roman" w:hAnsi="Book Antiqua" w:cs="Times New Roman"/>
          <w:color w:val="000000"/>
          <w:sz w:val="19"/>
          <w:szCs w:val="19"/>
          <w:u w:val="single"/>
          <w:vertAlign w:val="superscript"/>
          <w:lang w:eastAsia="pt-BR"/>
        </w:rPr>
        <w:t>o</w:t>
      </w:r>
      <w:r w:rsidRPr="00506779">
        <w:rPr>
          <w:rFonts w:ascii="Book Antiqua" w:eastAsia="Times New Roman" w:hAnsi="Book Antiqua" w:cs="Times New Roman"/>
          <w:color w:val="000000"/>
          <w:sz w:val="19"/>
          <w:szCs w:val="19"/>
          <w:lang w:eastAsia="pt-BR"/>
        </w:rPr>
        <w:t xml:space="preserve">  ......................................................................</w:t>
      </w:r>
      <w:proofErr w:type="gramEnd"/>
      <w:r w:rsidRPr="00506779">
        <w:rPr>
          <w:rFonts w:ascii="Book Antiqua" w:eastAsia="Times New Roman" w:hAnsi="Book Antiqua" w:cs="Times New Roman"/>
          <w:color w:val="000000"/>
          <w:sz w:val="19"/>
          <w:szCs w:val="19"/>
          <w:lang w:eastAsia="pt-BR"/>
        </w:rPr>
        <w:t> </w:t>
      </w:r>
    </w:p>
    <w:p w14:paraId="11DDDCE7" w14:textId="77777777" w:rsidR="005B1807" w:rsidRPr="00506779" w:rsidRDefault="005B1807" w:rsidP="005B180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hyperlink r:id="rId392" w:anchor="art4p." w:history="1">
        <w:r w:rsidRPr="00506779">
          <w:rPr>
            <w:rFonts w:ascii="Book Antiqua" w:eastAsia="Times New Roman" w:hAnsi="Book Antiqua" w:cs="Times New Roman"/>
            <w:color w:val="0000FF"/>
            <w:sz w:val="19"/>
            <w:szCs w:val="19"/>
            <w:u w:val="single"/>
            <w:lang w:eastAsia="pt-BR"/>
          </w:rPr>
          <w:t xml:space="preserve">Parágrafo único. </w:t>
        </w:r>
      </w:hyperlink>
      <w:r w:rsidRPr="00506779">
        <w:rPr>
          <w:rFonts w:ascii="Book Antiqua" w:eastAsia="Times New Roman" w:hAnsi="Book Antiqua" w:cs="Times New Roman"/>
          <w:color w:val="000000"/>
          <w:sz w:val="19"/>
          <w:szCs w:val="19"/>
          <w:lang w:eastAsia="pt-BR"/>
        </w:rPr>
        <w:t> É permitida a participação de servidores públicos na composição de conselho ou diretoria de Organização da Sociedade Civil de Interesse Público.’ (NR)” </w:t>
      </w:r>
    </w:p>
    <w:p w14:paraId="077044D1" w14:textId="77777777" w:rsidR="005B1807" w:rsidRPr="004A2B91"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lastRenderedPageBreak/>
        <w:t xml:space="preserve">Art. 86. A </w:t>
      </w:r>
      <w:hyperlink r:id="rId393" w:history="1">
        <w:r w:rsidRPr="00506779">
          <w:rPr>
            <w:rFonts w:ascii="Book Antiqua" w:eastAsia="Times New Roman" w:hAnsi="Book Antiqua" w:cs="Times New Roman"/>
            <w:color w:val="0000FF"/>
            <w:sz w:val="19"/>
            <w:szCs w:val="19"/>
            <w:u w:val="single"/>
            <w:lang w:eastAsia="pt-BR"/>
          </w:rPr>
          <w:t>Lei n</w:t>
        </w:r>
        <w:r w:rsidRPr="00506779">
          <w:rPr>
            <w:rFonts w:ascii="Book Antiqua" w:eastAsia="Times New Roman" w:hAnsi="Book Antiqua" w:cs="Times New Roman"/>
            <w:color w:val="0000FF"/>
            <w:sz w:val="19"/>
            <w:szCs w:val="19"/>
            <w:u w:val="single"/>
            <w:vertAlign w:val="superscript"/>
            <w:lang w:eastAsia="pt-BR"/>
          </w:rPr>
          <w:t>o</w:t>
        </w:r>
        <w:r w:rsidRPr="00506779">
          <w:rPr>
            <w:rFonts w:ascii="Book Antiqua" w:eastAsia="Times New Roman" w:hAnsi="Book Antiqua" w:cs="Times New Roman"/>
            <w:color w:val="0000FF"/>
            <w:sz w:val="19"/>
            <w:szCs w:val="19"/>
            <w:u w:val="single"/>
            <w:lang w:eastAsia="pt-BR"/>
          </w:rPr>
          <w:t xml:space="preserve"> 9.790, de 23 de março de 1999</w:t>
        </w:r>
      </w:hyperlink>
      <w:r w:rsidRPr="00506779">
        <w:rPr>
          <w:rFonts w:ascii="Book Antiqua" w:eastAsia="Times New Roman" w:hAnsi="Book Antiqua" w:cs="Times New Roman"/>
          <w:color w:val="000000"/>
          <w:sz w:val="19"/>
          <w:szCs w:val="19"/>
          <w:lang w:eastAsia="pt-BR"/>
        </w:rPr>
        <w:t xml:space="preserve">, passa a vigorar acrescida dos seguintes </w:t>
      </w:r>
      <w:proofErr w:type="spellStart"/>
      <w:r w:rsidRPr="00506779">
        <w:rPr>
          <w:rFonts w:ascii="Book Antiqua" w:eastAsia="Times New Roman" w:hAnsi="Book Antiqua" w:cs="Times New Roman"/>
          <w:color w:val="000000"/>
          <w:sz w:val="19"/>
          <w:szCs w:val="19"/>
          <w:lang w:eastAsia="pt-BR"/>
        </w:rPr>
        <w:t>arts</w:t>
      </w:r>
      <w:proofErr w:type="spellEnd"/>
      <w:r w:rsidRPr="00506779">
        <w:rPr>
          <w:rFonts w:ascii="Book Antiqua" w:eastAsia="Times New Roman" w:hAnsi="Book Antiqua" w:cs="Times New Roman"/>
          <w:color w:val="000000"/>
          <w:sz w:val="19"/>
          <w:szCs w:val="19"/>
          <w:lang w:eastAsia="pt-BR"/>
        </w:rPr>
        <w:t>. 15-A e 15-B</w:t>
      </w:r>
      <w:r w:rsidRPr="004A2B91">
        <w:rPr>
          <w:rFonts w:ascii="Book Antiqua" w:eastAsia="Times New Roman" w:hAnsi="Book Antiqua" w:cs="Times New Roman"/>
          <w:color w:val="000000"/>
          <w:sz w:val="16"/>
          <w:szCs w:val="16"/>
          <w:lang w:eastAsia="pt-BR"/>
        </w:rPr>
        <w:t xml:space="preserve">:       </w:t>
      </w:r>
      <w:hyperlink r:id="rId394" w:anchor="art88...." w:history="1">
        <w:r w:rsidRPr="004A2B91">
          <w:rPr>
            <w:rFonts w:ascii="Book Antiqua" w:eastAsia="Times New Roman" w:hAnsi="Book Antiqua" w:cs="Times New Roman"/>
            <w:color w:val="0000FF"/>
            <w:sz w:val="16"/>
            <w:szCs w:val="16"/>
            <w:u w:val="single"/>
            <w:lang w:eastAsia="pt-BR"/>
          </w:rPr>
          <w:t>(Vigência)</w:t>
        </w:r>
      </w:hyperlink>
    </w:p>
    <w:p w14:paraId="790CB08F" w14:textId="77777777" w:rsidR="005B1807" w:rsidRPr="004A2B91" w:rsidRDefault="005B1807" w:rsidP="005B1807">
      <w:pPr>
        <w:spacing w:beforeAutospacing="1" w:after="100" w:afterAutospacing="1" w:line="240" w:lineRule="auto"/>
        <w:jc w:val="both"/>
        <w:rPr>
          <w:rFonts w:ascii="Book Antiqua" w:eastAsia="Times New Roman" w:hAnsi="Book Antiqua" w:cs="Times New Roman"/>
          <w:color w:val="000000"/>
          <w:sz w:val="16"/>
          <w:szCs w:val="16"/>
          <w:lang w:eastAsia="pt-BR"/>
        </w:rPr>
      </w:pPr>
      <w:r w:rsidRPr="004A2B91">
        <w:rPr>
          <w:rFonts w:ascii="Book Antiqua" w:eastAsia="Times New Roman" w:hAnsi="Book Antiqua" w:cs="Times New Roman"/>
          <w:color w:val="000000"/>
          <w:sz w:val="18"/>
          <w:szCs w:val="18"/>
          <w:lang w:eastAsia="pt-BR"/>
        </w:rPr>
        <w:t>“</w:t>
      </w:r>
      <w:hyperlink r:id="rId395" w:anchor="art15a" w:history="1">
        <w:r w:rsidRPr="004A2B91">
          <w:rPr>
            <w:rFonts w:ascii="Book Antiqua" w:eastAsia="Times New Roman" w:hAnsi="Book Antiqua" w:cs="Times New Roman"/>
            <w:color w:val="0000FF"/>
            <w:sz w:val="16"/>
            <w:szCs w:val="16"/>
            <w:u w:val="single"/>
            <w:lang w:eastAsia="pt-BR"/>
          </w:rPr>
          <w:t xml:space="preserve">Art. 15-A. </w:t>
        </w:r>
      </w:hyperlink>
      <w:r w:rsidRPr="004A2B91">
        <w:rPr>
          <w:rFonts w:ascii="Book Antiqua" w:eastAsia="Times New Roman" w:hAnsi="Book Antiqua" w:cs="Times New Roman"/>
          <w:color w:val="000000"/>
          <w:sz w:val="16"/>
          <w:szCs w:val="16"/>
          <w:lang w:eastAsia="pt-BR"/>
        </w:rPr>
        <w:t>(VETADO).”</w:t>
      </w:r>
    </w:p>
    <w:p w14:paraId="76DE4559" w14:textId="77777777" w:rsidR="005B1807" w:rsidRPr="00506779" w:rsidRDefault="005B1807" w:rsidP="005B180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w:t>
      </w:r>
      <w:hyperlink r:id="rId396" w:anchor="art15b" w:history="1">
        <w:r w:rsidRPr="00506779">
          <w:rPr>
            <w:rFonts w:ascii="Book Antiqua" w:eastAsia="Times New Roman" w:hAnsi="Book Antiqua" w:cs="Times New Roman"/>
            <w:color w:val="0000FF"/>
            <w:sz w:val="19"/>
            <w:szCs w:val="19"/>
            <w:u w:val="single"/>
            <w:lang w:eastAsia="pt-BR"/>
          </w:rPr>
          <w:t xml:space="preserve">Art. 15-B. </w:t>
        </w:r>
      </w:hyperlink>
      <w:r w:rsidRPr="00506779">
        <w:rPr>
          <w:rFonts w:ascii="Book Antiqua" w:eastAsia="Times New Roman" w:hAnsi="Book Antiqua" w:cs="Times New Roman"/>
          <w:color w:val="000000"/>
          <w:sz w:val="19"/>
          <w:szCs w:val="19"/>
          <w:lang w:eastAsia="pt-BR"/>
        </w:rPr>
        <w:t>A prestação de contas relativa à execução do Termo de Parceria perante o órgão da entidade estatal parceira refere-se à correta aplicação dos recursos públicos recebidos e ao adimplemento do objeto do Termo de Parceria, mediante a apresentação dos seguintes documentos:</w:t>
      </w:r>
    </w:p>
    <w:p w14:paraId="48175AA6" w14:textId="77777777" w:rsidR="005B1807" w:rsidRPr="00506779" w:rsidRDefault="005B1807" w:rsidP="005B180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 xml:space="preserve">I - </w:t>
      </w:r>
      <w:proofErr w:type="gramStart"/>
      <w:r w:rsidRPr="00506779">
        <w:rPr>
          <w:rFonts w:ascii="Book Antiqua" w:eastAsia="Times New Roman" w:hAnsi="Book Antiqua" w:cs="Times New Roman"/>
          <w:color w:val="000000"/>
          <w:sz w:val="19"/>
          <w:szCs w:val="19"/>
          <w:lang w:eastAsia="pt-BR"/>
        </w:rPr>
        <w:t>relatório</w:t>
      </w:r>
      <w:proofErr w:type="gramEnd"/>
      <w:r w:rsidRPr="00506779">
        <w:rPr>
          <w:rFonts w:ascii="Book Antiqua" w:eastAsia="Times New Roman" w:hAnsi="Book Antiqua" w:cs="Times New Roman"/>
          <w:color w:val="000000"/>
          <w:sz w:val="19"/>
          <w:szCs w:val="19"/>
          <w:lang w:eastAsia="pt-BR"/>
        </w:rPr>
        <w:t xml:space="preserve"> anual de execução de atividades, contendo especificamente relatório sobre a execução do objeto do Termo de Parceria, bem como comparativo entre as metas propostas e os resultados alcançados;</w:t>
      </w:r>
    </w:p>
    <w:p w14:paraId="42FD5AC3" w14:textId="77777777" w:rsidR="005B1807" w:rsidRPr="00506779" w:rsidRDefault="005B1807" w:rsidP="005B180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 xml:space="preserve">II - </w:t>
      </w:r>
      <w:proofErr w:type="gramStart"/>
      <w:r w:rsidRPr="00506779">
        <w:rPr>
          <w:rFonts w:ascii="Book Antiqua" w:eastAsia="Times New Roman" w:hAnsi="Book Antiqua" w:cs="Times New Roman"/>
          <w:color w:val="000000"/>
          <w:sz w:val="19"/>
          <w:szCs w:val="19"/>
          <w:lang w:eastAsia="pt-BR"/>
        </w:rPr>
        <w:t>demonstrativo</w:t>
      </w:r>
      <w:proofErr w:type="gramEnd"/>
      <w:r w:rsidRPr="00506779">
        <w:rPr>
          <w:rFonts w:ascii="Book Antiqua" w:eastAsia="Times New Roman" w:hAnsi="Book Antiqua" w:cs="Times New Roman"/>
          <w:color w:val="000000"/>
          <w:sz w:val="19"/>
          <w:szCs w:val="19"/>
          <w:lang w:eastAsia="pt-BR"/>
        </w:rPr>
        <w:t xml:space="preserve"> integral da receita e despesa realizadas na execução;</w:t>
      </w:r>
    </w:p>
    <w:p w14:paraId="0C8FB71F" w14:textId="77777777" w:rsidR="005B1807" w:rsidRPr="00506779" w:rsidRDefault="005B1807" w:rsidP="005B180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III - extrato da execução física e financeira;</w:t>
      </w:r>
    </w:p>
    <w:p w14:paraId="0070D04C" w14:textId="77777777" w:rsidR="005B1807" w:rsidRPr="00506779" w:rsidRDefault="005B1807" w:rsidP="005B180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 xml:space="preserve">IV - </w:t>
      </w:r>
      <w:proofErr w:type="gramStart"/>
      <w:r w:rsidRPr="00506779">
        <w:rPr>
          <w:rFonts w:ascii="Book Antiqua" w:eastAsia="Times New Roman" w:hAnsi="Book Antiqua" w:cs="Times New Roman"/>
          <w:color w:val="000000"/>
          <w:sz w:val="19"/>
          <w:szCs w:val="19"/>
          <w:lang w:eastAsia="pt-BR"/>
        </w:rPr>
        <w:t>demonstração</w:t>
      </w:r>
      <w:proofErr w:type="gramEnd"/>
      <w:r w:rsidRPr="00506779">
        <w:rPr>
          <w:rFonts w:ascii="Book Antiqua" w:eastAsia="Times New Roman" w:hAnsi="Book Antiqua" w:cs="Times New Roman"/>
          <w:color w:val="000000"/>
          <w:sz w:val="19"/>
          <w:szCs w:val="19"/>
          <w:lang w:eastAsia="pt-BR"/>
        </w:rPr>
        <w:t xml:space="preserve"> de resultados do exercício;</w:t>
      </w:r>
    </w:p>
    <w:p w14:paraId="02F39149" w14:textId="77777777" w:rsidR="005B1807" w:rsidRPr="00506779" w:rsidRDefault="005B1807" w:rsidP="005B180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 xml:space="preserve">V - </w:t>
      </w:r>
      <w:proofErr w:type="gramStart"/>
      <w:r w:rsidRPr="00506779">
        <w:rPr>
          <w:rFonts w:ascii="Book Antiqua" w:eastAsia="Times New Roman" w:hAnsi="Book Antiqua" w:cs="Times New Roman"/>
          <w:color w:val="000000"/>
          <w:sz w:val="19"/>
          <w:szCs w:val="19"/>
          <w:lang w:eastAsia="pt-BR"/>
        </w:rPr>
        <w:t>balanço</w:t>
      </w:r>
      <w:proofErr w:type="gramEnd"/>
      <w:r w:rsidRPr="00506779">
        <w:rPr>
          <w:rFonts w:ascii="Book Antiqua" w:eastAsia="Times New Roman" w:hAnsi="Book Antiqua" w:cs="Times New Roman"/>
          <w:color w:val="000000"/>
          <w:sz w:val="19"/>
          <w:szCs w:val="19"/>
          <w:lang w:eastAsia="pt-BR"/>
        </w:rPr>
        <w:t xml:space="preserve"> patrimonial;</w:t>
      </w:r>
    </w:p>
    <w:p w14:paraId="55194E4C" w14:textId="77777777" w:rsidR="005B1807" w:rsidRPr="00506779" w:rsidRDefault="005B1807" w:rsidP="005B180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 xml:space="preserve">VI - </w:t>
      </w:r>
      <w:proofErr w:type="gramStart"/>
      <w:r w:rsidRPr="00506779">
        <w:rPr>
          <w:rFonts w:ascii="Book Antiqua" w:eastAsia="Times New Roman" w:hAnsi="Book Antiqua" w:cs="Times New Roman"/>
          <w:color w:val="000000"/>
          <w:sz w:val="19"/>
          <w:szCs w:val="19"/>
          <w:lang w:eastAsia="pt-BR"/>
        </w:rPr>
        <w:t>demonstração</w:t>
      </w:r>
      <w:proofErr w:type="gramEnd"/>
      <w:r w:rsidRPr="00506779">
        <w:rPr>
          <w:rFonts w:ascii="Book Antiqua" w:eastAsia="Times New Roman" w:hAnsi="Book Antiqua" w:cs="Times New Roman"/>
          <w:color w:val="000000"/>
          <w:sz w:val="19"/>
          <w:szCs w:val="19"/>
          <w:lang w:eastAsia="pt-BR"/>
        </w:rPr>
        <w:t xml:space="preserve"> das origens e das aplicações de recursos;</w:t>
      </w:r>
    </w:p>
    <w:p w14:paraId="46DDA877" w14:textId="77777777" w:rsidR="005B1807" w:rsidRPr="00506779" w:rsidRDefault="005B1807" w:rsidP="005B180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VII - demonstração das mutações do patrimônio social;</w:t>
      </w:r>
    </w:p>
    <w:p w14:paraId="4094A935" w14:textId="77777777" w:rsidR="005B1807" w:rsidRPr="00506779" w:rsidRDefault="005B1807" w:rsidP="005B180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VIII - notas explicativas das demonstrações contábeis, caso necessário;</w:t>
      </w:r>
    </w:p>
    <w:p w14:paraId="222C3723" w14:textId="77777777" w:rsidR="005B1807" w:rsidRPr="00506779" w:rsidRDefault="005B1807" w:rsidP="005B180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 xml:space="preserve">IX - </w:t>
      </w:r>
      <w:proofErr w:type="gramStart"/>
      <w:r w:rsidRPr="00506779">
        <w:rPr>
          <w:rFonts w:ascii="Book Antiqua" w:eastAsia="Times New Roman" w:hAnsi="Book Antiqua" w:cs="Times New Roman"/>
          <w:color w:val="000000"/>
          <w:sz w:val="19"/>
          <w:szCs w:val="19"/>
          <w:lang w:eastAsia="pt-BR"/>
        </w:rPr>
        <w:t>parecer</w:t>
      </w:r>
      <w:proofErr w:type="gramEnd"/>
      <w:r w:rsidRPr="00506779">
        <w:rPr>
          <w:rFonts w:ascii="Book Antiqua" w:eastAsia="Times New Roman" w:hAnsi="Book Antiqua" w:cs="Times New Roman"/>
          <w:color w:val="000000"/>
          <w:sz w:val="19"/>
          <w:szCs w:val="19"/>
          <w:lang w:eastAsia="pt-BR"/>
        </w:rPr>
        <w:t xml:space="preserve"> e relatório de auditoria, se for o caso.” </w:t>
      </w:r>
    </w:p>
    <w:p w14:paraId="154C0E3D" w14:textId="19F68C01" w:rsidR="005B1807" w:rsidRPr="00831AC9"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r w:rsidRPr="00506779">
        <w:rPr>
          <w:rFonts w:ascii="Book Antiqua" w:eastAsia="Times New Roman" w:hAnsi="Book Antiqua" w:cs="Times New Roman"/>
          <w:color w:val="000000"/>
          <w:sz w:val="19"/>
          <w:szCs w:val="19"/>
          <w:lang w:eastAsia="pt-BR"/>
        </w:rPr>
        <w:t>Art. 87.  As exigências de transparência e publicidade previstas em todas as etapas que envolvam a parceria, desde a fase preparatória até o fim da prestação de contas, naquilo que for necessário, serão excepcionadas quando se tratar de programa de proteção a pessoas ameaçadas ou em situação que possa comprometer a sua segurança, na forma do regulamento</w:t>
      </w:r>
      <w:r w:rsidRPr="00831AC9">
        <w:rPr>
          <w:rFonts w:ascii="Book Antiqua" w:eastAsia="Times New Roman" w:hAnsi="Book Antiqua" w:cs="Times New Roman"/>
          <w:color w:val="000000"/>
          <w:sz w:val="18"/>
          <w:szCs w:val="18"/>
          <w:lang w:eastAsia="pt-BR"/>
        </w:rPr>
        <w:t>. </w:t>
      </w:r>
      <w:hyperlink r:id="rId397" w:anchor="art2" w:history="1">
        <w:r w:rsidRPr="00831AC9">
          <w:rPr>
            <w:rFonts w:ascii="Book Antiqua" w:eastAsia="Times New Roman" w:hAnsi="Book Antiqua" w:cs="Times New Roman"/>
            <w:color w:val="0000FF"/>
            <w:sz w:val="18"/>
            <w:szCs w:val="18"/>
            <w:u w:val="single"/>
            <w:lang w:eastAsia="pt-BR"/>
          </w:rPr>
          <w:t>(Redação dada pela Lei nº 13.204, de 2015)</w:t>
        </w:r>
      </w:hyperlink>
    </w:p>
    <w:p w14:paraId="21CAE971" w14:textId="77777777" w:rsidR="005B1807" w:rsidRPr="00831AC9"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r w:rsidRPr="00506779">
        <w:rPr>
          <w:rFonts w:ascii="Book Antiqua" w:eastAsia="Times New Roman" w:hAnsi="Book Antiqua" w:cs="Times New Roman"/>
          <w:b/>
          <w:color w:val="000000"/>
          <w:sz w:val="19"/>
          <w:szCs w:val="19"/>
          <w:highlight w:val="magenta"/>
          <w:lang w:eastAsia="pt-BR"/>
        </w:rPr>
        <w:t>Art. 88</w:t>
      </w:r>
      <w:r w:rsidRPr="00506779">
        <w:rPr>
          <w:rFonts w:ascii="Book Antiqua" w:eastAsia="Times New Roman" w:hAnsi="Book Antiqua" w:cs="Times New Roman"/>
          <w:color w:val="000000"/>
          <w:sz w:val="19"/>
          <w:szCs w:val="19"/>
          <w:lang w:eastAsia="pt-BR"/>
        </w:rPr>
        <w:t>.  Esta Lei entra em vigor após decorridos quinhentos e quarenta dias de sua publicação oficial, observado o disposto nos §§ 1</w:t>
      </w:r>
      <w:r w:rsidRPr="00506779">
        <w:rPr>
          <w:rFonts w:ascii="Book Antiqua" w:eastAsia="Times New Roman" w:hAnsi="Book Antiqua" w:cs="Times New Roman"/>
          <w:color w:val="000000"/>
          <w:sz w:val="19"/>
          <w:szCs w:val="19"/>
          <w:u w:val="single"/>
          <w:vertAlign w:val="superscript"/>
          <w:lang w:eastAsia="pt-BR"/>
        </w:rPr>
        <w:t>o</w:t>
      </w:r>
      <w:r w:rsidRPr="00506779">
        <w:rPr>
          <w:rFonts w:ascii="Book Antiqua" w:eastAsia="Times New Roman" w:hAnsi="Book Antiqua" w:cs="Times New Roman"/>
          <w:color w:val="000000"/>
          <w:sz w:val="19"/>
          <w:szCs w:val="19"/>
          <w:lang w:eastAsia="pt-BR"/>
        </w:rPr>
        <w:t xml:space="preserve"> e 2</w:t>
      </w:r>
      <w:r w:rsidRPr="00506779">
        <w:rPr>
          <w:rFonts w:ascii="Book Antiqua" w:eastAsia="Times New Roman" w:hAnsi="Book Antiqua" w:cs="Times New Roman"/>
          <w:color w:val="000000"/>
          <w:sz w:val="19"/>
          <w:szCs w:val="19"/>
          <w:u w:val="single"/>
          <w:vertAlign w:val="superscript"/>
          <w:lang w:eastAsia="pt-BR"/>
        </w:rPr>
        <w:t>o</w:t>
      </w:r>
      <w:r w:rsidRPr="00506779">
        <w:rPr>
          <w:rFonts w:ascii="Book Antiqua" w:eastAsia="Times New Roman" w:hAnsi="Book Antiqua" w:cs="Times New Roman"/>
          <w:color w:val="000000"/>
          <w:sz w:val="19"/>
          <w:szCs w:val="19"/>
          <w:lang w:eastAsia="pt-BR"/>
        </w:rPr>
        <w:t xml:space="preserve"> deste artigo</w:t>
      </w:r>
      <w:r w:rsidRPr="00831AC9">
        <w:rPr>
          <w:rFonts w:ascii="Book Antiqua" w:eastAsia="Times New Roman" w:hAnsi="Book Antiqua" w:cs="Times New Roman"/>
          <w:color w:val="000000"/>
          <w:sz w:val="18"/>
          <w:szCs w:val="18"/>
          <w:lang w:eastAsia="pt-BR"/>
        </w:rPr>
        <w:t xml:space="preserve">.  </w:t>
      </w:r>
      <w:hyperlink r:id="rId398" w:anchor="art2" w:history="1">
        <w:r w:rsidRPr="00831AC9">
          <w:rPr>
            <w:rFonts w:ascii="Book Antiqua" w:eastAsia="Times New Roman" w:hAnsi="Book Antiqua" w:cs="Times New Roman"/>
            <w:color w:val="0000FF"/>
            <w:sz w:val="18"/>
            <w:szCs w:val="18"/>
            <w:u w:val="single"/>
            <w:lang w:eastAsia="pt-BR"/>
          </w:rPr>
          <w:t>(Redação dada pela Lei nº 13.204, de 2015)</w:t>
        </w:r>
      </w:hyperlink>
    </w:p>
    <w:p w14:paraId="006A5F22" w14:textId="45410900" w:rsidR="005B1807" w:rsidRPr="004A2B91" w:rsidRDefault="005B1807" w:rsidP="005B1807">
      <w:pPr>
        <w:spacing w:before="100" w:beforeAutospacing="1" w:after="100" w:afterAutospacing="1" w:line="240" w:lineRule="auto"/>
        <w:ind w:firstLine="525"/>
        <w:jc w:val="both"/>
        <w:rPr>
          <w:rFonts w:ascii="Book Antiqua" w:eastAsia="Times New Roman" w:hAnsi="Book Antiqua" w:cs="Times New Roman"/>
          <w:color w:val="0000FF"/>
          <w:sz w:val="16"/>
          <w:szCs w:val="16"/>
          <w:lang w:eastAsia="pt-BR"/>
        </w:rPr>
      </w:pPr>
      <w:r w:rsidRPr="00506779">
        <w:rPr>
          <w:rFonts w:ascii="Book Antiqua" w:eastAsia="Times New Roman" w:hAnsi="Book Antiqua" w:cs="Times New Roman"/>
          <w:b/>
          <w:color w:val="000000"/>
          <w:sz w:val="19"/>
          <w:szCs w:val="19"/>
          <w:highlight w:val="magenta"/>
          <w:lang w:eastAsia="pt-BR"/>
        </w:rPr>
        <w:t>§ 1</w:t>
      </w:r>
      <w:proofErr w:type="gramStart"/>
      <w:r w:rsidRPr="00506779">
        <w:rPr>
          <w:rFonts w:ascii="Book Antiqua" w:eastAsia="Times New Roman" w:hAnsi="Book Antiqua" w:cs="Times New Roman"/>
          <w:b/>
          <w:color w:val="000000"/>
          <w:sz w:val="19"/>
          <w:szCs w:val="19"/>
          <w:highlight w:val="magenta"/>
          <w:u w:val="single"/>
          <w:vertAlign w:val="superscript"/>
          <w:lang w:val="pt-PT" w:eastAsia="pt-BR"/>
        </w:rPr>
        <w:t>o</w:t>
      </w:r>
      <w:r w:rsidRPr="00506779">
        <w:rPr>
          <w:rFonts w:ascii="Book Antiqua" w:eastAsia="Times New Roman" w:hAnsi="Book Antiqua" w:cs="Times New Roman"/>
          <w:color w:val="000000"/>
          <w:sz w:val="19"/>
          <w:szCs w:val="19"/>
          <w:lang w:val="pt-PT" w:eastAsia="pt-BR"/>
        </w:rPr>
        <w:t xml:space="preserve">  </w:t>
      </w:r>
      <w:r w:rsidRPr="00506779">
        <w:rPr>
          <w:rFonts w:ascii="Book Antiqua" w:eastAsia="Times New Roman" w:hAnsi="Book Antiqua" w:cs="Times New Roman"/>
          <w:b/>
          <w:caps/>
          <w:color w:val="000000"/>
          <w:sz w:val="19"/>
          <w:szCs w:val="19"/>
          <w:shd w:val="clear" w:color="auto" w:fill="F7CAAC" w:themeFill="accent2" w:themeFillTint="66"/>
          <w:lang w:eastAsia="pt-BR"/>
        </w:rPr>
        <w:t>Para</w:t>
      </w:r>
      <w:proofErr w:type="gramEnd"/>
      <w:r w:rsidRPr="00506779">
        <w:rPr>
          <w:rFonts w:ascii="Book Antiqua" w:eastAsia="Times New Roman" w:hAnsi="Book Antiqua" w:cs="Times New Roman"/>
          <w:b/>
          <w:caps/>
          <w:color w:val="000000"/>
          <w:sz w:val="19"/>
          <w:szCs w:val="19"/>
          <w:shd w:val="clear" w:color="auto" w:fill="F7CAAC" w:themeFill="accent2" w:themeFillTint="66"/>
          <w:lang w:eastAsia="pt-BR"/>
        </w:rPr>
        <w:t xml:space="preserve"> os Municípios</w:t>
      </w:r>
      <w:r w:rsidRPr="00506779">
        <w:rPr>
          <w:rFonts w:ascii="Book Antiqua" w:eastAsia="Times New Roman" w:hAnsi="Book Antiqua" w:cs="Times New Roman"/>
          <w:color w:val="000000"/>
          <w:sz w:val="19"/>
          <w:szCs w:val="19"/>
          <w:lang w:eastAsia="pt-BR"/>
        </w:rPr>
        <w:t xml:space="preserve">, esta Lei </w:t>
      </w:r>
      <w:r w:rsidRPr="00506779">
        <w:rPr>
          <w:rFonts w:ascii="Book Antiqua" w:eastAsia="Times New Roman" w:hAnsi="Book Antiqua" w:cs="Times New Roman"/>
          <w:b/>
          <w:caps/>
          <w:color w:val="000000"/>
          <w:sz w:val="19"/>
          <w:szCs w:val="19"/>
          <w:highlight w:val="green"/>
          <w:lang w:eastAsia="pt-BR"/>
        </w:rPr>
        <w:t>entra em vigor</w:t>
      </w:r>
      <w:r w:rsidRPr="00506779">
        <w:rPr>
          <w:rFonts w:ascii="Book Antiqua" w:eastAsia="Times New Roman" w:hAnsi="Book Antiqua" w:cs="Times New Roman"/>
          <w:color w:val="000000"/>
          <w:sz w:val="19"/>
          <w:szCs w:val="19"/>
          <w:lang w:eastAsia="pt-BR"/>
        </w:rPr>
        <w:t xml:space="preserve"> </w:t>
      </w:r>
      <w:r w:rsidRPr="00506779">
        <w:rPr>
          <w:rFonts w:ascii="Book Antiqua" w:eastAsia="Times New Roman" w:hAnsi="Book Antiqua" w:cs="Times New Roman"/>
          <w:b/>
          <w:color w:val="000000"/>
          <w:sz w:val="19"/>
          <w:szCs w:val="19"/>
          <w:highlight w:val="cyan"/>
          <w:lang w:eastAsia="pt-BR"/>
        </w:rPr>
        <w:t>a partir de 1</w:t>
      </w:r>
      <w:r w:rsidRPr="00506779">
        <w:rPr>
          <w:rFonts w:ascii="Book Antiqua" w:eastAsia="Times New Roman" w:hAnsi="Book Antiqua" w:cs="Times New Roman"/>
          <w:b/>
          <w:color w:val="000000"/>
          <w:sz w:val="19"/>
          <w:szCs w:val="19"/>
          <w:highlight w:val="cyan"/>
          <w:u w:val="single"/>
          <w:vertAlign w:val="superscript"/>
          <w:lang w:eastAsia="pt-BR"/>
        </w:rPr>
        <w:t>o</w:t>
      </w:r>
      <w:r w:rsidRPr="00506779">
        <w:rPr>
          <w:rFonts w:ascii="Book Antiqua" w:eastAsia="Times New Roman" w:hAnsi="Book Antiqua" w:cs="Times New Roman"/>
          <w:b/>
          <w:color w:val="000000"/>
          <w:sz w:val="19"/>
          <w:szCs w:val="19"/>
          <w:highlight w:val="cyan"/>
          <w:lang w:eastAsia="pt-BR"/>
        </w:rPr>
        <w:t xml:space="preserve"> de janeiro de 2017</w:t>
      </w:r>
      <w:r w:rsidRPr="004A2B91">
        <w:rPr>
          <w:rFonts w:ascii="Book Antiqua" w:eastAsia="Times New Roman" w:hAnsi="Book Antiqua" w:cs="Times New Roman"/>
          <w:color w:val="000000"/>
          <w:sz w:val="16"/>
          <w:szCs w:val="16"/>
          <w:lang w:eastAsia="pt-BR"/>
        </w:rPr>
        <w:t>.</w:t>
      </w:r>
      <w:r w:rsidR="00831AC9" w:rsidRPr="004A2B91">
        <w:rPr>
          <w:rFonts w:ascii="Book Antiqua" w:eastAsia="Times New Roman" w:hAnsi="Book Antiqua" w:cs="Times New Roman"/>
          <w:color w:val="000000"/>
          <w:sz w:val="16"/>
          <w:szCs w:val="16"/>
          <w:lang w:eastAsia="pt-BR"/>
        </w:rPr>
        <w:t xml:space="preserve"> </w:t>
      </w:r>
      <w:hyperlink r:id="rId399" w:anchor="art2" w:history="1">
        <w:r w:rsidRPr="004A2B91">
          <w:rPr>
            <w:rFonts w:ascii="Book Antiqua" w:eastAsia="Times New Roman" w:hAnsi="Book Antiqua" w:cs="Times New Roman"/>
            <w:color w:val="0000FF"/>
            <w:sz w:val="16"/>
            <w:szCs w:val="16"/>
            <w:u w:val="single"/>
            <w:lang w:eastAsia="pt-BR"/>
          </w:rPr>
          <w:t>(Incluído pela Lei nº 13.204, de 2015)</w:t>
        </w:r>
      </w:hyperlink>
      <w:r w:rsidR="005C6090" w:rsidRPr="004A2B91">
        <w:rPr>
          <w:rFonts w:ascii="Book Antiqua" w:eastAsia="Times New Roman" w:hAnsi="Book Antiqua" w:cs="Times New Roman"/>
          <w:color w:val="0000FF"/>
          <w:sz w:val="16"/>
          <w:szCs w:val="16"/>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5C6090" w:rsidRPr="00506779" w14:paraId="5172AC6E" w14:textId="77777777" w:rsidTr="005C6090">
        <w:tc>
          <w:tcPr>
            <w:tcW w:w="8494" w:type="dxa"/>
            <w:shd w:val="clear" w:color="auto" w:fill="CCFFFF"/>
          </w:tcPr>
          <w:p w14:paraId="0BD04EFB" w14:textId="307B5B20" w:rsidR="005C6090" w:rsidRPr="00506779" w:rsidRDefault="005C6090" w:rsidP="005B1807">
            <w:pPr>
              <w:spacing w:before="100" w:beforeAutospacing="1" w:after="100" w:afterAutospacing="1"/>
              <w:jc w:val="both"/>
              <w:rPr>
                <w:rFonts w:ascii="Book Antiqua" w:eastAsia="Times New Roman" w:hAnsi="Book Antiqua" w:cs="Times New Roman"/>
                <w:b/>
                <w:color w:val="000000"/>
                <w:sz w:val="19"/>
                <w:szCs w:val="19"/>
                <w:lang w:eastAsia="pt-BR"/>
              </w:rPr>
            </w:pPr>
            <w:r w:rsidRPr="00506779">
              <w:rPr>
                <w:rFonts w:ascii="Book Antiqua" w:eastAsia="Times New Roman" w:hAnsi="Book Antiqua" w:cs="Times New Roman"/>
                <w:b/>
                <w:color w:val="000000"/>
                <w:sz w:val="19"/>
                <w:szCs w:val="19"/>
                <w:lang w:eastAsia="pt-BR"/>
              </w:rPr>
              <w:t>(</w:t>
            </w:r>
            <w:r w:rsidR="00831AC9">
              <w:rPr>
                <w:rFonts w:ascii="Book Antiqua" w:eastAsia="Times New Roman" w:hAnsi="Book Antiqua" w:cs="Times New Roman"/>
                <w:b/>
                <w:color w:val="000000"/>
                <w:sz w:val="19"/>
                <w:szCs w:val="19"/>
                <w:highlight w:val="yellow"/>
                <w:lang w:eastAsia="pt-BR"/>
              </w:rPr>
              <w:t>PGM-</w:t>
            </w:r>
            <w:r w:rsidRPr="00506779">
              <w:rPr>
                <w:rFonts w:ascii="Book Antiqua" w:eastAsia="Times New Roman" w:hAnsi="Book Antiqua" w:cs="Times New Roman"/>
                <w:b/>
                <w:color w:val="000000"/>
                <w:sz w:val="19"/>
                <w:szCs w:val="19"/>
                <w:highlight w:val="yellow"/>
                <w:lang w:eastAsia="pt-BR"/>
              </w:rPr>
              <w:t>Mogi das Cruzes/SP-201</w:t>
            </w:r>
            <w:r w:rsidR="007C43A6">
              <w:rPr>
                <w:rFonts w:ascii="Book Antiqua" w:eastAsia="Times New Roman" w:hAnsi="Book Antiqua" w:cs="Times New Roman"/>
                <w:b/>
                <w:color w:val="000000"/>
                <w:sz w:val="19"/>
                <w:szCs w:val="19"/>
                <w:highlight w:val="yellow"/>
                <w:lang w:eastAsia="pt-BR"/>
              </w:rPr>
              <w:t>6</w:t>
            </w:r>
            <w:r w:rsidRPr="00506779">
              <w:rPr>
                <w:rFonts w:ascii="Book Antiqua" w:eastAsia="Times New Roman" w:hAnsi="Book Antiqua" w:cs="Times New Roman"/>
                <w:b/>
                <w:color w:val="000000"/>
                <w:sz w:val="19"/>
                <w:szCs w:val="19"/>
                <w:highlight w:val="yellow"/>
                <w:lang w:eastAsia="pt-BR"/>
              </w:rPr>
              <w:t>-VUNESP</w:t>
            </w:r>
            <w:r w:rsidRPr="00506779">
              <w:rPr>
                <w:rFonts w:ascii="Book Antiqua" w:eastAsia="Times New Roman" w:hAnsi="Book Antiqua" w:cs="Times New Roman"/>
                <w:b/>
                <w:color w:val="000000"/>
                <w:sz w:val="19"/>
                <w:szCs w:val="19"/>
                <w:lang w:eastAsia="pt-BR"/>
              </w:rPr>
              <w:t>)</w:t>
            </w:r>
            <w:r w:rsidRPr="00506779">
              <w:rPr>
                <w:rFonts w:ascii="Book Antiqua" w:eastAsia="Times New Roman" w:hAnsi="Book Antiqua" w:cs="Times New Roman"/>
                <w:color w:val="000000"/>
                <w:sz w:val="19"/>
                <w:szCs w:val="19"/>
                <w:lang w:eastAsia="pt-BR"/>
              </w:rPr>
              <w:t xml:space="preserve">: Nos termos da Lei 13.019/14, que institui normas gerais para as parcerias entre a Administração Pública e organizações da sociedade civil, é correto afirmar que a legislação para os Municípios entrará em vigor somente a partir de 1o de janeiro de 2017. </w:t>
            </w:r>
            <w:r w:rsidRPr="00506779">
              <w:rPr>
                <w:rFonts w:ascii="Book Antiqua" w:eastAsia="Times New Roman" w:hAnsi="Book Antiqua" w:cs="Times New Roman"/>
                <w:b/>
                <w:color w:val="000000"/>
                <w:sz w:val="19"/>
                <w:szCs w:val="19"/>
                <w:lang w:eastAsia="pt-BR"/>
              </w:rPr>
              <w:t>BL: art. 88, §1º da Lei 13.019.</w:t>
            </w:r>
          </w:p>
        </w:tc>
      </w:tr>
    </w:tbl>
    <w:p w14:paraId="374DD49C" w14:textId="77777777" w:rsidR="005B1807" w:rsidRPr="004A2B91"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 2</w:t>
      </w:r>
      <w:proofErr w:type="gramStart"/>
      <w:r w:rsidRPr="00506779">
        <w:rPr>
          <w:rFonts w:ascii="Book Antiqua" w:eastAsia="Times New Roman" w:hAnsi="Book Antiqua" w:cs="Times New Roman"/>
          <w:color w:val="000000"/>
          <w:sz w:val="19"/>
          <w:szCs w:val="19"/>
          <w:u w:val="single"/>
          <w:vertAlign w:val="superscript"/>
          <w:lang w:eastAsia="pt-BR"/>
        </w:rPr>
        <w:t>o</w:t>
      </w:r>
      <w:r w:rsidRPr="00506779">
        <w:rPr>
          <w:rFonts w:ascii="Book Antiqua" w:eastAsia="Times New Roman" w:hAnsi="Book Antiqua" w:cs="Times New Roman"/>
          <w:color w:val="000000"/>
          <w:sz w:val="19"/>
          <w:szCs w:val="19"/>
          <w:lang w:eastAsia="pt-BR"/>
        </w:rPr>
        <w:t xml:space="preserve">  Por</w:t>
      </w:r>
      <w:proofErr w:type="gramEnd"/>
      <w:r w:rsidRPr="00506779">
        <w:rPr>
          <w:rFonts w:ascii="Book Antiqua" w:eastAsia="Times New Roman" w:hAnsi="Book Antiqua" w:cs="Times New Roman"/>
          <w:color w:val="000000"/>
          <w:sz w:val="19"/>
          <w:szCs w:val="19"/>
          <w:lang w:eastAsia="pt-BR"/>
        </w:rPr>
        <w:t xml:space="preserve"> ato administrativo local, o disposto nesta Lei poderá ser implantado nos Municípios a partir da data decorrente do disposto no </w:t>
      </w:r>
      <w:r w:rsidRPr="00506779">
        <w:rPr>
          <w:rFonts w:ascii="Book Antiqua" w:eastAsia="Times New Roman" w:hAnsi="Book Antiqua" w:cs="Times New Roman"/>
          <w:b/>
          <w:bCs/>
          <w:color w:val="000000"/>
          <w:sz w:val="19"/>
          <w:szCs w:val="19"/>
          <w:lang w:eastAsia="pt-BR"/>
        </w:rPr>
        <w:t>caput</w:t>
      </w:r>
      <w:r w:rsidRPr="004A2B91">
        <w:rPr>
          <w:rFonts w:ascii="Book Antiqua" w:eastAsia="Times New Roman" w:hAnsi="Book Antiqua" w:cs="Times New Roman"/>
          <w:color w:val="000000"/>
          <w:sz w:val="16"/>
          <w:szCs w:val="16"/>
          <w:lang w:eastAsia="pt-BR"/>
        </w:rPr>
        <w:t xml:space="preserve">.         </w:t>
      </w:r>
      <w:hyperlink r:id="rId400" w:anchor="art2" w:history="1">
        <w:r w:rsidRPr="004A2B91">
          <w:rPr>
            <w:rFonts w:ascii="Book Antiqua" w:eastAsia="Times New Roman" w:hAnsi="Book Antiqua" w:cs="Times New Roman"/>
            <w:color w:val="0000FF"/>
            <w:sz w:val="16"/>
            <w:szCs w:val="16"/>
            <w:u w:val="single"/>
            <w:lang w:eastAsia="pt-BR"/>
          </w:rPr>
          <w:t>(Incluído pela Lei nº 13.204, de 2015)</w:t>
        </w:r>
      </w:hyperlink>
    </w:p>
    <w:p w14:paraId="3FE24255" w14:textId="77777777" w:rsidR="005B1807" w:rsidRPr="00506779"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Brasília, 31 de julho de 2014; 193</w:t>
      </w:r>
      <w:r w:rsidRPr="00506779">
        <w:rPr>
          <w:rFonts w:ascii="Book Antiqua" w:eastAsia="Times New Roman" w:hAnsi="Book Antiqua" w:cs="Times New Roman"/>
          <w:color w:val="000000"/>
          <w:sz w:val="19"/>
          <w:szCs w:val="19"/>
          <w:u w:val="single"/>
          <w:vertAlign w:val="superscript"/>
          <w:lang w:eastAsia="pt-BR"/>
        </w:rPr>
        <w:t>o</w:t>
      </w:r>
      <w:r w:rsidRPr="00506779">
        <w:rPr>
          <w:rFonts w:ascii="Book Antiqua" w:eastAsia="Times New Roman" w:hAnsi="Book Antiqua" w:cs="Times New Roman"/>
          <w:color w:val="000000"/>
          <w:sz w:val="19"/>
          <w:szCs w:val="19"/>
          <w:lang w:eastAsia="pt-BR"/>
        </w:rPr>
        <w:t xml:space="preserve"> da Independência e 126</w:t>
      </w:r>
      <w:r w:rsidRPr="00506779">
        <w:rPr>
          <w:rFonts w:ascii="Book Antiqua" w:eastAsia="Times New Roman" w:hAnsi="Book Antiqua" w:cs="Times New Roman"/>
          <w:color w:val="000000"/>
          <w:sz w:val="19"/>
          <w:szCs w:val="19"/>
          <w:u w:val="single"/>
          <w:vertAlign w:val="superscript"/>
          <w:lang w:eastAsia="pt-BR"/>
        </w:rPr>
        <w:t>o</w:t>
      </w:r>
      <w:r w:rsidRPr="00506779">
        <w:rPr>
          <w:rFonts w:ascii="Book Antiqua" w:eastAsia="Times New Roman" w:hAnsi="Book Antiqua" w:cs="Times New Roman"/>
          <w:color w:val="000000"/>
          <w:sz w:val="19"/>
          <w:szCs w:val="19"/>
          <w:lang w:eastAsia="pt-BR"/>
        </w:rPr>
        <w:t xml:space="preserve"> da República.</w:t>
      </w:r>
    </w:p>
    <w:p w14:paraId="661792AA" w14:textId="77777777" w:rsidR="005B1807" w:rsidRPr="00506779" w:rsidRDefault="005B1807" w:rsidP="005B1807">
      <w:pPr>
        <w:spacing w:before="100" w:beforeAutospacing="1" w:after="100" w:afterAutospacing="1" w:line="240" w:lineRule="auto"/>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DILMA ROUSSEFF</w:t>
      </w:r>
      <w:r w:rsidRPr="00506779">
        <w:rPr>
          <w:rFonts w:ascii="Book Antiqua" w:eastAsia="Times New Roman" w:hAnsi="Book Antiqua" w:cs="Times New Roman"/>
          <w:color w:val="000000"/>
          <w:sz w:val="19"/>
          <w:szCs w:val="19"/>
          <w:lang w:eastAsia="pt-BR"/>
        </w:rPr>
        <w:br/>
      </w:r>
      <w:r w:rsidRPr="00506779">
        <w:rPr>
          <w:rFonts w:ascii="Book Antiqua" w:eastAsia="Times New Roman" w:hAnsi="Book Antiqua" w:cs="Times New Roman"/>
          <w:i/>
          <w:iCs/>
          <w:color w:val="000000"/>
          <w:sz w:val="19"/>
          <w:szCs w:val="19"/>
          <w:lang w:eastAsia="pt-BR"/>
        </w:rPr>
        <w:t>José Eduardo Cardozo</w:t>
      </w:r>
      <w:r w:rsidRPr="00506779">
        <w:rPr>
          <w:rFonts w:ascii="Book Antiqua" w:eastAsia="Times New Roman" w:hAnsi="Book Antiqua" w:cs="Times New Roman"/>
          <w:i/>
          <w:iCs/>
          <w:color w:val="000000"/>
          <w:sz w:val="19"/>
          <w:szCs w:val="19"/>
          <w:lang w:eastAsia="pt-BR"/>
        </w:rPr>
        <w:br/>
        <w:t>Guido Mantega</w:t>
      </w:r>
      <w:r w:rsidRPr="00506779">
        <w:rPr>
          <w:rFonts w:ascii="Book Antiqua" w:eastAsia="Times New Roman" w:hAnsi="Book Antiqua" w:cs="Times New Roman"/>
          <w:i/>
          <w:iCs/>
          <w:color w:val="000000"/>
          <w:sz w:val="19"/>
          <w:szCs w:val="19"/>
          <w:lang w:eastAsia="pt-BR"/>
        </w:rPr>
        <w:br/>
        <w:t>Miriam Belchior</w:t>
      </w:r>
      <w:r w:rsidRPr="00506779">
        <w:rPr>
          <w:rFonts w:ascii="Book Antiqua" w:eastAsia="Times New Roman" w:hAnsi="Book Antiqua" w:cs="Times New Roman"/>
          <w:i/>
          <w:iCs/>
          <w:color w:val="000000"/>
          <w:sz w:val="19"/>
          <w:szCs w:val="19"/>
          <w:lang w:eastAsia="pt-BR"/>
        </w:rPr>
        <w:br/>
        <w:t>Tereza Campello</w:t>
      </w:r>
      <w:r w:rsidRPr="00506779">
        <w:rPr>
          <w:rFonts w:ascii="Book Antiqua" w:eastAsia="Times New Roman" w:hAnsi="Book Antiqua" w:cs="Times New Roman"/>
          <w:i/>
          <w:iCs/>
          <w:color w:val="000000"/>
          <w:sz w:val="19"/>
          <w:szCs w:val="19"/>
          <w:lang w:eastAsia="pt-BR"/>
        </w:rPr>
        <w:br/>
        <w:t>Clélio Campolina Diniz</w:t>
      </w:r>
      <w:r w:rsidRPr="00506779">
        <w:rPr>
          <w:rFonts w:ascii="Book Antiqua" w:eastAsia="Times New Roman" w:hAnsi="Book Antiqua" w:cs="Times New Roman"/>
          <w:i/>
          <w:iCs/>
          <w:color w:val="000000"/>
          <w:sz w:val="19"/>
          <w:szCs w:val="19"/>
          <w:lang w:eastAsia="pt-BR"/>
        </w:rPr>
        <w:br/>
        <w:t>Vinícius Nobre Lages</w:t>
      </w:r>
      <w:r w:rsidRPr="00506779">
        <w:rPr>
          <w:rFonts w:ascii="Book Antiqua" w:eastAsia="Times New Roman" w:hAnsi="Book Antiqua" w:cs="Times New Roman"/>
          <w:i/>
          <w:iCs/>
          <w:color w:val="000000"/>
          <w:sz w:val="19"/>
          <w:szCs w:val="19"/>
          <w:lang w:eastAsia="pt-BR"/>
        </w:rPr>
        <w:br/>
        <w:t>Gilberto Carvalho</w:t>
      </w:r>
      <w:r w:rsidRPr="00506779">
        <w:rPr>
          <w:rFonts w:ascii="Book Antiqua" w:eastAsia="Times New Roman" w:hAnsi="Book Antiqua" w:cs="Times New Roman"/>
          <w:i/>
          <w:iCs/>
          <w:color w:val="000000"/>
          <w:sz w:val="19"/>
          <w:szCs w:val="19"/>
          <w:lang w:eastAsia="pt-BR"/>
        </w:rPr>
        <w:br/>
      </w:r>
      <w:r w:rsidRPr="00506779">
        <w:rPr>
          <w:rFonts w:ascii="Book Antiqua" w:eastAsia="Times New Roman" w:hAnsi="Book Antiqua" w:cs="Times New Roman"/>
          <w:i/>
          <w:iCs/>
          <w:color w:val="000000"/>
          <w:sz w:val="19"/>
          <w:szCs w:val="19"/>
          <w:lang w:eastAsia="pt-BR"/>
        </w:rPr>
        <w:lastRenderedPageBreak/>
        <w:t>Luís Inácio Lucena Adams</w:t>
      </w:r>
      <w:r w:rsidRPr="00506779">
        <w:rPr>
          <w:rFonts w:ascii="Book Antiqua" w:eastAsia="Times New Roman" w:hAnsi="Book Antiqua" w:cs="Times New Roman"/>
          <w:i/>
          <w:iCs/>
          <w:color w:val="000000"/>
          <w:sz w:val="19"/>
          <w:szCs w:val="19"/>
          <w:lang w:eastAsia="pt-BR"/>
        </w:rPr>
        <w:br/>
        <w:t>Jorge Hage Sobrinho</w:t>
      </w:r>
    </w:p>
    <w:p w14:paraId="289BC680" w14:textId="7DC81009" w:rsidR="00654C6E" w:rsidRPr="00506779" w:rsidRDefault="005B1807" w:rsidP="00506779">
      <w:pPr>
        <w:spacing w:before="300" w:after="300" w:line="240" w:lineRule="auto"/>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FF0000"/>
          <w:sz w:val="19"/>
          <w:szCs w:val="19"/>
          <w:lang w:eastAsia="pt-BR"/>
        </w:rPr>
        <w:t>Este texto não substitui o publicado no DOU de 1º.8.2014</w:t>
      </w:r>
      <w:r w:rsidR="00506779">
        <w:rPr>
          <w:rFonts w:ascii="Book Antiqua" w:eastAsia="Times New Roman" w:hAnsi="Book Antiqua" w:cs="Times New Roman"/>
          <w:color w:val="FF0000"/>
          <w:sz w:val="19"/>
          <w:szCs w:val="19"/>
          <w:lang w:eastAsia="pt-BR"/>
        </w:rPr>
        <w:t>.</w:t>
      </w:r>
    </w:p>
    <w:sectPr w:rsidR="00654C6E" w:rsidRPr="00506779" w:rsidSect="00182546">
      <w:pgSz w:w="11906" w:h="16838"/>
      <w:pgMar w:top="993" w:right="1701" w:bottom="993"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70AA40" w14:textId="77777777" w:rsidR="00990FFC" w:rsidRDefault="00990FFC" w:rsidP="006745F3">
      <w:pPr>
        <w:spacing w:after="0" w:line="240" w:lineRule="auto"/>
      </w:pPr>
      <w:r>
        <w:separator/>
      </w:r>
    </w:p>
  </w:endnote>
  <w:endnote w:type="continuationSeparator" w:id="0">
    <w:p w14:paraId="7600CD09" w14:textId="77777777" w:rsidR="00990FFC" w:rsidRDefault="00990FFC" w:rsidP="006745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90BFC0" w14:textId="77777777" w:rsidR="00990FFC" w:rsidRDefault="00990FFC" w:rsidP="006745F3">
      <w:pPr>
        <w:spacing w:after="0" w:line="240" w:lineRule="auto"/>
      </w:pPr>
      <w:r>
        <w:separator/>
      </w:r>
    </w:p>
  </w:footnote>
  <w:footnote w:type="continuationSeparator" w:id="0">
    <w:p w14:paraId="569EB47E" w14:textId="77777777" w:rsidR="00990FFC" w:rsidRDefault="00990FFC" w:rsidP="006745F3">
      <w:pPr>
        <w:spacing w:after="0" w:line="240" w:lineRule="auto"/>
      </w:pPr>
      <w:r>
        <w:continuationSeparator/>
      </w:r>
    </w:p>
  </w:footnote>
  <w:footnote w:id="1">
    <w:p w14:paraId="334A1A29" w14:textId="39A8204E" w:rsidR="002F64B8" w:rsidRPr="002F64B8" w:rsidRDefault="002F64B8" w:rsidP="002F64B8">
      <w:pPr>
        <w:pStyle w:val="Textodenotaderodap"/>
        <w:jc w:val="both"/>
        <w:rPr>
          <w:rFonts w:ascii="Book Antiqua" w:hAnsi="Book Antiqua"/>
        </w:rPr>
      </w:pPr>
      <w:r w:rsidRPr="002F64B8">
        <w:rPr>
          <w:rStyle w:val="Refdenotaderodap"/>
          <w:rFonts w:ascii="Book Antiqua" w:hAnsi="Book Antiqua"/>
          <w:sz w:val="18"/>
          <w:szCs w:val="18"/>
        </w:rPr>
        <w:footnoteRef/>
      </w:r>
      <w:r w:rsidRPr="002F64B8">
        <w:rPr>
          <w:rFonts w:ascii="Book Antiqua" w:hAnsi="Book Antiqua"/>
          <w:sz w:val="18"/>
          <w:szCs w:val="18"/>
        </w:rPr>
        <w:t xml:space="preserve"> Art. 24. Exceto nas hipóteses previstas nesta Lei, a celebração de </w:t>
      </w:r>
      <w:r w:rsidRPr="002F64B8">
        <w:rPr>
          <w:rFonts w:ascii="Book Antiqua" w:hAnsi="Book Antiqua"/>
          <w:b/>
          <w:bCs/>
          <w:sz w:val="18"/>
          <w:szCs w:val="18"/>
          <w:highlight w:val="yellow"/>
        </w:rPr>
        <w:t>termo de colaboração</w:t>
      </w:r>
      <w:r w:rsidRPr="002F64B8">
        <w:rPr>
          <w:rFonts w:ascii="Book Antiqua" w:hAnsi="Book Antiqua"/>
          <w:sz w:val="18"/>
          <w:szCs w:val="18"/>
        </w:rPr>
        <w:t xml:space="preserve"> ou </w:t>
      </w:r>
      <w:r w:rsidRPr="002F64B8">
        <w:rPr>
          <w:rFonts w:ascii="Book Antiqua" w:hAnsi="Book Antiqua"/>
          <w:b/>
          <w:bCs/>
          <w:sz w:val="18"/>
          <w:szCs w:val="18"/>
          <w:highlight w:val="yellow"/>
        </w:rPr>
        <w:t>de fomento</w:t>
      </w:r>
      <w:r w:rsidRPr="002F64B8">
        <w:rPr>
          <w:rFonts w:ascii="Book Antiqua" w:hAnsi="Book Antiqua"/>
          <w:sz w:val="18"/>
          <w:szCs w:val="18"/>
        </w:rPr>
        <w:t xml:space="preserve"> </w:t>
      </w:r>
      <w:r w:rsidRPr="002F64B8">
        <w:rPr>
          <w:rFonts w:ascii="Book Antiqua" w:hAnsi="Book Antiqua"/>
          <w:b/>
          <w:bCs/>
          <w:sz w:val="18"/>
          <w:szCs w:val="18"/>
          <w:highlight w:val="cyan"/>
        </w:rPr>
        <w:t>será precedida</w:t>
      </w:r>
      <w:r w:rsidRPr="002F64B8">
        <w:rPr>
          <w:rFonts w:ascii="Book Antiqua" w:hAnsi="Book Antiqua"/>
          <w:sz w:val="18"/>
          <w:szCs w:val="18"/>
        </w:rPr>
        <w:t xml:space="preserve"> de </w:t>
      </w:r>
      <w:r w:rsidRPr="002F64B8">
        <w:rPr>
          <w:rFonts w:ascii="Book Antiqua" w:hAnsi="Book Antiqua"/>
          <w:b/>
          <w:bCs/>
          <w:sz w:val="18"/>
          <w:szCs w:val="18"/>
          <w:highlight w:val="yellow"/>
        </w:rPr>
        <w:t>chamamento público</w:t>
      </w:r>
      <w:r w:rsidRPr="002F64B8">
        <w:rPr>
          <w:rFonts w:ascii="Book Antiqua" w:hAnsi="Book Antiqua"/>
          <w:sz w:val="18"/>
          <w:szCs w:val="18"/>
        </w:rPr>
        <w:t xml:space="preserve"> voltado a selecionar organizações da sociedade civil que tornem mais eficaz a execução do objeto.</w:t>
      </w:r>
    </w:p>
  </w:footnote>
  <w:footnote w:id="2">
    <w:p w14:paraId="17451546" w14:textId="114E86C5" w:rsidR="00646864" w:rsidRPr="005F2770" w:rsidRDefault="00646864" w:rsidP="005F2770">
      <w:pPr>
        <w:pStyle w:val="Textodenotaderodap"/>
        <w:jc w:val="both"/>
        <w:rPr>
          <w:rFonts w:ascii="Book Antiqua" w:hAnsi="Book Antiqua"/>
        </w:rPr>
      </w:pPr>
      <w:r w:rsidRPr="005F2770">
        <w:rPr>
          <w:rStyle w:val="Refdenotaderodap"/>
          <w:rFonts w:ascii="Book Antiqua" w:hAnsi="Book Antiqua"/>
          <w:sz w:val="18"/>
          <w:szCs w:val="18"/>
        </w:rPr>
        <w:footnoteRef/>
      </w:r>
      <w:r w:rsidRPr="005F2770">
        <w:rPr>
          <w:rFonts w:ascii="Book Antiqua" w:hAnsi="Book Antiqua"/>
          <w:sz w:val="18"/>
          <w:szCs w:val="18"/>
        </w:rPr>
        <w:t xml:space="preserve"> Art. 2º Para os fins desta Lei, considera-se: (...) VIII - termo de fomento: instrumento por meio do qual são formalizadas as parcerias estabelecidas pela administração pública com organizações da sociedade civil para a consecução de finalidades de interesse público e recíproco propostas pelas organizações da sociedade civil, que envolvam a transferência de recursos financeiros;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B2084BA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677268703">
    <w:abstractNumId w:val="2"/>
  </w:num>
  <w:num w:numId="2" w16cid:durableId="1265456322">
    <w:abstractNumId w:val="1"/>
  </w:num>
  <w:num w:numId="3" w16cid:durableId="7204426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4EEA"/>
    <w:rsid w:val="00007D0B"/>
    <w:rsid w:val="00033E19"/>
    <w:rsid w:val="00035882"/>
    <w:rsid w:val="00054EA1"/>
    <w:rsid w:val="000628B2"/>
    <w:rsid w:val="00064C23"/>
    <w:rsid w:val="000653A1"/>
    <w:rsid w:val="00065AF5"/>
    <w:rsid w:val="00067DCD"/>
    <w:rsid w:val="00071871"/>
    <w:rsid w:val="000A1229"/>
    <w:rsid w:val="000C4FFD"/>
    <w:rsid w:val="000D1DDA"/>
    <w:rsid w:val="000D44D2"/>
    <w:rsid w:val="000E3580"/>
    <w:rsid w:val="001334D7"/>
    <w:rsid w:val="001376C3"/>
    <w:rsid w:val="001407CF"/>
    <w:rsid w:val="00167BAE"/>
    <w:rsid w:val="0017301D"/>
    <w:rsid w:val="00174A01"/>
    <w:rsid w:val="0018097D"/>
    <w:rsid w:val="00182546"/>
    <w:rsid w:val="001B20A5"/>
    <w:rsid w:val="001B5B6C"/>
    <w:rsid w:val="001B754A"/>
    <w:rsid w:val="001C47B8"/>
    <w:rsid w:val="001E3C63"/>
    <w:rsid w:val="001E6A82"/>
    <w:rsid w:val="001F2D58"/>
    <w:rsid w:val="001F4B90"/>
    <w:rsid w:val="002125B0"/>
    <w:rsid w:val="00214844"/>
    <w:rsid w:val="00252114"/>
    <w:rsid w:val="00265CFC"/>
    <w:rsid w:val="002749D2"/>
    <w:rsid w:val="0028302A"/>
    <w:rsid w:val="002B3F60"/>
    <w:rsid w:val="002B62E3"/>
    <w:rsid w:val="002C64C6"/>
    <w:rsid w:val="002E56CB"/>
    <w:rsid w:val="002F069D"/>
    <w:rsid w:val="002F64B8"/>
    <w:rsid w:val="003349E0"/>
    <w:rsid w:val="00346CF9"/>
    <w:rsid w:val="00355A0B"/>
    <w:rsid w:val="00361C22"/>
    <w:rsid w:val="00381199"/>
    <w:rsid w:val="00382C2E"/>
    <w:rsid w:val="003A64E5"/>
    <w:rsid w:val="003B0CCD"/>
    <w:rsid w:val="003D54F6"/>
    <w:rsid w:val="00405612"/>
    <w:rsid w:val="00407A48"/>
    <w:rsid w:val="0044177D"/>
    <w:rsid w:val="00462D6E"/>
    <w:rsid w:val="004675B2"/>
    <w:rsid w:val="00474D64"/>
    <w:rsid w:val="0048778B"/>
    <w:rsid w:val="004A2B91"/>
    <w:rsid w:val="004A60B6"/>
    <w:rsid w:val="004C1F92"/>
    <w:rsid w:val="004C299A"/>
    <w:rsid w:val="004E1E06"/>
    <w:rsid w:val="004F21DF"/>
    <w:rsid w:val="00506779"/>
    <w:rsid w:val="00510825"/>
    <w:rsid w:val="00530239"/>
    <w:rsid w:val="005342F4"/>
    <w:rsid w:val="00534C21"/>
    <w:rsid w:val="00554BCD"/>
    <w:rsid w:val="00560BAA"/>
    <w:rsid w:val="0057151D"/>
    <w:rsid w:val="0057241C"/>
    <w:rsid w:val="00593D30"/>
    <w:rsid w:val="005A5C8D"/>
    <w:rsid w:val="005B1807"/>
    <w:rsid w:val="005C5353"/>
    <w:rsid w:val="005C6090"/>
    <w:rsid w:val="005D145A"/>
    <w:rsid w:val="005E1B04"/>
    <w:rsid w:val="005F2770"/>
    <w:rsid w:val="00640FCC"/>
    <w:rsid w:val="00645776"/>
    <w:rsid w:val="00646864"/>
    <w:rsid w:val="00651B7C"/>
    <w:rsid w:val="00654C6E"/>
    <w:rsid w:val="00666F76"/>
    <w:rsid w:val="00667288"/>
    <w:rsid w:val="006745F3"/>
    <w:rsid w:val="006A4E5B"/>
    <w:rsid w:val="006C3781"/>
    <w:rsid w:val="006D644C"/>
    <w:rsid w:val="006E1EEE"/>
    <w:rsid w:val="006E7039"/>
    <w:rsid w:val="0070049F"/>
    <w:rsid w:val="00704EEA"/>
    <w:rsid w:val="00722243"/>
    <w:rsid w:val="00725482"/>
    <w:rsid w:val="007332DB"/>
    <w:rsid w:val="00737432"/>
    <w:rsid w:val="00742C33"/>
    <w:rsid w:val="00750AC3"/>
    <w:rsid w:val="00754DFD"/>
    <w:rsid w:val="00765E88"/>
    <w:rsid w:val="007B1462"/>
    <w:rsid w:val="007B1EC9"/>
    <w:rsid w:val="007C401F"/>
    <w:rsid w:val="007C43A6"/>
    <w:rsid w:val="007C4B6C"/>
    <w:rsid w:val="007E7A6A"/>
    <w:rsid w:val="008148C7"/>
    <w:rsid w:val="00822898"/>
    <w:rsid w:val="008238C0"/>
    <w:rsid w:val="00831AC9"/>
    <w:rsid w:val="00836E58"/>
    <w:rsid w:val="008413E6"/>
    <w:rsid w:val="00846EE3"/>
    <w:rsid w:val="00873F0D"/>
    <w:rsid w:val="0087511E"/>
    <w:rsid w:val="00880C07"/>
    <w:rsid w:val="00893848"/>
    <w:rsid w:val="0089705F"/>
    <w:rsid w:val="00910EA0"/>
    <w:rsid w:val="0092389E"/>
    <w:rsid w:val="00923A62"/>
    <w:rsid w:val="00951183"/>
    <w:rsid w:val="009537EE"/>
    <w:rsid w:val="00984CF2"/>
    <w:rsid w:val="00990FFC"/>
    <w:rsid w:val="0099668F"/>
    <w:rsid w:val="009A0E29"/>
    <w:rsid w:val="009C0074"/>
    <w:rsid w:val="009C0BA1"/>
    <w:rsid w:val="009D10BE"/>
    <w:rsid w:val="009D7F0A"/>
    <w:rsid w:val="009E6F21"/>
    <w:rsid w:val="009F7528"/>
    <w:rsid w:val="00A13D85"/>
    <w:rsid w:val="00A15F0B"/>
    <w:rsid w:val="00A31DDF"/>
    <w:rsid w:val="00A361DC"/>
    <w:rsid w:val="00A56610"/>
    <w:rsid w:val="00A62FF1"/>
    <w:rsid w:val="00A64641"/>
    <w:rsid w:val="00A9345E"/>
    <w:rsid w:val="00AA1DD5"/>
    <w:rsid w:val="00AB1330"/>
    <w:rsid w:val="00AB632B"/>
    <w:rsid w:val="00AB6B72"/>
    <w:rsid w:val="00AD3A13"/>
    <w:rsid w:val="00AD5911"/>
    <w:rsid w:val="00AE3C1F"/>
    <w:rsid w:val="00AE4B44"/>
    <w:rsid w:val="00AF3156"/>
    <w:rsid w:val="00B056C5"/>
    <w:rsid w:val="00B1128F"/>
    <w:rsid w:val="00B14205"/>
    <w:rsid w:val="00B1565C"/>
    <w:rsid w:val="00B21981"/>
    <w:rsid w:val="00B57B27"/>
    <w:rsid w:val="00B6280F"/>
    <w:rsid w:val="00B67364"/>
    <w:rsid w:val="00B70A39"/>
    <w:rsid w:val="00B75DCF"/>
    <w:rsid w:val="00B76200"/>
    <w:rsid w:val="00B816D2"/>
    <w:rsid w:val="00B8500B"/>
    <w:rsid w:val="00B862A3"/>
    <w:rsid w:val="00B92E02"/>
    <w:rsid w:val="00BA7FBB"/>
    <w:rsid w:val="00BC014E"/>
    <w:rsid w:val="00BF5907"/>
    <w:rsid w:val="00C00EEE"/>
    <w:rsid w:val="00C24766"/>
    <w:rsid w:val="00C27C6E"/>
    <w:rsid w:val="00C43F28"/>
    <w:rsid w:val="00C46F6C"/>
    <w:rsid w:val="00C477FE"/>
    <w:rsid w:val="00C5167C"/>
    <w:rsid w:val="00C6186A"/>
    <w:rsid w:val="00C647CE"/>
    <w:rsid w:val="00C76A30"/>
    <w:rsid w:val="00C84DAD"/>
    <w:rsid w:val="00C925F2"/>
    <w:rsid w:val="00CA1579"/>
    <w:rsid w:val="00CA682E"/>
    <w:rsid w:val="00CB3A35"/>
    <w:rsid w:val="00CB7A5C"/>
    <w:rsid w:val="00CE255B"/>
    <w:rsid w:val="00CE3097"/>
    <w:rsid w:val="00CE39FD"/>
    <w:rsid w:val="00CF2B6A"/>
    <w:rsid w:val="00CF3B42"/>
    <w:rsid w:val="00CF6C65"/>
    <w:rsid w:val="00CF70D0"/>
    <w:rsid w:val="00CF7EB7"/>
    <w:rsid w:val="00D00914"/>
    <w:rsid w:val="00D06481"/>
    <w:rsid w:val="00D07906"/>
    <w:rsid w:val="00D37CB4"/>
    <w:rsid w:val="00D512D0"/>
    <w:rsid w:val="00D530BF"/>
    <w:rsid w:val="00D56E4F"/>
    <w:rsid w:val="00D642A9"/>
    <w:rsid w:val="00D7598F"/>
    <w:rsid w:val="00D7671A"/>
    <w:rsid w:val="00D77C46"/>
    <w:rsid w:val="00D879F7"/>
    <w:rsid w:val="00DA1F82"/>
    <w:rsid w:val="00DA456E"/>
    <w:rsid w:val="00DA6FB8"/>
    <w:rsid w:val="00DB483E"/>
    <w:rsid w:val="00DD7060"/>
    <w:rsid w:val="00DD7334"/>
    <w:rsid w:val="00DE0EA8"/>
    <w:rsid w:val="00DF7FBD"/>
    <w:rsid w:val="00E0601F"/>
    <w:rsid w:val="00E15639"/>
    <w:rsid w:val="00E450AC"/>
    <w:rsid w:val="00E47032"/>
    <w:rsid w:val="00E512C4"/>
    <w:rsid w:val="00E5157F"/>
    <w:rsid w:val="00E537DE"/>
    <w:rsid w:val="00E55832"/>
    <w:rsid w:val="00E60E51"/>
    <w:rsid w:val="00E96512"/>
    <w:rsid w:val="00EA5E58"/>
    <w:rsid w:val="00EB6D6E"/>
    <w:rsid w:val="00EC5438"/>
    <w:rsid w:val="00EC78D8"/>
    <w:rsid w:val="00EE4955"/>
    <w:rsid w:val="00F1134A"/>
    <w:rsid w:val="00F145FF"/>
    <w:rsid w:val="00F45278"/>
    <w:rsid w:val="00F60BF8"/>
    <w:rsid w:val="00F740E4"/>
    <w:rsid w:val="00F768AF"/>
    <w:rsid w:val="00F87B64"/>
    <w:rsid w:val="00F95B91"/>
    <w:rsid w:val="00FA1210"/>
    <w:rsid w:val="00FC2149"/>
    <w:rsid w:val="00FE05C4"/>
    <w:rsid w:val="00FE2DA5"/>
    <w:rsid w:val="00FF1AC2"/>
    <w:rsid w:val="00FF74E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881E2A"/>
  <w15:chartTrackingRefBased/>
  <w15:docId w15:val="{F4335B13-FCC4-4CE7-B9D9-396FC0CDA3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5DCF"/>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numbering" w:customStyle="1" w:styleId="Semlista1">
    <w:name w:val="Sem lista1"/>
    <w:next w:val="Semlista"/>
    <w:uiPriority w:val="99"/>
    <w:semiHidden/>
    <w:unhideWhenUsed/>
    <w:rsid w:val="005B1807"/>
  </w:style>
  <w:style w:type="paragraph" w:styleId="NormalWeb">
    <w:name w:val="Normal (Web)"/>
    <w:basedOn w:val="Normal"/>
    <w:uiPriority w:val="99"/>
    <w:semiHidden/>
    <w:unhideWhenUsed/>
    <w:rsid w:val="005B1807"/>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5B1807"/>
    <w:rPr>
      <w:b/>
      <w:bCs/>
    </w:rPr>
  </w:style>
  <w:style w:type="character" w:styleId="Hyperlink">
    <w:name w:val="Hyperlink"/>
    <w:basedOn w:val="Fontepargpadro"/>
    <w:uiPriority w:val="99"/>
    <w:unhideWhenUsed/>
    <w:rsid w:val="005B1807"/>
    <w:rPr>
      <w:color w:val="0000FF"/>
      <w:u w:val="single"/>
    </w:rPr>
  </w:style>
  <w:style w:type="character" w:styleId="HiperlinkVisitado">
    <w:name w:val="FollowedHyperlink"/>
    <w:basedOn w:val="Fontepargpadro"/>
    <w:uiPriority w:val="99"/>
    <w:semiHidden/>
    <w:unhideWhenUsed/>
    <w:rsid w:val="005B1807"/>
    <w:rPr>
      <w:color w:val="800080"/>
      <w:u w:val="single"/>
    </w:rPr>
  </w:style>
  <w:style w:type="table" w:styleId="Tabelacomgrade">
    <w:name w:val="Table Grid"/>
    <w:basedOn w:val="Tabelanormal"/>
    <w:uiPriority w:val="39"/>
    <w:rsid w:val="00AB6B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AB6B72"/>
    <w:pPr>
      <w:ind w:left="720"/>
      <w:contextualSpacing/>
    </w:pPr>
  </w:style>
  <w:style w:type="paragraph" w:styleId="Cabealho">
    <w:name w:val="header"/>
    <w:basedOn w:val="Normal"/>
    <w:link w:val="CabealhoChar"/>
    <w:uiPriority w:val="99"/>
    <w:unhideWhenUsed/>
    <w:rsid w:val="006745F3"/>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6745F3"/>
  </w:style>
  <w:style w:type="paragraph" w:styleId="Rodap">
    <w:name w:val="footer"/>
    <w:basedOn w:val="Normal"/>
    <w:link w:val="RodapChar"/>
    <w:uiPriority w:val="99"/>
    <w:unhideWhenUsed/>
    <w:rsid w:val="006745F3"/>
    <w:pPr>
      <w:tabs>
        <w:tab w:val="center" w:pos="4252"/>
        <w:tab w:val="right" w:pos="8504"/>
      </w:tabs>
      <w:spacing w:after="0" w:line="240" w:lineRule="auto"/>
    </w:pPr>
  </w:style>
  <w:style w:type="character" w:customStyle="1" w:styleId="RodapChar">
    <w:name w:val="Rodapé Char"/>
    <w:basedOn w:val="Fontepargpadro"/>
    <w:link w:val="Rodap"/>
    <w:uiPriority w:val="99"/>
    <w:rsid w:val="006745F3"/>
  </w:style>
  <w:style w:type="paragraph" w:styleId="Textodenotaderodap">
    <w:name w:val="footnote text"/>
    <w:basedOn w:val="Normal"/>
    <w:link w:val="TextodenotaderodapChar"/>
    <w:uiPriority w:val="99"/>
    <w:semiHidden/>
    <w:unhideWhenUsed/>
    <w:rsid w:val="005F2770"/>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5F2770"/>
    <w:rPr>
      <w:sz w:val="20"/>
      <w:szCs w:val="20"/>
    </w:rPr>
  </w:style>
  <w:style w:type="character" w:styleId="Refdenotaderodap">
    <w:name w:val="footnote reference"/>
    <w:basedOn w:val="Fontepargpadro"/>
    <w:uiPriority w:val="99"/>
    <w:semiHidden/>
    <w:unhideWhenUsed/>
    <w:rsid w:val="005F2770"/>
    <w:rPr>
      <w:vertAlign w:val="superscript"/>
    </w:rPr>
  </w:style>
  <w:style w:type="character" w:styleId="MenoPendente">
    <w:name w:val="Unresolved Mention"/>
    <w:basedOn w:val="Fontepargpadro"/>
    <w:uiPriority w:val="99"/>
    <w:semiHidden/>
    <w:unhideWhenUsed/>
    <w:rsid w:val="00CF6C6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1170221">
      <w:bodyDiv w:val="1"/>
      <w:marLeft w:val="0"/>
      <w:marRight w:val="0"/>
      <w:marTop w:val="0"/>
      <w:marBottom w:val="0"/>
      <w:divBdr>
        <w:top w:val="none" w:sz="0" w:space="0" w:color="auto"/>
        <w:left w:val="none" w:sz="0" w:space="0" w:color="auto"/>
        <w:bottom w:val="none" w:sz="0" w:space="0" w:color="auto"/>
        <w:right w:val="none" w:sz="0" w:space="0" w:color="auto"/>
      </w:divBdr>
    </w:div>
    <w:div w:id="187841936">
      <w:bodyDiv w:val="1"/>
      <w:marLeft w:val="0"/>
      <w:marRight w:val="0"/>
      <w:marTop w:val="0"/>
      <w:marBottom w:val="0"/>
      <w:divBdr>
        <w:top w:val="none" w:sz="0" w:space="0" w:color="auto"/>
        <w:left w:val="none" w:sz="0" w:space="0" w:color="auto"/>
        <w:bottom w:val="none" w:sz="0" w:space="0" w:color="auto"/>
        <w:right w:val="none" w:sz="0" w:space="0" w:color="auto"/>
      </w:divBdr>
    </w:div>
    <w:div w:id="584532070">
      <w:bodyDiv w:val="1"/>
      <w:marLeft w:val="0"/>
      <w:marRight w:val="0"/>
      <w:marTop w:val="0"/>
      <w:marBottom w:val="0"/>
      <w:divBdr>
        <w:top w:val="none" w:sz="0" w:space="0" w:color="auto"/>
        <w:left w:val="none" w:sz="0" w:space="0" w:color="auto"/>
        <w:bottom w:val="none" w:sz="0" w:space="0" w:color="auto"/>
        <w:right w:val="none" w:sz="0" w:space="0" w:color="auto"/>
      </w:divBdr>
    </w:div>
    <w:div w:id="754940586">
      <w:bodyDiv w:val="1"/>
      <w:marLeft w:val="0"/>
      <w:marRight w:val="0"/>
      <w:marTop w:val="0"/>
      <w:marBottom w:val="0"/>
      <w:divBdr>
        <w:top w:val="none" w:sz="0" w:space="0" w:color="auto"/>
        <w:left w:val="none" w:sz="0" w:space="0" w:color="auto"/>
        <w:bottom w:val="none" w:sz="0" w:space="0" w:color="auto"/>
        <w:right w:val="none" w:sz="0" w:space="0" w:color="auto"/>
      </w:divBdr>
      <w:divsChild>
        <w:div w:id="204212417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358307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154595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02956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0443048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849845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73633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236217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00546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812357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105152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910040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05840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068503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planalto.gov.br/ccivil_03/_Ato2015-2018/2015/Lei/L13204.htm" TargetMode="External"/><Relationship Id="rId299" Type="http://schemas.openxmlformats.org/officeDocument/2006/relationships/hyperlink" Target="http://www.planalto.gov.br/ccivil_03/_Ato2015-2018/2015/Lei/L13204.htm" TargetMode="External"/><Relationship Id="rId21" Type="http://schemas.openxmlformats.org/officeDocument/2006/relationships/hyperlink" Target="http://www.planalto.gov.br/ccivil_03/_Ato2015-2018/2015/Lei/L13204.htm" TargetMode="External"/><Relationship Id="rId63" Type="http://schemas.openxmlformats.org/officeDocument/2006/relationships/hyperlink" Target="http://www.planalto.gov.br/ccivil_03/_Ato2015-2018/2015/Lei/L13204.htm" TargetMode="External"/><Relationship Id="rId159" Type="http://schemas.openxmlformats.org/officeDocument/2006/relationships/hyperlink" Target="http://www.planalto.gov.br/ccivil_03/_Ato2015-2018/2015/Lei/L13204.htm" TargetMode="External"/><Relationship Id="rId324" Type="http://schemas.openxmlformats.org/officeDocument/2006/relationships/hyperlink" Target="http://www.planalto.gov.br/ccivil_03/_Ato2015-2018/2015/Lei/L13204.htm" TargetMode="External"/><Relationship Id="rId366" Type="http://schemas.openxmlformats.org/officeDocument/2006/relationships/hyperlink" Target="http://www.planalto.gov.br/ccivil_03/_Ato2015-2018/2015/Lei/L13204.htm" TargetMode="External"/><Relationship Id="rId170" Type="http://schemas.openxmlformats.org/officeDocument/2006/relationships/hyperlink" Target="http://www.planalto.gov.br/ccivil_03/_Ato2015-2018/2015/Lei/L13204.htm" TargetMode="External"/><Relationship Id="rId226" Type="http://schemas.openxmlformats.org/officeDocument/2006/relationships/hyperlink" Target="http://www.planalto.gov.br/ccivil_03/_Ato2015-2018/2015/Lei/L13204.htm" TargetMode="External"/><Relationship Id="rId268" Type="http://schemas.openxmlformats.org/officeDocument/2006/relationships/hyperlink" Target="http://www.planalto.gov.br/ccivil_03/_Ato2015-2018/2015/Lei/L13204.htm" TargetMode="External"/><Relationship Id="rId32" Type="http://schemas.openxmlformats.org/officeDocument/2006/relationships/hyperlink" Target="http://www.planalto.gov.br/ccivil_03/_Ato2015-2018/2015/Lei/L13204.htm" TargetMode="External"/><Relationship Id="rId74" Type="http://schemas.openxmlformats.org/officeDocument/2006/relationships/hyperlink" Target="http://www.planalto.gov.br/ccivil_03/_Ato2015-2018/2015/Lei/L13204.htm" TargetMode="External"/><Relationship Id="rId128" Type="http://schemas.openxmlformats.org/officeDocument/2006/relationships/hyperlink" Target="http://www.planalto.gov.br/ccivil_03/_Ato2015-2018/2015/Lei/L13204.htm" TargetMode="External"/><Relationship Id="rId335" Type="http://schemas.openxmlformats.org/officeDocument/2006/relationships/hyperlink" Target="http://www.planalto.gov.br/ccivil_03/_Ato2015-2018/2015/Lei/L13204.htm" TargetMode="External"/><Relationship Id="rId377" Type="http://schemas.openxmlformats.org/officeDocument/2006/relationships/hyperlink" Target="http://www.planalto.gov.br/ccivil_03/_Ato2015-2018/2015/Lei/L13204.htm" TargetMode="External"/><Relationship Id="rId5" Type="http://schemas.openxmlformats.org/officeDocument/2006/relationships/webSettings" Target="webSettings.xml"/><Relationship Id="rId181" Type="http://schemas.openxmlformats.org/officeDocument/2006/relationships/hyperlink" Target="http://www.planalto.gov.br/ccivil_03/_Ato2015-2018/2015/Lei/L13204.htm" TargetMode="External"/><Relationship Id="rId237" Type="http://schemas.openxmlformats.org/officeDocument/2006/relationships/hyperlink" Target="http://www.planalto.gov.br/ccivil_03/_Ato2015-2018/2015/Lei/L13204.htm" TargetMode="External"/><Relationship Id="rId402" Type="http://schemas.openxmlformats.org/officeDocument/2006/relationships/theme" Target="theme/theme1.xml"/><Relationship Id="rId279" Type="http://schemas.openxmlformats.org/officeDocument/2006/relationships/hyperlink" Target="http://www.planalto.gov.br/ccivil_03/_Ato2015-2018/2015/Lei/L13204.htm" TargetMode="External"/><Relationship Id="rId43" Type="http://schemas.openxmlformats.org/officeDocument/2006/relationships/hyperlink" Target="http://www.planalto.gov.br/ccivil_03/_Ato2015-2018/2015/Lei/L13204.htm" TargetMode="External"/><Relationship Id="rId139" Type="http://schemas.openxmlformats.org/officeDocument/2006/relationships/hyperlink" Target="http://www.planalto.gov.br/ccivil_03/_Ato2015-2018/2015/Lei/L13204.htm" TargetMode="External"/><Relationship Id="rId290" Type="http://schemas.openxmlformats.org/officeDocument/2006/relationships/hyperlink" Target="http://www.planalto.gov.br/ccivil_03/_Ato2015-2018/2015/Lei/L13204.htm" TargetMode="External"/><Relationship Id="rId304" Type="http://schemas.openxmlformats.org/officeDocument/2006/relationships/hyperlink" Target="http://www.planalto.gov.br/ccivil_03/_Ato2015-2018/2015/Lei/L13204.htm" TargetMode="External"/><Relationship Id="rId346" Type="http://schemas.openxmlformats.org/officeDocument/2006/relationships/hyperlink" Target="http://www.planalto.gov.br/ccivil_03/LEIS/L8429.htm" TargetMode="External"/><Relationship Id="rId388" Type="http://schemas.openxmlformats.org/officeDocument/2006/relationships/hyperlink" Target="http://www.planalto.gov.br/ccivil_03/_ato2011-2014/2014/lei/L13019compilado.htm" TargetMode="External"/><Relationship Id="rId85" Type="http://schemas.openxmlformats.org/officeDocument/2006/relationships/hyperlink" Target="http://www.planalto.gov.br/ccivil_03/_Ato2015-2018/2015/Lei/L13204.htm" TargetMode="External"/><Relationship Id="rId150" Type="http://schemas.openxmlformats.org/officeDocument/2006/relationships/hyperlink" Target="http://www.planalto.gov.br/ccivil_03/_Ato2015-2018/2015/Lei/L13204.htm" TargetMode="External"/><Relationship Id="rId192" Type="http://schemas.openxmlformats.org/officeDocument/2006/relationships/hyperlink" Target="http://www.planalto.gov.br/ccivil_03/LEIS/L8429.htm" TargetMode="External"/><Relationship Id="rId206" Type="http://schemas.openxmlformats.org/officeDocument/2006/relationships/hyperlink" Target="http://www.planalto.gov.br/ccivil_03/_Ato2015-2018/2015/Lei/L13204.htm" TargetMode="External"/><Relationship Id="rId248" Type="http://schemas.openxmlformats.org/officeDocument/2006/relationships/hyperlink" Target="http://www.planalto.gov.br/ccivil_03/_Ato2015-2018/2015/Lei/L13204.htm" TargetMode="External"/><Relationship Id="rId12" Type="http://schemas.openxmlformats.org/officeDocument/2006/relationships/hyperlink" Target="http://www.planalto.gov.br/ccivil_03/_Ato2015-2018/2015/Lei/L13204.htm" TargetMode="External"/><Relationship Id="rId108" Type="http://schemas.openxmlformats.org/officeDocument/2006/relationships/hyperlink" Target="http://www.planalto.gov.br/ccivil_03/_Ato2015-2018/2015/Lei/L13204.htm" TargetMode="External"/><Relationship Id="rId315" Type="http://schemas.openxmlformats.org/officeDocument/2006/relationships/hyperlink" Target="http://www.planalto.gov.br/ccivil_03/_Ato2015-2018/2015/Lei/L13204.htm" TargetMode="External"/><Relationship Id="rId357" Type="http://schemas.openxmlformats.org/officeDocument/2006/relationships/hyperlink" Target="http://www.planalto.gov.br/ccivil_03/_Ato2015-2018/2015/Lei/L13204.htm" TargetMode="External"/><Relationship Id="rId54" Type="http://schemas.openxmlformats.org/officeDocument/2006/relationships/hyperlink" Target="http://www.planalto.gov.br/ccivil_03/_Ato2015-2018/2015/Lei/L13204.htm" TargetMode="External"/><Relationship Id="rId96" Type="http://schemas.openxmlformats.org/officeDocument/2006/relationships/hyperlink" Target="http://www.planalto.gov.br/ccivil_03/_Ato2015-2018/2015/Lei/L13204.htm" TargetMode="External"/><Relationship Id="rId161" Type="http://schemas.openxmlformats.org/officeDocument/2006/relationships/hyperlink" Target="http://www.planalto.gov.br/ccivil_03/_Ato2015-2018/2015/Lei/L13204.htm" TargetMode="External"/><Relationship Id="rId217" Type="http://schemas.openxmlformats.org/officeDocument/2006/relationships/hyperlink" Target="http://www.planalto.gov.br/ccivil_03/_Ato2015-2018/2015/Lei/L13204.htm" TargetMode="External"/><Relationship Id="rId399" Type="http://schemas.openxmlformats.org/officeDocument/2006/relationships/hyperlink" Target="http://www.planalto.gov.br/ccivil_03/_Ato2015-2018/2015/Lei/L13204.htm" TargetMode="External"/><Relationship Id="rId259" Type="http://schemas.openxmlformats.org/officeDocument/2006/relationships/hyperlink" Target="http://www.planalto.gov.br/ccivil_03/_Ato2015-2018/2015/Lei/L13204.htm" TargetMode="External"/><Relationship Id="rId23" Type="http://schemas.openxmlformats.org/officeDocument/2006/relationships/hyperlink" Target="http://www.planalto.gov.br/ccivil_03/_Ato2015-2018/2015/Lei/L13204.htm" TargetMode="External"/><Relationship Id="rId119" Type="http://schemas.openxmlformats.org/officeDocument/2006/relationships/hyperlink" Target="http://www.planalto.gov.br/ccivil_03/_Ato2015-2018/2015/Lei/L13204.htm" TargetMode="External"/><Relationship Id="rId270" Type="http://schemas.openxmlformats.org/officeDocument/2006/relationships/hyperlink" Target="http://www.planalto.gov.br/ccivil_03/_Ato2015-2018/2015/Lei/L13204.htm" TargetMode="External"/><Relationship Id="rId326" Type="http://schemas.openxmlformats.org/officeDocument/2006/relationships/hyperlink" Target="http://www.planalto.gov.br/ccivil_03/_Ato2015-2018/2015/Lei/L13204.htm" TargetMode="External"/><Relationship Id="rId65" Type="http://schemas.openxmlformats.org/officeDocument/2006/relationships/hyperlink" Target="http://www.planalto.gov.br/ccivil_03/_Ato2015-2018/2015/Lei/L13204.htm" TargetMode="External"/><Relationship Id="rId130" Type="http://schemas.openxmlformats.org/officeDocument/2006/relationships/hyperlink" Target="http://www.planalto.gov.br/ccivil_03/_Ato2015-2018/2015/Lei/L13204.htm" TargetMode="External"/><Relationship Id="rId368" Type="http://schemas.openxmlformats.org/officeDocument/2006/relationships/hyperlink" Target="http://www.planalto.gov.br/ccivil_03/_Ato2015-2018/2015/Lei/L13204.htm" TargetMode="External"/><Relationship Id="rId172" Type="http://schemas.openxmlformats.org/officeDocument/2006/relationships/hyperlink" Target="http://www.planalto.gov.br/ccivil_03/_Ato2015-2018/2015/Lei/L13204.htm" TargetMode="External"/><Relationship Id="rId228" Type="http://schemas.openxmlformats.org/officeDocument/2006/relationships/hyperlink" Target="http://www.planalto.gov.br/ccivil_03/_Ato2015-2018/2015/Lei/L13204.htm" TargetMode="External"/><Relationship Id="rId281" Type="http://schemas.openxmlformats.org/officeDocument/2006/relationships/hyperlink" Target="http://www.planalto.gov.br/ccivil_03/_Ato2015-2018/2015/Lei/L13204.htm" TargetMode="External"/><Relationship Id="rId337" Type="http://schemas.openxmlformats.org/officeDocument/2006/relationships/hyperlink" Target="http://www.planalto.gov.br/ccivil_03/_Ato2015-2018/2015/Lei/L13204.htm" TargetMode="External"/><Relationship Id="rId34" Type="http://schemas.openxmlformats.org/officeDocument/2006/relationships/hyperlink" Target="http://www.planalto.gov.br/ccivil_03/_Ato2015-2018/2015/Lei/L13204.htm" TargetMode="External"/><Relationship Id="rId76" Type="http://schemas.openxmlformats.org/officeDocument/2006/relationships/hyperlink" Target="http://www.planalto.gov.br/ccivil_03/_Ato2015-2018/2015/Lei/L13204.htm" TargetMode="External"/><Relationship Id="rId141" Type="http://schemas.openxmlformats.org/officeDocument/2006/relationships/hyperlink" Target="http://www.planalto.gov.br/ccivil_03/_Ato2015-2018/2015/Lei/L13204.htm" TargetMode="External"/><Relationship Id="rId379" Type="http://schemas.openxmlformats.org/officeDocument/2006/relationships/hyperlink" Target="http://www.planalto.gov.br/ccivil_03/_Ato2015-2018/2015/Lei/L13204.htm" TargetMode="External"/><Relationship Id="rId7" Type="http://schemas.openxmlformats.org/officeDocument/2006/relationships/endnotes" Target="endnotes.xml"/><Relationship Id="rId183" Type="http://schemas.openxmlformats.org/officeDocument/2006/relationships/hyperlink" Target="http://www.planalto.gov.br/ccivil_03/_Ato2015-2018/2015/Lei/L13204.htm" TargetMode="External"/><Relationship Id="rId239" Type="http://schemas.openxmlformats.org/officeDocument/2006/relationships/hyperlink" Target="http://www.planalto.gov.br/ccivil_03/_Ato2015-2018/2015/Lei/L13204.htm" TargetMode="External"/><Relationship Id="rId390" Type="http://schemas.openxmlformats.org/officeDocument/2006/relationships/hyperlink" Target="http://www.planalto.gov.br/ccivil_03/_Ato2015-2018/2015/Lei/L13204.htm" TargetMode="External"/><Relationship Id="rId250" Type="http://schemas.openxmlformats.org/officeDocument/2006/relationships/hyperlink" Target="http://www.planalto.gov.br/ccivil_03/_Ato2015-2018/2015/Lei/L13204.htm" TargetMode="External"/><Relationship Id="rId292" Type="http://schemas.openxmlformats.org/officeDocument/2006/relationships/hyperlink" Target="http://www.planalto.gov.br/ccivil_03/_Ato2015-2018/2015/Lei/L13204.htm" TargetMode="External"/><Relationship Id="rId306" Type="http://schemas.openxmlformats.org/officeDocument/2006/relationships/hyperlink" Target="http://www.planalto.gov.br/ccivil_03/_Ato2015-2018/2015/Lei/L13204.htm" TargetMode="External"/><Relationship Id="rId45" Type="http://schemas.openxmlformats.org/officeDocument/2006/relationships/hyperlink" Target="http://www.planalto.gov.br/ccivil_03/_Ato2015-2018/2015/Lei/L13204.htm" TargetMode="External"/><Relationship Id="rId87" Type="http://schemas.openxmlformats.org/officeDocument/2006/relationships/hyperlink" Target="http://www.planalto.gov.br/ccivil_03/_Ato2015-2018/2015/Lei/L13204.htm" TargetMode="External"/><Relationship Id="rId110" Type="http://schemas.openxmlformats.org/officeDocument/2006/relationships/hyperlink" Target="http://www.planalto.gov.br/ccivil_03/_Ato2015-2018/2015/Lei/L13204.htm" TargetMode="External"/><Relationship Id="rId348" Type="http://schemas.openxmlformats.org/officeDocument/2006/relationships/hyperlink" Target="http://www.planalto.gov.br/ccivil_03/_ato2011-2014/2014/lei/L13019compilado.htm" TargetMode="External"/><Relationship Id="rId152" Type="http://schemas.openxmlformats.org/officeDocument/2006/relationships/hyperlink" Target="http://www.planalto.gov.br/ccivil_03/_Ato2015-2018/2015/Lei/L13204.htm" TargetMode="External"/><Relationship Id="rId194" Type="http://schemas.openxmlformats.org/officeDocument/2006/relationships/hyperlink" Target="http://www.planalto.gov.br/ccivil_03/_Ato2015-2018/2015/Lei/L13204.htm" TargetMode="External"/><Relationship Id="rId208" Type="http://schemas.openxmlformats.org/officeDocument/2006/relationships/hyperlink" Target="http://www.planalto.gov.br/ccivil_03/_Ato2015-2018/2015/Lei/L13204.htm" TargetMode="External"/><Relationship Id="rId261" Type="http://schemas.openxmlformats.org/officeDocument/2006/relationships/hyperlink" Target="http://www.planalto.gov.br/ccivil_03/_Ato2015-2018/2015/Lei/L13204.htm" TargetMode="External"/><Relationship Id="rId14" Type="http://schemas.openxmlformats.org/officeDocument/2006/relationships/hyperlink" Target="http://www.planalto.gov.br/ccivil_03/_Ato2015-2018/2015/Lei/L13204.htm" TargetMode="External"/><Relationship Id="rId56" Type="http://schemas.openxmlformats.org/officeDocument/2006/relationships/hyperlink" Target="http://www.planalto.gov.br/ccivil_03/_Ato2015-2018/2015/Lei/L13204.htm" TargetMode="External"/><Relationship Id="rId317" Type="http://schemas.openxmlformats.org/officeDocument/2006/relationships/hyperlink" Target="http://www.planalto.gov.br/ccivil_03/_Ato2015-2018/2015/Lei/L13204.htm" TargetMode="External"/><Relationship Id="rId359" Type="http://schemas.openxmlformats.org/officeDocument/2006/relationships/hyperlink" Target="http://www.planalto.gov.br/ccivil_03/_Ato2015-2018/2015/Lei/L13204.htm" TargetMode="External"/><Relationship Id="rId98" Type="http://schemas.openxmlformats.org/officeDocument/2006/relationships/hyperlink" Target="http://www.planalto.gov.br/ccivil_03/_Ato2015-2018/2015/Lei/L13204.htm" TargetMode="External"/><Relationship Id="rId121" Type="http://schemas.openxmlformats.org/officeDocument/2006/relationships/hyperlink" Target="http://www.planalto.gov.br/ccivil_03/_Ato2015-2018/2015/Lei/L13204.htm" TargetMode="External"/><Relationship Id="rId163" Type="http://schemas.openxmlformats.org/officeDocument/2006/relationships/hyperlink" Target="http://www.planalto.gov.br/ccivil_03/_Ato2015-2018/2015/Lei/L13204.htm" TargetMode="External"/><Relationship Id="rId219" Type="http://schemas.openxmlformats.org/officeDocument/2006/relationships/hyperlink" Target="http://www.planalto.gov.br/ccivil_03/_Ato2015-2018/2015/Lei/L13204.htm" TargetMode="External"/><Relationship Id="rId370" Type="http://schemas.openxmlformats.org/officeDocument/2006/relationships/hyperlink" Target="http://www.planalto.gov.br/ccivil_03/_Ato2015-2018/2015/Lei/L13204.htm" TargetMode="External"/><Relationship Id="rId230" Type="http://schemas.openxmlformats.org/officeDocument/2006/relationships/hyperlink" Target="http://www.planalto.gov.br/ccivil_03/_Ato2015-2018/2015/Lei/L13204.htm" TargetMode="External"/><Relationship Id="rId25" Type="http://schemas.openxmlformats.org/officeDocument/2006/relationships/hyperlink" Target="http://www.planalto.gov.br/ccivil_03/_Ato2015-2018/2015/Lei/L13204.htm" TargetMode="External"/><Relationship Id="rId67" Type="http://schemas.openxmlformats.org/officeDocument/2006/relationships/hyperlink" Target="http://www.planalto.gov.br/ccivil_03/_Ato2015-2018/2015/Lei/L13204.htm" TargetMode="External"/><Relationship Id="rId272" Type="http://schemas.openxmlformats.org/officeDocument/2006/relationships/hyperlink" Target="http://www.planalto.gov.br/ccivil_03/_Ato2015-2018/2015/Lei/L13204.htm" TargetMode="External"/><Relationship Id="rId328" Type="http://schemas.openxmlformats.org/officeDocument/2006/relationships/hyperlink" Target="http://www.planalto.gov.br/ccivil_03/_Ato2015-2018/2015/Lei/L13204.htm" TargetMode="External"/><Relationship Id="rId132" Type="http://schemas.openxmlformats.org/officeDocument/2006/relationships/hyperlink" Target="http://www.planalto.gov.br/ccivil_03/_Ato2015-2018/2015/Lei/L13204.htm" TargetMode="External"/><Relationship Id="rId174" Type="http://schemas.openxmlformats.org/officeDocument/2006/relationships/hyperlink" Target="http://www.planalto.gov.br/ccivil_03/_Ato2015-2018/2015/Lei/L13204.htm" TargetMode="External"/><Relationship Id="rId381" Type="http://schemas.openxmlformats.org/officeDocument/2006/relationships/hyperlink" Target="http://www.planalto.gov.br/ccivil_03/_Ato2015-2018/2015/Lei/L13204.htm" TargetMode="External"/><Relationship Id="rId241" Type="http://schemas.openxmlformats.org/officeDocument/2006/relationships/hyperlink" Target="http://www.planalto.gov.br/ccivil_03/_Ato2015-2018/2015/Lei/L13204.htm" TargetMode="External"/><Relationship Id="rId36" Type="http://schemas.openxmlformats.org/officeDocument/2006/relationships/hyperlink" Target="http://www.planalto.gov.br/ccivil_03/LEIS/L9637.htm" TargetMode="External"/><Relationship Id="rId283" Type="http://schemas.openxmlformats.org/officeDocument/2006/relationships/hyperlink" Target="http://www.planalto.gov.br/ccivil_03/_Ato2015-2018/2015/Lei/L13204.htm" TargetMode="External"/><Relationship Id="rId339" Type="http://schemas.openxmlformats.org/officeDocument/2006/relationships/hyperlink" Target="http://www.planalto.gov.br/ccivil_03/_ato2011-2014/2014/lei/L13019compilado.htm" TargetMode="External"/><Relationship Id="rId78" Type="http://schemas.openxmlformats.org/officeDocument/2006/relationships/hyperlink" Target="http://www.planalto.gov.br/ccivil_03/_Ato2015-2018/2015/Lei/L13204.htm" TargetMode="External"/><Relationship Id="rId101" Type="http://schemas.openxmlformats.org/officeDocument/2006/relationships/hyperlink" Target="http://www.planalto.gov.br/ccivil_03/_Ato2015-2018/2015/Lei/L13204.htm" TargetMode="External"/><Relationship Id="rId143" Type="http://schemas.openxmlformats.org/officeDocument/2006/relationships/hyperlink" Target="http://www.planalto.gov.br/ccivil_03/_Ato2015-2018/2015/Lei/L13204.htm" TargetMode="External"/><Relationship Id="rId185" Type="http://schemas.openxmlformats.org/officeDocument/2006/relationships/hyperlink" Target="http://www.planalto.gov.br/ccivil_03/_Ato2015-2018/2015/Lei/L13204.htm" TargetMode="External"/><Relationship Id="rId350" Type="http://schemas.openxmlformats.org/officeDocument/2006/relationships/hyperlink" Target="http://www.planalto.gov.br/ccivil_03/_Ato2015-2018/2015/Lei/L13204.htm" TargetMode="External"/><Relationship Id="rId9" Type="http://schemas.openxmlformats.org/officeDocument/2006/relationships/hyperlink" Target="http://www.planalto.gov.br/ccivil_03/_Ato2015-2018/2015/Lei/L13204.htm" TargetMode="External"/><Relationship Id="rId210" Type="http://schemas.openxmlformats.org/officeDocument/2006/relationships/hyperlink" Target="http://www.planalto.gov.br/ccivil_03/_Ato2015-2018/2015/Lei/L13204.htm" TargetMode="External"/><Relationship Id="rId392" Type="http://schemas.openxmlformats.org/officeDocument/2006/relationships/hyperlink" Target="http://www.planalto.gov.br/ccivil_03/LEIS/L9790.htm" TargetMode="External"/><Relationship Id="rId252" Type="http://schemas.openxmlformats.org/officeDocument/2006/relationships/hyperlink" Target="http://www.planalto.gov.br/ccivil_03/_Ato2015-2018/2015/Lei/L13204.htm" TargetMode="External"/><Relationship Id="rId294" Type="http://schemas.openxmlformats.org/officeDocument/2006/relationships/hyperlink" Target="http://www.planalto.gov.br/ccivil_03/_Ato2015-2018/2015/Lei/L13204.htm" TargetMode="External"/><Relationship Id="rId308" Type="http://schemas.openxmlformats.org/officeDocument/2006/relationships/hyperlink" Target="http://www.planalto.gov.br/ccivil_03/_Ato2015-2018/2015/Lei/L13204.htm" TargetMode="External"/><Relationship Id="rId47" Type="http://schemas.openxmlformats.org/officeDocument/2006/relationships/hyperlink" Target="http://www.planalto.gov.br/ccivil_03/_Ato2015-2018/2015/Lei/L13204.htm" TargetMode="External"/><Relationship Id="rId89" Type="http://schemas.openxmlformats.org/officeDocument/2006/relationships/hyperlink" Target="http://www.planalto.gov.br/ccivil_03/_Ato2015-2018/2015/Lei/L13204.htm" TargetMode="External"/><Relationship Id="rId112" Type="http://schemas.openxmlformats.org/officeDocument/2006/relationships/hyperlink" Target="http://www.planalto.gov.br/ccivil_03/_Ato2015-2018/2015/Lei/L13204.htm" TargetMode="External"/><Relationship Id="rId154" Type="http://schemas.openxmlformats.org/officeDocument/2006/relationships/hyperlink" Target="http://www.planalto.gov.br/ccivil_03/_Ato2015-2018/2015/Lei/L13204.htm" TargetMode="External"/><Relationship Id="rId361" Type="http://schemas.openxmlformats.org/officeDocument/2006/relationships/hyperlink" Target="http://www.planalto.gov.br/ccivil_03/_Ato2015-2018/2015/Lei/L13204.htm" TargetMode="External"/><Relationship Id="rId196" Type="http://schemas.openxmlformats.org/officeDocument/2006/relationships/hyperlink" Target="http://www.planalto.gov.br/ccivil_03/_Ato2015-2018/2015/Lei/L13204.htm" TargetMode="External"/><Relationship Id="rId16" Type="http://schemas.openxmlformats.org/officeDocument/2006/relationships/hyperlink" Target="http://www.planalto.gov.br/ccivil_03/_Ato2015-2018/2015/Lei/L13204.htm" TargetMode="External"/><Relationship Id="rId221" Type="http://schemas.openxmlformats.org/officeDocument/2006/relationships/hyperlink" Target="http://www.planalto.gov.br/ccivil_03/_Ato2015-2018/2015/Lei/L13204.htm" TargetMode="External"/><Relationship Id="rId263" Type="http://schemas.openxmlformats.org/officeDocument/2006/relationships/hyperlink" Target="http://www.planalto.gov.br/ccivil_03/_Ato2015-2018/2015/Lei/L13204.htm" TargetMode="External"/><Relationship Id="rId319" Type="http://schemas.openxmlformats.org/officeDocument/2006/relationships/hyperlink" Target="http://www.planalto.gov.br/ccivil_03/_Ato2015-2018/2015/Lei/L13204.htm" TargetMode="External"/><Relationship Id="rId58" Type="http://schemas.openxmlformats.org/officeDocument/2006/relationships/hyperlink" Target="http://www.planalto.gov.br/ccivil_03/_Ato2015-2018/2015/Lei/L13204.htm" TargetMode="External"/><Relationship Id="rId123" Type="http://schemas.openxmlformats.org/officeDocument/2006/relationships/hyperlink" Target="http://www.planalto.gov.br/ccivil_03/_Ato2015-2018/2015/Lei/L13204.htm" TargetMode="External"/><Relationship Id="rId330" Type="http://schemas.openxmlformats.org/officeDocument/2006/relationships/hyperlink" Target="http://www.planalto.gov.br/ccivil_03/_Ato2015-2018/2015/Lei/L13204.htm" TargetMode="External"/><Relationship Id="rId90" Type="http://schemas.openxmlformats.org/officeDocument/2006/relationships/hyperlink" Target="http://www.planalto.gov.br/ccivil_03/_Ato2015-2018/2015/Lei/L13204.htm" TargetMode="External"/><Relationship Id="rId165" Type="http://schemas.openxmlformats.org/officeDocument/2006/relationships/hyperlink" Target="http://www.planalto.gov.br/ccivil_03/_Ato2015-2018/2015/Lei/L13204.htm" TargetMode="External"/><Relationship Id="rId186" Type="http://schemas.openxmlformats.org/officeDocument/2006/relationships/hyperlink" Target="http://www.planalto.gov.br/ccivil_03/_Ato2015-2018/2015/Lei/L13204.htm" TargetMode="External"/><Relationship Id="rId351" Type="http://schemas.openxmlformats.org/officeDocument/2006/relationships/hyperlink" Target="http://www.planalto.gov.br/ccivil_03/_Ato2015-2018/2015/Lei/L13204.htm" TargetMode="External"/><Relationship Id="rId372" Type="http://schemas.openxmlformats.org/officeDocument/2006/relationships/hyperlink" Target="http://www.planalto.gov.br/ccivil_03/_Ato2015-2018/2015/Lei/L13204.htm" TargetMode="External"/><Relationship Id="rId393" Type="http://schemas.openxmlformats.org/officeDocument/2006/relationships/hyperlink" Target="http://www.planalto.gov.br/ccivil_03/LEIS/L9790.htm" TargetMode="External"/><Relationship Id="rId211" Type="http://schemas.openxmlformats.org/officeDocument/2006/relationships/hyperlink" Target="http://www.planalto.gov.br/ccivil_03/_Ato2015-2018/2015/Lei/L13204.htm" TargetMode="External"/><Relationship Id="rId232" Type="http://schemas.openxmlformats.org/officeDocument/2006/relationships/hyperlink" Target="http://www.planalto.gov.br/ccivil_03/_Ato2015-2018/2015/Lei/L13204.htm" TargetMode="External"/><Relationship Id="rId253" Type="http://schemas.openxmlformats.org/officeDocument/2006/relationships/hyperlink" Target="http://www.planalto.gov.br/ccivil_03/_Ato2015-2018/2015/Lei/L13204.htm" TargetMode="External"/><Relationship Id="rId274" Type="http://schemas.openxmlformats.org/officeDocument/2006/relationships/hyperlink" Target="http://www.planalto.gov.br/ccivil_03/_Ato2015-2018/2015/Lei/L13204.htm" TargetMode="External"/><Relationship Id="rId295" Type="http://schemas.openxmlformats.org/officeDocument/2006/relationships/hyperlink" Target="http://www.planalto.gov.br/ccivil_03/_Ato2015-2018/2015/Lei/L13204.htm" TargetMode="External"/><Relationship Id="rId309" Type="http://schemas.openxmlformats.org/officeDocument/2006/relationships/hyperlink" Target="http://www.planalto.gov.br/ccivil_03/_Ato2015-2018/2015/Lei/L13204.htm" TargetMode="External"/><Relationship Id="rId27" Type="http://schemas.openxmlformats.org/officeDocument/2006/relationships/hyperlink" Target="http://www.planalto.gov.br/ccivil_03/_Ato2015-2018/2015/Lei/L13204.htm" TargetMode="External"/><Relationship Id="rId48" Type="http://schemas.openxmlformats.org/officeDocument/2006/relationships/hyperlink" Target="http://www.planalto.gov.br/ccivil_03/_Ato2015-2018/2015/Lei/L13204.htm" TargetMode="External"/><Relationship Id="rId69" Type="http://schemas.openxmlformats.org/officeDocument/2006/relationships/hyperlink" Target="http://www.planalto.gov.br/ccivil_03/_Ato2015-2018/2015/Lei/L13204.htm" TargetMode="External"/><Relationship Id="rId113" Type="http://schemas.openxmlformats.org/officeDocument/2006/relationships/hyperlink" Target="http://www.planalto.gov.br/ccivil_03/_Ato2015-2018/2015/Lei/L13204.htm" TargetMode="External"/><Relationship Id="rId134" Type="http://schemas.openxmlformats.org/officeDocument/2006/relationships/hyperlink" Target="http://www.planalto.gov.br/ccivil_03/_Ato2015-2018/2015/Lei/L13204.htm" TargetMode="External"/><Relationship Id="rId320" Type="http://schemas.openxmlformats.org/officeDocument/2006/relationships/hyperlink" Target="http://www.planalto.gov.br/ccivil_03/_Ato2015-2018/2015/Lei/L13204.htm" TargetMode="External"/><Relationship Id="rId80" Type="http://schemas.openxmlformats.org/officeDocument/2006/relationships/hyperlink" Target="http://www.planalto.gov.br/ccivil_03/_Ato2015-2018/2015/Lei/L13204.htm" TargetMode="External"/><Relationship Id="rId155" Type="http://schemas.openxmlformats.org/officeDocument/2006/relationships/hyperlink" Target="http://www.planalto.gov.br/ccivil_03/_Ato2015-2018/2015/Lei/L13204.htm" TargetMode="External"/><Relationship Id="rId176" Type="http://schemas.openxmlformats.org/officeDocument/2006/relationships/hyperlink" Target="http://www.planalto.gov.br/ccivil_03/_Ato2015-2018/2015/Lei/L13204.htm" TargetMode="External"/><Relationship Id="rId197" Type="http://schemas.openxmlformats.org/officeDocument/2006/relationships/hyperlink" Target="http://www.planalto.gov.br/ccivil_03/_Ato2015-2018/2015/Lei/L13204.htm" TargetMode="External"/><Relationship Id="rId341" Type="http://schemas.openxmlformats.org/officeDocument/2006/relationships/hyperlink" Target="http://www.planalto.gov.br/ccivil_03/LEIS/L8429.htm" TargetMode="External"/><Relationship Id="rId362" Type="http://schemas.openxmlformats.org/officeDocument/2006/relationships/hyperlink" Target="http://www.planalto.gov.br/ccivil_03/_Ato2015-2018/2015/Lei/L13204.htm" TargetMode="External"/><Relationship Id="rId383" Type="http://schemas.openxmlformats.org/officeDocument/2006/relationships/hyperlink" Target="http://www.planalto.gov.br/ccivil_03/_Ato2015-2018/2015/Lei/L13204.htm" TargetMode="External"/><Relationship Id="rId201" Type="http://schemas.openxmlformats.org/officeDocument/2006/relationships/hyperlink" Target="http://www.planalto.gov.br/ccivil_03/_Ato2015-2018/2015/Lei/L13204.htm" TargetMode="External"/><Relationship Id="rId222" Type="http://schemas.openxmlformats.org/officeDocument/2006/relationships/hyperlink" Target="http://www.planalto.gov.br/ccivil_03/_Ato2015-2018/2015/Lei/L13204.htm" TargetMode="External"/><Relationship Id="rId243" Type="http://schemas.openxmlformats.org/officeDocument/2006/relationships/hyperlink" Target="http://www.planalto.gov.br/ccivil_03/_Ato2015-2018/2015/Lei/L13204.htm" TargetMode="External"/><Relationship Id="rId264" Type="http://schemas.openxmlformats.org/officeDocument/2006/relationships/hyperlink" Target="http://www.planalto.gov.br/ccivil_03/_Ato2015-2018/2015/Lei/L13204.htm" TargetMode="External"/><Relationship Id="rId285" Type="http://schemas.openxmlformats.org/officeDocument/2006/relationships/hyperlink" Target="http://www.planalto.gov.br/ccivil_03/_Ato2015-2018/2015/Lei/L13204.htm" TargetMode="External"/><Relationship Id="rId17" Type="http://schemas.openxmlformats.org/officeDocument/2006/relationships/hyperlink" Target="http://www.planalto.gov.br/ccivil_03/_Ato2015-2018/2015/Lei/L13204.htm" TargetMode="External"/><Relationship Id="rId38" Type="http://schemas.openxmlformats.org/officeDocument/2006/relationships/hyperlink" Target="http://www.planalto.gov.br/ccivil_03/_Ato2015-2018/2015/Lei/L13204.htm" TargetMode="External"/><Relationship Id="rId59" Type="http://schemas.openxmlformats.org/officeDocument/2006/relationships/hyperlink" Target="http://www.planalto.gov.br/ccivil_03/_Ato2015-2018/2015/Lei/L13204.htm" TargetMode="External"/><Relationship Id="rId103" Type="http://schemas.openxmlformats.org/officeDocument/2006/relationships/hyperlink" Target="http://www.planalto.gov.br/ccivil_03/_Ato2015-2018/2015/Lei/L13204.htm" TargetMode="External"/><Relationship Id="rId124" Type="http://schemas.openxmlformats.org/officeDocument/2006/relationships/hyperlink" Target="http://www.planalto.gov.br/ccivil_03/_Ato2015-2018/2015/Lei/L13204.htm" TargetMode="External"/><Relationship Id="rId310" Type="http://schemas.openxmlformats.org/officeDocument/2006/relationships/hyperlink" Target="http://www.planalto.gov.br/ccivil_03/_Ato2015-2018/2015/Lei/L13204.htm" TargetMode="External"/><Relationship Id="rId70" Type="http://schemas.openxmlformats.org/officeDocument/2006/relationships/hyperlink" Target="http://www.planalto.gov.br/ccivil_03/_Ato2015-2018/2015/Lei/L13204.htm" TargetMode="External"/><Relationship Id="rId91" Type="http://schemas.openxmlformats.org/officeDocument/2006/relationships/hyperlink" Target="http://www.planalto.gov.br/ccivil_03/_Ato2015-2018/2015/Lei/L13204.htm" TargetMode="External"/><Relationship Id="rId145" Type="http://schemas.openxmlformats.org/officeDocument/2006/relationships/hyperlink" Target="http://www.planalto.gov.br/ccivil_03/_Ato2015-2018/2015/Lei/L13204.htm" TargetMode="External"/><Relationship Id="rId166" Type="http://schemas.openxmlformats.org/officeDocument/2006/relationships/hyperlink" Target="http://www.planalto.gov.br/ccivil_03/_Ato2015-2018/2015/Lei/L13204.htm" TargetMode="External"/><Relationship Id="rId187" Type="http://schemas.openxmlformats.org/officeDocument/2006/relationships/hyperlink" Target="http://www.planalto.gov.br/ccivil_03/_Ato2015-2018/2015/Lei/L13204.htm" TargetMode="External"/><Relationship Id="rId331" Type="http://schemas.openxmlformats.org/officeDocument/2006/relationships/hyperlink" Target="http://www.planalto.gov.br/ccivil_03/_Ato2015-2018/2015/Lei/L13204.htm" TargetMode="External"/><Relationship Id="rId352" Type="http://schemas.openxmlformats.org/officeDocument/2006/relationships/hyperlink" Target="http://www.planalto.gov.br/ccivil_03/_Ato2015-2018/2015/Lei/L13204.htm" TargetMode="External"/><Relationship Id="rId373" Type="http://schemas.openxmlformats.org/officeDocument/2006/relationships/hyperlink" Target="http://www.planalto.gov.br/ccivil_03/_Ato2015-2018/2015/Lei/L13204.htm" TargetMode="External"/><Relationship Id="rId394" Type="http://schemas.openxmlformats.org/officeDocument/2006/relationships/hyperlink" Target="http://www.planalto.gov.br/ccivil_03/_ato2011-2014/2014/lei/L13019compilado.htm" TargetMode="External"/><Relationship Id="rId1" Type="http://schemas.openxmlformats.org/officeDocument/2006/relationships/customXml" Target="../customXml/item1.xml"/><Relationship Id="rId212" Type="http://schemas.openxmlformats.org/officeDocument/2006/relationships/hyperlink" Target="http://www.planalto.gov.br/ccivil_03/_Ato2015-2018/2015/Lei/L13204.htm" TargetMode="External"/><Relationship Id="rId233" Type="http://schemas.openxmlformats.org/officeDocument/2006/relationships/hyperlink" Target="http://www.planalto.gov.br/ccivil_03/_Ato2015-2018/2015/Lei/L13204.htm" TargetMode="External"/><Relationship Id="rId254" Type="http://schemas.openxmlformats.org/officeDocument/2006/relationships/hyperlink" Target="http://www.planalto.gov.br/ccivil_03/_Ato2015-2018/2015/Lei/L13204.htm" TargetMode="External"/><Relationship Id="rId28" Type="http://schemas.openxmlformats.org/officeDocument/2006/relationships/hyperlink" Target="http://www.planalto.gov.br/ccivil_03/_Ato2015-2018/2015/Lei/L13204.htm" TargetMode="External"/><Relationship Id="rId49" Type="http://schemas.openxmlformats.org/officeDocument/2006/relationships/hyperlink" Target="http://www.planalto.gov.br/ccivil_03/_Ato2015-2018/2015/Lei/L13204.htm" TargetMode="External"/><Relationship Id="rId114" Type="http://schemas.openxmlformats.org/officeDocument/2006/relationships/hyperlink" Target="http://www.planalto.gov.br/ccivil_03/_Ato2015-2018/2015/Lei/L13204.htm" TargetMode="External"/><Relationship Id="rId275" Type="http://schemas.openxmlformats.org/officeDocument/2006/relationships/hyperlink" Target="http://www.planalto.gov.br/ccivil_03/_Ato2015-2018/2015/Lei/L13204.htm" TargetMode="External"/><Relationship Id="rId296" Type="http://schemas.openxmlformats.org/officeDocument/2006/relationships/hyperlink" Target="http://www.planalto.gov.br/ccivil_03/_Ato2015-2018/2015/Lei/L13204.htm" TargetMode="External"/><Relationship Id="rId300" Type="http://schemas.openxmlformats.org/officeDocument/2006/relationships/hyperlink" Target="http://www.planalto.gov.br/ccivil_03/_Ato2015-2018/2015/Lei/L13204.htm" TargetMode="External"/><Relationship Id="rId60" Type="http://schemas.openxmlformats.org/officeDocument/2006/relationships/hyperlink" Target="http://www.planalto.gov.br/ccivil_03/_Ato2015-2018/2015/Lei/L13204.htm" TargetMode="External"/><Relationship Id="rId81" Type="http://schemas.openxmlformats.org/officeDocument/2006/relationships/hyperlink" Target="http://www.planalto.gov.br/ccivil_03/_Ato2015-2018/2015/Lei/L13204.htm" TargetMode="External"/><Relationship Id="rId135" Type="http://schemas.openxmlformats.org/officeDocument/2006/relationships/hyperlink" Target="http://www.planalto.gov.br/ccivil_03/_Ato2015-2018/2015/Lei/L13204.htm" TargetMode="External"/><Relationship Id="rId156" Type="http://schemas.openxmlformats.org/officeDocument/2006/relationships/hyperlink" Target="http://www.planalto.gov.br/ccivil_03/_Ato2015-2018/2015/Msg/VEP-539.htm" TargetMode="External"/><Relationship Id="rId177" Type="http://schemas.openxmlformats.org/officeDocument/2006/relationships/hyperlink" Target="http://www.planalto.gov.br/ccivil_03/_Ato2015-2018/2015/Lei/L13204.htm" TargetMode="External"/><Relationship Id="rId198" Type="http://schemas.openxmlformats.org/officeDocument/2006/relationships/hyperlink" Target="http://www.planalto.gov.br/ccivil_03/_Ato2015-2018/2015/Lei/L13204.htm" TargetMode="External"/><Relationship Id="rId321" Type="http://schemas.openxmlformats.org/officeDocument/2006/relationships/hyperlink" Target="http://www.planalto.gov.br/ccivil_03/_Ato2015-2018/2015/Lei/L13204.htm" TargetMode="External"/><Relationship Id="rId342" Type="http://schemas.openxmlformats.org/officeDocument/2006/relationships/hyperlink" Target="http://www.planalto.gov.br/ccivil_03/_Ato2015-2018/2015/Lei/L13204.htm" TargetMode="External"/><Relationship Id="rId363" Type="http://schemas.openxmlformats.org/officeDocument/2006/relationships/hyperlink" Target="http://www.planalto.gov.br/ccivil_03/_Ato2015-2018/2015/Lei/L13204.htm" TargetMode="External"/><Relationship Id="rId384" Type="http://schemas.openxmlformats.org/officeDocument/2006/relationships/hyperlink" Target="http://www.planalto.gov.br/ccivil_03/_Ato2015-2018/2015/Lei/L13204.htm" TargetMode="External"/><Relationship Id="rId202" Type="http://schemas.openxmlformats.org/officeDocument/2006/relationships/hyperlink" Target="http://www.planalto.gov.br/ccivil_03/_Ato2015-2018/2015/Lei/L13204.htm" TargetMode="External"/><Relationship Id="rId223" Type="http://schemas.openxmlformats.org/officeDocument/2006/relationships/hyperlink" Target="http://www.planalto.gov.br/ccivil_03/_Ato2015-2018/2015/Lei/L13204.htm" TargetMode="External"/><Relationship Id="rId244" Type="http://schemas.openxmlformats.org/officeDocument/2006/relationships/hyperlink" Target="http://www.planalto.gov.br/ccivil_03/_Ato2015-2018/2015/Lei/L13204.htm" TargetMode="External"/><Relationship Id="rId18" Type="http://schemas.openxmlformats.org/officeDocument/2006/relationships/hyperlink" Target="http://www.planalto.gov.br/ccivil_03/_Ato2015-2018/2015/Lei/L13204.htm" TargetMode="External"/><Relationship Id="rId39" Type="http://schemas.openxmlformats.org/officeDocument/2006/relationships/hyperlink" Target="http://www.planalto.gov.br/ccivil_03/_Ato2015-2018/2015/Lei/L13204.htm" TargetMode="External"/><Relationship Id="rId265" Type="http://schemas.openxmlformats.org/officeDocument/2006/relationships/hyperlink" Target="http://www.planalto.gov.br/ccivil_03/_Ato2015-2018/2015/Lei/L13204.htm" TargetMode="External"/><Relationship Id="rId286" Type="http://schemas.openxmlformats.org/officeDocument/2006/relationships/hyperlink" Target="http://www.planalto.gov.br/ccivil_03/_Ato2015-2018/2015/Lei/L13204.htm" TargetMode="External"/><Relationship Id="rId50" Type="http://schemas.openxmlformats.org/officeDocument/2006/relationships/hyperlink" Target="http://www.planalto.gov.br/ccivil_03/_Ato2019-2022/2022/Lei/L14309.htm" TargetMode="External"/><Relationship Id="rId104" Type="http://schemas.openxmlformats.org/officeDocument/2006/relationships/hyperlink" Target="http://www.planalto.gov.br/ccivil_03/_Ato2015-2018/2015/Lei/L13204.htm" TargetMode="External"/><Relationship Id="rId125" Type="http://schemas.openxmlformats.org/officeDocument/2006/relationships/hyperlink" Target="http://www.planalto.gov.br/ccivil_03/_Ato2015-2018/2015/Lei/L13204.htm" TargetMode="External"/><Relationship Id="rId146" Type="http://schemas.openxmlformats.org/officeDocument/2006/relationships/hyperlink" Target="http://www.planalto.gov.br/ccivil_03/_Ato2015-2018/2015/Lei/L13204.htm" TargetMode="External"/><Relationship Id="rId167" Type="http://schemas.openxmlformats.org/officeDocument/2006/relationships/hyperlink" Target="http://www.planalto.gov.br/ccivil_03/_Ato2015-2018/2015/Lei/L13204.htm" TargetMode="External"/><Relationship Id="rId188" Type="http://schemas.openxmlformats.org/officeDocument/2006/relationships/hyperlink" Target="http://www.planalto.gov.br/ccivil_03/_Ato2015-2018/2015/Lei/L13204.htm" TargetMode="External"/><Relationship Id="rId311" Type="http://schemas.openxmlformats.org/officeDocument/2006/relationships/hyperlink" Target="http://www.planalto.gov.br/ccivil_03/_Ato2015-2018/2015/Lei/L13204.htm" TargetMode="External"/><Relationship Id="rId332" Type="http://schemas.openxmlformats.org/officeDocument/2006/relationships/hyperlink" Target="http://www.planalto.gov.br/ccivil_03/_Ato2015-2018/2015/Lei/L13204.htm" TargetMode="External"/><Relationship Id="rId353" Type="http://schemas.openxmlformats.org/officeDocument/2006/relationships/hyperlink" Target="http://www.planalto.gov.br/ccivil_03/_Ato2015-2018/2015/Lei/L13204.htm" TargetMode="External"/><Relationship Id="rId374" Type="http://schemas.openxmlformats.org/officeDocument/2006/relationships/hyperlink" Target="http://www.planalto.gov.br/ccivil_03/_Ato2015-2018/2015/Lei/L13204.htm" TargetMode="External"/><Relationship Id="rId395" Type="http://schemas.openxmlformats.org/officeDocument/2006/relationships/hyperlink" Target="http://www.planalto.gov.br/ccivil_03/LEIS/L9790.htm" TargetMode="External"/><Relationship Id="rId71" Type="http://schemas.openxmlformats.org/officeDocument/2006/relationships/hyperlink" Target="http://www.planalto.gov.br/ccivil_03/_Ato2015-2018/2015/Lei/L13204.htm" TargetMode="External"/><Relationship Id="rId92" Type="http://schemas.openxmlformats.org/officeDocument/2006/relationships/hyperlink" Target="http://www.planalto.gov.br/ccivil_03/_Ato2015-2018/2015/Lei/L13204.htm" TargetMode="External"/><Relationship Id="rId213" Type="http://schemas.openxmlformats.org/officeDocument/2006/relationships/hyperlink" Target="http://www.planalto.gov.br/ccivil_03/_Ato2015-2018/2015/Lei/L13204.htm" TargetMode="External"/><Relationship Id="rId234" Type="http://schemas.openxmlformats.org/officeDocument/2006/relationships/hyperlink" Target="http://www.planalto.gov.br/ccivil_03/_Ato2015-2018/2015/Lei/L13204.htm" TargetMode="External"/><Relationship Id="rId2" Type="http://schemas.openxmlformats.org/officeDocument/2006/relationships/numbering" Target="numbering.xml"/><Relationship Id="rId29" Type="http://schemas.openxmlformats.org/officeDocument/2006/relationships/hyperlink" Target="http://www.planalto.gov.br/ccivil_03/_Ato2015-2018/2015/Lei/L13204.htm" TargetMode="External"/><Relationship Id="rId255" Type="http://schemas.openxmlformats.org/officeDocument/2006/relationships/hyperlink" Target="http://www.planalto.gov.br/ccivil_03/_Ato2015-2018/2015/Lei/L13204.htm" TargetMode="External"/><Relationship Id="rId276" Type="http://schemas.openxmlformats.org/officeDocument/2006/relationships/hyperlink" Target="http://www.planalto.gov.br/ccivil_03/_Ato2015-2018/2015/Lei/L13204.htm" TargetMode="External"/><Relationship Id="rId297" Type="http://schemas.openxmlformats.org/officeDocument/2006/relationships/hyperlink" Target="http://www.planalto.gov.br/ccivil_03/_Ato2015-2018/2015/Lei/L13204.htm" TargetMode="External"/><Relationship Id="rId40" Type="http://schemas.openxmlformats.org/officeDocument/2006/relationships/hyperlink" Target="http://www.planalto.gov.br/ccivil_03/_Ato2015-2018/2015/Lei/L13204.htm" TargetMode="External"/><Relationship Id="rId115" Type="http://schemas.openxmlformats.org/officeDocument/2006/relationships/hyperlink" Target="http://www.planalto.gov.br/ccivil_03/_Ato2015-2018/2015/Lei/L13204.htm" TargetMode="External"/><Relationship Id="rId136" Type="http://schemas.openxmlformats.org/officeDocument/2006/relationships/hyperlink" Target="http://www.planalto.gov.br/ccivil_03/LEIS/L4320.htm" TargetMode="External"/><Relationship Id="rId157" Type="http://schemas.openxmlformats.org/officeDocument/2006/relationships/hyperlink" Target="http://www.planalto.gov.br/ccivil_03/_Ato2015-2018/2015/Lei/L13204.htm" TargetMode="External"/><Relationship Id="rId178" Type="http://schemas.openxmlformats.org/officeDocument/2006/relationships/hyperlink" Target="http://www.planalto.gov.br/ccivil_03/_Ato2015-2018/2015/Lei/L13204.htm" TargetMode="External"/><Relationship Id="rId301" Type="http://schemas.openxmlformats.org/officeDocument/2006/relationships/hyperlink" Target="http://www.planalto.gov.br/ccivil_03/_Ato2015-2018/2015/Lei/L13204.htm" TargetMode="External"/><Relationship Id="rId322" Type="http://schemas.openxmlformats.org/officeDocument/2006/relationships/hyperlink" Target="http://www.planalto.gov.br/ccivil_03/_Ato2015-2018/2015/Lei/L13204.htm" TargetMode="External"/><Relationship Id="rId343" Type="http://schemas.openxmlformats.org/officeDocument/2006/relationships/hyperlink" Target="http://www.planalto.gov.br/ccivil_03/_Ato2015-2018/2015/Lei/L13204.htm" TargetMode="External"/><Relationship Id="rId364" Type="http://schemas.openxmlformats.org/officeDocument/2006/relationships/hyperlink" Target="http://www.planalto.gov.br/ccivil_03/_Ato2015-2018/2015/Lei/L13204.htm" TargetMode="External"/><Relationship Id="rId61" Type="http://schemas.openxmlformats.org/officeDocument/2006/relationships/hyperlink" Target="http://www.planalto.gov.br/ccivil_03/_Ato2015-2018/2015/Lei/L13204.htm" TargetMode="External"/><Relationship Id="rId82" Type="http://schemas.openxmlformats.org/officeDocument/2006/relationships/hyperlink" Target="http://www.planalto.gov.br/ccivil_03/_Ato2015-2018/2015/Lei/L13204.htm" TargetMode="External"/><Relationship Id="rId199" Type="http://schemas.openxmlformats.org/officeDocument/2006/relationships/hyperlink" Target="http://www.planalto.gov.br/ccivil_03/_Ato2015-2018/2015/Lei/L13204.htm" TargetMode="External"/><Relationship Id="rId203" Type="http://schemas.openxmlformats.org/officeDocument/2006/relationships/hyperlink" Target="http://www.planalto.gov.br/ccivil_03/_Ato2015-2018/2015/Lei/L13204.htm" TargetMode="External"/><Relationship Id="rId385" Type="http://schemas.openxmlformats.org/officeDocument/2006/relationships/hyperlink" Target="http://www.planalto.gov.br/ccivil_03/LEIS/L9790.htm" TargetMode="External"/><Relationship Id="rId19" Type="http://schemas.openxmlformats.org/officeDocument/2006/relationships/hyperlink" Target="http://www.planalto.gov.br/ccivil_03/_Ato2015-2018/2015/Lei/L13204.htm" TargetMode="External"/><Relationship Id="rId224" Type="http://schemas.openxmlformats.org/officeDocument/2006/relationships/hyperlink" Target="http://www.planalto.gov.br/ccivil_03/_Ato2015-2018/2015/Lei/L13204.htm" TargetMode="External"/><Relationship Id="rId245" Type="http://schemas.openxmlformats.org/officeDocument/2006/relationships/hyperlink" Target="http://www.planalto.gov.br/ccivil_03/_Ato2015-2018/2015/Lei/L13204.htm" TargetMode="External"/><Relationship Id="rId266" Type="http://schemas.openxmlformats.org/officeDocument/2006/relationships/hyperlink" Target="http://www.planalto.gov.br/ccivil_03/_Ato2015-2018/2015/Lei/L13204.htm" TargetMode="External"/><Relationship Id="rId287" Type="http://schemas.openxmlformats.org/officeDocument/2006/relationships/hyperlink" Target="http://www.planalto.gov.br/ccivil_03/_Ato2015-2018/2015/Lei/L13204.htm" TargetMode="External"/><Relationship Id="rId30" Type="http://schemas.openxmlformats.org/officeDocument/2006/relationships/hyperlink" Target="http://www.planalto.gov.br/ccivil_03/_Ato2015-2018/2015/Lei/L13204.htm" TargetMode="External"/><Relationship Id="rId105" Type="http://schemas.openxmlformats.org/officeDocument/2006/relationships/hyperlink" Target="http://www.planalto.gov.br/ccivil_03/_Ato2015-2018/2015/Lei/L13204.htm" TargetMode="External"/><Relationship Id="rId126" Type="http://schemas.openxmlformats.org/officeDocument/2006/relationships/hyperlink" Target="http://www.planalto.gov.br/ccivil_03/_Ato2015-2018/2015/Lei/L13204.htm" TargetMode="External"/><Relationship Id="rId147" Type="http://schemas.openxmlformats.org/officeDocument/2006/relationships/hyperlink" Target="http://www.planalto.gov.br/ccivil_03/_Ato2015-2018/2015/Lei/L13204.htm" TargetMode="External"/><Relationship Id="rId168" Type="http://schemas.openxmlformats.org/officeDocument/2006/relationships/hyperlink" Target="http://www.planalto.gov.br/ccivil_03/_Ato2015-2018/2015/Lei/L13204.htm" TargetMode="External"/><Relationship Id="rId312" Type="http://schemas.openxmlformats.org/officeDocument/2006/relationships/hyperlink" Target="http://www.planalto.gov.br/ccivil_03/_Ato2015-2018/2015/Lei/L13204.htm" TargetMode="External"/><Relationship Id="rId333" Type="http://schemas.openxmlformats.org/officeDocument/2006/relationships/hyperlink" Target="http://www.planalto.gov.br/ccivil_03/_Ato2015-2018/2015/Lei/L13204.htm" TargetMode="External"/><Relationship Id="rId354" Type="http://schemas.openxmlformats.org/officeDocument/2006/relationships/hyperlink" Target="http://www.planalto.gov.br/ccivil_03/_Ato2015-2018/2015/Lei/L13204.htm" TargetMode="External"/><Relationship Id="rId51" Type="http://schemas.openxmlformats.org/officeDocument/2006/relationships/hyperlink" Target="http://www.planalto.gov.br/ccivil_03/_Ato2015-2018/2015/Lei/L13204.htm" TargetMode="External"/><Relationship Id="rId72" Type="http://schemas.openxmlformats.org/officeDocument/2006/relationships/hyperlink" Target="http://www.planalto.gov.br/ccivil_03/_Ato2015-2018/2015/Lei/L13204.htm" TargetMode="External"/><Relationship Id="rId93" Type="http://schemas.openxmlformats.org/officeDocument/2006/relationships/hyperlink" Target="http://www.planalto.gov.br/ccivil_03/_Ato2015-2018/2015/Lei/L13204.htm" TargetMode="External"/><Relationship Id="rId189" Type="http://schemas.openxmlformats.org/officeDocument/2006/relationships/hyperlink" Target="http://www.planalto.gov.br/ccivil_03/_Ato2015-2018/2015/Lei/L13204.htm" TargetMode="External"/><Relationship Id="rId375" Type="http://schemas.openxmlformats.org/officeDocument/2006/relationships/hyperlink" Target="http://www.planalto.gov.br/ccivil_03/_Ato2015-2018/2015/Lei/L13204.htm" TargetMode="External"/><Relationship Id="rId396" Type="http://schemas.openxmlformats.org/officeDocument/2006/relationships/hyperlink" Target="http://www.planalto.gov.br/ccivil_03/LEIS/L9790.htm" TargetMode="External"/><Relationship Id="rId3" Type="http://schemas.openxmlformats.org/officeDocument/2006/relationships/styles" Target="styles.xml"/><Relationship Id="rId214" Type="http://schemas.openxmlformats.org/officeDocument/2006/relationships/hyperlink" Target="http://www.planalto.gov.br/ccivil_03/_Ato2015-2018/2015/Lei/L13204.htm" TargetMode="External"/><Relationship Id="rId235" Type="http://schemas.openxmlformats.org/officeDocument/2006/relationships/hyperlink" Target="http://www.planalto.gov.br/ccivil_03/_Ato2015-2018/2015/Lei/L13204.htm" TargetMode="External"/><Relationship Id="rId256" Type="http://schemas.openxmlformats.org/officeDocument/2006/relationships/hyperlink" Target="http://www.planalto.gov.br/ccivil_03/_Ato2015-2018/2015/Lei/L13204.htm" TargetMode="External"/><Relationship Id="rId277" Type="http://schemas.openxmlformats.org/officeDocument/2006/relationships/hyperlink" Target="http://www.planalto.gov.br/ccivil_03/_Ato2015-2018/2015/Lei/L13204.htm" TargetMode="External"/><Relationship Id="rId298" Type="http://schemas.openxmlformats.org/officeDocument/2006/relationships/hyperlink" Target="http://www.planalto.gov.br/ccivil_03/_Ato2015-2018/2015/Lei/L13204.htm" TargetMode="External"/><Relationship Id="rId400" Type="http://schemas.openxmlformats.org/officeDocument/2006/relationships/hyperlink" Target="http://www.planalto.gov.br/ccivil_03/_Ato2015-2018/2015/Lei/L13204.htm" TargetMode="External"/><Relationship Id="rId116" Type="http://schemas.openxmlformats.org/officeDocument/2006/relationships/hyperlink" Target="http://www.planalto.gov.br/ccivil_03/_Ato2015-2018/2015/Lei/L13204.htm" TargetMode="External"/><Relationship Id="rId137" Type="http://schemas.openxmlformats.org/officeDocument/2006/relationships/hyperlink" Target="http://www.planalto.gov.br/ccivil_03/LEIS/LCP/Lcp101.htm" TargetMode="External"/><Relationship Id="rId158" Type="http://schemas.openxmlformats.org/officeDocument/2006/relationships/hyperlink" Target="http://www.planalto.gov.br/ccivil_03/_Ato2015-2018/2015/Lei/L13204.htm" TargetMode="External"/><Relationship Id="rId302" Type="http://schemas.openxmlformats.org/officeDocument/2006/relationships/hyperlink" Target="http://www.planalto.gov.br/ccivil_03/_Ato2015-2018/2015/Lei/L13204.htm" TargetMode="External"/><Relationship Id="rId323" Type="http://schemas.openxmlformats.org/officeDocument/2006/relationships/hyperlink" Target="http://www.planalto.gov.br/ccivil_03/_Ato2015-2018/2015/Lei/L13204.htm" TargetMode="External"/><Relationship Id="rId344" Type="http://schemas.openxmlformats.org/officeDocument/2006/relationships/hyperlink" Target="http://www.planalto.gov.br/ccivil_03/LEIS/L8429.htm" TargetMode="External"/><Relationship Id="rId20" Type="http://schemas.openxmlformats.org/officeDocument/2006/relationships/hyperlink" Target="http://www.planalto.gov.br/ccivil_03/_Ato2015-2018/2015/Lei/L13204.htm" TargetMode="External"/><Relationship Id="rId41" Type="http://schemas.openxmlformats.org/officeDocument/2006/relationships/hyperlink" Target="http://www.planalto.gov.br/ccivil_03/_Ato2015-2018/2015/Lei/L13204.htm" TargetMode="External"/><Relationship Id="rId62" Type="http://schemas.openxmlformats.org/officeDocument/2006/relationships/hyperlink" Target="http://www.planalto.gov.br/ccivil_03/_Ato2015-2018/2015/Lei/L13204.htm" TargetMode="External"/><Relationship Id="rId83" Type="http://schemas.openxmlformats.org/officeDocument/2006/relationships/hyperlink" Target="http://www.planalto.gov.br/ccivil_03/_Ato2015-2018/2015/Lei/L13204.htm" TargetMode="External"/><Relationship Id="rId179" Type="http://schemas.openxmlformats.org/officeDocument/2006/relationships/hyperlink" Target="http://www.planalto.gov.br/ccivil_03/_Ato2015-2018/2015/Lei/L13204.htm" TargetMode="External"/><Relationship Id="rId365" Type="http://schemas.openxmlformats.org/officeDocument/2006/relationships/hyperlink" Target="http://www.planalto.gov.br/ccivil_03/_Ato2015-2018/2015/Lei/L13204.htm" TargetMode="External"/><Relationship Id="rId386" Type="http://schemas.openxmlformats.org/officeDocument/2006/relationships/hyperlink" Target="http://www.planalto.gov.br/ccivil_03/LEIS/L9790.htm" TargetMode="External"/><Relationship Id="rId190" Type="http://schemas.openxmlformats.org/officeDocument/2006/relationships/hyperlink" Target="http://www.planalto.gov.br/ccivil_03/_Ato2015-2018/2015/Lei/L13204.htm" TargetMode="External"/><Relationship Id="rId204" Type="http://schemas.openxmlformats.org/officeDocument/2006/relationships/hyperlink" Target="http://www.planalto.gov.br/ccivil_03/_Ato2015-2018/2015/Lei/L13204.htm" TargetMode="External"/><Relationship Id="rId225" Type="http://schemas.openxmlformats.org/officeDocument/2006/relationships/hyperlink" Target="http://www.planalto.gov.br/ccivil_03/_Ato2015-2018/2015/Lei/L13204.htm" TargetMode="External"/><Relationship Id="rId246" Type="http://schemas.openxmlformats.org/officeDocument/2006/relationships/hyperlink" Target="http://www.planalto.gov.br/ccivil_03/_Ato2015-2018/2015/Lei/L13204.htm" TargetMode="External"/><Relationship Id="rId267" Type="http://schemas.openxmlformats.org/officeDocument/2006/relationships/hyperlink" Target="http://www.planalto.gov.br/ccivil_03/_Ato2015-2018/2015/Lei/L13204.htm" TargetMode="External"/><Relationship Id="rId288" Type="http://schemas.openxmlformats.org/officeDocument/2006/relationships/hyperlink" Target="http://www.planalto.gov.br/ccivil_03/_Ato2015-2018/2015/Lei/L13204.htm" TargetMode="External"/><Relationship Id="rId106" Type="http://schemas.openxmlformats.org/officeDocument/2006/relationships/hyperlink" Target="http://www.planalto.gov.br/ccivil_03/_Ato2015-2018/2015/Lei/L13204.htm" TargetMode="External"/><Relationship Id="rId127" Type="http://schemas.openxmlformats.org/officeDocument/2006/relationships/hyperlink" Target="http://www.planalto.gov.br/ccivil_03/_Ato2015-2018/2015/Lei/L13204.htm" TargetMode="External"/><Relationship Id="rId313" Type="http://schemas.openxmlformats.org/officeDocument/2006/relationships/hyperlink" Target="http://www.planalto.gov.br/ccivil_03/_Ato2015-2018/2015/Lei/L13204.htm" TargetMode="External"/><Relationship Id="rId10" Type="http://schemas.openxmlformats.org/officeDocument/2006/relationships/hyperlink" Target="http://www.planalto.gov.br/ccivil_03/_Ato2015-2018/2015/Lei/L13204.htm" TargetMode="External"/><Relationship Id="rId31" Type="http://schemas.openxmlformats.org/officeDocument/2006/relationships/hyperlink" Target="http://www.planalto.gov.br/ccivil_03/_Ato2015-2018/2015/Lei/L13204.htm" TargetMode="External"/><Relationship Id="rId52" Type="http://schemas.openxmlformats.org/officeDocument/2006/relationships/hyperlink" Target="http://www.planalto.gov.br/ccivil_03/_Ato2015-2018/2015/Lei/L13204.htm" TargetMode="External"/><Relationship Id="rId73" Type="http://schemas.openxmlformats.org/officeDocument/2006/relationships/hyperlink" Target="http://www.planalto.gov.br/ccivil_03/_Ato2015-2018/2015/Lei/L13204.htm" TargetMode="External"/><Relationship Id="rId94" Type="http://schemas.openxmlformats.org/officeDocument/2006/relationships/hyperlink" Target="http://www.planalto.gov.br/ccivil_03/_Ato2015-2018/2015/Lei/L13204.htm" TargetMode="External"/><Relationship Id="rId148" Type="http://schemas.openxmlformats.org/officeDocument/2006/relationships/hyperlink" Target="http://www.planalto.gov.br/ccivil_03/_Ato2015-2018/2015/Lei/L13204.htm" TargetMode="External"/><Relationship Id="rId169" Type="http://schemas.openxmlformats.org/officeDocument/2006/relationships/hyperlink" Target="http://www.planalto.gov.br/ccivil_03/_Ato2015-2018/2015/Lei/L13204.htm" TargetMode="External"/><Relationship Id="rId334" Type="http://schemas.openxmlformats.org/officeDocument/2006/relationships/hyperlink" Target="http://www.planalto.gov.br/ccivil_03/_Ato2015-2018/2015/Lei/L13204.htm" TargetMode="External"/><Relationship Id="rId355" Type="http://schemas.openxmlformats.org/officeDocument/2006/relationships/hyperlink" Target="http://www.planalto.gov.br/ccivil_03/_Ato2019-2022/2022/Lei/L14345.htm" TargetMode="External"/><Relationship Id="rId376" Type="http://schemas.openxmlformats.org/officeDocument/2006/relationships/hyperlink" Target="http://www.planalto.gov.br/ccivil_03/_Ato2015-2018/2015/Lei/L13204.htm" TargetMode="External"/><Relationship Id="rId397" Type="http://schemas.openxmlformats.org/officeDocument/2006/relationships/hyperlink" Target="http://www.planalto.gov.br/ccivil_03/_Ato2015-2018/2015/Lei/L13204.htm" TargetMode="External"/><Relationship Id="rId4" Type="http://schemas.openxmlformats.org/officeDocument/2006/relationships/settings" Target="settings.xml"/><Relationship Id="rId180" Type="http://schemas.openxmlformats.org/officeDocument/2006/relationships/hyperlink" Target="http://www.planalto.gov.br/ccivil_03/_Ato2015-2018/2015/Lei/L13204.htm" TargetMode="External"/><Relationship Id="rId215" Type="http://schemas.openxmlformats.org/officeDocument/2006/relationships/hyperlink" Target="http://www.planalto.gov.br/ccivil_03/_Ato2015-2018/2015/Lei/L13204.htm" TargetMode="External"/><Relationship Id="rId236" Type="http://schemas.openxmlformats.org/officeDocument/2006/relationships/hyperlink" Target="http://www.planalto.gov.br/ccivil_03/_Ato2015-2018/2015/Lei/L13204.htm" TargetMode="External"/><Relationship Id="rId257" Type="http://schemas.openxmlformats.org/officeDocument/2006/relationships/hyperlink" Target="http://www.planalto.gov.br/ccivil_03/_Ato2015-2018/2015/Lei/L13204.htm" TargetMode="External"/><Relationship Id="rId278" Type="http://schemas.openxmlformats.org/officeDocument/2006/relationships/hyperlink" Target="http://www.planalto.gov.br/ccivil_03/_Ato2015-2018/2015/Lei/L13204.htm" TargetMode="External"/><Relationship Id="rId401" Type="http://schemas.openxmlformats.org/officeDocument/2006/relationships/fontTable" Target="fontTable.xml"/><Relationship Id="rId303" Type="http://schemas.openxmlformats.org/officeDocument/2006/relationships/hyperlink" Target="http://www.planalto.gov.br/ccivil_03/_Ato2015-2018/2015/Lei/L13204.htm" TargetMode="External"/><Relationship Id="rId42" Type="http://schemas.openxmlformats.org/officeDocument/2006/relationships/hyperlink" Target="http://www.planalto.gov.br/ccivil_03/_Ato2015-2018/2015/Lei/L13204.htm" TargetMode="External"/><Relationship Id="rId84" Type="http://schemas.openxmlformats.org/officeDocument/2006/relationships/hyperlink" Target="http://www.planalto.gov.br/ccivil_03/_Ato2015-2018/2015/Lei/L13204.htm" TargetMode="External"/><Relationship Id="rId138" Type="http://schemas.openxmlformats.org/officeDocument/2006/relationships/hyperlink" Target="http://www.planalto.gov.br/ccivil_03/_Ato2015-2018/2015/Lei/L13204.htm" TargetMode="External"/><Relationship Id="rId345" Type="http://schemas.openxmlformats.org/officeDocument/2006/relationships/hyperlink" Target="http://www.planalto.gov.br/ccivil_03/_ato2011-2014/2014/lei/L13019compilado.htm" TargetMode="External"/><Relationship Id="rId387" Type="http://schemas.openxmlformats.org/officeDocument/2006/relationships/hyperlink" Target="http://www.planalto.gov.br/ccivil_03/_Ato2015-2018/2015/Lei/L13204.htm" TargetMode="External"/><Relationship Id="rId191" Type="http://schemas.openxmlformats.org/officeDocument/2006/relationships/hyperlink" Target="http://www.planalto.gov.br/ccivil_03/_Ato2015-2018/2015/Lei/L13204.htm" TargetMode="External"/><Relationship Id="rId205" Type="http://schemas.openxmlformats.org/officeDocument/2006/relationships/hyperlink" Target="http://www.planalto.gov.br/ccivil_03/_Ato2015-2018/2015/Lei/L13204.htm" TargetMode="External"/><Relationship Id="rId247" Type="http://schemas.openxmlformats.org/officeDocument/2006/relationships/hyperlink" Target="http://www.planalto.gov.br/ccivil_03/_Ato2015-2018/2015/Lei/L13204.htm" TargetMode="External"/><Relationship Id="rId107" Type="http://schemas.openxmlformats.org/officeDocument/2006/relationships/hyperlink" Target="http://www.planalto.gov.br/ccivil_03/_Ato2015-2018/2015/Lei/L13204.htm" TargetMode="External"/><Relationship Id="rId289" Type="http://schemas.openxmlformats.org/officeDocument/2006/relationships/hyperlink" Target="http://www.planalto.gov.br/ccivil_03/_Ato2015-2018/2015/Lei/L13204.htm" TargetMode="External"/><Relationship Id="rId11" Type="http://schemas.openxmlformats.org/officeDocument/2006/relationships/hyperlink" Target="http://www.planalto.gov.br/ccivil_03/_Ato2015-2018/2015/Lei/L13204.htm" TargetMode="External"/><Relationship Id="rId53" Type="http://schemas.openxmlformats.org/officeDocument/2006/relationships/hyperlink" Target="http://www.planalto.gov.br/ccivil_03/_Ato2015-2018/2015/Lei/L13204.htm" TargetMode="External"/><Relationship Id="rId149" Type="http://schemas.openxmlformats.org/officeDocument/2006/relationships/hyperlink" Target="http://www.planalto.gov.br/ccivil_03/_Ato2015-2018/2015/Lei/L13204.htm" TargetMode="External"/><Relationship Id="rId314" Type="http://schemas.openxmlformats.org/officeDocument/2006/relationships/hyperlink" Target="http://www.planalto.gov.br/ccivil_03/_Ato2015-2018/2015/Lei/L13204.htm" TargetMode="External"/><Relationship Id="rId356" Type="http://schemas.openxmlformats.org/officeDocument/2006/relationships/hyperlink" Target="http://www.planalto.gov.br/ccivil_03/_Ato2015-2018/2015/Lei/L13204.htm" TargetMode="External"/><Relationship Id="rId398" Type="http://schemas.openxmlformats.org/officeDocument/2006/relationships/hyperlink" Target="http://www.planalto.gov.br/ccivil_03/_Ato2015-2018/2015/Lei/L13204.htm" TargetMode="External"/><Relationship Id="rId95" Type="http://schemas.openxmlformats.org/officeDocument/2006/relationships/hyperlink" Target="http://www.planalto.gov.br/ccivil_03/_Ato2015-2018/2015/Lei/L13204.htm" TargetMode="External"/><Relationship Id="rId160" Type="http://schemas.openxmlformats.org/officeDocument/2006/relationships/hyperlink" Target="http://www.planalto.gov.br/ccivil_03/_Ato2015-2018/2015/Lei/L13204.htm" TargetMode="External"/><Relationship Id="rId216" Type="http://schemas.openxmlformats.org/officeDocument/2006/relationships/hyperlink" Target="http://www.planalto.gov.br/ccivil_03/_Ato2015-2018/2015/Lei/L13204.htm" TargetMode="External"/><Relationship Id="rId258" Type="http://schemas.openxmlformats.org/officeDocument/2006/relationships/hyperlink" Target="http://www.planalto.gov.br/ccivil_03/_Ato2015-2018/2015/Lei/L13204.htm" TargetMode="External"/><Relationship Id="rId22" Type="http://schemas.openxmlformats.org/officeDocument/2006/relationships/hyperlink" Target="http://www.planalto.gov.br/ccivil_03/_Ato2015-2018/2015/Lei/L13204.htm" TargetMode="External"/><Relationship Id="rId64" Type="http://schemas.openxmlformats.org/officeDocument/2006/relationships/hyperlink" Target="http://www.planalto.gov.br/ccivil_03/_Ato2015-2018/2015/Lei/L13204.htm" TargetMode="External"/><Relationship Id="rId118" Type="http://schemas.openxmlformats.org/officeDocument/2006/relationships/hyperlink" Target="http://www.planalto.gov.br/ccivil_03/_Ato2015-2018/2015/Lei/L13204.htm" TargetMode="External"/><Relationship Id="rId325" Type="http://schemas.openxmlformats.org/officeDocument/2006/relationships/hyperlink" Target="http://www.planalto.gov.br/ccivil_03/_Ato2015-2018/2015/Lei/L13204.htm" TargetMode="External"/><Relationship Id="rId367" Type="http://schemas.openxmlformats.org/officeDocument/2006/relationships/hyperlink" Target="http://www.planalto.gov.br/ccivil_03/_Ato2015-2018/2015/Lei/L13204.htm" TargetMode="External"/><Relationship Id="rId171" Type="http://schemas.openxmlformats.org/officeDocument/2006/relationships/hyperlink" Target="http://www.planalto.gov.br/ccivil_03/_Ato2015-2018/2015/Lei/L13204.htm" TargetMode="External"/><Relationship Id="rId227" Type="http://schemas.openxmlformats.org/officeDocument/2006/relationships/hyperlink" Target="http://www.planalto.gov.br/ccivil_03/_Ato2015-2018/2015/Lei/L13204.htm" TargetMode="External"/><Relationship Id="rId269" Type="http://schemas.openxmlformats.org/officeDocument/2006/relationships/hyperlink" Target="http://www.planalto.gov.br/ccivil_03/_Ato2015-2018/2015/Lei/L13204.htm" TargetMode="External"/><Relationship Id="rId33" Type="http://schemas.openxmlformats.org/officeDocument/2006/relationships/hyperlink" Target="http://www.planalto.gov.br/ccivil_03/_Ato2015-2018/2015/Lei/L13204.htm" TargetMode="External"/><Relationship Id="rId129" Type="http://schemas.openxmlformats.org/officeDocument/2006/relationships/hyperlink" Target="http://www.planalto.gov.br/ccivil_03/_Ato2015-2018/2015/Lei/L13204.htm" TargetMode="External"/><Relationship Id="rId280" Type="http://schemas.openxmlformats.org/officeDocument/2006/relationships/hyperlink" Target="http://www.planalto.gov.br/ccivil_03/_Ato2015-2018/2015/Lei/L13204.htm" TargetMode="External"/><Relationship Id="rId336" Type="http://schemas.openxmlformats.org/officeDocument/2006/relationships/hyperlink" Target="http://www.planalto.gov.br/ccivil_03/_Ato2015-2018/2015/Lei/L13204.htm" TargetMode="External"/><Relationship Id="rId75" Type="http://schemas.openxmlformats.org/officeDocument/2006/relationships/hyperlink" Target="http://www.planalto.gov.br/ccivil_03/_Ato2015-2018/2015/Lei/L13204.htm" TargetMode="External"/><Relationship Id="rId140" Type="http://schemas.openxmlformats.org/officeDocument/2006/relationships/hyperlink" Target="http://www.planalto.gov.br/ccivil_03/_Ato2015-2018/2015/Lei/L13204.htm" TargetMode="External"/><Relationship Id="rId182" Type="http://schemas.openxmlformats.org/officeDocument/2006/relationships/hyperlink" Target="http://www.planalto.gov.br/ccivil_03/_Ato2015-2018/2015/Lei/L13204.htm" TargetMode="External"/><Relationship Id="rId378" Type="http://schemas.openxmlformats.org/officeDocument/2006/relationships/hyperlink" Target="http://www.planalto.gov.br/ccivil_03/_Ato2015-2018/2015/Lei/L13204.htm" TargetMode="External"/><Relationship Id="rId6" Type="http://schemas.openxmlformats.org/officeDocument/2006/relationships/footnotes" Target="footnotes.xml"/><Relationship Id="rId238" Type="http://schemas.openxmlformats.org/officeDocument/2006/relationships/hyperlink" Target="http://www.planalto.gov.br/ccivil_03/_Ato2015-2018/2015/Lei/L13204.htm" TargetMode="External"/><Relationship Id="rId291" Type="http://schemas.openxmlformats.org/officeDocument/2006/relationships/hyperlink" Target="http://www.planalto.gov.br/ccivil_03/_Ato2015-2018/2015/Lei/L13204.htm" TargetMode="External"/><Relationship Id="rId305" Type="http://schemas.openxmlformats.org/officeDocument/2006/relationships/hyperlink" Target="http://www.planalto.gov.br/ccivil_03/_Ato2015-2018/2015/Lei/L13204.htm" TargetMode="External"/><Relationship Id="rId347" Type="http://schemas.openxmlformats.org/officeDocument/2006/relationships/hyperlink" Target="http://www.planalto.gov.br/ccivil_03/_Ato2015-2018/2015/Lei/L13204.htm" TargetMode="External"/><Relationship Id="rId44" Type="http://schemas.openxmlformats.org/officeDocument/2006/relationships/hyperlink" Target="http://www.planalto.gov.br/ccivil_03/_Ato2015-2018/2015/Lei/L13204.htm" TargetMode="External"/><Relationship Id="rId86" Type="http://schemas.openxmlformats.org/officeDocument/2006/relationships/hyperlink" Target="http://www.planalto.gov.br/ccivil_03/_Ato2015-2018/2015/Lei/L13204.htm" TargetMode="External"/><Relationship Id="rId151" Type="http://schemas.openxmlformats.org/officeDocument/2006/relationships/hyperlink" Target="http://www.planalto.gov.br/ccivil_03/_Ato2015-2018/2015/Lei/L13204.htm" TargetMode="External"/><Relationship Id="rId389" Type="http://schemas.openxmlformats.org/officeDocument/2006/relationships/hyperlink" Target="http://www.planalto.gov.br/ccivil_03/LEIS/L9790.htm" TargetMode="External"/><Relationship Id="rId193" Type="http://schemas.openxmlformats.org/officeDocument/2006/relationships/hyperlink" Target="http://www.planalto.gov.br/ccivil_03/_Ato2015-2018/2015/Lei/L13204.htm" TargetMode="External"/><Relationship Id="rId207" Type="http://schemas.openxmlformats.org/officeDocument/2006/relationships/hyperlink" Target="http://www.planalto.gov.br/ccivil_03/_Ato2015-2018/2015/Lei/L13204.htm" TargetMode="External"/><Relationship Id="rId249" Type="http://schemas.openxmlformats.org/officeDocument/2006/relationships/hyperlink" Target="http://www.planalto.gov.br/ccivil_03/_Ato2015-2018/2015/Lei/L13204.htm" TargetMode="External"/><Relationship Id="rId13" Type="http://schemas.openxmlformats.org/officeDocument/2006/relationships/hyperlink" Target="http://www.planalto.gov.br/ccivil_03/_Ato2015-2018/2015/Lei/L13204.htm" TargetMode="External"/><Relationship Id="rId109" Type="http://schemas.openxmlformats.org/officeDocument/2006/relationships/hyperlink" Target="http://www.planalto.gov.br/ccivil_03/_Ato2015-2018/2015/Lei/L13204.htm" TargetMode="External"/><Relationship Id="rId260" Type="http://schemas.openxmlformats.org/officeDocument/2006/relationships/hyperlink" Target="http://www.planalto.gov.br/ccivil_03/_Ato2015-2018/2015/Lei/L13204.htm" TargetMode="External"/><Relationship Id="rId316" Type="http://schemas.openxmlformats.org/officeDocument/2006/relationships/hyperlink" Target="http://www.planalto.gov.br/ccivil_03/_Ato2015-2018/2015/Lei/L13204.htm" TargetMode="External"/><Relationship Id="rId55" Type="http://schemas.openxmlformats.org/officeDocument/2006/relationships/hyperlink" Target="http://www.planalto.gov.br/ccivil_03/_Ato2015-2018/2015/Lei/L13204.htm" TargetMode="External"/><Relationship Id="rId97" Type="http://schemas.openxmlformats.org/officeDocument/2006/relationships/hyperlink" Target="http://www.planalto.gov.br/ccivil_03/_Ato2015-2018/2015/Lei/L13204.htm" TargetMode="External"/><Relationship Id="rId120" Type="http://schemas.openxmlformats.org/officeDocument/2006/relationships/hyperlink" Target="http://www.planalto.gov.br/ccivil_03/_Ato2015-2018/2015/Lei/L13204.htm" TargetMode="External"/><Relationship Id="rId358" Type="http://schemas.openxmlformats.org/officeDocument/2006/relationships/hyperlink" Target="http://www.planalto.gov.br/ccivil_03/_Ato2015-2018/2015/Lei/L13204.htm" TargetMode="External"/><Relationship Id="rId162" Type="http://schemas.openxmlformats.org/officeDocument/2006/relationships/hyperlink" Target="http://www.planalto.gov.br/ccivil_03/_Ato2015-2018/2015/Lei/L13204.htm" TargetMode="External"/><Relationship Id="rId218" Type="http://schemas.openxmlformats.org/officeDocument/2006/relationships/hyperlink" Target="http://www.planalto.gov.br/ccivil_03/_Ato2015-2018/2015/Lei/L13204.htm" TargetMode="External"/><Relationship Id="rId271" Type="http://schemas.openxmlformats.org/officeDocument/2006/relationships/hyperlink" Target="http://www.planalto.gov.br/ccivil_03/_Ato2015-2018/2015/Lei/L13204.htm" TargetMode="External"/><Relationship Id="rId24" Type="http://schemas.openxmlformats.org/officeDocument/2006/relationships/hyperlink" Target="http://www.planalto.gov.br/ccivil_03/_Ato2015-2018/2015/Lei/L13204.htm" TargetMode="External"/><Relationship Id="rId66" Type="http://schemas.openxmlformats.org/officeDocument/2006/relationships/hyperlink" Target="http://www.planalto.gov.br/ccivil_03/_Ato2015-2018/2015/Lei/L13204.htm" TargetMode="External"/><Relationship Id="rId131" Type="http://schemas.openxmlformats.org/officeDocument/2006/relationships/hyperlink" Target="http://www.planalto.gov.br/ccivil_03/_Ato2015-2018/2015/Lei/L13204.htm" TargetMode="External"/><Relationship Id="rId327" Type="http://schemas.openxmlformats.org/officeDocument/2006/relationships/hyperlink" Target="http://www.planalto.gov.br/ccivil_03/_Ato2015-2018/2015/Lei/L13204.htm" TargetMode="External"/><Relationship Id="rId369" Type="http://schemas.openxmlformats.org/officeDocument/2006/relationships/hyperlink" Target="http://www.planalto.gov.br/ccivil_03/_Ato2015-2018/2015/Lei/L13204.htm" TargetMode="External"/><Relationship Id="rId173" Type="http://schemas.openxmlformats.org/officeDocument/2006/relationships/hyperlink" Target="http://www.planalto.gov.br/ccivil_03/_Ato2015-2018/2015/Lei/L13204.htm" TargetMode="External"/><Relationship Id="rId229" Type="http://schemas.openxmlformats.org/officeDocument/2006/relationships/hyperlink" Target="http://www.planalto.gov.br/ccivil_03/_Ato2015-2018/2015/Lei/L13204.htm" TargetMode="External"/><Relationship Id="rId380" Type="http://schemas.openxmlformats.org/officeDocument/2006/relationships/hyperlink" Target="http://www.planalto.gov.br/ccivil_03/_Ato2015-2018/2015/Lei/L13204.htm" TargetMode="External"/><Relationship Id="rId240" Type="http://schemas.openxmlformats.org/officeDocument/2006/relationships/hyperlink" Target="http://www.planalto.gov.br/ccivil_03/_Ato2015-2018/2015/Lei/L13204.htm" TargetMode="External"/><Relationship Id="rId35" Type="http://schemas.openxmlformats.org/officeDocument/2006/relationships/hyperlink" Target="http://www.planalto.gov.br/ccivil_03/_Ato2015-2018/2015/Lei/L13204.htm" TargetMode="External"/><Relationship Id="rId77" Type="http://schemas.openxmlformats.org/officeDocument/2006/relationships/hyperlink" Target="http://www.planalto.gov.br/ccivil_03/_Ato2015-2018/2015/Lei/L13204.htm" TargetMode="External"/><Relationship Id="rId100" Type="http://schemas.openxmlformats.org/officeDocument/2006/relationships/hyperlink" Target="http://www.planalto.gov.br/ccivil_03/_Ato2015-2018/2015/Lei/L13204.htm" TargetMode="External"/><Relationship Id="rId282" Type="http://schemas.openxmlformats.org/officeDocument/2006/relationships/hyperlink" Target="http://www.planalto.gov.br/ccivil_03/_Ato2015-2018/2015/Lei/L13204.htm" TargetMode="External"/><Relationship Id="rId338" Type="http://schemas.openxmlformats.org/officeDocument/2006/relationships/hyperlink" Target="http://www.planalto.gov.br/ccivil_03/LEIS/L8429.htm" TargetMode="External"/><Relationship Id="rId8" Type="http://schemas.openxmlformats.org/officeDocument/2006/relationships/hyperlink" Target="http://legislacao.planalto.gov.br/legisla/legislacao.nsf/Viw_Identificacao/lei%2013.019-2014?OpenDocument" TargetMode="External"/><Relationship Id="rId142" Type="http://schemas.openxmlformats.org/officeDocument/2006/relationships/hyperlink" Target="http://www.planalto.gov.br/ccivil_03/_Ato2015-2018/2015/Lei/L13204.htm" TargetMode="External"/><Relationship Id="rId184" Type="http://schemas.openxmlformats.org/officeDocument/2006/relationships/hyperlink" Target="http://www.planalto.gov.br/ccivil_03/_Ato2015-2018/2015/Lei/L13204.htm" TargetMode="External"/><Relationship Id="rId391" Type="http://schemas.openxmlformats.org/officeDocument/2006/relationships/hyperlink" Target="http://www.planalto.gov.br/ccivil_03/_ato2011-2014/2014/lei/L13019compilado.htm" TargetMode="External"/><Relationship Id="rId251" Type="http://schemas.openxmlformats.org/officeDocument/2006/relationships/hyperlink" Target="http://www.planalto.gov.br/ccivil_03/_Ato2015-2018/2015/Lei/L13204.htm" TargetMode="External"/><Relationship Id="rId46" Type="http://schemas.openxmlformats.org/officeDocument/2006/relationships/hyperlink" Target="http://www.planalto.gov.br/ccivil_03/_Ato2015-2018/2015/Lei/L13204.htm" TargetMode="External"/><Relationship Id="rId293" Type="http://schemas.openxmlformats.org/officeDocument/2006/relationships/hyperlink" Target="http://www.planalto.gov.br/ccivil_03/_Ato2015-2018/2015/Lei/L13204.htm" TargetMode="External"/><Relationship Id="rId307" Type="http://schemas.openxmlformats.org/officeDocument/2006/relationships/hyperlink" Target="http://www.planalto.gov.br/ccivil_03/_Ato2015-2018/2015/Lei/L13204.htm" TargetMode="External"/><Relationship Id="rId349" Type="http://schemas.openxmlformats.org/officeDocument/2006/relationships/hyperlink" Target="http://www.planalto.gov.br/ccivil_03/LEIS/L8429.htm" TargetMode="External"/><Relationship Id="rId88" Type="http://schemas.openxmlformats.org/officeDocument/2006/relationships/hyperlink" Target="http://www.planalto.gov.br/ccivil_03/_Ato2015-2018/2015/Lei/L13204.htm" TargetMode="External"/><Relationship Id="rId111" Type="http://schemas.openxmlformats.org/officeDocument/2006/relationships/hyperlink" Target="http://www.planalto.gov.br/ccivil_03/_Ato2015-2018/2015/Lei/L13204.htm" TargetMode="External"/><Relationship Id="rId153" Type="http://schemas.openxmlformats.org/officeDocument/2006/relationships/hyperlink" Target="http://www.planalto.gov.br/ccivil_03/_Ato2015-2018/2015/Lei/L13204.htm" TargetMode="External"/><Relationship Id="rId195" Type="http://schemas.openxmlformats.org/officeDocument/2006/relationships/hyperlink" Target="http://www.planalto.gov.br/ccivil_03/_Ato2015-2018/2015/Lei/L13204.htm" TargetMode="External"/><Relationship Id="rId209" Type="http://schemas.openxmlformats.org/officeDocument/2006/relationships/hyperlink" Target="http://www.planalto.gov.br/ccivil_03/_Ato2015-2018/2015/Lei/L13204.htm" TargetMode="External"/><Relationship Id="rId360" Type="http://schemas.openxmlformats.org/officeDocument/2006/relationships/hyperlink" Target="http://www.planalto.gov.br/ccivil_03/_Ato2015-2018/2015/Msg/VEP-539.htm" TargetMode="External"/><Relationship Id="rId220" Type="http://schemas.openxmlformats.org/officeDocument/2006/relationships/hyperlink" Target="http://www.planalto.gov.br/ccivil_03/_Ato2015-2018/2015/Lei/L13204.htm" TargetMode="External"/><Relationship Id="rId15" Type="http://schemas.openxmlformats.org/officeDocument/2006/relationships/hyperlink" Target="http://www.planalto.gov.br/ccivil_03/Constituicao/Constituicao.htm" TargetMode="External"/><Relationship Id="rId57" Type="http://schemas.openxmlformats.org/officeDocument/2006/relationships/hyperlink" Target="http://www.planalto.gov.br/ccivil_03/_Ato2015-2018/2015/Lei/L13204.htm" TargetMode="External"/><Relationship Id="rId262" Type="http://schemas.openxmlformats.org/officeDocument/2006/relationships/hyperlink" Target="http://www.planalto.gov.br/ccivil_03/_Ato2015-2018/2015/Lei/L13204.htm" TargetMode="External"/><Relationship Id="rId318" Type="http://schemas.openxmlformats.org/officeDocument/2006/relationships/hyperlink" Target="http://www.planalto.gov.br/ccivil_03/_Ato2015-2018/2015/Lei/L13204.htm" TargetMode="External"/><Relationship Id="rId99" Type="http://schemas.openxmlformats.org/officeDocument/2006/relationships/hyperlink" Target="http://www.planalto.gov.br/ccivil_03/_Ato2015-2018/2015/Lei/L13204.htm" TargetMode="External"/><Relationship Id="rId122" Type="http://schemas.openxmlformats.org/officeDocument/2006/relationships/hyperlink" Target="http://www.planalto.gov.br/ccivil_03/_Ato2015-2018/2015/Lei/L13204.htm" TargetMode="External"/><Relationship Id="rId164" Type="http://schemas.openxmlformats.org/officeDocument/2006/relationships/hyperlink" Target="http://www.planalto.gov.br/ccivil_03/_Ato2015-2018/2015/Lei/L13204.htm" TargetMode="External"/><Relationship Id="rId371" Type="http://schemas.openxmlformats.org/officeDocument/2006/relationships/hyperlink" Target="http://www.planalto.gov.br/ccivil_03/_Ato2015-2018/2015/Lei/L13204.htm" TargetMode="External"/><Relationship Id="rId26" Type="http://schemas.openxmlformats.org/officeDocument/2006/relationships/hyperlink" Target="http://www.planalto.gov.br/ccivil_03/_Ato2015-2018/2015/Lei/L13204.htm" TargetMode="External"/><Relationship Id="rId231" Type="http://schemas.openxmlformats.org/officeDocument/2006/relationships/hyperlink" Target="http://www.planalto.gov.br/ccivil_03/_Ato2015-2018/2015/Lei/L13204.htm" TargetMode="External"/><Relationship Id="rId273" Type="http://schemas.openxmlformats.org/officeDocument/2006/relationships/hyperlink" Target="http://www.planalto.gov.br/ccivil_03/_Ato2015-2018/2015/Lei/L13204.htm" TargetMode="External"/><Relationship Id="rId329" Type="http://schemas.openxmlformats.org/officeDocument/2006/relationships/hyperlink" Target="http://www.planalto.gov.br/ccivil_03/_Ato2015-2018/2015/Lei/L13204.htm" TargetMode="External"/><Relationship Id="rId68" Type="http://schemas.openxmlformats.org/officeDocument/2006/relationships/hyperlink" Target="http://www.planalto.gov.br/ccivil_03/_Ato2015-2018/2015/Lei/L13204.htm" TargetMode="External"/><Relationship Id="rId133" Type="http://schemas.openxmlformats.org/officeDocument/2006/relationships/hyperlink" Target="http://www.planalto.gov.br/ccivil_03/_Ato2015-2018/2015/Lei/L13204.htm" TargetMode="External"/><Relationship Id="rId175" Type="http://schemas.openxmlformats.org/officeDocument/2006/relationships/hyperlink" Target="http://www.planalto.gov.br/ccivil_03/_Ato2015-2018/2015/Lei/L13204.htm" TargetMode="External"/><Relationship Id="rId340" Type="http://schemas.openxmlformats.org/officeDocument/2006/relationships/hyperlink" Target="http://www.planalto.gov.br/ccivil_03/LEIS/L8429.htm" TargetMode="External"/><Relationship Id="rId200" Type="http://schemas.openxmlformats.org/officeDocument/2006/relationships/hyperlink" Target="http://www.planalto.gov.br/ccivil_03/_Ato2015-2018/2015/Lei/L13204.htm" TargetMode="External"/><Relationship Id="rId382" Type="http://schemas.openxmlformats.org/officeDocument/2006/relationships/hyperlink" Target="http://www.planalto.gov.br/ccivil_03/_Ato2015-2018/2015/Lei/L13204.htm" TargetMode="External"/><Relationship Id="rId242" Type="http://schemas.openxmlformats.org/officeDocument/2006/relationships/hyperlink" Target="http://www.planalto.gov.br/ccivil_03/_Ato2015-2018/2015/Lei/L13204.htm" TargetMode="External"/><Relationship Id="rId284" Type="http://schemas.openxmlformats.org/officeDocument/2006/relationships/hyperlink" Target="http://www.planalto.gov.br/ccivil_03/_Ato2015-2018/2015/Lei/L13204.htm" TargetMode="External"/><Relationship Id="rId37" Type="http://schemas.openxmlformats.org/officeDocument/2006/relationships/hyperlink" Target="http://www.planalto.gov.br/ccivil_03/_Ato2015-2018/2015/Lei/L13204.htm" TargetMode="External"/><Relationship Id="rId79" Type="http://schemas.openxmlformats.org/officeDocument/2006/relationships/hyperlink" Target="http://www.planalto.gov.br/ccivil_03/_Ato2015-2018/2015/Lei/L13204.htm" TargetMode="External"/><Relationship Id="rId102" Type="http://schemas.openxmlformats.org/officeDocument/2006/relationships/hyperlink" Target="http://www.planalto.gov.br/ccivil_03/_Ato2015-2018/2015/Lei/L13204.htm" TargetMode="External"/><Relationship Id="rId144" Type="http://schemas.openxmlformats.org/officeDocument/2006/relationships/hyperlink" Target="http://www.planalto.gov.br/ccivil_03/_Ato2015-2018/2015/Lei/L13204.htm"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225F06-A8F3-48B8-AE65-4DFD399D84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303</TotalTime>
  <Pages>39</Pages>
  <Words>26124</Words>
  <Characters>141075</Characters>
  <Application>Microsoft Office Word</Application>
  <DocSecurity>0</DocSecurity>
  <Lines>1175</Lines>
  <Paragraphs>333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166866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122</cp:revision>
  <dcterms:created xsi:type="dcterms:W3CDTF">2018-02-25T22:48:00Z</dcterms:created>
  <dcterms:modified xsi:type="dcterms:W3CDTF">2025-08-15T19:53:00Z</dcterms:modified>
</cp:coreProperties>
</file>