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EF2EA" w14:textId="057FE2F9" w:rsidR="00F9156A" w:rsidRPr="00F9156A" w:rsidRDefault="00F9156A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F9156A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em 17/07/2021: questões de concurso)</w:t>
      </w:r>
    </w:p>
    <w:p w14:paraId="081F193C" w14:textId="28B8DACF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FB77A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Nº 6.538, DE 22 DE JUNHO DE 1978.</w:t>
        </w:r>
      </w:hyperlink>
    </w:p>
    <w:tbl>
      <w:tblPr>
        <w:tblW w:w="43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4988"/>
      </w:tblGrid>
      <w:tr w:rsidR="00FB77A9" w:rsidRPr="00FB77A9" w14:paraId="2CADBCCA" w14:textId="77777777" w:rsidTr="00FB77A9">
        <w:trPr>
          <w:tblCellSpacing w:w="0" w:type="dxa"/>
        </w:trPr>
        <w:tc>
          <w:tcPr>
            <w:tcW w:w="1629" w:type="pct"/>
            <w:vAlign w:val="center"/>
            <w:hideMark/>
          </w:tcPr>
          <w:p w14:paraId="2C17C440" w14:textId="4EA0E60E" w:rsidR="00FB77A9" w:rsidRPr="00FB77A9" w:rsidRDefault="00FB77A9" w:rsidP="00FB77A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371" w:type="pct"/>
            <w:vAlign w:val="center"/>
            <w:hideMark/>
          </w:tcPr>
          <w:p w14:paraId="26D0A098" w14:textId="77777777" w:rsidR="00FB77A9" w:rsidRPr="00FB77A9" w:rsidRDefault="00FB77A9" w:rsidP="00FB77A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B77A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os Serviços Postais.</w:t>
            </w:r>
          </w:p>
        </w:tc>
      </w:tr>
    </w:tbl>
    <w:p w14:paraId="2030557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REPÚBLICA. 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794CA0E1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DISPOSIÇÃO PRELIMINAR</w:t>
      </w:r>
    </w:p>
    <w:p w14:paraId="0BC4DD5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- Esta Lei regula os direitos e obrigações concernentes ao serviço postal e ao serviço de telegrama em todo o território do País, incluídos as águas territoriais e o espaço aéreo, assim como nos lugares em que princípios e convenções internacionais lhes reconheçam extraterritorialidade.</w:t>
      </w:r>
    </w:p>
    <w:p w14:paraId="1A6C00F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O serviço postal e o serviço de telegrama internacionais são regidos também pelas convenções e acordos internacionais ratificados ou aprovados pelo Brasil.</w:t>
      </w:r>
    </w:p>
    <w:p w14:paraId="3C6EAE18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TÍTULO I</w:t>
      </w:r>
    </w:p>
    <w:p w14:paraId="7D19B3CB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GERAIS</w:t>
      </w:r>
    </w:p>
    <w:p w14:paraId="5E13743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- O serviço postal e o serviço de telegrama são explorados pela União, através de empresa pública vinculada ao Ministério das Comunicações.</w:t>
      </w:r>
    </w:p>
    <w:p w14:paraId="2B5E83C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Compreende-se no objeto da empresa exploradora dos serviços:</w:t>
      </w:r>
    </w:p>
    <w:p w14:paraId="63F13CC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planejar, implantar e explorar o serviço postal e o serviço de telegrama;</w:t>
      </w:r>
    </w:p>
    <w:p w14:paraId="38B6A5C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explorar atividades correlatas;</w:t>
      </w:r>
    </w:p>
    <w:p w14:paraId="5203395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promover a formação e o treinamento de pessoal sério ao desempenho de suas atribuições;</w:t>
      </w:r>
    </w:p>
    <w:p w14:paraId="60BC456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exercer outras atividades afins, autorizadas pelo Ministério das Comunicações.</w:t>
      </w:r>
    </w:p>
    <w:p w14:paraId="31BE749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A empresa exploradora dos serviços, mediante autorização do Poder Executivo, pode constituir subsidiárias para a prestação de serviços compreendidos no seu objeto.</w:t>
      </w:r>
    </w:p>
    <w:p w14:paraId="728C140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2§3"/>
      <w:bookmarkEnd w:id="2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- A empresa exploradora dos serviços, atendendo a conveniências técnicas e econômicas, e sem prejuízo de suas atribuições e responsabilidades, pode celebrar contratos e convênios objetivando assegurar a prestação dos serviços, mediante autorização do Ministério das Comunicações.</w:t>
      </w:r>
    </w:p>
    <w:p w14:paraId="02E959D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- Os recursos da empresa exploradora dos serviços são constituídos:</w:t>
      </w:r>
    </w:p>
    <w:p w14:paraId="4D27516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da receita proveniente da prestação dos serviços;</w:t>
      </w:r>
    </w:p>
    <w:p w14:paraId="786B029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da venda de bens compreendidos no seu objeto;</w:t>
      </w:r>
    </w:p>
    <w:p w14:paraId="3C5006D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dos rendimentos decorrentes da participação societária em outras empresas;</w:t>
      </w:r>
    </w:p>
    <w:p w14:paraId="6524579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do produto de operações de créditos;</w:t>
      </w:r>
    </w:p>
    <w:p w14:paraId="3E4095F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de dotações orçamentárias;</w:t>
      </w:r>
    </w:p>
    <w:p w14:paraId="4EC51BD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de valores provenientes de outras fontes.</w:t>
      </w:r>
    </w:p>
    <w:p w14:paraId="7AC9C00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- A empresa exploradora dos serviços tem sede no Distrito Federal.</w:t>
      </w:r>
    </w:p>
    <w:p w14:paraId="28D98E5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6º - A empresa exploradora dos serviços pode promover desapropriações de bens ou direitos, mediante ato declamatório de sua utilidade pública, pela autoridade federal.</w:t>
      </w:r>
    </w:p>
    <w:p w14:paraId="3D373EF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- O Poder Executivo regulamentará a exploração de outros serviços compreendidos no objeto da empresa exploradora que vierem a ser criados.</w:t>
      </w:r>
    </w:p>
    <w:p w14:paraId="0B77073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3"/>
      <w:bookmarkEnd w:id="3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- A empresa exploradora é obrigada a assegurar a continuidade dos serviços, observados os índices de confiabilidade , qualidade, eficiência e outros requisitos fixados pelo Ministério das Comunicações .</w:t>
      </w:r>
    </w:p>
    <w:p w14:paraId="705B692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4"/>
      <w:bookmarkEnd w:id="4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- É reconhecido a todos o direito de haver a prestação do serviço postal e do serviço de telegrama, observadas as disposições legais e regulamentares.</w:t>
      </w:r>
    </w:p>
    <w:p w14:paraId="7DDE815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5"/>
      <w:bookmarkEnd w:id="5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- O sigilo da correspondência é inviolável.</w:t>
      </w:r>
    </w:p>
    <w:p w14:paraId="5C13F37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A ninguém é permitido intervir no serviço postal ou no serviço de telegrama, salvo nos casos e na forma previstos em lei.</w:t>
      </w:r>
    </w:p>
    <w:p w14:paraId="046F090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6"/>
      <w:bookmarkEnd w:id="6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- As pessoas encarregadas do serviço postal ou do serviço de telegrama são obrigadas a manter segredo profissional sobre a existência de correspondência e do conteúdo de mensagem de que tenham conhecimento em razão de suas funções.</w:t>
      </w:r>
    </w:p>
    <w:p w14:paraId="32B8FB6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Não se considera violação do segredo profissional, indispensável à manutenção do sigilo de correspondência a divulgação do nome do destinatário de objeto postal ou de telegrama que não tenha podido ser entregue por erro ou insuficiência de endereço.</w:t>
      </w:r>
    </w:p>
    <w:p w14:paraId="7D914CF2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TÍTULO II</w:t>
      </w:r>
    </w:p>
    <w:p w14:paraId="4A41D866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SERVIÇO POSTAL</w:t>
      </w:r>
    </w:p>
    <w:p w14:paraId="5B179DE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7"/>
      <w:bookmarkEnd w:id="7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- Constitui serviço postal o recebimento, expedição, transporte e entrega de objetos de correspondência, valores e encomendas, conforme definido em regulamento.</w:t>
      </w:r>
    </w:p>
    <w:p w14:paraId="34110FB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São objetos de correspondência:</w:t>
      </w:r>
    </w:p>
    <w:p w14:paraId="0D93C74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carta;</w:t>
      </w:r>
    </w:p>
    <w:p w14:paraId="7951B22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cartão-postal;</w:t>
      </w:r>
    </w:p>
    <w:p w14:paraId="4E2D8D6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impresso;</w:t>
      </w:r>
    </w:p>
    <w:p w14:paraId="4496FB5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d) </w:t>
      </w:r>
      <w:proofErr w:type="spellStart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cecograma</w:t>
      </w:r>
      <w:proofErr w:type="spellEnd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F351EA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pequena - encomenda.</w:t>
      </w:r>
    </w:p>
    <w:p w14:paraId="63E5FC0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Constitui serviço postal relativo a valores:</w:t>
      </w:r>
    </w:p>
    <w:p w14:paraId="09019EA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remessa de dinheiro através de carta com valor declarado;</w:t>
      </w:r>
    </w:p>
    <w:p w14:paraId="1E2F98C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remessa de ordem de pagamento por meio de vale-postal;</w:t>
      </w:r>
    </w:p>
    <w:p w14:paraId="2303C6C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recebimento de tributos, prestações, contribuições e obrigações pagáveis à vista, por via postal.</w:t>
      </w:r>
    </w:p>
    <w:p w14:paraId="62EEAA7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- Constitui serviço postal relativo a encomendas a remessa e entrega de objetos, com ou sem valor mercantil, por via postal.</w:t>
      </w:r>
    </w:p>
    <w:p w14:paraId="790FA5E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8"/>
      <w:bookmarkEnd w:id="8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- São atividades correlatas ao serviço postal:</w:t>
      </w:r>
    </w:p>
    <w:p w14:paraId="685D3C2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venda de selos, peças filatélicas, cupões resposta internacionais, impressos e papéis para correspondência;</w:t>
      </w:r>
    </w:p>
    <w:p w14:paraId="5BD89F5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venda de publicações divulgando regulamentos, normas, tarifas, listas de código de endereçamento e outros assuntos referentes ao serviço postal.</w:t>
      </w:r>
    </w:p>
    <w:p w14:paraId="2064E4C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exploração de publicidade comercial em objetos correspondência.</w:t>
      </w:r>
    </w:p>
    <w:p w14:paraId="59A8A36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A inserção de propaganda e a comercialização de publicidade nos formulários de uso no serviço postal, bem como nas listas de código de endereçamento postal, e privativa da empresa exploradora do serviço postal.</w:t>
      </w:r>
    </w:p>
    <w:p w14:paraId="3591270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9"/>
      <w:bookmarkEnd w:id="9"/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 São exploradas pela União, em regime de monopólio, as seguintes atividades postais:</w:t>
      </w:r>
    </w:p>
    <w:p w14:paraId="1C92AFA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9i"/>
      <w:bookmarkEnd w:id="10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recebimento, transporte e entrega, no território nacional, e a expedição, para o exterior, de carta e cartão-postal;</w:t>
      </w:r>
    </w:p>
    <w:p w14:paraId="426A56E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recebimento, transporte e entrega, no território nacional, e a expedição, para o exterior, de correspondência agrupada:</w:t>
      </w:r>
    </w:p>
    <w:p w14:paraId="04952B6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fabricação, emissão de selos e de outras fórmulas de franqueamento postal.</w:t>
      </w:r>
    </w:p>
    <w:p w14:paraId="69AE9A1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Dependem de prévia e expressa autorização da empresa exploradora do serviço postal;</w:t>
      </w:r>
    </w:p>
    <w:p w14:paraId="6A5AE48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venda de selos e outras fórmulas de franqueamento postal;</w:t>
      </w:r>
    </w:p>
    <w:p w14:paraId="3BFE36B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fabricação, importação e utilização de máquinas de franquear correspondência, bem como de matrizes para estampagem de selo ou carimbo postal.</w:t>
      </w:r>
    </w:p>
    <w:p w14:paraId="2286916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FB77A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se incluem</w:t>
      </w:r>
      <w:r w:rsidRPr="00FB77A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no regime de monopólio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F8504B8" w14:textId="00A3451F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transporte de carta ou cartão-postal, efetuado entre dependências da mesma pessoa jurídica, em negócios de sua economia, </w:t>
      </w: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por meios próprios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intermediação comercial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11" w:name="_Hlk77422377"/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  <w:bookmarkEnd w:id="11"/>
    </w:p>
    <w:p w14:paraId="4D12DAB0" w14:textId="268F5D88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transporte e entrega de carta e cartão-postal; executados eventualmente e sem fins lucrativos, na forma definida em regulamento.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</w:p>
    <w:p w14:paraId="675C759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0"/>
      <w:bookmarkEnd w:id="12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10 - Não constitui violação de sigilo da correspondência postal a abertura de carta:</w:t>
      </w:r>
    </w:p>
    <w:p w14:paraId="6118120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endereçada a homônimo, no mesmo endereço;</w:t>
      </w:r>
    </w:p>
    <w:p w14:paraId="737846C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que apresente indícios de conter objeto sujeito a pagamento de tributos;</w:t>
      </w:r>
    </w:p>
    <w:p w14:paraId="6840D90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que apresente indícios de conter valor não declarado, objeto ou substância de expedição, uso ou entrega proibidos;</w:t>
      </w:r>
    </w:p>
    <w:p w14:paraId="1AD3929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que deva ser inutilizada, na forma prevista em regulamento, em virtude de impossibilidade de sua entrega e restituição.</w:t>
      </w:r>
    </w:p>
    <w:p w14:paraId="41AAFCD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Nos casos dos incisos II e III a abertura será feita obrigatoriamente na presença do remetente ou do destinatário.</w:t>
      </w:r>
    </w:p>
    <w:p w14:paraId="57B2FCC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1"/>
      <w:bookmarkEnd w:id="13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11 - Os objetos postais pertencem ao remetente até a sua entrega a quem de direito.</w:t>
      </w:r>
    </w:p>
    <w:p w14:paraId="08993AD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1° - Quando a entrega não tenha sido possível em virtude de erro ou insuficiência de endereço, o objeto permanecerá à disposição do destinatário, na forma definida em regulamento.</w:t>
      </w:r>
    </w:p>
    <w:p w14:paraId="7973E37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- Quando nem a entrega, nem a restituição tenham sido possíveis, o objeto será inutilizado, conforme disposto em regulamento.</w:t>
      </w:r>
    </w:p>
    <w:p w14:paraId="6DEA020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- Os impressos sem registro, cuja entrega não tenha sido possível, serão inutilizados, na forma prevista em regulamento.</w:t>
      </w:r>
    </w:p>
    <w:p w14:paraId="455CB09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2"/>
      <w:bookmarkEnd w:id="14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12 - O regulamento disporá sobre as condições de aceitação, encaminhamento e entrega dos objetos postais, compreendendo, entre outras, código de endereçamento, formato, limites de peso, valor e dimensões, acondicionamento, franqueamento e registro.</w:t>
      </w:r>
    </w:p>
    <w:p w14:paraId="0FEE856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lº - Todo objeto postal deve conter, em caracteres latinos e algarismos arábicos e no sentido de sua maior dimensão, o nome do destinatário e seu endereço completo.</w:t>
      </w:r>
    </w:p>
    <w:p w14:paraId="4C810C1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Sem prejuízo do disposto neste artigo, podem ser usados caracteres e algarismos do idioma do país de destino.</w:t>
      </w:r>
    </w:p>
    <w:p w14:paraId="0DB9033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13"/>
      <w:bookmarkEnd w:id="15"/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13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Não é aceito nem entregue:</w:t>
      </w:r>
    </w:p>
    <w:p w14:paraId="0DBCB49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objeto com peso, dimensões, volume, formato, endereçamento, franqueamento ou acondicionamento em desacordo com as normas regulamentares ou com as previstas em convenções e acordos internacionais aprovados pelo Brasil;</w:t>
      </w:r>
    </w:p>
    <w:p w14:paraId="1B69B2E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substância explosiva, deteriorável, fétida, corrosiva ou facilmente inflamável, cujo transporte constitua perigo ou possa danificar outro objeto;</w:t>
      </w:r>
    </w:p>
    <w:p w14:paraId="4100B61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cocaína, ópio, morfina, demais estupefacientes e outras substâncias de uso proibido;</w:t>
      </w:r>
    </w:p>
    <w:p w14:paraId="53563AF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objeto com endereço, dizeres ou desenho injuriosos, Ameaçadores, ofensivos a moral ou ainda contrários </w:t>
      </w:r>
      <w:proofErr w:type="spellStart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ordem pública ou aos interesses do País;</w:t>
      </w:r>
    </w:p>
    <w:p w14:paraId="2E21E35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animal vivo, exceto os admitidos em convenção internacional ratificada pelo Brasil;</w:t>
      </w:r>
    </w:p>
    <w:p w14:paraId="651A410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planta viva;</w:t>
      </w:r>
    </w:p>
    <w:p w14:paraId="3B3CFED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animal morto;</w:t>
      </w:r>
    </w:p>
    <w:p w14:paraId="2E091D0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objeto cujas indicações de endereçamento não permitam assegurar a correta entrega ao destinatário;</w:t>
      </w:r>
    </w:p>
    <w:p w14:paraId="2EAC563D" w14:textId="2E2E31D4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objeto cuja circulação no País, exportação ou importação, estejam proibidos por ato de autoridade competente.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</w:p>
    <w:p w14:paraId="247525D3" w14:textId="03E9D203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A infringência a qualquer dos dispositivos de que trata este artigo acarretará a apreensão ou retenção do objeto, conforme disposto em regulamento, sem prejuízo das sanções penais cabíveis.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</w:p>
    <w:p w14:paraId="3D38C3F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O remetente de qualquer objeto postal é responsável, perante a empresa exploradora do serviço postal, pela danificação produzida em outro objeto em virtude de inobservância de dispositivos legais e regulamentares, desde que não tenha havido erro ou negligência da empresa exploradora do serviço postal ou do transporte.</w:t>
      </w:r>
    </w:p>
    <w:p w14:paraId="45C2393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6" w:name="art14"/>
      <w:bookmarkEnd w:id="16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14 - O objeto postal, além de outras distinções que venham a ser estabelecidas em regulamento, se classifica:</w:t>
      </w:r>
    </w:p>
    <w:p w14:paraId="471AAB9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quanto ao âmbito:</w:t>
      </w:r>
    </w:p>
    <w:p w14:paraId="6535457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nacional - postado no território brasileiro e a ele destinado.</w:t>
      </w:r>
    </w:p>
    <w:p w14:paraId="47B724B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b) internacional - quando em seu curso intervier unidade postal fora da jurisdição nacional.</w:t>
      </w:r>
    </w:p>
    <w:p w14:paraId="5807B68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quanto à postagem:</w:t>
      </w:r>
    </w:p>
    <w:p w14:paraId="3AF2282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simples - quando postado em condições ordinárias,</w:t>
      </w:r>
    </w:p>
    <w:p w14:paraId="76FBCC4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qualificado - quando sujeito a condição especial de tratamento, quer por solicitação do remetente, quer por exigência de dispositivo regulamentar.</w:t>
      </w:r>
    </w:p>
    <w:p w14:paraId="34D833F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quanto ao local de entrega:</w:t>
      </w:r>
    </w:p>
    <w:p w14:paraId="654DFD2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de entrega interna - quando deva ser procurado e entregue em unidade de atendimento da empresa exploradora.</w:t>
      </w:r>
    </w:p>
    <w:p w14:paraId="7BF6392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 entrega externa - quando deva ser entregue no endereço indicado pelo remetente.</w:t>
      </w:r>
    </w:p>
    <w:p w14:paraId="2FFC7C6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7" w:name="art15"/>
      <w:bookmarkEnd w:id="17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15 - A empresa exploradora do serviço postal é obrigada a manter, em suas unidades de atendimento, à disposição dos usuários, a lista dos códigos de endereçamento postal.</w:t>
      </w:r>
    </w:p>
    <w:p w14:paraId="043CEAB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A edição de listas dos códigos de endereçamento postal é da competência exclusiva da empresa exploradora do serviço postal, que pode contratá-la com terceiros, bem como autorizar sua reprodução total ou parcial.</w:t>
      </w:r>
    </w:p>
    <w:p w14:paraId="30050E8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A edição ou reprodução total ou parcial da lista de endereçamento postal fora das condições regulamentares, sem expressa autorização da empresa exploradora do serviço postal, sujeita quem a efetue à busca e apreensão, dos exemplares e documentos a eles pertinentes, além da indenização correspondente ao valor da publicidade neles inserta.</w:t>
      </w:r>
    </w:p>
    <w:p w14:paraId="4D0C072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- É facultada a edição de lista de endereçamento postal sem finalidade comercial e de distribuição gratuita, conforme disposto em regulamento.</w:t>
      </w:r>
    </w:p>
    <w:p w14:paraId="617BF58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8" w:name="art16"/>
      <w:bookmarkEnd w:id="18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16 - Compete à empresa exploradora do serviço postal definir o tema ou motivo dos selos postais, e programar sua emissão, conservadas as disposições do regulamento.</w:t>
      </w:r>
    </w:p>
    <w:p w14:paraId="6B8828D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9" w:name="art17"/>
      <w:bookmarkEnd w:id="19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17 - A empresa exploradora ao serviço postal responde, na forma prevista em regulamento, pela perda ou danificação de objeto postal, devidamente registrado, salvo nos casos de:</w:t>
      </w:r>
    </w:p>
    <w:p w14:paraId="6194B62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força maior;</w:t>
      </w:r>
    </w:p>
    <w:p w14:paraId="211CA00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confisco ou destruição por autoridade competente;</w:t>
      </w:r>
    </w:p>
    <w:p w14:paraId="6235012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não reclamação nos prazos previstos em regulamento.</w:t>
      </w:r>
    </w:p>
    <w:p w14:paraId="267A9E6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18"/>
      <w:bookmarkEnd w:id="20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18 - A condução de malas postais é obrigatória em veículos, embarcações e aeronaves em todas as empresas de transporte, ressalvados os motivos de segurança, sempre que solicitada por autoridade competente, mediante justa remuneração, na forma da lei.</w:t>
      </w:r>
    </w:p>
    <w:p w14:paraId="491C59D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O transporte de mala postal tem prioridade logo após o passageiro e respectiva bagagem.</w:t>
      </w:r>
    </w:p>
    <w:p w14:paraId="5FB0822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No transporte de malas postais e malotes de correspondência agrupada, não incide o imposto sobre Transporte Rodoviário.</w:t>
      </w:r>
    </w:p>
    <w:p w14:paraId="117EBAB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1" w:name="art19"/>
      <w:bookmarkEnd w:id="21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19 - Para embarque e desembarque de malas postais, coleta e entrega de objetos postais, é permitido o estacionamento de viatura próximo às unidades postais e caixas de coleta, bem como nas plataformas de embarque e desembarque e terminais de carga, nas condições estabelecidas em regulamento.</w:t>
      </w:r>
    </w:p>
    <w:p w14:paraId="45CE959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2" w:name="art20"/>
      <w:bookmarkEnd w:id="22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20 - Nos edifícios residenciais, com mais de um pavimento e que não disponham de portaria, é obrigatória a instalação de caixas individuais para depósito de objetos de correspondência.</w:t>
      </w:r>
    </w:p>
    <w:p w14:paraId="214D8CC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3" w:name="art21"/>
      <w:bookmarkEnd w:id="23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21 - Nos estabelecimentos bancários, hospitalares e de ensino, empresas industriais e comerciais, escritórios, repartições públicas, associações e outros edifícios não residenciais de ocupação coletivo, deve ser instalado, obrigatoriamente, no recinto de entrada, em pavimento térreo, local destinado ao recebimento de objetos de correspondência.</w:t>
      </w:r>
    </w:p>
    <w:p w14:paraId="371EC71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22"/>
      <w:bookmarkEnd w:id="24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22 - Os responsáveis pelos edifícios, sejam os administradores, os gerentes, os porteiros, zeladores ou empregados são credenciados a receber objetos de correspondência endereçados a qualquer de suas unidades, respondendo pelo seu extravio ou violação.</w:t>
      </w:r>
    </w:p>
    <w:p w14:paraId="32C7E56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23"/>
      <w:bookmarkEnd w:id="25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23 - As autoridades competentes farão constar dos códigos de obras disposições referentes às condições previstas nos artigos 20 e 21 para entrega de objetos de correspondência, como condição de "habite-se".</w:t>
      </w:r>
    </w:p>
    <w:p w14:paraId="39B7FDB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6" w:name="art24"/>
      <w:bookmarkEnd w:id="26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24 - Na construção de terminais rodoviários, ferroviários, marítimos e aéreos, a empresa exploradora do serviço postal deve ser consultada quanto à reserva de área para embarque, desembarque e triagem de malas postais.</w:t>
      </w:r>
    </w:p>
    <w:p w14:paraId="628D9E96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TÍTULO III</w:t>
      </w:r>
    </w:p>
    <w:p w14:paraId="6E09CE69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SERVIÇO DE TELEGRAMA</w:t>
      </w:r>
    </w:p>
    <w:p w14:paraId="09407DE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7" w:name="art25"/>
      <w:bookmarkEnd w:id="27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25 - Constitui serviço de telegrama o recebimento, transmissão e entrega de mensagens escritas, conforme definido em regulamento.</w:t>
      </w:r>
    </w:p>
    <w:p w14:paraId="0A2A757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8" w:name="art26"/>
      <w:bookmarkEnd w:id="28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26 - São atividades correlatas ao serviço de telegrama:</w:t>
      </w:r>
    </w:p>
    <w:p w14:paraId="19E8FD5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venda de publicações divulgando regulamentos, normas, tarifas, e outros assuntos referentes ao serviço de telegrama;</w:t>
      </w:r>
    </w:p>
    <w:p w14:paraId="1A4BEBC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exploração de publicidade comercial em formulários de telegrama.</w:t>
      </w:r>
    </w:p>
    <w:p w14:paraId="6DA08D0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A inserção de propaganda e a comercialização de publicidade nos formulários de uso no serviço de telegrama é privativa da empresa exploradora do serviço de telegrama.</w:t>
      </w:r>
    </w:p>
    <w:p w14:paraId="434F22A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9" w:name="art27"/>
      <w:bookmarkEnd w:id="29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27 - O serviço público de telegrama é explorado pela União em regime de monopólio.</w:t>
      </w:r>
    </w:p>
    <w:p w14:paraId="4DF23EA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0" w:name="art28"/>
      <w:bookmarkEnd w:id="30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28 - Não constitui violação do sigilo de correspondência o conhecimento do texto de telegrama endereçado a homônimo, no mesmo endereço.</w:t>
      </w:r>
    </w:p>
    <w:p w14:paraId="615A9DE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1" w:name="art29"/>
      <w:bookmarkEnd w:id="31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29 - Não é aceito nem entregue telegrama que:</w:t>
      </w:r>
    </w:p>
    <w:p w14:paraId="6C679B5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seja anônimo;</w:t>
      </w:r>
    </w:p>
    <w:p w14:paraId="5DBEB02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contenha dizeres injuriosos, ameaçadores, ofensivos à moral, ou ainda, contrários à ordem pública e aos interesses do País;</w:t>
      </w:r>
    </w:p>
    <w:p w14:paraId="777851F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possa contribuir para a perpetração de crime ou contravenção ou embaraçar ação da justiça ou da administração;</w:t>
      </w:r>
    </w:p>
    <w:p w14:paraId="5DEE028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contenha notícia alarmante, reconhecidamente falsa;</w:t>
      </w:r>
    </w:p>
    <w:p w14:paraId="0EE3775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Esteja em desacordo com disposições legais ou convenções e acordos internacionais ratificados ou aprovados pelo Brasil.</w:t>
      </w:r>
    </w:p>
    <w:p w14:paraId="47671CD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1º - Não se considera anônimo o telegrama transmitido sem assinatura, por permissão regulamentar.</w:t>
      </w:r>
    </w:p>
    <w:p w14:paraId="59C9B60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Podem ser exigidas identificação e assinatura do expedidor do telegrama, não se responsabilizando, em qualquer caso, a empresa expedidora pelo conteúdo da mensagem.</w:t>
      </w:r>
    </w:p>
    <w:p w14:paraId="2A58E92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- O telegrama que, por infração de dispositivo legal, não deva ser transmitido ou entregue será considerado apreendido.</w:t>
      </w:r>
    </w:p>
    <w:p w14:paraId="2FF6843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- O telegrama que, por indício de infração de dispositivo legal, ou por mandado judicial, deva ser entregue depois de satisfeitos formalidades exigíveis será considerado retido.</w:t>
      </w:r>
    </w:p>
    <w:p w14:paraId="1F3B318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- Quando o telegrama não puder ser entregue, o ato será comunicado ao expedidor.</w:t>
      </w:r>
    </w:p>
    <w:p w14:paraId="3CE727E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2" w:name="art30"/>
      <w:bookmarkEnd w:id="32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30 - O telegrama, além de outras categorias que venham a ser estabelecidas em regulamento, se classifica:</w:t>
      </w:r>
    </w:p>
    <w:p w14:paraId="0AF2EDC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Quanto ao âmbito:</w:t>
      </w:r>
    </w:p>
    <w:p w14:paraId="24981CB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nacional - expedido no território brasileiro e a ele destinado;</w:t>
      </w:r>
    </w:p>
    <w:p w14:paraId="7A919DB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internacional - quando, em seu curso, intervier estação fora da jurisdição nacional</w:t>
      </w:r>
    </w:p>
    <w:p w14:paraId="3F5D945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Quanto a linguagem:</w:t>
      </w:r>
    </w:p>
    <w:p w14:paraId="04115D8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corrente - texto compreensível pelo sentido que apresenta;</w:t>
      </w:r>
    </w:p>
    <w:p w14:paraId="293D97D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cifrada - texto redigido em linguagem codificada, com chave previamente registrada.</w:t>
      </w:r>
    </w:p>
    <w:p w14:paraId="3AF651B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Quanto à apresentação:</w:t>
      </w:r>
    </w:p>
    <w:p w14:paraId="16A8DD8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simples - que deva ter curso e entrega sem condições especiais de tratamento;</w:t>
      </w:r>
    </w:p>
    <w:p w14:paraId="6748336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urgente - que deva ter prioridade de transmissão e entrega, quer a pedido do expedidor, quer por exigência de dispositivo      regulamentar.</w:t>
      </w:r>
    </w:p>
    <w:p w14:paraId="57E9C83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Quanto à entrega:</w:t>
      </w:r>
    </w:p>
    <w:p w14:paraId="3EB1F9B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de entrega interna - quando deve ser procurado e entregue em unidade de atendimento da empresa exploradora do serviço;</w:t>
      </w:r>
    </w:p>
    <w:p w14:paraId="4CC582E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 entrega externa - quando deva ser entregue no endereço indicado pelo expedidor.</w:t>
      </w:r>
    </w:p>
    <w:p w14:paraId="503B8BD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Na redação de telegrama em linguagem corrente podem ser utilizados, além do português, os idiomas especificados quando deva ser procurado e entregue em unidade de atendimento da empresa exploradora do serviço;</w:t>
      </w:r>
    </w:p>
    <w:p w14:paraId="1770B29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Para expedição de telegrama em linguagem cifrada, salvo nos casos previstos em regulamento, e obrigatória a indicação do código, previamente registrado, utilizado na sua redação, podendo seu trafego ser suspenso pelo Ministro das Comunicações, quando o interesse público o exigir.</w:t>
      </w:r>
    </w:p>
    <w:p w14:paraId="59800B8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- A empresa exploradora do serviço de telegrama responde pelos atrasos ocorridos na transmissão ou entrega de telegrama, nas condições definidas em regulamento.</w:t>
      </w:r>
    </w:p>
    <w:p w14:paraId="2046BDC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3" w:name="art31"/>
      <w:bookmarkEnd w:id="33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31 - Para a constituição da rede de transmissão de telegrama, é assegurada à empresa exploradora do serviço de telegrama, a utilização dos meios de telecomunicações das empresas 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exploradoras de serviços públicos de telecomunicações, bem como suas conexões internacionais, mediante justa remuneração.</w:t>
      </w:r>
    </w:p>
    <w:p w14:paraId="54EBCB5E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TÍTULO IV</w:t>
      </w:r>
    </w:p>
    <w:p w14:paraId="74E5BEF2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REMUNERAÇÃO DOS SERVIÇOS</w:t>
      </w:r>
    </w:p>
    <w:p w14:paraId="2CDB360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4" w:name="art32"/>
      <w:bookmarkEnd w:id="34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32 - O serviço postal e o serviço de telegrama são remunerados através de tarifas, de preços, além de prêmios "ad valorem" com relação ao primeiro, aprovados pelo Ministério das Comunicações.</w:t>
      </w:r>
    </w:p>
    <w:p w14:paraId="70B4D54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5" w:name="art33"/>
      <w:bookmarkEnd w:id="35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33 - Na fixação das tarifas, preços e prêmios "ad valorem", são levados em consideração natureza, âmbito, tratamento e demais condições de prestação dos serviços.</w:t>
      </w:r>
    </w:p>
    <w:p w14:paraId="6467E99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As tarifas e os preços devem proporcionar:</w:t>
      </w:r>
    </w:p>
    <w:p w14:paraId="017991E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cobertura dos custos operacionais;</w:t>
      </w:r>
    </w:p>
    <w:p w14:paraId="2FDE7C3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expansão e melhoramento dos serviços.</w:t>
      </w:r>
    </w:p>
    <w:p w14:paraId="05513B0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Os prêmios "ad valorem" são fixados em função do valor declarado nos objetos postais.</w:t>
      </w:r>
    </w:p>
    <w:p w14:paraId="18516A9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6" w:name="art34"/>
      <w:bookmarkEnd w:id="36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34 - É vedada a concessão de isenção ou redução subjetiva das tarifas, preços e prêmios "ad valorem", ressalvados os casos de calamidade pública e os previstos nos atos internacionais devidamente ratificados, na forma do disposto em regulamento .</w:t>
      </w:r>
    </w:p>
    <w:p w14:paraId="0673278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7" w:name="art35"/>
      <w:bookmarkEnd w:id="37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35 - A empresa exploradora do serviço postal aplicará a pena de multa, em valor não superior a 2 (dois) valores padrão de referência, na forma prevista em regulamento, a quem omitir a declaração de valor de objeto postal sujeito a esta exigência.</w:t>
      </w:r>
    </w:p>
    <w:p w14:paraId="0ABFD06E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TÍTULO V</w:t>
      </w:r>
    </w:p>
    <w:p w14:paraId="7BABC324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CRIMES CONTRA O SERVIÇO POSTAL E O SERVIÇO DE TELEGRAMA</w:t>
      </w:r>
    </w:p>
    <w:p w14:paraId="076A46F6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FALSIFICAÇÃO DE SELO, FÓRMULA DE FRANQUEAMENTO OU VALEPOSTAL.</w:t>
      </w:r>
    </w:p>
    <w:p w14:paraId="13310571" w14:textId="199A5B95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8" w:name="art36"/>
      <w:bookmarkEnd w:id="38"/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36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Falsificar, fabricando ou adulterando, selo, outra fórmula de franqueamento ou vale-postal: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</w:p>
    <w:p w14:paraId="5AAA6AC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Pena: reclusão, até oito anos, e pagamento de cinco a quinze dias-multa.</w:t>
      </w:r>
    </w:p>
    <w:p w14:paraId="56CE82D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USO DE SELO, FÓRMULA DE FRANQUEAMENTO OU VALE-POSTAL FALSIFICADOS.</w:t>
      </w:r>
    </w:p>
    <w:p w14:paraId="4B7E87A9" w14:textId="21A6632F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Incorre nas mesmas penas quem importa ou exporta, adquire, vende, troca, cede, empresta, guarda, fornece, utiliza ou restitui à circulação, selo, outra fórmula de franqueamento ou vale-postal falsificados.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</w:p>
    <w:p w14:paraId="50274D8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SUPRESSÃO DE SINAIS DE UTILIZAÇÃO</w:t>
      </w:r>
    </w:p>
    <w:p w14:paraId="0ED582B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9" w:name="art37"/>
      <w:bookmarkEnd w:id="39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37 - Suprimir, em selo, outra fórmula de franqueamento ou vale- postal, quando legítimos, com o fim de torná-los novamente utilizáveis; carimbo ou sinal indicativo de sua utilização:</w:t>
      </w:r>
    </w:p>
    <w:p w14:paraId="300578E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Pena: reclusão, até quatro anos, e pagamento de cinco a quinze dias-multa.</w:t>
      </w:r>
    </w:p>
    <w:p w14:paraId="5CFD2E5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FORMA ASSIMILADA</w:t>
      </w:r>
    </w:p>
    <w:p w14:paraId="77E8487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Incorre nas mesmas penas quem usa, vende, fornece ou guarda, depois de alterado, selo, outra fórmula de franqueamento ou vale-postal.</w:t>
      </w:r>
    </w:p>
    <w:p w14:paraId="25314DF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2º - Quem usa ou restitui a circulação, embora recebido de </w:t>
      </w:r>
      <w:proofErr w:type="spellStart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boa fé</w:t>
      </w:r>
      <w:proofErr w:type="spellEnd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selo, outra fórmula de franqueamento ou vale-postal, depois de conhecer a falsidade ou alteração, incorre na pena de detenção, de três meses a um ano, ou pagamento de três a dez dias-multa.</w:t>
      </w:r>
    </w:p>
    <w:p w14:paraId="6F89721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PETRECHOS DE FALSIFICAÇAO DE SELO, FÓRMULA DE FRANQUEAMENTO OU VALE-POSTAL</w:t>
      </w:r>
    </w:p>
    <w:p w14:paraId="06EBE43C" w14:textId="6C1CC1D6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bookmarkStart w:id="40" w:name="art38"/>
      <w:bookmarkEnd w:id="40"/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38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Fabricar, adquirir, fornecer, ainda que gratuitamente, possuir, guardar, ou colocar em circulação objeto especialmente destinado à falsificação de selo, outra fórmula de franqueamento ou vale-postal.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</w:p>
    <w:p w14:paraId="229F84A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Pena: reclusão, até três anos, e pagamento de cinco a quinze dias-multa.</w:t>
      </w:r>
    </w:p>
    <w:p w14:paraId="5CB1A12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REPRODUÇÃO E ADULTERAÇÃO DE PEÇA FILATÉLICA</w:t>
      </w:r>
    </w:p>
    <w:p w14:paraId="257F8FB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1" w:name="art39"/>
      <w:bookmarkEnd w:id="41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39 - Reproduzir ou alterar selo ou peça filatélica de valor para coleção, salvo quando a reprodução ou a alteração estiver visivelmente anotada na face ou no verso do selo ou peça:</w:t>
      </w:r>
    </w:p>
    <w:p w14:paraId="29B9045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Pena: detenção, até dois anos, e pagamento de três a dez dias-multa.</w:t>
      </w:r>
    </w:p>
    <w:p w14:paraId="39E88BE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FORMA ASSIMILADA</w:t>
      </w:r>
    </w:p>
    <w:p w14:paraId="294BA78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Incorre nas mesmas penas, quem, para fins de comércio, faz uso de selo ou peça filatélica de valor para coleção, ilegalmente reproduzidos ou alterados.</w:t>
      </w:r>
    </w:p>
    <w:p w14:paraId="5667EAD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VIOLAÇÃO DE CORRESPONDÊNCIA</w:t>
      </w:r>
    </w:p>
    <w:p w14:paraId="6BA94EC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2" w:name="art40"/>
      <w:bookmarkEnd w:id="42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40 - Devassar indevidamente o conteúdo de correspondência fechada dirigida a outrem:</w:t>
      </w:r>
    </w:p>
    <w:p w14:paraId="593F771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Pena: detenção, até seis meses, ou pagamento não excedente a vinte dias-multa.</w:t>
      </w:r>
    </w:p>
    <w:p w14:paraId="72C7942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SONEGAÇÃO OU DESTRUIÇÃO DE CORRESPONDÊNCIA.</w:t>
      </w:r>
    </w:p>
    <w:p w14:paraId="6D8A7E5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- Incorre nas mesmas penas quem se apossa indevidamente de correspondência alheia, embora não fechada, para sonegá-la ou destruí-la, no todo ou em parte.</w:t>
      </w:r>
    </w:p>
    <w:p w14:paraId="751EC7F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AUMENTO DE PENA</w:t>
      </w:r>
    </w:p>
    <w:p w14:paraId="38EA5D9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As penas aumentam-se da metade se há dano para outrem.</w:t>
      </w:r>
    </w:p>
    <w:p w14:paraId="12165F3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QUEBRA DO SEGREDO PROFISSIONAL</w:t>
      </w:r>
    </w:p>
    <w:p w14:paraId="7F4FEBF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3" w:name="art41"/>
      <w:bookmarkEnd w:id="43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41 - Violar segredo profissional, indispensável à manutenção do sigilo da correspondência mediante:</w:t>
      </w:r>
    </w:p>
    <w:p w14:paraId="381C4FE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divulgação de nomes de pessoas que mantenham, entre si, correspondência;</w:t>
      </w:r>
    </w:p>
    <w:p w14:paraId="31321D6C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divulgação, no todo ou em parte, de assunto ou texto de correspondência de que, em razão ao oficio, se tenha conhecimento;</w:t>
      </w:r>
    </w:p>
    <w:p w14:paraId="6A9F7D2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revelação do nome de assinante de caixa postal ou o número desta, quando houver pedido em </w:t>
      </w:r>
      <w:proofErr w:type="spellStart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contrario</w:t>
      </w:r>
      <w:proofErr w:type="spellEnd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usuário;</w:t>
      </w:r>
    </w:p>
    <w:p w14:paraId="0391B8A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revelação do modo pelo qual ou do local especial em que qualquer pessoa recebe correspondência ;</w:t>
      </w:r>
    </w:p>
    <w:p w14:paraId="0865DD4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Pena: detenção de três meses a um ano, ou pagamento não excedente a </w:t>
      </w:r>
      <w:proofErr w:type="spellStart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dias-multa.</w:t>
      </w:r>
    </w:p>
    <w:p w14:paraId="46E7856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VIOLAÇÃO DO PRIVILÉGIO POSTAL DA UNIÃO</w:t>
      </w:r>
    </w:p>
    <w:p w14:paraId="3AF57D4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4" w:name="art42"/>
      <w:bookmarkEnd w:id="44"/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42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Coletar, transportar, transmitir ou distribuir, sem observância das condições legais, objetos de qualquer natureza sujeitos ao </w:t>
      </w: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monopólio da União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ainda que pagas as tarifas postais ou de telegramas.</w:t>
      </w:r>
    </w:p>
    <w:p w14:paraId="76D339B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Pena: detenção, até dois meses, ou pagamento não excedente a dez dias-multa.</w:t>
      </w:r>
    </w:p>
    <w:p w14:paraId="2059510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FORMA ASSIMILADA</w:t>
      </w:r>
    </w:p>
    <w:p w14:paraId="1D859092" w14:textId="561382F0" w:rsid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Incorre nas mesmas penas quem promova ou facilite o contra bando postal ou pratique qualquer ato que importe em violação do </w:t>
      </w:r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monopólio exercido pela União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sobre os serviços postais e de telegramas.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77A9" w14:paraId="060F8145" w14:textId="77777777" w:rsidTr="00FB77A9">
        <w:tc>
          <w:tcPr>
            <w:tcW w:w="8494" w:type="dxa"/>
            <w:shd w:val="clear" w:color="auto" w:fill="CCFFFF"/>
          </w:tcPr>
          <w:p w14:paraId="294E3D25" w14:textId="77777777" w:rsidR="00FB77A9" w:rsidRDefault="00FB77A9" w:rsidP="00FB77A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FB77A9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TRF5-2015-CESPE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FB77A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Acerca dos crimes contra o serviço postal e o serviço de telegrama,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FB77A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Se empresa internacional de grande porte, presente em todo território nacional, promover e utilizar serviço próprio de coleta, transporte e entrega de correspondências no âmbito interno de suas filiais, no território nacional e no exterior, sem intermediação comercial, essa atuação não caracterizará o crime de violação do privilégio postal da União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42 da Lei.</w:t>
            </w:r>
          </w:p>
          <w:p w14:paraId="330C9DD3" w14:textId="43CD3868" w:rsidR="00FB77A9" w:rsidRPr="00FB77A9" w:rsidRDefault="00FB77A9" w:rsidP="00FB77A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FB77A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FB77A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 O</w:t>
            </w:r>
            <w:r w:rsidRPr="00FB77A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crime de violação do privilégio postal da União encontra-se previsto no art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FB77A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42 d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 </w:t>
            </w:r>
            <w:r w:rsidRPr="00FB77A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Lei 6.538/78. O objeto material do crime corresponde aos objetos de qualquer natureza sujeitos ao monopólio da União. Vale destacar também o previsto na alínea “a" do § 2º do art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FB77A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9º da Lei 6.538/78,</w:t>
            </w:r>
            <w:r w:rsidR="009A5D58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que dispõe: </w:t>
            </w:r>
            <w:r w:rsidR="009A5D58" w:rsidRPr="00FB77A9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 xml:space="preserve">“Art. 9º - São exploradas pela União, em regime de monopólio, as seguintes atividades postais: (...) § 2º - </w:t>
            </w:r>
            <w:r w:rsidR="009A5D58" w:rsidRPr="00FB77A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highlight w:val="green"/>
                <w:lang w:eastAsia="pt-BR"/>
              </w:rPr>
              <w:t>Não se incluem</w:t>
            </w:r>
            <w:r w:rsidR="009A5D58" w:rsidRPr="00FB77A9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9A5D58" w:rsidRPr="00FB77A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no regime de monopólio</w:t>
            </w:r>
            <w:r w:rsidR="009A5D58" w:rsidRPr="00FB77A9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 xml:space="preserve">: (...) a) transporte de carta ou cartão-postal, efetuado entre dependências da mesma pessoa jurídica, em negócios de sua economia, </w:t>
            </w:r>
            <w:r w:rsidR="009A5D58" w:rsidRPr="00FB77A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highlight w:val="yellow"/>
                <w:lang w:eastAsia="pt-BR"/>
              </w:rPr>
              <w:t>por meios próprios</w:t>
            </w:r>
            <w:r w:rsidR="009A5D58" w:rsidRPr="00FB77A9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9A5D58" w:rsidRPr="00FB77A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highlight w:val="green"/>
                <w:lang w:eastAsia="pt-BR"/>
              </w:rPr>
              <w:t>sem intermediação comercial</w:t>
            </w:r>
            <w:r w:rsidR="009A5D58" w:rsidRPr="00FB77A9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>;”</w:t>
            </w:r>
            <w:r w:rsidR="009A5D58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Logo</w:t>
            </w:r>
            <w:r w:rsidRPr="00FB77A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a hipótese narrada nesta assertiva não configuraria realmente o crime de violação do privilégio postal da União.</w:t>
            </w:r>
          </w:p>
        </w:tc>
      </w:tr>
    </w:tbl>
    <w:p w14:paraId="2807F88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AGRAVAÇÃO DE PENA</w:t>
      </w:r>
    </w:p>
    <w:p w14:paraId="54D5EB18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5" w:name="art43"/>
      <w:bookmarkEnd w:id="45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43 - Os crimes contra o serviço postal, ou serviço de telegrama quando praticados por pessoa prevalecendo-se do cargo, ou em abuso da função, terão pena agravada.</w:t>
      </w:r>
    </w:p>
    <w:p w14:paraId="2DA8DD5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PESSOA JURÍDICA</w:t>
      </w:r>
    </w:p>
    <w:p w14:paraId="423F7851" w14:textId="039DC176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6" w:name="art44"/>
      <w:bookmarkEnd w:id="46"/>
      <w:r w:rsidRPr="00FB77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44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Sempre que ficar caracterizada a vinculação de pessoa jurídica em crimes contra o serviço postal ou serviço de telegrama, a responsabilidade penal incidirá também sobre o dirigente da empresa que, de qualquer modo tenha contribuído para a pratica do crime.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B77A9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(TRF5-2015)</w:t>
      </w:r>
    </w:p>
    <w:p w14:paraId="17F799FD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REPRESENTAÇÃO</w:t>
      </w:r>
    </w:p>
    <w:p w14:paraId="10DB3B3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7" w:name="art45"/>
      <w:bookmarkEnd w:id="47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45 - A autoridade administrativa, a partir da data em que tiver ciência da prática de crime relacionado com o serviço postal ou com o serviço de telegrama, é obrigada a representar, no prazo de 10 (dez) dias, ao Ministério Público Federal contra o autor ou autores do ilícito penal, sob pena de responsabilidade.</w:t>
      </w:r>
    </w:p>
    <w:p w14:paraId="457C026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PROVAS DOCUMENTAIS E PERICIAIS</w:t>
      </w:r>
    </w:p>
    <w:p w14:paraId="417402B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8" w:name="art46"/>
      <w:bookmarkEnd w:id="48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46 - O Ministério das Comunicações colaborará com a entidade policial, fornecendo provas que forem colhidas em inquéritos ou processos administrativos e, quando possível, indicando servidor para efetuar perícias e acompanhar os agentes policiais em suas diligências.</w:t>
      </w:r>
    </w:p>
    <w:p w14:paraId="1A988776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TÍTULO VI</w:t>
      </w:r>
    </w:p>
    <w:p w14:paraId="68918C10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DEFINIÇÕES</w:t>
      </w:r>
    </w:p>
    <w:p w14:paraId="32B7259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9" w:name="art47"/>
      <w:bookmarkEnd w:id="49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47 - Para os efeitos desta Lei, são adotadas as seguintes definições:</w:t>
      </w:r>
    </w:p>
    <w:p w14:paraId="372AF624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CARTA - objeto de correspondência, com ou sem envoltório, sob a forma de comunicação escrita, de natureza administrativa, social, comercial, ou qualquer outra, que contenha informação de interesse específico do destinatário.</w:t>
      </w:r>
    </w:p>
    <w:p w14:paraId="0631917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CARTÃO-POSTAL - objeto de correspondência, de material consistente, sem envoltório, contendo mensagem e endereço.</w:t>
      </w:r>
    </w:p>
    <w:p w14:paraId="36A5E8D5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CECOGRAMA - objeto de correspondência impresso em relevo, para uso dos cegos. Considera-se também </w:t>
      </w:r>
      <w:proofErr w:type="spellStart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cecograma</w:t>
      </w:r>
      <w:proofErr w:type="spellEnd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material impresso para uso dos cegos.</w:t>
      </w:r>
    </w:p>
    <w:p w14:paraId="15E1F71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CÓDIGO DE ENDEREÇAMENTO POSTAL - conjunto de números, ou letras e números, gerados segundo determinada lógica, que identifiquem um local.</w:t>
      </w:r>
    </w:p>
    <w:p w14:paraId="18D1F52B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CORRESPONDÊNCIA - toda comunicação de pessoa a pessoa, por meio de carta, através da via postal, ou por telegrama.</w:t>
      </w:r>
    </w:p>
    <w:p w14:paraId="49B7401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CORRESPONDÊNCIA AGRUPADA - reunião, em volume, de objetos da mesma ou de diversas naturezas, quando, pelo menos um deles, for sujeito ao monopólio postal, remetidos a pessoas jurídicas de direito público ou privado e/ou suas agências, filiais ou representantes.</w:t>
      </w:r>
    </w:p>
    <w:p w14:paraId="1622D1E1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CUPÃO-RESPOSTA INTERNACIONAL - título ou documento de valor postal permutável em todo país membro da União Postal Universal por um ou mais selos postais, destinados a permitir ao expedidor pagar para seu correspondente no estrangeiro o franqueamento de uma carta para resposta.</w:t>
      </w:r>
    </w:p>
    <w:p w14:paraId="50DA7390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ENCOMENDA - objeto com ou sem valor mercantil, para encaminhamento por via postal.</w:t>
      </w:r>
    </w:p>
    <w:p w14:paraId="67903872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ESTAÇÃO - um ou vários transmissores ou receptores, ou um conjunto de transmissores e receptores, incluindo os equipamentos acessórios necessários, para assegurar um serviço de telecomunicação em determinado local.</w:t>
      </w:r>
    </w:p>
    <w:p w14:paraId="22D2652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FÓRMULA DE FRANQUEAMENTO - representação material de pagamento de prestação de um serviço postal.</w:t>
      </w:r>
    </w:p>
    <w:p w14:paraId="7C7F46AE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FRANQUEAMENTO POSTAL - pagamento de tarifa e, quando for o caso, do prêmio, relativos a objeto postal. diz-se também da representação da tarifa.</w:t>
      </w:r>
    </w:p>
    <w:p w14:paraId="39C7864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IMPRESSO - reprodução obtida sobre material de uso corrente na imprensa, editado em vários exemplares idênticos.</w:t>
      </w:r>
    </w:p>
    <w:p w14:paraId="367768C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OBJETO POSTAL - qualquer objeto de correspondência, valor ou encomenda encaminhado por via postal.</w:t>
      </w:r>
    </w:p>
    <w:p w14:paraId="1DFB4DF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PEQUENA ENCOMENDA - objeto de correspondência, com ou sem valor mercantil, com peso limitado, remetido sem fins comerciais.</w:t>
      </w:r>
    </w:p>
    <w:p w14:paraId="4CEBEFD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PREÇO - remuneração das atividades conotadas ao serviço postal ou ao serviço de telegrama.</w:t>
      </w:r>
    </w:p>
    <w:p w14:paraId="125D4B3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PRÊMIO - importância fixada percentualmente sobre o valor declarado dos objetos postais, a ser paga pelos usuários de determinados serviços para cobertura de riscos.</w:t>
      </w:r>
    </w:p>
    <w:p w14:paraId="201B990F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REGISTRO - forma de postagem qualificada, na qual o objeto é confiado ao serviço postal contra emissão de certificado.</w:t>
      </w:r>
    </w:p>
    <w:p w14:paraId="5DCB95A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SELO - estampilha postal, adesiva ou fixa, bem com a estampa produzida por meio de máquina de franquear correspondência, destinadas a comprovar o pagamento da prestação de um serviço postal.</w:t>
      </w:r>
    </w:p>
    <w:p w14:paraId="6638691A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TARIFA - valor, fixado em base unitária, pelo qual se determina a importância a ser paga pelo usuário do serviço postal ou do serviço de telegramas.</w:t>
      </w:r>
    </w:p>
    <w:p w14:paraId="1D24F0F3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TELEGRAMA - mensagem transmitida por sinalização elétrica ou radioelétrica, ou qualquer outra forma equivalente, a ser convertida em comunicação escrita, para entrega ao destinatário.</w:t>
      </w:r>
    </w:p>
    <w:p w14:paraId="2D3C6056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VALE-POSTAL - título emitido por uma unidade postal à vista de um depósito de quantia para pagamento na mesma ou em outra unidade postal.</w:t>
      </w:r>
    </w:p>
    <w:p w14:paraId="004896B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 - São adotadas, no que couber, para os efeitos desta Lei, as definições estabelecidas em convenções e acordos internacionais.</w:t>
      </w:r>
    </w:p>
    <w:p w14:paraId="7BCAAB4A" w14:textId="77777777" w:rsidR="00FB77A9" w:rsidRPr="00FB77A9" w:rsidRDefault="00FB77A9" w:rsidP="00FB77A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</w:t>
      </w:r>
    </w:p>
    <w:p w14:paraId="291A3AA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0" w:name="art48"/>
      <w:bookmarkEnd w:id="50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48 - O Poder Executivo baixará os decretos regulamentares decorrentes desta Lei em prazo não superior a 1 (um) ano, a contar da data de sua publicação, permanecendo em vigor as disposições constantes dos atuais e que não tenham sido, explícita ou implicitamente, revogados ou derrogados.</w:t>
      </w:r>
    </w:p>
    <w:p w14:paraId="6E492229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1" w:name="art49"/>
      <w:bookmarkEnd w:id="51"/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49 - Esta Lei entrará em vigor na data de sua publicação, revogadas as disposições em contrário.</w:t>
      </w:r>
    </w:p>
    <w:p w14:paraId="06B064A7" w14:textId="77777777" w:rsidR="00FB77A9" w:rsidRPr="00FB77A9" w:rsidRDefault="00FB77A9" w:rsidP="00FB77A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22 de junho de 1978; 157º da Independência e 90º da República.</w:t>
      </w:r>
    </w:p>
    <w:p w14:paraId="3812018E" w14:textId="77777777" w:rsidR="00FB77A9" w:rsidRPr="00FB77A9" w:rsidRDefault="00FB77A9" w:rsidP="00FB77A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Ernesto Geisel</w:t>
      </w:r>
      <w:r w:rsidRPr="00FB77A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FB77A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Armando Falcão</w:t>
      </w:r>
      <w:r w:rsidRPr="00FB77A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Euclides </w:t>
      </w:r>
      <w:proofErr w:type="spellStart"/>
      <w:r w:rsidRPr="00FB77A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Quandt</w:t>
      </w:r>
      <w:proofErr w:type="spellEnd"/>
      <w:r w:rsidRPr="00FB77A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de Oliveira</w:t>
      </w:r>
    </w:p>
    <w:p w14:paraId="25D288D8" w14:textId="77777777" w:rsidR="00FB77A9" w:rsidRPr="00FB77A9" w:rsidRDefault="00FB77A9" w:rsidP="00FB77A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77A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  23.6.1978</w:t>
      </w:r>
    </w:p>
    <w:p w14:paraId="66C88C34" w14:textId="77777777" w:rsidR="00B73D41" w:rsidRPr="00FB77A9" w:rsidRDefault="00B73D41" w:rsidP="00FB77A9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73D41" w:rsidRPr="00FB77A9" w:rsidSect="00FB77A9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41"/>
    <w:rsid w:val="009A5D58"/>
    <w:rsid w:val="00B73D41"/>
    <w:rsid w:val="00F9156A"/>
    <w:rsid w:val="00FB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82A6"/>
  <w15:chartTrackingRefBased/>
  <w15:docId w15:val="{93019BF6-DE2D-4AC2-9123-41F3D8CE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B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4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6.538-1978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4492</Words>
  <Characters>24260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2021-07-17T16:38:00Z</dcterms:created>
  <dcterms:modified xsi:type="dcterms:W3CDTF">2021-07-17T16:57:00Z</dcterms:modified>
</cp:coreProperties>
</file>