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BD1" w:rsidRPr="00DC4053" w:rsidRDefault="00BC0801" w:rsidP="00906BD1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DC4053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"http://legislacao.planalto.gov.br/legisla/legislacao.nsf/Viw_Identificacao/lei%2013.153-2015?OpenDocument" </w:instrText>
      </w:r>
      <w:r w:rsidRPr="00DC4053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906BD1" w:rsidRPr="00DC4053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>LEI Nº 13.153, DE 30 DE JULHO DE 2015.</w:t>
      </w:r>
      <w:r w:rsidRPr="00DC4053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906BD1" w:rsidRPr="00DC4053" w:rsidTr="00DC4053">
        <w:trPr>
          <w:tblCellSpacing w:w="0" w:type="dxa"/>
        </w:trPr>
        <w:tc>
          <w:tcPr>
            <w:tcW w:w="1417" w:type="pct"/>
            <w:vAlign w:val="center"/>
            <w:hideMark/>
          </w:tcPr>
          <w:p w:rsidR="00906BD1" w:rsidRPr="00DC4053" w:rsidRDefault="00906BD1" w:rsidP="00906BD1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C405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583" w:type="pct"/>
            <w:vAlign w:val="center"/>
            <w:hideMark/>
          </w:tcPr>
          <w:p w:rsidR="00906BD1" w:rsidRPr="00DC4053" w:rsidRDefault="00906BD1" w:rsidP="00BC0801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C405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a Polí</w:t>
            </w:r>
            <w:bookmarkStart w:id="0" w:name="_GoBack"/>
            <w:bookmarkEnd w:id="0"/>
            <w:r w:rsidRPr="00DC4053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tica Nacional de Combate à Desertificação e Mitigação dos Efeitos da Seca e seus instrumentos; prevê a criação da Comissão Nacional de Combate à Desertificação; e dá outras providências.</w:t>
            </w:r>
          </w:p>
        </w:tc>
      </w:tr>
    </w:tbl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A PRESIDENTA DA REPÚBLICA 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Faço saber que o Congresso Nacional decreta e eu sanciono a seguinte Lei: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" w:name="art1"/>
      <w:bookmarkEnd w:id="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Esta Lei institui a Política Nacional de Combate à Desertificação e Mitigação dos Efeitos da Seca e seus instrumentos; e prevê a criação da Comissão Nacional de Combate à Desertificação - CNCD.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" w:name="art2"/>
      <w:bookmarkEnd w:id="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2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Para os fins do disposto nesta Lei, entende-se por: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" w:name="art2i"/>
      <w:bookmarkEnd w:id="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I - desertificação: a degradação da terra, nas zonas áridas, semiáridas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subúmidas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secas, resultantes de vários fatores e vetores, incluindo as variações climáticas e as atividades humanas;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" w:name="art2ii"/>
      <w:bookmarkEnd w:id="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fatores de desertificação: condições naturais originais que tornam os ambientes mais frágeis susceptíveis a diversos processos de degradação;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" w:name="art2iii"/>
      <w:bookmarkEnd w:id="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vetores de desertificação: forças que atuam sobre o ambiente e a sociedade, incluindo interferências humanas diretas e desastres naturais cuja ocorrência seja agravada pela ação antrópica;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" w:name="art2iv"/>
      <w:bookmarkEnd w:id="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processos de desertificação: conjuntos sequenciais, complexos, variados e particularizados de fatores e vetores causais concorrentes, que levam à degradação ambiental e socioambiental;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" w:name="art2v"/>
      <w:bookmarkEnd w:id="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 - degradação da terra: a redução ou perda, nas zonas áridas, semiáridas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subúmidas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secas, da biodiversidade, da produtividade biológica e da complexidade das terras agrícolas, devida aos sistemas de utilização da terra e de ocupação do território;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" w:name="art2vi"/>
      <w:bookmarkEnd w:id="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VI - combate à desertificação: conjunto de atividades da recuperação ambiental e socioambiental com o uso sustentável dos recursos naturais nas zonas áridas, semiáridas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subúmidas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secas, com vistas ao desenvolvimento equilibrado;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9" w:name="art2vii"/>
      <w:bookmarkEnd w:id="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VII - zonas afetadas por desertificação: todas as áreas afetadas ou vulneráveis à desertificação situadas em zonas áridas, semiáridas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subúmidas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secas, nas quais a razão entre a precipitação anual e evapotranspiração potencial anual está compreendida entre 0,05 (cinco centésimos) e 0,65 (sessenta e cinco centésimos), considerada uma série histórica de 30 (trinta) anos;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0" w:name="art2viii"/>
      <w:bookmarkEnd w:id="1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VIII - áreas susceptíveis à desertificação: territórios vulneráveis ao processo de desertificação e seu entorno;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1" w:name="art2ix"/>
      <w:bookmarkEnd w:id="1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IX - mitigação dos efeitos da seca: atividades relacionadas com a previsão da seca e adaptação dirigidas à redução da vulnerabilidade ambiental e socioambiental;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2" w:name="art2x"/>
      <w:bookmarkEnd w:id="1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 - seca: fenômeno que ocorre naturalmente quando a precipitação registrada é significativamente inferior aos valores normais, provocando um sério desequilíbrio hídrico que afeta negativamente os sistemas de produção e de consumo;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3" w:name="art2xi"/>
      <w:bookmarkEnd w:id="1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XI - adaptação: iniciativas e medidas para reduzir a vulnerabilidade, atual e esperada, dos sistemas naturais e humanos frente aos efeitos da seca e aos processos de desertificação e de degradação da terra;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4" w:name="art2xii"/>
      <w:bookmarkEnd w:id="1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XII -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arenização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: processo de degradação resultante da sobre-exploração dos recursos naturais, principalmente do pastoreio excessivo e da agricultura mecanizada, em áreas de solo arenoso e sujeitos à erosão hídrica e eólica.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5" w:name="art3"/>
      <w:bookmarkEnd w:id="1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3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Política Nacional de Combate à Desertificação e Mitigação dos Efeitos da Seca tem por objetivos: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6" w:name="art3i"/>
      <w:bookmarkEnd w:id="1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prevenir e combater a desertificação e recuperar as áreas em processo de degradação da terra em todo o território nacional;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7" w:name="art3ii"/>
      <w:bookmarkEnd w:id="1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prevenir, adaptar e mitigar os efeitos da seca em todo o território nacional;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8" w:name="art3iii"/>
      <w:bookmarkEnd w:id="1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instituir mecanismos de proteção, preservação, conservação e recuperação dos recursos naturais;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19" w:name="art3iv"/>
      <w:bookmarkEnd w:id="1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IV - integrar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socioambientalmente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de forma sustentável a produção e o uso dos recursos hídricos, a produção e o uso da infraestrutura de captação, de armazenamento e de condução hídrica com as ações de prevenção, adaptação e de combate à desertificação e à degradação da terra;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0" w:name="art3v"/>
      <w:bookmarkEnd w:id="2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 - estimular as pesquisas científicas e as tecnológicas;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1" w:name="art3vi"/>
      <w:bookmarkEnd w:id="2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 - promover mecanismos de fomento para pesquisas e a ampliação do conhecimento sobre o processo de desertificação e a ocorrência de secas no Brasil, bem como sobre a recuperação de áreas degradadas;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2" w:name="art3vii"/>
      <w:bookmarkEnd w:id="2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 - promover a segurança ambiental, alimentar, hídrica e energética nas áreas susceptíveis à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3" w:name="art3viii"/>
      <w:bookmarkEnd w:id="2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VIII - promover a educação socioambiental dos atores sociais envolvidos na temática do combate à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4" w:name="art3ix"/>
      <w:bookmarkEnd w:id="2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IX - coordenar e promover ações interinstitucionais com a parceria das organizações da sociedade civil no âmbito temático;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5" w:name="art3x"/>
      <w:bookmarkEnd w:id="2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 - fomentar a sustentabilidade ambiental da produção, incluindo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ecoagricultura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silvicultura e sistemas agroflorestais, com a diversificação e o beneficiamento da produção na origem;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6" w:name="art3xi"/>
      <w:bookmarkEnd w:id="2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XI - melhorar as condições de vida das populações afetadas pelos processos de desertificação e pela ocorrência de secas;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7" w:name="art3xii"/>
      <w:bookmarkEnd w:id="2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XII - apoiar e fomentar o desenvolvimento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socioambientalmente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sustentável nas áreas susceptíveis à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8" w:name="art3xiii"/>
      <w:bookmarkEnd w:id="2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XIII - apoiar sistemas de irrigação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socioambientalmente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sustentáveis em áreas que sejam aptas para a atividade, levando em consideração os processos de salinização, alcalinização e degradação do solo;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29" w:name="art3xiv"/>
      <w:bookmarkEnd w:id="2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XIV - promover infraestruturas de captação, armazenagem e condução hídrica, a agricultura irrigada e a prática de uso eficiente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reúso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água na modalidade agrícola e florestal nas áreas susceptíveis à desertificação.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0" w:name="art4"/>
      <w:bookmarkEnd w:id="3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Art. 4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Política Nacional de Combate à Desertificação e Mitigação dos Efeitos da Seca deverá obedecer aos seguintes princípios: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1" w:name="art4i"/>
      <w:bookmarkEnd w:id="3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gestão integrada e participativa dos entes federados e das comunidades situadas em áreas susceptíveis à desertificação no processo de elaboração e de implantação das ações de combate à desertificação e à degradação da terra;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2" w:name="art4ii"/>
      <w:bookmarkEnd w:id="3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democratização do conhecimento acerca da temática do combate à desertificação, em especial quanto ao acesso aos recursos naturais;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3" w:name="art4iii"/>
      <w:bookmarkEnd w:id="3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incorporação e valorização dos conhecimentos tradicionais sobre o manejo e o uso sustentáveis dos recursos naturais;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4" w:name="art4iv"/>
      <w:bookmarkEnd w:id="3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articulação e harmonização com políticas públicas tematicamente afins aos propósitos do combate à desertificação, em especial aquelas dedicadas à erradicação da miséria, à reforma agrária, à promoção da conservação e ao uso sustentável dos recursos naturais;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5" w:name="art4v"/>
      <w:bookmarkEnd w:id="3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 - promoção da sinergia e da harmonização entre a Convenção das Nações Unidas de Combate à Desertificação e Mitigação dos Efeitos da Seca, a Convenção sobre Diversidade Biológica e a Convenção-Quadro das Nações Unidas sobre Mudanças do Clima.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6" w:name="art5"/>
      <w:bookmarkEnd w:id="3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5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Cumpre ao poder público: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7" w:name="art5i"/>
      <w:bookmarkEnd w:id="3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mapear e diagnosticar o estado dos processos de desertificação e degradação ambiental;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8" w:name="art5ii"/>
      <w:bookmarkEnd w:id="3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definir plano de contingência para mitigação e adaptação aos efeitos das secas, em todo o território nacional, e de combate à desertificação, nas áreas susceptíveis à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39" w:name="art5iii"/>
      <w:bookmarkEnd w:id="3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estabelecer sistema integrado de informações de alerta precoce para a ocorrência de secas, perda da cobertura vegetal, degradação da terra e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0" w:name="art5iv"/>
      <w:bookmarkEnd w:id="4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estimular a criação de centros de pesquisas para o desenvolvimento de tecnologias de combate à desertificação e de promoção das atividades econômicas essenciais das regiões afetadas;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1" w:name="art5v"/>
      <w:bookmarkEnd w:id="4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 - promover a conservação e o uso sustentável dos recursos naturais e o fomento às boas práticas sustentáveis adaptadas às condições ecológicas locais, como na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ecoagricultura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, no manejo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silvipastoril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na agropecuária de baixo carbono, na produção sustentável de carvão vegetal e no manejo extrativista de produtos não madeireiros;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2" w:name="art5vi"/>
      <w:bookmarkEnd w:id="4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 - capacitar os técnicos em extensão rural para a promoção de boas práticas de combate à desertificação e à degradação da terra, estimulando a convivência harmoniosa e equilibrada com a aridez, especialmente em sistemas de produção familiar;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3" w:name="art5vii"/>
      <w:bookmarkEnd w:id="4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 - promover a instalação de sistemas de captação e uso da água da chuva em cisternas e barragens superficiais e subterrâneas, bem como de poços artesianos onde houver viabilidade ambiental, entre outras tecnologias adequadas para o abastecimento doméstico e a promoção da pequena produção familiar e comunitária, visando à segurança hídrica e alimentar;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4" w:name="art5viii"/>
      <w:bookmarkEnd w:id="4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VIII - promover a implantação de sistemas de parques e jardins botânicos,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etnobotânicos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, hortos florestais, herbários educativos e bancos de sementes crioulas, particularmente para a conservação de espécies e variedades tradicionais da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agrobiodiversidade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brasileira, adaptadas à aridez e aos solos locais;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5" w:name="art5ix"/>
      <w:bookmarkEnd w:id="4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 xml:space="preserve">IX - promover igualmente a implantação de sistemas de parques e jardins zoológicos e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zoobotânicos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assim como de centros de conservação e recria de animais de raças tradicionais brasileiras, adaptadas à aridez e aos solos locais;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6" w:name="art5x"/>
      <w:bookmarkEnd w:id="4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 - estimular a constituição de agroindústrias e unidades de beneficiamento artesanais e familiares com base na sustentabilidade ecológica, a partir da produção regional e do extrativismo sustentável, e nas tradições culturais locais;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7" w:name="art5xi"/>
      <w:bookmarkEnd w:id="4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XI - implantar tecnologias de uso eficiente da água e de seu </w:t>
      </w:r>
      <w:proofErr w:type="spellStart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reúso</w:t>
      </w:r>
      <w:proofErr w:type="spellEnd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na produção enviveirada de mudas para revegetação e reflorestamento, em zonas urbanas e rurais;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8" w:name="art5xii"/>
      <w:bookmarkEnd w:id="4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XII - fazer o levantamento do real potencial para irrigação nas áreas susceptíveis à desertificação, levando em conta os custos sistêmicos e os potenciais passivos ambientais;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49" w:name="art5xiii"/>
      <w:bookmarkEnd w:id="4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XIII - mapear e diagnosticar as áreas sujeitas à salinização e à alcalinização dos solos;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0" w:name="art5xiv"/>
      <w:bookmarkEnd w:id="5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XIV - fomentar a recuperação de solos salinizados e alcalinizados;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1" w:name="art5xv"/>
      <w:bookmarkEnd w:id="5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XV - promover a agricultura familiar, em bases ambientalmente sustentáveis;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2" w:name="art5xvi"/>
      <w:bookmarkEnd w:id="5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XVI - difundir aos proprietários, trabalhadores e demais moradores da região informações relativas aos potenciais riscos da irrigação mal planejada nas áreas em questão;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3" w:name="art5xvii"/>
      <w:bookmarkEnd w:id="5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XVII - buscar e estimular a cooperação cultural, científica e tecnológica no âmbito da Convenção das Nações Unidas de Combate à Desertificação e Mitigação dos Efeitos da Seca.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4" w:name="art6"/>
      <w:bookmarkEnd w:id="5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6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São instrumentos da Política Nacional de Combate à Desertificação e Mitigação dos Efeitos da Seca, particularmente os resultantes do cumprimento do art. 4º desta Lei e: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5" w:name="art6i"/>
      <w:bookmarkEnd w:id="5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o Plano de Ação Brasileiro de Combate à Desertificação e Mitigação dos Efeitos da Seca, alinhado às diretrizes da Convenção das Nações Unidas de Combate à Desertificação e Mitigação dos Efeitos da Seca - UNCCD;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6" w:name="art6ii"/>
      <w:bookmarkEnd w:id="5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os Planos de Ação Estaduais de Combate à Desertificação e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7" w:name="art6iii"/>
      <w:bookmarkEnd w:id="5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o Relatório Anual de Implementação da UNCCD no Brasil, contendo: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8" w:name="art6iiia"/>
      <w:bookmarkEnd w:id="5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a) a avaliação e o monitoramento do Plano de Ação Brasileiro de Combate à Desertificação e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59" w:name="art6iiib"/>
      <w:bookmarkEnd w:id="5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b) o estado das zonas afetadas;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0" w:name="art6iiic"/>
      <w:bookmarkEnd w:id="6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c) o estado, a qualidade de vida e as condições socioeconômicas da população afetada;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1" w:name="art6iiid"/>
      <w:bookmarkEnd w:id="6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d) o estado da arte dos planos, programas, objetivos, iniciativas, projetos e ações em andamento nas zonas afetadas;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2" w:name="art6iv"/>
      <w:bookmarkEnd w:id="6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os planos, programas, objetivos, iniciativas, projetos e ações voltados à recuperação das áreas degradadas;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3" w:name="art6v"/>
      <w:bookmarkEnd w:id="6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 - os planos de manejo florestal sustentável;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4" w:name="art6vi"/>
      <w:bookmarkEnd w:id="6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 - o Sistema de Alerta Precoce de Seca e Desertificação;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5" w:name="art6vii"/>
      <w:bookmarkEnd w:id="6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VII - o Zoneamento Ecológico Econômico - ZEE;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6" w:name="art6viii"/>
      <w:bookmarkEnd w:id="6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VIII - a criação de unidades de conservação;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7" w:name="art6ix"/>
      <w:bookmarkEnd w:id="6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IX - os Planos de Prevenção e Controle do Desmatamento.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8" w:name="art7"/>
      <w:bookmarkEnd w:id="6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7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O Poder Executivo poderá criar a Comissão Nacional de Combate à Desertificação - CNCD, órgão colegiado da estrutura regimental do Ministério do Meio Ambiente, de natureza deliberativa e consultiva, tendo a finalidade de: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69" w:name="art7i"/>
      <w:bookmarkEnd w:id="6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deliberar sobre a implementação da Política Nacional de Combate à Desertificação e Mitigação dos Efeitos da Seca, em articulação com as demais políticas setoriais, programas, projetos e atividades governamentais sobre o combate à desertificação e à degradação da terra e a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0" w:name="art7ii"/>
      <w:bookmarkEnd w:id="7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promover a articulação da Política Nacional de Combate à Desertificação e Mitigação dos Efeitos da Seca com o planejamento em âmbito nacional, regional, estadual e municipal;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1" w:name="art7iii"/>
      <w:bookmarkEnd w:id="7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orientar, acompanhar e avaliar a implementação dos compromissos assumidos pelo Brasil com a Convenção das Nações Unidas de Combate à Desertificação e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2" w:name="art7iv"/>
      <w:bookmarkEnd w:id="7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deliberar sobre as propostas advindas dos comitês e grupos de trabalho criados no âmbito da CNCD;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3" w:name="art7v"/>
      <w:bookmarkEnd w:id="7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 - estabelecer estratégias de ações de governo para o combate à desertificação e à degradação da terra e a mitigação dos efeitos da seca, com vistas ao desenvolvimento sustentável em todo o território nacional;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4" w:name="art7vi"/>
      <w:bookmarkEnd w:id="7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 - promover a construção de pactos para o combate à desertificação e à degradação da terra e a mitigação dos efeitos da seca.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5" w:name="art8"/>
      <w:bookmarkEnd w:id="7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8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Compete à CNCD: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6" w:name="art8i"/>
      <w:bookmarkEnd w:id="7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acompanhar e avaliar a gestão do combate à desertificação, da recuperação de áreas degradadas e da mitigação dos efeitos da seca mediante a abordagem integrada dos aspectos físicos, biológicos, socioeconômicos e culturais;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7" w:name="art8ii"/>
      <w:bookmarkEnd w:id="7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promover a integração das estratégias de erradicação da pobreza nos esforços de combate à desertificação e à degradação da terra e da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8" w:name="art8iii"/>
      <w:bookmarkEnd w:id="78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propor ações estratégicas para o combate à desertificação e à degradação da terra e a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79" w:name="art8iv"/>
      <w:bookmarkEnd w:id="79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acompanhar e avaliar a execução do Plano de Ação Brasileiro de Combate à Desertificação e Mitigação dos Efeitos da Seca e propor providências necessárias ao cumprimento de seus objetivos, bem como apresentar propostas para o seu aperfeiçoamento;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0" w:name="art8v"/>
      <w:bookmarkEnd w:id="80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 - analisar propostas de alteração da legislação pertinente ao combate à desertificação, à recuperação de áreas degradadas e à mitigação dos efeitos da seca, bem como à Política Nacional de Combate à Desertificação e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1" w:name="art8vi"/>
      <w:bookmarkEnd w:id="81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 - propor medidas para o cumprimento pelo poder público federal dos princípios e diretrizes para implementação da Política Nacional de Combate à Desertificação e Mitigação dos Efeitos da Seca, estimulando a descentralização da execução das ações e assegurando a participação dos setores interessados;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2" w:name="art8vii"/>
      <w:bookmarkEnd w:id="82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lastRenderedPageBreak/>
        <w:t>VII - identificar a necessidade e propor a criação ou modificação dos instrumentos necessários à plena execução dos princípios e diretrizes da Política Nacional de Combate à Desertificação e Mitigação dos Efeitos da Seca;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3" w:name="art8viii"/>
      <w:bookmarkEnd w:id="83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VIII - estimular a cooperação interinstitucional e internacional para a implementação dos princípios e diretrizes da Política Nacional de Combate à Desertificação e Mitigação dos Efeitos da Seca e da UNCCD no País;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4" w:name="art8ix"/>
      <w:bookmarkEnd w:id="84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IX - elaborar e aprovar seu regimento interno.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5" w:name="art9"/>
      <w:bookmarkEnd w:id="85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9</w:t>
      </w:r>
      <w:r w:rsidRPr="00DC4053">
        <w:rPr>
          <w:rFonts w:ascii="Book Antiqua" w:eastAsia="Times New Roman" w:hAnsi="Book Antiqua" w:cs="Arial"/>
          <w:strike/>
          <w:color w:val="000000"/>
          <w:sz w:val="20"/>
          <w:szCs w:val="20"/>
          <w:lang w:eastAsia="pt-BR"/>
        </w:rPr>
        <w:t>º</w:t>
      </w:r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 CNCD será presidida pelo Ministro de Estado do Meio Ambiente e terá sua composição e funcionamento fixados no seu regulamento.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6" w:name="art10"/>
      <w:bookmarkEnd w:id="86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10. Os princípios, objetivos, diretrizes e instrumentos das políticas públicas e programas governamentais deverão compatibilizar-se com os princípios, objetivos, diretrizes e instrumentos da Política Nacional de Combate à Desertificação e Mitigação dos Efeitos da Seca, instituída por esta Lei.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Arial"/>
          <w:sz w:val="20"/>
          <w:szCs w:val="20"/>
          <w:lang w:eastAsia="pt-BR"/>
        </w:rPr>
      </w:pPr>
      <w:bookmarkStart w:id="87" w:name="art11"/>
      <w:bookmarkEnd w:id="87"/>
      <w:r w:rsidRPr="00DC4053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11. Esta Lei entra em vigor na data de sua publicação.</w:t>
      </w:r>
    </w:p>
    <w:p w:rsidR="00906BD1" w:rsidRPr="00DC4053" w:rsidRDefault="00906BD1" w:rsidP="00EC2D1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Brasília, 30 de julho de 2015; 194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 xml:space="preserve"> da Independência e 127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 xml:space="preserve"> da República.</w:t>
      </w:r>
    </w:p>
    <w:p w:rsidR="00906BD1" w:rsidRPr="00DC4053" w:rsidRDefault="00906BD1" w:rsidP="00906BD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DILMA ROUSSEFF</w:t>
      </w:r>
      <w:r w:rsidRPr="00DC4053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br/>
      </w:r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t>Kátia Abreu</w:t>
      </w:r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br/>
      </w:r>
      <w:proofErr w:type="spellStart"/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t>Izabella</w:t>
      </w:r>
      <w:proofErr w:type="spellEnd"/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t xml:space="preserve"> Mônica Vieira Teixeira</w:t>
      </w:r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br/>
        <w:t xml:space="preserve">Gilberto Magalhães </w:t>
      </w:r>
      <w:proofErr w:type="spellStart"/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t>Occhi</w:t>
      </w:r>
      <w:proofErr w:type="spellEnd"/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Pr="00DC4053">
        <w:rPr>
          <w:rFonts w:ascii="Book Antiqua" w:eastAsia="Times New Roman" w:hAnsi="Book Antiqua" w:cs="Times New Roman"/>
          <w:i/>
          <w:iCs/>
          <w:color w:val="000000"/>
          <w:sz w:val="20"/>
          <w:szCs w:val="20"/>
          <w:lang w:eastAsia="pt-BR"/>
        </w:rPr>
        <w:br/>
        <w:t>Patrus Ananias</w:t>
      </w:r>
    </w:p>
    <w:p w:rsidR="00906BD1" w:rsidRPr="00DC4053" w:rsidRDefault="00906BD1" w:rsidP="00906BD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color w:val="FF0000"/>
          <w:sz w:val="20"/>
          <w:szCs w:val="20"/>
          <w:lang w:eastAsia="pt-BR"/>
        </w:rPr>
        <w:t>Este texto não substitui o publicado no DOU de 31.7.2015</w:t>
      </w:r>
    </w:p>
    <w:p w:rsidR="00906BD1" w:rsidRPr="00DC4053" w:rsidRDefault="00906BD1" w:rsidP="00906BD1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color w:val="FF0000"/>
          <w:sz w:val="20"/>
          <w:szCs w:val="20"/>
          <w:lang w:eastAsia="pt-BR"/>
        </w:rPr>
        <w:t>*</w:t>
      </w:r>
    </w:p>
    <w:p w:rsidR="00906BD1" w:rsidRPr="00DC4053" w:rsidRDefault="00906BD1" w:rsidP="00906BD1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sz w:val="20"/>
          <w:szCs w:val="20"/>
          <w:lang w:eastAsia="pt-BR"/>
        </w:rPr>
        <w:t> </w:t>
      </w:r>
    </w:p>
    <w:p w:rsidR="00906BD1" w:rsidRPr="00DC4053" w:rsidRDefault="00906BD1" w:rsidP="00906BD1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sz w:val="20"/>
          <w:szCs w:val="20"/>
          <w:lang w:eastAsia="pt-BR"/>
        </w:rPr>
        <w:t> </w:t>
      </w:r>
    </w:p>
    <w:p w:rsidR="00906BD1" w:rsidRPr="00DC4053" w:rsidRDefault="00906BD1" w:rsidP="00906BD1">
      <w:pPr>
        <w:spacing w:before="300" w:after="300" w:line="240" w:lineRule="auto"/>
        <w:ind w:firstLine="570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DC4053">
        <w:rPr>
          <w:rFonts w:ascii="Book Antiqua" w:eastAsia="Times New Roman" w:hAnsi="Book Antiqua" w:cs="Times New Roman"/>
          <w:sz w:val="20"/>
          <w:szCs w:val="20"/>
          <w:lang w:eastAsia="pt-BR"/>
        </w:rPr>
        <w:t> </w:t>
      </w:r>
    </w:p>
    <w:p w:rsidR="00D022CE" w:rsidRPr="00DC4053" w:rsidRDefault="00D022CE">
      <w:pPr>
        <w:rPr>
          <w:rFonts w:ascii="Book Antiqua" w:hAnsi="Book Antiqua"/>
          <w:sz w:val="20"/>
          <w:szCs w:val="20"/>
        </w:rPr>
      </w:pPr>
    </w:p>
    <w:sectPr w:rsidR="00D022CE" w:rsidRPr="00DC4053" w:rsidSect="00AD37A8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531" w:rsidRDefault="00012531" w:rsidP="00AD37A8">
      <w:pPr>
        <w:spacing w:after="0" w:line="240" w:lineRule="auto"/>
      </w:pPr>
      <w:r>
        <w:separator/>
      </w:r>
    </w:p>
  </w:endnote>
  <w:endnote w:type="continuationSeparator" w:id="0">
    <w:p w:rsidR="00012531" w:rsidRDefault="00012531" w:rsidP="00AD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531" w:rsidRDefault="00012531" w:rsidP="00AD37A8">
      <w:pPr>
        <w:spacing w:after="0" w:line="240" w:lineRule="auto"/>
      </w:pPr>
      <w:r>
        <w:separator/>
      </w:r>
    </w:p>
  </w:footnote>
  <w:footnote w:type="continuationSeparator" w:id="0">
    <w:p w:rsidR="00012531" w:rsidRDefault="00012531" w:rsidP="00AD37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86"/>
    <w:rsid w:val="00012531"/>
    <w:rsid w:val="007E781E"/>
    <w:rsid w:val="00906BD1"/>
    <w:rsid w:val="00945486"/>
    <w:rsid w:val="00AD37A8"/>
    <w:rsid w:val="00BC0801"/>
    <w:rsid w:val="00D022CE"/>
    <w:rsid w:val="00DC4053"/>
    <w:rsid w:val="00EC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87285FF-80D2-4377-9584-D98BE209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37A8"/>
  </w:style>
  <w:style w:type="paragraph" w:styleId="Rodap">
    <w:name w:val="footer"/>
    <w:basedOn w:val="Normal"/>
    <w:link w:val="RodapChar"/>
    <w:uiPriority w:val="99"/>
    <w:unhideWhenUsed/>
    <w:rsid w:val="00AD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3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1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2342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6</cp:revision>
  <dcterms:created xsi:type="dcterms:W3CDTF">2015-08-06T23:37:00Z</dcterms:created>
  <dcterms:modified xsi:type="dcterms:W3CDTF">2020-02-04T17:36:00Z</dcterms:modified>
</cp:coreProperties>
</file>