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E651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90445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"http://legislacao.planalto.gov.br/legisla/legislacao.nsf/Viw_Identificacao/DEC%2010.936-2022?OpenDocument" </w:instrText>
      </w:r>
      <w:r w:rsidRPr="0090445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90445F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10.936, DE 12 DE JANEIRO DE 2022</w:t>
      </w:r>
      <w:r w:rsidRPr="0090445F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90445F" w:rsidRPr="0090445F" w14:paraId="6B6C7096" w14:textId="77777777" w:rsidTr="0090445F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00407CA8" w14:textId="77777777" w:rsidR="0090445F" w:rsidRPr="0090445F" w:rsidRDefault="0090445F" w:rsidP="0090445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0445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44FAFA98" w14:textId="77777777" w:rsidR="0090445F" w:rsidRPr="0090445F" w:rsidRDefault="0090445F" w:rsidP="0090445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0445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Lei nº 12.305, de 2 de agosto de 2010, que institui a Política Nacional de Resíduos Sólidos.</w:t>
            </w:r>
          </w:p>
        </w:tc>
      </w:tr>
    </w:tbl>
    <w:p w14:paraId="3A280AC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PRESIDENTE DA REPÚBLICA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das atribuições que lhe confere o art. 84,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incisos IV e VI, alínea “a”, da Constituição, e tendo em vista o disposto na Lei nº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12.305, de 2 de agosto de 2010</w:t>
      </w:r>
    </w:p>
    <w:p w14:paraId="2D32378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</w:t>
      </w:r>
    </w:p>
    <w:p w14:paraId="7A88271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I</w:t>
      </w:r>
    </w:p>
    <w:p w14:paraId="54501497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PRELIMINARE</w:t>
      </w:r>
    </w:p>
    <w:p w14:paraId="1F32B51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Este Decreto regulamenta a Pol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tica Nacional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lidos, institu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pela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4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12.305, de 2 de agosto de 2010.</w:t>
        </w:r>
      </w:hyperlink>
    </w:p>
    <w:p w14:paraId="775A94E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Política Nacional de Resíduos Sólidos integra a Política Nacional do Meio Ambiente e articula-se com as diretrizes nacionais para o saneamento básico e com a política federal de saneamento básico, nos termos do disposto na </w:t>
      </w:r>
      <w:hyperlink r:id="rId5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11.445, de 5 de janeiro de 2007.</w:t>
        </w:r>
      </w:hyperlink>
    </w:p>
    <w:p w14:paraId="690EBEA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disposto neste Decreto aplica-se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pessoas f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sicas ou jur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dicas, de direito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 ou privado:</w:t>
      </w:r>
    </w:p>
    <w:p w14:paraId="75B3EB3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responsáveis, direta ou indiretamente, pela geração de resíduos sólidos; e</w:t>
      </w:r>
    </w:p>
    <w:p w14:paraId="1252CCA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que desenvolvam ações relacionadas à gestão integrada ou ao gerenciamento de resíduos sólidos</w:t>
      </w:r>
    </w:p>
    <w:p w14:paraId="0D822DAA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II</w:t>
      </w:r>
    </w:p>
    <w:p w14:paraId="561E840F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RESPONSABILIDADES DOS GERADORES DE RESÍDUOS SÓLIDOS E DO PODER PÚBLICO</w:t>
      </w:r>
    </w:p>
    <w:p w14:paraId="6BBD2138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51B03F27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7173A4E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fabricantes, os importadores, os distribuidores, os comerciantes, os consumidores e os titulares dos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blicos de limpeza urbana e de manejo de resíduos sólidos são responsáveis pelo ciclo de vida dos produtos.</w:t>
      </w:r>
    </w:p>
    <w:p w14:paraId="7C89A3F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responsabilidade compartilhada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implementada de forma individualizada e encadeada.</w:t>
      </w:r>
    </w:p>
    <w:p w14:paraId="4764B66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hip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tese de haver sistema de coleta seletiva estabelecida pelo plano municipal de gestão integrada de resíduos sólidos ou sistema de logística reversa a que se refere o art. 18, o consumidor deverá:</w:t>
      </w:r>
    </w:p>
    <w:p w14:paraId="7DB6DF7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acondicionar adequadamente e de forma diferenciada os resíduos sólidos gerados; e</w:t>
      </w:r>
    </w:p>
    <w:p w14:paraId="6BA6D13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disponibilizar adequadamente os resíduos sólidos reutilizáveis e recicláveis para coleta ou para devolução.</w:t>
      </w:r>
    </w:p>
    <w:p w14:paraId="79B4D27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disposto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isenta o consumidor de observar as regras previstas na legisla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titular do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 de limpeza urbana e manejo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sólidos referentes:</w:t>
      </w:r>
    </w:p>
    <w:p w14:paraId="28FB14F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ao acondicionamento;</w:t>
      </w:r>
    </w:p>
    <w:p w14:paraId="435F492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à segregação; e</w:t>
      </w:r>
    </w:p>
    <w:p w14:paraId="3987253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à destinação final dos resíduos.</w:t>
      </w:r>
    </w:p>
    <w:p w14:paraId="10AB1E4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Poder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blico, o setor empresarial e a sociedade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respons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 pela efetividade das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destinadas a assegurar a observ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â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ncia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tica Nacional de Resíduos Sólidos e ao disposto na Lei nº 12.305, de 2010, e neste Decreto.</w:t>
      </w:r>
    </w:p>
    <w:p w14:paraId="0FB529D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disposto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6" w:anchor="art32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32 da Lei nº 12.305, de 2010,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não se aplica às embalagens de produtos destinados à exportação.</w:t>
      </w:r>
    </w:p>
    <w:p w14:paraId="3413D33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Na hipótese prevista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fabricante atenderá às exigências do país importador.</w:t>
      </w:r>
    </w:p>
    <w:p w14:paraId="779B775D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223F316F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COLETA SELETIVA</w:t>
      </w:r>
    </w:p>
    <w:p w14:paraId="6D58328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coleta seletiva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realizada em conformidade com as determinações dos titulares do serviço público de limpeza urbana e de manejo de resíduos sólidos, por meio da segregação prévia dos referidos resíduos, de acordo com sua constituição ou sua composição.</w:t>
      </w:r>
    </w:p>
    <w:p w14:paraId="6B9788F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 sistema de coleta seletiva, de acordo com as metas estabelecidas nos planos de resíduos sólidos:</w:t>
      </w:r>
    </w:p>
    <w:p w14:paraId="2F6F15D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será implantado pelo titular do serviço público de limpeza urbana e de manejo de resíduos sólidos;</w:t>
      </w:r>
    </w:p>
    <w:p w14:paraId="53A6DC4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estabelecerá, no mínimo, a separação de resíduos secos e orgânicos, de forma segregada dos rejeitos; e</w:t>
      </w:r>
    </w:p>
    <w:p w14:paraId="435CBE6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será progressivamente estendido à separação dos resíduos secos em suas parcelas específicas.</w:t>
      </w:r>
    </w:p>
    <w:p w14:paraId="5802050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Para fins do disposto neste artigo, os geradores de resíduos sólidos deverão segregá-los e disponibilizá-los adequadamente, na forma estabelecida pelo titular do serviço público de limpeza urbana e de manejo de resíduos sólidos.</w:t>
      </w:r>
    </w:p>
    <w:p w14:paraId="6087EEE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9"/>
      <w:bookmarkEnd w:id="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9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titulares do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 de limpeza urbana e de manejo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lidos, em sua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 de abrang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ncia, estabelecer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os procedimentos para o acondicionamento adequado e para a disponibilização dos resíduos sólidos objeto da coleta seletiva.</w:t>
      </w:r>
    </w:p>
    <w:p w14:paraId="59E4FC7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10"/>
      <w:bookmarkEnd w:id="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10.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sistema de coleta seletiva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priorizar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participa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cooperativas ou de outras formas de associa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catadores de materiais reutiliz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 e recicláveis constituídas por pessoas físicas de baixa renda.</w:t>
      </w:r>
    </w:p>
    <w:p w14:paraId="40B563C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1"/>
      <w:bookmarkEnd w:id="1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11.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coleta seletiva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implementada sem preju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zo da implementa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operacionaliza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sistemas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reversa.</w:t>
      </w:r>
    </w:p>
    <w:p w14:paraId="09C286C5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06B8D823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LOGÍSTICA REVERSA</w:t>
      </w:r>
    </w:p>
    <w:p w14:paraId="7C485C67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</w:t>
      </w:r>
    </w:p>
    <w:p w14:paraId="7F0DC34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Do Programa Nacional de Logística Reversa</w:t>
      </w:r>
    </w:p>
    <w:p w14:paraId="4E08FE9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2"/>
      <w:bookmarkEnd w:id="1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  Fica instituído o Programa Nacional de Logística Reversa, integrado ao Sistema Nacional de Informações Sobre a Gestão dos Resíduos Sólidos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ao Plano Nacional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- Planares.</w:t>
      </w:r>
    </w:p>
    <w:p w14:paraId="4A1CB11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 Programa Nacional de Logística Reversa é instrumento de coordenação e de integração dos sistemas de logística reversa e tem como objetivos:</w:t>
      </w:r>
    </w:p>
    <w:p w14:paraId="49C19F7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otimizar a implementação e a operacionalização da infraestrutura física e logística;</w:t>
      </w:r>
    </w:p>
    <w:p w14:paraId="240F33E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proporcionar ganhos de escala; e</w:t>
      </w:r>
    </w:p>
    <w:p w14:paraId="7646198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possibilitar a sinergia entre os sistemas.</w:t>
      </w:r>
    </w:p>
    <w:p w14:paraId="7A4F15C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 Programa Nacional de Logística Reversa será coordenado pelo Ministério do Meio Ambiente.</w:t>
      </w:r>
    </w:p>
    <w:p w14:paraId="47027DB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Ato do Ministério do Meio Ambiente estabelecerá os critérios e as diretrizes do Programa Nacional de Logística Reversa.</w:t>
      </w:r>
    </w:p>
    <w:p w14:paraId="459E491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3"/>
      <w:bookmarkEnd w:id="1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13.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stica reversa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instrumento de desenvolvimento econ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ô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mico e social caracterizado pelo conjunto de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es, de procedimentos e de meios destinados a viabilizar a coleta e a restitui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ao setor empresarial, para reaproveitamento, em seu ciclo ou em outros ciclos produtivos, ou para outra destinação final ambientalmente adequada.</w:t>
      </w:r>
    </w:p>
    <w:p w14:paraId="6466251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4"/>
      <w:bookmarkEnd w:id="1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Os fabricantes, os importadores, os distribuidores e os comerciantes dos produtos a que se referem os </w:t>
      </w:r>
      <w:hyperlink r:id="rId7" w:anchor="art33ii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II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8" w:anchor="art33iii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9" w:anchor="art33v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10" w:anchor="art33v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 do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 caput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33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dos produtos e das embalagens de que tratam os incisos I e IV do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o § 1º do art. 33 da referida Lei deverão:</w:t>
      </w:r>
    </w:p>
    <w:p w14:paraId="3DA985E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estruturar, implementar e operar os sistemas de logística reversa, por meio do retorno dos produtos e das embalagens após o uso pelo consumidor; e</w:t>
      </w:r>
    </w:p>
    <w:p w14:paraId="2B82984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assegurar a sustentabilidade econômico-financeira da logística reversa.</w:t>
      </w:r>
    </w:p>
    <w:p w14:paraId="4C18BFD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Para fins do disposto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os fabricantes, os importadores, os distribuidores e os comerciantes ficam responsáveis pela realização da logística reversa no limite da proporção dos produtos que colocarem no mercado interno, conforme metas progressivas, intermediárias e finais estabelecidas no instrumento que determinar a implementação da logística reversa.</w:t>
      </w:r>
    </w:p>
    <w:p w14:paraId="6C83C7E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Na implementação e na operacionalização do sistema de logística reversa, poderão ser:</w:t>
      </w:r>
    </w:p>
    <w:p w14:paraId="169A043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adotados procedimentos de compra de produtos ou de embalagens usadas; e</w:t>
      </w:r>
    </w:p>
    <w:p w14:paraId="2D9FF36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instituídos postos de entrega de resíduos reutilizáveis e recicláveis.</w:t>
      </w:r>
    </w:p>
    <w:p w14:paraId="6C4A100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As cooperativas e as associações de catadores de materiais recicláveis poderão integrar o sistema de logística reversa de que trata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7055092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desde que sejam legalmente constituídas, cadastradas e habilitadas, nos termos do disposto nos art. 40 e art. 42; e</w:t>
      </w:r>
    </w:p>
    <w:p w14:paraId="094CCA5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por meio de instrumento legal firmado entre a cooperativa ou a associação e as empresas ou entidades gestoras para prestação dos serviços, na forma prevista na legislação.</w:t>
      </w:r>
    </w:p>
    <w:p w14:paraId="61FBA68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4º  Na hipótese de a importação dos produtos de que trata este artigo ser realizada por terceiro, nas modalidades por conta e ordem e por encomenda, na qual a mercadoria importada seja repassada 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ao adquirente ou ao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encomendante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conforme o caso, e este se configure como o real destinatário do produto, a estruturação, a implementação e a operacionalização do sistema de logística reversa de que trata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serão de responsabilidade do adquirente ou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encomendante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produto, de acordo com a modalidade contratada, conforme estabelecido em regulamentos específicos.</w:t>
      </w:r>
    </w:p>
    <w:p w14:paraId="0E31507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5º  A empresa terceirizada contratada para efetuar a importação deve apresentar, por meio eletrônico, ao órgão de controle a cópia do contrato firmado entre as partes e do termo aditivo, quando houver, que caracterize a vinculação da entrega das unidades importadas à empresa contratante, com menção à responsabilidade do adquirente ou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encomendante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cumprimento da legislação que trata do sistema de logística reversa.</w:t>
      </w:r>
    </w:p>
    <w:p w14:paraId="14E94FA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6º  Na hipótese de inobservância ao disposto no § 5º, a empresa terceirizada contratada para efetuar a importação observará 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quanto à estruturação, à implementação e à operacionalização do sistema de logística reversa.</w:t>
      </w:r>
    </w:p>
    <w:p w14:paraId="55A2AD9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7º  A empresa importadora terceirizada incluirá na declaração de importação, para as autoridades competentes, a informação do responsável por estruturar, implementar e operacionalizar o sistema de logística reversa do importador, conforme definido em contrato, na forma prevista no § 4º.</w:t>
      </w:r>
    </w:p>
    <w:p w14:paraId="5CEB2CF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5"/>
      <w:bookmarkEnd w:id="1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15.  Os sistemas de logística reversa deverão ser integrados ao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prazo de cento e oitenta dias, contado da data de publicação deste Decreto.</w:t>
      </w:r>
    </w:p>
    <w:p w14:paraId="4529AE4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  Fica instituído o manifesto de transporte de resíduos, documento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autodeclaratório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válido no território nacional, emitido pelo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fins de fiscalização ambiental dos sistemas de logística reversa de que trata o art. 14.</w:t>
      </w:r>
    </w:p>
    <w:p w14:paraId="6B10388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Além das informações sobre o transporte de resíduos, os responsáveis pelos sistemas de logística reversa integrarão e manterão atualizadas as informações, entre outras solicitadas pelo Ministério do Meio Ambiente, sobre:</w:t>
      </w:r>
    </w:p>
    <w:p w14:paraId="68567A1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localização de pontos de entrega voluntária;</w:t>
      </w:r>
    </w:p>
    <w:p w14:paraId="5896FB1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os pontos de consolidação; e</w:t>
      </w:r>
    </w:p>
    <w:p w14:paraId="332C157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os resultados obtidos, consideradas as metas estabelecidas.</w:t>
      </w:r>
    </w:p>
    <w:p w14:paraId="3D40948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Ato do Ministro de Estado do Meio Ambiente poderá definir as normas e os critérios para atendimento ao disposto neste artigo.</w:t>
      </w:r>
    </w:p>
    <w:p w14:paraId="718FDE0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6"/>
      <w:bookmarkEnd w:id="1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16.  A fiscalização do cumprimento das obrigações previstas em instrumentos de logística reversa caberá aos órgãos executores, seccionais e locais do Sistema Nacional do Meio Ambiente -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estabelecidos pela </w:t>
      </w:r>
      <w:hyperlink r:id="rId11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6.938, de 31 de agosto de 1981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pelos seus regulamentos, sem prejuízo do exercício das competências de outros órgãos e entidades públicos.</w:t>
      </w:r>
    </w:p>
    <w:p w14:paraId="3744C51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17"/>
      <w:bookmarkEnd w:id="1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17.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sistema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de agrot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xicos, seus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e suas embalagens, observar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disposto em legislação específica sobre a matéria.</w:t>
      </w:r>
    </w:p>
    <w:p w14:paraId="6449355A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</w:t>
      </w:r>
    </w:p>
    <w:p w14:paraId="6790BA86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Dos instrumentos e da forma de implantação da logística reversa</w:t>
      </w:r>
    </w:p>
    <w:p w14:paraId="3650980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18"/>
      <w:bookmarkEnd w:id="1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18.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sistemas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implementados e operacionalizados por meio dos seguintes instrumentos:</w:t>
      </w:r>
    </w:p>
    <w:p w14:paraId="4CE5D76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acordos setoriais;</w:t>
      </w:r>
    </w:p>
    <w:p w14:paraId="288487F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regulamentos editados pelo Poder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blico; ou</w:t>
      </w:r>
    </w:p>
    <w:p w14:paraId="7F6105D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termos de compromisso.</w:t>
      </w:r>
    </w:p>
    <w:p w14:paraId="482AE82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Os instrumentos de que trata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o, no m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nimo, sobre:</w:t>
      </w:r>
    </w:p>
    <w:p w14:paraId="3118ACD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definições;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</w:p>
    <w:p w14:paraId="1AAB359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objeto;</w:t>
      </w:r>
    </w:p>
    <w:p w14:paraId="3534471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estruturação da implementação do sistema de logística reversa;</w:t>
      </w:r>
    </w:p>
    <w:p w14:paraId="3196FCC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operacionalização do sistema de logística reversa e do seu plano operativo;</w:t>
      </w:r>
    </w:p>
    <w:p w14:paraId="086CB24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financiamento do sistema de logística reversa;</w:t>
      </w:r>
    </w:p>
    <w:p w14:paraId="4CFFAF3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governança para acompanhamento de performance;</w:t>
      </w:r>
    </w:p>
    <w:p w14:paraId="07F1F35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entidades gestoras;</w:t>
      </w:r>
    </w:p>
    <w:p w14:paraId="68118EC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forma de participação dos consumidores no sistema de logística reversa;</w:t>
      </w:r>
    </w:p>
    <w:p w14:paraId="049F1BE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obrigações dos fabricantes, dos importadores, dos distribuidores e dos comerciantes;</w:t>
      </w:r>
    </w:p>
    <w:p w14:paraId="66FEE5F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planos de comunicação e de educação ambiental;</w:t>
      </w:r>
    </w:p>
    <w:p w14:paraId="5BC99F5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objetivos, metas e cronograma;</w:t>
      </w:r>
    </w:p>
    <w:p w14:paraId="60F24ED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monitoramento e avaliação do sistema;</w:t>
      </w:r>
    </w:p>
    <w:p w14:paraId="4AC7EC4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 - viabilidade técnica e econômica do sistema de logística reversa; e</w:t>
      </w:r>
    </w:p>
    <w:p w14:paraId="72BFDC3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gestão de riscos e de resíduos perigosos.</w:t>
      </w:r>
    </w:p>
    <w:p w14:paraId="456F4EC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As propostas de acordo setorial e de termo de compromisso serão acompanhadas:</w:t>
      </w:r>
    </w:p>
    <w:p w14:paraId="5A2E997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atos constitutivos das entidades participantes e da rela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associados de cada entidade, se for o caso;</w:t>
      </w:r>
    </w:p>
    <w:p w14:paraId="48C31EC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documentos comprobat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rios de identifica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qualificação dos representantes e dos signatários da proposta e cópia dos respectivos mandatos; e</w:t>
      </w:r>
    </w:p>
    <w:p w14:paraId="0080DEB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pia de estudos, de dados e de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que embasarem a proposta.</w:t>
      </w:r>
    </w:p>
    <w:p w14:paraId="6AECAFD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instrumentos de que trata o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serão avaliados com, no mínimo, cento e oitenta dias de antecedência quanto ao prazo estabelecido no instrumento ou em termo aditivo correspondente.</w:t>
      </w:r>
    </w:p>
    <w:p w14:paraId="15231FD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9"/>
      <w:bookmarkEnd w:id="1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  Os instrumentos de que trata o art. 18 estabelecidos:</w:t>
      </w:r>
    </w:p>
    <w:p w14:paraId="7F88E11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em âmbito nacional prevalecem sobre os firmados em âmbito regional, distrital ou estadual; e</w:t>
      </w:r>
    </w:p>
    <w:p w14:paraId="4130A18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em âmbito regional, distrital ou estadual prevalecem sobre os firmados em âmbito municipal.</w:t>
      </w:r>
    </w:p>
    <w:p w14:paraId="01B16DE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instrumentos de que trata o art. 18 com menor abrangência geográfica:</w:t>
      </w:r>
    </w:p>
    <w:p w14:paraId="0ED29AD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não alteram as obrigações dos fabricantes, dos importadores, dos distribuidores e dos comerciantes na forma prevista no art. 14; e</w:t>
      </w:r>
    </w:p>
    <w:p w14:paraId="408B65C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devem ser compatíveis com as normas previstas em acordos setoriais, regulamentos e termos de compromisso estabelecidos com maior abrangência geográfica.</w:t>
      </w:r>
    </w:p>
    <w:p w14:paraId="3ECD5AB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20"/>
      <w:bookmarkEnd w:id="1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20.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sistemas de logística reversa serão estendidos, por meio da utilização dos instrumentos previstos no art. 18, aos:</w:t>
      </w:r>
    </w:p>
    <w:p w14:paraId="671CFD6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produtos comercializados em embalagens plásticas, metálicas ou de vidro; e</w:t>
      </w:r>
    </w:p>
    <w:p w14:paraId="5E31849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demais produtos e embalagens, considerados prioritariamente o grau e a extensão do impacto à saúde pública e ao meio ambiente dos resíduos gerados.</w:t>
      </w:r>
    </w:p>
    <w:p w14:paraId="2CB7CB6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  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 do Minist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do Meio Ambiente definir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produtos e as embalagens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203EE2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Para fins do disposto no § 1º, serão ouvidos previamente:</w:t>
      </w:r>
    </w:p>
    <w:p w14:paraId="0BD390E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Ministério da Saúde;</w:t>
      </w:r>
    </w:p>
    <w:p w14:paraId="4E69CB4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Ministério da Agricultura, Pecuária e Abastecimento;</w:t>
      </w:r>
    </w:p>
    <w:p w14:paraId="4BA722F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 Ministério da Economia; e</w:t>
      </w:r>
    </w:p>
    <w:p w14:paraId="65F5AAA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 Ministério do Desenvolvimento Regional.</w:t>
      </w:r>
    </w:p>
    <w:p w14:paraId="1CA0E71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Os órgãos a que se refere o § 2º terão o prazo de trinta dias para se manifestar, contado da data de envio de ofício pelo Ministério do Meio Ambiente por meio eletrônico.</w:t>
      </w:r>
    </w:p>
    <w:p w14:paraId="63CD5090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Subseção I</w:t>
      </w:r>
    </w:p>
    <w:p w14:paraId="569898E6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Dos acordos setoriais</w:t>
      </w:r>
    </w:p>
    <w:p w14:paraId="372EA1A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21"/>
      <w:bookmarkEnd w:id="2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21.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acordos setoriais a que se refere o inciso I do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18 são atos de natureza contratual, firmados entre o Poder Público e os fabricantes, os importadores, os distribuidores ou os comerciantes, com vistas à implantação da responsabilidade compartilhada pelo ciclo de vida do produto.</w:t>
      </w:r>
    </w:p>
    <w:p w14:paraId="12FD0F7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22"/>
      <w:bookmarkEnd w:id="2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  A implementação ou o aprimoramento de sistema de logística reversa por meio de acordo setorial de âmbito nacional observará o seguinte procedimento:</w:t>
      </w:r>
    </w:p>
    <w:p w14:paraId="114702C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apresentação de proposta formal pelos fabricantes, pelos importadores, pelos distribuidores ou pelos comerciantes dos produtos e das embalagens a que se refere o art. 14, ao Ministério do Meio Ambiente, com as informações estabelecidas no § 1º do art. 18 e os documentos de que trata o § 2º do referido artigo;</w:t>
      </w:r>
    </w:p>
    <w:p w14:paraId="6C41544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submissão da proposta à consulta pública, pelo Ministério do Meio Ambiente, pelo prazo de trinta dias, contado da data da sua divulgação;</w:t>
      </w:r>
    </w:p>
    <w:p w14:paraId="214AB0B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oitiva dos órgãos federais com competências relacionadas à matéria, após o encerramento da consulta pública de que trata o inciso II, que deverão se manifestar no prazo de trinta dias; e</w:t>
      </w:r>
    </w:p>
    <w:p w14:paraId="496A014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consolidação e análise das manifestações a que se refere o inciso III e das contribuições recebidas por meio da consulta pública, pelo Ministério do Meio Ambiente, que poderá:</w:t>
      </w:r>
    </w:p>
    <w:p w14:paraId="02BF950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a)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aceitar a proposta, hip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tese em que convidar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representantes do setor empresarial para assinatura do acordo setorial, com a publica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seu extrato no Di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Oficial da Uni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o;</w:t>
      </w:r>
    </w:p>
    <w:p w14:paraId="0AC4E2A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solicitar aos representantes do setor empresarial a complementação ou o ajuste da proposta de acordo setorial, com subsequente encaminhamento para a hipótese prevista na alínea “a” ou “c”; ou</w:t>
      </w:r>
    </w:p>
    <w:p w14:paraId="3E388BA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determinar o arquivamento do processo, quando não houver consenso na negociação do acordo.</w:t>
      </w:r>
    </w:p>
    <w:p w14:paraId="1A521B6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Subseção II</w:t>
      </w:r>
    </w:p>
    <w:p w14:paraId="5AF18971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 regulamento</w:t>
      </w:r>
    </w:p>
    <w:p w14:paraId="7F32A42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2" w:name="art23"/>
      <w:bookmarkEnd w:id="2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23.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implementada ou aprimorada diretamente por meio de regulamento editado pelo Poder Executivo.</w:t>
      </w:r>
    </w:p>
    <w:p w14:paraId="54CFEF1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3" w:name="art24"/>
      <w:bookmarkEnd w:id="2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  A implementação ou o aprimoramento de sistema de logística reversa por meio de regulamento editado pelo Poder Executivo federal observará o seguinte procedimento:</w:t>
      </w:r>
    </w:p>
    <w:p w14:paraId="4814227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elaboração de proposta de regulamento pelo Ministério do Meio Ambiente, com as informações estabelecidas no § 1º do art. 18;</w:t>
      </w:r>
    </w:p>
    <w:p w14:paraId="477C0D2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submissão da proposta à consulta pública, pelo Ministério do Meio Ambiente, pelo prazo de trinta dias, contado da data da sua divulgação;</w:t>
      </w:r>
    </w:p>
    <w:p w14:paraId="7D11285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oitiva dos órgãos federais com competências relacionadas à matéria, após o encerramento da consulta pública, que deverão se manifestar no prazo de trinta dias; e</w:t>
      </w:r>
    </w:p>
    <w:p w14:paraId="1644B08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consolidação e análise das manifestações dos órgãos federais com competências relacionadas à matéria a que se refere o inciso III e das contribuições recebidas por meio da consulta pública, pelo Ministério do Meio Ambiente, que poderá:</w:t>
      </w:r>
    </w:p>
    <w:p w14:paraId="6433E8C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ajustar e encaminhar a proposta de regulamento ao Presidente da Rep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blica; ou</w:t>
      </w:r>
    </w:p>
    <w:p w14:paraId="36750E2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determinar o arquivamento do processo, na hipótese de concluir pela inviabilidade da proposta.</w:t>
      </w:r>
    </w:p>
    <w:p w14:paraId="43ADBAE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Os fabricantes, os importadores, os distribuidores e os comerciantes deverão apresentar, no prazo estabelecido para a realização da consulta pública, estudo de viabilidade técnica e econômica do sistema de logística reversa objeto do regulamento, de forma a contribuir para o aprimoramento da proposta.</w:t>
      </w:r>
    </w:p>
    <w:p w14:paraId="7AE8E31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 estudo de que trata o § 1º não vincula a decisão final do Ministério do Meio Ambiente e a ausência de seu envio, no prazo estabelecido, não obsta a continuidade do procedimento previsto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ou a edição do regulamento.</w:t>
      </w:r>
    </w:p>
    <w:p w14:paraId="535E11F9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Subseção III</w:t>
      </w:r>
    </w:p>
    <w:p w14:paraId="5AE46515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Dos termos de compromisso</w:t>
      </w:r>
    </w:p>
    <w:p w14:paraId="0706B87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4" w:name="art25"/>
      <w:bookmarkEnd w:id="2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25.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Poder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firmar os termos de compromisso de que trata o inciso III do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18 com os fabricantes, os importadores, os distribuidores ou os comerciantes a que se refere o art. 14, com vistas ao estabelecimento de sistema de logística reversa:</w:t>
      </w:r>
    </w:p>
    <w:p w14:paraId="27E04F6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nas hipóteses em que não houver, na mesma área de abrangência, o acordo setorial ou o regulamento específico de que trata o art. 18, nos termos do disposto neste Decreto; ou</w:t>
      </w:r>
    </w:p>
    <w:p w14:paraId="6353F56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 - para o estabelecimento de compromissos e metas mais exigentes do que aqueles previstos no acordo setorial ou no regulamento de que trata o art. 18.</w:t>
      </w:r>
    </w:p>
    <w:p w14:paraId="26F9F3A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5" w:name="art26"/>
      <w:bookmarkEnd w:id="2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  A implementação ou o aprimoramento de sistema de logística reversa por meio de termo de compromisso de âmbito nacional observará o seguinte procedimento:</w:t>
      </w:r>
    </w:p>
    <w:p w14:paraId="5E04AD2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apresentação de proposta formal pelos fabricantes, pelos importadores, pelos distribuidores ou pelos comerciantes dos produtos e das embalagens a que se refere o art. 14, ao Ministério do Meio Ambiente, com as informações estabelecidas no § 1º do art. 18 e os documentos de que trata o § 2º do referido artigo;</w:t>
      </w:r>
    </w:p>
    <w:p w14:paraId="74736B1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oitiva dos órgãos federais com competências relacionadas à matéria, que deverão se manifestar no prazo de quinze dias; e</w:t>
      </w:r>
    </w:p>
    <w:p w14:paraId="0AE0147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análise das manifestações a que se refere o inciso II, pelo Ministério do Meio Ambiente, que poderá:</w:t>
      </w:r>
    </w:p>
    <w:p w14:paraId="517EF60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aceitar a proposta, hipótese em que convidará os representantes do setor empresarial para assinatura do termo de compromisso, com a publicação de seu extrato no Diário Oficial da União;</w:t>
      </w:r>
    </w:p>
    <w:p w14:paraId="0EB10C4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solicitar aos representantes do setor empresarial a complementação ou o ajuste da proposta de termo de compromisso, com subsequente encaminhamento para a hipótese prevista na alínea “a” ou “c”; ou</w:t>
      </w:r>
    </w:p>
    <w:p w14:paraId="3930362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determinar o arquivamento do processo, quando não houver consenso na negociação do termo de compromisso.</w:t>
      </w:r>
    </w:p>
    <w:p w14:paraId="0999C7B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sistemas de logística reversa estabelecidos por termo de compromisso não serão precedidos de consulta pública.</w:t>
      </w:r>
    </w:p>
    <w:p w14:paraId="6B8F79A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Subseção IV</w:t>
      </w:r>
    </w:p>
    <w:p w14:paraId="7A3A7153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Da isonomia</w:t>
      </w:r>
    </w:p>
    <w:p w14:paraId="2F1A7AF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6" w:name="art27"/>
      <w:bookmarkEnd w:id="2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27.  Fica assegurada a isonomia na fiscalização e no cumprimento das obrigações imputadas aos fabricantes, aos importadores, aos distribuidores e aos comerciantes de produtos, de seus resíduos e de suas embalagens sujeitos à logística reversa obrigatória.</w:t>
      </w:r>
    </w:p>
    <w:p w14:paraId="25EBE1F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7" w:name="art28"/>
      <w:bookmarkEnd w:id="2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28.  Os fabricantes, os importadores, os distribuidores e os comerciantes de produtos, de seus resíduos e de suas embalagens aos quais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12" w:anchor="art33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33 da Lei nº 12.305, de 2 de agosto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de outros produtos, de seus resíduos ou de suas embalagens que sejam objeto de logística reversa na forma prevista no § 1º do referido artigo, não signatários de acordo setorial ou termo de compromisso firmado com a União deverão estruturar e implementar sistemas de logística reversa, consideradas as obrigações imputáveis aos signatários e aos aderentes de acordo setorial ou ao termo de compromisso firmado com a União.</w:t>
      </w:r>
    </w:p>
    <w:p w14:paraId="6547CBB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As obrigações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incluem os dispositivos referentes:</w:t>
      </w:r>
    </w:p>
    <w:p w14:paraId="0E5E29C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à operacionalização, aos prazos, às metas, aos controles e aos registros da operacionalização dos sistemas de logística reversa;</w:t>
      </w:r>
    </w:p>
    <w:p w14:paraId="4D75A76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aos planos de comunicação, às avaliações e ao monitoramento dos sistemas de logística reversa; e</w:t>
      </w:r>
    </w:p>
    <w:p w14:paraId="35A3509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às penalidades e às obrigações específicas imputáveis aos fabricantes, aos importadores, aos distribuidores e aos comerciantes.</w:t>
      </w:r>
    </w:p>
    <w:p w14:paraId="5558741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  Eventual revisão dos termos e das condições previstos em acordo setorial ou em termo de compromisso firmado com a União, consubstanciada em termos aditivos e que altere as obrigações de que trata este artigo, será atendida pelos fabricantes, pelos importadores, pelos distribuidores e pelos comerciantes a que se refere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D6AAD7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8" w:name="art29"/>
      <w:bookmarkEnd w:id="2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29.  Na hipótese de descumprimento das obrigações previstas em acordo setorial ou em termo de compromisso de que trata o art. 18, inclusive daquelas decorrentes do disposto no art. 28, serão aplicadas aos signatários, aos aderentes e aos não signatários as penalidades previstas na legislação ambiental.</w:t>
      </w:r>
    </w:p>
    <w:p w14:paraId="408E560C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III</w:t>
      </w:r>
    </w:p>
    <w:p w14:paraId="2F87E8B2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DIRETRIZES APLICÁVEIS À GESTÃO E AO GERENCIAMENTO DOS RESÍDUOS SÓLIDOS</w:t>
      </w:r>
    </w:p>
    <w:p w14:paraId="0BF6C27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9" w:name="art30"/>
      <w:bookmarkEnd w:id="2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30.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gestão e no gerenciamento de resíduos sólidos, será observada a seguinte ordem de prioridade:</w:t>
      </w:r>
    </w:p>
    <w:p w14:paraId="148E315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não geração de resíduos sólidos;</w:t>
      </w:r>
    </w:p>
    <w:p w14:paraId="2E0854C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redução de resíduos sólidos;</w:t>
      </w:r>
    </w:p>
    <w:p w14:paraId="10A89B7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reutilização de resíduos sólidos;</w:t>
      </w:r>
    </w:p>
    <w:p w14:paraId="2F615A9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reciclagem de resíduos sólidos;</w:t>
      </w:r>
    </w:p>
    <w:p w14:paraId="44DDCA7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tratamento de resíduos sólidos; e</w:t>
      </w:r>
    </w:p>
    <w:p w14:paraId="0BAE29F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disposição final ambientalmente adequada dos rejeitos.</w:t>
      </w:r>
    </w:p>
    <w:p w14:paraId="338D2C5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A sustentabilidade econômico-financeira dos serviços de limpeza urbana e de manejo de resíduos sólidos será assegurada por meio de instrumento de remuneração, com cobrança dos usuários, garantida a recuperação dos custos decorrentes da prestação dos serviços essenciais e especializados.</w:t>
      </w:r>
    </w:p>
    <w:p w14:paraId="49EBF61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Na gestão e no gerenciamento de resíduos sólidos, serão incentivados o desenvolvimento científico e tecnológico, a inovação e o empreendedorismo, de forma a desenvolver a cadeia de valor dos resíduos sólidos.</w:t>
      </w:r>
    </w:p>
    <w:p w14:paraId="7C4D291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0" w:name="art31"/>
      <w:bookmarkEnd w:id="3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31.  A recuperação energética dos resíduos sólidos urbanos a que se refere o </w:t>
      </w:r>
      <w:hyperlink r:id="rId13" w:anchor="art9%C2%A71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 do art. 9º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qualificados nos termos do disposto na alínea “c” do inciso I do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13 da referida Lei, será disciplinada, de forma específica, em ato conjunto dos Ministros de Estado do Meio Ambiente, de Minas e Energia e do Desenvolvimento Regional.</w:t>
      </w:r>
    </w:p>
    <w:p w14:paraId="372F76C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  O disposto neste artigo não se aplica ao aproveitamento energético dos gases gerados na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biodigestão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na decomposição da matéria orgânica dos resíduos sólidos urbanos em aterros sanitários.</w:t>
      </w:r>
    </w:p>
    <w:p w14:paraId="32EBCAE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1" w:name="art32"/>
      <w:bookmarkEnd w:id="3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32.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Compete ao Distrito Federal e aos Munic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pios 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integrada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gerados em seus territ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rios, sem preju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zo do exerc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cio das compet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ncias de controle e de fiscalização dos órgãos federais e estaduais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do Sistema Nacional de Vigilância Sanitária - SNVS e do Sistema Unificado de Atenção à Sanidade Agropecuária -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Suasa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da responsabilidade do gerador pelo gerenciamento de resíduos, nos termos do disposto na </w:t>
      </w:r>
      <w:hyperlink r:id="rId14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12.305, de 2010.</w:t>
        </w:r>
      </w:hyperlink>
    </w:p>
    <w:p w14:paraId="1AD4561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2" w:name="art33"/>
      <w:bookmarkEnd w:id="3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33.  Observado o disposto na </w:t>
      </w:r>
      <w:hyperlink r:id="rId15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neste Decreto, compete aos Estados e ao Distrito Federal:</w:t>
      </w:r>
    </w:p>
    <w:p w14:paraId="5EF6829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promover a integração da organização, do planejamento e da execução das funções públicas de interesse comum relacionadas à gestão dos resíduos sólidos nas regiões metropolitanas, aglomerações urbanas e microrregiões, nos termos do disposto na lei complementar a que se refere o </w:t>
      </w:r>
      <w:hyperlink r:id="rId16" w:anchor="art25%C2%A73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25 da Constituição;</w:t>
        </w:r>
      </w:hyperlink>
    </w:p>
    <w:p w14:paraId="31FCF8C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controlar e fiscalizar as atividades dos geradores de resíduos sólidos sujeitas a licenciamento ambiental pelo órgão estadual ou distrital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50E1CCC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incentivar a regionalização dos serviços de limpeza urbana e de manejo de resíduos sólidos, por meio de consórcios públicos e arranjos de prestação regionalizada, nos termos do disposto no </w:t>
      </w:r>
      <w:hyperlink r:id="rId17" w:anchor="art3vi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VI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3º da Lei nº 11.445, de 2007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principalmente quanto à implantação de unidades regionalizadas, que atendam a mais de um Município, para a destinação final ambientalmente adequada de resíduos em seu território.</w:t>
      </w:r>
    </w:p>
    <w:p w14:paraId="0179D54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3" w:name="art34"/>
      <w:bookmarkEnd w:id="3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34.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geradores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dever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adotar medidas que promovam a redu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 geração dos resíduos, principalmente dos resíduos perigosos, na forma prevista nos planos de resíduos sólidos de que trata o art. 44 e a legislação aplicável.</w:t>
      </w:r>
    </w:p>
    <w:p w14:paraId="39F69B6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4" w:name="art35"/>
      <w:bookmarkEnd w:id="3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35.  Observará o estabelecido nas normas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do SNVS e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Suasa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gerenciamento:</w:t>
      </w:r>
    </w:p>
    <w:p w14:paraId="44B42C7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 resíduos sólidos presumidamente veiculadores de agentes etiológicos de doenças transmissíveis ou de pragas;</w:t>
      </w:r>
    </w:p>
    <w:p w14:paraId="4F19933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 resíduos de serviços de transporte gerados em portos, em aeroportos e em passagens de fronteira; e</w:t>
      </w:r>
    </w:p>
    <w:p w14:paraId="2331663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de material apreendido proveniente do exterior.</w:t>
      </w:r>
    </w:p>
    <w:p w14:paraId="392C3A61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IV</w:t>
      </w:r>
    </w:p>
    <w:p w14:paraId="70C87D9E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PARTICIPAÇÃO DOS CATADORES DE MATERIAIS RECICLÁVEIS E REUTILIZÁVEIS</w:t>
      </w:r>
    </w:p>
    <w:p w14:paraId="5688033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5" w:name="art36"/>
      <w:bookmarkEnd w:id="3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36.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sistema de coleta seletiva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priorizar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participa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cooperativas ou de outras formas de associa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catadores de materiais reutilizáveis e recicláveis, constituídas por pessoas físicas de baixa renda, com vistas:</w:t>
      </w:r>
    </w:p>
    <w:p w14:paraId="3AEF651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à formalização da contratação;</w:t>
      </w:r>
    </w:p>
    <w:p w14:paraId="0D06DC1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ao empreendedorismo;</w:t>
      </w:r>
    </w:p>
    <w:p w14:paraId="5B36D81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à inclusão social; e</w:t>
      </w:r>
    </w:p>
    <w:p w14:paraId="620CD3D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à emancipação econômica.</w:t>
      </w:r>
    </w:p>
    <w:p w14:paraId="212848C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participação de cooperativas ou de outras formas de associação de catadores de materiais reutilizáveis e de recicláveis em sistemas de logística reversa observará o disposto no 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art. 14.</w:t>
      </w:r>
    </w:p>
    <w:p w14:paraId="217DF54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6" w:name="art37"/>
      <w:bookmarkEnd w:id="3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37.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planos municipais de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integrada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definir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programas e ações para a participação dos grupos interessados, em especial das cooperativas ou de outras formas de associação de catadores de materiais reutilizáveis e recicláveis constituídas por pessoas físicas de baixa renda.</w:t>
      </w:r>
    </w:p>
    <w:p w14:paraId="78379AF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7" w:name="art38"/>
      <w:bookmarkEnd w:id="3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38.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es desenvolvidas pelas cooperativas ou por outras formas de associação de catadores de materiais reutilizáveis e recicláveis, no âmbito do gerenciamento de resíduos sólidos das 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atividades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18" w:anchor="art20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20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deverão estar descritas, quando couber, nos planos de gerenciamento de resíduos sólidos.</w:t>
      </w:r>
    </w:p>
    <w:p w14:paraId="08406DA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8" w:name="art39"/>
      <w:bookmarkEnd w:id="3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39.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pol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ticas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blicas destinadas aos catadores de materiais reutiliz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 e recicl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 deverão observar:</w:t>
      </w:r>
    </w:p>
    <w:p w14:paraId="2ABAEEB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possibilidade de dispensa de licita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o, nos termos do disposto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19" w:anchor="art24xxvii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XXVII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24 da Lei nº 8.666, de 21 de junho de 1993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enquanto estiver em vigor, e na </w:t>
      </w:r>
      <w:hyperlink r:id="rId20" w:anchor="art75ivj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“j” do inciso IV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 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do art. 75 da Lei nº 14.133, de 1º de abril de 2021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a contratação de cooperativas ou de associações de catadores de materiais reutilizáveis e recicláveis;</w:t>
      </w:r>
    </w:p>
    <w:p w14:paraId="6065B16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quanto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cooperativas, o 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mulo:</w:t>
      </w:r>
    </w:p>
    <w:p w14:paraId="3853E07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à capacitação;</w:t>
      </w:r>
    </w:p>
    <w:p w14:paraId="04D5F39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ao fortalecimento institucional;</w:t>
      </w:r>
    </w:p>
    <w:p w14:paraId="1EEFC07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à formalização; e</w:t>
      </w:r>
    </w:p>
    <w:p w14:paraId="6EB6E3A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ao empreendedorismo; e</w:t>
      </w:r>
    </w:p>
    <w:p w14:paraId="794767E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melhoria das condi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de trabalho dos catadores de materiais reutiliz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 e recicl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veis.</w:t>
      </w:r>
    </w:p>
    <w:p w14:paraId="4369458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fins do disposto nos incisos II e III do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poderão ser firmados contratos, convênios ou outros instrumentos congêneres com pessoas jurídicas de direito público ou privado que atuem na criação e no desenvolvimento de cooperativas ou de outras formas de associação de catadores de materiais reutilizáveis e recicláveis, observada a legislação aplicável.</w:t>
      </w:r>
    </w:p>
    <w:p w14:paraId="389E4D8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9" w:name="art40"/>
      <w:bookmarkEnd w:id="3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40.  Fica instituído o Programa Coleta Seletiva Cidadã, por meio do qual os órgãos e as entidades da administração pública federal, direta e indireta, deverão:</w:t>
      </w:r>
    </w:p>
    <w:p w14:paraId="2C11E27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separar os resíduos reutilizáveis e recicláveis; e</w:t>
      </w:r>
    </w:p>
    <w:p w14:paraId="452959E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destinar resíduos reutilizáveis e recicláveis, prioritariamente, às associações e às cooperativas de catadores de materiais recicláveis.</w:t>
      </w:r>
    </w:p>
    <w:p w14:paraId="5E69C92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Estarão aptas a coletar os resíduos recicláveis descartados pelos órgãos e pelas entidades da administração pública federal, direta e indireta, as associações e as cooperativas de catadores de materiais recicláveis que:</w:t>
      </w:r>
    </w:p>
    <w:p w14:paraId="1B55E04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sejam formalmente constituídas por catadores de materiais reutilizáveis e recicláveis;</w:t>
      </w:r>
    </w:p>
    <w:p w14:paraId="48894C0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possuam infraestrutura para realizar a triagem e a classificação dos resíduos recicláveis descartados;</w:t>
      </w:r>
    </w:p>
    <w:p w14:paraId="56373CC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apresentem o sistema de rateio entre os associados e os cooperados; e</w:t>
      </w:r>
    </w:p>
    <w:p w14:paraId="2024798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estejam regularmente cadastradas e habilitadas no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25665C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0" w:name="art41"/>
      <w:bookmarkEnd w:id="4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41.  Caberá aos órgãos e às entidades da administração pública federal, direta e indireta, realizar os procedimentos necessários para a seleção de associações e de cooperativas cadastradas no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observado o disposto na legislação, com vistas a firmar termo de compromisso.</w:t>
      </w:r>
    </w:p>
    <w:p w14:paraId="378BCFF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1" w:name="art42"/>
      <w:bookmarkEnd w:id="4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42.  As associações e as cooperativas de catadores de materiais recicláveis deverão realizar a destinação final ambientalmente adequada dos resíduos não reaproveitados para reutilização ou reciclagem.</w:t>
      </w:r>
    </w:p>
    <w:p w14:paraId="09B74CC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  A inobservância ao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poderá acarretar:</w:t>
      </w:r>
    </w:p>
    <w:p w14:paraId="5808E0F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 revogação da habilitação da associação e da cooperativa no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67AAE41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 impossibilidade de participação no Programa Coleta Seletiva Cidadã, sem prejuízo da aplicação das sanções previstas na legislação.</w:t>
      </w:r>
    </w:p>
    <w:p w14:paraId="21FDB62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2" w:name="art43"/>
      <w:bookmarkEnd w:id="4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43.  O Ministério do Meio Ambiente adotará as medidas complementares necessárias à execução do Programa Coleta Seletiva Cidadã, com vistas a fomentar a melhoria das condições de trabalho, incluídas:</w:t>
      </w:r>
    </w:p>
    <w:p w14:paraId="1D40CD0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formalização da contratação;</w:t>
      </w:r>
    </w:p>
    <w:p w14:paraId="5A076D5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 oportunidades de empreendedorismo; e</w:t>
      </w:r>
    </w:p>
    <w:p w14:paraId="69FAD24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inclusão social e a emancipação econômica dos catadores de materiais reutilizáveis e recicláveis.</w:t>
      </w:r>
    </w:p>
    <w:p w14:paraId="56631EE1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V</w:t>
      </w:r>
    </w:p>
    <w:p w14:paraId="33A47315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PLANOS DE RESÍDUOS SÓLIDOS</w:t>
      </w:r>
    </w:p>
    <w:p w14:paraId="46DFC232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1129E2A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0EE8655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3" w:name="art44"/>
      <w:bookmarkEnd w:id="4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44.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planos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lidos:</w:t>
      </w:r>
    </w:p>
    <w:p w14:paraId="0484006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Plano Nacional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lidos;</w:t>
      </w:r>
    </w:p>
    <w:p w14:paraId="570FAAA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planos estaduais e distrital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lidos;</w:t>
      </w:r>
    </w:p>
    <w:p w14:paraId="0F11EC6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planos microrregionais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e os planos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de regi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metropolitanas ou aglomera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urbanas;</w:t>
      </w:r>
    </w:p>
    <w:p w14:paraId="3DA8212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planos intermunicipais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lidos;</w:t>
      </w:r>
    </w:p>
    <w:p w14:paraId="760CFCA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planos municipais de gestão integrada de resíduos sólidos; e</w:t>
      </w:r>
    </w:p>
    <w:p w14:paraId="6B44AB6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planos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lidos.</w:t>
      </w:r>
    </w:p>
    <w:p w14:paraId="4470F65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planos de resíduos sólidos com menor abrangência geográfica serão compatíveis com os planos com maior abrangência geográfica, hipótese em que apresentarão, no que couber, a contribuição do recorte geográfico considerado para o plano com maior abrangência geográfica, observada a precedência estabelecida nos incisos I a V do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CA68886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5BD04343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PLANOS DE RESÍDUOS SÓLIDOS ELABORADOS PELO PODER PÚBLICO</w:t>
      </w:r>
    </w:p>
    <w:p w14:paraId="5FB13F39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</w:t>
      </w:r>
    </w:p>
    <w:p w14:paraId="2DD35E67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 Plano Nacional de Resíduos Sólidos</w:t>
      </w:r>
    </w:p>
    <w:p w14:paraId="20D9501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4" w:name="art45"/>
      <w:bookmarkEnd w:id="4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45.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Plano Nacional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elaborado pela Uni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o, sob a coordena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Minist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do Meio Ambiente, viger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prazo indeterminado e ter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horizonte de vinte anos.</w:t>
      </w:r>
    </w:p>
    <w:p w14:paraId="4BE23E7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  O plano de que trata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atualizado a cada quatro anos.</w:t>
      </w:r>
    </w:p>
    <w:p w14:paraId="41828F2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5" w:name="art46"/>
      <w:bookmarkEnd w:id="4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46.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Plano Nacional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considerar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conte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m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nimo estabelecido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21" w:anchor="art15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15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observará o seguinte procedimento:</w:t>
      </w:r>
    </w:p>
    <w:p w14:paraId="48BBA38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formula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divulga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 proposta preliminar;</w:t>
      </w:r>
    </w:p>
    <w:p w14:paraId="617DB81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submiss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da proposta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consulta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blica, pelo prazo de sessenta dias, contado da data da sua divulgação;</w:t>
      </w:r>
    </w:p>
    <w:p w14:paraId="2F0BB40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uma audi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 em cada Regi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Pa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e uma audi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blica de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â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mbito nacional, no Distrito Federal, simultaneamente ao per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odo de consulta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 referido no inciso II;</w:t>
      </w:r>
    </w:p>
    <w:p w14:paraId="6F06456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oitiva:</w:t>
      </w:r>
    </w:p>
    <w:p w14:paraId="5EA2ABC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do Ministério da Saúde;</w:t>
      </w:r>
    </w:p>
    <w:p w14:paraId="21A6010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do Ministério da Agricultura, Pecuária e Abastecimento;</w:t>
      </w:r>
    </w:p>
    <w:p w14:paraId="7882922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do Ministério da Economia;</w:t>
      </w:r>
    </w:p>
    <w:p w14:paraId="442CF05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do Ministério de Minas e Energia;</w:t>
      </w:r>
    </w:p>
    <w:p w14:paraId="0B0D89F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do Ministério do Desenvolvimento Regional; e</w:t>
      </w:r>
    </w:p>
    <w:p w14:paraId="2173417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do Ministério da Ciência, Tecnologia e Inovações;</w:t>
      </w:r>
    </w:p>
    <w:p w14:paraId="5DA45A6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lise das contribui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recebidas por meio da consulta e das audiências públicas e das manifestações dos órgãos a que se refere o inciso IV pelo Ministério do Meio Ambiente; e</w:t>
      </w:r>
    </w:p>
    <w:p w14:paraId="052D4D9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encaminhamento, pelo Ministro de Estado do Meio Ambiente, ao Presidente da Rep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blica, da proposta de decreto que aprova o Plano Nacional de Resíduos Sólidos.</w:t>
      </w:r>
    </w:p>
    <w:p w14:paraId="3606F68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6" w:name="art47"/>
      <w:bookmarkEnd w:id="4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47.  Após a publicação do plano nacional de resíduos sólidos, o Ministério do Meio Ambiente encaminhará ao Conselho Nacional do Meio Ambiente - Conama o relatório anual sobre a implementação do Plano Nacional de Resíduos Sólidos.</w:t>
      </w:r>
    </w:p>
    <w:p w14:paraId="442C238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Caberá ao Conama monitorar a execução do Plano Nacional de Resíduos Sólidos e sugerir os aperfeiçoamentos necessários, consideradas as informações do relatório a que se refere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C5C02B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7" w:name="art48"/>
      <w:bookmarkEnd w:id="4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48.  Nos termos do disposto no art. 45, as atualizações do Plano Nacional de Resíduos Sólidos observarão o seguinte procedimento:</w:t>
      </w:r>
    </w:p>
    <w:p w14:paraId="20E1901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formula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divulga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 proposta preliminar;</w:t>
      </w:r>
    </w:p>
    <w:p w14:paraId="0862437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submiss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da proposta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consulta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blica, pelo prazo de trinta dias, contado da data da sua divulgação;</w:t>
      </w:r>
    </w:p>
    <w:p w14:paraId="3CC1DB2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audi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blica de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â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mbito nacional, no Distrito Federal, simultaneamente ao per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odo de consulta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blica a que se refere o inciso II;</w:t>
      </w:r>
    </w:p>
    <w:p w14:paraId="7402561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lise das contribui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recebidas por meio da consulta e da audiência pública pelo Ministério do Meio Ambiente; e</w:t>
      </w:r>
    </w:p>
    <w:p w14:paraId="18AD9D2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aprova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em ato do Ministro de Estado do Meio Ambiente.</w:t>
      </w:r>
    </w:p>
    <w:p w14:paraId="5772B11E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Seção II</w:t>
      </w:r>
    </w:p>
    <w:p w14:paraId="66019E78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Dos planos estaduais e distrital e dos planos regionais de resíduos sólidos</w:t>
      </w:r>
    </w:p>
    <w:p w14:paraId="672941E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8" w:name="art49"/>
      <w:bookmarkEnd w:id="4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49.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planos estaduais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vigerão por prazo indeterminado e terão horizonte de vinte anos.</w:t>
      </w:r>
    </w:p>
    <w:p w14:paraId="34D117E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Os planos de que trata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serão atualizados ou revistos a cada quatro anos.</w:t>
      </w:r>
    </w:p>
    <w:p w14:paraId="548DBC9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Os planos estaduais e distrital de resíduos sólidos abrangerão o território do Estado ou do Distrito Federal e considerarão o conteúdo mínimo estabelecido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22" w:anchor="art17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17 da Lei nº 12.305, de 2010.</w:t>
        </w:r>
      </w:hyperlink>
    </w:p>
    <w:p w14:paraId="5C8A0E3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9" w:name="art50"/>
      <w:bookmarkEnd w:id="4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50.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 dos planos estaduais e distrital, os Estados e o Distrito Federal poderão elaborar planos microrregionais de resíduos sólidos e planos de regiões metropolitanas ou aglomerações urbanas.</w:t>
      </w:r>
    </w:p>
    <w:p w14:paraId="374FD70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Na elaboração e na implementação dos planos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os Estados incentivarão a participação dos Municípios que integram a microrregião, a região metropolitana ou a aglomeração urbana.</w:t>
      </w:r>
    </w:p>
    <w:p w14:paraId="0CF9F8B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 conteúdo dos planos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estabelecido em conjunto com os Municípios que integram a microrregião, a região metropolitana ou a aglomeração urbana, vedada a exclusão ou a substituição de quaisquer das prerrogativas relativas aos Municípios.</w:t>
      </w:r>
    </w:p>
    <w:p w14:paraId="6CC7935E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III</w:t>
      </w:r>
    </w:p>
    <w:p w14:paraId="3F6D65E6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Dos planos municipais de gestão integrada de resíduos sólidos</w:t>
      </w:r>
    </w:p>
    <w:p w14:paraId="62EAFFF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0" w:name="art51"/>
      <w:bookmarkEnd w:id="5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51.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planos municipais de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integrada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elaborados nos termos do disposto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23" w:anchor="art1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19 da Lei nº 12.305, de 2010.</w:t>
        </w:r>
      </w:hyperlink>
    </w:p>
    <w:p w14:paraId="6C6BB28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Os planos municipais de gestão integrada de resíduos sólidos serão atualizados ou revistos, prioritariamente, de forma concomitante à elaboração dos planos plurianuais municipais.</w:t>
      </w:r>
    </w:p>
    <w:p w14:paraId="7AABC2A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Os planos municipais de gestão integrada de resíduos sólidos identificarão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indicar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medidas saneadoras para os passivos ambientais originados, dentre outros, de:</w:t>
      </w:r>
    </w:p>
    <w:p w14:paraId="2A58292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reas contaminadas, inclusive lix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e aterros controlados; e</w:t>
      </w:r>
    </w:p>
    <w:p w14:paraId="132FDA4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empreendimentos sujeitos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planos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lidos, nos termos do disposto na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hyperlink r:id="rId24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12.305, de 2010.</w:t>
        </w:r>
      </w:hyperlink>
    </w:p>
    <w:p w14:paraId="2DD6454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Os planos municipais de gestão integrada e os planos intermunicipais de resíduos sólidos deverão demonstrar o atendimento ao disposto nos </w:t>
      </w:r>
      <w:hyperlink r:id="rId25" w:anchor="art2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29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26" w:anchor="art35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35 da Lei nº 11.445, de 2007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quanto à sustentabilidade econômico-financeira decorrente da prestação de serviços de limpeza urbana e de manejo de resíduos sólidos e aos mecanismos de cobrança dos referidos serviços.</w:t>
      </w:r>
    </w:p>
    <w:p w14:paraId="102C094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1" w:name="art52"/>
      <w:bookmarkEnd w:id="5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52.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Munic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pios com popula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total inferior a vinte mil habitantes, apurada com base nos dados demográficos do censo mais recente da Fundação Instituto Brasileiro de Geografia e Estatística 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 IBGE,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adotar planos municipais simplificados de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integrada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lidos.</w:t>
      </w:r>
    </w:p>
    <w:p w14:paraId="046C14B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Ato do Ministro de Estado do Meio Ambiente definirá normas e critérios para atendimento ao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163DEB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 disposto neste artigo não se aplica aos Municípios:</w:t>
      </w:r>
    </w:p>
    <w:p w14:paraId="2F62EBD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integrantes de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reas de especial interesse tur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stico;</w:t>
      </w:r>
    </w:p>
    <w:p w14:paraId="00FE722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inseridos na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 de influ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 de empreendimentos ou de atividades com impacto ambiental significativo de âmbito regional ou nacional; ou</w:t>
      </w:r>
    </w:p>
    <w:p w14:paraId="3C6DC38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cujo territ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abranja, total ou parcialmente, unidades de conserva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o.</w:t>
      </w:r>
    </w:p>
    <w:p w14:paraId="59F2832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2" w:name="art53"/>
      <w:bookmarkEnd w:id="5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53.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Munic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pios que optarem por solu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consorciadas intermunicipais para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ficar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dispensados da elabora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plano municipal de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integrada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lidos, desde que o plano intermunicipal observe o conte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mínimo previsto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27" w:anchor="art1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19 da Lei nº 12.305, de 2010.</w:t>
        </w:r>
      </w:hyperlink>
    </w:p>
    <w:p w14:paraId="479D8F0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3" w:name="art54"/>
      <w:bookmarkEnd w:id="5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54.  Os planos municipais de gestão integrada de resíduos sólidos e os planos intermunicipais de resíduos sólidos poderão ser elaborados por meio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partir de informações declaradas pelos responsáveis pela sua elaboração.</w:t>
      </w:r>
    </w:p>
    <w:p w14:paraId="0285246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IV</w:t>
      </w:r>
    </w:p>
    <w:p w14:paraId="48D1B4D1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Da relação entre os planos de resíduos sólidos e dos planos de saneamento básico quanto ao componente de limpeza urbana e de manejo de resíduos sólidos urbanos</w:t>
      </w:r>
    </w:p>
    <w:p w14:paraId="3012A16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4" w:name="art55"/>
      <w:bookmarkEnd w:id="5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55.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blicos de limpeza urbana e de manejo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urbanos, compostos pelas atividades a que se refere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hyperlink r:id="rId28" w:anchor="art3ic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“c” do inciso I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3º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o </w:t>
      </w:r>
      <w:hyperlink r:id="rId29" w:anchor="art7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7º da Lei nº 11.445, de 2007,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serão prestados em conformidade com os planos de saneamento básico previstos na referida Lei e no seu regulamento.</w:t>
      </w:r>
    </w:p>
    <w:p w14:paraId="55C5BC7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5" w:name="art56"/>
      <w:bookmarkEnd w:id="5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56.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hip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tese dos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de que trata o art. 55, os planos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compat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 com os planos de saneamento b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sico previstos na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30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11.445, de 2007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 seu regulamento</w:t>
      </w:r>
    </w:p>
    <w:p w14:paraId="1DDCCE5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 componente de limpeza urbana e de manejo de resíduos sólidos urbanos dos planos municipais de gestão integrada de resíduos sólidos poderá constar dos planos de saneamento básico previstos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31" w:anchor="art1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19 da Lei nº 11.445, de 2007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observado o conteúdo mínimo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32" w:anchor="art1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19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 o disposto no art. 51 deste Decreto, conforme o caso.</w:t>
      </w:r>
    </w:p>
    <w:p w14:paraId="3AE5C683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1BFD6BAE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PLANOS DE GERENCIAMENTO DE RESÍDUOS SÓLIDOS</w:t>
      </w:r>
    </w:p>
    <w:p w14:paraId="6418AEC0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</w:t>
      </w:r>
    </w:p>
    <w:p w14:paraId="21F4F2F7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Das regras aplicáveis aos planos de gerenciamento de resíduos sólidos</w:t>
      </w:r>
    </w:p>
    <w:p w14:paraId="4D19A0D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6" w:name="art57"/>
      <w:bookmarkEnd w:id="5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57.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empreendimentos sujeitos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optar pela apresenta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plano de forma coletiva e integrada, desde que:</w:t>
      </w:r>
    </w:p>
    <w:p w14:paraId="6B3BE09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estejam localizados no mesmo condomínio, Município, microrregião, região metropolitana ou aglomeração urbana;</w:t>
      </w:r>
    </w:p>
    <w:p w14:paraId="73232F0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exerçam atividades características do mesmo setor produtivo; e</w:t>
      </w:r>
    </w:p>
    <w:p w14:paraId="27D038A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possuam mecanismos formalizados de governança coletiva ou de cooperação em atividades de interesse comum.</w:t>
      </w:r>
    </w:p>
    <w:p w14:paraId="7A19093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apresentado na forma prevista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indica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individualizada das atividades e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gerados e as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e as responsabilidades atribu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a cada um dos geradores.</w:t>
      </w:r>
    </w:p>
    <w:p w14:paraId="2D82B06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7" w:name="art58"/>
      <w:bookmarkEnd w:id="5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58.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respons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 pelo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disponibilizar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ao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municipal competente, ao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licenciador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demais autoridades competentes, com periodicidade anual,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completas e atualizadas sobre a implementação e a operacionalização do plano sob sua responsabilidade, por meio eletrônico, conforme as regras estabelecidas pelo Ministério do Meio Ambiente.</w:t>
      </w:r>
    </w:p>
    <w:p w14:paraId="09B67FB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gerado no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partir das informações declaradas pelos responsáveis pela sua elaboração.</w:t>
      </w:r>
    </w:p>
    <w:p w14:paraId="394D711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Ato do Ministro de Estado do Meio Ambiente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definir normas e crit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rios para atendimento ao disposto no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caput.</w:t>
      </w:r>
    </w:p>
    <w:p w14:paraId="6AF80CE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8" w:name="art59"/>
      <w:bookmarkEnd w:id="5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59.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processo de elabora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execu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plano de gerenciamento de resíduos sólidos, será assegurada a utilização dos subprodutos e resíduos de valor econômico não descartados, de origem animal ou vegetal, a que se referem a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33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8.171, de 17 de janeiro de 1991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 </w:t>
      </w:r>
      <w:hyperlink r:id="rId34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9.972, de 25 de maio de 2000,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como insumos de cadeias produtivas.</w:t>
      </w:r>
    </w:p>
    <w:p w14:paraId="4914687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assegurados o aproveitamento de biomassa na produ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de energia e 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rerrefino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óleos lubrificantes usados, na forma prevista na legislação aplicável.</w:t>
      </w:r>
    </w:p>
    <w:p w14:paraId="2EF96A70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</w:t>
      </w:r>
    </w:p>
    <w:p w14:paraId="31751B29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 conteúdo dos planos de gerenciamento de resíduos sólidos quanto à participação das cooperativas e às outras formas de associação de catadores de materiais recicláveis</w:t>
      </w:r>
    </w:p>
    <w:p w14:paraId="749FD0E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9" w:name="art60"/>
      <w:bookmarkEnd w:id="5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60.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dos empreendimentos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35" w:anchor="art20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20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poderá prever a participação de cooperativas ou de associações de catadores de materiais recicláveis no gerenciamento dos resíduos sólidos recicláveis ou reutilizáveis, quando:</w:t>
      </w:r>
    </w:p>
    <w:p w14:paraId="321D318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houver cooperativas ou associa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de catadores com capacidade 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cnica e operacional para gerenciar os resíduos sólidos;</w:t>
      </w:r>
    </w:p>
    <w:p w14:paraId="250240E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contrata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cooperativas e de associa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de catadores para o gerenciamento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for economicamente 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vel; e</w:t>
      </w:r>
    </w:p>
    <w:p w14:paraId="628048C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houver conflito com a seguran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operacional do empreendimento.</w:t>
      </w:r>
    </w:p>
    <w:p w14:paraId="6E753EA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0" w:name="art61"/>
      <w:bookmarkEnd w:id="6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61.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fins do disposto no art. 60, 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dever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especificar as atividades atribu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 cooperativas 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associa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es, considerado o conteúdo mínimo de que trata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36" w:anchor="art21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21 da Lei nº 12.305, de 2010.</w:t>
        </w:r>
      </w:hyperlink>
    </w:p>
    <w:p w14:paraId="22F2762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1" w:name="art62"/>
      <w:bookmarkEnd w:id="6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62.  Ato do Ministro de Estado do Meio Ambiente poderá dispor sobre a exigibilidade e o conteúdo do plano de gerenciamento de resíduos sólidos relativo à atuação de cooperativas ou de outras formas de associação de catadores de materiais reutilizáveis e recicláveis.</w:t>
      </w:r>
    </w:p>
    <w:p w14:paraId="4AAA6618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Seção III</w:t>
      </w:r>
    </w:p>
    <w:p w14:paraId="061B709A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Dos planos de gerenciamento de resíduos sólidos relativos às microempresas e às empresas de pequeno porte</w:t>
      </w:r>
    </w:p>
    <w:p w14:paraId="65BB7B2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2" w:name="art63"/>
      <w:bookmarkEnd w:id="6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63.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Ficam dispensadas de apresentar 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as microempresas e as empresas de pequeno porte a que se referem os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37" w:anchor="art3i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 e II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3º</w:t>
        </w:r>
        <w:r w:rsidRPr="0090445F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lang w:eastAsia="pt-BR"/>
          </w:rPr>
          <w:t> 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da Lei Complementar n</w:t>
        </w:r>
        <w:r w:rsidRPr="0090445F">
          <w:rPr>
            <w:rFonts w:ascii="Book Antiqua" w:eastAsia="Times New Roman" w:hAnsi="Book Antiqua" w:cs="Book Antiqua"/>
            <w:color w:val="0000FF"/>
            <w:sz w:val="19"/>
            <w:szCs w:val="19"/>
            <w:u w:val="single"/>
            <w:lang w:eastAsia="pt-BR"/>
          </w:rPr>
          <w:t>º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123, de 14 de dezembro de 2006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gerem somente resíduos sólidos domiciliares ou, nos termos do disposto no </w:t>
      </w:r>
      <w:hyperlink r:id="rId38" w:anchor="art13p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 do</w:t>
        </w:r>
        <w:r w:rsidRPr="0090445F">
          <w:rPr>
            <w:rFonts w:ascii="Times New Roman" w:eastAsia="Times New Roman" w:hAnsi="Times New Roman" w:cs="Times New Roman"/>
            <w:color w:val="0000FF"/>
            <w:sz w:val="19"/>
            <w:szCs w:val="19"/>
            <w:u w:val="single"/>
            <w:lang w:eastAsia="pt-BR"/>
          </w:rPr>
          <w:t> 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 da Lei n</w:t>
        </w:r>
        <w:r w:rsidRPr="0090445F">
          <w:rPr>
            <w:rFonts w:ascii="Book Antiqua" w:eastAsia="Times New Roman" w:hAnsi="Book Antiqua" w:cs="Book Antiqua"/>
            <w:color w:val="0000FF"/>
            <w:sz w:val="19"/>
            <w:szCs w:val="19"/>
            <w:u w:val="single"/>
            <w:lang w:eastAsia="pt-BR"/>
          </w:rPr>
          <w:t>º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que gerem resíduos sólidos equiparados aos resíduos sólidos domiciliares pelo Poder Público municipal até o volume de duzentos litros por empreendimento por dia.</w:t>
      </w:r>
    </w:p>
    <w:p w14:paraId="6470F57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1º  O volume previsto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também será aplicado aos Municípios que não dispuserem de norma específica à equiparação de que trata o parágrafo único do </w:t>
      </w:r>
      <w:hyperlink r:id="rId39" w:anchor="art13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 da Lei nº 12.305, 2010.</w:t>
        </w:r>
      </w:hyperlink>
    </w:p>
    <w:p w14:paraId="5C84BB3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Os geradores de resíduos sólidos de que trata a </w:t>
      </w:r>
      <w:hyperlink r:id="rId40" w:anchor="art13id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“d” do inciso I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 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do art. 13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caracterizados como não perigosos podem ser equiparados aos resíduos domiciliares pelo Poder Público municipal, em decorrência de sua natureza, sua composição ou seu volume.</w:t>
      </w:r>
    </w:p>
    <w:p w14:paraId="6B0E9AD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3" w:name="art64"/>
      <w:bookmarkEnd w:id="6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64.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das microempresas e das empresas de pequeno porte, quando exig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vel,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constar do plano de gerenciamento de empresas com as quais operem de forma integrada, desde que estejam localizadas na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 de abrangência da mesma autoridade de licenciamento ambiental.</w:t>
      </w:r>
    </w:p>
    <w:p w14:paraId="2A57525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planos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apresentados na forma prevista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 indica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individualizada das atividades e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gerados e as ações e as responsabilidades atribuídas a cada um dos empreendimentos.</w:t>
      </w:r>
    </w:p>
    <w:p w14:paraId="72FDE56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4" w:name="art65"/>
      <w:bookmarkEnd w:id="6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65.  Os planos de gerenciamento de resíduos sólidos das microempresas e das empresas de pequeno porte poderão ser apresentados por meio de formulário eletrônico simplificado disponível no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conforme estabelecido em ato do Ministério do Meio Ambiente.</w:t>
      </w:r>
    </w:p>
    <w:p w14:paraId="1155D96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aplica-se às microempresas e às empresas de pequeno porte não enquadradas no disposto no art. 63.</w:t>
      </w:r>
    </w:p>
    <w:p w14:paraId="25817D5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5" w:name="art66"/>
      <w:bookmarkEnd w:id="6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66.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disposto nesta Se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se aplica às microempresas e às empresas de pequeno porte geradoras de resíduos perigosos.</w:t>
      </w:r>
    </w:p>
    <w:p w14:paraId="73B1317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Para fins do disposto nesta Seção, não são considerados geradores de resíduos perigosos aqueles que gerarem, em peso, mais de noventa e cinco por cento de resíduos não perigosos em relação ao total dos resíduos sólidos gerados.</w:t>
      </w:r>
    </w:p>
    <w:p w14:paraId="6FC28B8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6" w:name="art67"/>
      <w:bookmarkEnd w:id="6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67.  A dispensa ou a simplificação referente ao plano de gerenciamento de resíduos sólidos não exime as microempresas e as empresas de pequeno porte de realizar a destinação final ambientalmente adequada dos resíduos sólidos gerados.</w:t>
      </w:r>
    </w:p>
    <w:p w14:paraId="15706F6D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VI</w:t>
      </w:r>
    </w:p>
    <w:p w14:paraId="156F5BED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RESÍDUOS PERIGOSOS</w:t>
      </w:r>
    </w:p>
    <w:p w14:paraId="6C2656D5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15DE0B03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02593FA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7" w:name="art68"/>
      <w:bookmarkEnd w:id="6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68.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fins do disposto neste Decreto, consideram-se geradores ou operadores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 os empreendimentos ou as atividades:</w:t>
      </w:r>
    </w:p>
    <w:p w14:paraId="34EB505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cujo processo produtivo gere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perigosos;</w:t>
      </w:r>
    </w:p>
    <w:p w14:paraId="42760AA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cuja atividade envolva o com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rcio de produtos que possam gerar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 e cujo risco seja significativo, a crit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rio do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ambiental;</w:t>
      </w:r>
    </w:p>
    <w:p w14:paraId="45845CF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 prestem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que envolvam a operação com produtos que possam gerar resíduos perigosos e cujo risco seja significativo, a critério do órgão ambiental;</w:t>
      </w:r>
    </w:p>
    <w:p w14:paraId="01F08DC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 prestem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de coleta, transporte, transbordo, armazenamento, tratamento, destina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disposi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final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ou rejeitos perigosos; ou</w:t>
      </w:r>
    </w:p>
    <w:p w14:paraId="047C281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 exer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am atividades classificadas como geradoras ou como operadoras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duos perigosos em normas editadas pelos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do SNVS ou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Suasa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A1BE76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8" w:name="art69"/>
      <w:bookmarkEnd w:id="6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69.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pessoas jur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dicas que operam com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duos perigosos, em qualquer fase do seu gerenciamento, são obrigadas a elaborar plano de gerenciamento de resíduos perigosos e submetê-lo ao órgão competente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e, quando couber, do SNVS e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Suasa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observadas as exigências estabelecidas neste Decreto ou em normas técnicas específicas.</w:t>
      </w:r>
    </w:p>
    <w:p w14:paraId="0B896FD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constar do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lidos.</w:t>
      </w:r>
    </w:p>
    <w:p w14:paraId="329376D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9" w:name="art70"/>
      <w:bookmarkEnd w:id="6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70.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instala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o funcionamento de empreendimento ou de atividade que gere ou opere com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 somente podem ser autorizados ou licenciados pelas autoridades competentes se o respons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vel comprovar, no m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nimo:</w:t>
      </w:r>
    </w:p>
    <w:p w14:paraId="5E43B48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capacidade técnica;</w:t>
      </w:r>
    </w:p>
    <w:p w14:paraId="6671254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capacidade econômica; e</w:t>
      </w:r>
    </w:p>
    <w:p w14:paraId="1DB0C80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ter condições para prover os cuidados necessários ao gerenciamento dos referidos resíduos.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</w:p>
    <w:p w14:paraId="21F5775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fins de comprova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das condi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estabelecidas nos incisos I e II do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empreendimentos ou atividades deverão:</w:t>
      </w:r>
    </w:p>
    <w:p w14:paraId="60F078E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dispor de meios 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cnicos e operacionais adequados para o atendimento da respectiva etapa do processo de gerenciamento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sob sua responsabilidade, observados as normas e os outros crit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rios estabelecidos pelo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ambiental competente; e</w:t>
      </w:r>
    </w:p>
    <w:p w14:paraId="045A50F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 na hip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tese de concess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ou de renova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licenciamento ambiental, apresentar, resguardado o sigilo das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es:</w:t>
      </w:r>
    </w:p>
    <w:p w14:paraId="17E1E06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as demonstrações financeiras do último exercício social;</w:t>
      </w:r>
    </w:p>
    <w:p w14:paraId="4F6B089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 certidão negativa de falência; e</w:t>
      </w:r>
    </w:p>
    <w:p w14:paraId="5834762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a estimativa de custos anuais para o gerenciamento dos resíduos perigosos.</w:t>
      </w:r>
    </w:p>
    <w:p w14:paraId="6FA5509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0" w:name="art71"/>
      <w:bookmarkEnd w:id="7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71.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licenciamento ambiental de empreendimentos ou de atividades que operem com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duos perigosos, 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licenciador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exigir a contrata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seguro de responsabilidade civil por danos causados ao meio ambiente ou à saúde pública, observadas as regras sobre a cobertura e os limites máximos de contratação estabelecidos pelo Conselho Nacional de Seguros Privados.</w:t>
      </w:r>
    </w:p>
    <w:p w14:paraId="34129BC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aplica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disposto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considerará o porte e as características da empresa.</w:t>
      </w:r>
    </w:p>
    <w:p w14:paraId="48F028F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1" w:name="art72"/>
      <w:bookmarkEnd w:id="7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72.  Observada a ordem de prioridade estabelecida no </w:t>
      </w:r>
      <w:hyperlink r:id="rId41" w:anchor="art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9º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 art. 30 deste Decreto, os resíduos perigosos que apresentem características de inflamabilidade serão destinados à recuperação energética:</w:t>
      </w:r>
    </w:p>
    <w:p w14:paraId="405F901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obrigatoriamente, quando houver instalações devidamente licenciadas para recuperação energética a até cento e cinquenta quilômetros de distância da fonte de geração dos resíduos; e</w:t>
      </w:r>
    </w:p>
    <w:p w14:paraId="2D27F42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preferencialmente, em condição distinta da estabelecida no inciso I.</w:t>
      </w:r>
    </w:p>
    <w:p w14:paraId="70CEA40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Para fins do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consideram-se resíduos perigosos com características de inflamabilidade, entre outros:</w:t>
      </w:r>
    </w:p>
    <w:p w14:paraId="4276B5C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borras oleosas;</w:t>
      </w:r>
    </w:p>
    <w:p w14:paraId="5F2826B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borras de processos petroquímicos;</w:t>
      </w:r>
    </w:p>
    <w:p w14:paraId="22617C9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borras de fundo de tanques de combustíveis e de produtos inflamáveis;</w:t>
      </w:r>
    </w:p>
    <w:p w14:paraId="10F5855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elementos filtrantes de filtros de combustíveis e de lubrificantes;</w:t>
      </w:r>
    </w:p>
    <w:p w14:paraId="36096EA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solventes e borras de solventes;</w:t>
      </w:r>
    </w:p>
    <w:p w14:paraId="22E7469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borras de tintas à base de solventes;</w:t>
      </w:r>
    </w:p>
    <w:p w14:paraId="1D8C496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ceras que contenham solventes;</w:t>
      </w:r>
    </w:p>
    <w:p w14:paraId="29E9BF6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panos, estopas, serragem, equipamentos de proteção individual, elementos filtrantes e absorventes contaminados com óleos lubrificantes, solventes ou combustíveis, tais como álcool, gasolina e óleo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diesel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075FAB7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lodo de caixa separadora de óleo com mais de cinco por cento de hidrocarbonetos derivados de petróleo; e</w:t>
      </w:r>
    </w:p>
    <w:p w14:paraId="7C424CD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solo contaminado com combustíveis ou com um dos componentes a que se referem os incisos I a IX.</w:t>
      </w:r>
    </w:p>
    <w:p w14:paraId="168AFF6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não se aplica às hipóteses em que o transporte para as instalações de recuperação energética seja considerado inviável pelo órgão ambiental competente.</w:t>
      </w:r>
    </w:p>
    <w:p w14:paraId="6D74822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2" w:name="art73"/>
      <w:bookmarkEnd w:id="7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73.  O disposto no art. 72 não se aplica ao óleo lubrificante usado ou contaminado que será destinado à reciclagem por meio do processo de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rerrefino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acordo com as metas estabelecidas em ato do Poder Executivo.</w:t>
      </w:r>
    </w:p>
    <w:p w14:paraId="29B228C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A reciclagem a que se refere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poderá ser realizada, a critério do órgão ambiental competente, por meio de outro processo tecnológico com eficácia ambiental comprovada equivalente ou superior ao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rerrefino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2D311A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 processamento do óleo lubrificante usado ou contaminado será admitido para a fabricação de produtos a serem consumidos exclusivamente pelos geradores industriais.</w:t>
      </w:r>
    </w:p>
    <w:p w14:paraId="6659898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Na hipótese de comprovação da inviabilidade das destinações previstas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no § 1º, junto ao órgão ambiental competente, qualquer outra utilização do óleo lubrificante usado ou contaminado dependerá de licenciamento ambiental.</w:t>
      </w:r>
    </w:p>
    <w:p w14:paraId="13FD4FD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  Os processos utilizados para a reciclagem do óleo lubrificante deverão estar licenciados pelo órgão ambiental competente.</w:t>
      </w:r>
    </w:p>
    <w:p w14:paraId="77EDB2FD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74F88EB7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CADASTRO NACIONAL DE OPERADORES DE RESÍDUOS PERIGOSOS</w:t>
      </w:r>
    </w:p>
    <w:p w14:paraId="7E87F79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3" w:name="art74"/>
      <w:bookmarkEnd w:id="7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74.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pessoas jur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dicas que operam com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perigosos, em qualquer fase de seu gerenciamento, dever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se cadastrar no Cadastro Nacional de Operadores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Perigosos.</w:t>
      </w:r>
    </w:p>
    <w:p w14:paraId="4132587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pessoas jur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dicas de que trata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indicarão o responsável técnico pelo gerenciamento dos resíduos perigosos, que deverá estar habilitado e cujos dados serão mantidos atualizados no Cadastro Nacional de Operadores de Resíduos Perigosos.</w:t>
      </w:r>
    </w:p>
    <w:p w14:paraId="4378836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4" w:name="art75"/>
      <w:bookmarkEnd w:id="7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75.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Instituto Brasileiro do Meio Ambiente e dos Recursos Naturais Renováveis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Ibama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respons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vel por coordenar o Cadastro Nacional de Operadores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Perigosos, que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implantado de forma conjunta pelos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federais, estaduais, distritais e municipais competentes.</w:t>
      </w:r>
    </w:p>
    <w:p w14:paraId="0155ECC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 Ibama adotará medidas com vistas a assegurar a disponibilidade e a publicidade do cadastro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entidades interessados.</w:t>
      </w:r>
    </w:p>
    <w:p w14:paraId="5869200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2º  O Ibama promoverá a integração do Cadastro Nacional de Operadores de Resíduos Perigosos com o Cadastro Técnico Federal de Atividades Potencialmente Poluidoras ou Utilizadoras de Recursos Ambientais e com 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3FF6E6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5" w:name="art76"/>
      <w:bookmarkEnd w:id="7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76.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Entre outras fontes, o Cadastro Nacional de Operadores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Perigosos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constitu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com as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es:</w:t>
      </w:r>
    </w:p>
    <w:p w14:paraId="093C8A3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dos planos de gerenciamento de resíduos perigosos;</w:t>
      </w:r>
    </w:p>
    <w:p w14:paraId="728F3D6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do relatório específico anual do Cadastro Técnico Federal de Atividades Potencialmente Poluidoras ou Utilizadoras de Recursos Ambientais; e</w:t>
      </w:r>
    </w:p>
    <w:p w14:paraId="7C33F8C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sobre a quantidade, a natureza e a destinação temporária ou final dos resíduos sob responsabilidade da pessoa jurídica.</w:t>
      </w:r>
    </w:p>
    <w:p w14:paraId="70DAD7A8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VII</w:t>
      </w:r>
    </w:p>
    <w:p w14:paraId="16903641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SISTEMA NACIONAL DE INFORMAÇÕES SOBRE A GESTÃO DOS RESÍDUOS SÓLIDOS</w:t>
      </w:r>
    </w:p>
    <w:p w14:paraId="357E169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6" w:name="art77"/>
      <w:bookmarkEnd w:id="7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77.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Sistema Nacional de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sobre 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institu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sob a coordena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a articulação do Ministério do Meio Ambiente, tem como objetivos:</w:t>
      </w:r>
    </w:p>
    <w:p w14:paraId="41352A1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coletar e sistematizar os dados relativos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presta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blicos e privados de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lidos, inclusive dos sistemas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implementados;</w:t>
      </w:r>
    </w:p>
    <w:p w14:paraId="2F9CBE0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 o ordenamento adequado para a gera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o, o armazenamento, a sistematiza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o, o compartilhamento, o acesso e a dissemina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dados e das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de que trata o inciso I;</w:t>
      </w:r>
    </w:p>
    <w:p w14:paraId="2B31D35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classificar os dados e as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es, de acordo com sua importância e sua confidencialidade, em conformidade com o disposto na legislação;</w:t>
      </w:r>
    </w:p>
    <w:p w14:paraId="3185026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disponibilizar estat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sticas, indicadores e outras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es relevantes, com vistas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caracteriza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 demanda e da oferta de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de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de gerenciamento de resíduos sólidos;</w:t>
      </w:r>
    </w:p>
    <w:p w14:paraId="56B8F3F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permitir e facilitar o monitoramento, a fiscaliza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a avalia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 efici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 da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do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nos diversos 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veis, inclusive nos sistemas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implementados;</w:t>
      </w:r>
    </w:p>
    <w:p w14:paraId="107340F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possibilitar a avaliação dos resultados e o acompanhamento das metas dos planos e das ações de gestão e de gerenciamento de resíduos sólidos nos diversos níveis, inclusive dos sistemas de logística reversa implantados;</w:t>
      </w:r>
    </w:p>
    <w:p w14:paraId="308F0F9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informar a sociedade sobre as atividades realizadas no âmbito da implementação da Política Nacional de Resíduos Sólidos;</w:t>
      </w:r>
    </w:p>
    <w:p w14:paraId="7B566DA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disponibilizar periodicamente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sociedade o diagn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stico da situa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no Pa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s, por meio do invent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 nacional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lidos; e</w:t>
      </w:r>
    </w:p>
    <w:p w14:paraId="3DBA3A7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IX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agregar as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sob a esfera de compet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 da Uni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o, dos Estados, do Distrito Federal e dos Munic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pios sobre 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o gerenciamento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lidos.</w:t>
      </w:r>
    </w:p>
    <w:p w14:paraId="2C61150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7" w:name="art78"/>
      <w:bookmarkEnd w:id="7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78.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publicamente disponibilizadas em outras bases de dados oficiais que possam contribuir para a melhoria da gestão e do gerenciamento ambientalmente adequado de resíduos sólidos.</w:t>
      </w:r>
    </w:p>
    <w:p w14:paraId="2370CA2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8" w:name="art79"/>
      <w:bookmarkEnd w:id="7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79.  Os Estados, o Distrito Federal e os Municípios disponibilizarão anualmente ao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informações necessárias sobre os resíduos sólidos em seu âmbito de competência.</w:t>
      </w:r>
    </w:p>
    <w:p w14:paraId="3907B90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9" w:name="art80"/>
      <w:bookmarkEnd w:id="7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80.  Os planos de gestão de resíduos sólidos de que trata o art. 44 serão disponibilizados pelos seus responsáveis no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ficarão disponíveis para acesso público.</w:t>
      </w:r>
    </w:p>
    <w:p w14:paraId="7852BF6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0" w:name="art81"/>
      <w:bookmarkEnd w:id="8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81.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dados, as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es, os relatórios, os estudos, os inventários e os instrumentos equivalentes referentes à regulação ou à fiscalização dos serviços relacionados à gestão dos resíduos sólidos e aos direitos e aos deveres dos usuários e dos operadores serão disponibilizados pelo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sítio eletrônico oficial.</w:t>
      </w:r>
    </w:p>
    <w:p w14:paraId="1985952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1º  A publicidade das informações divulgadas por meio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observará o sigilo comercial, industrial, financeiro ou de qualquer outro tipo previsto na legislação.</w:t>
      </w:r>
    </w:p>
    <w:p w14:paraId="34B8D98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As pessoas físicas e jurídicas que fornecerem informações de caráter sigiloso aos órgãos e às entidades da administração pública deverão indicar essa circunstância, de forma expressa e fundamentada, a fim de que seja resguardado o sigilo a que se refere o 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27F003E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VIII</w:t>
      </w:r>
    </w:p>
    <w:p w14:paraId="4D39145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EDUCAÇÃO AMBIENTAL NA GESTÃO DOS RESÍDUOS SÓLIDOS</w:t>
      </w:r>
    </w:p>
    <w:p w14:paraId="21CDB12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1" w:name="art82"/>
      <w:bookmarkEnd w:id="8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82.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educa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ambiental na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lidos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parte integrante da Pol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tica Nacional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e tem como objetivo o aprimoramento do conhecimento, dos valores, dos comportamentos e do estilo de vida relacionados com a gestão e com o gerenciamento ambientalmente adequado de resíduos sólidos.</w:t>
      </w:r>
    </w:p>
    <w:p w14:paraId="6B113E4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A educação ambiental na gestão dos resíduos sólidos observará:</w:t>
      </w:r>
    </w:p>
    <w:p w14:paraId="0F8F8E0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as diretrizes gerais estabelecidas na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42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9.795, de 27 de abril de 1999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 </w:t>
      </w:r>
      <w:hyperlink r:id="rId43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4.281, de 25 de junho de 2002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114860D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 regras específicas estabelecidas na </w:t>
      </w:r>
      <w:hyperlink r:id="rId44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12.305, de 2010,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neste Decreto.</w:t>
      </w:r>
    </w:p>
    <w:p w14:paraId="20B6BCD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Poder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 adotar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seguintes medidas, entre outras, com vistas ao cumprimento do objetivo de que trata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D78580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incentivar atividades de car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ter educativo e pedag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gico, em colabora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 entidades do setor empresarial e da sociedade civil;</w:t>
      </w:r>
    </w:p>
    <w:p w14:paraId="2CD6EEE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 a articula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 educa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ambiental na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com a Política Nacional de Educação Ambiental, instituída pela </w:t>
      </w:r>
      <w:hyperlink r:id="rId45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9.795, de 1999;</w:t>
        </w:r>
      </w:hyperlink>
    </w:p>
    <w:p w14:paraId="4C97B0E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realizar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educativas destinadas aos fabricantes, aos importadores, aos comerciantes e aos distribuidores, com enfoque diferenciado para os agentes envolvidos direta e indiretamente com os sistemas de coleta seletiva e de logística reversa;</w:t>
      </w:r>
    </w:p>
    <w:p w14:paraId="726AE62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desenvolver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es educativas destinadas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conscientiza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consumidores quanto ao consumo sustent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vel e às suas responsabilidades, no âmbito da responsabilidade compartilhada de que trata a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46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12.305, de 2010;</w:t>
        </w:r>
      </w:hyperlink>
    </w:p>
    <w:p w14:paraId="0A0C94F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 a capacita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gestores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blicos para que atuem como multiplicadores nos diversos aspectos da gestão integrada de resíduos sólidos; e</w:t>
      </w:r>
    </w:p>
    <w:p w14:paraId="1FBC0BD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divulgar os conceitos relacionados com:</w:t>
      </w:r>
    </w:p>
    <w:p w14:paraId="0C1E385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 coleta seletiva;</w:t>
      </w:r>
    </w:p>
    <w:p w14:paraId="7E63BB7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 logística reversa;</w:t>
      </w:r>
    </w:p>
    <w:p w14:paraId="531BB2F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o consumo consciente; e</w:t>
      </w:r>
    </w:p>
    <w:p w14:paraId="68ADE64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a minimização da geração de resíduos sólidos.</w:t>
      </w:r>
    </w:p>
    <w:p w14:paraId="72681A3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de educa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ambiental estabelecidas neste artigo 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excluem as responsabilidades dos fornecedores quanto ao dever de informar o consumidor sobre o cumprimento dos sistemas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e coleta seletiva institu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dos.</w:t>
      </w:r>
    </w:p>
    <w:p w14:paraId="1EC39E4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14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IX</w:t>
      </w:r>
    </w:p>
    <w:p w14:paraId="519CF1D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142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CONDIÇÕES DE ACESSO A RECURSOS</w:t>
      </w:r>
    </w:p>
    <w:p w14:paraId="0CF5FD2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2" w:name="art83"/>
      <w:bookmarkEnd w:id="82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83.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planos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de que tratam o art. 44 deste Decreto e os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hyperlink r:id="rId47" w:anchor="art16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16 e art. 18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é condição para que os Estados, o Distrito Federal e os Municípios tenham acesso a recursos da União ou por ela controlados destinados:</w:t>
      </w:r>
    </w:p>
    <w:p w14:paraId="53FE72C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aos empreendimentos e aos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relacionados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lidos; ou</w:t>
      </w:r>
    </w:p>
    <w:p w14:paraId="6386F8F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limpeza urbana e ao manejo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lidos.</w:t>
      </w:r>
    </w:p>
    <w:p w14:paraId="4C09008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O disposto neste artigo aplica-se ao recebimento de benefícios por incentivos ou por financiamentos de entidades federais de crédito ou de fomento.</w:t>
      </w:r>
    </w:p>
    <w:p w14:paraId="10671A9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  O acesso aos recursos de que trata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fica condicionado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comprova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 regularidade fiscal perante a Uni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o.</w:t>
      </w:r>
    </w:p>
    <w:p w14:paraId="5E74900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Quando destinados à gestão de resíduos sólidos urbanos, a alocação de recursos públicos federais e os financiamentos com recursos da União ou com recursos geridos ou operados por órgãos ou entidades da União serão feitos nos termos do disposto na </w:t>
      </w:r>
      <w:hyperlink r:id="rId48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11.445, de 2007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 </w:t>
      </w:r>
      <w:hyperlink r:id="rId4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14.026, de 2020,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nos seus regulamentos.</w:t>
      </w:r>
    </w:p>
    <w:p w14:paraId="38C6A06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3" w:name="art84"/>
      <w:bookmarkEnd w:id="83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84.  A disponibilização de informações atualizadas no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é condição para que os Estados, o Distrito Federal e os Municípios tenham acesso a recursos da União, ou por ela controlados, destinados a empreendimentos, equipamentos e serviços relacionados à gestão de resíduos sólidos.</w:t>
      </w:r>
    </w:p>
    <w:p w14:paraId="3704884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situação de regularidade em relação ao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poderá ser verificada a partir de relatório gerado automaticamente pelo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Sinir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considerará a conformidade dos Estados, do Distrito Federal e dos Municípios quanto ao ciclo de declaração mais recente, observados os prazos estabelecidos em ato do Ministério do Meio Ambiente.</w:t>
      </w:r>
    </w:p>
    <w:p w14:paraId="43ECE51C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X</w:t>
      </w:r>
    </w:p>
    <w:p w14:paraId="721E2A6D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INSTRUMENTOS ECONÔMICOS</w:t>
      </w:r>
    </w:p>
    <w:p w14:paraId="0A4E8DD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4" w:name="art85"/>
      <w:bookmarkEnd w:id="84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85.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iniciativas a que se refere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50" w:anchor="art42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42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serão fomentadas por meio das seguintes medidas:</w:t>
      </w:r>
    </w:p>
    <w:p w14:paraId="02A4168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incentivos fiscais, financeiros e credit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cios;</w:t>
      </w:r>
    </w:p>
    <w:p w14:paraId="6BFFD21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cess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terrenos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blicos;</w:t>
      </w:r>
    </w:p>
    <w:p w14:paraId="502C836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destina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recicl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veis descartados pelos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 pelas entidades da administra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blica federal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 associações e às cooperativas dos catadores de materiais reutilizáveis e recicláveis, nos termos do disposto nos art. 40 a art. 42;</w:t>
      </w:r>
    </w:p>
    <w:p w14:paraId="56BA8B6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subven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econ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ô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micas;</w:t>
      </w:r>
    </w:p>
    <w:p w14:paraId="4D826E4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 de crit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rios, metas e outros dispositivos complementares de sustentabilidade ambiental para as aquisições e contratações públicas;</w:t>
      </w:r>
    </w:p>
    <w:p w14:paraId="1FCD18F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pagamento por servi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ambientais, na forma prevista na legisla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o; e</w:t>
      </w:r>
    </w:p>
    <w:p w14:paraId="1A43BC0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apoio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elabora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de projetos no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â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mbito de mecanismos decorrentes da Conven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o-Quadro das Na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Unidas sobre Mudan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do Clima, promulgada pelo </w:t>
      </w:r>
      <w:hyperlink r:id="rId51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2.652, de 1º de julho de 1998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390715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nico.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Poder 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blico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estabelecer outras medidas indutoras al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 daquelas previstas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caput.</w:t>
      </w:r>
    </w:p>
    <w:p w14:paraId="4759F86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5" w:name="art86"/>
      <w:bookmarkEnd w:id="85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86.  As instituições financeiras federais poderão criar linhas especiais de financiamento para:</w:t>
      </w:r>
    </w:p>
    <w:p w14:paraId="619BEF7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- aquisi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m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quinas e equipamentos utilizados na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lidos, realizada por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cooperativas ou por outras formas de associa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catadores de materiais reutilizáveis e recicláveis;</w:t>
      </w:r>
    </w:p>
    <w:p w14:paraId="363EBD3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 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atividades relacionadas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ao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lidos, inclu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das:</w:t>
      </w:r>
    </w:p>
    <w:p w14:paraId="1FECB82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triagem mecanizada;</w:t>
      </w:r>
    </w:p>
    <w:p w14:paraId="576252B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reutilização;</w:t>
      </w:r>
    </w:p>
    <w:p w14:paraId="720D05E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reciclagem;</w:t>
      </w:r>
    </w:p>
    <w:p w14:paraId="78A9838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compostagem;</w:t>
      </w:r>
    </w:p>
    <w:p w14:paraId="1A27CCD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recuperação e aproveitamento energético;</w:t>
      </w:r>
    </w:p>
    <w:p w14:paraId="03EA95F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tratamento de resíduos e disposição final ambientalmente adequada de rejeitos; e</w:t>
      </w:r>
    </w:p>
    <w:p w14:paraId="59873B15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atividades de inovação e desenvolvimento;</w:t>
      </w:r>
    </w:p>
    <w:p w14:paraId="33F26A2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projetos de investimentos em gest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lidos; e</w:t>
      </w:r>
    </w:p>
    <w:p w14:paraId="75DE0AC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recuperação de áreas contaminadas por atividades relacionadas à disposição inadequada de resíduos sólidos.</w:t>
      </w:r>
    </w:p>
    <w:p w14:paraId="624FE36F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TÍTULO XI</w:t>
      </w:r>
    </w:p>
    <w:p w14:paraId="2DD4F843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TRANSITÓRIAS</w:t>
      </w:r>
    </w:p>
    <w:p w14:paraId="5E44DB2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6" w:name="art87"/>
      <w:bookmarkEnd w:id="86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87.  Na hipótese de haver, na data de publicação deste Decreto, sistema de logística reversa com o procedimento a que se refere o art. 24 em andamento, o prazo de que trata o 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referido artigo ser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trinta dias, contado da data de publica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deste Decreto.</w:t>
      </w:r>
    </w:p>
    <w:p w14:paraId="12979B6B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Para fins do disposto no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aplica-se o disposto no § 2º do art. 24.</w:t>
      </w:r>
    </w:p>
    <w:p w14:paraId="5D321935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TÍTULO XII</w:t>
      </w:r>
    </w:p>
    <w:p w14:paraId="65FDEF14" w14:textId="77777777" w:rsidR="0090445F" w:rsidRPr="0090445F" w:rsidRDefault="0090445F" w:rsidP="0090445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</w:t>
      </w:r>
    </w:p>
    <w:p w14:paraId="59C9B08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7" w:name="art88"/>
      <w:bookmarkEnd w:id="87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88.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Para fins do disposto no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hyperlink r:id="rId52" w:anchor="art47i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47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deslocamento de material do leito de corpos d’água por meio de dragagem:</w:t>
      </w:r>
    </w:p>
    <w:p w14:paraId="2985F1D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não será considerado lançamento; e</w:t>
      </w:r>
    </w:p>
    <w:p w14:paraId="129C04A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será objeto de licenciamento ou de autorização do órgão ambiental competente.</w:t>
      </w:r>
    </w:p>
    <w:p w14:paraId="066A2C18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8" w:name="art89"/>
      <w:bookmarkEnd w:id="88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89.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hip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tese de decreta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emerg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ê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ncia sanit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ria, a queima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realizada a céu aberto.</w:t>
      </w:r>
    </w:p>
    <w:p w14:paraId="322A508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queima de resíduos de que trata 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deverá ser e autorizada e acompanhada pelos órgãos competentes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do SNVS e, quando couber,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Suasa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C5F897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9" w:name="art90"/>
      <w:bookmarkEnd w:id="89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90.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hyperlink r:id="rId53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6.514, de 22 de julho de 2008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com as seguintes alterações:</w:t>
      </w:r>
    </w:p>
    <w:p w14:paraId="182A0FFF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62.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......................................................................................................</w:t>
      </w:r>
    </w:p>
    <w:p w14:paraId="20B47B1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.....................................................................................................................</w:t>
      </w:r>
    </w:p>
    <w:p w14:paraId="46E2BF7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54" w:anchor="art62ix.0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IX -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lançar resíduos sólidos ou rejeitos em praias, no mar ou em quaisquer recursos hídricos;</w:t>
      </w:r>
    </w:p>
    <w:p w14:paraId="03D885EA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lan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ou rejeitos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 natura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 aberto, excetuados os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de minera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o, ou deposit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-los em unidades inadequadas, 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licenciadas para a atividade;</w:t>
      </w:r>
    </w:p>
    <w:p w14:paraId="2496064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queimar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ou rejeitos a c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 aberto ou em recipientes, instala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e equipamentos n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licenciados para a atividade;</w:t>
      </w:r>
    </w:p>
    <w:p w14:paraId="2A7B81F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descumprir obriga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prevista no sistema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implementado nos termos do disposto na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55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conformidade com as responsabilidades específicas estabelecidas para o referido sistema;</w:t>
      </w:r>
    </w:p>
    <w:p w14:paraId="5F35FF6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deixar de segregar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na forma estabelecida para a coleta seletiva, quando a referida coleta for instituída pelo titular do serviço público de limpeza urbana e manejo de resíduos sólidos;</w:t>
      </w:r>
    </w:p>
    <w:p w14:paraId="3594EDD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destinar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lidos urbanos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recupera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energ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é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tica em desconformidade com o disposto no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56" w:anchor="art9%C2%A71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 do art. 9º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no seu regulamento;</w:t>
      </w:r>
    </w:p>
    <w:p w14:paraId="2D75F50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deixar de atualizar e disponibilizar ao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municipal competente e a outras autoridades informações completas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sobre a execu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das 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do sistema de log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stica reversa sobre sua responsabilidade</w:t>
      </w:r>
    </w:p>
    <w:p w14:paraId="2145DACC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deixar de atualizar e disponibilizar ao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municipal competente, ao 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rg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licenciador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 outras autoridades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completas sobre a implementa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 a operacionaliza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do plano de gerenciamento de res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í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duos s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ó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lidos sob a sua responsabilidade; e</w:t>
      </w:r>
    </w:p>
    <w:p w14:paraId="0FE7820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XVII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deixar de cumprir as regras sobre registro, gerenciamento e informa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de que trata o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hyperlink r:id="rId57" w:anchor="art9%C2%A72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39 da Lei nº 12.305, de 2010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F73153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  As multas de que tratam os incisos I a XI do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serão aplicadas após laudo de constatação.</w:t>
      </w:r>
    </w:p>
    <w:p w14:paraId="3D00AE7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  Os consumidores que descumprirem as obrigações previstas nos sistemas de logística reversa e de coleta seletiva ficarão sujeitos à penalidade de advertência.</w:t>
      </w:r>
    </w:p>
    <w:p w14:paraId="5E314DB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Na hipótese de reincidência no cometimento da infração prevista no §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º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aplicada a penalidade de multa no valor de R$ 50,00 (cinquenta reais)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R$ 500,00 (quinhentos reais).</w:t>
      </w:r>
    </w:p>
    <w:p w14:paraId="247F3A73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  A multa a que se refere o § 3º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poder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á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convertida em serviços de preservação, melhoria e recuperação da qualidade do meio ambiente.</w:t>
      </w:r>
    </w:p>
    <w:p w14:paraId="3FF226DE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  Não estão compreendidas na infração de que trata o inciso IX do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atividades de deslocamento de material do leito de corpos d’água por meio de dragagem, devidamente licenciado ou aprovado.</w:t>
      </w:r>
    </w:p>
    <w:p w14:paraId="47C9EB5D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6º  As bacias de decantação de resíduos ou rejeitos industriais ou de mineração, devidamente licenciadas pelo órgão competente do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Sisnama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não serão consideradas corpos hídricos para fins do disposto no inciso IX do </w:t>
      </w:r>
      <w:r w:rsidRPr="0090445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.” (NR)</w:t>
      </w:r>
    </w:p>
    <w:p w14:paraId="28572B06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hyperlink r:id="rId58" w:anchor="art71a.0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“Art. 71-A. 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Importar resíduos sólidos perigosos e rejeitos, bem como resíduos sólidos cujas características causem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dano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meio ambiente, à saúde pública e animal e à sanidade vegetal, ainda que para tratamento, reforma, </w:t>
      </w:r>
      <w:proofErr w:type="spellStart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reúso</w:t>
      </w:r>
      <w:proofErr w:type="spellEnd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reutilização ou recuperação:</w:t>
      </w:r>
    </w:p>
    <w:p w14:paraId="331A4FA9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Multa de R$ 500,00 (quinhentos reais)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R$ 10.000.000,00 (dez milh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õ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 de reais).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”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(NR)</w:t>
      </w:r>
    </w:p>
    <w:p w14:paraId="136ECF0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0" w:name="art91"/>
      <w:bookmarkEnd w:id="90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91.  Ficam revogados:</w:t>
      </w:r>
    </w:p>
    <w:p w14:paraId="1D080D37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 </w:t>
      </w:r>
      <w:hyperlink r:id="rId59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5.940, de 25 de outubro de 2006;</w:t>
        </w:r>
      </w:hyperlink>
    </w:p>
    <w:p w14:paraId="58EFC521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 </w:t>
      </w:r>
      <w:hyperlink r:id="rId60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7.404, de 23 de dezembro de 2010;</w:t>
        </w:r>
      </w:hyperlink>
    </w:p>
    <w:p w14:paraId="016A6E24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 </w:t>
      </w:r>
      <w:hyperlink r:id="rId61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9.177, de 23 de outubro de 2017</w:t>
        </w:r>
      </w:hyperlink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6B1004D0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 </w:t>
      </w:r>
      <w:hyperlink r:id="rId62" w:anchor="art5iv" w:history="1"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IV do </w:t>
        </w:r>
        <w:r w:rsidRPr="0090445F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90445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5º do Decreto nº 10.240, de 12 de fevereiro de 2020.</w:t>
        </w:r>
      </w:hyperlink>
    </w:p>
    <w:p w14:paraId="60958012" w14:textId="77777777" w:rsidR="0090445F" w:rsidRPr="0090445F" w:rsidRDefault="0090445F" w:rsidP="0090445F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1" w:name="art92"/>
      <w:bookmarkEnd w:id="91"/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</w:t>
      </w:r>
      <w:r w:rsidRPr="0090445F">
        <w:rPr>
          <w:rFonts w:ascii="Times New Roman" w:eastAsia="Times New Roman" w:hAnsi="Times New Roman" w:cs="Times New Roman"/>
          <w:color w:val="000000"/>
          <w:sz w:val="19"/>
          <w:szCs w:val="19"/>
          <w:lang w:eastAsia="pt-BR"/>
        </w:rPr>
        <w:t> 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92.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 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Este Decreto entra em vigor na data de sua publica</w:t>
      </w:r>
      <w:r w:rsidRPr="0090445F">
        <w:rPr>
          <w:rFonts w:ascii="Book Antiqua" w:eastAsia="Times New Roman" w:hAnsi="Book Antiqua" w:cs="Book Antiqua"/>
          <w:color w:val="000000"/>
          <w:sz w:val="19"/>
          <w:szCs w:val="19"/>
          <w:lang w:eastAsia="pt-BR"/>
        </w:rPr>
        <w:t>çã</w:t>
      </w: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o.</w:t>
      </w:r>
    </w:p>
    <w:p w14:paraId="625F161E" w14:textId="77777777" w:rsidR="0090445F" w:rsidRPr="0090445F" w:rsidRDefault="0090445F" w:rsidP="0090445F">
      <w:pPr>
        <w:spacing w:before="100" w:beforeAutospacing="1" w:after="100" w:afterAutospacing="1" w:line="240" w:lineRule="auto"/>
        <w:ind w:right="284"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12 de janeiro de 2022; 201º da Independência e 134º da República.</w:t>
      </w:r>
    </w:p>
    <w:p w14:paraId="74E06618" w14:textId="77777777" w:rsidR="0090445F" w:rsidRPr="0090445F" w:rsidRDefault="0090445F" w:rsidP="009044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5FB9A7D2" w14:textId="77777777" w:rsidR="0090445F" w:rsidRPr="0090445F" w:rsidRDefault="0090445F" w:rsidP="0090445F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Joaquim </w:t>
      </w:r>
      <w:proofErr w:type="spellStart"/>
      <w:r w:rsidRPr="0090445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Alvaro</w:t>
      </w:r>
      <w:proofErr w:type="spellEnd"/>
      <w:r w:rsidRPr="0090445F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Pereira Leite</w:t>
      </w:r>
    </w:p>
    <w:p w14:paraId="7067FBED" w14:textId="77777777" w:rsidR="0090445F" w:rsidRPr="0090445F" w:rsidRDefault="0090445F" w:rsidP="0090445F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0445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12.1.202 - Edição extra</w:t>
      </w:r>
    </w:p>
    <w:p w14:paraId="50E32681" w14:textId="77777777" w:rsidR="00484FB0" w:rsidRPr="0090445F" w:rsidRDefault="00484FB0" w:rsidP="0090445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484FB0" w:rsidRPr="0090445F" w:rsidSect="0090445F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B0"/>
    <w:rsid w:val="00192715"/>
    <w:rsid w:val="00484FB0"/>
    <w:rsid w:val="0090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FC1403-0684-426F-94D8-732330AE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Semlista1">
    <w:name w:val="Sem lista1"/>
    <w:next w:val="Semlista"/>
    <w:uiPriority w:val="99"/>
    <w:semiHidden/>
    <w:unhideWhenUsed/>
    <w:rsid w:val="0090445F"/>
  </w:style>
  <w:style w:type="paragraph" w:customStyle="1" w:styleId="msonormal0">
    <w:name w:val="msonormal"/>
    <w:basedOn w:val="Normal"/>
    <w:rsid w:val="0090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0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445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0445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0445F"/>
    <w:rPr>
      <w:color w:val="800080"/>
      <w:u w:val="single"/>
    </w:rPr>
  </w:style>
  <w:style w:type="paragraph" w:customStyle="1" w:styleId="textbody">
    <w:name w:val="textbody"/>
    <w:basedOn w:val="Normal"/>
    <w:rsid w:val="0090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prformatado">
    <w:name w:val="textoprformatado"/>
    <w:basedOn w:val="Normal"/>
    <w:rsid w:val="0090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ropassinaturas">
    <w:name w:val="propassinaturas"/>
    <w:basedOn w:val="Normal"/>
    <w:rsid w:val="0090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8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50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07-2010/2010/Lei/L12305.htm" TargetMode="External"/><Relationship Id="rId18" Type="http://schemas.openxmlformats.org/officeDocument/2006/relationships/hyperlink" Target="http://www.planalto.gov.br/ccivil_03/_Ato2007-2010/2010/Lei/L12305.htm" TargetMode="External"/><Relationship Id="rId26" Type="http://schemas.openxmlformats.org/officeDocument/2006/relationships/hyperlink" Target="http://www.planalto.gov.br/ccivil_03/_Ato2007-2010/2007/Lei/L11445.htm" TargetMode="External"/><Relationship Id="rId39" Type="http://schemas.openxmlformats.org/officeDocument/2006/relationships/hyperlink" Target="http://www.planalto.gov.br/ccivil_03/_Ato2007-2010/2010/Lei/L12305.htm" TargetMode="External"/><Relationship Id="rId21" Type="http://schemas.openxmlformats.org/officeDocument/2006/relationships/hyperlink" Target="http://www.planalto.gov.br/ccivil_03/_Ato2007-2010/2010/Lei/L12305.htm" TargetMode="External"/><Relationship Id="rId34" Type="http://schemas.openxmlformats.org/officeDocument/2006/relationships/hyperlink" Target="http://www.planalto.gov.br/ccivil_03/LEIS/L9972.htm" TargetMode="External"/><Relationship Id="rId42" Type="http://schemas.openxmlformats.org/officeDocument/2006/relationships/hyperlink" Target="http://www.planalto.gov.br/ccivil_03/LEIS/L9795.htm" TargetMode="External"/><Relationship Id="rId47" Type="http://schemas.openxmlformats.org/officeDocument/2006/relationships/hyperlink" Target="http://www.planalto.gov.br/ccivil_03/_Ato2007-2010/2010/Lei/L12305.htm" TargetMode="External"/><Relationship Id="rId50" Type="http://schemas.openxmlformats.org/officeDocument/2006/relationships/hyperlink" Target="http://www.planalto.gov.br/ccivil_03/_Ato2007-2010/2010/Lei/L12305.htm" TargetMode="External"/><Relationship Id="rId55" Type="http://schemas.openxmlformats.org/officeDocument/2006/relationships/hyperlink" Target="http://www.planalto.gov.br/ccivil_03/_Ato2007-2010/2010/Lei/L12305.htm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://www.planalto.gov.br/ccivil_03/_Ato2007-2010/2010/Lei/L12305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Constituicao/Constituicao.htm" TargetMode="External"/><Relationship Id="rId20" Type="http://schemas.openxmlformats.org/officeDocument/2006/relationships/hyperlink" Target="http://www.planalto.gov.br/ccivil_03/_ato2019-2022/2021/Lei/L14133.htm" TargetMode="External"/><Relationship Id="rId29" Type="http://schemas.openxmlformats.org/officeDocument/2006/relationships/hyperlink" Target="http://www.planalto.gov.br/ccivil_03/_Ato2007-2010/2007/Lei/L11445.htm" TargetMode="External"/><Relationship Id="rId41" Type="http://schemas.openxmlformats.org/officeDocument/2006/relationships/hyperlink" Target="http://www.planalto.gov.br/ccivil_03/_Ato2007-2010/2010/Lei/L12305.htm" TargetMode="External"/><Relationship Id="rId54" Type="http://schemas.openxmlformats.org/officeDocument/2006/relationships/hyperlink" Target="http://www.planalto.gov.br/ccivil_03/_Ato2007-2010/2008/Decreto/D6514.htm" TargetMode="External"/><Relationship Id="rId62" Type="http://schemas.openxmlformats.org/officeDocument/2006/relationships/hyperlink" Target="http://www.planalto.gov.br/ccivil_03/_ato2019-2022/2020/Decreto/D10240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7-2010/2010/Lei/L12305.htm" TargetMode="External"/><Relationship Id="rId11" Type="http://schemas.openxmlformats.org/officeDocument/2006/relationships/hyperlink" Target="http://www.planalto.gov.br/ccivil_03/LEIS/L6938.htm" TargetMode="External"/><Relationship Id="rId24" Type="http://schemas.openxmlformats.org/officeDocument/2006/relationships/hyperlink" Target="http://www.planalto.gov.br/ccivil_03/_Ato2007-2010/2010/Lei/L12305.htm" TargetMode="External"/><Relationship Id="rId32" Type="http://schemas.openxmlformats.org/officeDocument/2006/relationships/hyperlink" Target="http://www.planalto.gov.br/ccivil_03/_Ato2007-2010/2007/Lei/L11445.htm" TargetMode="External"/><Relationship Id="rId37" Type="http://schemas.openxmlformats.org/officeDocument/2006/relationships/hyperlink" Target="http://www.planalto.gov.br/ccivil_03/LEIS/LCP/Lcp123.htm" TargetMode="External"/><Relationship Id="rId40" Type="http://schemas.openxmlformats.org/officeDocument/2006/relationships/hyperlink" Target="http://www.planalto.gov.br/ccivil_03/_Ato2007-2010/2010/Lei/L12305.htm" TargetMode="External"/><Relationship Id="rId45" Type="http://schemas.openxmlformats.org/officeDocument/2006/relationships/hyperlink" Target="http://www.planalto.gov.br/ccivil_03/LEIS/L9795.htm" TargetMode="External"/><Relationship Id="rId53" Type="http://schemas.openxmlformats.org/officeDocument/2006/relationships/hyperlink" Target="http://www.planalto.gov.br/ccivil_03/_Ato2007-2010/2008/Decreto/D6514.htm" TargetMode="External"/><Relationship Id="rId58" Type="http://schemas.openxmlformats.org/officeDocument/2006/relationships/hyperlink" Target="http://www.planalto.gov.br/ccivil_03/_Ato2007-2010/2008/Decreto/D6514.htm" TargetMode="External"/><Relationship Id="rId5" Type="http://schemas.openxmlformats.org/officeDocument/2006/relationships/hyperlink" Target="http://www.planalto.gov.br/ccivil_03/_Ato2007-2010/2007/Lei/L11445.htm" TargetMode="External"/><Relationship Id="rId15" Type="http://schemas.openxmlformats.org/officeDocument/2006/relationships/hyperlink" Target="http://www.planalto.gov.br/ccivil_03/_Ato2007-2010/2010/Lei/L12305.htm" TargetMode="External"/><Relationship Id="rId23" Type="http://schemas.openxmlformats.org/officeDocument/2006/relationships/hyperlink" Target="http://www.planalto.gov.br/ccivil_03/_Ato2007-2010/2010/Lei/L12305.htm" TargetMode="External"/><Relationship Id="rId28" Type="http://schemas.openxmlformats.org/officeDocument/2006/relationships/hyperlink" Target="http://www.planalto.gov.br/ccivil_03/_Ato2007-2010/2007/Lei/L11445.htm" TargetMode="External"/><Relationship Id="rId36" Type="http://schemas.openxmlformats.org/officeDocument/2006/relationships/hyperlink" Target="http://www.planalto.gov.br/ccivil_03/_Ato2007-2010/2010/Lei/L12305.htm" TargetMode="External"/><Relationship Id="rId49" Type="http://schemas.openxmlformats.org/officeDocument/2006/relationships/hyperlink" Target="http://www.planalto.gov.br/ccivil_03/_ato2019-2022/2020/Lei/L14026.htm" TargetMode="External"/><Relationship Id="rId57" Type="http://schemas.openxmlformats.org/officeDocument/2006/relationships/hyperlink" Target="http://www.planalto.gov.br/ccivil_03/_Ato2007-2010/2010/Lei/L12305.htm" TargetMode="External"/><Relationship Id="rId61" Type="http://schemas.openxmlformats.org/officeDocument/2006/relationships/hyperlink" Target="http://www.planalto.gov.br/ccivil_03/_Ato2015-2018/2017/Decreto/D9177.htm" TargetMode="External"/><Relationship Id="rId10" Type="http://schemas.openxmlformats.org/officeDocument/2006/relationships/hyperlink" Target="http://www.planalto.gov.br/ccivil_03/_Ato2007-2010/2010/Lei/L12305.htm" TargetMode="External"/><Relationship Id="rId19" Type="http://schemas.openxmlformats.org/officeDocument/2006/relationships/hyperlink" Target="http://www.planalto.gov.br/ccivil_03/LEIS/L8666cons.htm" TargetMode="External"/><Relationship Id="rId31" Type="http://schemas.openxmlformats.org/officeDocument/2006/relationships/hyperlink" Target="http://www.planalto.gov.br/ccivil_03/_Ato2007-2010/2007/Lei/L11445.htm" TargetMode="External"/><Relationship Id="rId44" Type="http://schemas.openxmlformats.org/officeDocument/2006/relationships/hyperlink" Target="http://www.planalto.gov.br/ccivil_03/_Ato2007-2010/2010/Lei/L12305.htm" TargetMode="External"/><Relationship Id="rId52" Type="http://schemas.openxmlformats.org/officeDocument/2006/relationships/hyperlink" Target="http://www.planalto.gov.br/ccivil_03/_Ato2007-2010/2010/Lei/L12305.htm" TargetMode="External"/><Relationship Id="rId60" Type="http://schemas.openxmlformats.org/officeDocument/2006/relationships/hyperlink" Target="http://www.planalto.gov.br/ccivil_03/_Ato2007-2010/2010/Decreto/D7404.htm" TargetMode="External"/><Relationship Id="rId4" Type="http://schemas.openxmlformats.org/officeDocument/2006/relationships/hyperlink" Target="http://www.planalto.gov.br/ccivil_03/_Ato2007-2010/2010/Lei/L12305.htm" TargetMode="External"/><Relationship Id="rId9" Type="http://schemas.openxmlformats.org/officeDocument/2006/relationships/hyperlink" Target="http://www.planalto.gov.br/ccivil_03/_Ato2007-2010/2010/Lei/L12305.htm" TargetMode="External"/><Relationship Id="rId14" Type="http://schemas.openxmlformats.org/officeDocument/2006/relationships/hyperlink" Target="http://www.planalto.gov.br/ccivil_03/_Ato2007-2010/2010/Lei/L12305.htm" TargetMode="External"/><Relationship Id="rId22" Type="http://schemas.openxmlformats.org/officeDocument/2006/relationships/hyperlink" Target="http://www.planalto.gov.br/ccivil_03/_Ato2007-2010/2010/Lei/L12305.htm" TargetMode="External"/><Relationship Id="rId27" Type="http://schemas.openxmlformats.org/officeDocument/2006/relationships/hyperlink" Target="http://www.planalto.gov.br/ccivil_03/_Ato2007-2010/2010/Lei/L12305.htm" TargetMode="External"/><Relationship Id="rId30" Type="http://schemas.openxmlformats.org/officeDocument/2006/relationships/hyperlink" Target="http://www.planalto.gov.br/ccivil_03/_Ato2007-2010/2007/Lei/L11445.htm" TargetMode="External"/><Relationship Id="rId35" Type="http://schemas.openxmlformats.org/officeDocument/2006/relationships/hyperlink" Target="http://www.planalto.gov.br/ccivil_03/_Ato2007-2010/2010/Lei/L12305.htm" TargetMode="External"/><Relationship Id="rId43" Type="http://schemas.openxmlformats.org/officeDocument/2006/relationships/hyperlink" Target="http://www.planalto.gov.br/ccivil_03/decreto/2002/D4281.htm" TargetMode="External"/><Relationship Id="rId48" Type="http://schemas.openxmlformats.org/officeDocument/2006/relationships/hyperlink" Target="http://www.planalto.gov.br/ccivil_03/_Ato2007-2010/2007/Lei/L11445.htm" TargetMode="External"/><Relationship Id="rId56" Type="http://schemas.openxmlformats.org/officeDocument/2006/relationships/hyperlink" Target="http://www.planalto.gov.br/ccivil_03/_Ato2007-2010/2010/Lei/L12305.htm" TargetMode="External"/><Relationship Id="rId64" Type="http://schemas.openxmlformats.org/officeDocument/2006/relationships/theme" Target="theme/theme1.xml"/><Relationship Id="rId8" Type="http://schemas.openxmlformats.org/officeDocument/2006/relationships/hyperlink" Target="http://www.planalto.gov.br/ccivil_03/_Ato2007-2010/2010/Lei/L12305.htm" TargetMode="External"/><Relationship Id="rId51" Type="http://schemas.openxmlformats.org/officeDocument/2006/relationships/hyperlink" Target="http://www.planalto.gov.br/ccivil_03/decreto/D2652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planalto.gov.br/ccivil_03/_Ato2007-2010/2010/Lei/L12305.htm" TargetMode="External"/><Relationship Id="rId17" Type="http://schemas.openxmlformats.org/officeDocument/2006/relationships/hyperlink" Target="http://www.planalto.gov.br/ccivil_03/_Ato2007-2010/2007/Lei/L11445.htm" TargetMode="External"/><Relationship Id="rId25" Type="http://schemas.openxmlformats.org/officeDocument/2006/relationships/hyperlink" Target="http://www.planalto.gov.br/ccivil_03/_Ato2007-2010/2007/Lei/L11445.htm" TargetMode="External"/><Relationship Id="rId33" Type="http://schemas.openxmlformats.org/officeDocument/2006/relationships/hyperlink" Target="http://www.planalto.gov.br/ccivil_03/LEIS/L8171.htm" TargetMode="External"/><Relationship Id="rId38" Type="http://schemas.openxmlformats.org/officeDocument/2006/relationships/hyperlink" Target="http://www.planalto.gov.br/ccivil_03/_Ato2007-2010/2010/Lei/L12305.htm" TargetMode="External"/><Relationship Id="rId46" Type="http://schemas.openxmlformats.org/officeDocument/2006/relationships/hyperlink" Target="http://www.planalto.gov.br/ccivil_03/_Ato2007-2010/2010/Lei/L12305.htm" TargetMode="External"/><Relationship Id="rId59" Type="http://schemas.openxmlformats.org/officeDocument/2006/relationships/hyperlink" Target="http://www.planalto.gov.br/ccivil_03/_Ato2004-2006/2006/Decreto/D594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10903</Words>
  <Characters>58877</Characters>
  <Application>Microsoft Office Word</Application>
  <DocSecurity>0</DocSecurity>
  <Lines>490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2022-01-13T16:31:00Z</dcterms:created>
  <dcterms:modified xsi:type="dcterms:W3CDTF">2022-01-13T16:41:00Z</dcterms:modified>
</cp:coreProperties>
</file>