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536A8" w14:textId="38A102A3" w:rsidR="00EA791B" w:rsidRPr="00CC4998" w:rsidRDefault="00EA791B" w:rsidP="00EA791B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48744022"/>
      <w:r w:rsidRPr="00EA791B">
        <w:rPr>
          <w:rFonts w:ascii="Book Antiqua" w:hAnsi="Book Antiqua" w:cs="Times New Roman"/>
          <w:b/>
          <w:sz w:val="19"/>
          <w:szCs w:val="19"/>
        </w:rPr>
        <w:t>Comitê Intersetorial de Acompanhamento e Monitoramento da Política Nacional para a População em Situação de Rua</w:t>
      </w:r>
      <w:r w:rsidRPr="00CC4998">
        <w:rPr>
          <w:rFonts w:ascii="Book Antiqua" w:hAnsi="Book Antiqua" w:cs="Times New Roman"/>
          <w:b/>
          <w:sz w:val="19"/>
          <w:szCs w:val="19"/>
        </w:rPr>
        <w:t xml:space="preserve"> – </w:t>
      </w:r>
      <w:r w:rsidRPr="00EA791B">
        <w:rPr>
          <w:rFonts w:ascii="Book Antiqua" w:hAnsi="Book Antiqua" w:cs="Times New Roman"/>
          <w:b/>
          <w:sz w:val="19"/>
          <w:szCs w:val="19"/>
        </w:rPr>
        <w:t>Dec. 9.894/19</w:t>
      </w:r>
      <w:r>
        <w:rPr>
          <w:rFonts w:ascii="Book Antiqua" w:hAnsi="Book Antiqua" w:cs="Times New Roman"/>
          <w:b/>
          <w:sz w:val="19"/>
          <w:szCs w:val="19"/>
        </w:rPr>
        <w:t>.</w:t>
      </w:r>
    </w:p>
    <w:p w14:paraId="31FEA4B9" w14:textId="77777777" w:rsidR="00EA791B" w:rsidRPr="00CC4998" w:rsidRDefault="00EA791B" w:rsidP="00EA791B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C4998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110210F2" w14:textId="77777777" w:rsidR="00EA791B" w:rsidRPr="00CC4998" w:rsidRDefault="00EA791B" w:rsidP="00EA791B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CC4998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8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85"/>
      </w:tblGrid>
      <w:tr w:rsidR="00EA791B" w:rsidRPr="00065457" w14:paraId="2DDA8352" w14:textId="77777777" w:rsidTr="006D622C">
        <w:trPr>
          <w:trHeight w:hRule="exact" w:val="4028"/>
        </w:trPr>
        <w:tc>
          <w:tcPr>
            <w:tcW w:w="8585" w:type="dxa"/>
            <w:shd w:val="clear" w:color="auto" w:fill="E7E6E6" w:themeFill="background2"/>
          </w:tcPr>
          <w:p w14:paraId="1750CF2F" w14:textId="1A8210F8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1163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1163C1" w:rsidRPr="001163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Decreto nº 11.472, de 6.4.2023</w:t>
            </w:r>
            <w:r w:rsidR="001163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2290B8E" w14:textId="77777777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BACF305" w14:textId="77777777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44F3D5A4" w14:textId="77777777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957D1B6" w14:textId="77777777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08/06/22</w:t>
            </w: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9152ADB" w14:textId="77777777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C19D113" w14:textId="77777777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576A49C" w14:textId="77777777" w:rsidR="00EA791B" w:rsidRPr="004D5FA4" w:rsidRDefault="00EA791B" w:rsidP="006D622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395E54B" w14:textId="77777777" w:rsidR="00EA791B" w:rsidRPr="004D5FA4" w:rsidRDefault="00EA791B" w:rsidP="006D622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88A21F2" w14:textId="77777777" w:rsidR="00EA791B" w:rsidRPr="004D5FA4" w:rsidRDefault="00EA791B" w:rsidP="006D622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6645277D" w14:textId="1780AD30" w:rsidR="00EA791B" w:rsidRPr="004D5FA4" w:rsidRDefault="00EA791B" w:rsidP="006D622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Dec. 9.894/19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0608D9E1" w14:textId="77777777" w:rsidR="00EA791B" w:rsidRPr="004D5FA4" w:rsidRDefault="00EA791B" w:rsidP="006D622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C9B3CB2" w14:textId="77777777" w:rsidR="00EA791B" w:rsidRPr="004D5FA4" w:rsidRDefault="00EA791B" w:rsidP="006D622C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A7435BC" w14:textId="77777777" w:rsidR="00EA791B" w:rsidRPr="004D5FA4" w:rsidRDefault="00EA791B" w:rsidP="006D622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273E2233" w14:textId="77777777" w:rsidR="00EA791B" w:rsidRPr="004D5FA4" w:rsidRDefault="00EA791B" w:rsidP="006D622C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etc).</w:t>
            </w:r>
          </w:p>
          <w:p w14:paraId="15B2BB26" w14:textId="77777777" w:rsidR="00EA791B" w:rsidRPr="00065457" w:rsidRDefault="00EA791B" w:rsidP="006D622C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04C25243" w14:textId="77777777" w:rsidR="00EA791B" w:rsidRPr="00065457" w:rsidRDefault="00EA791B" w:rsidP="006D622C">
            <w:pPr>
              <w:pStyle w:val="PargrafodaLista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bookmarkEnd w:id="0"/>
    <w:p w14:paraId="55C776B9" w14:textId="0D842B33" w:rsidR="00EA791B" w:rsidRPr="00EA791B" w:rsidRDefault="00EA791B" w:rsidP="00EA791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EA791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"http://legislacao.planalto.gov.br/legisla/legislacao.nsf/Viw_Identificacao/DEC%209.894-2019?OpenDocument" </w:instrText>
      </w:r>
      <w:r w:rsidRPr="00EA791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</w:r>
      <w:r w:rsidRPr="00EA791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EA791B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9.894, DE 27 DE JUNHO DE 2019</w:t>
      </w:r>
      <w:r w:rsidRPr="00EA791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EA791B" w:rsidRPr="00EA791B" w14:paraId="2E97C4DD" w14:textId="77777777" w:rsidTr="00EA791B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0227AEF" w14:textId="77777777" w:rsidR="00EA791B" w:rsidRPr="00EA791B" w:rsidRDefault="00EA791B" w:rsidP="00EA791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A791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25D319F6" w14:textId="77777777" w:rsidR="00EA791B" w:rsidRPr="00EA791B" w:rsidRDefault="00EA791B" w:rsidP="00EA791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A791B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Comitê Intersetorial de Acompanhamento e Monitoramento da Política Nacional para a População em Situação de Rua.</w:t>
            </w:r>
          </w:p>
        </w:tc>
      </w:tr>
    </w:tbl>
    <w:p w14:paraId="0F682B9A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VICE-PRESIDENTE DA REPÚBLICA</w:t>
      </w: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exercício do cargo de Presidente da República, no uso da atribuição que lhe confere o art. 84, </w:t>
      </w:r>
      <w:r w:rsidRPr="00EA79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VI, alínea “a”, da Constituição, </w:t>
      </w:r>
    </w:p>
    <w:p w14:paraId="2A5D7A34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</w:t>
      </w: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5F25ECC3" w14:textId="77777777" w:rsid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1"/>
      <w:bookmarkEnd w:id="1"/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 Este Decreto dispõe sobre o Comitê Intersetorial de Acompanhamento e Monitoramento da Política Nacional para a População em Situação de Rua.</w:t>
      </w:r>
    </w:p>
    <w:p w14:paraId="28501379" w14:textId="1023B49F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 Ao Comitê Intersetorial de Acompanhamento e Monitoramento da Política Nacional para a População em Situação de Rua, órgão consultivo do Ministério dos Direitos Humanos e da Cidadania, compete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 </w:t>
      </w:r>
      <w:r w:rsidRPr="001163C1"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  <w:t> </w:t>
      </w:r>
      <w:hyperlink r:id="rId5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03BB513E" w14:textId="04237661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2"/>
      <w:bookmarkEnd w:id="2"/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elaborar planos de ação periódicos com o detalhamento das estratégias de implementação da Política Nacional para a População em Situação de Rua;</w:t>
      </w:r>
    </w:p>
    <w:p w14:paraId="44287A49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acompanhar e monitorar o desenvolvimento da Política Nacional para a População em Situação de Rua;</w:t>
      </w:r>
    </w:p>
    <w:p w14:paraId="5FE8164A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desenvolver, em conjunto com os órgãos federais competentes, indicadores para o monitoramento e avaliação das ações da Política Nacional para a População em Situação de Rua;</w:t>
      </w:r>
    </w:p>
    <w:p w14:paraId="65ABF191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propor medidas que assegurem a articulação intersetorial das políticas públicas federais para o atendimento da população em situação de rua;</w:t>
      </w:r>
    </w:p>
    <w:p w14:paraId="105F3BF8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propor formas e mecanismos para a divulgação da Política Nacional para a População em Situação de Rua;</w:t>
      </w:r>
    </w:p>
    <w:p w14:paraId="308C48F9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 - catalogar informações sobre a implementação da Política Nacional da População em Situação de Rua nos Estados, no Distrito Federal e nos Municípios;</w:t>
      </w:r>
    </w:p>
    <w:p w14:paraId="1FDE4939" w14:textId="261727A7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propor formas de estimular a criação, o fortalecimento e a integração entre os comitês estaduais, distrital e municipais de acompanhamento e monitoramento da Política Nacional para a População em Situação de Rua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  </w:t>
      </w:r>
      <w:hyperlink r:id="rId6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0D38B3EB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</w:pPr>
      <w:bookmarkStart w:id="3" w:name="art3"/>
      <w:bookmarkEnd w:id="3"/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organizar, periodicamente, encontros nacionais para avaliar e formular ações para a consolidação da Política Nacional para a População em Situação de Rua; e   </w:t>
      </w:r>
      <w:hyperlink r:id="rId7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535B07BA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4" w:name="art2ix"/>
      <w:bookmarkEnd w:id="4"/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elaborar e aprovar o seu regimento interno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hyperlink r:id="rId8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pelo Decreto nº 11.472, de 2023)</w:t>
        </w:r>
      </w:hyperlink>
    </w:p>
    <w:p w14:paraId="7F411E0C" w14:textId="2DA026AC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 O Comitê Intersetorial de Acompanhamento e Monitoramento da Política Nacional para a População em Situação de Rua é composto por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  </w:t>
      </w:r>
      <w:hyperlink r:id="rId9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5B603DAC" w14:textId="4C630AEE" w:rsid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onze representantes indicados pelos titulares dos seguintes órgãos:   </w:t>
      </w:r>
      <w:hyperlink r:id="rId10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261847ED" w14:textId="02585EDC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Ministério dos Direitos Humanos e da Cidadania, que o coordenará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</w:t>
      </w:r>
      <w:hyperlink r:id="rId11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73B31B17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Ministério da Justiça e Segurança Pública;</w:t>
      </w:r>
    </w:p>
    <w:p w14:paraId="39232E14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Ministério da Educação;</w:t>
      </w:r>
    </w:p>
    <w:p w14:paraId="1A3018EA" w14:textId="2289D351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Ministério do Desenvolvimento e Assistência Social, Família e Combate à Fome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  </w:t>
      </w:r>
      <w:hyperlink r:id="rId12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6F19ED72" w14:textId="17224EA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Ministério da Saúde; e</w:t>
      </w:r>
    </w:p>
    <w:p w14:paraId="20ED9DF5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Ministério das Cidades;   </w:t>
      </w:r>
      <w:hyperlink r:id="rId13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56D177D3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3ig"/>
      <w:bookmarkEnd w:id="5"/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Ministério do Trabalho e Emprego;   </w:t>
      </w:r>
      <w:hyperlink r:id="rId14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(Incluída pelo Decreto nº 11.472, de 2023</w:t>
        </w:r>
      </w:hyperlink>
    </w:p>
    <w:p w14:paraId="3CEEBFDB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Ministério da Cultura;   </w:t>
      </w:r>
      <w:hyperlink r:id="rId15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(Incluída pelo Decreto nº 11.472, de 2023)</w:t>
        </w:r>
      </w:hyperlink>
    </w:p>
    <w:p w14:paraId="2E43051C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Ministério da Igualdade Racial;   </w:t>
      </w:r>
      <w:hyperlink r:id="rId16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(Incluída pelo Decreto nº 11.472, de 2023)</w:t>
        </w:r>
      </w:hyperlink>
    </w:p>
    <w:p w14:paraId="5C27C0C3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Ministério das Mulheres; e   </w:t>
      </w:r>
      <w:hyperlink r:id="rId17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(Incluída pelo Decreto nº 11.472, de 2023)</w:t>
        </w:r>
      </w:hyperlink>
    </w:p>
    <w:p w14:paraId="7C1ADE84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k) Secretaria-Geral da Presidência da República;   </w:t>
      </w:r>
      <w:hyperlink r:id="rId18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(Incluída pelo Decreto nº 11.472, de 2023)</w:t>
        </w:r>
      </w:hyperlink>
    </w:p>
    <w:p w14:paraId="3A840EF0" w14:textId="66F9A6FB" w:rsid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cinco representantes de entidades da sociedade civil que atuem na promoção de direitos humanos da população em situação de rua; e    </w:t>
      </w:r>
      <w:hyperlink r:id="rId19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63F9D585" w14:textId="5B71F047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seis representantes dos movimentos sociais da população em situação de rua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</w:t>
      </w:r>
      <w:hyperlink r:id="rId20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1E6D23DA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 Cada membro do Comitê Intersetorial de Acompanhamento e Monitoramento da Política Nacional para a População em Situação de Rua terá um suplente, que o substituirá em suas ausências e impedimentos.</w:t>
      </w:r>
    </w:p>
    <w:p w14:paraId="7B7BC7FE" w14:textId="02DBD692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 As entidades a que se referem os incisos II e III do </w:t>
      </w:r>
      <w:r w:rsidRPr="001163C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serão selecionadas por meio de processo seletivo público, cujo procedimento será elaborado pelo Ministério dos Direitos Humanos e da Cidadania e divulgado por meio de edital público até sessenta dias antes da data prevista para a </w:t>
      </w: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posse dos membros do Comitê Intersetorial de Acompanhamento e Monitoramento da Política Nacional para a População em Situação de Rua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</w:t>
      </w:r>
      <w:hyperlink r:id="rId21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4341D444" w14:textId="54124244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 Os membros do Comitê Intersetorial de Acompanhamento e Monitoramento da Política Nacional para a População em Situação de Rua e os respectivos suplentes serão indicados pelos titulares dos órgãos, das entidades e dos movimentos sociais que representam e designados em ato do Ministro de Estado dos Direitos Humanos e da Cidadania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22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4C2EBC99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 Os Ministérios que não integram o Comitê Intersetorial de Acompanhamento e Monitoramento da Política Nacional para a População em Situação de Rua serão convidados a participar das reuniões sempre que as políticas públicas de sua responsabilidade forem abordadas, sem direito a voto.</w:t>
      </w:r>
    </w:p>
    <w:p w14:paraId="00C834FF" w14:textId="30429DEF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 A Defensoria Pública da União, o Conselho Nacional das Defensoras e Defensores Públicos Gerais, o Conselho Nacional do Ministério Público, o Conselho Nacional de Justiça, as instituições de ensino superior e a Frente Parlamentar em Defesa dos Direitos da População em Situação de Rua da Câmara dos Deputados são convidados permanentes e poderão participar das reuniões do Comitê Intersetorial de Acompanhamento e Monitoramento da Política Nacional para a População em Situação de Rua, com direito a voz, sem direito a voto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</w:t>
      </w:r>
      <w:hyperlink r:id="rId23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1BA5B9F6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6" w:name="art3§6"/>
      <w:bookmarkEnd w:id="6"/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 A composição do Comitê Intersetorial de Acompanhamento e Monitoramento da Política Nacional para a População em Situação de Rua observará a paridade de gênero e étnico-racial, de modo que será obrigatória, para cada órgão, entidade ou movimento social participante, a indicação de, no mínimo, uma mulher, entre titular e suplente, e de uma pessoa autodeclarada preta, parda ou indígena, entre titular e suplente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</w:t>
      </w:r>
      <w:hyperlink r:id="rId24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pelo Decreto nº 11.472, de 2023)</w:t>
        </w:r>
      </w:hyperlink>
    </w:p>
    <w:p w14:paraId="667D9E03" w14:textId="031185C5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</w:pPr>
      <w:bookmarkStart w:id="7" w:name="art4"/>
      <w:bookmarkEnd w:id="7"/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 Os membros a que se referem os incisos II e III do </w:t>
      </w:r>
      <w:r w:rsidRPr="001163C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3º terão mandato de dois anos, admitida uma recondução por igual período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    </w:t>
      </w:r>
      <w:hyperlink r:id="rId25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728757D5" w14:textId="58B12251" w:rsidR="001163C1" w:rsidRP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 Os órgãos, as entidades e os movimentos sociais deverão indicar novo representante, na hipótese de o membro que os representa se ausentar em três reuniões consecutivas, sem o encaminhamento da devida justificativa formal à coordenação do Comitê Intersetorial de Acompanhamento e Monitoramento da Política Nacional para a População em Situação de Rua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26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71706BA8" w14:textId="56CBD982" w:rsidR="001163C1" w:rsidRDefault="001163C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 A justificativa formal de que trata o § 1º será expedida pelo órgão, pela entidade ou pelo movimento social representado.    </w:t>
      </w:r>
      <w:hyperlink r:id="rId27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43108571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5"/>
      <w:bookmarkEnd w:id="8"/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 O Comitê Intersetorial de Acompanhamento e Monitoramento da Política Nacional para a População em Situação de Rua se reunirá, em caráter ordinário, bimestralmente e, em caráter extraordinário, por convocação justificada do Coordenador.</w:t>
      </w:r>
    </w:p>
    <w:p w14:paraId="6BDC1D1C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 O quórum de reunião do Comitê Intersetorial de Acompanhamento e Monitoramento da Política Nacional para a População em Situação de Rua é de maioria simples e o quórum de aprovação é de maioria absoluta.</w:t>
      </w:r>
    </w:p>
    <w:p w14:paraId="7655ABF0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 Além do voto ordinário, o Coordenador do Comitê Intersetorial de Acompanhamento e Monitoramento da Política Nacional para a População em Situação de Rua terá o voto de qualidade em caso de empate.</w:t>
      </w:r>
    </w:p>
    <w:p w14:paraId="4FB1FE43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 Na primeira reunião de cada ano, será definido o calendário anual das atividades do Comitê Intersetorial de Acompanhamento e Monitoramento da Política Nacional para a População em Situação de Rua, respeitada a periodicidade prevista no </w:t>
      </w:r>
      <w:r w:rsidRPr="00EA79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A7435B7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 As datas definidas na reunião do Comitê Intersetorial de Acompanhamento e Monitoramento da Política Nacional para a População em Situação de Rua poderão ser modificadas por deliberação do plenário.</w:t>
      </w:r>
    </w:p>
    <w:p w14:paraId="573DA477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5º  A convocação para as reuniões ordinárias do Comitê Intersetorial de Acompanhamento e Monitoramento da Política Nacional para a População em Situação de Rua será realizada com antecedência mínima de quinze dias e indicará a data, o horário, o local e a pauta.</w:t>
      </w:r>
    </w:p>
    <w:p w14:paraId="72DB5426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  Na hipótese de reunião ordinária com duração superior a duas horas, deverá ser especificado período para votação, que não poderá ser superior a duas horas.</w:t>
      </w:r>
    </w:p>
    <w:p w14:paraId="56D6A319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 Os membros do Comitê Intersetorial de Acompanhamento e Monitoramento da Política Nacional para a População em Situação de Rua se reunirão presencialmente ou por videoconferência, nos termos do disposto no Decreto nº 10.416, de 7 de julho de 2020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</w:t>
      </w:r>
      <w:hyperlink r:id="rId28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033BE1AF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9" w:name="art5§8"/>
      <w:bookmarkEnd w:id="9"/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 O Vice-Coordenador do Comitê Intersetorial de Acompanhamento e Monitoramento da Política Nacional para a População em Situação de Rua será eleito pelos membros do Comitê, na forma prevista no regimento interno, entre os representantes das entidades e dos movimentos sociais a que se referem os incisos II e III do </w:t>
      </w:r>
      <w:r w:rsidRPr="001163C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3º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</w:t>
      </w:r>
      <w:hyperlink r:id="rId29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pelo Decreto nº 11.472, de 2023)</w:t>
        </w:r>
      </w:hyperlink>
    </w:p>
    <w:p w14:paraId="2B4DA3C2" w14:textId="77777777" w:rsidR="001163C1" w:rsidRPr="001163C1" w:rsidRDefault="001163C1" w:rsidP="001163C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0" w:name="art5§9"/>
      <w:bookmarkEnd w:id="10"/>
      <w:r w:rsidRPr="001163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9º  O Coordenador e o Vice-Coordenador do Comitê Intersetorial de Acompanhamento e Monitoramento da Política Nacional para a População em Situação de Rua alternarão as respectivas funções, decorrida a metade do biênio da gestão</w:t>
      </w:r>
      <w:r w:rsidRPr="001163C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r w:rsidRPr="001163C1"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  <w:t> </w:t>
      </w:r>
      <w:hyperlink r:id="rId30" w:anchor="art1" w:history="1">
        <w:r w:rsidRPr="001163C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pelo Decreto nº 11.472, de 2023)</w:t>
        </w:r>
      </w:hyperlink>
    </w:p>
    <w:p w14:paraId="32243772" w14:textId="33F7D305" w:rsidR="00D13781" w:rsidRPr="00D13781" w:rsidRDefault="00D13781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1" w:name="art6"/>
      <w:bookmarkEnd w:id="11"/>
      <w:r w:rsidRPr="00D1378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 A Secretaria-Executiva do Comitê Intersetorial de Acompanhamento e Monitoramento da Política Nacional para a População em Situação de Rua será exercida pelo Ministério dos Direitos Humanos e da Cidadania</w:t>
      </w:r>
      <w:r w:rsidRPr="00D1378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hyperlink r:id="rId31" w:anchor="art1" w:history="1">
        <w:r w:rsidRPr="00D13781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(Redação dada pelo Decreto nº 11.472, de 2023)</w:t>
        </w:r>
      </w:hyperlink>
    </w:p>
    <w:p w14:paraId="70AEC8EC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7"/>
      <w:bookmarkEnd w:id="12"/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 A participação no Comitê Intersetorial de Acompanhamento e Monitoramento da Política Nacional para a População em Situação de Rua será considerada prestação de serviço público relevante, não remunerada.</w:t>
      </w:r>
    </w:p>
    <w:p w14:paraId="7C5EF274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8"/>
      <w:bookmarkEnd w:id="13"/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 A Fundação Instituto Brasileiro de Geografia e Estatística - IBGE e a Instituto de Pesquisa Econômica Aplicada - Ipea prestarão o apoio necessário ao Comitê Intersetorial de Acompanhamento e Monitoramento da Política Nacional para a População em Situação de Rua, no âmbito de suas respectivas competências.</w:t>
      </w:r>
    </w:p>
    <w:p w14:paraId="61883B8F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9"/>
      <w:bookmarkEnd w:id="14"/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 Ficam revogados os </w:t>
      </w:r>
      <w:hyperlink r:id="rId32" w:anchor="art9" w:history="1">
        <w:r w:rsidRPr="00EA791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9º ao art. 14 do Decreto nº 7.053, de 23 de dezembro de 2009</w:t>
        </w:r>
      </w:hyperlink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261BAAF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0"/>
      <w:bookmarkEnd w:id="15"/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 Este Decreto entra em vigor na data de sua publicação.</w:t>
      </w:r>
    </w:p>
    <w:p w14:paraId="3A43AE55" w14:textId="77777777" w:rsidR="00EA791B" w:rsidRPr="00EA791B" w:rsidRDefault="00EA791B" w:rsidP="00EA791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27 de junho de 2019; 198</w:t>
      </w:r>
      <w:r w:rsidRPr="00EA791B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131</w:t>
      </w:r>
      <w:r w:rsidRPr="00EA791B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5183B5CA" w14:textId="77777777" w:rsidR="00EA791B" w:rsidRPr="00EA791B" w:rsidRDefault="00EA791B" w:rsidP="00EA791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ANTÔNIO HAMILTON MARTINS MOURÃO</w:t>
      </w:r>
      <w:r w:rsidRPr="00EA79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EA791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Damares Regina Alves</w:t>
      </w:r>
    </w:p>
    <w:p w14:paraId="44E1E817" w14:textId="77777777" w:rsidR="00EA791B" w:rsidRPr="00EA791B" w:rsidRDefault="00EA791B" w:rsidP="00EA791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Courier New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28.6.2019</w:t>
      </w:r>
    </w:p>
    <w:p w14:paraId="29918ECD" w14:textId="77777777" w:rsidR="00EA791B" w:rsidRPr="00EA791B" w:rsidRDefault="00EA791B" w:rsidP="00EA791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A791B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0BBF07C9" w14:textId="77777777" w:rsidR="00994DF5" w:rsidRPr="00EA791B" w:rsidRDefault="00994DF5" w:rsidP="00EA791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94DF5" w:rsidRPr="00EA791B" w:rsidSect="00EA791B">
      <w:pgSz w:w="11906" w:h="16838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B6C400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343196">
    <w:abstractNumId w:val="2"/>
  </w:num>
  <w:num w:numId="2" w16cid:durableId="1827432782">
    <w:abstractNumId w:val="1"/>
  </w:num>
  <w:num w:numId="3" w16cid:durableId="89754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F5"/>
    <w:rsid w:val="001163C1"/>
    <w:rsid w:val="00994DF5"/>
    <w:rsid w:val="00D13781"/>
    <w:rsid w:val="00EA791B"/>
    <w:rsid w:val="00EE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CA6B5"/>
  <w15:chartTrackingRefBased/>
  <w15:docId w15:val="{0F81D440-22E6-4FFB-BC2F-AB3CF49F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A7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A791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163C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6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23-2026/2023/Decreto/D11472.htm" TargetMode="External"/><Relationship Id="rId18" Type="http://schemas.openxmlformats.org/officeDocument/2006/relationships/hyperlink" Target="http://www.planalto.gov.br/ccivil_03/_Ato2023-2026/2023/Decreto/D11472.htm" TargetMode="External"/><Relationship Id="rId26" Type="http://schemas.openxmlformats.org/officeDocument/2006/relationships/hyperlink" Target="http://www.planalto.gov.br/ccivil_03/_Ato2023-2026/2023/Decreto/D11472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_Ato2023-2026/2023/Decreto/D11472.ht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www.planalto.gov.br/ccivil_03/_Ato2023-2026/2023/Decreto/D11472.htm" TargetMode="External"/><Relationship Id="rId12" Type="http://schemas.openxmlformats.org/officeDocument/2006/relationships/hyperlink" Target="http://www.planalto.gov.br/ccivil_03/_Ato2023-2026/2023/Decreto/D11472.htm" TargetMode="External"/><Relationship Id="rId17" Type="http://schemas.openxmlformats.org/officeDocument/2006/relationships/hyperlink" Target="http://www.planalto.gov.br/ccivil_03/_Ato2023-2026/2023/Decreto/D11472.htm" TargetMode="External"/><Relationship Id="rId25" Type="http://schemas.openxmlformats.org/officeDocument/2006/relationships/hyperlink" Target="http://www.planalto.gov.br/ccivil_03/_Ato2023-2026/2023/Decreto/D11472.ht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23-2026/2023/Decreto/D11472.htm" TargetMode="External"/><Relationship Id="rId20" Type="http://schemas.openxmlformats.org/officeDocument/2006/relationships/hyperlink" Target="http://www.planalto.gov.br/ccivil_03/_Ato2023-2026/2023/Decreto/D11472.htm" TargetMode="External"/><Relationship Id="rId29" Type="http://schemas.openxmlformats.org/officeDocument/2006/relationships/hyperlink" Target="http://www.planalto.gov.br/ccivil_03/_Ato2023-2026/2023/Decreto/D11472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23-2026/2023/Decreto/D11472.htm" TargetMode="External"/><Relationship Id="rId11" Type="http://schemas.openxmlformats.org/officeDocument/2006/relationships/hyperlink" Target="http://www.planalto.gov.br/ccivil_03/_Ato2023-2026/2023/Decreto/D11472.htm" TargetMode="External"/><Relationship Id="rId24" Type="http://schemas.openxmlformats.org/officeDocument/2006/relationships/hyperlink" Target="http://www.planalto.gov.br/ccivil_03/_Ato2023-2026/2023/Decreto/D11472.htm" TargetMode="External"/><Relationship Id="rId32" Type="http://schemas.openxmlformats.org/officeDocument/2006/relationships/hyperlink" Target="http://www.planalto.gov.br/ccivil_03/_Ato2007-2010/2009/Decreto/D7053.htm" TargetMode="External"/><Relationship Id="rId5" Type="http://schemas.openxmlformats.org/officeDocument/2006/relationships/hyperlink" Target="http://www.planalto.gov.br/ccivil_03/_Ato2023-2026/2023/Decreto/D11472.htm" TargetMode="External"/><Relationship Id="rId15" Type="http://schemas.openxmlformats.org/officeDocument/2006/relationships/hyperlink" Target="http://www.planalto.gov.br/ccivil_03/_Ato2023-2026/2023/Decreto/D11472.htm" TargetMode="External"/><Relationship Id="rId23" Type="http://schemas.openxmlformats.org/officeDocument/2006/relationships/hyperlink" Target="http://www.planalto.gov.br/ccivil_03/_Ato2023-2026/2023/Decreto/D11472.htm" TargetMode="External"/><Relationship Id="rId28" Type="http://schemas.openxmlformats.org/officeDocument/2006/relationships/hyperlink" Target="http://www.planalto.gov.br/ccivil_03/_Ato2023-2026/2023/Decreto/D11472.htm" TargetMode="External"/><Relationship Id="rId10" Type="http://schemas.openxmlformats.org/officeDocument/2006/relationships/hyperlink" Target="http://www.planalto.gov.br/ccivil_03/_Ato2023-2026/2023/Decreto/D11472.htm" TargetMode="External"/><Relationship Id="rId19" Type="http://schemas.openxmlformats.org/officeDocument/2006/relationships/hyperlink" Target="http://www.planalto.gov.br/ccivil_03/_Ato2023-2026/2023/Decreto/D11472.htm" TargetMode="External"/><Relationship Id="rId31" Type="http://schemas.openxmlformats.org/officeDocument/2006/relationships/hyperlink" Target="http://www.planalto.gov.br/ccivil_03/_Ato2023-2026/2023/Decreto/D11472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23-2026/2023/Decreto/D11472.htm" TargetMode="External"/><Relationship Id="rId14" Type="http://schemas.openxmlformats.org/officeDocument/2006/relationships/hyperlink" Target="http://www.planalto.gov.br/ccivil_03/_Ato2023-2026/2023/Decreto/D11472.htm" TargetMode="External"/><Relationship Id="rId22" Type="http://schemas.openxmlformats.org/officeDocument/2006/relationships/hyperlink" Target="http://www.planalto.gov.br/ccivil_03/_Ato2023-2026/2023/Decreto/D11472.htm" TargetMode="External"/><Relationship Id="rId27" Type="http://schemas.openxmlformats.org/officeDocument/2006/relationships/hyperlink" Target="http://www.planalto.gov.br/ccivil_03/_Ato2023-2026/2023/Decreto/D11472.htm" TargetMode="External"/><Relationship Id="rId30" Type="http://schemas.openxmlformats.org/officeDocument/2006/relationships/hyperlink" Target="http://www.planalto.gov.br/ccivil_03/_Ato2023-2026/2023/Decreto/D11472.htm" TargetMode="External"/><Relationship Id="rId8" Type="http://schemas.openxmlformats.org/officeDocument/2006/relationships/hyperlink" Target="http://www.planalto.gov.br/ccivil_03/_Ato2023-2026/2023/Decreto/D11472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2253</Words>
  <Characters>12171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2022-06-08T15:47:00Z</dcterms:created>
  <dcterms:modified xsi:type="dcterms:W3CDTF">2023-04-16T21:39:00Z</dcterms:modified>
</cp:coreProperties>
</file>