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3A92" w14:textId="698C434D" w:rsidR="005B2D35" w:rsidRPr="00852618" w:rsidRDefault="005B2D35" w:rsidP="005B2D35">
      <w:pPr>
        <w:jc w:val="center"/>
        <w:rPr>
          <w:rFonts w:ascii="Book Antiqua" w:hAnsi="Book Antiqua" w:cs="Times New Roman"/>
          <w:b/>
          <w:sz w:val="19"/>
          <w:szCs w:val="19"/>
        </w:rPr>
      </w:pPr>
      <w:r w:rsidRPr="00852618">
        <w:rPr>
          <w:rFonts w:ascii="Book Antiqua" w:hAnsi="Book Antiqua" w:cs="Times New Roman"/>
          <w:b/>
          <w:sz w:val="19"/>
          <w:szCs w:val="19"/>
        </w:rPr>
        <w:t xml:space="preserve">PESSOAS PORTADORAS DE TRANSTORNOS MENTAIS – </w:t>
      </w:r>
      <w:bookmarkStart w:id="0" w:name="_Hlk39509892"/>
      <w:r w:rsidRPr="00852618">
        <w:rPr>
          <w:rFonts w:ascii="Book Antiqua" w:eastAsia="Times New Roman" w:hAnsi="Book Antiqua" w:cs="Times New Roman"/>
          <w:b/>
          <w:bCs/>
          <w:sz w:val="19"/>
          <w:szCs w:val="19"/>
          <w:lang w:eastAsia="pt-BR"/>
        </w:rPr>
        <w:t>Lei 10.216/01</w:t>
      </w:r>
      <w:bookmarkEnd w:id="0"/>
      <w:r w:rsidRPr="00852618">
        <w:rPr>
          <w:rFonts w:ascii="Book Antiqua" w:eastAsia="Times New Roman" w:hAnsi="Book Antiqua" w:cs="Times New Roman"/>
          <w:b/>
          <w:bCs/>
          <w:sz w:val="19"/>
          <w:szCs w:val="19"/>
          <w:lang w:eastAsia="pt-BR"/>
        </w:rPr>
        <w:t>.</w:t>
      </w:r>
    </w:p>
    <w:p w14:paraId="447BC8D5" w14:textId="77777777" w:rsidR="005B2D35" w:rsidRPr="00852618" w:rsidRDefault="005B2D35" w:rsidP="005B2D35">
      <w:pPr>
        <w:jc w:val="center"/>
        <w:rPr>
          <w:rFonts w:ascii="Book Antiqua" w:hAnsi="Book Antiqua" w:cs="Times New Roman"/>
          <w:b/>
          <w:sz w:val="19"/>
          <w:szCs w:val="19"/>
        </w:rPr>
      </w:pPr>
      <w:r w:rsidRPr="00852618">
        <w:rPr>
          <w:rFonts w:ascii="Book Antiqua" w:hAnsi="Book Antiqua" w:cs="Times New Roman"/>
          <w:b/>
          <w:sz w:val="19"/>
          <w:szCs w:val="19"/>
        </w:rPr>
        <w:t>MATERIAL COM QUESTÕES DE CONCURSO e ALGUMAS REFERÊNCIAS À SÚMULAS E JULGADOS DOS TRIBUNAIS SUPERIORES</w:t>
      </w:r>
    </w:p>
    <w:p w14:paraId="5BD46C64" w14:textId="77777777" w:rsidR="005B2D35" w:rsidRPr="00852618" w:rsidRDefault="005B2D35" w:rsidP="005B2D35">
      <w:pPr>
        <w:jc w:val="center"/>
        <w:rPr>
          <w:rFonts w:ascii="Book Antiqua" w:hAnsi="Book Antiqua" w:cs="Times New Roman"/>
          <w:b/>
          <w:color w:val="FF0000"/>
          <w:sz w:val="19"/>
          <w:szCs w:val="19"/>
        </w:rPr>
      </w:pPr>
      <w:r w:rsidRPr="00852618">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5B2D35" w:rsidRPr="00B321FA" w14:paraId="59AB5CB2" w14:textId="77777777" w:rsidTr="00C00B6B">
        <w:trPr>
          <w:trHeight w:val="4021"/>
        </w:trPr>
        <w:tc>
          <w:tcPr>
            <w:tcW w:w="8568" w:type="dxa"/>
            <w:shd w:val="clear" w:color="auto" w:fill="E7E6E6" w:themeFill="background2"/>
          </w:tcPr>
          <w:p w14:paraId="7F4F306F" w14:textId="77777777"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Última atualização legislativa</w:t>
            </w:r>
            <w:r w:rsidRPr="00C00B6B">
              <w:rPr>
                <w:rFonts w:ascii="Book Antiqua" w:eastAsia="Times New Roman" w:hAnsi="Book Antiqua" w:cs="Times New Roman"/>
                <w:b/>
                <w:sz w:val="18"/>
                <w:szCs w:val="18"/>
                <w:lang w:eastAsia="pt-BR"/>
              </w:rPr>
              <w:t xml:space="preserve">: </w:t>
            </w:r>
          </w:p>
          <w:p w14:paraId="1C02190C" w14:textId="77777777" w:rsidR="005B2D35" w:rsidRPr="00C00B6B" w:rsidRDefault="005B2D35" w:rsidP="00F6507E">
            <w:pPr>
              <w:jc w:val="both"/>
              <w:rPr>
                <w:rFonts w:ascii="Book Antiqua" w:eastAsia="Times New Roman" w:hAnsi="Book Antiqua" w:cs="Times New Roman"/>
                <w:b/>
                <w:sz w:val="18"/>
                <w:szCs w:val="18"/>
                <w:lang w:eastAsia="pt-BR"/>
              </w:rPr>
            </w:pPr>
          </w:p>
          <w:p w14:paraId="1787AB9E" w14:textId="357218F5"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Última atualização jurisprudencial</w:t>
            </w:r>
            <w:r w:rsidRPr="00C00B6B">
              <w:rPr>
                <w:rFonts w:ascii="Book Antiqua" w:eastAsia="Times New Roman" w:hAnsi="Book Antiqua" w:cs="Times New Roman"/>
                <w:b/>
                <w:color w:val="FF0000"/>
                <w:sz w:val="18"/>
                <w:szCs w:val="18"/>
                <w:lang w:eastAsia="pt-BR"/>
              </w:rPr>
              <w:t xml:space="preserve">: </w:t>
            </w:r>
            <w:r w:rsidR="00C00B6B">
              <w:rPr>
                <w:rFonts w:ascii="Book Antiqua" w:eastAsia="Times New Roman" w:hAnsi="Book Antiqua" w:cs="Times New Roman"/>
                <w:b/>
                <w:color w:val="FF0000"/>
                <w:sz w:val="18"/>
                <w:szCs w:val="18"/>
                <w:lang w:eastAsia="pt-BR"/>
              </w:rPr>
              <w:t>18/09/2019 – Info 533 (art. 6º)</w:t>
            </w:r>
          </w:p>
          <w:p w14:paraId="4ACF8019" w14:textId="77777777" w:rsidR="005B2D35" w:rsidRPr="00C00B6B" w:rsidRDefault="005B2D35" w:rsidP="00F6507E">
            <w:pPr>
              <w:jc w:val="both"/>
              <w:rPr>
                <w:rFonts w:ascii="Book Antiqua" w:eastAsia="Times New Roman" w:hAnsi="Book Antiqua" w:cs="Times New Roman"/>
                <w:b/>
                <w:sz w:val="18"/>
                <w:szCs w:val="18"/>
                <w:lang w:eastAsia="pt-BR"/>
              </w:rPr>
            </w:pPr>
          </w:p>
          <w:p w14:paraId="157225A9" w14:textId="08CDA431"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Última atualização questões de concurso</w:t>
            </w:r>
            <w:r w:rsidRPr="00C00B6B">
              <w:rPr>
                <w:rFonts w:ascii="Book Antiqua" w:eastAsia="Times New Roman" w:hAnsi="Book Antiqua" w:cs="Times New Roman"/>
                <w:b/>
                <w:sz w:val="18"/>
                <w:szCs w:val="18"/>
                <w:lang w:eastAsia="pt-BR"/>
              </w:rPr>
              <w:t xml:space="preserve">: </w:t>
            </w:r>
            <w:r w:rsidR="003004C4">
              <w:rPr>
                <w:rFonts w:ascii="Book Antiqua" w:eastAsia="Times New Roman" w:hAnsi="Book Antiqua" w:cs="Times New Roman"/>
                <w:b/>
                <w:color w:val="FF0000"/>
                <w:sz w:val="18"/>
                <w:szCs w:val="18"/>
                <w:lang w:eastAsia="pt-BR"/>
              </w:rPr>
              <w:t>11/06</w:t>
            </w:r>
            <w:r w:rsidR="007666D4">
              <w:rPr>
                <w:rFonts w:ascii="Book Antiqua" w:eastAsia="Times New Roman" w:hAnsi="Book Antiqua" w:cs="Times New Roman"/>
                <w:b/>
                <w:color w:val="FF0000"/>
                <w:sz w:val="18"/>
                <w:szCs w:val="18"/>
                <w:lang w:eastAsia="pt-BR"/>
              </w:rPr>
              <w:t>/2025.</w:t>
            </w:r>
          </w:p>
          <w:p w14:paraId="571B916B" w14:textId="77777777" w:rsidR="005B2D35" w:rsidRPr="00C00B6B" w:rsidRDefault="005B2D35" w:rsidP="00F6507E">
            <w:pPr>
              <w:jc w:val="both"/>
              <w:rPr>
                <w:rFonts w:ascii="Book Antiqua" w:eastAsia="Times New Roman" w:hAnsi="Book Antiqua" w:cs="Times New Roman"/>
                <w:b/>
                <w:sz w:val="18"/>
                <w:szCs w:val="18"/>
                <w:lang w:eastAsia="pt-BR"/>
              </w:rPr>
            </w:pPr>
          </w:p>
          <w:p w14:paraId="57A6AB95" w14:textId="77777777"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00B6B">
              <w:rPr>
                <w:rFonts w:ascii="Book Antiqua" w:eastAsia="Times New Roman" w:hAnsi="Book Antiqua" w:cs="Times New Roman"/>
                <w:b/>
                <w:sz w:val="18"/>
                <w:szCs w:val="18"/>
                <w:lang w:eastAsia="pt-BR"/>
              </w:rPr>
              <w:t>:</w:t>
            </w:r>
          </w:p>
          <w:p w14:paraId="30115AAE" w14:textId="77777777" w:rsidR="005B2D35" w:rsidRPr="00C00B6B" w:rsidRDefault="005B2D35" w:rsidP="005B2D35">
            <w:pPr>
              <w:pStyle w:val="PargrafodaLista"/>
              <w:numPr>
                <w:ilvl w:val="0"/>
                <w:numId w:val="2"/>
              </w:num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0000"/>
                <w:sz w:val="18"/>
                <w:szCs w:val="18"/>
                <w:lang w:eastAsia="pt-BR"/>
              </w:rPr>
              <w:t>Cores utilizadas</w:t>
            </w:r>
            <w:r w:rsidRPr="00C00B6B">
              <w:rPr>
                <w:rFonts w:ascii="Book Antiqua" w:eastAsia="Times New Roman" w:hAnsi="Book Antiqua" w:cs="Times New Roman"/>
                <w:b/>
                <w:sz w:val="18"/>
                <w:szCs w:val="18"/>
                <w:lang w:eastAsia="pt-BR"/>
              </w:rPr>
              <w:t>:</w:t>
            </w:r>
          </w:p>
          <w:p w14:paraId="24D0A01A" w14:textId="77777777"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green"/>
                <w:lang w:eastAsia="pt-BR"/>
              </w:rPr>
              <w:t>EM VERDE</w:t>
            </w:r>
            <w:r w:rsidRPr="00C00B6B">
              <w:rPr>
                <w:rFonts w:ascii="Book Antiqua" w:eastAsia="Times New Roman" w:hAnsi="Book Antiqua" w:cs="Times New Roman"/>
                <w:sz w:val="18"/>
                <w:szCs w:val="18"/>
                <w:lang w:eastAsia="pt-BR"/>
              </w:rPr>
              <w:t>: destaque aos títulos, capítulos, bem como outras informações relevantes, etc.</w:t>
            </w:r>
          </w:p>
          <w:p w14:paraId="729AC595" w14:textId="77777777"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magenta"/>
                <w:lang w:eastAsia="pt-BR"/>
              </w:rPr>
              <w:t>EM ROXO</w:t>
            </w:r>
            <w:r w:rsidRPr="00C00B6B">
              <w:rPr>
                <w:rFonts w:ascii="Book Antiqua" w:eastAsia="Times New Roman" w:hAnsi="Book Antiqua" w:cs="Times New Roman"/>
                <w:sz w:val="18"/>
                <w:szCs w:val="18"/>
                <w:lang w:eastAsia="pt-BR"/>
              </w:rPr>
              <w:t>: artigos que já foram cobrados em provas de concurso.</w:t>
            </w:r>
          </w:p>
          <w:p w14:paraId="369AD18D" w14:textId="5AAA627C"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cyan"/>
                <w:lang w:eastAsia="pt-BR"/>
              </w:rPr>
              <w:t>EM AZUL</w:t>
            </w:r>
            <w:r w:rsidRPr="00C00B6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10.216/01).</w:t>
            </w:r>
          </w:p>
          <w:p w14:paraId="6C65E1C4" w14:textId="77777777"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yellow"/>
                <w:lang w:eastAsia="pt-BR"/>
              </w:rPr>
              <w:t>EM AMARELO</w:t>
            </w:r>
            <w:r w:rsidRPr="00C00B6B">
              <w:rPr>
                <w:rFonts w:ascii="Book Antiqua" w:eastAsia="Times New Roman" w:hAnsi="Book Antiqua" w:cs="Times New Roman"/>
                <w:sz w:val="18"/>
                <w:szCs w:val="18"/>
                <w:lang w:eastAsia="pt-BR"/>
              </w:rPr>
              <w:t>: destaques importantes (ex.: critério pessoal)</w:t>
            </w:r>
          </w:p>
          <w:p w14:paraId="1B930A5A" w14:textId="77777777" w:rsidR="005B2D35" w:rsidRPr="00C00B6B" w:rsidRDefault="005B2D35" w:rsidP="00F6507E">
            <w:pPr>
              <w:jc w:val="both"/>
              <w:rPr>
                <w:rFonts w:ascii="Book Antiqua" w:eastAsia="Times New Roman" w:hAnsi="Book Antiqua" w:cs="Times New Roman"/>
                <w:sz w:val="18"/>
                <w:szCs w:val="18"/>
                <w:lang w:eastAsia="pt-BR"/>
              </w:rPr>
            </w:pPr>
          </w:p>
          <w:p w14:paraId="7300D2C5" w14:textId="77777777" w:rsidR="005B2D35" w:rsidRPr="00C00B6B" w:rsidRDefault="005B2D35" w:rsidP="005B2D35">
            <w:pPr>
              <w:pStyle w:val="PargrafodaLista"/>
              <w:numPr>
                <w:ilvl w:val="0"/>
                <w:numId w:val="2"/>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color w:val="FF0000"/>
                <w:sz w:val="18"/>
                <w:szCs w:val="18"/>
                <w:lang w:eastAsia="pt-BR"/>
              </w:rPr>
              <w:t>Siglas utilizadas</w:t>
            </w:r>
            <w:r w:rsidRPr="00C00B6B">
              <w:rPr>
                <w:rFonts w:ascii="Book Antiqua" w:eastAsia="Times New Roman" w:hAnsi="Book Antiqua" w:cs="Times New Roman"/>
                <w:sz w:val="18"/>
                <w:szCs w:val="18"/>
                <w:lang w:eastAsia="pt-BR"/>
              </w:rPr>
              <w:t>:</w:t>
            </w:r>
          </w:p>
          <w:p w14:paraId="01A2B2A0" w14:textId="77777777" w:rsidR="005B2D35" w:rsidRPr="00B321FA" w:rsidRDefault="005B2D35" w:rsidP="005B2D35">
            <w:pPr>
              <w:pStyle w:val="PargrafodaLista"/>
              <w:numPr>
                <w:ilvl w:val="0"/>
                <w:numId w:val="3"/>
              </w:numPr>
              <w:jc w:val="both"/>
              <w:rPr>
                <w:rFonts w:ascii="Book Antiqua" w:eastAsia="Times New Roman" w:hAnsi="Book Antiqua" w:cs="Times New Roman"/>
                <w:sz w:val="20"/>
                <w:szCs w:val="20"/>
                <w:lang w:eastAsia="pt-BR"/>
              </w:rPr>
            </w:pPr>
            <w:r w:rsidRPr="00C00B6B">
              <w:rPr>
                <w:rFonts w:ascii="Book Antiqua" w:eastAsia="Times New Roman" w:hAnsi="Book Antiqua" w:cs="Times New Roman"/>
                <w:b/>
                <w:sz w:val="18"/>
                <w:szCs w:val="18"/>
                <w:lang w:eastAsia="pt-BR"/>
              </w:rPr>
              <w:t>MP (concursos do Ministério Público); M ou TJMG (concursos da Magistratura); BL (base legal, etc.</w:t>
            </w:r>
          </w:p>
        </w:tc>
      </w:tr>
    </w:tbl>
    <w:p w14:paraId="00C5B741" w14:textId="1AA800C8" w:rsidR="00053362" w:rsidRPr="005B2D35" w:rsidRDefault="00053362" w:rsidP="00D60B5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B2D35">
          <w:rPr>
            <w:rFonts w:ascii="Book Antiqua" w:eastAsia="Times New Roman" w:hAnsi="Book Antiqua" w:cs="Times New Roman"/>
            <w:b/>
            <w:bCs/>
            <w:color w:val="000080"/>
            <w:sz w:val="20"/>
            <w:szCs w:val="20"/>
            <w:u w:val="single"/>
            <w:lang w:eastAsia="pt-BR"/>
          </w:rPr>
          <w:t>LEI N</w:t>
        </w:r>
        <w:r w:rsidRPr="005B2D35">
          <w:rPr>
            <w:rFonts w:ascii="Book Antiqua" w:eastAsia="Times New Roman" w:hAnsi="Book Antiqua" w:cs="Times New Roman"/>
            <w:b/>
            <w:bCs/>
            <w:color w:val="000080"/>
            <w:sz w:val="20"/>
            <w:szCs w:val="20"/>
            <w:u w:val="single"/>
            <w:vertAlign w:val="superscript"/>
            <w:lang w:eastAsia="pt-BR"/>
          </w:rPr>
          <w:t>o</w:t>
        </w:r>
        <w:r w:rsidRPr="005B2D35">
          <w:rPr>
            <w:rFonts w:ascii="Book Antiqua" w:eastAsia="Times New Roman" w:hAnsi="Book Antiqua" w:cs="Times New Roman"/>
            <w:b/>
            <w:bCs/>
            <w:color w:val="000080"/>
            <w:sz w:val="20"/>
            <w:szCs w:val="20"/>
            <w:u w:val="single"/>
            <w:lang w:eastAsia="pt-BR"/>
          </w:rPr>
          <w:t xml:space="preserve"> 10.216, DE 6 DE ABRIL DE 2001.</w:t>
        </w:r>
      </w:hyperlink>
    </w:p>
    <w:tbl>
      <w:tblPr>
        <w:tblW w:w="5000" w:type="pct"/>
        <w:tblCellSpacing w:w="0" w:type="dxa"/>
        <w:tblCellMar>
          <w:left w:w="0" w:type="dxa"/>
          <w:right w:w="0" w:type="dxa"/>
        </w:tblCellMar>
        <w:tblLook w:val="04A0" w:firstRow="1" w:lastRow="0" w:firstColumn="1" w:lastColumn="0" w:noHBand="0" w:noVBand="1"/>
      </w:tblPr>
      <w:tblGrid>
        <w:gridCol w:w="2509"/>
        <w:gridCol w:w="5995"/>
      </w:tblGrid>
      <w:tr w:rsidR="00053362" w:rsidRPr="005B2D35" w14:paraId="27603452" w14:textId="77777777" w:rsidTr="00C00B6B">
        <w:trPr>
          <w:tblCellSpacing w:w="0" w:type="dxa"/>
        </w:trPr>
        <w:tc>
          <w:tcPr>
            <w:tcW w:w="1475" w:type="pct"/>
            <w:vAlign w:val="center"/>
            <w:hideMark/>
          </w:tcPr>
          <w:p w14:paraId="3C13F305" w14:textId="77777777" w:rsidR="00053362" w:rsidRPr="005B2D35" w:rsidRDefault="00053362" w:rsidP="00053362">
            <w:pPr>
              <w:spacing w:after="0" w:line="240" w:lineRule="auto"/>
              <w:jc w:val="both"/>
              <w:rPr>
                <w:rFonts w:ascii="Book Antiqua" w:eastAsia="Times New Roman" w:hAnsi="Book Antiqua" w:cs="Times New Roman"/>
                <w:sz w:val="20"/>
                <w:szCs w:val="20"/>
                <w:lang w:eastAsia="pt-BR"/>
              </w:rPr>
            </w:pPr>
          </w:p>
        </w:tc>
        <w:tc>
          <w:tcPr>
            <w:tcW w:w="3525" w:type="pct"/>
            <w:vAlign w:val="center"/>
            <w:hideMark/>
          </w:tcPr>
          <w:p w14:paraId="645EE410" w14:textId="77777777" w:rsidR="00053362" w:rsidRPr="00E815FE" w:rsidRDefault="00053362" w:rsidP="00053362">
            <w:pPr>
              <w:spacing w:before="100" w:beforeAutospacing="1" w:after="100" w:afterAutospacing="1" w:line="240" w:lineRule="auto"/>
              <w:jc w:val="both"/>
              <w:rPr>
                <w:rFonts w:ascii="Book Antiqua" w:eastAsia="Times New Roman" w:hAnsi="Book Antiqua" w:cs="Times New Roman"/>
                <w:sz w:val="18"/>
                <w:szCs w:val="18"/>
                <w:lang w:eastAsia="pt-BR"/>
              </w:rPr>
            </w:pPr>
            <w:r w:rsidRPr="00E815FE">
              <w:rPr>
                <w:rFonts w:ascii="Book Antiqua" w:eastAsia="Times New Roman" w:hAnsi="Book Antiqua" w:cs="Times New Roman"/>
                <w:color w:val="800000"/>
                <w:sz w:val="18"/>
                <w:szCs w:val="18"/>
                <w:lang w:eastAsia="pt-BR"/>
              </w:rPr>
              <w:t>Dispõe sobre a proteção e os direitos das pessoas portadoras de transtornos mentais e redireciona o modelo assistencial em saúde mental.</w:t>
            </w:r>
          </w:p>
        </w:tc>
      </w:tr>
    </w:tbl>
    <w:p w14:paraId="30C406F4" w14:textId="77777777" w:rsidR="00053362" w:rsidRPr="00E83B6E" w:rsidRDefault="00053362" w:rsidP="00053362">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color w:val="000000"/>
          <w:sz w:val="19"/>
          <w:szCs w:val="19"/>
          <w:lang w:eastAsia="pt-BR"/>
        </w:rPr>
        <w:t>O PRESIDENTE DA REPÚBLICA</w:t>
      </w:r>
      <w:r w:rsidRPr="00852618">
        <w:rPr>
          <w:rFonts w:ascii="Book Antiqua" w:eastAsia="Times New Roman" w:hAnsi="Book Antiqua" w:cs="Times New Roman"/>
          <w:color w:val="000000"/>
          <w:sz w:val="19"/>
          <w:szCs w:val="19"/>
          <w:lang w:eastAsia="pt-BR"/>
        </w:rPr>
        <w:t xml:space="preserve"> Faço saber que o Congresso Nacional decreta e eu sanciono a </w:t>
      </w:r>
      <w:r w:rsidRPr="00E83B6E">
        <w:rPr>
          <w:rFonts w:ascii="Book Antiqua" w:eastAsia="Times New Roman" w:hAnsi="Book Antiqua" w:cs="Times New Roman"/>
          <w:b/>
          <w:bCs/>
          <w:color w:val="000000"/>
          <w:sz w:val="19"/>
          <w:szCs w:val="19"/>
          <w:lang w:eastAsia="pt-BR"/>
        </w:rPr>
        <w:t>seguinte Lei:</w:t>
      </w:r>
    </w:p>
    <w:p w14:paraId="6B4B9E52" w14:textId="31CF2BDF" w:rsidR="00053362" w:rsidRPr="0099375E" w:rsidRDefault="00053362" w:rsidP="0006623B">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Art. 1</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Os </w:t>
      </w:r>
      <w:r w:rsidRPr="00E83B6E">
        <w:rPr>
          <w:rFonts w:ascii="Book Antiqua" w:eastAsia="Times New Roman" w:hAnsi="Book Antiqua" w:cs="Times New Roman"/>
          <w:b/>
          <w:bCs/>
          <w:color w:val="000000"/>
          <w:sz w:val="19"/>
          <w:szCs w:val="19"/>
          <w:highlight w:val="yellow"/>
          <w:lang w:eastAsia="pt-BR"/>
        </w:rPr>
        <w:t>direitos</w:t>
      </w:r>
      <w:r w:rsidRPr="00E83B6E">
        <w:rPr>
          <w:rFonts w:ascii="Book Antiqua" w:eastAsia="Times New Roman" w:hAnsi="Book Antiqua" w:cs="Times New Roman"/>
          <w:b/>
          <w:bCs/>
          <w:color w:val="000000"/>
          <w:sz w:val="19"/>
          <w:szCs w:val="19"/>
          <w:lang w:eastAsia="pt-BR"/>
        </w:rPr>
        <w:t xml:space="preserve"> e a </w:t>
      </w:r>
      <w:r w:rsidRPr="00E83B6E">
        <w:rPr>
          <w:rFonts w:ascii="Book Antiqua" w:eastAsia="Times New Roman" w:hAnsi="Book Antiqua" w:cs="Times New Roman"/>
          <w:b/>
          <w:bCs/>
          <w:color w:val="000000"/>
          <w:sz w:val="19"/>
          <w:szCs w:val="19"/>
          <w:highlight w:val="yellow"/>
          <w:lang w:eastAsia="pt-BR"/>
        </w:rPr>
        <w:t>proteção</w:t>
      </w:r>
      <w:r w:rsidRPr="00E83B6E">
        <w:rPr>
          <w:rFonts w:ascii="Book Antiqua" w:eastAsia="Times New Roman" w:hAnsi="Book Antiqua" w:cs="Times New Roman"/>
          <w:b/>
          <w:bCs/>
          <w:color w:val="000000"/>
          <w:sz w:val="19"/>
          <w:szCs w:val="19"/>
          <w:lang w:eastAsia="pt-BR"/>
        </w:rPr>
        <w:t xml:space="preserve"> das </w:t>
      </w:r>
      <w:r w:rsidRPr="00E83B6E">
        <w:rPr>
          <w:rFonts w:ascii="Book Antiqua" w:eastAsia="Times New Roman" w:hAnsi="Book Antiqua" w:cs="Times New Roman"/>
          <w:b/>
          <w:bCs/>
          <w:caps/>
          <w:color w:val="000000"/>
          <w:sz w:val="19"/>
          <w:szCs w:val="19"/>
          <w:shd w:val="clear" w:color="auto" w:fill="F7CAAC" w:themeFill="accent2" w:themeFillTint="66"/>
          <w:lang w:eastAsia="pt-BR"/>
        </w:rPr>
        <w:t>pessoas acometidas de transtorno mental</w:t>
      </w:r>
      <w:r w:rsidRPr="00E83B6E">
        <w:rPr>
          <w:rFonts w:ascii="Book Antiqua" w:eastAsia="Times New Roman" w:hAnsi="Book Antiqua" w:cs="Times New Roman"/>
          <w:b/>
          <w:bCs/>
          <w:color w:val="000000"/>
          <w:sz w:val="19"/>
          <w:szCs w:val="19"/>
          <w:lang w:eastAsia="pt-BR"/>
        </w:rPr>
        <w:t xml:space="preserve">, de que trata esta Lei, </w:t>
      </w:r>
      <w:r w:rsidRPr="00912618">
        <w:rPr>
          <w:rFonts w:ascii="Book Antiqua" w:eastAsia="Times New Roman" w:hAnsi="Book Antiqua" w:cs="Times New Roman"/>
          <w:b/>
          <w:bCs/>
          <w:caps/>
          <w:color w:val="000000"/>
          <w:sz w:val="19"/>
          <w:szCs w:val="19"/>
          <w:highlight w:val="green"/>
          <w:lang w:eastAsia="pt-BR"/>
        </w:rPr>
        <w:t>são assegurados</w:t>
      </w:r>
      <w:r w:rsidRPr="00E83B6E">
        <w:rPr>
          <w:rFonts w:ascii="Book Antiqua" w:eastAsia="Times New Roman" w:hAnsi="Book Antiqua" w:cs="Times New Roman"/>
          <w:b/>
          <w:bCs/>
          <w:color w:val="000000"/>
          <w:sz w:val="19"/>
          <w:szCs w:val="19"/>
          <w:lang w:eastAsia="pt-BR"/>
        </w:rPr>
        <w:t xml:space="preserve"> </w:t>
      </w:r>
      <w:r w:rsidRPr="00912618">
        <w:rPr>
          <w:rFonts w:ascii="Book Antiqua" w:eastAsia="Times New Roman" w:hAnsi="Book Antiqua" w:cs="Times New Roman"/>
          <w:b/>
          <w:bCs/>
          <w:color w:val="000000"/>
          <w:sz w:val="19"/>
          <w:szCs w:val="19"/>
          <w:highlight w:val="cyan"/>
          <w:lang w:eastAsia="pt-BR"/>
        </w:rPr>
        <w:t>sem qualquer forma de discriminação</w:t>
      </w:r>
      <w:r w:rsidRPr="00E83B6E">
        <w:rPr>
          <w:rFonts w:ascii="Book Antiqua" w:eastAsia="Times New Roman" w:hAnsi="Book Antiqua" w:cs="Times New Roman"/>
          <w:b/>
          <w:bCs/>
          <w:color w:val="000000"/>
          <w:sz w:val="19"/>
          <w:szCs w:val="19"/>
          <w:lang w:eastAsia="pt-BR"/>
        </w:rPr>
        <w:t xml:space="preserve"> quanto à raça, cor, sexo, orientação sexual, religião, opção política, nacionalidade, idade, família, recursos econômicos e ao grau de gravidade ou tempo de evolução de seu transtorno, ou qualquer outra</w:t>
      </w:r>
      <w:r w:rsidRPr="0006623B">
        <w:rPr>
          <w:rFonts w:ascii="Book Antiqua" w:eastAsia="Times New Roman" w:hAnsi="Book Antiqua" w:cs="Times New Roman"/>
          <w:b/>
          <w:bCs/>
          <w:color w:val="000000"/>
          <w:sz w:val="18"/>
          <w:szCs w:val="18"/>
          <w:lang w:eastAsia="pt-BR"/>
        </w:rPr>
        <w:t>.</w:t>
      </w:r>
      <w:r w:rsidR="005C12BB" w:rsidRPr="0006623B">
        <w:rPr>
          <w:rFonts w:ascii="Book Antiqua" w:eastAsia="Times New Roman" w:hAnsi="Book Antiqua" w:cs="Times New Roman"/>
          <w:b/>
          <w:bCs/>
          <w:color w:val="000000"/>
          <w:sz w:val="18"/>
          <w:szCs w:val="18"/>
          <w:lang w:eastAsia="pt-BR"/>
        </w:rPr>
        <w:t xml:space="preserve"> </w:t>
      </w:r>
      <w:r w:rsidR="005C12BB" w:rsidRPr="0006623B">
        <w:rPr>
          <w:rFonts w:ascii="Book Antiqua" w:eastAsia="Times New Roman" w:hAnsi="Book Antiqua" w:cs="Times New Roman"/>
          <w:b/>
          <w:bCs/>
          <w:color w:val="FF0000"/>
          <w:sz w:val="16"/>
          <w:szCs w:val="16"/>
          <w:u w:val="single"/>
          <w:lang w:eastAsia="pt-BR"/>
        </w:rPr>
        <w:t>(MPSC-2013)</w:t>
      </w:r>
      <w:r w:rsidR="00C87D51" w:rsidRPr="0006623B">
        <w:rPr>
          <w:rFonts w:ascii="Book Antiqua" w:eastAsia="Times New Roman" w:hAnsi="Book Antiqua" w:cs="Times New Roman"/>
          <w:b/>
          <w:bCs/>
          <w:color w:val="FF0000"/>
          <w:sz w:val="16"/>
          <w:szCs w:val="16"/>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(DPEPR-2017)</w:t>
      </w:r>
      <w:r w:rsidR="0006623B">
        <w:rPr>
          <w:rFonts w:ascii="Book Antiqua" w:eastAsia="Times New Roman" w:hAnsi="Book Antiqua" w:cs="Times New Roman"/>
          <w:b/>
          <w:bCs/>
          <w:color w:val="FF0000"/>
          <w:sz w:val="16"/>
          <w:szCs w:val="16"/>
          <w:lang w:eastAsia="pt-BR"/>
        </w:rPr>
        <w:t xml:space="preserve"> </w:t>
      </w:r>
      <w:r w:rsidR="0006623B">
        <w:rPr>
          <w:rFonts w:ascii="Book Antiqua" w:eastAsia="Times New Roman" w:hAnsi="Book Antiqua" w:cs="Times New Roman"/>
          <w:b/>
          <w:bCs/>
          <w:color w:val="FF0000"/>
          <w:sz w:val="16"/>
          <w:szCs w:val="16"/>
          <w:u w:val="single"/>
          <w:lang w:eastAsia="pt-BR"/>
        </w:rPr>
        <w:t>(DPEBA-2021)</w:t>
      </w:r>
      <w:r w:rsidR="0006623B">
        <w:rPr>
          <w:rFonts w:ascii="Book Antiqua" w:eastAsia="Times New Roman" w:hAnsi="Book Antiqua" w:cs="Times New Roman"/>
          <w:b/>
          <w:bCs/>
          <w:color w:val="FF0000"/>
          <w:sz w:val="16"/>
          <w:szCs w:val="16"/>
          <w:lang w:eastAsia="pt-BR"/>
        </w:rPr>
        <w:t xml:space="preserve"> </w:t>
      </w:r>
      <w:r w:rsidR="0006623B" w:rsidRPr="008A3577">
        <w:rPr>
          <w:rFonts w:ascii="Book Antiqua" w:eastAsia="Times New Roman" w:hAnsi="Book Antiqua" w:cs="Times New Roman"/>
          <w:b/>
          <w:bCs/>
          <w:color w:val="FF0000"/>
          <w:sz w:val="16"/>
          <w:szCs w:val="16"/>
          <w:u w:val="single"/>
          <w:lang w:eastAsia="pt-BR"/>
        </w:rPr>
        <w:t>(</w:t>
      </w:r>
      <w:r w:rsidR="0006623B">
        <w:rPr>
          <w:rFonts w:ascii="Book Antiqua" w:hAnsi="Book Antiqua"/>
          <w:b/>
          <w:bCs/>
          <w:color w:val="FF0000"/>
          <w:sz w:val="16"/>
          <w:szCs w:val="16"/>
          <w:u w:val="single"/>
        </w:rPr>
        <w:t>DPEGO-2021</w:t>
      </w:r>
      <w:r w:rsidR="0006623B" w:rsidRPr="008A3577">
        <w:rPr>
          <w:rFonts w:ascii="Book Antiqua" w:eastAsia="Times New Roman" w:hAnsi="Book Antiqua" w:cs="Times New Roman"/>
          <w:b/>
          <w:bCs/>
          <w:color w:val="FF0000"/>
          <w:sz w:val="16"/>
          <w:szCs w:val="16"/>
          <w:u w:val="single"/>
          <w:lang w:eastAsia="pt-BR"/>
        </w:rPr>
        <w:t>)</w:t>
      </w:r>
      <w:r w:rsidR="0099375E">
        <w:rPr>
          <w:rFonts w:ascii="Book Antiqua" w:eastAsia="Times New Roman" w:hAnsi="Book Antiqua" w:cs="Times New Roman"/>
          <w:b/>
          <w:bCs/>
          <w:color w:val="FF0000"/>
          <w:sz w:val="16"/>
          <w:szCs w:val="16"/>
          <w:lang w:eastAsia="pt-BR"/>
        </w:rPr>
        <w:t xml:space="preserve"> </w:t>
      </w:r>
      <w:r w:rsidR="0099375E">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F214AE" w:rsidRPr="00852618" w14:paraId="73C64C39" w14:textId="77777777" w:rsidTr="004A0E46">
        <w:tc>
          <w:tcPr>
            <w:tcW w:w="8494" w:type="dxa"/>
            <w:shd w:val="clear" w:color="auto" w:fill="CCFFFF"/>
          </w:tcPr>
          <w:p w14:paraId="11790774" w14:textId="77777777" w:rsidR="0006623B" w:rsidRDefault="0006623B" w:rsidP="0006623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6623B">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623B">
              <w:rPr>
                <w:rFonts w:ascii="Book Antiqua" w:eastAsia="Times New Roman" w:hAnsi="Book Antiqua" w:cs="Times New Roman"/>
                <w:sz w:val="19"/>
                <w:szCs w:val="19"/>
                <w:lang w:eastAsia="pt-BR"/>
              </w:rPr>
              <w:t>As medidas de segurança</w:t>
            </w:r>
            <w:r>
              <w:rPr>
                <w:rFonts w:ascii="Book Antiqua" w:eastAsia="Times New Roman" w:hAnsi="Book Antiqua" w:cs="Times New Roman"/>
                <w:sz w:val="19"/>
                <w:szCs w:val="19"/>
                <w:lang w:eastAsia="pt-BR"/>
              </w:rPr>
              <w:t xml:space="preserve"> </w:t>
            </w:r>
            <w:r w:rsidRPr="0006623B">
              <w:rPr>
                <w:rFonts w:ascii="Book Antiqua" w:eastAsia="Times New Roman" w:hAnsi="Book Antiqua" w:cs="Times New Roman"/>
                <w:sz w:val="19"/>
                <w:szCs w:val="19"/>
                <w:lang w:eastAsia="pt-BR"/>
              </w:rPr>
              <w:t>são fundadas pela lógica manicomial que, ao longo dos anos, transformou os hospitais de custódia e tratamento psiquiátrico em instituições muito semelhantes às prisões.</w:t>
            </w:r>
            <w:r>
              <w:rPr>
                <w:rFonts w:ascii="Book Antiqua" w:eastAsia="Times New Roman" w:hAnsi="Book Antiqua" w:cs="Times New Roman"/>
                <w:sz w:val="19"/>
                <w:szCs w:val="19"/>
                <w:lang w:eastAsia="pt-BR"/>
              </w:rPr>
              <w:t xml:space="preserve"> </w:t>
            </w:r>
          </w:p>
          <w:p w14:paraId="37C179FF" w14:textId="77777777" w:rsidR="0006623B" w:rsidRDefault="0006623B" w:rsidP="0006623B">
            <w:pPr>
              <w:jc w:val="both"/>
              <w:rPr>
                <w:rFonts w:ascii="Book Antiqua" w:eastAsia="Times New Roman" w:hAnsi="Book Antiqua" w:cs="Times New Roman"/>
                <w:sz w:val="19"/>
                <w:szCs w:val="19"/>
                <w:lang w:eastAsia="pt-BR"/>
              </w:rPr>
            </w:pPr>
          </w:p>
          <w:p w14:paraId="490DCC43" w14:textId="394D28F5" w:rsidR="0006623B" w:rsidRDefault="0006623B" w:rsidP="0006623B">
            <w:pPr>
              <w:jc w:val="both"/>
              <w:rPr>
                <w:rFonts w:ascii="Book Antiqua" w:eastAsia="Times New Roman" w:hAnsi="Book Antiqua" w:cs="Times New Roman"/>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6623B">
              <w:rPr>
                <w:rFonts w:ascii="Book Antiqua" w:eastAsia="Times New Roman" w:hAnsi="Book Antiqua" w:cs="Times New Roman"/>
                <w:sz w:val="19"/>
                <w:szCs w:val="19"/>
                <w:lang w:eastAsia="pt-BR"/>
              </w:rPr>
              <w:t>Apesar das medidas de segurança não serem mais cumpridas em manicômio, quando imposta a medida de internação, ela acaba sendo semelhante às prisões, vez que acaba sendo também um local de segregação (MACHADO, 2017).</w:t>
            </w:r>
            <w:r>
              <w:rPr>
                <w:rFonts w:ascii="Book Antiqua" w:eastAsia="Times New Roman" w:hAnsi="Book Antiqua" w:cs="Times New Roman"/>
                <w:sz w:val="19"/>
                <w:szCs w:val="19"/>
                <w:lang w:eastAsia="pt-BR"/>
              </w:rPr>
              <w:t xml:space="preserve"> </w:t>
            </w:r>
            <w:proofErr w:type="spellStart"/>
            <w:r w:rsidRPr="0006623B">
              <w:rPr>
                <w:rFonts w:ascii="Book Antiqua" w:eastAsia="Times New Roman" w:hAnsi="Book Antiqua" w:cs="Times New Roman"/>
                <w:sz w:val="19"/>
                <w:szCs w:val="19"/>
                <w:lang w:eastAsia="pt-BR"/>
              </w:rPr>
              <w:t>Ferrajol</w:t>
            </w:r>
            <w:proofErr w:type="spellEnd"/>
            <w:r w:rsidRPr="0006623B">
              <w:rPr>
                <w:rFonts w:ascii="Book Antiqua" w:eastAsia="Times New Roman" w:hAnsi="Book Antiqua" w:cs="Times New Roman"/>
                <w:sz w:val="19"/>
                <w:szCs w:val="19"/>
                <w:lang w:eastAsia="pt-BR"/>
              </w:rPr>
              <w:t xml:space="preserve"> (2002) afirma que na verdade tais hospitais de internações são na verdade prisões-hospitais, em que há dupla violência: cárcere e manicômio.</w:t>
            </w:r>
            <w:r>
              <w:rPr>
                <w:rFonts w:ascii="Book Antiqua" w:eastAsia="Times New Roman" w:hAnsi="Book Antiqua" w:cs="Times New Roman"/>
                <w:sz w:val="19"/>
                <w:szCs w:val="19"/>
                <w:lang w:eastAsia="pt-BR"/>
              </w:rPr>
              <w:t xml:space="preserve"> (Fontes: </w:t>
            </w:r>
            <w:r w:rsidRPr="0006623B">
              <w:rPr>
                <w:rFonts w:ascii="Book Antiqua" w:eastAsia="Times New Roman" w:hAnsi="Book Antiqua" w:cs="Times New Roman"/>
                <w:sz w:val="19"/>
                <w:szCs w:val="19"/>
                <w:lang w:eastAsia="pt-BR"/>
              </w:rPr>
              <w:t>FERRAJOLI, Luigi. Direito e Razão: teoria do garantismo penal. São Paulo: Revista dos Tribunais, 2002, p. 628.</w:t>
            </w:r>
            <w:r>
              <w:rPr>
                <w:rFonts w:ascii="Book Antiqua" w:eastAsia="Times New Roman" w:hAnsi="Book Antiqua" w:cs="Times New Roman"/>
                <w:sz w:val="19"/>
                <w:szCs w:val="19"/>
                <w:lang w:eastAsia="pt-BR"/>
              </w:rPr>
              <w:t xml:space="preserve">; </w:t>
            </w:r>
            <w:r w:rsidRPr="0006623B">
              <w:rPr>
                <w:rFonts w:ascii="Book Antiqua" w:eastAsia="Times New Roman" w:hAnsi="Book Antiqua" w:cs="Times New Roman"/>
                <w:sz w:val="19"/>
                <w:szCs w:val="19"/>
                <w:lang w:eastAsia="pt-BR"/>
              </w:rPr>
              <w:t>MACHADO, Leonardo Marcondes. Manicômios judiciários: hospitais ou cadeias? Ambos! Site Conjur.</w:t>
            </w:r>
            <w:r>
              <w:rPr>
                <w:rFonts w:ascii="Book Antiqua" w:eastAsia="Times New Roman" w:hAnsi="Book Antiqua" w:cs="Times New Roman"/>
                <w:sz w:val="19"/>
                <w:szCs w:val="19"/>
                <w:lang w:eastAsia="pt-BR"/>
              </w:rPr>
              <w:t>).</w:t>
            </w:r>
          </w:p>
          <w:p w14:paraId="7B6A9690" w14:textId="77777777" w:rsidR="0099375E" w:rsidRDefault="0099375E" w:rsidP="0006623B">
            <w:pPr>
              <w:jc w:val="both"/>
              <w:rPr>
                <w:rFonts w:ascii="Book Antiqua" w:eastAsia="Times New Roman" w:hAnsi="Book Antiqua" w:cs="Times New Roman"/>
                <w:sz w:val="19"/>
                <w:szCs w:val="19"/>
                <w:lang w:eastAsia="pt-BR"/>
              </w:rPr>
            </w:pPr>
          </w:p>
          <w:p w14:paraId="19278E5D" w14:textId="61E538B7" w:rsidR="0099375E" w:rsidRPr="0099375E" w:rsidRDefault="0099375E" w:rsidP="0006623B">
            <w:pPr>
              <w:jc w:val="both"/>
              <w:rPr>
                <w:rFonts w:ascii="Book Antiqua" w:eastAsia="Times New Roman" w:hAnsi="Book Antiqua" w:cs="Times New Roman"/>
                <w:i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9375E">
              <w:rPr>
                <w:rFonts w:ascii="Book Antiqua" w:eastAsia="Times New Roman" w:hAnsi="Book Antiqua" w:cs="Times New Roman"/>
                <w:b/>
                <w:i/>
                <w:color w:val="FF0000"/>
                <w:sz w:val="19"/>
                <w:szCs w:val="19"/>
                <w:highlight w:val="green"/>
                <w:lang w:eastAsia="pt-BR"/>
              </w:rPr>
              <w:t>DPECE-2022</w:t>
            </w:r>
            <w:r>
              <w:rPr>
                <w:rFonts w:ascii="Book Antiqua" w:eastAsia="Times New Roman" w:hAnsi="Book Antiqua" w:cs="Times New Roman"/>
                <w:b/>
                <w:i/>
                <w:color w:val="FF0000"/>
                <w:sz w:val="19"/>
                <w:szCs w:val="19"/>
                <w:lang w:eastAsia="pt-BR"/>
              </w:rPr>
              <w:t>: #</w:t>
            </w:r>
            <w:r w:rsidRPr="0099375E">
              <w:rPr>
                <w:rFonts w:ascii="Book Antiqua" w:eastAsia="Times New Roman" w:hAnsi="Book Antiqua" w:cs="Times New Roman"/>
                <w:b/>
                <w:i/>
                <w:color w:val="FF0000"/>
                <w:sz w:val="19"/>
                <w:szCs w:val="19"/>
                <w:highlight w:val="green"/>
                <w:lang w:eastAsia="pt-BR"/>
              </w:rPr>
              <w:t>FCC</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99375E">
              <w:rPr>
                <w:rFonts w:ascii="Book Antiqua" w:eastAsia="Times New Roman" w:hAnsi="Book Antiqua" w:cs="Times New Roman"/>
                <w:bCs/>
                <w:iCs/>
                <w:sz w:val="19"/>
                <w:szCs w:val="19"/>
                <w:lang w:eastAsia="pt-BR"/>
              </w:rPr>
              <w:t>Lei da Reforma Psiquiátrica (Lei nº 10.216/2001), trata sobre a proteção e os direitos das pessoas com transtornos mentais e redireciona o modelo assistencial para um cuidado mais humanizado e integral.</w:t>
            </w:r>
            <w:r>
              <w:rPr>
                <w:rFonts w:ascii="Book Antiqua" w:eastAsia="Times New Roman" w:hAnsi="Book Antiqua" w:cs="Times New Roman"/>
                <w:bCs/>
                <w:iCs/>
                <w:sz w:val="19"/>
                <w:szCs w:val="19"/>
                <w:lang w:eastAsia="pt-BR"/>
              </w:rPr>
              <w:t xml:space="preserve"> É o que extrai do </w:t>
            </w:r>
            <w:r>
              <w:rPr>
                <w:rFonts w:ascii="Book Antiqua" w:eastAsia="Times New Roman" w:hAnsi="Book Antiqua" w:cs="Times New Roman"/>
                <w:bCs/>
                <w:i/>
                <w:sz w:val="19"/>
                <w:szCs w:val="19"/>
                <w:lang w:eastAsia="pt-BR"/>
              </w:rPr>
              <w:t>caput</w:t>
            </w:r>
            <w:r>
              <w:rPr>
                <w:rFonts w:ascii="Book Antiqua" w:eastAsia="Times New Roman" w:hAnsi="Book Antiqua" w:cs="Times New Roman"/>
                <w:bCs/>
                <w:iCs/>
                <w:sz w:val="19"/>
                <w:szCs w:val="19"/>
                <w:lang w:eastAsia="pt-BR"/>
              </w:rPr>
              <w:t xml:space="preserve"> do art. 1º da Lei.</w:t>
            </w:r>
          </w:p>
          <w:p w14:paraId="762920E7" w14:textId="77777777" w:rsidR="0006623B" w:rsidRDefault="0006623B" w:rsidP="0006623B">
            <w:pPr>
              <w:jc w:val="both"/>
              <w:rPr>
                <w:rFonts w:ascii="Book Antiqua" w:eastAsia="Times New Roman" w:hAnsi="Book Antiqua" w:cs="Times New Roman"/>
                <w:b/>
                <w:bCs/>
                <w:sz w:val="19"/>
                <w:szCs w:val="19"/>
                <w:lang w:eastAsia="pt-BR"/>
              </w:rPr>
            </w:pPr>
          </w:p>
          <w:p w14:paraId="14F41B41" w14:textId="14720B53" w:rsidR="00F214AE" w:rsidRPr="00852618" w:rsidRDefault="00F214AE" w:rsidP="0006623B">
            <w:pPr>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BD5F28">
              <w:rPr>
                <w:rFonts w:ascii="Book Antiqua" w:eastAsia="Times New Roman" w:hAnsi="Book Antiqua" w:cs="Times New Roman"/>
                <w:b/>
                <w:bCs/>
                <w:color w:val="000000"/>
                <w:sz w:val="19"/>
                <w:szCs w:val="19"/>
                <w:highlight w:val="yellow"/>
                <w:lang w:eastAsia="pt-BR"/>
              </w:rPr>
              <w:t>DPEPR-2017-FCC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76D3F">
              <w:rPr>
                <w:rFonts w:ascii="Book Antiqua" w:hAnsi="Book Antiqua"/>
                <w:sz w:val="19"/>
                <w:szCs w:val="19"/>
              </w:rPr>
              <w:t xml:space="preserve">Acerca dos instrumentos nacionais e internacionais de promoção e proteção dos direitos das pessoas com deficiência, é </w:t>
            </w:r>
            <w:r>
              <w:rPr>
                <w:rFonts w:ascii="Book Antiqua" w:hAnsi="Book Antiqua"/>
                <w:sz w:val="19"/>
                <w:szCs w:val="19"/>
              </w:rPr>
              <w:t>correto</w:t>
            </w:r>
            <w:r w:rsidRPr="00F76D3F">
              <w:rPr>
                <w:rFonts w:ascii="Book Antiqua" w:hAnsi="Book Antiqua"/>
                <w:sz w:val="19"/>
                <w:szCs w:val="19"/>
              </w:rPr>
              <w:t xml:space="preserve"> afirmar:</w:t>
            </w:r>
            <w:r>
              <w:rPr>
                <w:rFonts w:ascii="Book Antiqua" w:hAnsi="Book Antiqua"/>
                <w:sz w:val="19"/>
                <w:szCs w:val="19"/>
              </w:rPr>
              <w:t xml:space="preserve"> </w:t>
            </w:r>
            <w:r w:rsidRPr="00F214AE">
              <w:rPr>
                <w:rFonts w:ascii="Book Antiqua" w:hAnsi="Book Antiqua"/>
                <w:sz w:val="19"/>
                <w:szCs w:val="19"/>
              </w:rPr>
              <w:t>A Lei nº 10.216/01 foi um importante passo na luta antimanicomial, já que tende a substituir o modelo asilar por um conjunto de serviços abertos e comunitários que devem garantir à pessoa com transtorno mental o cuidado necessário para viver com segurança em liberdade, no convívio familiar e social, tanto quanto possível.</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BL: Lei 10216.</w:t>
            </w:r>
          </w:p>
        </w:tc>
      </w:tr>
    </w:tbl>
    <w:p w14:paraId="4F05AE44" w14:textId="50944776" w:rsidR="00053362" w:rsidRPr="007666D4"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highlight w:val="magenta"/>
          <w:lang w:eastAsia="pt-BR"/>
        </w:rPr>
        <w:lastRenderedPageBreak/>
        <w:t>Art. 2</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Nos atendimentos em saúde mental, de qualquer natureza, </w:t>
      </w:r>
      <w:r w:rsidRPr="00E83B6E">
        <w:rPr>
          <w:rFonts w:ascii="Book Antiqua" w:eastAsia="Times New Roman" w:hAnsi="Book Antiqua" w:cs="Times New Roman"/>
          <w:b/>
          <w:bCs/>
          <w:color w:val="000000"/>
          <w:sz w:val="19"/>
          <w:szCs w:val="19"/>
          <w:highlight w:val="yellow"/>
          <w:lang w:eastAsia="pt-BR"/>
        </w:rPr>
        <w:t>a pessoa</w:t>
      </w:r>
      <w:r w:rsidRPr="00E83B6E">
        <w:rPr>
          <w:rFonts w:ascii="Book Antiqua" w:eastAsia="Times New Roman" w:hAnsi="Book Antiqua" w:cs="Times New Roman"/>
          <w:b/>
          <w:bCs/>
          <w:color w:val="000000"/>
          <w:sz w:val="19"/>
          <w:szCs w:val="19"/>
          <w:lang w:eastAsia="pt-BR"/>
        </w:rPr>
        <w:t xml:space="preserve"> e </w:t>
      </w:r>
      <w:r w:rsidRPr="00E83B6E">
        <w:rPr>
          <w:rFonts w:ascii="Book Antiqua" w:eastAsia="Times New Roman" w:hAnsi="Book Antiqua" w:cs="Times New Roman"/>
          <w:b/>
          <w:bCs/>
          <w:color w:val="000000"/>
          <w:sz w:val="19"/>
          <w:szCs w:val="19"/>
          <w:highlight w:val="yellow"/>
          <w:lang w:eastAsia="pt-BR"/>
        </w:rPr>
        <w:t>seus familiares</w:t>
      </w:r>
      <w:r w:rsidRPr="00E83B6E">
        <w:rPr>
          <w:rFonts w:ascii="Book Antiqua" w:eastAsia="Times New Roman" w:hAnsi="Book Antiqua" w:cs="Times New Roman"/>
          <w:b/>
          <w:bCs/>
          <w:color w:val="000000"/>
          <w:sz w:val="19"/>
          <w:szCs w:val="19"/>
          <w:lang w:eastAsia="pt-BR"/>
        </w:rPr>
        <w:t xml:space="preserve"> ou </w:t>
      </w:r>
      <w:r w:rsidRPr="00E83B6E">
        <w:rPr>
          <w:rFonts w:ascii="Book Antiqua" w:eastAsia="Times New Roman" w:hAnsi="Book Antiqua" w:cs="Times New Roman"/>
          <w:b/>
          <w:bCs/>
          <w:color w:val="000000"/>
          <w:sz w:val="19"/>
          <w:szCs w:val="19"/>
          <w:highlight w:val="yellow"/>
          <w:lang w:eastAsia="pt-BR"/>
        </w:rPr>
        <w:t>responsáveis</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serão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cyan"/>
          <w:lang w:eastAsia="pt-BR"/>
        </w:rPr>
        <w:t>formalmente cientificados</w:t>
      </w:r>
      <w:r w:rsidRPr="00E83B6E">
        <w:rPr>
          <w:rFonts w:ascii="Book Antiqua" w:eastAsia="Times New Roman" w:hAnsi="Book Antiqua" w:cs="Times New Roman"/>
          <w:b/>
          <w:bCs/>
          <w:color w:val="000000"/>
          <w:sz w:val="19"/>
          <w:szCs w:val="19"/>
          <w:lang w:eastAsia="pt-BR"/>
        </w:rPr>
        <w:t xml:space="preserve"> dos direitos enumerados no parágrafo único deste artigo</w:t>
      </w:r>
      <w:r w:rsidRPr="0006623B">
        <w:rPr>
          <w:rFonts w:ascii="Book Antiqua" w:eastAsia="Times New Roman" w:hAnsi="Book Antiqua" w:cs="Times New Roman"/>
          <w:b/>
          <w:bCs/>
          <w:color w:val="000000"/>
          <w:sz w:val="18"/>
          <w:szCs w:val="18"/>
          <w:lang w:eastAsia="pt-BR"/>
        </w:rPr>
        <w:t>.</w:t>
      </w:r>
      <w:r w:rsidR="00254311" w:rsidRPr="0006623B">
        <w:rPr>
          <w:rFonts w:ascii="Book Antiqua" w:eastAsia="Times New Roman" w:hAnsi="Book Antiqua" w:cs="Times New Roman"/>
          <w:b/>
          <w:bCs/>
          <w:color w:val="000000"/>
          <w:sz w:val="18"/>
          <w:szCs w:val="18"/>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7C4EC7" w:rsidRPr="0006623B">
        <w:rPr>
          <w:rFonts w:ascii="Book Antiqua" w:eastAsia="Times New Roman" w:hAnsi="Book Antiqua" w:cs="Times New Roman"/>
          <w:b/>
          <w:bCs/>
          <w:color w:val="00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p>
    <w:p w14:paraId="27FB57EC" w14:textId="77777777" w:rsidR="00053362" w:rsidRPr="00E83B6E" w:rsidRDefault="00053362" w:rsidP="00053362">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E83B6E">
        <w:rPr>
          <w:rFonts w:ascii="Book Antiqua" w:eastAsia="Times New Roman" w:hAnsi="Book Antiqua" w:cs="Times New Roman"/>
          <w:b/>
          <w:bCs/>
          <w:color w:val="000000"/>
          <w:sz w:val="19"/>
          <w:szCs w:val="19"/>
          <w:highlight w:val="magenta"/>
          <w:lang w:eastAsia="pt-BR"/>
        </w:rPr>
        <w:t>Parágrafo único</w:t>
      </w:r>
      <w:r w:rsidRPr="00E83B6E">
        <w:rPr>
          <w:rFonts w:ascii="Book Antiqua" w:eastAsia="Times New Roman" w:hAnsi="Book Antiqua" w:cs="Times New Roman"/>
          <w:b/>
          <w:bCs/>
          <w:color w:val="000000"/>
          <w:sz w:val="19"/>
          <w:szCs w:val="19"/>
          <w:lang w:eastAsia="pt-BR"/>
        </w:rPr>
        <w:t>. São direitos da pessoa portadora de transtorno mental:</w:t>
      </w:r>
    </w:p>
    <w:p w14:paraId="7068BDD1" w14:textId="34A1E8C7"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E83B6E">
        <w:rPr>
          <w:rFonts w:ascii="Book Antiqua" w:eastAsia="Times New Roman" w:hAnsi="Book Antiqua" w:cs="Times New Roman"/>
          <w:b/>
          <w:bCs/>
          <w:color w:val="000000"/>
          <w:sz w:val="19"/>
          <w:szCs w:val="19"/>
          <w:lang w:eastAsia="pt-BR"/>
        </w:rPr>
        <w:t xml:space="preserve">I - </w:t>
      </w:r>
      <w:proofErr w:type="gramStart"/>
      <w:r w:rsidRPr="00E83B6E">
        <w:rPr>
          <w:rFonts w:ascii="Book Antiqua" w:eastAsia="Times New Roman" w:hAnsi="Book Antiqua" w:cs="Times New Roman"/>
          <w:b/>
          <w:bCs/>
          <w:color w:val="000000"/>
          <w:sz w:val="19"/>
          <w:szCs w:val="19"/>
          <w:lang w:eastAsia="pt-BR"/>
        </w:rPr>
        <w:t>ter</w:t>
      </w:r>
      <w:proofErr w:type="gramEnd"/>
      <w:r w:rsidRPr="00E83B6E">
        <w:rPr>
          <w:rFonts w:ascii="Book Antiqua" w:eastAsia="Times New Roman" w:hAnsi="Book Antiqua" w:cs="Times New Roman"/>
          <w:b/>
          <w:bCs/>
          <w:color w:val="000000"/>
          <w:sz w:val="19"/>
          <w:szCs w:val="19"/>
          <w:lang w:eastAsia="pt-BR"/>
        </w:rPr>
        <w:t xml:space="preserve"> acesso ao melhor tratamento do sistema de saúde, </w:t>
      </w:r>
      <w:r w:rsidRPr="00E83B6E">
        <w:rPr>
          <w:rFonts w:ascii="Book Antiqua" w:eastAsia="Times New Roman" w:hAnsi="Book Antiqua" w:cs="Times New Roman"/>
          <w:b/>
          <w:bCs/>
          <w:color w:val="000000"/>
          <w:sz w:val="19"/>
          <w:szCs w:val="19"/>
          <w:highlight w:val="yellow"/>
          <w:lang w:eastAsia="pt-BR"/>
        </w:rPr>
        <w:t>consentâneo às suas necessidades</w:t>
      </w:r>
      <w:r w:rsidRPr="0006623B">
        <w:rPr>
          <w:rFonts w:ascii="Book Antiqua" w:eastAsia="Times New Roman" w:hAnsi="Book Antiqua" w:cs="Times New Roman"/>
          <w:b/>
          <w:bCs/>
          <w:color w:val="000000"/>
          <w:sz w:val="18"/>
          <w:szCs w:val="18"/>
          <w:lang w:eastAsia="pt-BR"/>
        </w:rPr>
        <w:t>;</w:t>
      </w:r>
      <w:r w:rsidR="00B06A2E" w:rsidRPr="0006623B">
        <w:rPr>
          <w:rFonts w:ascii="Book Antiqua" w:eastAsia="Times New Roman" w:hAnsi="Book Antiqua" w:cs="Times New Roman"/>
          <w:b/>
          <w:bCs/>
          <w:color w:val="000000"/>
          <w:sz w:val="18"/>
          <w:szCs w:val="18"/>
          <w:lang w:eastAsia="pt-BR"/>
        </w:rPr>
        <w:t xml:space="preserve"> </w:t>
      </w:r>
      <w:r w:rsidR="00B06A2E" w:rsidRPr="0006623B">
        <w:rPr>
          <w:rFonts w:ascii="Book Antiqua" w:eastAsia="Times New Roman" w:hAnsi="Book Antiqua" w:cs="Times New Roman"/>
          <w:b/>
          <w:bCs/>
          <w:color w:val="FF0000"/>
          <w:sz w:val="16"/>
          <w:szCs w:val="16"/>
          <w:u w:val="single"/>
          <w:lang w:eastAsia="pt-BR"/>
        </w:rPr>
        <w:t>(DPERJ-2021)</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r w:rsidR="009F16CB">
        <w:rPr>
          <w:rFonts w:ascii="Book Antiqua" w:eastAsia="Times New Roman" w:hAnsi="Book Antiqua" w:cs="Times New Roman"/>
          <w:b/>
          <w:bCs/>
          <w:color w:val="FF0000"/>
          <w:sz w:val="16"/>
          <w:szCs w:val="16"/>
          <w:lang w:eastAsia="pt-BR"/>
        </w:rPr>
        <w:t xml:space="preserve"> </w:t>
      </w:r>
      <w:r w:rsidR="009F16CB">
        <w:rPr>
          <w:rFonts w:ascii="Book Antiqua" w:eastAsia="Times New Roman" w:hAnsi="Book Antiqua" w:cs="Times New Roman"/>
          <w:b/>
          <w:bCs/>
          <w:color w:val="FF0000"/>
          <w:sz w:val="16"/>
          <w:szCs w:val="16"/>
          <w:u w:val="single"/>
          <w:lang w:eastAsia="pt-BR"/>
        </w:rPr>
        <w:t>(DPERO-2023)</w:t>
      </w:r>
    </w:p>
    <w:p w14:paraId="7D46E6E5" w14:textId="402F2592"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lang w:eastAsia="pt-BR"/>
        </w:rPr>
        <w:t xml:space="preserve">II - </w:t>
      </w:r>
      <w:proofErr w:type="gramStart"/>
      <w:r w:rsidRPr="00E83B6E">
        <w:rPr>
          <w:rFonts w:ascii="Book Antiqua" w:eastAsia="Times New Roman" w:hAnsi="Book Antiqua" w:cs="Times New Roman"/>
          <w:b/>
          <w:bCs/>
          <w:color w:val="000000"/>
          <w:sz w:val="19"/>
          <w:szCs w:val="19"/>
          <w:lang w:eastAsia="pt-BR"/>
        </w:rPr>
        <w:t>ser</w:t>
      </w:r>
      <w:proofErr w:type="gramEnd"/>
      <w:r w:rsidRPr="00E83B6E">
        <w:rPr>
          <w:rFonts w:ascii="Book Antiqua" w:eastAsia="Times New Roman" w:hAnsi="Book Antiqua" w:cs="Times New Roman"/>
          <w:b/>
          <w:bCs/>
          <w:color w:val="000000"/>
          <w:sz w:val="19"/>
          <w:szCs w:val="19"/>
          <w:lang w:eastAsia="pt-BR"/>
        </w:rPr>
        <w:t xml:space="preserve"> tratada com humanidade e respeito e </w:t>
      </w:r>
      <w:r w:rsidRPr="00E83B6E">
        <w:rPr>
          <w:rFonts w:ascii="Book Antiqua" w:eastAsia="Times New Roman" w:hAnsi="Book Antiqua" w:cs="Times New Roman"/>
          <w:b/>
          <w:bCs/>
          <w:color w:val="000000"/>
          <w:sz w:val="19"/>
          <w:szCs w:val="19"/>
          <w:highlight w:val="yellow"/>
          <w:lang w:eastAsia="pt-BR"/>
        </w:rPr>
        <w:t>no interesse exclusivo de beneficiar sua saúde</w:t>
      </w:r>
      <w:r w:rsidRPr="00E83B6E">
        <w:rPr>
          <w:rFonts w:ascii="Book Antiqua" w:eastAsia="Times New Roman" w:hAnsi="Book Antiqua" w:cs="Times New Roman"/>
          <w:b/>
          <w:bCs/>
          <w:color w:val="000000"/>
          <w:sz w:val="19"/>
          <w:szCs w:val="19"/>
          <w:lang w:eastAsia="pt-BR"/>
        </w:rPr>
        <w:t>, visando alcançar sua recuperação pela inserção na família, no trabalho e na comunidade</w:t>
      </w:r>
      <w:r w:rsidRPr="0006623B">
        <w:rPr>
          <w:rFonts w:ascii="Book Antiqua" w:eastAsia="Times New Roman" w:hAnsi="Book Antiqua" w:cs="Times New Roman"/>
          <w:b/>
          <w:bCs/>
          <w:color w:val="000000"/>
          <w:sz w:val="18"/>
          <w:szCs w:val="18"/>
          <w:lang w:eastAsia="pt-BR"/>
        </w:rPr>
        <w:t>;</w:t>
      </w:r>
      <w:r w:rsidR="00254311" w:rsidRPr="0006623B">
        <w:rPr>
          <w:rFonts w:ascii="Book Antiqua" w:eastAsia="Times New Roman" w:hAnsi="Book Antiqua" w:cs="Times New Roman"/>
          <w:b/>
          <w:bCs/>
          <w:color w:val="000000"/>
          <w:sz w:val="18"/>
          <w:szCs w:val="18"/>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DF4CEC" w:rsidRPr="0006623B">
        <w:rPr>
          <w:rFonts w:ascii="Book Antiqua" w:eastAsia="Times New Roman" w:hAnsi="Book Antiqua" w:cs="Times New Roman"/>
          <w:b/>
          <w:bCs/>
          <w:color w:val="000000"/>
          <w:sz w:val="16"/>
          <w:szCs w:val="16"/>
          <w:lang w:eastAsia="pt-BR"/>
        </w:rPr>
        <w:t xml:space="preserve"> </w:t>
      </w:r>
      <w:r w:rsidR="00DF4CEC" w:rsidRPr="0006623B">
        <w:rPr>
          <w:rFonts w:ascii="Book Antiqua" w:hAnsi="Book Antiqua"/>
          <w:b/>
          <w:bCs/>
          <w:color w:val="FF0000"/>
          <w:sz w:val="16"/>
          <w:szCs w:val="16"/>
          <w:u w:val="single"/>
        </w:rPr>
        <w:t>(MPPR-2017)</w:t>
      </w:r>
      <w:r w:rsidR="006F7611" w:rsidRPr="0006623B">
        <w:rPr>
          <w:rFonts w:ascii="Book Antiqua" w:hAnsi="Book Antiqua"/>
          <w:b/>
          <w:bCs/>
          <w:color w:val="FF0000"/>
          <w:sz w:val="16"/>
          <w:szCs w:val="16"/>
        </w:rPr>
        <w:t xml:space="preserve"> </w:t>
      </w:r>
      <w:r w:rsidR="006F7611" w:rsidRPr="0006623B">
        <w:rPr>
          <w:rFonts w:ascii="Book Antiqua" w:eastAsia="Times New Roman" w:hAnsi="Book Antiqua" w:cs="Times New Roman"/>
          <w:b/>
          <w:bCs/>
          <w:color w:val="FF0000"/>
          <w:sz w:val="16"/>
          <w:szCs w:val="16"/>
          <w:u w:val="single"/>
          <w:lang w:eastAsia="pt-BR"/>
        </w:rPr>
        <w:t>(DPEAM-2013)</w:t>
      </w:r>
      <w:r w:rsidR="00B06A2E" w:rsidRPr="0006623B">
        <w:rPr>
          <w:rFonts w:ascii="Book Antiqua" w:hAnsi="Book Antiqua"/>
          <w:b/>
          <w:bCs/>
          <w:color w:val="FF0000"/>
          <w:sz w:val="16"/>
          <w:szCs w:val="16"/>
        </w:rPr>
        <w:t xml:space="preserve"> </w:t>
      </w:r>
      <w:r w:rsidR="00B06A2E" w:rsidRPr="0006623B">
        <w:rPr>
          <w:rFonts w:ascii="Book Antiqua" w:eastAsia="Times New Roman" w:hAnsi="Book Antiqua" w:cs="Times New Roman"/>
          <w:b/>
          <w:bCs/>
          <w:color w:val="FF0000"/>
          <w:sz w:val="16"/>
          <w:szCs w:val="16"/>
          <w:u w:val="single"/>
          <w:lang w:eastAsia="pt-BR"/>
        </w:rPr>
        <w:t>(DPERJ-2021)</w:t>
      </w:r>
    </w:p>
    <w:p w14:paraId="2414D5A8" w14:textId="04C5C8FC"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9"/>
          <w:szCs w:val="19"/>
          <w:u w:val="single"/>
          <w:lang w:eastAsia="pt-BR"/>
        </w:rPr>
      </w:pPr>
      <w:r w:rsidRPr="009F16CB">
        <w:rPr>
          <w:rFonts w:ascii="Book Antiqua" w:eastAsia="Times New Roman" w:hAnsi="Book Antiqua" w:cs="Times New Roman"/>
          <w:b/>
          <w:bCs/>
          <w:color w:val="000000"/>
          <w:sz w:val="19"/>
          <w:szCs w:val="19"/>
          <w:lang w:eastAsia="pt-BR"/>
        </w:rPr>
        <w:t>III - ser protegida contra qualquer forma de abuso e exploração</w:t>
      </w:r>
      <w:r w:rsidRPr="009F16CB">
        <w:rPr>
          <w:rFonts w:ascii="Book Antiqua" w:eastAsia="Times New Roman" w:hAnsi="Book Antiqua" w:cs="Times New Roman"/>
          <w:color w:val="000000"/>
          <w:sz w:val="16"/>
          <w:szCs w:val="16"/>
          <w:lang w:eastAsia="pt-BR"/>
        </w:rPr>
        <w:t>;</w:t>
      </w:r>
      <w:r w:rsidR="009F16CB">
        <w:rPr>
          <w:rFonts w:ascii="Book Antiqua" w:eastAsia="Times New Roman" w:hAnsi="Book Antiqua" w:cs="Times New Roman"/>
          <w:color w:val="000000"/>
          <w:sz w:val="16"/>
          <w:szCs w:val="16"/>
          <w:lang w:eastAsia="pt-BR"/>
        </w:rPr>
        <w:t xml:space="preserve"> </w:t>
      </w:r>
      <w:r w:rsidR="009F16CB" w:rsidRPr="009F16CB">
        <w:rPr>
          <w:rFonts w:ascii="Book Antiqua" w:eastAsia="Times New Roman" w:hAnsi="Book Antiqua" w:cs="Times New Roman"/>
          <w:b/>
          <w:bCs/>
          <w:color w:val="FF0000"/>
          <w:sz w:val="16"/>
          <w:szCs w:val="16"/>
          <w:u w:val="single"/>
          <w:lang w:eastAsia="pt-BR"/>
        </w:rPr>
        <w:t>(DPERO-2023)</w:t>
      </w:r>
    </w:p>
    <w:p w14:paraId="4E554840" w14:textId="6C823E36"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lang w:eastAsia="pt-BR"/>
        </w:rPr>
        <w:t xml:space="preserve">IV - </w:t>
      </w:r>
      <w:proofErr w:type="gramStart"/>
      <w:r w:rsidRPr="00E83B6E">
        <w:rPr>
          <w:rFonts w:ascii="Book Antiqua" w:eastAsia="Times New Roman" w:hAnsi="Book Antiqua" w:cs="Times New Roman"/>
          <w:b/>
          <w:bCs/>
          <w:color w:val="000000"/>
          <w:sz w:val="19"/>
          <w:szCs w:val="19"/>
          <w:lang w:eastAsia="pt-BR"/>
        </w:rPr>
        <w:t>ter</w:t>
      </w:r>
      <w:proofErr w:type="gramEnd"/>
      <w:r w:rsidRPr="00E83B6E">
        <w:rPr>
          <w:rFonts w:ascii="Book Antiqua" w:eastAsia="Times New Roman" w:hAnsi="Book Antiqua" w:cs="Times New Roman"/>
          <w:b/>
          <w:bCs/>
          <w:color w:val="000000"/>
          <w:sz w:val="19"/>
          <w:szCs w:val="19"/>
          <w:lang w:eastAsia="pt-BR"/>
        </w:rPr>
        <w:t xml:space="preserve"> garantia de sigilo nas informações prestadas</w:t>
      </w:r>
      <w:r w:rsidRPr="0006623B">
        <w:rPr>
          <w:rFonts w:ascii="Book Antiqua" w:eastAsia="Times New Roman" w:hAnsi="Book Antiqua" w:cs="Times New Roman"/>
          <w:b/>
          <w:bCs/>
          <w:color w:val="000000"/>
          <w:sz w:val="18"/>
          <w:szCs w:val="18"/>
          <w:lang w:eastAsia="pt-BR"/>
        </w:rPr>
        <w:t>;</w:t>
      </w:r>
      <w:r w:rsidR="007C4EC7" w:rsidRPr="0006623B">
        <w:rPr>
          <w:rFonts w:ascii="Book Antiqua" w:eastAsia="Times New Roman" w:hAnsi="Book Antiqua" w:cs="Times New Roman"/>
          <w:b/>
          <w:bCs/>
          <w:color w:val="000000"/>
          <w:sz w:val="18"/>
          <w:szCs w:val="18"/>
          <w:lang w:eastAsia="pt-BR"/>
        </w:rPr>
        <w:t xml:space="preserve"> </w:t>
      </w:r>
      <w:r w:rsidR="00613D18" w:rsidRPr="0006623B">
        <w:rPr>
          <w:rFonts w:ascii="Book Antiqua" w:eastAsia="Times New Roman" w:hAnsi="Book Antiqua" w:cs="Times New Roman"/>
          <w:b/>
          <w:color w:val="FF0000"/>
          <w:sz w:val="16"/>
          <w:szCs w:val="16"/>
          <w:u w:val="single"/>
          <w:lang w:eastAsia="pt-BR"/>
        </w:rPr>
        <w:t>(DPESC-2017)</w:t>
      </w:r>
      <w:r w:rsidR="00613D18" w:rsidRPr="0006623B">
        <w:rPr>
          <w:rFonts w:ascii="Book Antiqua" w:eastAsia="Times New Roman" w:hAnsi="Book Antiqua" w:cs="Times New Roman"/>
          <w:b/>
          <w:bCs/>
          <w:color w:val="000000"/>
          <w:sz w:val="18"/>
          <w:szCs w:val="18"/>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p>
    <w:p w14:paraId="38C19E43" w14:textId="2C627F24"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000000"/>
          <w:sz w:val="18"/>
          <w:szCs w:val="18"/>
          <w:u w:val="single"/>
          <w:lang w:eastAsia="pt-BR"/>
        </w:rPr>
      </w:pPr>
      <w:r w:rsidRPr="00E83B6E">
        <w:rPr>
          <w:rFonts w:ascii="Book Antiqua" w:eastAsia="Times New Roman" w:hAnsi="Book Antiqua" w:cs="Times New Roman"/>
          <w:b/>
          <w:bCs/>
          <w:color w:val="000000"/>
          <w:sz w:val="19"/>
          <w:szCs w:val="19"/>
          <w:lang w:eastAsia="pt-BR"/>
        </w:rPr>
        <w:t xml:space="preserve">V - </w:t>
      </w:r>
      <w:proofErr w:type="gramStart"/>
      <w:r w:rsidRPr="00E83B6E">
        <w:rPr>
          <w:rFonts w:ascii="Book Antiqua" w:eastAsia="Times New Roman" w:hAnsi="Book Antiqua" w:cs="Times New Roman"/>
          <w:b/>
          <w:bCs/>
          <w:color w:val="000000"/>
          <w:sz w:val="19"/>
          <w:szCs w:val="19"/>
          <w:lang w:eastAsia="pt-BR"/>
        </w:rPr>
        <w:t>ter</w:t>
      </w:r>
      <w:proofErr w:type="gramEnd"/>
      <w:r w:rsidRPr="00E83B6E">
        <w:rPr>
          <w:rFonts w:ascii="Book Antiqua" w:eastAsia="Times New Roman" w:hAnsi="Book Antiqua" w:cs="Times New Roman"/>
          <w:b/>
          <w:bCs/>
          <w:color w:val="000000"/>
          <w:sz w:val="19"/>
          <w:szCs w:val="19"/>
          <w:lang w:eastAsia="pt-BR"/>
        </w:rPr>
        <w:t xml:space="preserve"> direito à presença médica, em qualquer tempo, para esclarecer a necessidade ou não de sua hospitalização involuntária</w:t>
      </w:r>
      <w:r w:rsidRPr="0006623B">
        <w:rPr>
          <w:rFonts w:ascii="Book Antiqua" w:eastAsia="Times New Roman" w:hAnsi="Book Antiqua" w:cs="Times New Roman"/>
          <w:b/>
          <w:bCs/>
          <w:color w:val="000000"/>
          <w:sz w:val="16"/>
          <w:szCs w:val="16"/>
          <w:lang w:eastAsia="pt-BR"/>
        </w:rPr>
        <w:t>;</w:t>
      </w:r>
      <w:r w:rsidR="00457D04" w:rsidRPr="0006623B">
        <w:rPr>
          <w:rFonts w:ascii="Book Antiqua" w:eastAsia="Times New Roman" w:hAnsi="Book Antiqua" w:cs="Times New Roman"/>
          <w:b/>
          <w:bCs/>
          <w:color w:val="00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(MPRN-2009)</w:t>
      </w:r>
      <w:r w:rsidR="007C4EC7" w:rsidRPr="0006623B">
        <w:rPr>
          <w:rFonts w:ascii="Book Antiqua" w:eastAsia="Times New Roman" w:hAnsi="Book Antiqua" w:cs="Times New Roman"/>
          <w:b/>
          <w:bCs/>
          <w:color w:val="00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9F439F">
        <w:rPr>
          <w:rFonts w:ascii="Book Antiqua" w:eastAsia="Times New Roman" w:hAnsi="Book Antiqua" w:cs="Times New Roman"/>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r w:rsidR="009F16CB">
        <w:rPr>
          <w:rFonts w:ascii="Book Antiqua" w:eastAsia="Times New Roman" w:hAnsi="Book Antiqua" w:cs="Times New Roman"/>
          <w:b/>
          <w:bCs/>
          <w:color w:val="FF0000"/>
          <w:sz w:val="16"/>
          <w:szCs w:val="16"/>
          <w:lang w:eastAsia="pt-BR"/>
        </w:rPr>
        <w:t xml:space="preserve"> </w:t>
      </w:r>
      <w:r w:rsidR="009F16CB">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6F7207" w:rsidRPr="00852618" w14:paraId="21975E9F" w14:textId="77777777" w:rsidTr="00DE13D1">
        <w:tc>
          <w:tcPr>
            <w:tcW w:w="8494" w:type="dxa"/>
            <w:shd w:val="clear" w:color="auto" w:fill="CCFFFF"/>
          </w:tcPr>
          <w:p w14:paraId="06526272" w14:textId="6F44F000" w:rsidR="006F7207" w:rsidRPr="00852618" w:rsidRDefault="006F7207" w:rsidP="00DE13D1">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RN-2009-CESPE</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6F7207">
              <w:rPr>
                <w:rFonts w:ascii="Book Antiqua" w:eastAsia="Times New Roman" w:hAnsi="Book Antiqua" w:cs="Times New Roman"/>
                <w:sz w:val="19"/>
                <w:szCs w:val="19"/>
                <w:lang w:eastAsia="pt-BR"/>
              </w:rPr>
              <w:t>Acerca da proteção e dos direitos das pessoas portadoras de transtornos mentais, assinale a opção correta com base na Lei 10.216/01</w:t>
            </w:r>
            <w:r>
              <w:rPr>
                <w:rFonts w:ascii="Book Antiqua" w:eastAsia="Times New Roman" w:hAnsi="Book Antiqua" w:cs="Times New Roman"/>
                <w:sz w:val="19"/>
                <w:szCs w:val="19"/>
                <w:lang w:eastAsia="pt-BR"/>
              </w:rPr>
              <w:t xml:space="preserve">: </w:t>
            </w:r>
            <w:r w:rsidRPr="006F7207">
              <w:rPr>
                <w:rFonts w:ascii="Book Antiqua" w:eastAsia="Times New Roman" w:hAnsi="Book Antiqua" w:cs="Times New Roman"/>
                <w:sz w:val="19"/>
                <w:szCs w:val="19"/>
                <w:lang w:eastAsia="pt-BR"/>
              </w:rPr>
              <w:t>É direito da pessoa portadora de transtorno mental ter a presença de médico, em qualquer tempo, para esclarecer a necessidade ou não de sua hospitalização involuntária.</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V</w:t>
            </w:r>
            <w:r w:rsidRPr="00852618">
              <w:rPr>
                <w:rFonts w:ascii="Book Antiqua" w:eastAsia="Times New Roman" w:hAnsi="Book Antiqua" w:cs="Times New Roman"/>
                <w:b/>
                <w:bCs/>
                <w:sz w:val="19"/>
                <w:szCs w:val="19"/>
                <w:lang w:eastAsia="pt-BR"/>
              </w:rPr>
              <w:t>, Lei 10216.</w:t>
            </w:r>
          </w:p>
        </w:tc>
      </w:tr>
    </w:tbl>
    <w:p w14:paraId="76E1301A" w14:textId="20B8A93E" w:rsidR="00053362"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E83B6E">
        <w:rPr>
          <w:rFonts w:ascii="Book Antiqua" w:eastAsia="Times New Roman" w:hAnsi="Book Antiqua" w:cs="Times New Roman"/>
          <w:b/>
          <w:bCs/>
          <w:color w:val="000000"/>
          <w:sz w:val="19"/>
          <w:szCs w:val="19"/>
          <w:lang w:eastAsia="pt-BR"/>
        </w:rPr>
        <w:t xml:space="preserve">VI - </w:t>
      </w:r>
      <w:proofErr w:type="gramStart"/>
      <w:r w:rsidRPr="00E83B6E">
        <w:rPr>
          <w:rFonts w:ascii="Book Antiqua" w:eastAsia="Times New Roman" w:hAnsi="Book Antiqua" w:cs="Times New Roman"/>
          <w:b/>
          <w:bCs/>
          <w:color w:val="000000"/>
          <w:sz w:val="19"/>
          <w:szCs w:val="19"/>
          <w:lang w:eastAsia="pt-BR"/>
        </w:rPr>
        <w:t>ter</w:t>
      </w:r>
      <w:proofErr w:type="gramEnd"/>
      <w:r w:rsidRPr="00E83B6E">
        <w:rPr>
          <w:rFonts w:ascii="Book Antiqua" w:eastAsia="Times New Roman" w:hAnsi="Book Antiqua" w:cs="Times New Roman"/>
          <w:b/>
          <w:bCs/>
          <w:color w:val="000000"/>
          <w:sz w:val="19"/>
          <w:szCs w:val="19"/>
          <w:lang w:eastAsia="pt-BR"/>
        </w:rPr>
        <w:t xml:space="preserve"> livre acesso aos meios de comunicação disponíveis</w:t>
      </w:r>
      <w:r w:rsidRPr="0006623B">
        <w:rPr>
          <w:rFonts w:ascii="Book Antiqua" w:eastAsia="Times New Roman" w:hAnsi="Book Antiqua" w:cs="Times New Roman"/>
          <w:b/>
          <w:bCs/>
          <w:color w:val="000000"/>
          <w:sz w:val="16"/>
          <w:szCs w:val="16"/>
          <w:lang w:eastAsia="pt-BR"/>
        </w:rPr>
        <w:t>;</w:t>
      </w:r>
      <w:r w:rsidR="00254311" w:rsidRPr="0006623B">
        <w:rPr>
          <w:rFonts w:ascii="Book Antiqua" w:eastAsia="Times New Roman" w:hAnsi="Book Antiqua" w:cs="Times New Roman"/>
          <w:b/>
          <w:bCs/>
          <w:color w:val="000000"/>
          <w:sz w:val="16"/>
          <w:szCs w:val="16"/>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DF4CEC" w:rsidRPr="0006623B">
        <w:rPr>
          <w:rFonts w:ascii="Book Antiqua" w:eastAsia="Times New Roman" w:hAnsi="Book Antiqua" w:cs="Times New Roman"/>
          <w:b/>
          <w:bCs/>
          <w:color w:val="000000"/>
          <w:sz w:val="16"/>
          <w:szCs w:val="16"/>
          <w:lang w:eastAsia="pt-BR"/>
        </w:rPr>
        <w:t xml:space="preserve"> </w:t>
      </w:r>
      <w:r w:rsidR="00DF4CEC" w:rsidRPr="0006623B">
        <w:rPr>
          <w:rFonts w:ascii="Book Antiqua" w:hAnsi="Book Antiqua"/>
          <w:b/>
          <w:bCs/>
          <w:color w:val="FF0000"/>
          <w:sz w:val="16"/>
          <w:szCs w:val="16"/>
          <w:u w:val="single"/>
        </w:rPr>
        <w:t>(MPPR-2017)</w:t>
      </w:r>
      <w:r w:rsidR="00613D18" w:rsidRPr="0006623B">
        <w:rPr>
          <w:rFonts w:ascii="Book Antiqua" w:hAnsi="Book Antiqua"/>
          <w:b/>
          <w:bCs/>
          <w:color w:val="FF0000"/>
          <w:sz w:val="16"/>
          <w:szCs w:val="16"/>
        </w:rPr>
        <w:t xml:space="preserve"> </w:t>
      </w:r>
      <w:r w:rsidR="00613D18" w:rsidRPr="0006623B">
        <w:rPr>
          <w:rFonts w:ascii="Book Antiqua" w:eastAsia="Times New Roman" w:hAnsi="Book Antiqua" w:cs="Times New Roman"/>
          <w:b/>
          <w:color w:val="FF0000"/>
          <w:sz w:val="16"/>
          <w:szCs w:val="16"/>
          <w:u w:val="single"/>
          <w:lang w:eastAsia="pt-BR"/>
        </w:rPr>
        <w:t>(DPESC-2017)</w:t>
      </w:r>
      <w:r w:rsidR="00FC5FC1" w:rsidRPr="0006623B">
        <w:rPr>
          <w:rFonts w:ascii="Book Antiqua" w:eastAsia="Times New Roman" w:hAnsi="Book Antiqua" w:cs="Times New Roman"/>
          <w:b/>
          <w:color w:val="FF0000"/>
          <w:sz w:val="16"/>
          <w:szCs w:val="16"/>
          <w:lang w:eastAsia="pt-BR"/>
        </w:rPr>
        <w:t xml:space="preserve"> </w:t>
      </w:r>
      <w:r w:rsidR="00FC5FC1" w:rsidRPr="0006623B">
        <w:rPr>
          <w:rFonts w:ascii="Book Antiqua" w:eastAsia="Times New Roman" w:hAnsi="Book Antiqua" w:cs="Times New Roman"/>
          <w:b/>
          <w:color w:val="FF0000"/>
          <w:sz w:val="16"/>
          <w:szCs w:val="16"/>
          <w:u w:val="single"/>
          <w:lang w:eastAsia="pt-BR"/>
        </w:rPr>
        <w:t>(DPEMA-2018)</w:t>
      </w:r>
      <w:r w:rsidR="00FC3475">
        <w:rPr>
          <w:rFonts w:ascii="Book Antiqua" w:eastAsia="Times New Roman" w:hAnsi="Book Antiqua" w:cs="Times New Roman"/>
          <w:b/>
          <w:color w:val="FF0000"/>
          <w:sz w:val="16"/>
          <w:szCs w:val="16"/>
          <w:lang w:eastAsia="pt-BR"/>
        </w:rPr>
        <w:t xml:space="preserve"> </w:t>
      </w:r>
      <w:r w:rsidR="00FC3475">
        <w:rPr>
          <w:rFonts w:ascii="Book Antiqua" w:eastAsia="Times New Roman" w:hAnsi="Book Antiqua" w:cs="Times New Roman"/>
          <w:b/>
          <w:color w:val="FF0000"/>
          <w:sz w:val="16"/>
          <w:szCs w:val="16"/>
          <w:u w:val="single"/>
          <w:lang w:eastAsia="pt-BR"/>
        </w:rPr>
        <w:t>(MPMS-2022)</w:t>
      </w:r>
      <w:r w:rsidR="009F439F">
        <w:rPr>
          <w:rFonts w:ascii="Book Antiqua" w:eastAsia="Times New Roman" w:hAnsi="Book Antiqua" w:cs="Times New Roman"/>
          <w:b/>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FC3475" w:rsidRPr="00852618" w14:paraId="0FA174A5" w14:textId="77777777" w:rsidTr="00910A9D">
        <w:tc>
          <w:tcPr>
            <w:tcW w:w="8494" w:type="dxa"/>
            <w:shd w:val="clear" w:color="auto" w:fill="CCFFFF"/>
          </w:tcPr>
          <w:p w14:paraId="513594FC" w14:textId="6B301674" w:rsidR="00FC3475" w:rsidRPr="00852618" w:rsidRDefault="00FC3475" w:rsidP="00FC3475">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Nos atendimentos em saúde mental, é direito da pessoa portadora de transtorno mental ter livre acesso aos meios de comunicação disponíveis.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VI</w:t>
            </w:r>
            <w:r w:rsidRPr="00852618">
              <w:rPr>
                <w:rFonts w:ascii="Book Antiqua" w:eastAsia="Times New Roman" w:hAnsi="Book Antiqua" w:cs="Times New Roman"/>
                <w:b/>
                <w:bCs/>
                <w:sz w:val="19"/>
                <w:szCs w:val="19"/>
                <w:lang w:eastAsia="pt-BR"/>
              </w:rPr>
              <w:t>, Lei 10216.</w:t>
            </w:r>
          </w:p>
        </w:tc>
      </w:tr>
    </w:tbl>
    <w:p w14:paraId="37FF4564" w14:textId="5B88EB82"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000000"/>
          <w:sz w:val="18"/>
          <w:szCs w:val="18"/>
          <w:u w:val="single"/>
          <w:lang w:eastAsia="pt-BR"/>
        </w:rPr>
      </w:pPr>
      <w:r w:rsidRPr="00E83B6E">
        <w:rPr>
          <w:rFonts w:ascii="Book Antiqua" w:eastAsia="Times New Roman" w:hAnsi="Book Antiqua" w:cs="Times New Roman"/>
          <w:b/>
          <w:bCs/>
          <w:color w:val="000000"/>
          <w:sz w:val="19"/>
          <w:szCs w:val="19"/>
          <w:lang w:eastAsia="pt-BR"/>
        </w:rPr>
        <w:t>VII - receber o maior número de informações a respeito de sua doença e de seu tratamento</w:t>
      </w:r>
      <w:r w:rsidRPr="0006623B">
        <w:rPr>
          <w:rFonts w:ascii="Book Antiqua" w:eastAsia="Times New Roman" w:hAnsi="Book Antiqua" w:cs="Times New Roman"/>
          <w:b/>
          <w:bCs/>
          <w:color w:val="000000"/>
          <w:sz w:val="18"/>
          <w:szCs w:val="18"/>
          <w:lang w:eastAsia="pt-BR"/>
        </w:rPr>
        <w:t>;</w:t>
      </w:r>
      <w:r w:rsidR="00DF4CEC" w:rsidRPr="0006623B">
        <w:rPr>
          <w:rFonts w:ascii="Book Antiqua" w:eastAsia="Times New Roman" w:hAnsi="Book Antiqua" w:cs="Times New Roman"/>
          <w:b/>
          <w:bCs/>
          <w:color w:val="000000"/>
          <w:sz w:val="18"/>
          <w:szCs w:val="18"/>
          <w:lang w:eastAsia="pt-BR"/>
        </w:rPr>
        <w:t xml:space="preserve"> </w:t>
      </w:r>
      <w:r w:rsidR="00DF4CEC" w:rsidRPr="0006623B">
        <w:rPr>
          <w:rFonts w:ascii="Book Antiqua" w:hAnsi="Book Antiqua"/>
          <w:b/>
          <w:bCs/>
          <w:color w:val="FF0000"/>
          <w:sz w:val="16"/>
          <w:szCs w:val="16"/>
          <w:u w:val="single"/>
        </w:rPr>
        <w:t>(MPPR-2017)</w:t>
      </w:r>
      <w:r w:rsidR="00457D04" w:rsidRPr="0006623B">
        <w:rPr>
          <w:rFonts w:ascii="Book Antiqua" w:hAnsi="Book Antiqua"/>
          <w:b/>
          <w:bCs/>
          <w:color w:val="FF0000"/>
          <w:sz w:val="16"/>
          <w:szCs w:val="16"/>
        </w:rPr>
        <w:t xml:space="preserve"> </w:t>
      </w:r>
      <w:r w:rsidR="00457D04" w:rsidRPr="0006623B">
        <w:rPr>
          <w:rFonts w:ascii="Book Antiqua" w:eastAsia="Times New Roman" w:hAnsi="Book Antiqua" w:cs="Times New Roman"/>
          <w:b/>
          <w:bCs/>
          <w:color w:val="FF0000"/>
          <w:sz w:val="16"/>
          <w:szCs w:val="16"/>
          <w:u w:val="single"/>
          <w:lang w:eastAsia="pt-BR"/>
        </w:rPr>
        <w:t>(MPBA-2018)</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(Anal./DPEDF-2022)</w:t>
      </w:r>
      <w:r w:rsidR="009F16CB">
        <w:rPr>
          <w:rFonts w:ascii="Book Antiqua" w:eastAsia="Times New Roman" w:hAnsi="Book Antiqua" w:cs="Times New Roman"/>
          <w:b/>
          <w:bCs/>
          <w:color w:val="FF0000"/>
          <w:sz w:val="16"/>
          <w:szCs w:val="16"/>
          <w:lang w:eastAsia="pt-BR"/>
        </w:rPr>
        <w:t xml:space="preserve"> </w:t>
      </w:r>
      <w:r w:rsidR="009F16CB">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7C4EC7" w:rsidRPr="00852618" w14:paraId="41E5631D" w14:textId="77777777" w:rsidTr="002508B5">
        <w:tc>
          <w:tcPr>
            <w:tcW w:w="8494" w:type="dxa"/>
            <w:shd w:val="clear" w:color="auto" w:fill="CCFFFF"/>
          </w:tcPr>
          <w:p w14:paraId="3D7B652E" w14:textId="0802FA96" w:rsidR="007C4EC7" w:rsidRPr="00852618" w:rsidRDefault="007C4EC7" w:rsidP="002508B5">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BA-2018</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7C4EC7">
              <w:rPr>
                <w:rFonts w:ascii="Book Antiqua" w:eastAsia="Times New Roman" w:hAnsi="Book Antiqua" w:cs="Times New Roman"/>
                <w:sz w:val="19"/>
                <w:szCs w:val="19"/>
                <w:lang w:eastAsia="pt-BR"/>
              </w:rPr>
              <w:t>De acordo com a Lei nº 10.216</w:t>
            </w:r>
            <w:r>
              <w:rPr>
                <w:rFonts w:ascii="Book Antiqua" w:eastAsia="Times New Roman" w:hAnsi="Book Antiqua" w:cs="Times New Roman"/>
                <w:sz w:val="19"/>
                <w:szCs w:val="19"/>
                <w:lang w:eastAsia="pt-BR"/>
              </w:rPr>
              <w:t>/</w:t>
            </w:r>
            <w:r w:rsidRPr="007C4EC7">
              <w:rPr>
                <w:rFonts w:ascii="Book Antiqua" w:eastAsia="Times New Roman" w:hAnsi="Book Antiqua" w:cs="Times New Roman"/>
                <w:sz w:val="19"/>
                <w:szCs w:val="19"/>
                <w:lang w:eastAsia="pt-BR"/>
              </w:rPr>
              <w:t>01, que “</w:t>
            </w:r>
            <w:r w:rsidRPr="007C4EC7">
              <w:rPr>
                <w:rFonts w:ascii="Book Antiqua" w:eastAsia="Times New Roman" w:hAnsi="Book Antiqua" w:cs="Times New Roman"/>
                <w:i/>
                <w:iCs/>
                <w:sz w:val="19"/>
                <w:szCs w:val="19"/>
                <w:lang w:eastAsia="pt-BR"/>
              </w:rPr>
              <w:t>Dispõe sobre a proteção e os direitos das pessoas portadoras de transtornos mentais e redireciona o modelo assistencial em saúde mental</w:t>
            </w:r>
            <w:r w:rsidRPr="007C4EC7">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7C4EC7">
              <w:rPr>
                <w:rFonts w:ascii="Book Antiqua" w:eastAsia="Times New Roman" w:hAnsi="Book Antiqua" w:cs="Times New Roman"/>
                <w:sz w:val="19"/>
                <w:szCs w:val="19"/>
                <w:lang w:eastAsia="pt-BR"/>
              </w:rPr>
              <w:t>é direito da pessoa portadora de transtorno mental receber o maior número de informações a respeito de sua doença e de seu tratamento. Para tanto, tem o direito à presença médica, em qualquer tempo, para esclarecer a necessidade ou não de sua hospitalização involuntária.</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V e VII,</w:t>
            </w:r>
            <w:r w:rsidRPr="00852618">
              <w:rPr>
                <w:rFonts w:ascii="Book Antiqua" w:eastAsia="Times New Roman" w:hAnsi="Book Antiqua" w:cs="Times New Roman"/>
                <w:b/>
                <w:bCs/>
                <w:sz w:val="19"/>
                <w:szCs w:val="19"/>
                <w:lang w:eastAsia="pt-BR"/>
              </w:rPr>
              <w:t xml:space="preserve"> Lei 10216.</w:t>
            </w:r>
          </w:p>
        </w:tc>
      </w:tr>
    </w:tbl>
    <w:p w14:paraId="5715CF30" w14:textId="7EF234CE"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83B6E">
        <w:rPr>
          <w:rFonts w:ascii="Book Antiqua" w:eastAsia="Times New Roman" w:hAnsi="Book Antiqua" w:cs="Times New Roman"/>
          <w:b/>
          <w:bCs/>
          <w:color w:val="000000"/>
          <w:sz w:val="19"/>
          <w:szCs w:val="19"/>
          <w:lang w:eastAsia="pt-BR"/>
        </w:rPr>
        <w:t>VIII - ser tratada em ambiente terapêutico pelos meios menos invasivos possíveis</w:t>
      </w:r>
      <w:r w:rsidRPr="0006623B">
        <w:rPr>
          <w:rFonts w:ascii="Book Antiqua" w:eastAsia="Times New Roman" w:hAnsi="Book Antiqua" w:cs="Times New Roman"/>
          <w:b/>
          <w:bCs/>
          <w:color w:val="000000"/>
          <w:sz w:val="18"/>
          <w:szCs w:val="18"/>
          <w:lang w:eastAsia="pt-BR"/>
        </w:rPr>
        <w:t>;</w:t>
      </w:r>
      <w:r w:rsidR="00DF4CEC" w:rsidRPr="0006623B">
        <w:rPr>
          <w:rFonts w:ascii="Book Antiqua" w:eastAsia="Times New Roman" w:hAnsi="Book Antiqua" w:cs="Times New Roman"/>
          <w:b/>
          <w:bCs/>
          <w:color w:val="000000"/>
          <w:sz w:val="18"/>
          <w:szCs w:val="18"/>
          <w:lang w:eastAsia="pt-BR"/>
        </w:rPr>
        <w:t xml:space="preserve"> </w:t>
      </w:r>
      <w:r w:rsidR="00DF4CEC" w:rsidRPr="0006623B">
        <w:rPr>
          <w:rFonts w:ascii="Book Antiqua" w:hAnsi="Book Antiqua"/>
          <w:b/>
          <w:bCs/>
          <w:color w:val="FF0000"/>
          <w:sz w:val="16"/>
          <w:szCs w:val="16"/>
          <w:u w:val="single"/>
        </w:rPr>
        <w:t>(MPPR-2017)</w:t>
      </w:r>
      <w:r w:rsidR="00D8757F" w:rsidRPr="0006623B">
        <w:rPr>
          <w:rFonts w:ascii="Book Antiqua" w:hAnsi="Book Antiqua"/>
          <w:b/>
          <w:bCs/>
          <w:color w:val="FF0000"/>
          <w:sz w:val="16"/>
          <w:szCs w:val="16"/>
        </w:rPr>
        <w:t xml:space="preserve"> </w:t>
      </w:r>
      <w:r w:rsidR="00D8757F" w:rsidRPr="0006623B">
        <w:rPr>
          <w:rFonts w:ascii="Book Antiqua" w:hAnsi="Book Antiqua"/>
          <w:b/>
          <w:bCs/>
          <w:color w:val="FF0000"/>
          <w:sz w:val="16"/>
          <w:szCs w:val="16"/>
          <w:u w:val="single"/>
        </w:rPr>
        <w:t>(MPSP-2022)</w:t>
      </w:r>
      <w:r w:rsidR="00457D04" w:rsidRPr="0006623B">
        <w:rPr>
          <w:rFonts w:ascii="Book Antiqua" w:hAnsi="Book Antiqua"/>
          <w:b/>
          <w:bCs/>
          <w:color w:val="FF0000"/>
          <w:sz w:val="16"/>
          <w:szCs w:val="16"/>
        </w:rPr>
        <w:t xml:space="preserve"> </w:t>
      </w:r>
      <w:r w:rsidR="00457D04" w:rsidRPr="0006623B">
        <w:rPr>
          <w:rFonts w:ascii="Book Antiqua" w:hAnsi="Book Antiqua"/>
          <w:b/>
          <w:bCs/>
          <w:color w:val="FF0000"/>
          <w:sz w:val="16"/>
          <w:szCs w:val="16"/>
          <w:u w:val="single"/>
        </w:rPr>
        <w:t>(Anal./DPEDF-2022)</w:t>
      </w:r>
    </w:p>
    <w:p w14:paraId="7ABA57AD" w14:textId="0067A5C9" w:rsidR="00053362"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E83B6E">
        <w:rPr>
          <w:rFonts w:ascii="Book Antiqua" w:eastAsia="Times New Roman" w:hAnsi="Book Antiqua" w:cs="Times New Roman"/>
          <w:b/>
          <w:bCs/>
          <w:color w:val="000000"/>
          <w:sz w:val="19"/>
          <w:szCs w:val="19"/>
          <w:lang w:eastAsia="pt-BR"/>
        </w:rPr>
        <w:t xml:space="preserve">IX - </w:t>
      </w:r>
      <w:proofErr w:type="gramStart"/>
      <w:r w:rsidRPr="00E83B6E">
        <w:rPr>
          <w:rFonts w:ascii="Book Antiqua" w:eastAsia="Times New Roman" w:hAnsi="Book Antiqua" w:cs="Times New Roman"/>
          <w:b/>
          <w:bCs/>
          <w:color w:val="000000"/>
          <w:sz w:val="19"/>
          <w:szCs w:val="19"/>
          <w:lang w:eastAsia="pt-BR"/>
        </w:rPr>
        <w:t>ser</w:t>
      </w:r>
      <w:proofErr w:type="gramEnd"/>
      <w:r w:rsidRPr="00E83B6E">
        <w:rPr>
          <w:rFonts w:ascii="Book Antiqua" w:eastAsia="Times New Roman" w:hAnsi="Book Antiqua" w:cs="Times New Roman"/>
          <w:b/>
          <w:bCs/>
          <w:color w:val="000000"/>
          <w:sz w:val="19"/>
          <w:szCs w:val="19"/>
          <w:lang w:eastAsia="pt-BR"/>
        </w:rPr>
        <w:t xml:space="preserve"> tratada, preferencialmente, em serviços comunitários de saúde mental</w:t>
      </w:r>
      <w:r w:rsidRPr="0006623B">
        <w:rPr>
          <w:rFonts w:ascii="Book Antiqua" w:eastAsia="Times New Roman" w:hAnsi="Book Antiqua" w:cs="Times New Roman"/>
          <w:color w:val="000000"/>
          <w:sz w:val="18"/>
          <w:szCs w:val="18"/>
          <w:lang w:eastAsia="pt-BR"/>
        </w:rPr>
        <w:t>.</w:t>
      </w:r>
      <w:r w:rsidR="00E83B6E" w:rsidRPr="0006623B">
        <w:rPr>
          <w:rFonts w:ascii="Book Antiqua" w:eastAsia="Times New Roman" w:hAnsi="Book Antiqua" w:cs="Times New Roman"/>
          <w:color w:val="000000"/>
          <w:sz w:val="18"/>
          <w:szCs w:val="18"/>
          <w:lang w:eastAsia="pt-BR"/>
        </w:rPr>
        <w:t xml:space="preserve"> </w:t>
      </w:r>
      <w:bookmarkStart w:id="1" w:name="_Hlk80538909"/>
      <w:r w:rsidR="00E83B6E" w:rsidRPr="0006623B">
        <w:rPr>
          <w:rFonts w:ascii="Book Antiqua" w:eastAsia="Times New Roman" w:hAnsi="Book Antiqua" w:cs="Times New Roman"/>
          <w:b/>
          <w:color w:val="FF0000"/>
          <w:sz w:val="16"/>
          <w:szCs w:val="16"/>
          <w:u w:val="single"/>
          <w:lang w:eastAsia="pt-BR"/>
        </w:rPr>
        <w:t>(DPEPR-2014)</w:t>
      </w:r>
      <w:bookmarkEnd w:id="1"/>
      <w:r w:rsidR="009F439F">
        <w:rPr>
          <w:rFonts w:ascii="Book Antiqua" w:eastAsia="Times New Roman" w:hAnsi="Book Antiqua" w:cs="Times New Roman"/>
          <w:b/>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9F439F" w:rsidRPr="00852618" w14:paraId="714B645C" w14:textId="77777777" w:rsidTr="006C31C1">
        <w:tc>
          <w:tcPr>
            <w:tcW w:w="8494" w:type="dxa"/>
            <w:shd w:val="clear" w:color="auto" w:fill="CCFFFF"/>
          </w:tcPr>
          <w:p w14:paraId="58668D66" w14:textId="51E9C68A" w:rsidR="009F439F" w:rsidRPr="00852618" w:rsidRDefault="009F439F" w:rsidP="009F439F">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DPETO-2022-CESPE</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9F439F">
              <w:rPr>
                <w:rFonts w:ascii="Book Antiqua" w:eastAsia="Times New Roman" w:hAnsi="Book Antiqua" w:cs="Times New Roman"/>
                <w:sz w:val="19"/>
                <w:szCs w:val="19"/>
                <w:lang w:eastAsia="pt-BR"/>
              </w:rPr>
              <w:t>Com base na Lei 10.216/01, que dispõe sobre a proteção e os direitos das pessoas portadoras de transtornos mentais e redireciona o modelo assistencial em saúde mental, assinale a opção correta</w:t>
            </w:r>
            <w:r>
              <w:rPr>
                <w:rFonts w:ascii="Book Antiqua" w:eastAsia="Times New Roman" w:hAnsi="Book Antiqua" w:cs="Times New Roman"/>
                <w:sz w:val="19"/>
                <w:szCs w:val="19"/>
                <w:lang w:eastAsia="pt-BR"/>
              </w:rPr>
              <w:t xml:space="preserve">: </w:t>
            </w:r>
            <w:r w:rsidRPr="009F439F">
              <w:rPr>
                <w:rFonts w:ascii="Book Antiqua" w:eastAsia="Times New Roman" w:hAnsi="Book Antiqua" w:cs="Times New Roman"/>
                <w:sz w:val="19"/>
                <w:szCs w:val="19"/>
                <w:lang w:eastAsia="pt-BR"/>
              </w:rPr>
              <w:t>É direito da pessoa portadora de transtorno mental ser tratada, preferencialmente, em serviços comunitários de saúde mental.</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IX</w:t>
            </w:r>
            <w:r w:rsidRPr="00852618">
              <w:rPr>
                <w:rFonts w:ascii="Book Antiqua" w:eastAsia="Times New Roman" w:hAnsi="Book Antiqua" w:cs="Times New Roman"/>
                <w:b/>
                <w:bCs/>
                <w:sz w:val="19"/>
                <w:szCs w:val="19"/>
                <w:lang w:eastAsia="pt-BR"/>
              </w:rPr>
              <w:t>, Lei 10216.</w:t>
            </w:r>
          </w:p>
        </w:tc>
      </w:tr>
    </w:tbl>
    <w:p w14:paraId="59C26F9F" w14:textId="0054F1F2" w:rsidR="00053362" w:rsidRPr="003004C4"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83B6E">
        <w:rPr>
          <w:rFonts w:ascii="Book Antiqua" w:eastAsia="Times New Roman" w:hAnsi="Book Antiqua" w:cs="Times New Roman"/>
          <w:b/>
          <w:bCs/>
          <w:color w:val="000000"/>
          <w:sz w:val="19"/>
          <w:szCs w:val="19"/>
          <w:highlight w:val="magenta"/>
          <w:lang w:eastAsia="pt-BR"/>
        </w:rPr>
        <w:t>Art. 3</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É responsabilidade do Estado o desenvolvimento da política de saúde mental, a assistência e a promoção de ações de saúde aos portadores de transtornos mentais, </w:t>
      </w:r>
      <w:r w:rsidRPr="00E83B6E">
        <w:rPr>
          <w:rFonts w:ascii="Book Antiqua" w:eastAsia="Times New Roman" w:hAnsi="Book Antiqua" w:cs="Times New Roman"/>
          <w:b/>
          <w:bCs/>
          <w:color w:val="000000"/>
          <w:sz w:val="19"/>
          <w:szCs w:val="19"/>
          <w:highlight w:val="cyan"/>
          <w:lang w:eastAsia="pt-BR"/>
        </w:rPr>
        <w:t>com a devida participação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yellow"/>
          <w:lang w:eastAsia="pt-BR"/>
        </w:rPr>
        <w:t>da sociedade</w:t>
      </w:r>
      <w:r w:rsidRPr="00E83B6E">
        <w:rPr>
          <w:rFonts w:ascii="Book Antiqua" w:eastAsia="Times New Roman" w:hAnsi="Book Antiqua" w:cs="Times New Roman"/>
          <w:b/>
          <w:bCs/>
          <w:color w:val="000000"/>
          <w:sz w:val="19"/>
          <w:szCs w:val="19"/>
          <w:lang w:eastAsia="pt-BR"/>
        </w:rPr>
        <w:t xml:space="preserve"> e </w:t>
      </w:r>
      <w:r w:rsidRPr="00E83B6E">
        <w:rPr>
          <w:rFonts w:ascii="Book Antiqua" w:eastAsia="Times New Roman" w:hAnsi="Book Antiqua" w:cs="Times New Roman"/>
          <w:b/>
          <w:bCs/>
          <w:color w:val="000000"/>
          <w:sz w:val="19"/>
          <w:szCs w:val="19"/>
          <w:highlight w:val="yellow"/>
          <w:lang w:eastAsia="pt-BR"/>
        </w:rPr>
        <w:t>da família</w:t>
      </w:r>
      <w:r w:rsidRPr="00E83B6E">
        <w:rPr>
          <w:rFonts w:ascii="Book Antiqua" w:eastAsia="Times New Roman" w:hAnsi="Book Antiqua" w:cs="Times New Roman"/>
          <w:b/>
          <w:bCs/>
          <w:color w:val="000000"/>
          <w:sz w:val="19"/>
          <w:szCs w:val="19"/>
          <w:lang w:eastAsia="pt-BR"/>
        </w:rPr>
        <w:t xml:space="preserve">, a qual será prestada em estabelecimento de saúde mental, </w:t>
      </w:r>
      <w:r w:rsidRPr="00E83B6E">
        <w:rPr>
          <w:rFonts w:ascii="Book Antiqua" w:eastAsia="Times New Roman" w:hAnsi="Book Antiqua" w:cs="Times New Roman"/>
          <w:b/>
          <w:bCs/>
          <w:color w:val="000000"/>
          <w:sz w:val="19"/>
          <w:szCs w:val="19"/>
          <w:lang w:eastAsia="pt-BR"/>
        </w:rPr>
        <w:lastRenderedPageBreak/>
        <w:t>assim entendidas as instituições ou unidades que ofereçam assistência em saúde aos portadores de transtornos mentais</w:t>
      </w:r>
      <w:r w:rsidRPr="0006623B">
        <w:rPr>
          <w:rFonts w:ascii="Book Antiqua" w:eastAsia="Times New Roman" w:hAnsi="Book Antiqua" w:cs="Times New Roman"/>
          <w:color w:val="000000"/>
          <w:sz w:val="18"/>
          <w:szCs w:val="18"/>
          <w:lang w:eastAsia="pt-BR"/>
        </w:rPr>
        <w:t>.</w:t>
      </w:r>
      <w:r w:rsidR="00C87D51" w:rsidRPr="0006623B">
        <w:rPr>
          <w:rFonts w:ascii="Book Antiqua" w:eastAsia="Times New Roman" w:hAnsi="Book Antiqua" w:cs="Times New Roman"/>
          <w:color w:val="000000"/>
          <w:sz w:val="18"/>
          <w:szCs w:val="18"/>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CB6EFC" w:rsidRPr="0006623B">
        <w:rPr>
          <w:rFonts w:ascii="Book Antiqua" w:eastAsia="Times New Roman" w:hAnsi="Book Antiqua" w:cs="Times New Roman"/>
          <w:b/>
          <w:bCs/>
          <w:color w:val="FF0000"/>
          <w:sz w:val="16"/>
          <w:szCs w:val="16"/>
          <w:lang w:eastAsia="pt-BR"/>
        </w:rPr>
        <w:t xml:space="preserve"> </w:t>
      </w:r>
      <w:r w:rsidR="00CB6EFC" w:rsidRPr="0006623B">
        <w:rPr>
          <w:rFonts w:ascii="Book Antiqua" w:eastAsia="Times New Roman" w:hAnsi="Book Antiqua" w:cs="Times New Roman"/>
          <w:b/>
          <w:bCs/>
          <w:color w:val="FF0000"/>
          <w:sz w:val="16"/>
          <w:szCs w:val="16"/>
          <w:u w:val="single"/>
          <w:lang w:eastAsia="pt-BR"/>
        </w:rPr>
        <w:t>(DPESP-2015)</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p>
    <w:p w14:paraId="134116A2" w14:textId="42732EAC" w:rsidR="00053362" w:rsidRPr="00576C01"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852618">
        <w:rPr>
          <w:rFonts w:ascii="Book Antiqua" w:eastAsia="Times New Roman" w:hAnsi="Book Antiqua" w:cs="Times New Roman"/>
          <w:b/>
          <w:bCs/>
          <w:color w:val="000000"/>
          <w:sz w:val="19"/>
          <w:szCs w:val="19"/>
          <w:highlight w:val="magenta"/>
          <w:lang w:eastAsia="pt-BR"/>
        </w:rPr>
        <w:t>Art. 4</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w:t>
      </w:r>
      <w:r w:rsidRPr="007666D4">
        <w:rPr>
          <w:rFonts w:ascii="Book Antiqua" w:eastAsia="Times New Roman" w:hAnsi="Book Antiqua" w:cs="Times New Roman"/>
          <w:b/>
          <w:bCs/>
          <w:color w:val="000000"/>
          <w:sz w:val="19"/>
          <w:szCs w:val="19"/>
          <w:lang w:eastAsia="pt-BR"/>
        </w:rPr>
        <w:t xml:space="preserve">A </w:t>
      </w:r>
      <w:r w:rsidRPr="007666D4">
        <w:rPr>
          <w:rFonts w:ascii="Book Antiqua" w:eastAsia="Times New Roman" w:hAnsi="Book Antiqua" w:cs="Times New Roman"/>
          <w:b/>
          <w:bCs/>
          <w:caps/>
          <w:color w:val="000000"/>
          <w:sz w:val="19"/>
          <w:szCs w:val="19"/>
          <w:shd w:val="clear" w:color="auto" w:fill="F7CAAC" w:themeFill="accent2" w:themeFillTint="66"/>
          <w:lang w:eastAsia="pt-BR"/>
        </w:rPr>
        <w:t>internação</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olor w:val="000000"/>
          <w:sz w:val="19"/>
          <w:szCs w:val="19"/>
          <w:highlight w:val="yellow"/>
          <w:lang w:eastAsia="pt-BR"/>
        </w:rPr>
        <w:t>em qualquer de suas modalidades</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aps/>
          <w:color w:val="000000"/>
          <w:sz w:val="19"/>
          <w:szCs w:val="19"/>
          <w:highlight w:val="green"/>
          <w:lang w:eastAsia="pt-BR"/>
        </w:rPr>
        <w:t>só será indicada</w:t>
      </w:r>
      <w:r w:rsidRPr="007666D4">
        <w:rPr>
          <w:rFonts w:ascii="Book Antiqua" w:eastAsia="Times New Roman" w:hAnsi="Book Antiqua" w:cs="Times New Roman"/>
          <w:b/>
          <w:bCs/>
          <w:color w:val="000000"/>
          <w:sz w:val="19"/>
          <w:szCs w:val="19"/>
          <w:lang w:eastAsia="pt-BR"/>
        </w:rPr>
        <w:t xml:space="preserve"> quando os </w:t>
      </w:r>
      <w:r w:rsidRPr="007666D4">
        <w:rPr>
          <w:rFonts w:ascii="Book Antiqua" w:eastAsia="Times New Roman" w:hAnsi="Book Antiqua" w:cs="Times New Roman"/>
          <w:b/>
          <w:bCs/>
          <w:color w:val="000000"/>
          <w:sz w:val="19"/>
          <w:szCs w:val="19"/>
          <w:highlight w:val="cyan"/>
          <w:lang w:eastAsia="pt-BR"/>
        </w:rPr>
        <w:t>recursos extra-hospitalares</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aps/>
          <w:color w:val="000000"/>
          <w:sz w:val="19"/>
          <w:szCs w:val="19"/>
          <w:highlight w:val="green"/>
          <w:lang w:eastAsia="pt-BR"/>
        </w:rPr>
        <w:t>se mostrarem</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olor w:val="000000"/>
          <w:sz w:val="19"/>
          <w:szCs w:val="19"/>
          <w:highlight w:val="cyan"/>
          <w:lang w:eastAsia="pt-BR"/>
        </w:rPr>
        <w:t>insuficientes</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E815FE" w:rsidRPr="0006623B">
        <w:rPr>
          <w:rFonts w:ascii="Book Antiqua" w:eastAsia="Times New Roman" w:hAnsi="Book Antiqua" w:cs="Times New Roman"/>
          <w:b/>
          <w:bCs/>
          <w:color w:val="FF0000"/>
          <w:sz w:val="16"/>
          <w:szCs w:val="16"/>
          <w:u w:val="single"/>
          <w:lang w:eastAsia="pt-BR"/>
        </w:rPr>
        <w:t>(MPMT-2008)</w:t>
      </w:r>
      <w:r w:rsidR="00FA712B" w:rsidRPr="0006623B">
        <w:rPr>
          <w:rFonts w:ascii="Book Antiqua" w:eastAsia="Times New Roman" w:hAnsi="Book Antiqua" w:cs="Times New Roman"/>
          <w:b/>
          <w:bCs/>
          <w:color w:val="FF0000"/>
          <w:sz w:val="16"/>
          <w:szCs w:val="16"/>
          <w:lang w:eastAsia="pt-BR"/>
        </w:rPr>
        <w:t xml:space="preserve"> </w:t>
      </w:r>
      <w:r w:rsidR="00CC364A" w:rsidRPr="0006623B">
        <w:rPr>
          <w:rFonts w:ascii="Book Antiqua" w:eastAsia="Times New Roman" w:hAnsi="Book Antiqua" w:cs="Times New Roman"/>
          <w:b/>
          <w:bCs/>
          <w:color w:val="FF0000"/>
          <w:sz w:val="16"/>
          <w:szCs w:val="16"/>
          <w:u w:val="single"/>
          <w:lang w:eastAsia="pt-BR"/>
        </w:rPr>
        <w:t>(MPSC-2010</w:t>
      </w:r>
      <w:r w:rsidR="00D20135" w:rsidRPr="0006623B">
        <w:rPr>
          <w:rFonts w:ascii="Book Antiqua" w:eastAsia="Times New Roman" w:hAnsi="Book Antiqua" w:cs="Times New Roman"/>
          <w:b/>
          <w:bCs/>
          <w:color w:val="FF0000"/>
          <w:sz w:val="16"/>
          <w:szCs w:val="16"/>
          <w:u w:val="single"/>
          <w:lang w:eastAsia="pt-BR"/>
        </w:rPr>
        <w:t>/2013</w:t>
      </w:r>
      <w:r w:rsidR="00CC364A" w:rsidRPr="0006623B">
        <w:rPr>
          <w:rFonts w:ascii="Book Antiqua" w:eastAsia="Times New Roman" w:hAnsi="Book Antiqua" w:cs="Times New Roman"/>
          <w:b/>
          <w:bCs/>
          <w:color w:val="FF0000"/>
          <w:sz w:val="16"/>
          <w:szCs w:val="16"/>
          <w:u w:val="single"/>
          <w:lang w:eastAsia="pt-BR"/>
        </w:rPr>
        <w:t>)</w:t>
      </w:r>
      <w:r w:rsidR="0039734A" w:rsidRPr="0006623B">
        <w:rPr>
          <w:rFonts w:ascii="Book Antiqua" w:eastAsia="Times New Roman" w:hAnsi="Book Antiqua" w:cs="Times New Roman"/>
          <w:b/>
          <w:bCs/>
          <w:color w:val="FF0000"/>
          <w:sz w:val="16"/>
          <w:szCs w:val="16"/>
          <w:lang w:eastAsia="pt-BR"/>
        </w:rPr>
        <w:t xml:space="preserve"> </w:t>
      </w:r>
      <w:bookmarkStart w:id="2" w:name="_Hlk11238922"/>
      <w:r w:rsidR="0039734A" w:rsidRPr="0006623B">
        <w:rPr>
          <w:rFonts w:ascii="Book Antiqua" w:eastAsia="Times New Roman" w:hAnsi="Book Antiqua" w:cs="Times New Roman"/>
          <w:b/>
          <w:color w:val="FF0000"/>
          <w:sz w:val="16"/>
          <w:szCs w:val="16"/>
          <w:u w:val="single"/>
          <w:lang w:eastAsia="pt-BR"/>
        </w:rPr>
        <w:t>(TJRN-2013)</w:t>
      </w:r>
      <w:bookmarkEnd w:id="2"/>
      <w:r w:rsidR="00C87D51" w:rsidRPr="0006623B">
        <w:rPr>
          <w:rFonts w:ascii="Book Antiqua" w:eastAsia="Times New Roman" w:hAnsi="Book Antiqua" w:cs="Times New Roman"/>
          <w:b/>
          <w:bCs/>
          <w:color w:val="FF0000"/>
          <w:sz w:val="16"/>
          <w:szCs w:val="16"/>
          <w:lang w:eastAsia="pt-BR"/>
        </w:rPr>
        <w:t xml:space="preserve"> </w:t>
      </w:r>
      <w:bookmarkStart w:id="3" w:name="_Hlk79410944"/>
      <w:r w:rsidR="0039734A" w:rsidRPr="0006623B">
        <w:rPr>
          <w:rFonts w:ascii="Book Antiqua" w:eastAsia="Times New Roman" w:hAnsi="Book Antiqua" w:cs="Times New Roman"/>
          <w:b/>
          <w:bCs/>
          <w:color w:val="FF0000"/>
          <w:sz w:val="16"/>
          <w:szCs w:val="16"/>
          <w:u w:val="single"/>
          <w:lang w:eastAsia="pt-BR"/>
        </w:rPr>
        <w:t>(DPESP-2013)</w:t>
      </w:r>
      <w:bookmarkEnd w:id="3"/>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AF76A6" w:rsidRPr="0006623B">
        <w:rPr>
          <w:rFonts w:ascii="Book Antiqua" w:eastAsia="Times New Roman" w:hAnsi="Book Antiqua" w:cs="Times New Roman"/>
          <w:b/>
          <w:bCs/>
          <w:color w:val="FF0000"/>
          <w:sz w:val="16"/>
          <w:szCs w:val="16"/>
          <w:lang w:eastAsia="pt-BR"/>
        </w:rPr>
        <w:t xml:space="preserve"> </w:t>
      </w:r>
      <w:r w:rsidR="00AF76A6" w:rsidRPr="0006623B">
        <w:rPr>
          <w:rFonts w:ascii="Book Antiqua" w:hAnsi="Book Antiqua"/>
          <w:b/>
          <w:color w:val="FF0000"/>
          <w:sz w:val="16"/>
          <w:szCs w:val="16"/>
          <w:u w:val="single"/>
        </w:rPr>
        <w:t>(MPSP-2012/2015)</w:t>
      </w:r>
      <w:r w:rsidR="00E44B2C"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184C9A" w:rsidRPr="0006623B">
        <w:rPr>
          <w:rFonts w:ascii="Book Antiqua" w:hAnsi="Book Antiqua"/>
          <w:b/>
          <w:color w:val="FF0000"/>
          <w:sz w:val="16"/>
          <w:szCs w:val="16"/>
        </w:rPr>
        <w:t xml:space="preserve"> </w:t>
      </w:r>
      <w:r w:rsidR="00184C9A" w:rsidRPr="0006623B">
        <w:rPr>
          <w:rFonts w:ascii="Book Antiqua" w:hAnsi="Book Antiqua"/>
          <w:b/>
          <w:color w:val="FF0000"/>
          <w:sz w:val="16"/>
          <w:szCs w:val="16"/>
          <w:u w:val="single"/>
        </w:rPr>
        <w:t>(DPEAC-2017)</w:t>
      </w:r>
      <w:r w:rsidR="00E8224E" w:rsidRPr="0006623B">
        <w:rPr>
          <w:rFonts w:ascii="Book Antiqua" w:hAnsi="Book Antiqua"/>
          <w:b/>
          <w:color w:val="FF0000"/>
          <w:sz w:val="16"/>
          <w:szCs w:val="16"/>
        </w:rPr>
        <w:t xml:space="preserve"> </w:t>
      </w:r>
      <w:r w:rsidR="00E8224E" w:rsidRPr="0006623B">
        <w:rPr>
          <w:rFonts w:ascii="Book Antiqua" w:eastAsia="Times New Roman" w:hAnsi="Book Antiqua" w:cs="Times New Roman"/>
          <w:b/>
          <w:color w:val="FF0000"/>
          <w:sz w:val="16"/>
          <w:szCs w:val="16"/>
          <w:u w:val="single"/>
          <w:lang w:eastAsia="pt-BR"/>
        </w:rPr>
        <w:t>(DPESC-2017)</w:t>
      </w:r>
      <w:r w:rsidR="006F7611" w:rsidRPr="0006623B">
        <w:rPr>
          <w:rFonts w:ascii="Book Antiqua" w:eastAsia="Times New Roman" w:hAnsi="Book Antiqua" w:cs="Times New Roman"/>
          <w:b/>
          <w:color w:val="FF0000"/>
          <w:sz w:val="16"/>
          <w:szCs w:val="16"/>
          <w:lang w:eastAsia="pt-BR"/>
        </w:rPr>
        <w:t xml:space="preserve"> </w:t>
      </w:r>
      <w:r w:rsidR="006F7611" w:rsidRPr="0006623B">
        <w:rPr>
          <w:rFonts w:ascii="Book Antiqua" w:eastAsia="Times New Roman" w:hAnsi="Book Antiqua" w:cs="Times New Roman"/>
          <w:b/>
          <w:bCs/>
          <w:color w:val="FF0000"/>
          <w:sz w:val="16"/>
          <w:szCs w:val="16"/>
          <w:u w:val="single"/>
          <w:lang w:eastAsia="pt-BR"/>
        </w:rPr>
        <w:t>(DPEAM-2013/2018)</w:t>
      </w:r>
      <w:r w:rsidR="001A2051" w:rsidRPr="0006623B">
        <w:rPr>
          <w:rFonts w:ascii="Book Antiqua" w:eastAsia="Times New Roman" w:hAnsi="Book Antiqua" w:cs="Times New Roman"/>
          <w:b/>
          <w:bCs/>
          <w:color w:val="FF0000"/>
          <w:sz w:val="16"/>
          <w:szCs w:val="16"/>
          <w:lang w:eastAsia="pt-BR"/>
        </w:rPr>
        <w:t xml:space="preserve"> </w:t>
      </w:r>
      <w:r w:rsidR="001A2051" w:rsidRPr="0006623B">
        <w:rPr>
          <w:rFonts w:ascii="Book Antiqua" w:eastAsia="Times New Roman" w:hAnsi="Book Antiqua" w:cs="Times New Roman"/>
          <w:b/>
          <w:bCs/>
          <w:color w:val="FF0000"/>
          <w:sz w:val="16"/>
          <w:szCs w:val="16"/>
          <w:u w:val="single"/>
          <w:lang w:eastAsia="pt-BR"/>
        </w:rPr>
        <w:t>(MPMG-2018)</w:t>
      </w:r>
      <w:r w:rsidR="00AD3BA0" w:rsidRPr="0006623B">
        <w:rPr>
          <w:rFonts w:ascii="Book Antiqua" w:eastAsia="Times New Roman" w:hAnsi="Book Antiqua" w:cs="Times New Roman"/>
          <w:b/>
          <w:bCs/>
          <w:color w:val="FF0000"/>
          <w:sz w:val="16"/>
          <w:szCs w:val="16"/>
          <w:lang w:eastAsia="pt-BR"/>
        </w:rPr>
        <w:t xml:space="preserve"> </w:t>
      </w:r>
      <w:r w:rsidR="00AD3BA0" w:rsidRPr="0006623B">
        <w:rPr>
          <w:rFonts w:ascii="Book Antiqua" w:eastAsia="Times New Roman" w:hAnsi="Book Antiqua" w:cs="Arial"/>
          <w:b/>
          <w:bCs/>
          <w:color w:val="FF0000"/>
          <w:sz w:val="16"/>
          <w:szCs w:val="16"/>
          <w:u w:val="single"/>
          <w:lang w:eastAsia="pt-BR"/>
        </w:rPr>
        <w:t>(DPEGO-2021)</w:t>
      </w:r>
      <w:r w:rsidR="0077730C" w:rsidRPr="0006623B">
        <w:rPr>
          <w:rFonts w:ascii="Book Antiqua" w:eastAsia="Times New Roman" w:hAnsi="Book Antiqua" w:cs="Arial"/>
          <w:b/>
          <w:bCs/>
          <w:color w:val="FF0000"/>
          <w:sz w:val="16"/>
          <w:szCs w:val="16"/>
          <w:lang w:eastAsia="pt-BR"/>
        </w:rPr>
        <w:t xml:space="preserve"> </w:t>
      </w:r>
      <w:r w:rsidR="0077730C" w:rsidRPr="0006623B">
        <w:rPr>
          <w:rFonts w:ascii="Book Antiqua" w:eastAsia="Times New Roman" w:hAnsi="Book Antiqua" w:cs="Arial"/>
          <w:b/>
          <w:bCs/>
          <w:color w:val="FF0000"/>
          <w:sz w:val="16"/>
          <w:szCs w:val="16"/>
          <w:u w:val="single"/>
          <w:lang w:eastAsia="pt-BR"/>
        </w:rPr>
        <w:t>(DPERR-2021)</w:t>
      </w:r>
      <w:r w:rsidR="00FC3475">
        <w:rPr>
          <w:rFonts w:ascii="Book Antiqua" w:eastAsia="Times New Roman" w:hAnsi="Book Antiqua" w:cs="Arial"/>
          <w:b/>
          <w:bCs/>
          <w:color w:val="FF0000"/>
          <w:sz w:val="16"/>
          <w:szCs w:val="16"/>
          <w:lang w:eastAsia="pt-BR"/>
        </w:rPr>
        <w:t xml:space="preserve"> </w:t>
      </w:r>
      <w:r w:rsidR="00FC3475">
        <w:rPr>
          <w:rFonts w:ascii="Book Antiqua" w:eastAsia="Times New Roman" w:hAnsi="Book Antiqua" w:cs="Arial"/>
          <w:b/>
          <w:bCs/>
          <w:color w:val="FF0000"/>
          <w:sz w:val="16"/>
          <w:szCs w:val="16"/>
          <w:u w:val="single"/>
          <w:lang w:eastAsia="pt-BR"/>
        </w:rPr>
        <w:t>(MPMS-2022)</w:t>
      </w:r>
      <w:r w:rsidR="0099375E">
        <w:rPr>
          <w:rFonts w:ascii="Book Antiqua" w:eastAsia="Times New Roman" w:hAnsi="Book Antiqua" w:cs="Arial"/>
          <w:b/>
          <w:bCs/>
          <w:color w:val="FF0000"/>
          <w:sz w:val="16"/>
          <w:szCs w:val="16"/>
          <w:lang w:eastAsia="pt-BR"/>
        </w:rPr>
        <w:t xml:space="preserve"> </w:t>
      </w:r>
      <w:r w:rsidR="0099375E">
        <w:rPr>
          <w:rFonts w:ascii="Book Antiqua" w:eastAsia="Times New Roman" w:hAnsi="Book Antiqua" w:cs="Times New Roman"/>
          <w:b/>
          <w:bCs/>
          <w:color w:val="FF0000"/>
          <w:sz w:val="16"/>
          <w:szCs w:val="16"/>
          <w:u w:val="single"/>
          <w:lang w:eastAsia="pt-BR"/>
        </w:rPr>
        <w:t>(DPECE-2022)</w:t>
      </w:r>
      <w:r w:rsidR="00891AF7">
        <w:rPr>
          <w:rFonts w:ascii="Book Antiqua" w:eastAsia="Times New Roman" w:hAnsi="Book Antiqua" w:cs="Arial"/>
          <w:b/>
          <w:bCs/>
          <w:color w:val="FF0000"/>
          <w:sz w:val="16"/>
          <w:szCs w:val="16"/>
          <w:lang w:eastAsia="pt-BR"/>
        </w:rPr>
        <w:t xml:space="preserve"> </w:t>
      </w:r>
      <w:r w:rsidR="00891AF7">
        <w:rPr>
          <w:rFonts w:ascii="Book Antiqua" w:eastAsia="Times New Roman" w:hAnsi="Book Antiqua" w:cs="Arial"/>
          <w:b/>
          <w:bCs/>
          <w:color w:val="FF0000"/>
          <w:sz w:val="16"/>
          <w:szCs w:val="16"/>
          <w:u w:val="single"/>
          <w:lang w:eastAsia="pt-BR"/>
        </w:rPr>
        <w:t>(DPEMS-2022)</w:t>
      </w:r>
      <w:r w:rsidR="007666D4">
        <w:rPr>
          <w:rFonts w:ascii="Book Antiqua" w:eastAsia="Times New Roman" w:hAnsi="Book Antiqua" w:cs="Arial"/>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r w:rsidR="00576C01">
        <w:rPr>
          <w:rFonts w:ascii="Book Antiqua" w:eastAsia="Times New Roman" w:hAnsi="Book Antiqua" w:cs="Arial"/>
          <w:b/>
          <w:bCs/>
          <w:color w:val="FF0000"/>
          <w:sz w:val="16"/>
          <w:szCs w:val="16"/>
          <w:lang w:eastAsia="pt-BR"/>
        </w:rPr>
        <w:t xml:space="preserve"> </w:t>
      </w:r>
      <w:r w:rsidR="00576C01" w:rsidRPr="00364B7E">
        <w:rPr>
          <w:rFonts w:ascii="Book Antiqua" w:eastAsia="Times New Roman" w:hAnsi="Book Antiqua" w:cs="Arial"/>
          <w:b/>
          <w:bCs/>
          <w:color w:val="FF0000"/>
          <w:sz w:val="16"/>
          <w:szCs w:val="16"/>
          <w:u w:val="single"/>
          <w:lang w:eastAsia="pt-BR"/>
        </w:rPr>
        <w:t>(PC</w:t>
      </w:r>
      <w:r w:rsidR="00576C01">
        <w:rPr>
          <w:rFonts w:ascii="Book Antiqua" w:eastAsia="Times New Roman" w:hAnsi="Book Antiqua" w:cs="Arial"/>
          <w:b/>
          <w:bCs/>
          <w:color w:val="FF0000"/>
          <w:sz w:val="16"/>
          <w:szCs w:val="16"/>
          <w:u w:val="single"/>
          <w:lang w:eastAsia="pt-BR"/>
        </w:rPr>
        <w:t>AL</w:t>
      </w:r>
      <w:r w:rsidR="00576C01" w:rsidRPr="00364B7E">
        <w:rPr>
          <w:rFonts w:ascii="Book Antiqua" w:eastAsia="Times New Roman" w:hAnsi="Book Antiqua" w:cs="Arial"/>
          <w:b/>
          <w:bCs/>
          <w:color w:val="FF0000"/>
          <w:sz w:val="16"/>
          <w:szCs w:val="16"/>
          <w:u w:val="single"/>
          <w:lang w:eastAsia="pt-BR"/>
        </w:rPr>
        <w:t>-20</w:t>
      </w:r>
      <w:r w:rsidR="00576C01">
        <w:rPr>
          <w:rFonts w:ascii="Book Antiqua" w:eastAsia="Times New Roman" w:hAnsi="Book Antiqua" w:cs="Arial"/>
          <w:b/>
          <w:bCs/>
          <w:color w:val="FF0000"/>
          <w:sz w:val="16"/>
          <w:szCs w:val="16"/>
          <w:u w:val="single"/>
          <w:lang w:eastAsia="pt-BR"/>
        </w:rPr>
        <w:t>23</w:t>
      </w:r>
      <w:r w:rsidR="00576C01"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60F3D" w14:paraId="5651293F" w14:textId="77777777" w:rsidTr="00C60F3D">
        <w:tc>
          <w:tcPr>
            <w:tcW w:w="8494" w:type="dxa"/>
            <w:shd w:val="clear" w:color="auto" w:fill="CCFFFF"/>
          </w:tcPr>
          <w:p w14:paraId="4315F9D3" w14:textId="6C8FFED5" w:rsidR="00FC3475" w:rsidRDefault="00FC3475" w:rsidP="00053362">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A internação, em qualquer de suas modalidades, só será indicada quando os recursos extra-hospitalares se mostrarem insuficientes.</w:t>
            </w:r>
            <w:r w:rsidRPr="00852618">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Pr="00852618">
              <w:rPr>
                <w:rFonts w:ascii="Book Antiqua" w:eastAsia="Times New Roman" w:hAnsi="Book Antiqua" w:cs="Times New Roman"/>
                <w:b/>
                <w:bCs/>
                <w:sz w:val="19"/>
                <w:szCs w:val="19"/>
                <w:lang w:eastAsia="pt-BR"/>
              </w:rPr>
              <w:t>Lei 10216.</w:t>
            </w:r>
          </w:p>
          <w:p w14:paraId="6AB7BFB0" w14:textId="0061CD84" w:rsidR="006F7611" w:rsidRPr="006F7611" w:rsidRDefault="006F7611" w:rsidP="0005336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F7611">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611">
              <w:rPr>
                <w:rFonts w:ascii="Book Antiqua" w:eastAsia="Times New Roman" w:hAnsi="Book Antiqua" w:cs="Times New Roman"/>
                <w:sz w:val="19"/>
                <w:szCs w:val="19"/>
                <w:lang w:eastAsia="pt-BR"/>
              </w:rPr>
              <w:t>De acordo com a Lei Antimanicomial (Lei nº 10.216/01),</w:t>
            </w:r>
            <w:r>
              <w:rPr>
                <w:rFonts w:ascii="Book Antiqua" w:eastAsia="Times New Roman" w:hAnsi="Book Antiqua" w:cs="Times New Roman"/>
                <w:sz w:val="19"/>
                <w:szCs w:val="19"/>
                <w:lang w:eastAsia="pt-BR"/>
              </w:rPr>
              <w:t xml:space="preserve"> </w:t>
            </w:r>
            <w:r w:rsidRPr="006F7611">
              <w:rPr>
                <w:rFonts w:ascii="Book Antiqua" w:eastAsia="Times New Roman" w:hAnsi="Book Antiqua" w:cs="Times New Roman"/>
                <w:sz w:val="19"/>
                <w:szCs w:val="19"/>
                <w:lang w:eastAsia="pt-BR"/>
              </w:rPr>
              <w:t>a internação só será indicada quando os recursos extra-hospitalares se mostrarem insuficientes, e o tratamento deve ser feito no interesse exclusivo de beneficiar a saúde da pessoa.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2º, § único, II, Lei 10216.</w:t>
            </w:r>
          </w:p>
          <w:p w14:paraId="6708C3EC" w14:textId="1A0B9BBF" w:rsidR="00C60F3D" w:rsidRPr="00AF76A6" w:rsidRDefault="00AF76A6" w:rsidP="0005336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F76A6">
              <w:rPr>
                <w:rFonts w:ascii="Book Antiqua" w:eastAsia="Times New Roman" w:hAnsi="Book Antiqua" w:cs="Times New Roman"/>
                <w:b/>
                <w:bCs/>
                <w:sz w:val="19"/>
                <w:szCs w:val="19"/>
                <w:highlight w:val="yellow"/>
                <w:lang w:eastAsia="pt-BR"/>
              </w:rPr>
              <w:t>DPEAC-2017-CESPE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76A6">
              <w:rPr>
                <w:rFonts w:ascii="Book Antiqua" w:eastAsia="Times New Roman" w:hAnsi="Book Antiqua" w:cs="Times New Roman"/>
                <w:sz w:val="19"/>
                <w:szCs w:val="19"/>
                <w:lang w:eastAsia="pt-BR"/>
              </w:rPr>
              <w:t>A respeito das medidas de segurança e dos direitos das pessoas portadoras de transtornos mentais, assinale a opção correta</w:t>
            </w:r>
            <w:r>
              <w:rPr>
                <w:rFonts w:ascii="Book Antiqua" w:eastAsia="Times New Roman" w:hAnsi="Book Antiqua" w:cs="Times New Roman"/>
                <w:sz w:val="19"/>
                <w:szCs w:val="19"/>
                <w:lang w:eastAsia="pt-BR"/>
              </w:rPr>
              <w:t xml:space="preserve">: </w:t>
            </w:r>
            <w:r w:rsidRPr="00AF76A6">
              <w:rPr>
                <w:rFonts w:ascii="Book Antiqua" w:eastAsia="Times New Roman" w:hAnsi="Book Antiqua" w:cs="Times New Roman"/>
                <w:sz w:val="19"/>
                <w:szCs w:val="19"/>
                <w:lang w:eastAsia="pt-BR"/>
              </w:rPr>
              <w:t>As internações psiquiátricas, em qualquer uma de suas modalidades, somente serão permitidas se demonstrada a insuficiência dos recursos extra-hospitalares.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sidR="00FC3475">
              <w:rPr>
                <w:rFonts w:ascii="Book Antiqua" w:eastAsia="Times New Roman" w:hAnsi="Book Antiqua" w:cs="Times New Roman"/>
                <w:b/>
                <w:bCs/>
                <w:sz w:val="19"/>
                <w:szCs w:val="19"/>
                <w:lang w:eastAsia="pt-BR"/>
              </w:rPr>
              <w:t xml:space="preserve">BL: art. 4º, </w:t>
            </w:r>
            <w:r w:rsidR="00FC3475">
              <w:rPr>
                <w:rFonts w:ascii="Book Antiqua" w:eastAsia="Times New Roman" w:hAnsi="Book Antiqua" w:cs="Times New Roman"/>
                <w:b/>
                <w:bCs/>
                <w:i/>
                <w:iCs/>
                <w:sz w:val="19"/>
                <w:szCs w:val="19"/>
                <w:lang w:eastAsia="pt-BR"/>
              </w:rPr>
              <w:t>caput,</w:t>
            </w:r>
            <w:r w:rsidR="00FC347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Lei 10216.</w:t>
            </w:r>
          </w:p>
        </w:tc>
      </w:tr>
    </w:tbl>
    <w:p w14:paraId="430DFF98" w14:textId="41E79FBC"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 1</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tratamento visará, como finalidade permanente, a reinserção social do paciente em seu meio</w:t>
      </w:r>
      <w:r w:rsidRPr="0006623B">
        <w:rPr>
          <w:rFonts w:ascii="Book Antiqua" w:eastAsia="Times New Roman" w:hAnsi="Book Antiqua" w:cs="Times New Roman"/>
          <w:b/>
          <w:bCs/>
          <w:color w:val="000000"/>
          <w:sz w:val="18"/>
          <w:szCs w:val="18"/>
          <w:lang w:eastAsia="pt-BR"/>
        </w:rPr>
        <w:t>.</w:t>
      </w:r>
      <w:r w:rsidR="00C87D51" w:rsidRPr="0006623B">
        <w:rPr>
          <w:rFonts w:ascii="Book Antiqua" w:eastAsia="Times New Roman" w:hAnsi="Book Antiqua" w:cs="Times New Roman"/>
          <w:b/>
          <w:bCs/>
          <w:color w:val="000000"/>
          <w:sz w:val="18"/>
          <w:szCs w:val="18"/>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254311" w:rsidRPr="0006623B">
        <w:rPr>
          <w:rFonts w:ascii="Book Antiqua" w:eastAsia="Times New Roman" w:hAnsi="Book Antiqua" w:cs="Times New Roman"/>
          <w:b/>
          <w:bCs/>
          <w:color w:val="FF0000"/>
          <w:sz w:val="16"/>
          <w:szCs w:val="16"/>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6F7611" w:rsidRPr="0006623B">
        <w:rPr>
          <w:rFonts w:ascii="Book Antiqua" w:eastAsia="Times New Roman" w:hAnsi="Book Antiqua" w:cs="Times New Roman"/>
          <w:b/>
          <w:bCs/>
          <w:color w:val="FF0000"/>
          <w:sz w:val="16"/>
          <w:szCs w:val="16"/>
          <w:lang w:eastAsia="pt-BR"/>
        </w:rPr>
        <w:t xml:space="preserve"> </w:t>
      </w:r>
      <w:r w:rsidR="006F7611" w:rsidRPr="0006623B">
        <w:rPr>
          <w:rFonts w:ascii="Book Antiqua" w:eastAsia="Times New Roman" w:hAnsi="Book Antiqua" w:cs="Times New Roman"/>
          <w:b/>
          <w:bCs/>
          <w:color w:val="FF0000"/>
          <w:sz w:val="16"/>
          <w:szCs w:val="16"/>
          <w:u w:val="single"/>
          <w:lang w:eastAsia="pt-BR"/>
        </w:rPr>
        <w:t>(DPEAM-2013/2018)</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(DPERR-2021)</w:t>
      </w:r>
    </w:p>
    <w:tbl>
      <w:tblPr>
        <w:tblStyle w:val="Tabelacomgrade"/>
        <w:tblW w:w="0" w:type="auto"/>
        <w:tblLook w:val="04A0" w:firstRow="1" w:lastRow="0" w:firstColumn="1" w:lastColumn="0" w:noHBand="0" w:noVBand="1"/>
      </w:tblPr>
      <w:tblGrid>
        <w:gridCol w:w="8494"/>
      </w:tblGrid>
      <w:tr w:rsidR="0077730C" w14:paraId="7975C436" w14:textId="77777777" w:rsidTr="009368DA">
        <w:tc>
          <w:tcPr>
            <w:tcW w:w="8494" w:type="dxa"/>
            <w:shd w:val="clear" w:color="auto" w:fill="CCFFFF"/>
          </w:tcPr>
          <w:p w14:paraId="36C688AA" w14:textId="6BA9198C" w:rsidR="0077730C" w:rsidRPr="00AF76A6" w:rsidRDefault="0077730C" w:rsidP="009368D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F76A6">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7730C">
              <w:rPr>
                <w:rFonts w:ascii="Book Antiqua" w:eastAsia="Times New Roman" w:hAnsi="Book Antiqua" w:cs="Times New Roman"/>
                <w:sz w:val="19"/>
                <w:szCs w:val="19"/>
                <w:lang w:eastAsia="pt-BR"/>
              </w:rPr>
              <w:t>De acordo com a Lei 10.216/01, a internação</w:t>
            </w:r>
            <w:r>
              <w:rPr>
                <w:rFonts w:ascii="Book Antiqua" w:eastAsia="Times New Roman" w:hAnsi="Book Antiqua" w:cs="Times New Roman"/>
                <w:sz w:val="19"/>
                <w:szCs w:val="19"/>
                <w:lang w:eastAsia="pt-BR"/>
              </w:rPr>
              <w:t xml:space="preserve"> </w:t>
            </w:r>
            <w:r w:rsidRPr="0077730C">
              <w:rPr>
                <w:rFonts w:ascii="Book Antiqua" w:eastAsia="Times New Roman" w:hAnsi="Book Antiqua" w:cs="Times New Roman"/>
                <w:sz w:val="19"/>
                <w:szCs w:val="19"/>
                <w:lang w:eastAsia="pt-BR"/>
              </w:rPr>
              <w:t>é modalidade de tratamento que visa a reinserção social do paciente em seu meio.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§1º, Lei 10216.</w:t>
            </w:r>
          </w:p>
        </w:tc>
      </w:tr>
    </w:tbl>
    <w:p w14:paraId="0B1353A5" w14:textId="7EBF05E5"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highlight w:val="magenta"/>
          <w:lang w:eastAsia="pt-BR"/>
        </w:rPr>
        <w:t>§ 2</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tratamento em regime de internação será estruturado de forma a oferecer assistência integral à pessoa portadora de transtornos mentais, incluindo serviços médicos, de assistência social, psicológicos, ocupacionais, de lazer, e outros</w:t>
      </w:r>
      <w:r w:rsidRPr="0006623B">
        <w:rPr>
          <w:rFonts w:ascii="Book Antiqua" w:eastAsia="Times New Roman" w:hAnsi="Book Antiqua" w:cs="Times New Roman"/>
          <w:b/>
          <w:bCs/>
          <w:color w:val="000000"/>
          <w:sz w:val="18"/>
          <w:szCs w:val="18"/>
          <w:lang w:eastAsia="pt-BR"/>
        </w:rPr>
        <w:t>.</w:t>
      </w:r>
      <w:r w:rsidR="00C87D51" w:rsidRPr="0006623B">
        <w:rPr>
          <w:rFonts w:ascii="Book Antiqua" w:eastAsia="Times New Roman" w:hAnsi="Book Antiqua" w:cs="Times New Roman"/>
          <w:b/>
          <w:bCs/>
          <w:color w:val="000000"/>
          <w:sz w:val="18"/>
          <w:szCs w:val="18"/>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p>
    <w:p w14:paraId="7F7CAA38" w14:textId="3FAAA892" w:rsidR="00053362" w:rsidRPr="00DA6F9E"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 3</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É vedada</w:t>
      </w:r>
      <w:r w:rsidRPr="00E83B6E">
        <w:rPr>
          <w:rFonts w:ascii="Book Antiqua" w:eastAsia="Times New Roman" w:hAnsi="Book Antiqua" w:cs="Times New Roman"/>
          <w:b/>
          <w:bCs/>
          <w:color w:val="000000"/>
          <w:sz w:val="19"/>
          <w:szCs w:val="19"/>
          <w:lang w:eastAsia="pt-BR"/>
        </w:rPr>
        <w:t xml:space="preserve"> a internação de pacientes portadores de transtornos mentais em instituições com características asilares, ou seja, aquelas desprovidas dos recursos mencionados no § 2</w:t>
      </w:r>
      <w:r w:rsidRPr="00E83B6E">
        <w:rPr>
          <w:rFonts w:ascii="Book Antiqua" w:eastAsia="Times New Roman" w:hAnsi="Book Antiqua" w:cs="Times New Roman"/>
          <w:b/>
          <w:bCs/>
          <w:color w:val="000000"/>
          <w:sz w:val="19"/>
          <w:szCs w:val="19"/>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e que não assegurem aos pacientes os direitos enumerados no parágrafo único do art. 2</w:t>
      </w:r>
      <w:r w:rsidRPr="00E83B6E">
        <w:rPr>
          <w:rFonts w:ascii="Book Antiqua" w:eastAsia="Times New Roman" w:hAnsi="Book Antiqua" w:cs="Times New Roman"/>
          <w:b/>
          <w:bCs/>
          <w:color w:val="000000"/>
          <w:sz w:val="19"/>
          <w:szCs w:val="19"/>
          <w:u w:val="single"/>
          <w:vertAlign w:val="superscript"/>
          <w:lang w:eastAsia="pt-BR"/>
        </w:rPr>
        <w:t>o</w:t>
      </w:r>
      <w:r w:rsidRPr="0006623B">
        <w:rPr>
          <w:rFonts w:ascii="Book Antiqua" w:eastAsia="Times New Roman" w:hAnsi="Book Antiqua" w:cs="Times New Roman"/>
          <w:b/>
          <w:bCs/>
          <w:color w:val="000000"/>
          <w:sz w:val="18"/>
          <w:szCs w:val="18"/>
          <w:lang w:eastAsia="pt-BR"/>
        </w:rPr>
        <w:t>.</w:t>
      </w:r>
      <w:r w:rsidR="00E815FE" w:rsidRPr="0006623B">
        <w:rPr>
          <w:rFonts w:ascii="Book Antiqua" w:eastAsia="Times New Roman" w:hAnsi="Book Antiqua" w:cs="Times New Roman"/>
          <w:b/>
          <w:bCs/>
          <w:color w:val="000000"/>
          <w:sz w:val="18"/>
          <w:szCs w:val="18"/>
          <w:lang w:eastAsia="pt-BR"/>
        </w:rPr>
        <w:t xml:space="preserve"> </w:t>
      </w:r>
      <w:r w:rsidR="00E815FE" w:rsidRPr="0006623B">
        <w:rPr>
          <w:rFonts w:ascii="Book Antiqua" w:eastAsia="Times New Roman" w:hAnsi="Book Antiqua" w:cs="Times New Roman"/>
          <w:b/>
          <w:bCs/>
          <w:color w:val="FF0000"/>
          <w:sz w:val="18"/>
          <w:szCs w:val="18"/>
          <w:u w:val="single"/>
          <w:lang w:eastAsia="pt-BR"/>
        </w:rPr>
        <w:t>(</w:t>
      </w:r>
      <w:r w:rsidR="00E815FE" w:rsidRPr="0006623B">
        <w:rPr>
          <w:rFonts w:ascii="Book Antiqua" w:eastAsia="Times New Roman" w:hAnsi="Book Antiqua" w:cs="Times New Roman"/>
          <w:b/>
          <w:bCs/>
          <w:color w:val="FF0000"/>
          <w:sz w:val="16"/>
          <w:szCs w:val="16"/>
          <w:u w:val="single"/>
          <w:lang w:eastAsia="pt-BR"/>
        </w:rPr>
        <w:t>MPMT-2008)</w:t>
      </w:r>
      <w:r w:rsidR="00DF0DDE" w:rsidRPr="0006623B">
        <w:rPr>
          <w:rFonts w:ascii="Book Antiqua" w:eastAsia="Times New Roman" w:hAnsi="Book Antiqua" w:cs="Times New Roman"/>
          <w:b/>
          <w:bCs/>
          <w:color w:val="FF0000"/>
          <w:sz w:val="16"/>
          <w:szCs w:val="16"/>
          <w:lang w:eastAsia="pt-BR"/>
        </w:rPr>
        <w:t xml:space="preserve"> </w:t>
      </w:r>
      <w:r w:rsidR="00DF0DDE" w:rsidRPr="0006623B">
        <w:rPr>
          <w:rFonts w:ascii="Book Antiqua" w:eastAsia="Times New Roman" w:hAnsi="Book Antiqua" w:cs="Times New Roman"/>
          <w:b/>
          <w:bCs/>
          <w:color w:val="FF0000"/>
          <w:sz w:val="16"/>
          <w:szCs w:val="16"/>
          <w:u w:val="single"/>
          <w:lang w:eastAsia="pt-BR"/>
        </w:rPr>
        <w:t>(DPESP-2009</w:t>
      </w:r>
      <w:r w:rsidR="00457D04" w:rsidRPr="0006623B">
        <w:rPr>
          <w:rFonts w:ascii="Book Antiqua" w:eastAsia="Times New Roman" w:hAnsi="Book Antiqua" w:cs="Times New Roman"/>
          <w:b/>
          <w:bCs/>
          <w:color w:val="FF0000"/>
          <w:sz w:val="16"/>
          <w:szCs w:val="16"/>
          <w:u w:val="single"/>
          <w:lang w:eastAsia="pt-BR"/>
        </w:rPr>
        <w:t>/2013</w:t>
      </w:r>
      <w:r w:rsidR="00DF0DDE" w:rsidRPr="0006623B">
        <w:rPr>
          <w:rFonts w:ascii="Book Antiqua" w:eastAsia="Times New Roman" w:hAnsi="Book Antiqua" w:cs="Times New Roman"/>
          <w:b/>
          <w:bCs/>
          <w:color w:val="FF0000"/>
          <w:sz w:val="16"/>
          <w:szCs w:val="16"/>
          <w:u w:val="single"/>
          <w:lang w:eastAsia="pt-BR"/>
        </w:rPr>
        <w:t>)</w:t>
      </w:r>
      <w:r w:rsidR="00C87D51" w:rsidRPr="0006623B">
        <w:rPr>
          <w:rFonts w:ascii="Book Antiqua" w:eastAsia="Times New Roman" w:hAnsi="Book Antiqua" w:cs="Times New Roman"/>
          <w:b/>
          <w:bCs/>
          <w:color w:val="FF0000"/>
          <w:sz w:val="16"/>
          <w:szCs w:val="16"/>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FA712B" w:rsidRPr="0006623B">
        <w:rPr>
          <w:rFonts w:ascii="Book Antiqua" w:eastAsia="Times New Roman" w:hAnsi="Book Antiqua" w:cs="Times New Roman"/>
          <w:b/>
          <w:bCs/>
          <w:color w:val="FF0000"/>
          <w:sz w:val="16"/>
          <w:szCs w:val="16"/>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AF76A6" w:rsidRPr="0006623B">
        <w:rPr>
          <w:rFonts w:ascii="Book Antiqua" w:eastAsia="Times New Roman" w:hAnsi="Book Antiqua" w:cs="Times New Roman"/>
          <w:b/>
          <w:bCs/>
          <w:color w:val="FF0000"/>
          <w:sz w:val="16"/>
          <w:szCs w:val="16"/>
          <w:lang w:eastAsia="pt-BR"/>
        </w:rPr>
        <w:t xml:space="preserve"> </w:t>
      </w:r>
      <w:r w:rsidR="00AF76A6" w:rsidRPr="0006623B">
        <w:rPr>
          <w:rFonts w:ascii="Book Antiqua" w:hAnsi="Book Antiqua"/>
          <w:b/>
          <w:color w:val="FF0000"/>
          <w:sz w:val="16"/>
          <w:szCs w:val="16"/>
          <w:u w:val="single"/>
        </w:rPr>
        <w:t>(DPEAC-2017)</w:t>
      </w:r>
      <w:r w:rsidR="001A2051" w:rsidRPr="0006623B">
        <w:rPr>
          <w:rFonts w:ascii="Book Antiqua" w:hAnsi="Book Antiqua"/>
          <w:b/>
          <w:bCs/>
          <w:color w:val="FF0000"/>
          <w:sz w:val="16"/>
          <w:szCs w:val="16"/>
        </w:rPr>
        <w:t xml:space="preserve"> </w:t>
      </w:r>
      <w:r w:rsidR="001A2051" w:rsidRPr="0006623B">
        <w:rPr>
          <w:rFonts w:ascii="Book Antiqua" w:eastAsia="Times New Roman" w:hAnsi="Book Antiqua" w:cs="Times New Roman"/>
          <w:b/>
          <w:bCs/>
          <w:color w:val="FF0000"/>
          <w:sz w:val="16"/>
          <w:szCs w:val="16"/>
          <w:u w:val="single"/>
          <w:lang w:eastAsia="pt-BR"/>
        </w:rPr>
        <w:t>(MPMG-2018)</w:t>
      </w:r>
      <w:r w:rsidR="0006623B">
        <w:rPr>
          <w:rFonts w:ascii="Book Antiqua" w:eastAsia="Times New Roman" w:hAnsi="Book Antiqua" w:cs="Times New Roman"/>
          <w:b/>
          <w:bCs/>
          <w:color w:val="FF0000"/>
          <w:sz w:val="16"/>
          <w:szCs w:val="16"/>
          <w:lang w:eastAsia="pt-BR"/>
        </w:rPr>
        <w:t xml:space="preserve"> </w:t>
      </w:r>
      <w:r w:rsidR="0006623B" w:rsidRPr="008A3577">
        <w:rPr>
          <w:rFonts w:ascii="Book Antiqua" w:eastAsia="Times New Roman" w:hAnsi="Book Antiqua" w:cs="Times New Roman"/>
          <w:b/>
          <w:bCs/>
          <w:color w:val="FF0000"/>
          <w:sz w:val="16"/>
          <w:szCs w:val="16"/>
          <w:u w:val="single"/>
          <w:lang w:eastAsia="pt-BR"/>
        </w:rPr>
        <w:t>(</w:t>
      </w:r>
      <w:r w:rsidR="0006623B">
        <w:rPr>
          <w:rFonts w:ascii="Book Antiqua" w:hAnsi="Book Antiqua"/>
          <w:b/>
          <w:bCs/>
          <w:color w:val="FF0000"/>
          <w:sz w:val="16"/>
          <w:szCs w:val="16"/>
          <w:u w:val="single"/>
        </w:rPr>
        <w:t>DPEGO-2021</w:t>
      </w:r>
      <w:r w:rsidR="0006623B" w:rsidRPr="008A3577">
        <w:rPr>
          <w:rFonts w:ascii="Book Antiqua" w:eastAsia="Times New Roman" w:hAnsi="Book Antiqua" w:cs="Times New Roman"/>
          <w:b/>
          <w:bCs/>
          <w:color w:val="FF0000"/>
          <w:sz w:val="16"/>
          <w:szCs w:val="16"/>
          <w:u w:val="single"/>
          <w:lang w:eastAsia="pt-BR"/>
        </w:rPr>
        <w:t>)</w:t>
      </w:r>
      <w:r w:rsidR="0077730C" w:rsidRPr="0006623B">
        <w:rPr>
          <w:rFonts w:ascii="Book Antiqua" w:eastAsia="Times New Roman" w:hAnsi="Book Antiqua" w:cs="Times New Roman"/>
          <w:b/>
          <w:bCs/>
          <w:color w:val="FF0000"/>
          <w:sz w:val="16"/>
          <w:szCs w:val="16"/>
          <w:lang w:eastAsia="pt-BR"/>
        </w:rPr>
        <w:t xml:space="preserve"> </w:t>
      </w:r>
      <w:r w:rsidR="0077730C" w:rsidRPr="0006623B">
        <w:rPr>
          <w:rFonts w:ascii="Book Antiqua" w:eastAsia="Times New Roman" w:hAnsi="Book Antiqua" w:cs="Arial"/>
          <w:b/>
          <w:bCs/>
          <w:color w:val="FF0000"/>
          <w:sz w:val="16"/>
          <w:szCs w:val="16"/>
          <w:u w:val="single"/>
          <w:lang w:eastAsia="pt-BR"/>
        </w:rPr>
        <w:t>(DPERR-2021)</w:t>
      </w:r>
      <w:r w:rsidR="00D8757F" w:rsidRPr="0006623B">
        <w:rPr>
          <w:rFonts w:ascii="Book Antiqua" w:eastAsia="Times New Roman" w:hAnsi="Book Antiqua" w:cs="Arial"/>
          <w:b/>
          <w:bCs/>
          <w:color w:val="FF0000"/>
          <w:sz w:val="16"/>
          <w:szCs w:val="16"/>
          <w:lang w:eastAsia="pt-BR"/>
        </w:rPr>
        <w:t xml:space="preserve"> </w:t>
      </w:r>
      <w:r w:rsidR="00D8757F" w:rsidRPr="0006623B">
        <w:rPr>
          <w:rFonts w:ascii="Book Antiqua" w:hAnsi="Book Antiqua"/>
          <w:b/>
          <w:bCs/>
          <w:color w:val="FF0000"/>
          <w:sz w:val="16"/>
          <w:szCs w:val="16"/>
          <w:u w:val="single"/>
        </w:rPr>
        <w:t>(MPSP-2012/2015/2022)</w:t>
      </w:r>
      <w:r w:rsidR="00C1157A" w:rsidRPr="0006623B">
        <w:rPr>
          <w:rFonts w:ascii="Book Antiqua" w:eastAsia="Times New Roman" w:hAnsi="Book Antiqua" w:cs="Arial"/>
          <w:b/>
          <w:bCs/>
          <w:color w:val="FF0000"/>
          <w:sz w:val="16"/>
          <w:szCs w:val="16"/>
          <w:lang w:eastAsia="pt-BR"/>
        </w:rPr>
        <w:t xml:space="preserve"> </w:t>
      </w:r>
      <w:bookmarkStart w:id="4" w:name="_Hlk116560386"/>
      <w:r w:rsidR="00C1157A" w:rsidRPr="0006623B">
        <w:rPr>
          <w:rFonts w:ascii="Book Antiqua" w:eastAsia="Times New Roman" w:hAnsi="Book Antiqua" w:cs="Arial"/>
          <w:b/>
          <w:bCs/>
          <w:color w:val="FF0000"/>
          <w:sz w:val="16"/>
          <w:szCs w:val="16"/>
          <w:u w:val="single"/>
          <w:lang w:eastAsia="pt-BR"/>
        </w:rPr>
        <w:t>(TJSC-2022)</w:t>
      </w:r>
      <w:bookmarkEnd w:id="4"/>
      <w:r w:rsidR="00912618">
        <w:rPr>
          <w:rFonts w:ascii="Book Antiqua" w:eastAsia="Times New Roman" w:hAnsi="Book Antiqua" w:cs="Arial"/>
          <w:b/>
          <w:bCs/>
          <w:color w:val="FF0000"/>
          <w:sz w:val="16"/>
          <w:szCs w:val="16"/>
          <w:lang w:eastAsia="pt-BR"/>
        </w:rPr>
        <w:t xml:space="preserve"> </w:t>
      </w:r>
      <w:r w:rsidR="00912618">
        <w:rPr>
          <w:rFonts w:ascii="Book Antiqua" w:eastAsia="Times New Roman" w:hAnsi="Book Antiqua" w:cs="Arial"/>
          <w:b/>
          <w:bCs/>
          <w:color w:val="FF0000"/>
          <w:sz w:val="16"/>
          <w:szCs w:val="16"/>
          <w:u w:val="single"/>
          <w:lang w:eastAsia="pt-BR"/>
        </w:rPr>
        <w:t>(DPECE-2022)</w:t>
      </w:r>
      <w:r w:rsidR="00891AF7">
        <w:rPr>
          <w:rFonts w:ascii="Book Antiqua" w:eastAsia="Times New Roman" w:hAnsi="Book Antiqua" w:cs="Arial"/>
          <w:b/>
          <w:bCs/>
          <w:color w:val="FF0000"/>
          <w:sz w:val="16"/>
          <w:szCs w:val="16"/>
          <w:lang w:eastAsia="pt-BR"/>
        </w:rPr>
        <w:t xml:space="preserve"> </w:t>
      </w:r>
      <w:r w:rsidR="00891AF7">
        <w:rPr>
          <w:rFonts w:ascii="Book Antiqua" w:eastAsia="Times New Roman" w:hAnsi="Book Antiqua" w:cs="Arial"/>
          <w:b/>
          <w:bCs/>
          <w:color w:val="FF0000"/>
          <w:sz w:val="16"/>
          <w:szCs w:val="16"/>
          <w:u w:val="single"/>
          <w:lang w:eastAsia="pt-BR"/>
        </w:rPr>
        <w:t>(DPEMS-2022)</w:t>
      </w:r>
      <w:r w:rsidR="009F439F">
        <w:rPr>
          <w:rFonts w:ascii="Book Antiqua" w:eastAsia="Times New Roman" w:hAnsi="Book Antiqua" w:cs="Arial"/>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r w:rsidR="00DA6F9E">
        <w:rPr>
          <w:rFonts w:ascii="Book Antiqua" w:eastAsia="Times New Roman" w:hAnsi="Book Antiqua" w:cs="Times New Roman"/>
          <w:b/>
          <w:bCs/>
          <w:color w:val="FF0000"/>
          <w:sz w:val="16"/>
          <w:szCs w:val="16"/>
          <w:lang w:eastAsia="pt-BR"/>
        </w:rPr>
        <w:t xml:space="preserve"> </w:t>
      </w:r>
      <w:bookmarkStart w:id="5" w:name="_Hlk160113382"/>
      <w:r w:rsidR="00DA6F9E">
        <w:rPr>
          <w:rFonts w:ascii="Book Antiqua" w:eastAsia="Times New Roman" w:hAnsi="Book Antiqua" w:cs="Times New Roman"/>
          <w:b/>
          <w:bCs/>
          <w:color w:val="FF0000"/>
          <w:sz w:val="16"/>
          <w:szCs w:val="16"/>
          <w:u w:val="single"/>
          <w:lang w:eastAsia="pt-BR"/>
        </w:rPr>
        <w:t>(MPSC-2023)</w:t>
      </w:r>
      <w:bookmarkEnd w:id="5"/>
    </w:p>
    <w:tbl>
      <w:tblPr>
        <w:tblStyle w:val="Tabelacomgrade"/>
        <w:tblW w:w="0" w:type="auto"/>
        <w:tblLook w:val="04A0" w:firstRow="1" w:lastRow="0" w:firstColumn="1" w:lastColumn="0" w:noHBand="0" w:noVBand="1"/>
      </w:tblPr>
      <w:tblGrid>
        <w:gridCol w:w="8494"/>
      </w:tblGrid>
      <w:tr w:rsidR="0039734A" w14:paraId="0F4F0F66" w14:textId="77777777" w:rsidTr="0039734A">
        <w:tc>
          <w:tcPr>
            <w:tcW w:w="8494" w:type="dxa"/>
            <w:shd w:val="clear" w:color="auto" w:fill="CCFFFF"/>
          </w:tcPr>
          <w:p w14:paraId="5795223B" w14:textId="11C48FD8" w:rsidR="00FC3475" w:rsidRPr="0039734A" w:rsidRDefault="0039734A" w:rsidP="0005336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734A">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734A">
              <w:rPr>
                <w:rFonts w:ascii="Book Antiqua" w:eastAsia="Times New Roman" w:hAnsi="Book Antiqua" w:cs="Times New Roman"/>
                <w:sz w:val="19"/>
                <w:szCs w:val="19"/>
                <w:lang w:eastAsia="pt-BR"/>
              </w:rPr>
              <w:t>Em relação à Saúde Mental e Direito Penal, é correto afirmar que</w:t>
            </w:r>
            <w:r>
              <w:rPr>
                <w:rFonts w:ascii="Book Antiqua" w:eastAsia="Times New Roman" w:hAnsi="Book Antiqua" w:cs="Times New Roman"/>
                <w:sz w:val="19"/>
                <w:szCs w:val="19"/>
                <w:lang w:eastAsia="pt-BR"/>
              </w:rPr>
              <w:t xml:space="preserve"> </w:t>
            </w:r>
            <w:r w:rsidRPr="0039734A">
              <w:rPr>
                <w:rFonts w:ascii="Book Antiqua" w:eastAsia="Times New Roman" w:hAnsi="Book Antiqua" w:cs="Times New Roman"/>
                <w:sz w:val="19"/>
                <w:szCs w:val="19"/>
                <w:lang w:eastAsia="pt-BR"/>
              </w:rPr>
              <w:t>a internação de pessoas portadoras de transtorno mental em instituição manicomial é vedada pelo ordenamento jurídico brasileiro.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 Lei 10216.</w:t>
            </w:r>
          </w:p>
        </w:tc>
      </w:tr>
    </w:tbl>
    <w:p w14:paraId="6C9B18E8" w14:textId="5AEA2AF6" w:rsidR="00053362" w:rsidRPr="007666D4"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Art. 5</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paciente há longo tempo hospitalizado ou para o qual se caracterize situação de grave dependência institucional, decorrente de seu quadro clínico ou de ausência de suporte social, será objeto de política específica de alta planejada e reabilitação psicossocial assistida, sob responsabilidade da autoridade sanitária competente e supervisão de instância a ser definida pelo Poder Executivo, assegurada a continuidade do tratamento, quando necessário</w:t>
      </w:r>
      <w:r w:rsidRPr="0006623B">
        <w:rPr>
          <w:rFonts w:ascii="Book Antiqua" w:eastAsia="Times New Roman" w:hAnsi="Book Antiqua" w:cs="Times New Roman"/>
          <w:b/>
          <w:bCs/>
          <w:color w:val="000000"/>
          <w:sz w:val="18"/>
          <w:szCs w:val="18"/>
          <w:lang w:eastAsia="pt-BR"/>
        </w:rPr>
        <w:t>.</w:t>
      </w:r>
      <w:r w:rsidR="00A07379" w:rsidRPr="0006623B">
        <w:rPr>
          <w:rFonts w:ascii="Book Antiqua" w:eastAsia="Times New Roman" w:hAnsi="Book Antiqua" w:cs="Times New Roman"/>
          <w:b/>
          <w:bCs/>
          <w:color w:val="000000"/>
          <w:sz w:val="18"/>
          <w:szCs w:val="18"/>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p>
    <w:p w14:paraId="15177225" w14:textId="17882069" w:rsidR="00053362"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852618">
        <w:rPr>
          <w:rFonts w:ascii="Book Antiqua" w:eastAsia="Times New Roman" w:hAnsi="Book Antiqua" w:cs="Times New Roman"/>
          <w:b/>
          <w:bCs/>
          <w:color w:val="000000"/>
          <w:sz w:val="19"/>
          <w:szCs w:val="19"/>
          <w:highlight w:val="magenta"/>
          <w:lang w:eastAsia="pt-BR"/>
        </w:rPr>
        <w:t>Art. 6</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A </w:t>
      </w:r>
      <w:r w:rsidRPr="00852618">
        <w:rPr>
          <w:rFonts w:ascii="Book Antiqua" w:eastAsia="Times New Roman" w:hAnsi="Book Antiqua" w:cs="Times New Roman"/>
          <w:b/>
          <w:bCs/>
          <w:caps/>
          <w:color w:val="000000"/>
          <w:sz w:val="19"/>
          <w:szCs w:val="19"/>
          <w:shd w:val="clear" w:color="auto" w:fill="F7CAAC" w:themeFill="accent2" w:themeFillTint="66"/>
          <w:lang w:eastAsia="pt-BR"/>
        </w:rPr>
        <w:t>internação psiquiátrica</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aps/>
          <w:color w:val="000000"/>
          <w:sz w:val="19"/>
          <w:szCs w:val="19"/>
          <w:highlight w:val="green"/>
          <w:lang w:eastAsia="pt-BR"/>
        </w:rPr>
        <w:t>somente será realizada</w:t>
      </w:r>
      <w:r w:rsidRPr="00852618">
        <w:rPr>
          <w:rFonts w:ascii="Book Antiqua" w:eastAsia="Times New Roman" w:hAnsi="Book Antiqua" w:cs="Times New Roman"/>
          <w:color w:val="000000"/>
          <w:sz w:val="19"/>
          <w:szCs w:val="19"/>
          <w:lang w:eastAsia="pt-BR"/>
        </w:rPr>
        <w:t xml:space="preserve"> mediante </w:t>
      </w:r>
      <w:r w:rsidRPr="00852618">
        <w:rPr>
          <w:rFonts w:ascii="Book Antiqua" w:eastAsia="Times New Roman" w:hAnsi="Book Antiqua" w:cs="Times New Roman"/>
          <w:b/>
          <w:bCs/>
          <w:color w:val="000000"/>
          <w:sz w:val="19"/>
          <w:szCs w:val="19"/>
          <w:highlight w:val="cyan"/>
          <w:lang w:eastAsia="pt-BR"/>
        </w:rPr>
        <w:t>laudo médico circunstanciado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yellow"/>
          <w:lang w:eastAsia="pt-BR"/>
        </w:rPr>
        <w:t>que caracterize os seus motivos</w:t>
      </w:r>
      <w:r w:rsidRPr="0006623B">
        <w:rPr>
          <w:rFonts w:ascii="Book Antiqua" w:eastAsia="Times New Roman" w:hAnsi="Book Antiqua" w:cs="Times New Roman"/>
          <w:color w:val="000000"/>
          <w:sz w:val="18"/>
          <w:szCs w:val="18"/>
          <w:lang w:eastAsia="pt-BR"/>
        </w:rPr>
        <w:t>.</w:t>
      </w:r>
      <w:r w:rsidR="00620108" w:rsidRPr="0006623B">
        <w:rPr>
          <w:rFonts w:ascii="Book Antiqua" w:eastAsia="Times New Roman" w:hAnsi="Book Antiqua" w:cs="Times New Roman"/>
          <w:color w:val="000000"/>
          <w:sz w:val="18"/>
          <w:szCs w:val="18"/>
          <w:lang w:eastAsia="pt-BR"/>
        </w:rPr>
        <w:t xml:space="preserve"> </w:t>
      </w:r>
      <w:r w:rsidR="00620108" w:rsidRPr="0006623B">
        <w:rPr>
          <w:rFonts w:ascii="Book Antiqua" w:hAnsi="Book Antiqua"/>
          <w:b/>
          <w:bCs/>
          <w:color w:val="FF0000"/>
          <w:sz w:val="16"/>
          <w:szCs w:val="16"/>
          <w:u w:val="single"/>
        </w:rPr>
        <w:t>(MPPI-2012)</w:t>
      </w:r>
      <w:r w:rsidR="00686B95" w:rsidRPr="0006623B">
        <w:rPr>
          <w:rFonts w:ascii="Book Antiqua" w:eastAsia="Times New Roman" w:hAnsi="Book Antiqua" w:cs="Times New Roman"/>
          <w:color w:val="000000"/>
          <w:sz w:val="16"/>
          <w:szCs w:val="16"/>
          <w:lang w:eastAsia="pt-BR"/>
        </w:rPr>
        <w:t xml:space="preserve"> </w:t>
      </w:r>
      <w:r w:rsidR="00686B95" w:rsidRPr="0006623B">
        <w:rPr>
          <w:rFonts w:ascii="Book Antiqua" w:eastAsia="Times New Roman" w:hAnsi="Book Antiqua" w:cs="Times New Roman"/>
          <w:b/>
          <w:bCs/>
          <w:color w:val="FF0000"/>
          <w:sz w:val="16"/>
          <w:szCs w:val="16"/>
          <w:u w:val="single"/>
          <w:lang w:eastAsia="pt-BR"/>
        </w:rPr>
        <w:t>(MPSC-2012)</w:t>
      </w:r>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C87D51" w:rsidRPr="0006623B">
        <w:rPr>
          <w:rFonts w:ascii="Book Antiqua" w:eastAsia="Times New Roman" w:hAnsi="Book Antiqua" w:cs="Times New Roman"/>
          <w:b/>
          <w:bCs/>
          <w:color w:val="FF0000"/>
          <w:sz w:val="16"/>
          <w:szCs w:val="16"/>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9B19A1" w:rsidRPr="0006623B">
        <w:rPr>
          <w:rFonts w:ascii="Book Antiqua" w:eastAsia="Times New Roman" w:hAnsi="Book Antiqua" w:cs="Times New Roman"/>
          <w:b/>
          <w:bCs/>
          <w:color w:val="FF0000"/>
          <w:sz w:val="16"/>
          <w:szCs w:val="16"/>
          <w:lang w:eastAsia="pt-BR"/>
        </w:rPr>
        <w:t xml:space="preserve"> </w:t>
      </w:r>
      <w:r w:rsidR="009B19A1" w:rsidRPr="0006623B">
        <w:rPr>
          <w:rFonts w:ascii="Book Antiqua" w:eastAsia="Times New Roman" w:hAnsi="Book Antiqua" w:cs="Times New Roman"/>
          <w:b/>
          <w:bCs/>
          <w:color w:val="FF0000"/>
          <w:sz w:val="16"/>
          <w:szCs w:val="16"/>
          <w:u w:val="single"/>
          <w:lang w:eastAsia="pt-BR"/>
        </w:rPr>
        <w:t>(MPMT-2014)</w:t>
      </w:r>
      <w:r w:rsidR="00595CB0" w:rsidRPr="0006623B">
        <w:rPr>
          <w:rFonts w:ascii="Book Antiqua" w:eastAsia="Times New Roman" w:hAnsi="Book Antiqua" w:cs="Times New Roman"/>
          <w:b/>
          <w:bCs/>
          <w:color w:val="FF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FA712B" w:rsidRPr="0006623B">
        <w:rPr>
          <w:rFonts w:ascii="Book Antiqua" w:eastAsia="Times New Roman" w:hAnsi="Book Antiqua" w:cs="Times New Roman"/>
          <w:b/>
          <w:bCs/>
          <w:color w:val="FF0000"/>
          <w:sz w:val="16"/>
          <w:szCs w:val="16"/>
          <w:lang w:eastAsia="pt-BR"/>
        </w:rPr>
        <w:t xml:space="preserve"> </w:t>
      </w:r>
      <w:r w:rsidR="00FA712B" w:rsidRPr="0006623B">
        <w:rPr>
          <w:rFonts w:ascii="Book Antiqua" w:hAnsi="Book Antiqua"/>
          <w:b/>
          <w:color w:val="FF0000"/>
          <w:sz w:val="16"/>
          <w:szCs w:val="16"/>
          <w:u w:val="single"/>
        </w:rPr>
        <w:t>(MPSP-2012</w:t>
      </w:r>
      <w:r w:rsidR="007E0720" w:rsidRPr="0006623B">
        <w:rPr>
          <w:rFonts w:ascii="Book Antiqua" w:hAnsi="Book Antiqua"/>
          <w:b/>
          <w:color w:val="FF0000"/>
          <w:sz w:val="16"/>
          <w:szCs w:val="16"/>
          <w:u w:val="single"/>
        </w:rPr>
        <w:t>/</w:t>
      </w:r>
      <w:r w:rsidR="00B271E4" w:rsidRPr="0006623B">
        <w:rPr>
          <w:rFonts w:ascii="Book Antiqua" w:hAnsi="Book Antiqua"/>
          <w:b/>
          <w:color w:val="FF0000"/>
          <w:sz w:val="16"/>
          <w:szCs w:val="16"/>
          <w:u w:val="single"/>
        </w:rPr>
        <w:t>2013/</w:t>
      </w:r>
      <w:r w:rsidR="007E0720" w:rsidRPr="0006623B">
        <w:rPr>
          <w:rFonts w:ascii="Book Antiqua" w:hAnsi="Book Antiqua"/>
          <w:b/>
          <w:color w:val="FF0000"/>
          <w:sz w:val="16"/>
          <w:szCs w:val="16"/>
          <w:u w:val="single"/>
        </w:rPr>
        <w:t>2015</w:t>
      </w:r>
      <w:r w:rsidR="00FA712B" w:rsidRPr="0006623B">
        <w:rPr>
          <w:rFonts w:ascii="Book Antiqua" w:hAnsi="Book Antiqua"/>
          <w:b/>
          <w:color w:val="FF0000"/>
          <w:sz w:val="16"/>
          <w:szCs w:val="16"/>
          <w:u w:val="single"/>
        </w:rPr>
        <w:t>)</w:t>
      </w:r>
      <w:r w:rsidR="00E44B2C" w:rsidRPr="0006623B">
        <w:rPr>
          <w:rFonts w:ascii="Book Antiqua" w:hAnsi="Book Antiqua"/>
          <w:b/>
          <w:color w:val="FF0000"/>
          <w:sz w:val="16"/>
          <w:szCs w:val="16"/>
        </w:rPr>
        <w:t xml:space="preserve"> </w:t>
      </w:r>
      <w:r w:rsidR="00E44B2C" w:rsidRPr="0006623B">
        <w:rPr>
          <w:rFonts w:ascii="Book Antiqua" w:hAnsi="Book Antiqua"/>
          <w:b/>
          <w:color w:val="FF0000"/>
          <w:sz w:val="16"/>
          <w:szCs w:val="16"/>
          <w:u w:val="single"/>
        </w:rPr>
        <w:t>(DPERN-2015)</w:t>
      </w:r>
      <w:r w:rsidR="003E11C4" w:rsidRPr="0006623B">
        <w:rPr>
          <w:rFonts w:ascii="Book Antiqua" w:hAnsi="Book Antiqua"/>
          <w:b/>
          <w:color w:val="FF0000"/>
          <w:sz w:val="16"/>
          <w:szCs w:val="16"/>
        </w:rPr>
        <w:t xml:space="preserve"> </w:t>
      </w:r>
      <w:r w:rsidR="003E11C4" w:rsidRPr="0006623B">
        <w:rPr>
          <w:rFonts w:ascii="Book Antiqua" w:hAnsi="Book Antiqua"/>
          <w:b/>
          <w:color w:val="FF0000"/>
          <w:sz w:val="16"/>
          <w:szCs w:val="16"/>
          <w:u w:val="single"/>
        </w:rPr>
        <w:t>(DPEES-2016)</w:t>
      </w:r>
      <w:r w:rsidR="00DF4CEC" w:rsidRPr="0006623B">
        <w:rPr>
          <w:rFonts w:ascii="Book Antiqua" w:hAnsi="Book Antiqua"/>
          <w:b/>
          <w:color w:val="FF0000"/>
          <w:sz w:val="16"/>
          <w:szCs w:val="16"/>
        </w:rPr>
        <w:t xml:space="preserve"> </w:t>
      </w:r>
      <w:r w:rsidR="00DF4CEC" w:rsidRPr="0006623B">
        <w:rPr>
          <w:rFonts w:ascii="Book Antiqua" w:hAnsi="Book Antiqua"/>
          <w:b/>
          <w:color w:val="FF0000"/>
          <w:sz w:val="16"/>
          <w:szCs w:val="16"/>
          <w:u w:val="single"/>
        </w:rPr>
        <w:t>(MPPR-2017)</w:t>
      </w:r>
      <w:r w:rsidR="00AF76A6" w:rsidRPr="0006623B">
        <w:rPr>
          <w:rFonts w:ascii="Book Antiqua" w:hAnsi="Book Antiqua"/>
          <w:b/>
          <w:color w:val="FF0000"/>
          <w:sz w:val="16"/>
          <w:szCs w:val="16"/>
        </w:rPr>
        <w:t xml:space="preserve"> </w:t>
      </w:r>
      <w:bookmarkStart w:id="6" w:name="_Hlk91860701"/>
      <w:r w:rsidR="00AF76A6" w:rsidRPr="0006623B">
        <w:rPr>
          <w:rFonts w:ascii="Book Antiqua" w:hAnsi="Book Antiqua"/>
          <w:b/>
          <w:color w:val="FF0000"/>
          <w:sz w:val="16"/>
          <w:szCs w:val="16"/>
          <w:u w:val="single"/>
        </w:rPr>
        <w:t>(DPEAC-2017)</w:t>
      </w:r>
      <w:bookmarkEnd w:id="6"/>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hAnsi="Book Antiqua"/>
          <w:b/>
          <w:color w:val="FF0000"/>
          <w:sz w:val="16"/>
          <w:szCs w:val="16"/>
        </w:rPr>
        <w:t xml:space="preserve"> </w:t>
      </w:r>
      <w:r w:rsidR="007C4EC7" w:rsidRPr="0006623B">
        <w:rPr>
          <w:rFonts w:ascii="Book Antiqua" w:eastAsia="Times New Roman" w:hAnsi="Book Antiqua" w:cs="Times New Roman"/>
          <w:b/>
          <w:bCs/>
          <w:color w:val="FF0000"/>
          <w:sz w:val="16"/>
          <w:szCs w:val="16"/>
          <w:u w:val="single"/>
          <w:lang w:eastAsia="pt-BR"/>
        </w:rPr>
        <w:t>(MPBA-2018)</w:t>
      </w:r>
      <w:r w:rsidR="001A2051" w:rsidRPr="0006623B">
        <w:rPr>
          <w:rFonts w:ascii="Book Antiqua" w:hAnsi="Book Antiqua"/>
          <w:b/>
          <w:color w:val="FF0000"/>
          <w:sz w:val="16"/>
          <w:szCs w:val="16"/>
        </w:rPr>
        <w:t xml:space="preserve"> </w:t>
      </w:r>
      <w:r w:rsidR="001A2051" w:rsidRPr="0006623B">
        <w:rPr>
          <w:rFonts w:ascii="Book Antiqua" w:eastAsia="Times New Roman" w:hAnsi="Book Antiqua" w:cs="Times New Roman"/>
          <w:b/>
          <w:bCs/>
          <w:color w:val="FF0000"/>
          <w:sz w:val="16"/>
          <w:szCs w:val="16"/>
          <w:u w:val="single"/>
          <w:lang w:eastAsia="pt-BR"/>
        </w:rPr>
        <w:t>(MPMG-2018)</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(MPGO-2019)</w:t>
      </w:r>
      <w:r w:rsidR="00FC3475">
        <w:rPr>
          <w:rFonts w:ascii="Book Antiqua" w:eastAsia="Times New Roman" w:hAnsi="Book Antiqua" w:cs="Times New Roman"/>
          <w:b/>
          <w:bCs/>
          <w:color w:val="FF0000"/>
          <w:sz w:val="16"/>
          <w:szCs w:val="16"/>
          <w:lang w:eastAsia="pt-BR"/>
        </w:rPr>
        <w:t xml:space="preserve"> </w:t>
      </w:r>
      <w:r w:rsidR="00FC3475">
        <w:rPr>
          <w:rFonts w:ascii="Book Antiqua" w:eastAsia="Times New Roman" w:hAnsi="Book Antiqua" w:cs="Times New Roman"/>
          <w:b/>
          <w:bCs/>
          <w:color w:val="FF0000"/>
          <w:sz w:val="16"/>
          <w:szCs w:val="16"/>
          <w:u w:val="single"/>
          <w:lang w:eastAsia="pt-BR"/>
        </w:rPr>
        <w:t>(MPMS-2022)</w:t>
      </w:r>
      <w:r w:rsidR="00891AF7">
        <w:rPr>
          <w:rFonts w:ascii="Book Antiqua" w:eastAsia="Times New Roman" w:hAnsi="Book Antiqua" w:cs="Times New Roman"/>
          <w:b/>
          <w:bCs/>
          <w:color w:val="FF0000"/>
          <w:sz w:val="16"/>
          <w:szCs w:val="16"/>
          <w:lang w:eastAsia="pt-BR"/>
        </w:rPr>
        <w:t xml:space="preserve"> </w:t>
      </w:r>
      <w:r w:rsidR="00891AF7">
        <w:rPr>
          <w:rFonts w:ascii="Book Antiqua" w:eastAsia="Times New Roman" w:hAnsi="Book Antiqua" w:cs="Times New Roman"/>
          <w:b/>
          <w:bCs/>
          <w:color w:val="FF0000"/>
          <w:sz w:val="16"/>
          <w:szCs w:val="16"/>
          <w:u w:val="single"/>
          <w:lang w:eastAsia="pt-BR"/>
        </w:rPr>
        <w:t>(DPEMS-2022)</w:t>
      </w:r>
    </w:p>
    <w:tbl>
      <w:tblPr>
        <w:tblStyle w:val="Tabelacomgrade"/>
        <w:tblW w:w="0" w:type="auto"/>
        <w:tblLook w:val="04A0" w:firstRow="1" w:lastRow="0" w:firstColumn="1" w:lastColumn="0" w:noHBand="0" w:noVBand="1"/>
      </w:tblPr>
      <w:tblGrid>
        <w:gridCol w:w="8494"/>
      </w:tblGrid>
      <w:tr w:rsidR="00FC3475" w14:paraId="436CBF16" w14:textId="77777777" w:rsidTr="00910A9D">
        <w:tc>
          <w:tcPr>
            <w:tcW w:w="8494" w:type="dxa"/>
            <w:shd w:val="clear" w:color="auto" w:fill="CCFFFF"/>
          </w:tcPr>
          <w:p w14:paraId="55C6B724" w14:textId="2A1E6EDE" w:rsidR="00FC3475" w:rsidRPr="0039734A" w:rsidRDefault="00FC3475" w:rsidP="00910A9D">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 xml:space="preserve">Em 2006, o Estado brasileiro recebeu condenação, perante a Corte Interamericana de Direitos Humanos, por violação de direitos envolvendo pessoas com transtornos mentais no caso Damião Ximenes Lopes, que faleceu, em outubro de 1999, em uma Casa de Repouso </w:t>
            </w:r>
            <w:r w:rsidRPr="00FC3475">
              <w:rPr>
                <w:rFonts w:ascii="Book Antiqua" w:eastAsia="Times New Roman" w:hAnsi="Book Antiqua" w:cs="Times New Roman"/>
                <w:sz w:val="19"/>
                <w:szCs w:val="19"/>
                <w:lang w:eastAsia="pt-BR"/>
              </w:rPr>
              <w:lastRenderedPageBreak/>
              <w:t>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A internação psiquiátrica somente será realizada mediante laudo médico circunstanciado que caracterize os seus motivos.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Pr="00852618">
              <w:rPr>
                <w:rFonts w:ascii="Book Antiqua" w:eastAsia="Times New Roman" w:hAnsi="Book Antiqua" w:cs="Times New Roman"/>
                <w:b/>
                <w:bCs/>
                <w:sz w:val="19"/>
                <w:szCs w:val="19"/>
                <w:lang w:eastAsia="pt-BR"/>
              </w:rPr>
              <w:t>Lei 10216.</w:t>
            </w:r>
          </w:p>
        </w:tc>
      </w:tr>
    </w:tbl>
    <w:p w14:paraId="3F82C4A4" w14:textId="022C4DA0" w:rsidR="00053362" w:rsidRPr="003004C4"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52618">
        <w:rPr>
          <w:rFonts w:ascii="Book Antiqua" w:eastAsia="Times New Roman" w:hAnsi="Book Antiqua" w:cs="Times New Roman"/>
          <w:b/>
          <w:bCs/>
          <w:color w:val="000000"/>
          <w:sz w:val="19"/>
          <w:szCs w:val="19"/>
          <w:highlight w:val="magenta"/>
          <w:lang w:eastAsia="pt-BR"/>
        </w:rPr>
        <w:lastRenderedPageBreak/>
        <w:t>Parágrafo único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aps/>
          <w:color w:val="000000"/>
          <w:sz w:val="19"/>
          <w:szCs w:val="19"/>
          <w:highlight w:val="green"/>
          <w:lang w:eastAsia="pt-BR"/>
        </w:rPr>
        <w:t>São considerados</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yellow"/>
          <w:lang w:eastAsia="pt-BR"/>
        </w:rPr>
        <w:t>os seguintes</w:t>
      </w:r>
      <w:r w:rsidRPr="00852618">
        <w:rPr>
          <w:rFonts w:ascii="Book Antiqua" w:eastAsia="Times New Roman" w:hAnsi="Book Antiqua" w:cs="Times New Roman"/>
          <w:b/>
          <w:bCs/>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tipos de internação psiquiátrica</w:t>
      </w:r>
      <w:r w:rsidRPr="0006623B">
        <w:rPr>
          <w:rFonts w:ascii="Book Antiqua" w:eastAsia="Times New Roman" w:hAnsi="Book Antiqua" w:cs="Times New Roman"/>
          <w:color w:val="000000"/>
          <w:sz w:val="18"/>
          <w:szCs w:val="18"/>
          <w:lang w:eastAsia="pt-BR"/>
        </w:rPr>
        <w:t>:</w:t>
      </w:r>
      <w:r w:rsidR="00AC509C">
        <w:rPr>
          <w:rFonts w:ascii="Book Antiqua" w:eastAsia="Times New Roman" w:hAnsi="Book Antiqua" w:cs="Times New Roman"/>
          <w:color w:val="000000"/>
          <w:sz w:val="18"/>
          <w:szCs w:val="18"/>
          <w:lang w:eastAsia="pt-BR"/>
        </w:rPr>
        <w:t xml:space="preserve"> </w:t>
      </w:r>
      <w:r w:rsidR="00AC509C">
        <w:rPr>
          <w:rFonts w:ascii="Book Antiqua" w:hAnsi="Book Antiqua" w:cs="Times New Roman"/>
          <w:b/>
          <w:color w:val="FF0000"/>
          <w:sz w:val="16"/>
          <w:szCs w:val="16"/>
          <w:u w:val="single"/>
        </w:rPr>
        <w:t>(MPRN-2009)</w:t>
      </w:r>
      <w:r w:rsidR="00620108" w:rsidRPr="0006623B">
        <w:rPr>
          <w:rFonts w:ascii="Book Antiqua" w:eastAsia="Times New Roman" w:hAnsi="Book Antiqua" w:cs="Times New Roman"/>
          <w:color w:val="000000"/>
          <w:sz w:val="18"/>
          <w:szCs w:val="18"/>
          <w:lang w:eastAsia="pt-BR"/>
        </w:rPr>
        <w:t xml:space="preserve"> </w:t>
      </w:r>
      <w:r w:rsidR="00620108" w:rsidRPr="0006623B">
        <w:rPr>
          <w:rFonts w:ascii="Book Antiqua" w:hAnsi="Book Antiqua"/>
          <w:b/>
          <w:bCs/>
          <w:color w:val="FF0000"/>
          <w:sz w:val="16"/>
          <w:szCs w:val="16"/>
          <w:u w:val="single"/>
        </w:rPr>
        <w:t>(MPPI-2012)</w:t>
      </w:r>
      <w:r w:rsidR="00AC509C">
        <w:rPr>
          <w:rFonts w:ascii="Book Antiqua" w:hAnsi="Book Antiqua"/>
          <w:b/>
          <w:bCs/>
          <w:color w:val="FF0000"/>
          <w:sz w:val="16"/>
          <w:szCs w:val="16"/>
        </w:rPr>
        <w:t xml:space="preserve"> </w:t>
      </w:r>
      <w:r w:rsidR="00AC509C" w:rsidRPr="0006623B">
        <w:rPr>
          <w:rFonts w:ascii="Book Antiqua" w:eastAsia="Times New Roman" w:hAnsi="Book Antiqua" w:cs="Times New Roman"/>
          <w:b/>
          <w:color w:val="FF0000"/>
          <w:sz w:val="16"/>
          <w:szCs w:val="16"/>
          <w:u w:val="single"/>
          <w:lang w:eastAsia="pt-BR"/>
        </w:rPr>
        <w:t>(TJRN-2013)</w:t>
      </w:r>
      <w:r w:rsidR="004A1398" w:rsidRPr="0006623B">
        <w:rPr>
          <w:rFonts w:ascii="Book Antiqua" w:hAnsi="Book Antiqua"/>
          <w:b/>
          <w:bCs/>
          <w:color w:val="FF0000"/>
          <w:sz w:val="16"/>
          <w:szCs w:val="16"/>
        </w:rPr>
        <w:t xml:space="preserve"> </w:t>
      </w:r>
      <w:r w:rsidR="004A1398" w:rsidRPr="0006623B">
        <w:rPr>
          <w:rFonts w:ascii="Book Antiqua" w:eastAsia="Times New Roman" w:hAnsi="Book Antiqua" w:cs="Times New Roman"/>
          <w:b/>
          <w:bCs/>
          <w:color w:val="FF0000"/>
          <w:sz w:val="16"/>
          <w:szCs w:val="16"/>
          <w:u w:val="single"/>
          <w:lang w:eastAsia="pt-BR"/>
        </w:rPr>
        <w:t>(MPES-2013)</w:t>
      </w:r>
      <w:r w:rsidR="009B19A1" w:rsidRPr="0006623B">
        <w:rPr>
          <w:rFonts w:ascii="Book Antiqua" w:hAnsi="Book Antiqua"/>
          <w:b/>
          <w:bCs/>
          <w:color w:val="FF0000"/>
          <w:sz w:val="16"/>
          <w:szCs w:val="16"/>
        </w:rPr>
        <w:t xml:space="preserve"> </w:t>
      </w:r>
      <w:r w:rsidR="009B19A1" w:rsidRPr="0006623B">
        <w:rPr>
          <w:rFonts w:ascii="Book Antiqua" w:eastAsia="Times New Roman" w:hAnsi="Book Antiqua" w:cs="Times New Roman"/>
          <w:b/>
          <w:bCs/>
          <w:color w:val="FF0000"/>
          <w:sz w:val="16"/>
          <w:szCs w:val="16"/>
          <w:u w:val="single"/>
          <w:lang w:eastAsia="pt-BR"/>
        </w:rPr>
        <w:t>(MPMT-</w:t>
      </w:r>
      <w:r w:rsidR="00AC509C">
        <w:rPr>
          <w:rFonts w:ascii="Book Antiqua" w:eastAsia="Times New Roman" w:hAnsi="Book Antiqua" w:cs="Times New Roman"/>
          <w:b/>
          <w:bCs/>
          <w:color w:val="FF0000"/>
          <w:sz w:val="16"/>
          <w:szCs w:val="16"/>
          <w:u w:val="single"/>
          <w:lang w:eastAsia="pt-BR"/>
        </w:rPr>
        <w:t>2012/</w:t>
      </w:r>
      <w:r w:rsidR="009B19A1" w:rsidRPr="0006623B">
        <w:rPr>
          <w:rFonts w:ascii="Book Antiqua" w:eastAsia="Times New Roman" w:hAnsi="Book Antiqua" w:cs="Times New Roman"/>
          <w:b/>
          <w:bCs/>
          <w:color w:val="FF0000"/>
          <w:sz w:val="16"/>
          <w:szCs w:val="16"/>
          <w:u w:val="single"/>
          <w:lang w:eastAsia="pt-BR"/>
        </w:rPr>
        <w:t>2014)</w:t>
      </w:r>
      <w:r w:rsidR="00595CB0" w:rsidRPr="0006623B">
        <w:rPr>
          <w:rFonts w:ascii="Book Antiqua" w:eastAsia="Times New Roman" w:hAnsi="Book Antiqua" w:cs="Times New Roman"/>
          <w:color w:val="00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AC509C">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AC509C">
        <w:rPr>
          <w:rFonts w:ascii="Book Antiqua" w:hAnsi="Book Antiqua"/>
          <w:b/>
          <w:color w:val="FF0000"/>
          <w:sz w:val="16"/>
          <w:szCs w:val="16"/>
        </w:rPr>
        <w:t xml:space="preserve"> </w:t>
      </w:r>
      <w:r w:rsidR="00AC509C">
        <w:rPr>
          <w:rFonts w:ascii="Book Antiqua" w:hAnsi="Book Antiqua"/>
          <w:b/>
          <w:color w:val="FF0000"/>
          <w:sz w:val="16"/>
          <w:szCs w:val="16"/>
          <w:u w:val="single"/>
        </w:rPr>
        <w:t>(DPESP-2015)</w:t>
      </w:r>
      <w:r w:rsidR="00686B95" w:rsidRPr="0006623B">
        <w:rPr>
          <w:rFonts w:ascii="Book Antiqua" w:eastAsia="Times New Roman" w:hAnsi="Book Antiqua" w:cs="Times New Roman"/>
          <w:color w:val="000000"/>
          <w:sz w:val="16"/>
          <w:szCs w:val="16"/>
          <w:lang w:eastAsia="pt-BR"/>
        </w:rPr>
        <w:t xml:space="preserve"> </w:t>
      </w:r>
      <w:r w:rsidR="00AC2BB4" w:rsidRPr="0006623B">
        <w:rPr>
          <w:rFonts w:ascii="Book Antiqua" w:eastAsia="Times New Roman" w:hAnsi="Book Antiqua" w:cs="Times New Roman"/>
          <w:b/>
          <w:bCs/>
          <w:color w:val="FF0000"/>
          <w:sz w:val="16"/>
          <w:szCs w:val="16"/>
          <w:u w:val="single"/>
          <w:lang w:eastAsia="pt-BR"/>
        </w:rPr>
        <w:t>(TJRJ-2016)</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(DPEBA-2016)</w:t>
      </w:r>
      <w:r w:rsidR="003E11C4" w:rsidRPr="0006623B">
        <w:rPr>
          <w:rFonts w:ascii="Book Antiqua" w:eastAsia="Times New Roman" w:hAnsi="Book Antiqua" w:cs="Times New Roman"/>
          <w:b/>
          <w:bCs/>
          <w:color w:val="FF0000"/>
          <w:sz w:val="16"/>
          <w:szCs w:val="16"/>
          <w:lang w:eastAsia="pt-BR"/>
        </w:rPr>
        <w:t xml:space="preserve"> </w:t>
      </w:r>
      <w:r w:rsidR="003E11C4" w:rsidRPr="0006623B">
        <w:rPr>
          <w:rFonts w:ascii="Book Antiqua" w:hAnsi="Book Antiqua"/>
          <w:b/>
          <w:color w:val="FF0000"/>
          <w:sz w:val="16"/>
          <w:szCs w:val="16"/>
          <w:u w:val="single"/>
        </w:rPr>
        <w:t>(DPEES-2016)</w:t>
      </w:r>
      <w:r w:rsidR="00DF4CEC" w:rsidRPr="0006623B">
        <w:rPr>
          <w:rFonts w:ascii="Book Antiqua" w:eastAsia="Times New Roman" w:hAnsi="Book Antiqua" w:cs="Times New Roman"/>
          <w:b/>
          <w:bCs/>
          <w:color w:val="FF0000"/>
          <w:sz w:val="16"/>
          <w:szCs w:val="16"/>
          <w:lang w:eastAsia="pt-BR"/>
        </w:rPr>
        <w:t xml:space="preserve"> </w:t>
      </w:r>
      <w:r w:rsidR="00DF4CEC" w:rsidRPr="0006623B">
        <w:rPr>
          <w:rFonts w:ascii="Book Antiqua" w:hAnsi="Book Antiqua"/>
          <w:b/>
          <w:color w:val="FF0000"/>
          <w:sz w:val="16"/>
          <w:szCs w:val="16"/>
          <w:u w:val="single"/>
        </w:rPr>
        <w:t>(MPPR-2017)</w:t>
      </w:r>
      <w:r w:rsidR="00AC509C">
        <w:rPr>
          <w:rFonts w:ascii="Book Antiqua" w:hAnsi="Book Antiqua"/>
          <w:b/>
          <w:color w:val="FF0000"/>
          <w:sz w:val="16"/>
          <w:szCs w:val="16"/>
        </w:rPr>
        <w:t xml:space="preserve"> </w:t>
      </w:r>
      <w:r w:rsidR="00AC509C">
        <w:rPr>
          <w:rFonts w:ascii="Book Antiqua" w:hAnsi="Book Antiqua"/>
          <w:b/>
          <w:color w:val="FF0000"/>
          <w:sz w:val="16"/>
          <w:szCs w:val="16"/>
          <w:u w:val="single"/>
        </w:rPr>
        <w:t>(DPEAC-2017)</w:t>
      </w:r>
      <w:r w:rsidR="008A4CD1" w:rsidRPr="0006623B">
        <w:rPr>
          <w:rFonts w:ascii="Book Antiqua" w:hAnsi="Book Antiqua"/>
          <w:b/>
          <w:color w:val="FF0000"/>
          <w:sz w:val="16"/>
          <w:szCs w:val="16"/>
        </w:rPr>
        <w:t xml:space="preserve"> </w:t>
      </w:r>
      <w:r w:rsidR="008A4CD1" w:rsidRPr="0006623B">
        <w:rPr>
          <w:rFonts w:ascii="Book Antiqua" w:hAnsi="Book Antiqua"/>
          <w:b/>
          <w:color w:val="FF0000"/>
          <w:sz w:val="16"/>
          <w:szCs w:val="16"/>
          <w:u w:val="single"/>
        </w:rPr>
        <w:t>(DPERO-2017)</w:t>
      </w:r>
      <w:r w:rsidR="005B2D35" w:rsidRPr="0006623B">
        <w:rPr>
          <w:rFonts w:ascii="Book Antiqua" w:eastAsia="Times New Roman" w:hAnsi="Book Antiqua" w:cs="Times New Roman"/>
          <w:color w:val="00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(MPMG-2018)</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(MPSP-2010/2012/2013/2015/2019)</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(MPGO-2019)</w:t>
      </w:r>
      <w:r w:rsidR="000B6F97">
        <w:rPr>
          <w:rFonts w:ascii="Book Antiqua" w:eastAsia="Times New Roman" w:hAnsi="Book Antiqua" w:cs="Times New Roman"/>
          <w:b/>
          <w:bCs/>
          <w:color w:val="FF0000"/>
          <w:sz w:val="16"/>
          <w:szCs w:val="16"/>
          <w:lang w:eastAsia="pt-BR"/>
        </w:rPr>
        <w:t xml:space="preserve"> </w:t>
      </w:r>
      <w:r w:rsidR="000B6F97" w:rsidRPr="0006623B">
        <w:rPr>
          <w:rFonts w:ascii="Book Antiqua" w:eastAsia="Times New Roman" w:hAnsi="Book Antiqua" w:cs="Times New Roman"/>
          <w:b/>
          <w:bCs/>
          <w:color w:val="FF0000"/>
          <w:sz w:val="16"/>
          <w:szCs w:val="16"/>
          <w:u w:val="single"/>
          <w:lang w:eastAsia="pt-BR"/>
        </w:rPr>
        <w:t>(DPEAM-2013</w:t>
      </w:r>
      <w:r w:rsidR="000B6F97">
        <w:rPr>
          <w:rFonts w:ascii="Book Antiqua" w:eastAsia="Times New Roman" w:hAnsi="Book Antiqua" w:cs="Times New Roman"/>
          <w:b/>
          <w:bCs/>
          <w:color w:val="FF0000"/>
          <w:sz w:val="16"/>
          <w:szCs w:val="16"/>
          <w:u w:val="single"/>
          <w:lang w:eastAsia="pt-BR"/>
        </w:rPr>
        <w:t>/2021)</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(DPEGO-2021)</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(DPERR-2021)</w:t>
      </w:r>
      <w:r w:rsidR="00AC509C">
        <w:rPr>
          <w:rFonts w:ascii="Book Antiqua" w:eastAsia="Times New Roman" w:hAnsi="Book Antiqua" w:cs="Times New Roman"/>
          <w:b/>
          <w:bCs/>
          <w:color w:val="FF0000"/>
          <w:sz w:val="16"/>
          <w:szCs w:val="16"/>
          <w:lang w:eastAsia="pt-BR"/>
        </w:rPr>
        <w:t xml:space="preserve"> </w:t>
      </w:r>
      <w:r w:rsidR="00AC509C">
        <w:rPr>
          <w:rFonts w:ascii="Book Antiqua" w:hAnsi="Book Antiqua" w:cs="Times New Roman"/>
          <w:b/>
          <w:color w:val="FF0000"/>
          <w:sz w:val="16"/>
          <w:szCs w:val="16"/>
          <w:u w:val="single"/>
        </w:rPr>
        <w:t>(MPTO-2022)</w:t>
      </w:r>
      <w:r w:rsidR="00AC509C">
        <w:rPr>
          <w:rFonts w:ascii="Book Antiqua" w:hAnsi="Book Antiqua" w:cs="Times New Roman"/>
          <w:b/>
          <w:color w:val="FF0000"/>
          <w:sz w:val="16"/>
          <w:szCs w:val="16"/>
        </w:rPr>
        <w:t xml:space="preserve"> </w:t>
      </w:r>
      <w:r w:rsidR="00AC509C" w:rsidRPr="0006623B">
        <w:rPr>
          <w:rFonts w:ascii="Book Antiqua" w:eastAsia="Times New Roman" w:hAnsi="Book Antiqua" w:cs="Times New Roman"/>
          <w:b/>
          <w:bCs/>
          <w:color w:val="FF0000"/>
          <w:sz w:val="16"/>
          <w:szCs w:val="16"/>
          <w:u w:val="single"/>
          <w:lang w:eastAsia="pt-BR"/>
        </w:rPr>
        <w:t>(MPSC-2012/</w:t>
      </w:r>
      <w:r w:rsidR="00AC509C">
        <w:rPr>
          <w:rFonts w:ascii="Book Antiqua" w:eastAsia="Times New Roman" w:hAnsi="Book Antiqua" w:cs="Times New Roman"/>
          <w:b/>
          <w:bCs/>
          <w:color w:val="FF0000"/>
          <w:sz w:val="16"/>
          <w:szCs w:val="16"/>
          <w:u w:val="single"/>
          <w:lang w:eastAsia="pt-BR"/>
        </w:rPr>
        <w:t>2013/2014/</w:t>
      </w:r>
      <w:r w:rsidR="00AC509C" w:rsidRPr="0006623B">
        <w:rPr>
          <w:rFonts w:ascii="Book Antiqua" w:eastAsia="Times New Roman" w:hAnsi="Book Antiqua" w:cs="Times New Roman"/>
          <w:b/>
          <w:bCs/>
          <w:color w:val="FF0000"/>
          <w:sz w:val="16"/>
          <w:szCs w:val="16"/>
          <w:u w:val="single"/>
          <w:lang w:eastAsia="pt-BR"/>
        </w:rPr>
        <w:t>2016/2021</w:t>
      </w:r>
      <w:r w:rsidR="00AC509C">
        <w:rPr>
          <w:rFonts w:ascii="Book Antiqua" w:eastAsia="Times New Roman" w:hAnsi="Book Antiqua" w:cs="Times New Roman"/>
          <w:b/>
          <w:bCs/>
          <w:color w:val="FF0000"/>
          <w:sz w:val="16"/>
          <w:szCs w:val="16"/>
          <w:u w:val="single"/>
          <w:lang w:eastAsia="pt-BR"/>
        </w:rPr>
        <w:t>/2023</w:t>
      </w:r>
      <w:r w:rsidR="00AC509C" w:rsidRPr="0006623B">
        <w:rPr>
          <w:rFonts w:ascii="Book Antiqua" w:eastAsia="Times New Roman" w:hAnsi="Book Antiqua" w:cs="Times New Roman"/>
          <w:b/>
          <w:bCs/>
          <w:color w:val="FF0000"/>
          <w:sz w:val="16"/>
          <w:szCs w:val="16"/>
          <w:u w:val="single"/>
          <w:lang w:eastAsia="pt-BR"/>
        </w:rPr>
        <w:t>)</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p>
    <w:p w14:paraId="16BEA132" w14:textId="1E1C64BB" w:rsidR="00053362" w:rsidRPr="003004C4"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04C4">
        <w:rPr>
          <w:rFonts w:ascii="Book Antiqua" w:eastAsia="Times New Roman" w:hAnsi="Book Antiqua" w:cs="Times New Roman"/>
          <w:b/>
          <w:bCs/>
          <w:color w:val="000000"/>
          <w:sz w:val="19"/>
          <w:szCs w:val="19"/>
          <w:lang w:eastAsia="pt-BR"/>
        </w:rPr>
        <w:t xml:space="preserve">I - </w:t>
      </w:r>
      <w:r w:rsidRPr="003004C4">
        <w:rPr>
          <w:rFonts w:ascii="Book Antiqua" w:eastAsia="Times New Roman" w:hAnsi="Book Antiqua" w:cs="Times New Roman"/>
          <w:b/>
          <w:bCs/>
          <w:caps/>
          <w:color w:val="000000"/>
          <w:sz w:val="19"/>
          <w:szCs w:val="19"/>
          <w:shd w:val="clear" w:color="auto" w:fill="F7CAAC" w:themeFill="accent2" w:themeFillTint="66"/>
          <w:lang w:eastAsia="pt-BR"/>
        </w:rPr>
        <w:t>internação voluntária</w:t>
      </w:r>
      <w:r w:rsidRPr="003004C4">
        <w:rPr>
          <w:rFonts w:ascii="Book Antiqua" w:eastAsia="Times New Roman" w:hAnsi="Book Antiqua" w:cs="Times New Roman"/>
          <w:b/>
          <w:bCs/>
          <w:color w:val="000000"/>
          <w:sz w:val="19"/>
          <w:szCs w:val="19"/>
          <w:lang w:eastAsia="pt-BR"/>
        </w:rPr>
        <w:t xml:space="preserve">: aquela que se dá </w:t>
      </w:r>
      <w:r w:rsidRPr="003004C4">
        <w:rPr>
          <w:rFonts w:ascii="Book Antiqua" w:eastAsia="Times New Roman" w:hAnsi="Book Antiqua" w:cs="Times New Roman"/>
          <w:b/>
          <w:bCs/>
          <w:color w:val="000000"/>
          <w:sz w:val="19"/>
          <w:szCs w:val="19"/>
          <w:highlight w:val="cyan"/>
          <w:lang w:eastAsia="pt-BR"/>
        </w:rPr>
        <w:t>com o consentimento do usuário</w:t>
      </w:r>
      <w:r w:rsidRPr="003004C4">
        <w:rPr>
          <w:rFonts w:ascii="Book Antiqua" w:eastAsia="Times New Roman" w:hAnsi="Book Antiqua" w:cs="Times New Roman"/>
          <w:b/>
          <w:bCs/>
          <w:color w:val="000000"/>
          <w:sz w:val="18"/>
          <w:szCs w:val="18"/>
          <w:lang w:eastAsia="pt-BR"/>
        </w:rPr>
        <w:t>;</w:t>
      </w:r>
      <w:r w:rsidR="00480C19" w:rsidRPr="003004C4">
        <w:rPr>
          <w:rFonts w:ascii="Book Antiqua" w:eastAsia="Times New Roman" w:hAnsi="Book Antiqua" w:cs="Times New Roman"/>
          <w:b/>
          <w:bCs/>
          <w:color w:val="000000"/>
          <w:sz w:val="18"/>
          <w:szCs w:val="18"/>
          <w:lang w:eastAsia="pt-BR"/>
        </w:rPr>
        <w:t xml:space="preserve"> </w:t>
      </w:r>
      <w:r w:rsidR="00620108" w:rsidRPr="003004C4">
        <w:rPr>
          <w:rFonts w:ascii="Book Antiqua" w:hAnsi="Book Antiqua"/>
          <w:b/>
          <w:bCs/>
          <w:color w:val="FF0000"/>
          <w:sz w:val="16"/>
          <w:szCs w:val="16"/>
          <w:u w:val="single"/>
        </w:rPr>
        <w:t>(MPPI-2012)</w:t>
      </w:r>
      <w:r w:rsidR="004A1398" w:rsidRPr="003004C4">
        <w:rPr>
          <w:rFonts w:ascii="Book Antiqua" w:hAnsi="Book Antiqua"/>
          <w:b/>
          <w:bCs/>
          <w:color w:val="FF0000"/>
          <w:sz w:val="16"/>
          <w:szCs w:val="16"/>
        </w:rPr>
        <w:t xml:space="preserve"> </w:t>
      </w:r>
      <w:r w:rsidR="004A1398" w:rsidRPr="003004C4">
        <w:rPr>
          <w:rFonts w:ascii="Book Antiqua" w:eastAsia="Times New Roman" w:hAnsi="Book Antiqua" w:cs="Times New Roman"/>
          <w:b/>
          <w:bCs/>
          <w:color w:val="FF0000"/>
          <w:sz w:val="16"/>
          <w:szCs w:val="16"/>
          <w:u w:val="single"/>
          <w:lang w:eastAsia="pt-BR"/>
        </w:rPr>
        <w:t>(MPES-2013)</w:t>
      </w:r>
      <w:r w:rsidR="00C87D51" w:rsidRPr="003004C4">
        <w:rPr>
          <w:rFonts w:ascii="Book Antiqua" w:eastAsia="Times New Roman" w:hAnsi="Book Antiqua" w:cs="Times New Roman"/>
          <w:b/>
          <w:bCs/>
          <w:color w:val="FF0000"/>
          <w:sz w:val="16"/>
          <w:szCs w:val="16"/>
          <w:lang w:eastAsia="pt-BR"/>
        </w:rPr>
        <w:t xml:space="preserve"> </w:t>
      </w:r>
      <w:r w:rsidR="00C87D51" w:rsidRPr="003004C4">
        <w:rPr>
          <w:rFonts w:ascii="Book Antiqua" w:eastAsia="Times New Roman" w:hAnsi="Book Antiqua" w:cs="Times New Roman"/>
          <w:b/>
          <w:bCs/>
          <w:color w:val="FF0000"/>
          <w:sz w:val="16"/>
          <w:szCs w:val="16"/>
          <w:u w:val="single"/>
          <w:lang w:eastAsia="pt-BR"/>
        </w:rPr>
        <w:t>(DPEAM-2013)</w:t>
      </w:r>
      <w:r w:rsidR="009B19A1" w:rsidRPr="003004C4">
        <w:rPr>
          <w:rFonts w:ascii="Book Antiqua" w:hAnsi="Book Antiqua"/>
          <w:b/>
          <w:bCs/>
          <w:color w:val="FF0000"/>
          <w:sz w:val="16"/>
          <w:szCs w:val="16"/>
        </w:rPr>
        <w:t xml:space="preserve"> </w:t>
      </w:r>
      <w:r w:rsidR="009B19A1" w:rsidRPr="003004C4">
        <w:rPr>
          <w:rFonts w:ascii="Book Antiqua" w:eastAsia="Times New Roman" w:hAnsi="Book Antiqua" w:cs="Times New Roman"/>
          <w:b/>
          <w:bCs/>
          <w:color w:val="FF0000"/>
          <w:sz w:val="16"/>
          <w:szCs w:val="16"/>
          <w:u w:val="single"/>
          <w:lang w:eastAsia="pt-BR"/>
        </w:rPr>
        <w:t>(MPMT-2012/2014)</w:t>
      </w:r>
      <w:r w:rsidRPr="003004C4">
        <w:rPr>
          <w:rFonts w:ascii="Book Antiqua" w:eastAsia="Times New Roman" w:hAnsi="Book Antiqua" w:cs="Times New Roman"/>
          <w:b/>
          <w:bCs/>
          <w:color w:val="000000"/>
          <w:sz w:val="16"/>
          <w:szCs w:val="16"/>
          <w:lang w:eastAsia="pt-BR"/>
        </w:rPr>
        <w:t xml:space="preserve"> </w:t>
      </w:r>
      <w:r w:rsidRPr="003004C4">
        <w:rPr>
          <w:rFonts w:ascii="Book Antiqua" w:eastAsia="Times New Roman" w:hAnsi="Book Antiqua" w:cs="Times New Roman"/>
          <w:b/>
          <w:bCs/>
          <w:color w:val="FF0000"/>
          <w:sz w:val="16"/>
          <w:szCs w:val="16"/>
          <w:u w:val="single"/>
          <w:lang w:eastAsia="pt-BR"/>
        </w:rPr>
        <w:t>(MPSC-</w:t>
      </w:r>
      <w:r w:rsidR="00AC509C" w:rsidRPr="003004C4">
        <w:rPr>
          <w:rFonts w:ascii="Book Antiqua" w:eastAsia="Times New Roman" w:hAnsi="Book Antiqua" w:cs="Times New Roman"/>
          <w:b/>
          <w:bCs/>
          <w:color w:val="FF0000"/>
          <w:sz w:val="16"/>
          <w:szCs w:val="16"/>
          <w:u w:val="single"/>
          <w:lang w:eastAsia="pt-BR"/>
        </w:rPr>
        <w:t>2012/</w:t>
      </w:r>
      <w:r w:rsidR="005C12BB" w:rsidRPr="003004C4">
        <w:rPr>
          <w:rFonts w:ascii="Book Antiqua" w:eastAsia="Times New Roman" w:hAnsi="Book Antiqua" w:cs="Times New Roman"/>
          <w:b/>
          <w:bCs/>
          <w:color w:val="FF0000"/>
          <w:sz w:val="16"/>
          <w:szCs w:val="16"/>
          <w:u w:val="single"/>
          <w:lang w:eastAsia="pt-BR"/>
        </w:rPr>
        <w:t>2013/</w:t>
      </w:r>
      <w:r w:rsidRPr="003004C4">
        <w:rPr>
          <w:rFonts w:ascii="Book Antiqua" w:eastAsia="Times New Roman" w:hAnsi="Book Antiqua" w:cs="Times New Roman"/>
          <w:b/>
          <w:bCs/>
          <w:color w:val="FF0000"/>
          <w:sz w:val="16"/>
          <w:szCs w:val="16"/>
          <w:u w:val="single"/>
          <w:lang w:eastAsia="pt-BR"/>
        </w:rPr>
        <w:t>2014)</w:t>
      </w:r>
      <w:r w:rsidR="00595CB0" w:rsidRPr="003004C4">
        <w:rPr>
          <w:rFonts w:ascii="Book Antiqua" w:eastAsia="Times New Roman" w:hAnsi="Book Antiqua" w:cs="Times New Roman"/>
          <w:b/>
          <w:bCs/>
          <w:color w:val="FF0000"/>
          <w:sz w:val="16"/>
          <w:szCs w:val="16"/>
          <w:lang w:eastAsia="pt-BR"/>
        </w:rPr>
        <w:t xml:space="preserve"> </w:t>
      </w:r>
      <w:r w:rsidR="00595CB0" w:rsidRPr="003004C4">
        <w:rPr>
          <w:rFonts w:ascii="Book Antiqua" w:eastAsia="Times New Roman" w:hAnsi="Book Antiqua" w:cs="Times New Roman"/>
          <w:b/>
          <w:bCs/>
          <w:color w:val="FF0000"/>
          <w:sz w:val="16"/>
          <w:szCs w:val="16"/>
          <w:u w:val="single"/>
          <w:lang w:eastAsia="pt-BR"/>
        </w:rPr>
        <w:t>(MPPA-2014)</w:t>
      </w:r>
      <w:r w:rsidR="007E0720" w:rsidRPr="003004C4">
        <w:rPr>
          <w:rFonts w:ascii="Book Antiqua" w:eastAsia="Times New Roman" w:hAnsi="Book Antiqua" w:cs="Times New Roman"/>
          <w:b/>
          <w:bCs/>
          <w:color w:val="FF0000"/>
          <w:sz w:val="16"/>
          <w:szCs w:val="16"/>
          <w:lang w:eastAsia="pt-BR"/>
        </w:rPr>
        <w:t xml:space="preserve"> </w:t>
      </w:r>
      <w:r w:rsidR="007E0720" w:rsidRPr="003004C4">
        <w:rPr>
          <w:rFonts w:ascii="Book Antiqua" w:eastAsia="Times New Roman" w:hAnsi="Book Antiqua" w:cs="Times New Roman"/>
          <w:b/>
          <w:bCs/>
          <w:color w:val="FF0000"/>
          <w:sz w:val="16"/>
          <w:szCs w:val="16"/>
          <w:u w:val="single"/>
          <w:lang w:eastAsia="pt-BR"/>
        </w:rPr>
        <w:t>(MPSP-2010/</w:t>
      </w:r>
      <w:r w:rsidR="00B271E4" w:rsidRPr="003004C4">
        <w:rPr>
          <w:rFonts w:ascii="Book Antiqua" w:eastAsia="Times New Roman" w:hAnsi="Book Antiqua" w:cs="Times New Roman"/>
          <w:b/>
          <w:bCs/>
          <w:color w:val="FF0000"/>
          <w:sz w:val="16"/>
          <w:szCs w:val="16"/>
          <w:u w:val="single"/>
          <w:lang w:eastAsia="pt-BR"/>
        </w:rPr>
        <w:t>2013/</w:t>
      </w:r>
      <w:r w:rsidR="007E0720" w:rsidRPr="003004C4">
        <w:rPr>
          <w:rFonts w:ascii="Book Antiqua" w:eastAsia="Times New Roman" w:hAnsi="Book Antiqua" w:cs="Times New Roman"/>
          <w:b/>
          <w:bCs/>
          <w:color w:val="FF0000"/>
          <w:sz w:val="16"/>
          <w:szCs w:val="16"/>
          <w:u w:val="single"/>
          <w:lang w:eastAsia="pt-BR"/>
        </w:rPr>
        <w:t>2015)</w:t>
      </w:r>
      <w:r w:rsidR="00E44B2C" w:rsidRPr="003004C4">
        <w:rPr>
          <w:rFonts w:ascii="Book Antiqua" w:eastAsia="Times New Roman" w:hAnsi="Book Antiqua" w:cs="Times New Roman"/>
          <w:b/>
          <w:bCs/>
          <w:color w:val="FF0000"/>
          <w:sz w:val="16"/>
          <w:szCs w:val="16"/>
          <w:lang w:eastAsia="pt-BR"/>
        </w:rPr>
        <w:t xml:space="preserve"> </w:t>
      </w:r>
      <w:r w:rsidR="00E44B2C" w:rsidRPr="003004C4">
        <w:rPr>
          <w:rFonts w:ascii="Book Antiqua" w:hAnsi="Book Antiqua"/>
          <w:b/>
          <w:bCs/>
          <w:color w:val="FF0000"/>
          <w:sz w:val="16"/>
          <w:szCs w:val="16"/>
          <w:u w:val="single"/>
        </w:rPr>
        <w:t>(DPERN-2015)</w:t>
      </w:r>
      <w:r w:rsidR="003E11C4" w:rsidRPr="003004C4">
        <w:rPr>
          <w:rFonts w:ascii="Book Antiqua" w:hAnsi="Book Antiqua"/>
          <w:b/>
          <w:bCs/>
          <w:color w:val="FF0000"/>
          <w:sz w:val="16"/>
          <w:szCs w:val="16"/>
        </w:rPr>
        <w:t xml:space="preserve"> </w:t>
      </w:r>
      <w:r w:rsidR="003E11C4" w:rsidRPr="003004C4">
        <w:rPr>
          <w:rFonts w:ascii="Book Antiqua" w:hAnsi="Book Antiqua"/>
          <w:b/>
          <w:bCs/>
          <w:color w:val="FF0000"/>
          <w:sz w:val="16"/>
          <w:szCs w:val="16"/>
          <w:u w:val="single"/>
        </w:rPr>
        <w:t>(DPEES-2016)</w:t>
      </w:r>
      <w:r w:rsidR="00DF4CEC" w:rsidRPr="003004C4">
        <w:rPr>
          <w:rFonts w:ascii="Book Antiqua" w:eastAsia="Times New Roman" w:hAnsi="Book Antiqua" w:cs="Times New Roman"/>
          <w:b/>
          <w:bCs/>
          <w:color w:val="FF0000"/>
          <w:sz w:val="16"/>
          <w:szCs w:val="16"/>
          <w:lang w:eastAsia="pt-BR"/>
        </w:rPr>
        <w:t xml:space="preserve"> </w:t>
      </w:r>
      <w:r w:rsidR="00DF4CEC" w:rsidRPr="003004C4">
        <w:rPr>
          <w:rFonts w:ascii="Book Antiqua" w:hAnsi="Book Antiqua"/>
          <w:b/>
          <w:bCs/>
          <w:color w:val="FF0000"/>
          <w:sz w:val="16"/>
          <w:szCs w:val="16"/>
          <w:u w:val="single"/>
        </w:rPr>
        <w:t>(MPPR-2017)</w:t>
      </w:r>
      <w:r w:rsidR="001A2051" w:rsidRPr="003004C4">
        <w:rPr>
          <w:rFonts w:ascii="Book Antiqua" w:eastAsia="Times New Roman" w:hAnsi="Book Antiqua" w:cs="Times New Roman"/>
          <w:b/>
          <w:bCs/>
          <w:color w:val="FF0000"/>
          <w:sz w:val="16"/>
          <w:szCs w:val="16"/>
          <w:lang w:eastAsia="pt-BR"/>
        </w:rPr>
        <w:t xml:space="preserve"> </w:t>
      </w:r>
      <w:r w:rsidR="007C4EC7" w:rsidRPr="003004C4">
        <w:rPr>
          <w:rFonts w:ascii="Book Antiqua" w:eastAsia="Times New Roman" w:hAnsi="Book Antiqua" w:cs="Times New Roman"/>
          <w:b/>
          <w:bCs/>
          <w:color w:val="FF0000"/>
          <w:sz w:val="16"/>
          <w:szCs w:val="16"/>
          <w:u w:val="single"/>
          <w:lang w:eastAsia="pt-BR"/>
        </w:rPr>
        <w:t>(MPBA-2018)</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(MPGO-2019)</w:t>
      </w:r>
      <w:r w:rsidR="00AD3BA0" w:rsidRPr="003004C4">
        <w:rPr>
          <w:rFonts w:ascii="Book Antiqua" w:eastAsia="Times New Roman" w:hAnsi="Book Antiqua" w:cs="Times New Roman"/>
          <w:b/>
          <w:bCs/>
          <w:color w:val="FF0000"/>
          <w:sz w:val="16"/>
          <w:szCs w:val="16"/>
          <w:lang w:eastAsia="pt-BR"/>
        </w:rPr>
        <w:t xml:space="preserve"> </w:t>
      </w:r>
      <w:r w:rsidR="00AD3BA0" w:rsidRPr="003004C4">
        <w:rPr>
          <w:rFonts w:ascii="Book Antiqua" w:eastAsia="Times New Roman" w:hAnsi="Book Antiqua" w:cs="Arial"/>
          <w:b/>
          <w:bCs/>
          <w:color w:val="FF0000"/>
          <w:sz w:val="16"/>
          <w:szCs w:val="16"/>
          <w:u w:val="single"/>
          <w:lang w:eastAsia="pt-BR"/>
        </w:rPr>
        <w:t>(DPEGO-2021)</w:t>
      </w:r>
      <w:r w:rsidR="00AC509C" w:rsidRPr="003004C4">
        <w:rPr>
          <w:rFonts w:ascii="Book Antiqua" w:eastAsia="Times New Roman" w:hAnsi="Book Antiqua" w:cs="Arial"/>
          <w:b/>
          <w:bCs/>
          <w:color w:val="FF0000"/>
          <w:sz w:val="16"/>
          <w:szCs w:val="16"/>
          <w:lang w:eastAsia="pt-BR"/>
        </w:rPr>
        <w:t xml:space="preserve"> </w:t>
      </w:r>
      <w:r w:rsidR="00AC509C" w:rsidRPr="003004C4">
        <w:rPr>
          <w:rFonts w:ascii="Book Antiqua" w:hAnsi="Book Antiqua" w:cs="Times New Roman"/>
          <w:b/>
          <w:bCs/>
          <w:color w:val="FF0000"/>
          <w:sz w:val="16"/>
          <w:szCs w:val="16"/>
          <w:u w:val="single"/>
        </w:rPr>
        <w:t>(MPTO-2022)</w:t>
      </w:r>
    </w:p>
    <w:p w14:paraId="2A3AB7EF" w14:textId="3030B02B" w:rsidR="00053362" w:rsidRPr="003004C4"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3004C4">
        <w:rPr>
          <w:rFonts w:ascii="Book Antiqua" w:eastAsia="Times New Roman" w:hAnsi="Book Antiqua" w:cs="Times New Roman"/>
          <w:b/>
          <w:bCs/>
          <w:color w:val="000000"/>
          <w:sz w:val="19"/>
          <w:szCs w:val="19"/>
          <w:lang w:eastAsia="pt-BR"/>
        </w:rPr>
        <w:t xml:space="preserve">II - </w:t>
      </w:r>
      <w:r w:rsidRPr="003004C4">
        <w:rPr>
          <w:rFonts w:ascii="Book Antiqua" w:eastAsia="Times New Roman" w:hAnsi="Book Antiqua" w:cs="Times New Roman"/>
          <w:b/>
          <w:bCs/>
          <w:caps/>
          <w:color w:val="000000"/>
          <w:sz w:val="19"/>
          <w:szCs w:val="19"/>
          <w:shd w:val="clear" w:color="auto" w:fill="F7CAAC" w:themeFill="accent2" w:themeFillTint="66"/>
          <w:lang w:eastAsia="pt-BR"/>
        </w:rPr>
        <w:t>internação involuntária</w:t>
      </w:r>
      <w:r w:rsidRPr="003004C4">
        <w:rPr>
          <w:rFonts w:ascii="Book Antiqua" w:eastAsia="Times New Roman" w:hAnsi="Book Antiqua" w:cs="Times New Roman"/>
          <w:b/>
          <w:bCs/>
          <w:color w:val="000000"/>
          <w:sz w:val="19"/>
          <w:szCs w:val="19"/>
          <w:lang w:eastAsia="pt-BR"/>
        </w:rPr>
        <w:t xml:space="preserve">: aquela que se dá </w:t>
      </w:r>
      <w:r w:rsidRPr="003004C4">
        <w:rPr>
          <w:rFonts w:ascii="Book Antiqua" w:eastAsia="Times New Roman" w:hAnsi="Book Antiqua" w:cs="Times New Roman"/>
          <w:b/>
          <w:bCs/>
          <w:color w:val="000000"/>
          <w:sz w:val="19"/>
          <w:szCs w:val="19"/>
          <w:highlight w:val="cyan"/>
          <w:lang w:eastAsia="pt-BR"/>
        </w:rPr>
        <w:t>sem o consentimento do usuário</w:t>
      </w:r>
      <w:r w:rsidRPr="003004C4">
        <w:rPr>
          <w:rFonts w:ascii="Book Antiqua" w:eastAsia="Times New Roman" w:hAnsi="Book Antiqua" w:cs="Times New Roman"/>
          <w:b/>
          <w:bCs/>
          <w:color w:val="000000"/>
          <w:sz w:val="19"/>
          <w:szCs w:val="19"/>
          <w:lang w:eastAsia="pt-BR"/>
        </w:rPr>
        <w:t xml:space="preserve"> e </w:t>
      </w:r>
      <w:r w:rsidRPr="003004C4">
        <w:rPr>
          <w:rFonts w:ascii="Book Antiqua" w:eastAsia="Times New Roman" w:hAnsi="Book Antiqua" w:cs="Times New Roman"/>
          <w:b/>
          <w:bCs/>
          <w:color w:val="000000"/>
          <w:sz w:val="19"/>
          <w:szCs w:val="19"/>
          <w:highlight w:val="cyan"/>
          <w:lang w:eastAsia="pt-BR"/>
        </w:rPr>
        <w:t>a pedido de terceiro</w:t>
      </w:r>
      <w:r w:rsidRPr="003004C4">
        <w:rPr>
          <w:rFonts w:ascii="Book Antiqua" w:eastAsia="Times New Roman" w:hAnsi="Book Antiqua" w:cs="Times New Roman"/>
          <w:b/>
          <w:bCs/>
          <w:color w:val="000000"/>
          <w:sz w:val="19"/>
          <w:szCs w:val="19"/>
          <w:lang w:eastAsia="pt-BR"/>
        </w:rPr>
        <w:t>; e</w:t>
      </w:r>
      <w:r w:rsidR="00C77C8E" w:rsidRPr="003004C4">
        <w:rPr>
          <w:rFonts w:ascii="Book Antiqua" w:eastAsia="Times New Roman" w:hAnsi="Book Antiqua" w:cs="Times New Roman"/>
          <w:b/>
          <w:bCs/>
          <w:color w:val="000000"/>
          <w:sz w:val="19"/>
          <w:szCs w:val="19"/>
          <w:lang w:eastAsia="pt-BR"/>
        </w:rPr>
        <w:t xml:space="preserve"> </w:t>
      </w:r>
      <w:r w:rsidR="00C77C8E" w:rsidRPr="003004C4">
        <w:rPr>
          <w:rFonts w:ascii="Book Antiqua" w:eastAsia="Times New Roman" w:hAnsi="Book Antiqua" w:cs="Times New Roman"/>
          <w:b/>
          <w:bCs/>
          <w:color w:val="FF0000"/>
          <w:sz w:val="16"/>
          <w:szCs w:val="16"/>
          <w:u w:val="single"/>
          <w:lang w:eastAsia="pt-BR"/>
        </w:rPr>
        <w:t>(MPRN-2009)</w:t>
      </w:r>
      <w:r w:rsidR="006D677E" w:rsidRPr="003004C4">
        <w:rPr>
          <w:rFonts w:ascii="Book Antiqua" w:eastAsia="Times New Roman" w:hAnsi="Book Antiqua" w:cs="Times New Roman"/>
          <w:b/>
          <w:bCs/>
          <w:color w:val="000000"/>
          <w:sz w:val="16"/>
          <w:szCs w:val="16"/>
          <w:lang w:eastAsia="pt-BR"/>
        </w:rPr>
        <w:t xml:space="preserve"> </w:t>
      </w:r>
      <w:r w:rsidR="00620108" w:rsidRPr="003004C4">
        <w:rPr>
          <w:rFonts w:ascii="Book Antiqua" w:hAnsi="Book Antiqua"/>
          <w:b/>
          <w:bCs/>
          <w:color w:val="FF0000"/>
          <w:sz w:val="16"/>
          <w:szCs w:val="16"/>
          <w:u w:val="single"/>
        </w:rPr>
        <w:t>(MPPI-2012)</w:t>
      </w:r>
      <w:r w:rsidR="004A1398" w:rsidRPr="003004C4">
        <w:rPr>
          <w:rFonts w:ascii="Book Antiqua" w:hAnsi="Book Antiqua"/>
          <w:b/>
          <w:bCs/>
          <w:color w:val="FF0000"/>
          <w:sz w:val="16"/>
          <w:szCs w:val="16"/>
        </w:rPr>
        <w:t xml:space="preserve"> </w:t>
      </w:r>
      <w:r w:rsidR="004A1398" w:rsidRPr="003004C4">
        <w:rPr>
          <w:rFonts w:ascii="Book Antiqua" w:eastAsia="Times New Roman" w:hAnsi="Book Antiqua" w:cs="Times New Roman"/>
          <w:b/>
          <w:bCs/>
          <w:color w:val="FF0000"/>
          <w:sz w:val="16"/>
          <w:szCs w:val="16"/>
          <w:u w:val="single"/>
          <w:lang w:eastAsia="pt-BR"/>
        </w:rPr>
        <w:t>(MPES-2013)</w:t>
      </w:r>
      <w:r w:rsidR="005C12BB" w:rsidRPr="003004C4">
        <w:rPr>
          <w:rFonts w:ascii="Book Antiqua" w:eastAsia="Times New Roman" w:hAnsi="Book Antiqua" w:cs="Times New Roman"/>
          <w:b/>
          <w:bCs/>
          <w:color w:val="FF0000"/>
          <w:sz w:val="16"/>
          <w:szCs w:val="16"/>
          <w:lang w:eastAsia="pt-BR"/>
        </w:rPr>
        <w:t xml:space="preserve"> </w:t>
      </w:r>
      <w:r w:rsidR="009B19A1" w:rsidRPr="003004C4">
        <w:rPr>
          <w:rFonts w:ascii="Book Antiqua" w:eastAsia="Times New Roman" w:hAnsi="Book Antiqua" w:cs="Times New Roman"/>
          <w:b/>
          <w:bCs/>
          <w:color w:val="FF0000"/>
          <w:sz w:val="16"/>
          <w:szCs w:val="16"/>
          <w:u w:val="single"/>
          <w:lang w:eastAsia="pt-BR"/>
        </w:rPr>
        <w:t>(MPMT-2012/2014)</w:t>
      </w:r>
      <w:r w:rsidR="00595CB0" w:rsidRPr="003004C4">
        <w:rPr>
          <w:rFonts w:ascii="Book Antiqua" w:eastAsia="Times New Roman" w:hAnsi="Book Antiqua" w:cs="Times New Roman"/>
          <w:b/>
          <w:bCs/>
          <w:color w:val="FF0000"/>
          <w:sz w:val="16"/>
          <w:szCs w:val="16"/>
          <w:lang w:eastAsia="pt-BR"/>
        </w:rPr>
        <w:t xml:space="preserve"> </w:t>
      </w:r>
      <w:r w:rsidR="00595CB0" w:rsidRPr="003004C4">
        <w:rPr>
          <w:rFonts w:ascii="Book Antiqua" w:eastAsia="Times New Roman" w:hAnsi="Book Antiqua" w:cs="Times New Roman"/>
          <w:b/>
          <w:bCs/>
          <w:color w:val="FF0000"/>
          <w:sz w:val="16"/>
          <w:szCs w:val="16"/>
          <w:u w:val="single"/>
          <w:lang w:eastAsia="pt-BR"/>
        </w:rPr>
        <w:t>(MPPA-2014)</w:t>
      </w:r>
      <w:r w:rsidR="00E44B2C" w:rsidRPr="003004C4">
        <w:rPr>
          <w:rFonts w:ascii="Book Antiqua" w:eastAsia="Times New Roman" w:hAnsi="Book Antiqua" w:cs="Times New Roman"/>
          <w:b/>
          <w:bCs/>
          <w:color w:val="FF0000"/>
          <w:sz w:val="16"/>
          <w:szCs w:val="16"/>
          <w:lang w:eastAsia="pt-BR"/>
        </w:rPr>
        <w:t xml:space="preserve"> </w:t>
      </w:r>
      <w:r w:rsidR="00E44B2C" w:rsidRPr="003004C4">
        <w:rPr>
          <w:rFonts w:ascii="Book Antiqua" w:hAnsi="Book Antiqua"/>
          <w:b/>
          <w:bCs/>
          <w:color w:val="FF0000"/>
          <w:sz w:val="16"/>
          <w:szCs w:val="16"/>
          <w:u w:val="single"/>
        </w:rPr>
        <w:t>(DPERN-2015)</w:t>
      </w:r>
      <w:r w:rsidR="00CB6EFC" w:rsidRPr="003004C4">
        <w:rPr>
          <w:rFonts w:ascii="Book Antiqua" w:hAnsi="Book Antiqua"/>
          <w:b/>
          <w:bCs/>
          <w:color w:val="FF0000"/>
          <w:sz w:val="16"/>
          <w:szCs w:val="16"/>
        </w:rPr>
        <w:t xml:space="preserve"> </w:t>
      </w:r>
      <w:r w:rsidR="00CB6EFC" w:rsidRPr="003004C4">
        <w:rPr>
          <w:rFonts w:ascii="Book Antiqua" w:hAnsi="Book Antiqua"/>
          <w:b/>
          <w:bCs/>
          <w:color w:val="FF0000"/>
          <w:sz w:val="16"/>
          <w:szCs w:val="16"/>
          <w:u w:val="single"/>
        </w:rPr>
        <w:t>(DPESP-2015)</w:t>
      </w:r>
      <w:r w:rsidR="003E11C4" w:rsidRPr="003004C4">
        <w:rPr>
          <w:rFonts w:ascii="Book Antiqua" w:hAnsi="Book Antiqua"/>
          <w:b/>
          <w:bCs/>
          <w:color w:val="FF0000"/>
          <w:sz w:val="16"/>
          <w:szCs w:val="16"/>
        </w:rPr>
        <w:t xml:space="preserve"> </w:t>
      </w:r>
      <w:r w:rsidR="003E11C4" w:rsidRPr="003004C4">
        <w:rPr>
          <w:rFonts w:ascii="Book Antiqua" w:hAnsi="Book Antiqua"/>
          <w:b/>
          <w:bCs/>
          <w:color w:val="FF0000"/>
          <w:sz w:val="16"/>
          <w:szCs w:val="16"/>
          <w:u w:val="single"/>
        </w:rPr>
        <w:t>(DPEES-2016)</w:t>
      </w:r>
      <w:r w:rsidR="00DF4CEC" w:rsidRPr="003004C4">
        <w:rPr>
          <w:rFonts w:ascii="Book Antiqua" w:eastAsia="Times New Roman" w:hAnsi="Book Antiqua" w:cs="Times New Roman"/>
          <w:b/>
          <w:bCs/>
          <w:color w:val="FF0000"/>
          <w:sz w:val="16"/>
          <w:szCs w:val="16"/>
          <w:lang w:eastAsia="pt-BR"/>
        </w:rPr>
        <w:t xml:space="preserve"> </w:t>
      </w:r>
      <w:r w:rsidR="00DF4CEC" w:rsidRPr="003004C4">
        <w:rPr>
          <w:rFonts w:ascii="Book Antiqua" w:hAnsi="Book Antiqua"/>
          <w:b/>
          <w:bCs/>
          <w:color w:val="FF0000"/>
          <w:sz w:val="16"/>
          <w:szCs w:val="16"/>
          <w:u w:val="single"/>
        </w:rPr>
        <w:t>(MPPR-2017)</w:t>
      </w:r>
      <w:r w:rsidR="000A20FB" w:rsidRPr="003004C4">
        <w:rPr>
          <w:rFonts w:ascii="Book Antiqua" w:hAnsi="Book Antiqua"/>
          <w:b/>
          <w:bCs/>
          <w:color w:val="FF0000"/>
          <w:sz w:val="16"/>
          <w:szCs w:val="16"/>
        </w:rPr>
        <w:t xml:space="preserve"> </w:t>
      </w:r>
      <w:r w:rsidR="000A20FB" w:rsidRPr="003004C4">
        <w:rPr>
          <w:rFonts w:ascii="Book Antiqua" w:hAnsi="Book Antiqua"/>
          <w:b/>
          <w:bCs/>
          <w:color w:val="FF0000"/>
          <w:sz w:val="16"/>
          <w:szCs w:val="16"/>
          <w:u w:val="single"/>
        </w:rPr>
        <w:t>(DPERO-2017)</w:t>
      </w:r>
      <w:r w:rsidR="007C4EC7" w:rsidRPr="003004C4">
        <w:rPr>
          <w:rFonts w:ascii="Book Antiqua" w:eastAsia="Times New Roman" w:hAnsi="Book Antiqua" w:cs="Times New Roman"/>
          <w:b/>
          <w:bCs/>
          <w:color w:val="FF0000"/>
          <w:sz w:val="16"/>
          <w:szCs w:val="16"/>
          <w:lang w:eastAsia="pt-BR"/>
        </w:rPr>
        <w:t xml:space="preserve"> </w:t>
      </w:r>
      <w:r w:rsidR="007C4EC7" w:rsidRPr="003004C4">
        <w:rPr>
          <w:rFonts w:ascii="Book Antiqua" w:eastAsia="Times New Roman" w:hAnsi="Book Antiqua" w:cs="Times New Roman"/>
          <w:b/>
          <w:bCs/>
          <w:color w:val="FF0000"/>
          <w:sz w:val="16"/>
          <w:szCs w:val="16"/>
          <w:u w:val="single"/>
          <w:lang w:eastAsia="pt-BR"/>
        </w:rPr>
        <w:t>(MPBA-2018)</w:t>
      </w:r>
      <w:r w:rsidR="001A2051" w:rsidRPr="003004C4">
        <w:rPr>
          <w:rFonts w:ascii="Book Antiqua" w:eastAsia="Times New Roman" w:hAnsi="Book Antiqua" w:cs="Times New Roman"/>
          <w:b/>
          <w:bCs/>
          <w:color w:val="FF0000"/>
          <w:sz w:val="16"/>
          <w:szCs w:val="16"/>
          <w:lang w:eastAsia="pt-BR"/>
        </w:rPr>
        <w:t xml:space="preserve"> </w:t>
      </w:r>
      <w:r w:rsidR="001A2051" w:rsidRPr="003004C4">
        <w:rPr>
          <w:rFonts w:ascii="Book Antiqua" w:eastAsia="Times New Roman" w:hAnsi="Book Antiqua" w:cs="Times New Roman"/>
          <w:b/>
          <w:bCs/>
          <w:color w:val="FF0000"/>
          <w:sz w:val="16"/>
          <w:szCs w:val="16"/>
          <w:u w:val="single"/>
          <w:lang w:eastAsia="pt-BR"/>
        </w:rPr>
        <w:t>(MPMG-2018)</w:t>
      </w:r>
      <w:r w:rsidR="005F3DA0" w:rsidRPr="003004C4">
        <w:rPr>
          <w:rFonts w:ascii="Book Antiqua" w:eastAsia="Times New Roman" w:hAnsi="Book Antiqua" w:cs="Times New Roman"/>
          <w:b/>
          <w:bCs/>
          <w:color w:val="000000"/>
          <w:sz w:val="16"/>
          <w:szCs w:val="16"/>
          <w:lang w:eastAsia="pt-BR"/>
        </w:rPr>
        <w:t xml:space="preserve"> </w:t>
      </w:r>
      <w:r w:rsidR="005F3DA0" w:rsidRPr="003004C4">
        <w:rPr>
          <w:rFonts w:ascii="Book Antiqua" w:eastAsia="Times New Roman" w:hAnsi="Book Antiqua" w:cs="Times New Roman"/>
          <w:b/>
          <w:bCs/>
          <w:color w:val="FF0000"/>
          <w:sz w:val="16"/>
          <w:szCs w:val="16"/>
          <w:u w:val="single"/>
          <w:lang w:eastAsia="pt-BR"/>
        </w:rPr>
        <w:t>(MPSP-</w:t>
      </w:r>
      <w:r w:rsidR="00480C19" w:rsidRPr="003004C4">
        <w:rPr>
          <w:rFonts w:ascii="Book Antiqua" w:eastAsia="Times New Roman" w:hAnsi="Book Antiqua" w:cs="Times New Roman"/>
          <w:b/>
          <w:bCs/>
          <w:color w:val="FF0000"/>
          <w:sz w:val="16"/>
          <w:szCs w:val="16"/>
          <w:u w:val="single"/>
          <w:lang w:eastAsia="pt-BR"/>
        </w:rPr>
        <w:t>2010/</w:t>
      </w:r>
      <w:r w:rsidR="00FA712B" w:rsidRPr="003004C4">
        <w:rPr>
          <w:rFonts w:ascii="Book Antiqua" w:eastAsia="Times New Roman" w:hAnsi="Book Antiqua" w:cs="Times New Roman"/>
          <w:b/>
          <w:bCs/>
          <w:color w:val="FF0000"/>
          <w:sz w:val="16"/>
          <w:szCs w:val="16"/>
          <w:u w:val="single"/>
          <w:lang w:eastAsia="pt-BR"/>
        </w:rPr>
        <w:t>2012/</w:t>
      </w:r>
      <w:r w:rsidR="00B271E4" w:rsidRPr="003004C4">
        <w:rPr>
          <w:rFonts w:ascii="Book Antiqua" w:eastAsia="Times New Roman" w:hAnsi="Book Antiqua" w:cs="Times New Roman"/>
          <w:b/>
          <w:bCs/>
          <w:color w:val="FF0000"/>
          <w:sz w:val="16"/>
          <w:szCs w:val="16"/>
          <w:u w:val="single"/>
          <w:lang w:eastAsia="pt-BR"/>
        </w:rPr>
        <w:t>2013/</w:t>
      </w:r>
      <w:r w:rsidR="007E0720" w:rsidRPr="003004C4">
        <w:rPr>
          <w:rFonts w:ascii="Book Antiqua" w:eastAsia="Times New Roman" w:hAnsi="Book Antiqua" w:cs="Times New Roman"/>
          <w:b/>
          <w:bCs/>
          <w:color w:val="FF0000"/>
          <w:sz w:val="16"/>
          <w:szCs w:val="16"/>
          <w:u w:val="single"/>
          <w:lang w:eastAsia="pt-BR"/>
        </w:rPr>
        <w:t>2015/</w:t>
      </w:r>
      <w:r w:rsidR="005F3DA0" w:rsidRPr="003004C4">
        <w:rPr>
          <w:rFonts w:ascii="Book Antiqua" w:eastAsia="Times New Roman" w:hAnsi="Book Antiqua" w:cs="Times New Roman"/>
          <w:b/>
          <w:bCs/>
          <w:color w:val="FF0000"/>
          <w:sz w:val="16"/>
          <w:szCs w:val="16"/>
          <w:u w:val="single"/>
          <w:lang w:eastAsia="pt-BR"/>
        </w:rPr>
        <w:t>2019)</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(MPGO-2019)</w:t>
      </w:r>
      <w:r w:rsidR="000B6F97" w:rsidRPr="003004C4">
        <w:rPr>
          <w:rFonts w:ascii="Book Antiqua" w:eastAsia="Times New Roman" w:hAnsi="Book Antiqua" w:cs="Times New Roman"/>
          <w:b/>
          <w:bCs/>
          <w:color w:val="FF0000"/>
          <w:sz w:val="16"/>
          <w:szCs w:val="16"/>
          <w:lang w:eastAsia="pt-BR"/>
        </w:rPr>
        <w:t xml:space="preserve"> </w:t>
      </w:r>
      <w:r w:rsidR="000B6F97" w:rsidRPr="003004C4">
        <w:rPr>
          <w:rFonts w:ascii="Book Antiqua" w:eastAsia="Times New Roman" w:hAnsi="Book Antiqua" w:cs="Times New Roman"/>
          <w:b/>
          <w:bCs/>
          <w:color w:val="FF0000"/>
          <w:sz w:val="16"/>
          <w:szCs w:val="16"/>
          <w:u w:val="single"/>
          <w:lang w:eastAsia="pt-BR"/>
        </w:rPr>
        <w:t>(DPEAM-2013/2021)</w:t>
      </w:r>
      <w:r w:rsidR="00A4768F"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(DPEGO-2021)</w:t>
      </w:r>
      <w:r w:rsidR="0077730C" w:rsidRPr="003004C4">
        <w:rPr>
          <w:rFonts w:ascii="Book Antiqua" w:eastAsia="Times New Roman" w:hAnsi="Book Antiqua" w:cs="Times New Roman"/>
          <w:b/>
          <w:bCs/>
          <w:color w:val="FF0000"/>
          <w:sz w:val="16"/>
          <w:szCs w:val="16"/>
          <w:lang w:eastAsia="pt-BR"/>
        </w:rPr>
        <w:t xml:space="preserve"> </w:t>
      </w:r>
      <w:r w:rsidR="0077730C" w:rsidRPr="003004C4">
        <w:rPr>
          <w:rFonts w:ascii="Book Antiqua" w:eastAsia="Times New Roman" w:hAnsi="Book Antiqua" w:cs="Arial"/>
          <w:b/>
          <w:bCs/>
          <w:color w:val="FF0000"/>
          <w:sz w:val="16"/>
          <w:szCs w:val="16"/>
          <w:u w:val="single"/>
          <w:lang w:eastAsia="pt-BR"/>
        </w:rPr>
        <w:t>(DPERR-2021)</w:t>
      </w:r>
      <w:r w:rsidR="00AC509C" w:rsidRPr="003004C4">
        <w:rPr>
          <w:rFonts w:ascii="Book Antiqua" w:eastAsia="Times New Roman" w:hAnsi="Book Antiqua" w:cs="Arial"/>
          <w:b/>
          <w:bCs/>
          <w:color w:val="FF0000"/>
          <w:sz w:val="16"/>
          <w:szCs w:val="16"/>
          <w:lang w:eastAsia="pt-BR"/>
        </w:rPr>
        <w:t xml:space="preserve"> </w:t>
      </w:r>
      <w:r w:rsidR="00AC509C" w:rsidRPr="003004C4">
        <w:rPr>
          <w:rFonts w:ascii="Book Antiqua" w:hAnsi="Book Antiqua" w:cs="Times New Roman"/>
          <w:b/>
          <w:bCs/>
          <w:color w:val="FF0000"/>
          <w:sz w:val="16"/>
          <w:szCs w:val="16"/>
          <w:u w:val="single"/>
        </w:rPr>
        <w:t>(MPTO-2022)</w:t>
      </w:r>
      <w:r w:rsidR="00AC509C" w:rsidRPr="003004C4">
        <w:rPr>
          <w:rFonts w:ascii="Book Antiqua" w:hAnsi="Book Antiqua" w:cs="Times New Roman"/>
          <w:b/>
          <w:bCs/>
          <w:color w:val="FF0000"/>
          <w:sz w:val="16"/>
          <w:szCs w:val="16"/>
        </w:rPr>
        <w:t xml:space="preserve"> </w:t>
      </w:r>
      <w:r w:rsidR="00AC509C" w:rsidRPr="003004C4">
        <w:rPr>
          <w:rFonts w:ascii="Book Antiqua" w:eastAsia="Times New Roman" w:hAnsi="Book Antiqua" w:cs="Times New Roman"/>
          <w:b/>
          <w:bCs/>
          <w:color w:val="FF0000"/>
          <w:sz w:val="16"/>
          <w:szCs w:val="16"/>
          <w:u w:val="single"/>
          <w:lang w:eastAsia="pt-BR"/>
        </w:rPr>
        <w:t>(MPSC-2013/2021/2023)</w:t>
      </w:r>
      <w:r w:rsidR="003004C4" w:rsidRPr="003004C4">
        <w:rPr>
          <w:rFonts w:ascii="Book Antiqua" w:eastAsia="Times New Roman" w:hAnsi="Book Antiqua" w:cs="Times New Roman"/>
          <w:b/>
          <w:bCs/>
          <w:color w:val="FF0000"/>
          <w:sz w:val="16"/>
          <w:szCs w:val="16"/>
          <w:lang w:eastAsia="pt-BR"/>
        </w:rPr>
        <w:t xml:space="preserve"> </w:t>
      </w:r>
      <w:r w:rsidR="003004C4" w:rsidRPr="003004C4">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AD3BA0" w14:paraId="597F9206" w14:textId="77777777" w:rsidTr="00B11BBA">
        <w:tc>
          <w:tcPr>
            <w:tcW w:w="8494" w:type="dxa"/>
            <w:shd w:val="clear" w:color="auto" w:fill="CCFFFF"/>
          </w:tcPr>
          <w:p w14:paraId="618D121F" w14:textId="61A86859" w:rsidR="00AD3BA0" w:rsidRDefault="00AD3BA0" w:rsidP="00B11BB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734A">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w:t>
            </w:r>
            <w:r w:rsidRPr="0039734A">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39734A">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3BA0">
              <w:rPr>
                <w:rFonts w:ascii="Book Antiqua" w:eastAsia="Times New Roman" w:hAnsi="Book Antiqua" w:cs="Times New Roman"/>
                <w:sz w:val="19"/>
                <w:szCs w:val="19"/>
                <w:lang w:eastAsia="pt-BR"/>
              </w:rPr>
              <w:t>Sérgio tem 16 anos, apresenta sinais e sintomas de transtorno mental e passa vários dias fora de casa. Não se reconhece doente, não aceita tratamento e nunca foi avaliado por médico. Sua mãe, desesperada, procura a Defensoria Pública para que Sérgio seja internado para tratamento. Seguindo o que dispõe a Lei 10.216/01, o defensor:</w:t>
            </w:r>
            <w:r>
              <w:rPr>
                <w:rFonts w:ascii="Book Antiqua" w:eastAsia="Times New Roman" w:hAnsi="Book Antiqua" w:cs="Times New Roman"/>
                <w:sz w:val="19"/>
                <w:szCs w:val="19"/>
                <w:lang w:eastAsia="pt-BR"/>
              </w:rPr>
              <w:t xml:space="preserve"> </w:t>
            </w:r>
            <w:r w:rsidR="00BF1BEA" w:rsidRPr="00BF1BEA">
              <w:rPr>
                <w:rFonts w:ascii="Book Antiqua" w:eastAsia="Times New Roman" w:hAnsi="Book Antiqua" w:cs="Times New Roman"/>
                <w:sz w:val="19"/>
                <w:szCs w:val="19"/>
                <w:lang w:eastAsia="pt-BR"/>
              </w:rPr>
              <w:t>orientará a genitora de que Sérgio poderá ser internado sem necessidade de determinação ou autorização judicial desde que haja prévio laudo médico circunstanciado que caracterize os seus motivos.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w:t>
            </w:r>
            <w:r w:rsidR="00AC509C">
              <w:rPr>
                <w:rFonts w:ascii="Book Antiqua" w:eastAsia="Times New Roman" w:hAnsi="Book Antiqua" w:cs="Times New Roman"/>
                <w:b/>
                <w:bCs/>
                <w:sz w:val="19"/>
                <w:szCs w:val="19"/>
                <w:lang w:eastAsia="pt-BR"/>
              </w:rPr>
              <w:t xml:space="preserve"> c/c art. 6º, § único, II,</w:t>
            </w:r>
            <w:r>
              <w:rPr>
                <w:rFonts w:ascii="Book Antiqua" w:eastAsia="Times New Roman" w:hAnsi="Book Antiqua" w:cs="Times New Roman"/>
                <w:b/>
                <w:bCs/>
                <w:sz w:val="19"/>
                <w:szCs w:val="19"/>
                <w:lang w:eastAsia="pt-BR"/>
              </w:rPr>
              <w:t xml:space="preserve"> Lei 10216.</w:t>
            </w:r>
          </w:p>
          <w:p w14:paraId="098F4CBD" w14:textId="4269F0CC" w:rsidR="00BF1BEA" w:rsidRPr="0039734A" w:rsidRDefault="00BF1BEA" w:rsidP="00BF1BEA">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F1BEA">
              <w:rPr>
                <w:rFonts w:ascii="Book Antiqua" w:eastAsia="Times New Roman" w:hAnsi="Book Antiqua" w:cs="Times New Roman"/>
                <w:bCs/>
                <w:iCs/>
                <w:sz w:val="19"/>
                <w:szCs w:val="19"/>
                <w:lang w:eastAsia="pt-BR"/>
              </w:rPr>
              <w:t xml:space="preserve">Considerando o contexto do enunciado, o defensor poderia orientar a mãe de Sérgio sobre a internação psiquiátrica involuntária, prevista no art. 6º, </w:t>
            </w:r>
            <w:r>
              <w:rPr>
                <w:rFonts w:ascii="Book Antiqua" w:eastAsia="Times New Roman" w:hAnsi="Book Antiqua" w:cs="Times New Roman"/>
                <w:bCs/>
                <w:iCs/>
                <w:sz w:val="19"/>
                <w:szCs w:val="19"/>
                <w:lang w:eastAsia="pt-BR"/>
              </w:rPr>
              <w:t>§</w:t>
            </w:r>
            <w:r w:rsidRPr="00BF1BEA">
              <w:rPr>
                <w:rFonts w:ascii="Book Antiqua" w:eastAsia="Times New Roman" w:hAnsi="Book Antiqua" w:cs="Times New Roman"/>
                <w:bCs/>
                <w:iCs/>
                <w:sz w:val="19"/>
                <w:szCs w:val="19"/>
                <w:lang w:eastAsia="pt-BR"/>
              </w:rPr>
              <w:t xml:space="preserve"> único, II</w:t>
            </w:r>
            <w:r>
              <w:rPr>
                <w:rFonts w:ascii="Book Antiqua" w:eastAsia="Times New Roman" w:hAnsi="Book Antiqua" w:cs="Times New Roman"/>
                <w:bCs/>
                <w:iCs/>
                <w:sz w:val="19"/>
                <w:szCs w:val="19"/>
                <w:lang w:eastAsia="pt-BR"/>
              </w:rPr>
              <w:t xml:space="preserve"> da</w:t>
            </w:r>
            <w:r w:rsidRPr="00BF1BEA">
              <w:rPr>
                <w:rFonts w:ascii="Book Antiqua" w:eastAsia="Times New Roman" w:hAnsi="Book Antiqua" w:cs="Times New Roman"/>
                <w:bCs/>
                <w:iCs/>
                <w:sz w:val="19"/>
                <w:szCs w:val="19"/>
                <w:lang w:eastAsia="pt-BR"/>
              </w:rPr>
              <w:t xml:space="preserve"> Lei 10.216/01</w:t>
            </w:r>
            <w:r>
              <w:rPr>
                <w:rFonts w:ascii="Book Antiqua" w:eastAsia="Times New Roman" w:hAnsi="Book Antiqua" w:cs="Times New Roman"/>
                <w:bCs/>
                <w:iCs/>
                <w:sz w:val="19"/>
                <w:szCs w:val="19"/>
                <w:lang w:eastAsia="pt-BR"/>
              </w:rPr>
              <w:t xml:space="preserve"> </w:t>
            </w:r>
            <w:r w:rsidRPr="00BF1BEA">
              <w:rPr>
                <w:rFonts w:ascii="Book Antiqua" w:eastAsia="Times New Roman" w:hAnsi="Book Antiqua" w:cs="Times New Roman"/>
                <w:bCs/>
                <w:iCs/>
                <w:sz w:val="19"/>
                <w:szCs w:val="19"/>
                <w:lang w:eastAsia="pt-BR"/>
              </w:rPr>
              <w:t>e que se dá a pedido de terceiro (a mãe, no caso), sem necessidade de consentimento do usuário (o Sérgio) e sem a necessidade de manifestação judicial.</w:t>
            </w:r>
            <w:r>
              <w:rPr>
                <w:rFonts w:ascii="Book Antiqua" w:eastAsia="Times New Roman" w:hAnsi="Book Antiqua" w:cs="Times New Roman"/>
                <w:bCs/>
                <w:iCs/>
                <w:sz w:val="19"/>
                <w:szCs w:val="19"/>
                <w:lang w:eastAsia="pt-BR"/>
              </w:rPr>
              <w:t xml:space="preserve"> Cumpre</w:t>
            </w:r>
            <w:r w:rsidRPr="00BF1BEA">
              <w:rPr>
                <w:rFonts w:ascii="Book Antiqua" w:eastAsia="Times New Roman" w:hAnsi="Book Antiqua" w:cs="Times New Roman"/>
                <w:bCs/>
                <w:iCs/>
                <w:sz w:val="19"/>
                <w:szCs w:val="19"/>
                <w:lang w:eastAsia="pt-BR"/>
              </w:rPr>
              <w:t xml:space="preserve"> destacar que a internação só será indicada quando recursos extra-hospitalares se mostrarem insuficientes (art. 4º) e que só será realizada mediante laudo médico circunstanciado que caracterize seus motivos, como exigido pelo art. 6º da mesma lei.</w:t>
            </w:r>
            <w:r>
              <w:rPr>
                <w:rFonts w:ascii="Book Antiqua" w:eastAsia="Times New Roman" w:hAnsi="Book Antiqua" w:cs="Times New Roman"/>
                <w:bCs/>
                <w:iCs/>
                <w:sz w:val="19"/>
                <w:szCs w:val="19"/>
                <w:lang w:eastAsia="pt-BR"/>
              </w:rPr>
              <w:t xml:space="preserve"> </w:t>
            </w:r>
            <w:r w:rsidRPr="00BF1BEA">
              <w:rPr>
                <w:rFonts w:ascii="Book Antiqua" w:eastAsia="Times New Roman" w:hAnsi="Book Antiqua" w:cs="Times New Roman"/>
                <w:bCs/>
                <w:iCs/>
                <w:sz w:val="19"/>
                <w:szCs w:val="19"/>
                <w:lang w:eastAsia="pt-BR"/>
              </w:rPr>
              <w:t>Por fim, observe as determinações do art. 8º da Lei n. 10.216/01</w:t>
            </w:r>
            <w:r>
              <w:rPr>
                <w:rFonts w:ascii="Book Antiqua" w:eastAsia="Times New Roman" w:hAnsi="Book Antiqua" w:cs="Times New Roman"/>
                <w:bCs/>
                <w:iCs/>
                <w:sz w:val="19"/>
                <w:szCs w:val="19"/>
                <w:lang w:eastAsia="pt-BR"/>
              </w:rPr>
              <w:t>.</w:t>
            </w:r>
          </w:p>
        </w:tc>
      </w:tr>
    </w:tbl>
    <w:p w14:paraId="29AF0B37" w14:textId="62D076D6" w:rsidR="00053362" w:rsidRPr="003004C4" w:rsidRDefault="00053362" w:rsidP="00C00B6B">
      <w:pPr>
        <w:spacing w:before="100" w:beforeAutospacing="1" w:after="100" w:afterAutospacing="1" w:line="240" w:lineRule="auto"/>
        <w:ind w:firstLine="448"/>
        <w:jc w:val="both"/>
        <w:rPr>
          <w:rFonts w:ascii="Book Antiqua" w:eastAsia="Times New Roman" w:hAnsi="Book Antiqua" w:cs="Times New Roman"/>
          <w:b/>
          <w:bCs/>
          <w:color w:val="000000"/>
          <w:sz w:val="16"/>
          <w:szCs w:val="16"/>
          <w:lang w:eastAsia="pt-BR"/>
        </w:rPr>
      </w:pPr>
      <w:r w:rsidRPr="003004C4">
        <w:rPr>
          <w:rFonts w:ascii="Book Antiqua" w:eastAsia="Times New Roman" w:hAnsi="Book Antiqua" w:cs="Times New Roman"/>
          <w:b/>
          <w:bCs/>
          <w:color w:val="000000"/>
          <w:sz w:val="19"/>
          <w:szCs w:val="19"/>
          <w:lang w:eastAsia="pt-BR"/>
        </w:rPr>
        <w:t xml:space="preserve">III - </w:t>
      </w:r>
      <w:r w:rsidRPr="003004C4">
        <w:rPr>
          <w:rFonts w:ascii="Book Antiqua" w:eastAsia="Times New Roman" w:hAnsi="Book Antiqua" w:cs="Times New Roman"/>
          <w:b/>
          <w:bCs/>
          <w:caps/>
          <w:color w:val="000000"/>
          <w:sz w:val="19"/>
          <w:szCs w:val="19"/>
          <w:shd w:val="clear" w:color="auto" w:fill="F7CAAC" w:themeFill="accent2" w:themeFillTint="66"/>
          <w:lang w:eastAsia="pt-BR"/>
        </w:rPr>
        <w:t>internação compulsória</w:t>
      </w:r>
      <w:r w:rsidRPr="003004C4">
        <w:rPr>
          <w:rFonts w:ascii="Book Antiqua" w:eastAsia="Times New Roman" w:hAnsi="Book Antiqua" w:cs="Times New Roman"/>
          <w:b/>
          <w:bCs/>
          <w:color w:val="000000"/>
          <w:sz w:val="19"/>
          <w:szCs w:val="19"/>
          <w:lang w:eastAsia="pt-BR"/>
        </w:rPr>
        <w:t xml:space="preserve">: aquela determinada </w:t>
      </w:r>
      <w:r w:rsidRPr="003004C4">
        <w:rPr>
          <w:rFonts w:ascii="Book Antiqua" w:eastAsia="Times New Roman" w:hAnsi="Book Antiqua" w:cs="Times New Roman"/>
          <w:b/>
          <w:bCs/>
          <w:color w:val="000000"/>
          <w:sz w:val="19"/>
          <w:szCs w:val="19"/>
          <w:highlight w:val="cyan"/>
          <w:lang w:eastAsia="pt-BR"/>
        </w:rPr>
        <w:t>pela Justiça</w:t>
      </w:r>
      <w:r w:rsidRPr="003004C4">
        <w:rPr>
          <w:rFonts w:ascii="Book Antiqua" w:eastAsia="Times New Roman" w:hAnsi="Book Antiqua" w:cs="Times New Roman"/>
          <w:b/>
          <w:bCs/>
          <w:color w:val="000000"/>
          <w:sz w:val="18"/>
          <w:szCs w:val="18"/>
          <w:lang w:eastAsia="pt-BR"/>
        </w:rPr>
        <w:t>.</w:t>
      </w:r>
      <w:r w:rsidR="00C77C8E" w:rsidRPr="003004C4">
        <w:rPr>
          <w:rFonts w:ascii="Book Antiqua" w:eastAsia="Times New Roman" w:hAnsi="Book Antiqua" w:cs="Times New Roman"/>
          <w:b/>
          <w:bCs/>
          <w:color w:val="000000"/>
          <w:sz w:val="18"/>
          <w:szCs w:val="18"/>
          <w:lang w:eastAsia="pt-BR"/>
        </w:rPr>
        <w:t xml:space="preserve"> </w:t>
      </w:r>
      <w:r w:rsidR="00C77C8E" w:rsidRPr="003004C4">
        <w:rPr>
          <w:rFonts w:ascii="Book Antiqua" w:eastAsia="Times New Roman" w:hAnsi="Book Antiqua" w:cs="Times New Roman"/>
          <w:b/>
          <w:bCs/>
          <w:color w:val="FF0000"/>
          <w:sz w:val="16"/>
          <w:szCs w:val="16"/>
          <w:u w:val="single"/>
          <w:lang w:eastAsia="pt-BR"/>
        </w:rPr>
        <w:t>(MPRN-2009)</w:t>
      </w:r>
      <w:r w:rsidR="006D677E" w:rsidRPr="003004C4">
        <w:rPr>
          <w:rFonts w:ascii="Book Antiqua" w:eastAsia="Times New Roman" w:hAnsi="Book Antiqua" w:cs="Times New Roman"/>
          <w:b/>
          <w:bCs/>
          <w:color w:val="000000"/>
          <w:sz w:val="16"/>
          <w:szCs w:val="16"/>
          <w:lang w:eastAsia="pt-BR"/>
        </w:rPr>
        <w:t xml:space="preserve"> </w:t>
      </w:r>
      <w:r w:rsidR="00620108" w:rsidRPr="003004C4">
        <w:rPr>
          <w:rFonts w:ascii="Book Antiqua" w:hAnsi="Book Antiqua"/>
          <w:b/>
          <w:bCs/>
          <w:color w:val="FF0000"/>
          <w:sz w:val="16"/>
          <w:szCs w:val="16"/>
          <w:u w:val="single"/>
        </w:rPr>
        <w:t>(MPPI-2012)</w:t>
      </w:r>
      <w:r w:rsidR="0087024D" w:rsidRPr="003004C4">
        <w:rPr>
          <w:rFonts w:ascii="Book Antiqua" w:eastAsia="Times New Roman" w:hAnsi="Book Antiqua" w:cs="Times New Roman"/>
          <w:b/>
          <w:bCs/>
          <w:color w:val="000000"/>
          <w:sz w:val="16"/>
          <w:szCs w:val="16"/>
          <w:lang w:eastAsia="pt-BR"/>
        </w:rPr>
        <w:t xml:space="preserve"> </w:t>
      </w:r>
      <w:bookmarkStart w:id="7" w:name="_Hlk169871000"/>
      <w:r w:rsidR="0087024D" w:rsidRPr="003004C4">
        <w:rPr>
          <w:rFonts w:ascii="Book Antiqua" w:eastAsia="Times New Roman" w:hAnsi="Book Antiqua" w:cs="Times New Roman"/>
          <w:b/>
          <w:bCs/>
          <w:color w:val="FF0000"/>
          <w:sz w:val="16"/>
          <w:szCs w:val="16"/>
          <w:u w:val="single"/>
          <w:lang w:eastAsia="pt-BR"/>
        </w:rPr>
        <w:t>(TJRN-2013)</w:t>
      </w:r>
      <w:bookmarkEnd w:id="7"/>
      <w:r w:rsidR="004A1398" w:rsidRPr="003004C4">
        <w:rPr>
          <w:rFonts w:ascii="Book Antiqua" w:eastAsia="Times New Roman" w:hAnsi="Book Antiqua" w:cs="Times New Roman"/>
          <w:b/>
          <w:bCs/>
          <w:color w:val="FF0000"/>
          <w:sz w:val="16"/>
          <w:szCs w:val="16"/>
          <w:lang w:eastAsia="pt-BR"/>
        </w:rPr>
        <w:t xml:space="preserve"> </w:t>
      </w:r>
      <w:r w:rsidR="004A1398" w:rsidRPr="003004C4">
        <w:rPr>
          <w:rFonts w:ascii="Book Antiqua" w:eastAsia="Times New Roman" w:hAnsi="Book Antiqua" w:cs="Times New Roman"/>
          <w:b/>
          <w:bCs/>
          <w:color w:val="FF0000"/>
          <w:sz w:val="16"/>
          <w:szCs w:val="16"/>
          <w:u w:val="single"/>
          <w:lang w:eastAsia="pt-BR"/>
        </w:rPr>
        <w:t>(MPES-2013)</w:t>
      </w:r>
      <w:r w:rsidR="005C12BB" w:rsidRPr="003004C4">
        <w:rPr>
          <w:rFonts w:ascii="Book Antiqua" w:eastAsia="Times New Roman" w:hAnsi="Book Antiqua" w:cs="Times New Roman"/>
          <w:b/>
          <w:bCs/>
          <w:color w:val="FF0000"/>
          <w:sz w:val="16"/>
          <w:szCs w:val="16"/>
          <w:lang w:eastAsia="pt-BR"/>
        </w:rPr>
        <w:t xml:space="preserve"> </w:t>
      </w:r>
      <w:r w:rsidR="009B19A1" w:rsidRPr="003004C4">
        <w:rPr>
          <w:rFonts w:ascii="Book Antiqua" w:eastAsia="Times New Roman" w:hAnsi="Book Antiqua" w:cs="Times New Roman"/>
          <w:b/>
          <w:bCs/>
          <w:color w:val="FF0000"/>
          <w:sz w:val="16"/>
          <w:szCs w:val="16"/>
          <w:u w:val="single"/>
          <w:lang w:eastAsia="pt-BR"/>
        </w:rPr>
        <w:t>(MPMT-2012/2014)</w:t>
      </w:r>
      <w:r w:rsidR="00595CB0" w:rsidRPr="003004C4">
        <w:rPr>
          <w:rFonts w:ascii="Book Antiqua" w:eastAsia="Times New Roman" w:hAnsi="Book Antiqua" w:cs="Times New Roman"/>
          <w:b/>
          <w:bCs/>
          <w:color w:val="FF0000"/>
          <w:sz w:val="16"/>
          <w:szCs w:val="16"/>
          <w:lang w:eastAsia="pt-BR"/>
        </w:rPr>
        <w:t xml:space="preserve"> </w:t>
      </w:r>
      <w:r w:rsidR="00595CB0" w:rsidRPr="003004C4">
        <w:rPr>
          <w:rFonts w:ascii="Book Antiqua" w:eastAsia="Times New Roman" w:hAnsi="Book Antiqua" w:cs="Times New Roman"/>
          <w:b/>
          <w:bCs/>
          <w:color w:val="FF0000"/>
          <w:sz w:val="16"/>
          <w:szCs w:val="16"/>
          <w:u w:val="single"/>
          <w:lang w:eastAsia="pt-BR"/>
        </w:rPr>
        <w:t>(MPPA-2014)</w:t>
      </w:r>
      <w:r w:rsidR="00E44B2C" w:rsidRPr="003004C4">
        <w:rPr>
          <w:rFonts w:ascii="Book Antiqua" w:eastAsia="Times New Roman" w:hAnsi="Book Antiqua" w:cs="Times New Roman"/>
          <w:b/>
          <w:bCs/>
          <w:color w:val="FF0000"/>
          <w:sz w:val="16"/>
          <w:szCs w:val="16"/>
          <w:lang w:eastAsia="pt-BR"/>
        </w:rPr>
        <w:t xml:space="preserve"> </w:t>
      </w:r>
      <w:r w:rsidR="00E44B2C" w:rsidRPr="003004C4">
        <w:rPr>
          <w:rFonts w:ascii="Book Antiqua" w:hAnsi="Book Antiqua"/>
          <w:b/>
          <w:bCs/>
          <w:color w:val="FF0000"/>
          <w:sz w:val="16"/>
          <w:szCs w:val="16"/>
          <w:u w:val="single"/>
        </w:rPr>
        <w:t>(DPERN-2015)</w:t>
      </w:r>
      <w:r w:rsidR="00750DD1" w:rsidRPr="003004C4">
        <w:rPr>
          <w:rFonts w:ascii="Book Antiqua" w:hAnsi="Book Antiqua"/>
          <w:b/>
          <w:bCs/>
          <w:color w:val="FF0000"/>
          <w:sz w:val="16"/>
          <w:szCs w:val="16"/>
        </w:rPr>
        <w:t xml:space="preserve"> </w:t>
      </w:r>
      <w:r w:rsidR="00750DD1" w:rsidRPr="003004C4">
        <w:rPr>
          <w:rFonts w:ascii="Book Antiqua" w:hAnsi="Book Antiqua"/>
          <w:b/>
          <w:bCs/>
          <w:color w:val="FF0000"/>
          <w:sz w:val="16"/>
          <w:szCs w:val="16"/>
          <w:u w:val="single"/>
        </w:rPr>
        <w:t>(DPEBA-2016)</w:t>
      </w:r>
      <w:r w:rsidR="003E11C4" w:rsidRPr="003004C4">
        <w:rPr>
          <w:rFonts w:ascii="Book Antiqua" w:hAnsi="Book Antiqua"/>
          <w:b/>
          <w:bCs/>
          <w:color w:val="FF0000"/>
          <w:sz w:val="16"/>
          <w:szCs w:val="16"/>
        </w:rPr>
        <w:t xml:space="preserve"> </w:t>
      </w:r>
      <w:r w:rsidR="003E11C4" w:rsidRPr="003004C4">
        <w:rPr>
          <w:rFonts w:ascii="Book Antiqua" w:hAnsi="Book Antiqua"/>
          <w:b/>
          <w:bCs/>
          <w:color w:val="FF0000"/>
          <w:sz w:val="16"/>
          <w:szCs w:val="16"/>
          <w:u w:val="single"/>
        </w:rPr>
        <w:t>(DPEES-2016)</w:t>
      </w:r>
      <w:r w:rsidR="00DF4CEC" w:rsidRPr="003004C4">
        <w:rPr>
          <w:rFonts w:ascii="Book Antiqua" w:eastAsia="Times New Roman" w:hAnsi="Book Antiqua" w:cs="Times New Roman"/>
          <w:b/>
          <w:bCs/>
          <w:color w:val="FF0000"/>
          <w:sz w:val="16"/>
          <w:szCs w:val="16"/>
          <w:lang w:eastAsia="pt-BR"/>
        </w:rPr>
        <w:t xml:space="preserve"> </w:t>
      </w:r>
      <w:r w:rsidR="00DF4CEC" w:rsidRPr="003004C4">
        <w:rPr>
          <w:rFonts w:ascii="Book Antiqua" w:hAnsi="Book Antiqua"/>
          <w:b/>
          <w:bCs/>
          <w:color w:val="FF0000"/>
          <w:sz w:val="16"/>
          <w:szCs w:val="16"/>
          <w:u w:val="single"/>
        </w:rPr>
        <w:t>(MPPR-2017)</w:t>
      </w:r>
      <w:r w:rsidR="00AF76A6" w:rsidRPr="003004C4">
        <w:rPr>
          <w:rFonts w:ascii="Book Antiqua" w:hAnsi="Book Antiqua"/>
          <w:b/>
          <w:bCs/>
          <w:color w:val="FF0000"/>
          <w:sz w:val="16"/>
          <w:szCs w:val="16"/>
        </w:rPr>
        <w:t xml:space="preserve"> </w:t>
      </w:r>
      <w:r w:rsidR="00AF76A6" w:rsidRPr="003004C4">
        <w:rPr>
          <w:rFonts w:ascii="Book Antiqua" w:hAnsi="Book Antiqua"/>
          <w:b/>
          <w:bCs/>
          <w:color w:val="FF0000"/>
          <w:sz w:val="16"/>
          <w:szCs w:val="16"/>
          <w:u w:val="single"/>
        </w:rPr>
        <w:t>(DPEAC-2017)</w:t>
      </w:r>
      <w:r w:rsidR="000A20FB" w:rsidRPr="003004C4">
        <w:rPr>
          <w:rFonts w:ascii="Book Antiqua" w:hAnsi="Book Antiqua"/>
          <w:b/>
          <w:bCs/>
          <w:color w:val="FF0000"/>
          <w:sz w:val="16"/>
          <w:szCs w:val="16"/>
        </w:rPr>
        <w:t xml:space="preserve"> </w:t>
      </w:r>
      <w:r w:rsidR="000A20FB" w:rsidRPr="003004C4">
        <w:rPr>
          <w:rFonts w:ascii="Book Antiqua" w:hAnsi="Book Antiqua"/>
          <w:b/>
          <w:bCs/>
          <w:color w:val="FF0000"/>
          <w:sz w:val="16"/>
          <w:szCs w:val="16"/>
          <w:u w:val="single"/>
        </w:rPr>
        <w:t>(DPERO-2017)</w:t>
      </w:r>
      <w:r w:rsidR="007C4EC7" w:rsidRPr="003004C4">
        <w:rPr>
          <w:rFonts w:ascii="Book Antiqua" w:eastAsia="Times New Roman" w:hAnsi="Book Antiqua" w:cs="Times New Roman"/>
          <w:b/>
          <w:bCs/>
          <w:color w:val="FF0000"/>
          <w:sz w:val="16"/>
          <w:szCs w:val="16"/>
          <w:lang w:eastAsia="pt-BR"/>
        </w:rPr>
        <w:t xml:space="preserve"> </w:t>
      </w:r>
      <w:r w:rsidR="007C4EC7" w:rsidRPr="003004C4">
        <w:rPr>
          <w:rFonts w:ascii="Book Antiqua" w:eastAsia="Times New Roman" w:hAnsi="Book Antiqua" w:cs="Times New Roman"/>
          <w:b/>
          <w:bCs/>
          <w:color w:val="FF0000"/>
          <w:sz w:val="16"/>
          <w:szCs w:val="16"/>
          <w:u w:val="single"/>
          <w:lang w:eastAsia="pt-BR"/>
        </w:rPr>
        <w:t>(MPBA-2018)</w:t>
      </w:r>
      <w:r w:rsidR="005F3DA0" w:rsidRPr="003004C4">
        <w:rPr>
          <w:rFonts w:ascii="Book Antiqua" w:eastAsia="Times New Roman" w:hAnsi="Book Antiqua" w:cs="Times New Roman"/>
          <w:b/>
          <w:bCs/>
          <w:color w:val="FF0000"/>
          <w:sz w:val="16"/>
          <w:szCs w:val="16"/>
          <w:lang w:eastAsia="pt-BR"/>
        </w:rPr>
        <w:t xml:space="preserve"> </w:t>
      </w:r>
      <w:r w:rsidR="005F3DA0" w:rsidRPr="003004C4">
        <w:rPr>
          <w:rFonts w:ascii="Book Antiqua" w:eastAsia="Times New Roman" w:hAnsi="Book Antiqua" w:cs="Times New Roman"/>
          <w:b/>
          <w:bCs/>
          <w:color w:val="FF0000"/>
          <w:sz w:val="16"/>
          <w:szCs w:val="16"/>
          <w:u w:val="single"/>
          <w:lang w:eastAsia="pt-BR"/>
        </w:rPr>
        <w:t>(MPSP-</w:t>
      </w:r>
      <w:r w:rsidR="00480C19" w:rsidRPr="003004C4">
        <w:rPr>
          <w:rFonts w:ascii="Book Antiqua" w:eastAsia="Times New Roman" w:hAnsi="Book Antiqua" w:cs="Times New Roman"/>
          <w:b/>
          <w:bCs/>
          <w:color w:val="FF0000"/>
          <w:sz w:val="16"/>
          <w:szCs w:val="16"/>
          <w:u w:val="single"/>
          <w:lang w:eastAsia="pt-BR"/>
        </w:rPr>
        <w:t>2010/</w:t>
      </w:r>
      <w:r w:rsidR="00FA712B" w:rsidRPr="003004C4">
        <w:rPr>
          <w:rFonts w:ascii="Book Antiqua" w:eastAsia="Times New Roman" w:hAnsi="Book Antiqua" w:cs="Times New Roman"/>
          <w:b/>
          <w:bCs/>
          <w:color w:val="FF0000"/>
          <w:sz w:val="16"/>
          <w:szCs w:val="16"/>
          <w:u w:val="single"/>
          <w:lang w:eastAsia="pt-BR"/>
        </w:rPr>
        <w:t>2012/</w:t>
      </w:r>
      <w:r w:rsidR="00B271E4" w:rsidRPr="003004C4">
        <w:rPr>
          <w:rFonts w:ascii="Book Antiqua" w:eastAsia="Times New Roman" w:hAnsi="Book Antiqua" w:cs="Times New Roman"/>
          <w:b/>
          <w:bCs/>
          <w:color w:val="FF0000"/>
          <w:sz w:val="16"/>
          <w:szCs w:val="16"/>
          <w:u w:val="single"/>
          <w:lang w:eastAsia="pt-BR"/>
        </w:rPr>
        <w:t>2013/</w:t>
      </w:r>
      <w:r w:rsidR="007E0720" w:rsidRPr="003004C4">
        <w:rPr>
          <w:rFonts w:ascii="Book Antiqua" w:eastAsia="Times New Roman" w:hAnsi="Book Antiqua" w:cs="Times New Roman"/>
          <w:b/>
          <w:bCs/>
          <w:color w:val="FF0000"/>
          <w:sz w:val="16"/>
          <w:szCs w:val="16"/>
          <w:u w:val="single"/>
          <w:lang w:eastAsia="pt-BR"/>
        </w:rPr>
        <w:t>2015/</w:t>
      </w:r>
      <w:r w:rsidR="005F3DA0" w:rsidRPr="003004C4">
        <w:rPr>
          <w:rFonts w:ascii="Book Antiqua" w:eastAsia="Times New Roman" w:hAnsi="Book Antiqua" w:cs="Times New Roman"/>
          <w:b/>
          <w:bCs/>
          <w:color w:val="FF0000"/>
          <w:sz w:val="16"/>
          <w:szCs w:val="16"/>
          <w:u w:val="single"/>
          <w:lang w:eastAsia="pt-BR"/>
        </w:rPr>
        <w:t>2019)</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(MPGO-2019)</w:t>
      </w:r>
      <w:r w:rsidR="000B6F97" w:rsidRPr="003004C4">
        <w:rPr>
          <w:rFonts w:ascii="Book Antiqua" w:eastAsia="Times New Roman" w:hAnsi="Book Antiqua" w:cs="Times New Roman"/>
          <w:b/>
          <w:bCs/>
          <w:color w:val="FF0000"/>
          <w:sz w:val="16"/>
          <w:szCs w:val="16"/>
          <w:lang w:eastAsia="pt-BR"/>
        </w:rPr>
        <w:t xml:space="preserve"> </w:t>
      </w:r>
      <w:r w:rsidR="000B6F97" w:rsidRPr="003004C4">
        <w:rPr>
          <w:rFonts w:ascii="Book Antiqua" w:eastAsia="Times New Roman" w:hAnsi="Book Antiqua" w:cs="Times New Roman"/>
          <w:b/>
          <w:bCs/>
          <w:color w:val="FF0000"/>
          <w:sz w:val="16"/>
          <w:szCs w:val="16"/>
          <w:u w:val="single"/>
          <w:lang w:eastAsia="pt-BR"/>
        </w:rPr>
        <w:t>(DPEAM-2013/2021)</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(MPSC-2013/2016/2021)</w:t>
      </w:r>
      <w:r w:rsidR="0077730C" w:rsidRPr="003004C4">
        <w:rPr>
          <w:rFonts w:ascii="Book Antiqua" w:eastAsia="Times New Roman" w:hAnsi="Book Antiqua" w:cs="Times New Roman"/>
          <w:b/>
          <w:bCs/>
          <w:color w:val="FF0000"/>
          <w:sz w:val="16"/>
          <w:szCs w:val="16"/>
          <w:lang w:eastAsia="pt-BR"/>
        </w:rPr>
        <w:t xml:space="preserve"> </w:t>
      </w:r>
      <w:r w:rsidR="0077730C" w:rsidRPr="003004C4">
        <w:rPr>
          <w:rFonts w:ascii="Book Antiqua" w:eastAsia="Times New Roman" w:hAnsi="Book Antiqua" w:cs="Arial"/>
          <w:b/>
          <w:bCs/>
          <w:color w:val="FF0000"/>
          <w:sz w:val="16"/>
          <w:szCs w:val="16"/>
          <w:u w:val="single"/>
          <w:lang w:eastAsia="pt-BR"/>
        </w:rPr>
        <w:t>(DPERR-2021)</w:t>
      </w:r>
      <w:r w:rsidR="00AC509C" w:rsidRPr="003004C4">
        <w:rPr>
          <w:rFonts w:ascii="Book Antiqua" w:eastAsia="Times New Roman" w:hAnsi="Book Antiqua" w:cs="Arial"/>
          <w:b/>
          <w:bCs/>
          <w:color w:val="FF0000"/>
          <w:sz w:val="16"/>
          <w:szCs w:val="16"/>
          <w:lang w:eastAsia="pt-BR"/>
        </w:rPr>
        <w:t xml:space="preserve"> </w:t>
      </w:r>
      <w:r w:rsidR="00AC509C" w:rsidRPr="003004C4">
        <w:rPr>
          <w:rFonts w:ascii="Book Antiqua" w:hAnsi="Book Antiqua" w:cs="Times New Roman"/>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C00B6B" w:rsidRPr="00852618" w14:paraId="26931992" w14:textId="77777777" w:rsidTr="00C00B6B">
        <w:tc>
          <w:tcPr>
            <w:tcW w:w="8494" w:type="dxa"/>
            <w:shd w:val="clear" w:color="auto" w:fill="CCFFFF"/>
          </w:tcPr>
          <w:p w14:paraId="37ED82F4" w14:textId="6D2BD3CD" w:rsidR="005F3DA0" w:rsidRPr="00852618" w:rsidRDefault="005F3DA0" w:rsidP="00C00B6B">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
                <w:i/>
                <w:color w:val="FF0000"/>
                <w:sz w:val="19"/>
                <w:szCs w:val="19"/>
                <w:lang w:eastAsia="pt-BR"/>
              </w:rPr>
              <w:t>: #</w:t>
            </w:r>
            <w:r w:rsidRPr="00852618">
              <w:rPr>
                <w:rFonts w:ascii="Book Antiqua" w:eastAsia="Times New Roman" w:hAnsi="Book Antiqua" w:cs="Times New Roman"/>
                <w:b/>
                <w:i/>
                <w:color w:val="FF0000"/>
                <w:sz w:val="19"/>
                <w:szCs w:val="19"/>
                <w:highlight w:val="green"/>
                <w:lang w:eastAsia="pt-BR"/>
              </w:rPr>
              <w:t>Dica</w:t>
            </w:r>
            <w:r w:rsidRPr="00852618">
              <w:rPr>
                <w:rFonts w:ascii="Book Antiqua" w:eastAsia="Times New Roman" w:hAnsi="Book Antiqua" w:cs="Times New Roman"/>
                <w:bCs/>
                <w:iCs/>
                <w:sz w:val="19"/>
                <w:szCs w:val="19"/>
                <w:lang w:eastAsia="pt-BR"/>
              </w:rPr>
              <w:t xml:space="preserve">: </w:t>
            </w:r>
          </w:p>
          <w:p w14:paraId="5B2C184B" w14:textId="77777777" w:rsidR="005F3DA0" w:rsidRPr="00852618" w:rsidRDefault="005F3DA0" w:rsidP="005F3DA0">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Cs/>
                <w:iCs/>
                <w:sz w:val="19"/>
                <w:szCs w:val="19"/>
                <w:lang w:eastAsia="pt-BR"/>
              </w:rPr>
              <w:t xml:space="preserve">• internação voluntária → aquela que se dá </w:t>
            </w:r>
            <w:r w:rsidRPr="00852618">
              <w:rPr>
                <w:rFonts w:ascii="Book Antiqua" w:eastAsia="Times New Roman" w:hAnsi="Book Antiqua" w:cs="Times New Roman"/>
                <w:b/>
                <w:iCs/>
                <w:sz w:val="19"/>
                <w:szCs w:val="19"/>
                <w:highlight w:val="yellow"/>
                <w:lang w:eastAsia="pt-BR"/>
              </w:rPr>
              <w:t>com o consentimento do usuário</w:t>
            </w:r>
            <w:r w:rsidRPr="00852618">
              <w:rPr>
                <w:rFonts w:ascii="Book Antiqua" w:eastAsia="Times New Roman" w:hAnsi="Book Antiqua" w:cs="Times New Roman"/>
                <w:bCs/>
                <w:iCs/>
                <w:sz w:val="19"/>
                <w:szCs w:val="19"/>
                <w:lang w:eastAsia="pt-BR"/>
              </w:rPr>
              <w:t>;</w:t>
            </w:r>
          </w:p>
          <w:p w14:paraId="45ACCCEA" w14:textId="77777777" w:rsidR="005F3DA0" w:rsidRPr="00852618" w:rsidRDefault="005F3DA0" w:rsidP="005F3DA0">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Cs/>
                <w:iCs/>
                <w:sz w:val="19"/>
                <w:szCs w:val="19"/>
                <w:lang w:eastAsia="pt-BR"/>
              </w:rPr>
              <w:t xml:space="preserve">• internação involuntária → aquela que se dá </w:t>
            </w:r>
            <w:r w:rsidRPr="00852618">
              <w:rPr>
                <w:rFonts w:ascii="Book Antiqua" w:eastAsia="Times New Roman" w:hAnsi="Book Antiqua" w:cs="Times New Roman"/>
                <w:b/>
                <w:iCs/>
                <w:sz w:val="19"/>
                <w:szCs w:val="19"/>
                <w:highlight w:val="yellow"/>
                <w:lang w:eastAsia="pt-BR"/>
              </w:rPr>
              <w:t>sem o consentimento do usuário</w:t>
            </w:r>
            <w:r w:rsidRPr="00852618">
              <w:rPr>
                <w:rFonts w:ascii="Book Antiqua" w:eastAsia="Times New Roman" w:hAnsi="Book Antiqua" w:cs="Times New Roman"/>
                <w:bCs/>
                <w:iCs/>
                <w:sz w:val="19"/>
                <w:szCs w:val="19"/>
                <w:lang w:eastAsia="pt-BR"/>
              </w:rPr>
              <w:t xml:space="preserve"> e </w:t>
            </w:r>
            <w:r w:rsidRPr="00852618">
              <w:rPr>
                <w:rFonts w:ascii="Book Antiqua" w:eastAsia="Times New Roman" w:hAnsi="Book Antiqua" w:cs="Times New Roman"/>
                <w:b/>
                <w:iCs/>
                <w:sz w:val="19"/>
                <w:szCs w:val="19"/>
                <w:highlight w:val="yellow"/>
                <w:lang w:eastAsia="pt-BR"/>
              </w:rPr>
              <w:t>a pedido de terceiro</w:t>
            </w:r>
            <w:r w:rsidRPr="00852618">
              <w:rPr>
                <w:rFonts w:ascii="Book Antiqua" w:eastAsia="Times New Roman" w:hAnsi="Book Antiqua" w:cs="Times New Roman"/>
                <w:bCs/>
                <w:iCs/>
                <w:sz w:val="19"/>
                <w:szCs w:val="19"/>
                <w:lang w:eastAsia="pt-BR"/>
              </w:rPr>
              <w:t>;</w:t>
            </w:r>
          </w:p>
          <w:p w14:paraId="1E728FDA" w14:textId="113DF46B" w:rsidR="005F3DA0" w:rsidRPr="00852618" w:rsidRDefault="005F3DA0" w:rsidP="005F3DA0">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Cs/>
                <w:iCs/>
                <w:sz w:val="19"/>
                <w:szCs w:val="19"/>
                <w:lang w:eastAsia="pt-BR"/>
              </w:rPr>
              <w:t xml:space="preserve">• internação compulsória → aquela </w:t>
            </w:r>
            <w:r w:rsidRPr="00852618">
              <w:rPr>
                <w:rFonts w:ascii="Book Antiqua" w:eastAsia="Times New Roman" w:hAnsi="Book Antiqua" w:cs="Times New Roman"/>
                <w:b/>
                <w:iCs/>
                <w:sz w:val="19"/>
                <w:szCs w:val="19"/>
                <w:highlight w:val="yellow"/>
                <w:lang w:eastAsia="pt-BR"/>
              </w:rPr>
              <w:t>determinada pela Justiça</w:t>
            </w:r>
            <w:r w:rsidRPr="00852618">
              <w:rPr>
                <w:rFonts w:ascii="Book Antiqua" w:eastAsia="Times New Roman" w:hAnsi="Book Antiqua" w:cs="Times New Roman"/>
                <w:bCs/>
                <w:iCs/>
                <w:sz w:val="19"/>
                <w:szCs w:val="19"/>
                <w:lang w:eastAsia="pt-BR"/>
              </w:rPr>
              <w:t>.</w:t>
            </w:r>
          </w:p>
          <w:p w14:paraId="4D84B1C1" w14:textId="77777777" w:rsidR="005F3DA0" w:rsidRPr="00852618" w:rsidRDefault="005F3DA0" w:rsidP="00C00B6B">
            <w:pPr>
              <w:jc w:val="both"/>
              <w:rPr>
                <w:rFonts w:ascii="Book Antiqua" w:eastAsia="Times New Roman" w:hAnsi="Book Antiqua" w:cs="Times New Roman"/>
                <w:b/>
                <w:i/>
                <w:color w:val="FF0000"/>
                <w:sz w:val="19"/>
                <w:szCs w:val="19"/>
                <w:lang w:eastAsia="pt-BR"/>
              </w:rPr>
            </w:pPr>
          </w:p>
          <w:p w14:paraId="48D76535" w14:textId="3FA4D903" w:rsidR="00C00B6B" w:rsidRPr="00852618" w:rsidRDefault="00C00B6B" w:rsidP="00C00B6B">
            <w:pPr>
              <w:jc w:val="both"/>
              <w:rPr>
                <w:rFonts w:ascii="Book Antiqua" w:eastAsia="Times New Roman" w:hAnsi="Book Antiqua" w:cs="Times New Roman"/>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
                <w:i/>
                <w:color w:val="FF0000"/>
                <w:sz w:val="19"/>
                <w:szCs w:val="19"/>
                <w:lang w:eastAsia="pt-BR"/>
              </w:rPr>
              <w:t>: #</w:t>
            </w:r>
            <w:r w:rsidRPr="00852618">
              <w:rPr>
                <w:rFonts w:ascii="Book Antiqua" w:eastAsia="Times New Roman" w:hAnsi="Book Antiqua" w:cs="Times New Roman"/>
                <w:b/>
                <w:i/>
                <w:color w:val="FF0000"/>
                <w:sz w:val="19"/>
                <w:szCs w:val="19"/>
                <w:highlight w:val="green"/>
                <w:lang w:eastAsia="pt-BR"/>
              </w:rPr>
              <w:t>STJ</w:t>
            </w:r>
            <w:r w:rsidRPr="00852618">
              <w:rPr>
                <w:rFonts w:ascii="Book Antiqua" w:eastAsia="Times New Roman" w:hAnsi="Book Antiqua" w:cs="Times New Roman"/>
                <w:b/>
                <w:i/>
                <w:color w:val="FF0000"/>
                <w:sz w:val="19"/>
                <w:szCs w:val="19"/>
                <w:lang w:eastAsia="pt-BR"/>
              </w:rPr>
              <w:t>:</w:t>
            </w:r>
            <w:r w:rsidR="0006623B">
              <w:rPr>
                <w:rFonts w:ascii="Book Antiqua" w:eastAsia="Times New Roman" w:hAnsi="Book Antiqua" w:cs="Times New Roman"/>
                <w:b/>
                <w:i/>
                <w:color w:val="FF0000"/>
                <w:sz w:val="19"/>
                <w:szCs w:val="19"/>
                <w:lang w:eastAsia="pt-BR"/>
              </w:rPr>
              <w:t xml:space="preserve"> </w:t>
            </w: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DOD</w:t>
            </w:r>
            <w:r w:rsidR="00852618">
              <w:rPr>
                <w:rFonts w:ascii="Book Antiqua" w:eastAsia="Times New Roman" w:hAnsi="Book Antiqua" w:cs="Times New Roman"/>
                <w:b/>
                <w:i/>
                <w:color w:val="FF0000"/>
                <w:sz w:val="19"/>
                <w:szCs w:val="19"/>
                <w:lang w:eastAsia="pt-BR"/>
              </w:rPr>
              <w:t>: #</w:t>
            </w:r>
            <w:r w:rsidR="00852618" w:rsidRPr="00852618">
              <w:rPr>
                <w:rFonts w:ascii="Book Antiqua" w:eastAsia="Times New Roman" w:hAnsi="Book Antiqua" w:cs="Times New Roman"/>
                <w:b/>
                <w:i/>
                <w:color w:val="FF0000"/>
                <w:sz w:val="19"/>
                <w:szCs w:val="19"/>
                <w:highlight w:val="green"/>
                <w:lang w:eastAsia="pt-BR"/>
              </w:rPr>
              <w:t>TJMS-2020</w:t>
            </w:r>
            <w:r w:rsidR="00852618">
              <w:rPr>
                <w:rFonts w:ascii="Book Antiqua" w:eastAsia="Times New Roman" w:hAnsi="Book Antiqua" w:cs="Times New Roman"/>
                <w:b/>
                <w:i/>
                <w:color w:val="FF0000"/>
                <w:sz w:val="19"/>
                <w:szCs w:val="19"/>
                <w:lang w:eastAsia="pt-BR"/>
              </w:rPr>
              <w:t>: #</w:t>
            </w:r>
            <w:r w:rsidR="00852618" w:rsidRPr="00852618">
              <w:rPr>
                <w:rFonts w:ascii="Book Antiqua" w:eastAsia="Times New Roman" w:hAnsi="Book Antiqua" w:cs="Times New Roman"/>
                <w:b/>
                <w:i/>
                <w:color w:val="FF0000"/>
                <w:sz w:val="19"/>
                <w:szCs w:val="19"/>
                <w:highlight w:val="green"/>
                <w:lang w:eastAsia="pt-BR"/>
              </w:rPr>
              <w:t>FCC</w:t>
            </w:r>
            <w:r w:rsidRPr="00852618">
              <w:rPr>
                <w:rFonts w:ascii="Book Antiqua" w:eastAsia="Times New Roman" w:hAnsi="Book Antiqua" w:cs="Times New Roman"/>
                <w:bCs/>
                <w:iCs/>
                <w:sz w:val="19"/>
                <w:szCs w:val="19"/>
                <w:lang w:eastAsia="pt-BR"/>
              </w:rPr>
              <w:t xml:space="preserve">: </w:t>
            </w:r>
            <w:r w:rsidRPr="00852618">
              <w:rPr>
                <w:rFonts w:ascii="Book Antiqua" w:hAnsi="Book Antiqua"/>
                <w:b/>
                <w:bCs/>
                <w:color w:val="000000"/>
                <w:sz w:val="19"/>
                <w:szCs w:val="19"/>
                <w:shd w:val="clear" w:color="auto" w:fill="F7CAAC" w:themeFill="accent2" w:themeFillTint="66"/>
              </w:rPr>
              <w:t>É possível determinar, no âmbito de ação de interdição</w:t>
            </w:r>
            <w:r w:rsidRPr="00852618">
              <w:rPr>
                <w:rFonts w:ascii="Book Antiqua" w:hAnsi="Book Antiqua"/>
                <w:b/>
                <w:bCs/>
                <w:color w:val="000000"/>
                <w:sz w:val="19"/>
                <w:szCs w:val="19"/>
              </w:rPr>
              <w:t xml:space="preserve">, a </w:t>
            </w:r>
            <w:r w:rsidRPr="00852618">
              <w:rPr>
                <w:rFonts w:ascii="Book Antiqua" w:hAnsi="Book Antiqua"/>
                <w:b/>
                <w:bCs/>
                <w:color w:val="000000"/>
                <w:sz w:val="19"/>
                <w:szCs w:val="19"/>
                <w:highlight w:val="yellow"/>
              </w:rPr>
              <w:t>internação compulsória de quem tenha acabado de cumprir medida socioeducativa de internação</w:t>
            </w:r>
            <w:r w:rsidRPr="00852618">
              <w:rPr>
                <w:rFonts w:ascii="Book Antiqua" w:hAnsi="Book Antiqua"/>
                <w:b/>
                <w:bCs/>
                <w:color w:val="000000"/>
                <w:sz w:val="19"/>
                <w:szCs w:val="19"/>
              </w:rPr>
              <w:t xml:space="preserve">, </w:t>
            </w:r>
            <w:r w:rsidRPr="00852618">
              <w:rPr>
                <w:rFonts w:ascii="Book Antiqua" w:hAnsi="Book Antiqua"/>
                <w:b/>
                <w:bCs/>
                <w:color w:val="000000"/>
                <w:sz w:val="19"/>
                <w:szCs w:val="19"/>
                <w:highlight w:val="green"/>
              </w:rPr>
              <w:t>desde que comprovado o preenchimento dos requisitos para a aplicação da medida</w:t>
            </w:r>
            <w:r w:rsidRPr="00852618">
              <w:rPr>
                <w:rFonts w:ascii="Book Antiqua" w:hAnsi="Book Antiqua"/>
                <w:b/>
                <w:bCs/>
                <w:color w:val="000000"/>
                <w:sz w:val="19"/>
                <w:szCs w:val="19"/>
              </w:rPr>
              <w:t xml:space="preserve"> mediante </w:t>
            </w:r>
            <w:r w:rsidRPr="00852618">
              <w:rPr>
                <w:rFonts w:ascii="Book Antiqua" w:hAnsi="Book Antiqua"/>
                <w:b/>
                <w:bCs/>
                <w:color w:val="000000"/>
                <w:sz w:val="19"/>
                <w:szCs w:val="19"/>
                <w:shd w:val="clear" w:color="auto" w:fill="F7CAAC" w:themeFill="accent2" w:themeFillTint="66"/>
              </w:rPr>
              <w:t>laudo médico circunstanciado</w:t>
            </w:r>
            <w:r w:rsidRPr="00852618">
              <w:rPr>
                <w:rFonts w:ascii="Book Antiqua" w:hAnsi="Book Antiqua"/>
                <w:b/>
                <w:bCs/>
                <w:color w:val="000000"/>
                <w:sz w:val="19"/>
                <w:szCs w:val="19"/>
              </w:rPr>
              <w:t xml:space="preserve">, diante da </w:t>
            </w:r>
            <w:r w:rsidRPr="00852618">
              <w:rPr>
                <w:rFonts w:ascii="Book Antiqua" w:hAnsi="Book Antiqua"/>
                <w:b/>
                <w:bCs/>
                <w:color w:val="000000"/>
                <w:sz w:val="19"/>
                <w:szCs w:val="19"/>
                <w:highlight w:val="yellow"/>
              </w:rPr>
              <w:t>efetiva demonstração da insuficiência dos recursos extra-hospitalares</w:t>
            </w:r>
            <w:r w:rsidRPr="00852618">
              <w:rPr>
                <w:rFonts w:ascii="Book Antiqua" w:hAnsi="Book Antiqua"/>
                <w:b/>
                <w:bCs/>
                <w:color w:val="000000"/>
                <w:sz w:val="19"/>
                <w:szCs w:val="19"/>
              </w:rPr>
              <w:t xml:space="preserve">. </w:t>
            </w:r>
            <w:r w:rsidRPr="00852618">
              <w:rPr>
                <w:rFonts w:ascii="Book Antiqua" w:hAnsi="Book Antiqua"/>
                <w:color w:val="000000"/>
                <w:sz w:val="19"/>
                <w:szCs w:val="19"/>
              </w:rPr>
              <w:t>STJ. 3ª T. HC 135271-SP, Rel. Min. Sidnei Beneti, j. 17/12/13</w:t>
            </w:r>
            <w:r w:rsidRPr="00852618">
              <w:rPr>
                <w:rFonts w:ascii="Book Antiqua" w:hAnsi="Book Antiqua"/>
                <w:b/>
                <w:bCs/>
                <w:color w:val="000000"/>
                <w:sz w:val="19"/>
                <w:szCs w:val="19"/>
              </w:rPr>
              <w:t xml:space="preserve"> (Info 533). </w:t>
            </w:r>
            <w:r w:rsidRPr="00852618">
              <w:rPr>
                <w:rFonts w:ascii="Book Antiqua" w:hAnsi="Book Antiqua"/>
                <w:color w:val="000000"/>
                <w:sz w:val="19"/>
                <w:szCs w:val="19"/>
              </w:rPr>
              <w:t xml:space="preserve">STJ. 4ª T. HC 169172-SP, Rel. Min. </w:t>
            </w:r>
            <w:proofErr w:type="spellStart"/>
            <w:r w:rsidRPr="00852618">
              <w:rPr>
                <w:rFonts w:ascii="Book Antiqua" w:hAnsi="Book Antiqua"/>
                <w:color w:val="000000"/>
                <w:sz w:val="19"/>
                <w:szCs w:val="19"/>
              </w:rPr>
              <w:t>Luis</w:t>
            </w:r>
            <w:proofErr w:type="spellEnd"/>
            <w:r w:rsidRPr="00852618">
              <w:rPr>
                <w:rFonts w:ascii="Book Antiqua" w:hAnsi="Book Antiqua"/>
                <w:color w:val="000000"/>
                <w:sz w:val="19"/>
                <w:szCs w:val="19"/>
              </w:rPr>
              <w:t xml:space="preserve"> Felipe Salomão, j. 10/12/13</w:t>
            </w:r>
            <w:r w:rsidRPr="00852618">
              <w:rPr>
                <w:rFonts w:ascii="Book Antiqua" w:hAnsi="Book Antiqua"/>
                <w:b/>
                <w:bCs/>
                <w:color w:val="000000"/>
                <w:sz w:val="19"/>
                <w:szCs w:val="19"/>
              </w:rPr>
              <w:t xml:space="preserve"> (Info 533).</w:t>
            </w:r>
          </w:p>
          <w:tbl>
            <w:tblPr>
              <w:tblStyle w:val="Tabelacomgrade"/>
              <w:tblW w:w="0" w:type="auto"/>
              <w:tblLook w:val="04A0" w:firstRow="1" w:lastRow="0" w:firstColumn="1" w:lastColumn="0" w:noHBand="0" w:noVBand="1"/>
            </w:tblPr>
            <w:tblGrid>
              <w:gridCol w:w="8268"/>
            </w:tblGrid>
            <w:tr w:rsidR="00C77C8E" w14:paraId="4FED776A" w14:textId="77777777" w:rsidTr="00C77C8E">
              <w:tc>
                <w:tcPr>
                  <w:tcW w:w="8268" w:type="dxa"/>
                  <w:shd w:val="clear" w:color="auto" w:fill="FFFFFF" w:themeFill="background1"/>
                </w:tcPr>
                <w:p w14:paraId="2DEF7B88" w14:textId="7D1B6BAE" w:rsidR="00C77C8E" w:rsidRPr="00C77C8E" w:rsidRDefault="00C77C8E" w:rsidP="00C77C8E">
                  <w:pPr>
                    <w:jc w:val="both"/>
                    <w:rPr>
                      <w:rFonts w:ascii="Book Antiqua" w:eastAsia="Times New Roman" w:hAnsi="Book Antiqua" w:cs="Times New Roman"/>
                      <w:bCs/>
                      <w:iCs/>
                      <w:sz w:val="18"/>
                      <w:szCs w:val="18"/>
                      <w:lang w:eastAsia="pt-BR"/>
                    </w:rPr>
                  </w:pPr>
                  <w:r w:rsidRPr="00C77C8E">
                    <w:rPr>
                      <w:rFonts w:ascii="Book Antiqua" w:eastAsia="Times New Roman" w:hAnsi="Book Antiqua" w:cs="Times New Roman"/>
                      <w:b/>
                      <w:i/>
                      <w:color w:val="FF0000"/>
                      <w:sz w:val="18"/>
                      <w:szCs w:val="18"/>
                      <w:lang w:eastAsia="pt-BR"/>
                    </w:rPr>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eastAsia="Times New Roman" w:hAnsi="Book Antiqua" w:cs="Times New Roman"/>
                      <w:b/>
                      <w:i/>
                      <w:sz w:val="18"/>
                      <w:szCs w:val="18"/>
                      <w:shd w:val="clear" w:color="auto" w:fill="F7CAAC" w:themeFill="accent2" w:themeFillTint="66"/>
                      <w:lang w:eastAsia="pt-BR"/>
                    </w:rPr>
                    <w:t>Qual o fundamento legal utilizado pelo STJ?</w:t>
                  </w:r>
                  <w:r w:rsidRPr="00C77C8E">
                    <w:rPr>
                      <w:rFonts w:ascii="Book Antiqua" w:eastAsia="Times New Roman" w:hAnsi="Book Antiqua" w:cs="Times New Roman"/>
                      <w:bCs/>
                      <w:iCs/>
                      <w:sz w:val="18"/>
                      <w:szCs w:val="18"/>
                      <w:lang w:eastAsia="pt-BR"/>
                    </w:rPr>
                    <w:t xml:space="preserve"> O </w:t>
                  </w:r>
                  <w:r w:rsidRPr="00C77C8E">
                    <w:rPr>
                      <w:rFonts w:ascii="Book Antiqua" w:eastAsia="Times New Roman" w:hAnsi="Book Antiqua" w:cs="Times New Roman"/>
                      <w:b/>
                      <w:iCs/>
                      <w:sz w:val="18"/>
                      <w:szCs w:val="18"/>
                      <w:highlight w:val="yellow"/>
                      <w:lang w:eastAsia="pt-BR"/>
                    </w:rPr>
                    <w:t>art. 6º da Lei 10.216/01</w:t>
                  </w:r>
                  <w:r w:rsidRPr="00C77C8E">
                    <w:rPr>
                      <w:rFonts w:ascii="Book Antiqua" w:eastAsia="Times New Roman" w:hAnsi="Book Antiqua" w:cs="Times New Roman"/>
                      <w:bCs/>
                      <w:iCs/>
                      <w:sz w:val="18"/>
                      <w:szCs w:val="18"/>
                      <w:lang w:eastAsia="pt-BR"/>
                    </w:rPr>
                    <w:t>, que dispõe sobre a proteção e os direitos das pessoas portadoras de transtornos mentais. Também foi mencionado o art. 1.777 do CC/02: “</w:t>
                  </w:r>
                  <w:r w:rsidRPr="00C77C8E">
                    <w:rPr>
                      <w:rFonts w:ascii="Book Antiqua" w:eastAsia="Times New Roman" w:hAnsi="Book Antiqua" w:cs="Times New Roman"/>
                      <w:bCs/>
                      <w:i/>
                      <w:sz w:val="18"/>
                      <w:szCs w:val="18"/>
                      <w:lang w:eastAsia="pt-BR"/>
                    </w:rPr>
                    <w:t>Art. 1.777. Os interditos referidos nos incisos I, III e IV do art. 1.767 serão recolhidos em estabelecimentos adequados, quando não se adaptarem ao convívio doméstico.</w:t>
                  </w:r>
                  <w:r w:rsidRPr="00C77C8E">
                    <w:rPr>
                      <w:rFonts w:ascii="Book Antiqua" w:eastAsia="Times New Roman" w:hAnsi="Book Antiqua" w:cs="Times New Roman"/>
                      <w:bCs/>
                      <w:iCs/>
                      <w:sz w:val="18"/>
                      <w:szCs w:val="18"/>
                      <w:lang w:eastAsia="pt-BR"/>
                    </w:rPr>
                    <w:t>” No caso concreto, o indivíduo foi avaliado por médicos e psicólogos que emitiram laudo indicando que ele deveria ser submetido a tratamento psiquiátrico e psicológico em medida de contenção, por tratar-se de pessoa extremamente perigosa.</w:t>
                  </w:r>
                </w:p>
                <w:p w14:paraId="07965203" w14:textId="11986A6A" w:rsidR="00C77C8E" w:rsidRPr="00C77C8E" w:rsidRDefault="00C77C8E" w:rsidP="00C77C8E">
                  <w:pPr>
                    <w:jc w:val="both"/>
                    <w:rPr>
                      <w:rFonts w:ascii="Book Antiqua" w:hAnsi="Book Antiqua"/>
                      <w:bCs/>
                      <w:sz w:val="18"/>
                      <w:szCs w:val="18"/>
                    </w:rPr>
                  </w:pPr>
                  <w:r w:rsidRPr="00C77C8E">
                    <w:rPr>
                      <w:rFonts w:ascii="Book Antiqua" w:eastAsia="Times New Roman" w:hAnsi="Book Antiqua" w:cs="Times New Roman"/>
                      <w:b/>
                      <w:i/>
                      <w:color w:val="FF0000"/>
                      <w:sz w:val="18"/>
                      <w:szCs w:val="18"/>
                      <w:lang w:eastAsia="pt-BR"/>
                    </w:rPr>
                    <w:lastRenderedPageBreak/>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hAnsi="Book Antiqua" w:cs="Times New Roman"/>
                      <w:b/>
                      <w:i/>
                      <w:iCs/>
                      <w:sz w:val="18"/>
                      <w:szCs w:val="18"/>
                      <w:shd w:val="clear" w:color="auto" w:fill="F7CAAC" w:themeFill="accent2" w:themeFillTint="66"/>
                    </w:rPr>
                    <w:t>A internação psiquiátrica de que trata o art. 6º pode ser decretada em uma ação de interdição?</w:t>
                  </w:r>
                  <w:r w:rsidRPr="00C77C8E">
                    <w:rPr>
                      <w:rFonts w:ascii="Book Antiqua" w:hAnsi="Book Antiqua"/>
                      <w:b/>
                      <w:i/>
                      <w:iCs/>
                      <w:sz w:val="18"/>
                      <w:szCs w:val="18"/>
                    </w:rPr>
                    <w:t xml:space="preserve"> </w:t>
                  </w:r>
                  <w:r w:rsidRPr="00C77C8E">
                    <w:rPr>
                      <w:rFonts w:ascii="Book Antiqua" w:hAnsi="Book Antiqua" w:cs="Times New Roman"/>
                      <w:b/>
                      <w:sz w:val="18"/>
                      <w:szCs w:val="18"/>
                      <w:highlight w:val="yellow"/>
                    </w:rPr>
                    <w:t>SIM</w:t>
                  </w:r>
                  <w:r w:rsidRPr="00C77C8E">
                    <w:rPr>
                      <w:rFonts w:ascii="Book Antiqua" w:hAnsi="Book Antiqua" w:cs="Times New Roman"/>
                      <w:bCs/>
                      <w:sz w:val="18"/>
                      <w:szCs w:val="18"/>
                    </w:rPr>
                    <w:t>. A internação do art. 6º da Lei 10.216/</w:t>
                  </w:r>
                  <w:r w:rsidRPr="00C77C8E">
                    <w:rPr>
                      <w:rFonts w:ascii="Book Antiqua" w:hAnsi="Book Antiqua" w:cs="Times New Roman"/>
                      <w:bCs/>
                      <w:sz w:val="18"/>
                      <w:szCs w:val="18"/>
                      <w:highlight w:val="cyan"/>
                    </w:rPr>
                    <w:t xml:space="preserve">01 </w:t>
                  </w:r>
                  <w:r w:rsidRPr="00C77C8E">
                    <w:rPr>
                      <w:rFonts w:ascii="Book Antiqua" w:hAnsi="Book Antiqua" w:cs="Times New Roman"/>
                      <w:b/>
                      <w:sz w:val="18"/>
                      <w:szCs w:val="18"/>
                      <w:highlight w:val="cyan"/>
                    </w:rPr>
                    <w:t>tem aplicação no processo civil ou penal, indistintamente</w:t>
                  </w:r>
                  <w:r w:rsidRPr="00C77C8E">
                    <w:rPr>
                      <w:rFonts w:ascii="Book Antiqua" w:hAnsi="Book Antiqua" w:cs="Times New Roman"/>
                      <w:bCs/>
                      <w:sz w:val="18"/>
                      <w:szCs w:val="18"/>
                    </w:rPr>
                    <w:t xml:space="preserve">, </w:t>
                  </w:r>
                  <w:r w:rsidRPr="00C77C8E">
                    <w:rPr>
                      <w:rFonts w:ascii="Book Antiqua" w:hAnsi="Book Antiqua" w:cs="Times New Roman"/>
                      <w:b/>
                      <w:sz w:val="18"/>
                      <w:szCs w:val="18"/>
                      <w:highlight w:val="yellow"/>
                    </w:rPr>
                    <w:t>podendo ser decretada em processo de interdição</w:t>
                  </w:r>
                  <w:r w:rsidRPr="00C77C8E">
                    <w:rPr>
                      <w:rFonts w:ascii="Book Antiqua" w:hAnsi="Book Antiqua" w:cs="Times New Roman"/>
                      <w:bCs/>
                      <w:sz w:val="18"/>
                      <w:szCs w:val="18"/>
                    </w:rPr>
                    <w:t>.</w:t>
                  </w:r>
                </w:p>
                <w:p w14:paraId="6C242C6A" w14:textId="2129BE81" w:rsidR="00C77C8E" w:rsidRPr="00C77C8E" w:rsidRDefault="00C77C8E" w:rsidP="00C77C8E">
                  <w:pPr>
                    <w:jc w:val="both"/>
                    <w:rPr>
                      <w:rFonts w:ascii="Book Antiqua" w:hAnsi="Book Antiqua"/>
                      <w:bCs/>
                      <w:sz w:val="18"/>
                      <w:szCs w:val="18"/>
                    </w:rPr>
                  </w:pPr>
                  <w:r w:rsidRPr="00C77C8E">
                    <w:rPr>
                      <w:rFonts w:ascii="Book Antiqua" w:eastAsia="Times New Roman" w:hAnsi="Book Antiqua" w:cs="Times New Roman"/>
                      <w:b/>
                      <w:i/>
                      <w:color w:val="FF0000"/>
                      <w:sz w:val="18"/>
                      <w:szCs w:val="18"/>
                      <w:lang w:eastAsia="pt-BR"/>
                    </w:rPr>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hAnsi="Book Antiqua"/>
                      <w:b/>
                      <w:i/>
                      <w:iCs/>
                      <w:sz w:val="18"/>
                      <w:szCs w:val="18"/>
                      <w:shd w:val="clear" w:color="auto" w:fill="F7CAAC" w:themeFill="accent2" w:themeFillTint="66"/>
                    </w:rPr>
                    <w:t>A Defensoria Pública argumentava que, ao se admitir que João fosse internado compulsoriamente sem ter cometido crime algum, estar-se-ia ressuscitado o sistema do duplo binário, que, no Direito Penal pátrio, já foi extirpado pela Reforma de 1984 da Parte Geral do Código Penal. O STJ concordou com a tese?</w:t>
                  </w:r>
                  <w:r w:rsidRPr="00C77C8E">
                    <w:rPr>
                      <w:rFonts w:ascii="Book Antiqua" w:hAnsi="Book Antiqua"/>
                      <w:b/>
                      <w:i/>
                      <w:iCs/>
                      <w:sz w:val="18"/>
                      <w:szCs w:val="18"/>
                    </w:rPr>
                    <w:t xml:space="preserve"> </w:t>
                  </w:r>
                  <w:r w:rsidRPr="00C77C8E">
                    <w:rPr>
                      <w:rFonts w:ascii="Book Antiqua" w:hAnsi="Book Antiqua"/>
                      <w:b/>
                      <w:sz w:val="18"/>
                      <w:szCs w:val="18"/>
                      <w:highlight w:val="yellow"/>
                    </w:rPr>
                    <w:t>NÃO</w:t>
                  </w:r>
                  <w:r w:rsidRPr="00C77C8E">
                    <w:rPr>
                      <w:rFonts w:ascii="Book Antiqua" w:hAnsi="Book Antiqua"/>
                      <w:bCs/>
                      <w:sz w:val="18"/>
                      <w:szCs w:val="18"/>
                    </w:rPr>
                    <w:t xml:space="preserve">. </w:t>
                  </w:r>
                  <w:r w:rsidRPr="00C77C8E">
                    <w:rPr>
                      <w:rFonts w:ascii="Book Antiqua" w:hAnsi="Book Antiqua"/>
                      <w:b/>
                      <w:sz w:val="18"/>
                      <w:szCs w:val="18"/>
                      <w:highlight w:val="cyan"/>
                    </w:rPr>
                    <w:t>Para o STJ</w:t>
                  </w:r>
                  <w:r w:rsidRPr="00C77C8E">
                    <w:rPr>
                      <w:rFonts w:ascii="Book Antiqua" w:hAnsi="Book Antiqua"/>
                      <w:bCs/>
                      <w:sz w:val="18"/>
                      <w:szCs w:val="18"/>
                    </w:rPr>
                    <w:t xml:space="preserve">, a </w:t>
                  </w:r>
                  <w:r w:rsidRPr="00C77C8E">
                    <w:rPr>
                      <w:rFonts w:ascii="Book Antiqua" w:hAnsi="Book Antiqua"/>
                      <w:b/>
                      <w:sz w:val="18"/>
                      <w:szCs w:val="18"/>
                      <w:highlight w:val="yellow"/>
                    </w:rPr>
                    <w:t>decretação da internação compulsória não representa, por vias indiretas e ilícitas</w:t>
                  </w:r>
                  <w:r w:rsidRPr="00C77C8E">
                    <w:rPr>
                      <w:rFonts w:ascii="Book Antiqua" w:hAnsi="Book Antiqua"/>
                      <w:bCs/>
                      <w:sz w:val="18"/>
                      <w:szCs w:val="18"/>
                    </w:rPr>
                    <w:t xml:space="preserve">, o </w:t>
                  </w:r>
                  <w:r w:rsidRPr="00C77C8E">
                    <w:rPr>
                      <w:rFonts w:ascii="Book Antiqua" w:hAnsi="Book Antiqua"/>
                      <w:b/>
                      <w:sz w:val="18"/>
                      <w:szCs w:val="18"/>
                      <w:shd w:val="clear" w:color="auto" w:fill="F7CAAC" w:themeFill="accent2" w:themeFillTint="66"/>
                    </w:rPr>
                    <w:t>restabelecimento do sistema do duplo binário</w:t>
                  </w:r>
                  <w:r w:rsidRPr="00C77C8E">
                    <w:rPr>
                      <w:rFonts w:ascii="Book Antiqua" w:hAnsi="Book Antiqua"/>
                      <w:bCs/>
                      <w:sz w:val="18"/>
                      <w:szCs w:val="18"/>
                    </w:rPr>
                    <w:t xml:space="preserve">, </w:t>
                  </w:r>
                  <w:r w:rsidRPr="00C77C8E">
                    <w:rPr>
                      <w:rFonts w:ascii="Book Antiqua" w:hAnsi="Book Antiqua"/>
                      <w:b/>
                      <w:sz w:val="18"/>
                      <w:szCs w:val="18"/>
                      <w:highlight w:val="cyan"/>
                    </w:rPr>
                    <w:t>já extinto no Direito Penal brasileiro</w:t>
                  </w:r>
                  <w:r w:rsidRPr="00C77C8E">
                    <w:rPr>
                      <w:rFonts w:ascii="Book Antiqua" w:hAnsi="Book Antiqua"/>
                      <w:bCs/>
                      <w:sz w:val="18"/>
                      <w:szCs w:val="18"/>
                    </w:rPr>
                    <w:t xml:space="preserve">. Isso porque o paciente não está sendo internado por força de uma medida de segurança (sanção penal). Em outras palavras, ele não cumpriu pena nem agora está internado por força de medida de segurança. </w:t>
                  </w:r>
                  <w:r w:rsidRPr="00C77C8E">
                    <w:rPr>
                      <w:rFonts w:ascii="Book Antiqua" w:hAnsi="Book Antiqua"/>
                      <w:b/>
                      <w:sz w:val="18"/>
                      <w:szCs w:val="18"/>
                      <w:highlight w:val="yellow"/>
                    </w:rPr>
                    <w:t>Trata-se simplesmente de uma ordem de internação expedida com fundamento em razões de natureza psiquiátrica</w:t>
                  </w:r>
                  <w:r w:rsidRPr="00C77C8E">
                    <w:rPr>
                      <w:rFonts w:ascii="Book Antiqua" w:hAnsi="Book Antiqua"/>
                      <w:bCs/>
                      <w:sz w:val="18"/>
                      <w:szCs w:val="18"/>
                    </w:rPr>
                    <w:t>, conforme permitido pelo art. 6º, § único, III, da Lei 10.216/2001.</w:t>
                  </w:r>
                </w:p>
                <w:p w14:paraId="353867A8" w14:textId="55887F4D" w:rsidR="00C77C8E" w:rsidRDefault="00C77C8E" w:rsidP="00C77C8E">
                  <w:pPr>
                    <w:jc w:val="both"/>
                    <w:rPr>
                      <w:rFonts w:ascii="Book Antiqua" w:eastAsia="Times New Roman" w:hAnsi="Book Antiqua" w:cs="Times New Roman"/>
                      <w:sz w:val="19"/>
                      <w:szCs w:val="19"/>
                      <w:lang w:eastAsia="pt-BR"/>
                    </w:rPr>
                  </w:pPr>
                  <w:r w:rsidRPr="00C77C8E">
                    <w:rPr>
                      <w:rFonts w:ascii="Book Antiqua" w:eastAsia="Times New Roman" w:hAnsi="Book Antiqua" w:cs="Times New Roman"/>
                      <w:b/>
                      <w:i/>
                      <w:color w:val="FF0000"/>
                      <w:sz w:val="18"/>
                      <w:szCs w:val="18"/>
                      <w:lang w:eastAsia="pt-BR"/>
                    </w:rPr>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hAnsi="Book Antiqua"/>
                      <w:b/>
                      <w:i/>
                      <w:iCs/>
                      <w:sz w:val="18"/>
                      <w:szCs w:val="18"/>
                      <w:shd w:val="clear" w:color="auto" w:fill="F7CAAC" w:themeFill="accent2" w:themeFillTint="66"/>
                    </w:rPr>
                    <w:t>A internação é o tratamento preferencial no caso de pessoas portadoras de transtornos mentais?</w:t>
                  </w:r>
                  <w:r w:rsidRPr="00C77C8E">
                    <w:rPr>
                      <w:rFonts w:ascii="Book Antiqua" w:hAnsi="Book Antiqua"/>
                      <w:b/>
                      <w:i/>
                      <w:iCs/>
                      <w:sz w:val="18"/>
                      <w:szCs w:val="18"/>
                    </w:rPr>
                    <w:t xml:space="preserve"> </w:t>
                  </w:r>
                  <w:r w:rsidRPr="00C77C8E">
                    <w:rPr>
                      <w:rFonts w:ascii="Book Antiqua" w:hAnsi="Book Antiqua"/>
                      <w:b/>
                      <w:sz w:val="18"/>
                      <w:szCs w:val="18"/>
                      <w:highlight w:val="yellow"/>
                    </w:rPr>
                    <w:t>NÃO</w:t>
                  </w:r>
                  <w:r w:rsidRPr="00C77C8E">
                    <w:rPr>
                      <w:rFonts w:ascii="Book Antiqua" w:hAnsi="Book Antiqua"/>
                      <w:bCs/>
                      <w:sz w:val="18"/>
                      <w:szCs w:val="18"/>
                    </w:rPr>
                    <w:t xml:space="preserve">. A </w:t>
                  </w:r>
                  <w:r w:rsidRPr="00C77C8E">
                    <w:rPr>
                      <w:rFonts w:ascii="Book Antiqua" w:hAnsi="Book Antiqua"/>
                      <w:b/>
                      <w:sz w:val="18"/>
                      <w:szCs w:val="18"/>
                      <w:shd w:val="clear" w:color="auto" w:fill="F7CAAC" w:themeFill="accent2" w:themeFillTint="66"/>
                    </w:rPr>
                    <w:t>internação</w:t>
                  </w:r>
                  <w:r w:rsidRPr="00C77C8E">
                    <w:rPr>
                      <w:rFonts w:ascii="Book Antiqua" w:hAnsi="Book Antiqua"/>
                      <w:bCs/>
                      <w:sz w:val="18"/>
                      <w:szCs w:val="18"/>
                    </w:rPr>
                    <w:t xml:space="preserve">, </w:t>
                  </w:r>
                  <w:r w:rsidRPr="00C77C8E">
                    <w:rPr>
                      <w:rFonts w:ascii="Book Antiqua" w:hAnsi="Book Antiqua"/>
                      <w:b/>
                      <w:sz w:val="18"/>
                      <w:szCs w:val="18"/>
                      <w:highlight w:val="cyan"/>
                    </w:rPr>
                    <w:t>em qualquer de suas modalidades</w:t>
                  </w:r>
                  <w:r w:rsidRPr="00C77C8E">
                    <w:rPr>
                      <w:rFonts w:ascii="Book Antiqua" w:hAnsi="Book Antiqua"/>
                      <w:bCs/>
                      <w:sz w:val="18"/>
                      <w:szCs w:val="18"/>
                    </w:rPr>
                    <w:t xml:space="preserve">, </w:t>
                  </w:r>
                  <w:r w:rsidRPr="00C77C8E">
                    <w:rPr>
                      <w:rFonts w:ascii="Book Antiqua" w:hAnsi="Book Antiqua"/>
                      <w:b/>
                      <w:sz w:val="18"/>
                      <w:szCs w:val="18"/>
                      <w:highlight w:val="yellow"/>
                    </w:rPr>
                    <w:t>só será indicada quando os recursos extra-hospitalares se mostrarem insuficientes</w:t>
                  </w:r>
                  <w:r w:rsidRPr="00C77C8E">
                    <w:rPr>
                      <w:rFonts w:ascii="Book Antiqua" w:hAnsi="Book Antiqua"/>
                      <w:bCs/>
                      <w:sz w:val="18"/>
                      <w:szCs w:val="18"/>
                    </w:rPr>
                    <w:t xml:space="preserve"> (art. 4º). Assim, a internação psiquiátrica </w:t>
                  </w:r>
                  <w:r w:rsidRPr="00C77C8E">
                    <w:rPr>
                      <w:rFonts w:ascii="Book Antiqua" w:hAnsi="Book Antiqua"/>
                      <w:b/>
                      <w:sz w:val="18"/>
                      <w:szCs w:val="18"/>
                      <w:highlight w:val="cyan"/>
                    </w:rPr>
                    <w:t>somente será realizada quando houver um laudo médico circunstanciado</w:t>
                  </w:r>
                  <w:r w:rsidRPr="00C77C8E">
                    <w:rPr>
                      <w:rFonts w:ascii="Book Antiqua" w:hAnsi="Book Antiqua"/>
                      <w:bCs/>
                      <w:sz w:val="18"/>
                      <w:szCs w:val="18"/>
                    </w:rPr>
                    <w:t xml:space="preserve"> </w:t>
                  </w:r>
                  <w:r w:rsidRPr="00C77C8E">
                    <w:rPr>
                      <w:rFonts w:ascii="Book Antiqua" w:hAnsi="Book Antiqua"/>
                      <w:b/>
                      <w:sz w:val="18"/>
                      <w:szCs w:val="18"/>
                      <w:highlight w:val="yellow"/>
                    </w:rPr>
                    <w:t>que caracterize os seus motivos</w:t>
                  </w:r>
                  <w:r w:rsidRPr="00C77C8E">
                    <w:rPr>
                      <w:rFonts w:ascii="Book Antiqua" w:hAnsi="Book Antiqua"/>
                      <w:bCs/>
                      <w:sz w:val="18"/>
                      <w:szCs w:val="18"/>
                    </w:rPr>
                    <w:t xml:space="preserve"> (art. 6º). A internação compulsória deve, quando possível, ser evitada, de modo que </w:t>
                  </w:r>
                  <w:r w:rsidRPr="00C77C8E">
                    <w:rPr>
                      <w:rFonts w:ascii="Book Antiqua" w:hAnsi="Book Antiqua"/>
                      <w:b/>
                      <w:sz w:val="18"/>
                      <w:szCs w:val="18"/>
                      <w:highlight w:val="cyan"/>
                    </w:rPr>
                    <w:t>a sua adoção apenas poderá ocorrer como última opção</w:t>
                  </w:r>
                  <w:r w:rsidRPr="00C77C8E">
                    <w:rPr>
                      <w:rFonts w:ascii="Book Antiqua" w:hAnsi="Book Antiqua"/>
                      <w:bCs/>
                      <w:sz w:val="18"/>
                      <w:szCs w:val="18"/>
                    </w:rPr>
                    <w:t xml:space="preserve">, </w:t>
                  </w:r>
                  <w:r w:rsidRPr="00C77C8E">
                    <w:rPr>
                      <w:rFonts w:ascii="Book Antiqua" w:hAnsi="Book Antiqua"/>
                      <w:b/>
                      <w:sz w:val="18"/>
                      <w:szCs w:val="18"/>
                      <w:highlight w:val="yellow"/>
                    </w:rPr>
                    <w:t>em defesa do internado</w:t>
                  </w:r>
                  <w:r w:rsidRPr="00C77C8E">
                    <w:rPr>
                      <w:rFonts w:ascii="Book Antiqua" w:hAnsi="Book Antiqua"/>
                      <w:bCs/>
                      <w:sz w:val="18"/>
                      <w:szCs w:val="18"/>
                    </w:rPr>
                    <w:t xml:space="preserve"> e, </w:t>
                  </w:r>
                  <w:r w:rsidRPr="00C77C8E">
                    <w:rPr>
                      <w:rFonts w:ascii="Book Antiqua" w:hAnsi="Book Antiqua"/>
                      <w:b/>
                      <w:sz w:val="18"/>
                      <w:szCs w:val="18"/>
                      <w:highlight w:val="cyan"/>
                    </w:rPr>
                    <w:t>secundariamente</w:t>
                  </w:r>
                  <w:r w:rsidRPr="00C77C8E">
                    <w:rPr>
                      <w:rFonts w:ascii="Book Antiqua" w:hAnsi="Book Antiqua"/>
                      <w:bCs/>
                      <w:sz w:val="18"/>
                      <w:szCs w:val="18"/>
                    </w:rPr>
                    <w:t xml:space="preserve">, </w:t>
                  </w:r>
                  <w:r w:rsidRPr="00C77C8E">
                    <w:rPr>
                      <w:rFonts w:ascii="Book Antiqua" w:hAnsi="Book Antiqua"/>
                      <w:b/>
                      <w:sz w:val="18"/>
                      <w:szCs w:val="18"/>
                      <w:highlight w:val="yellow"/>
                    </w:rPr>
                    <w:t>da própria sociedade</w:t>
                  </w:r>
                  <w:r w:rsidRPr="00C77C8E">
                    <w:rPr>
                      <w:rFonts w:ascii="Book Antiqua" w:hAnsi="Book Antiqua"/>
                      <w:bCs/>
                      <w:sz w:val="18"/>
                      <w:szCs w:val="18"/>
                    </w:rPr>
                    <w:t>. Nesse contexto, resguarda-se, por meio da interdição civil com internação compulsória, a vida do próprio interditando e, secundariamente, a segurança da sociedade.</w:t>
                  </w:r>
                </w:p>
              </w:tc>
            </w:tr>
          </w:tbl>
          <w:p w14:paraId="10ED2BD1" w14:textId="17897CE6" w:rsidR="00C00B6B" w:rsidRDefault="00C00B6B" w:rsidP="00C00B6B">
            <w:pPr>
              <w:jc w:val="both"/>
              <w:rPr>
                <w:rFonts w:ascii="Book Antiqua" w:eastAsia="Times New Roman" w:hAnsi="Book Antiqua" w:cs="Times New Roman"/>
                <w:sz w:val="19"/>
                <w:szCs w:val="19"/>
                <w:lang w:eastAsia="pt-BR"/>
              </w:rPr>
            </w:pPr>
          </w:p>
          <w:p w14:paraId="382CB7C7" w14:textId="343BE710" w:rsidR="00C00B6B" w:rsidRPr="00852618" w:rsidRDefault="00C00B6B" w:rsidP="00C00B6B">
            <w:pPr>
              <w:jc w:val="both"/>
              <w:rPr>
                <w:rFonts w:ascii="Book Antiqua" w:eastAsia="Times New Roman" w:hAnsi="Book Antiqua" w:cs="Times New Roman"/>
                <w:iCs/>
                <w:sz w:val="19"/>
                <w:szCs w:val="19"/>
                <w:lang w:eastAsia="pt-BR"/>
              </w:rPr>
            </w:pPr>
          </w:p>
        </w:tc>
      </w:tr>
    </w:tbl>
    <w:p w14:paraId="45A4CB06" w14:textId="77777777" w:rsidR="00DE7854" w:rsidRPr="001A2051" w:rsidRDefault="00DE7854" w:rsidP="000B6F97">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tblLook w:val="04A0" w:firstRow="1" w:lastRow="0" w:firstColumn="1" w:lastColumn="0" w:noHBand="0" w:noVBand="1"/>
      </w:tblPr>
      <w:tblGrid>
        <w:gridCol w:w="8494"/>
      </w:tblGrid>
      <w:tr w:rsidR="00DE7854" w14:paraId="498C14EF" w14:textId="77777777" w:rsidTr="00636F05">
        <w:tc>
          <w:tcPr>
            <w:tcW w:w="8494" w:type="dxa"/>
            <w:shd w:val="clear" w:color="auto" w:fill="CCFFFF"/>
          </w:tcPr>
          <w:p w14:paraId="4CEC270C" w14:textId="4CC8D803" w:rsidR="00A4768F" w:rsidRDefault="00A4768F" w:rsidP="000B6F9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768F">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68F">
              <w:rPr>
                <w:rFonts w:ascii="Book Antiqua" w:eastAsia="Times New Roman" w:hAnsi="Book Antiqua" w:cs="Times New Roman"/>
                <w:sz w:val="19"/>
                <w:szCs w:val="19"/>
                <w:lang w:eastAsia="pt-BR"/>
              </w:rPr>
              <w:t>Acerca da garantia do direito humano à saúde no Brasil, julgue o próximo item</w:t>
            </w:r>
            <w:r>
              <w:rPr>
                <w:rFonts w:ascii="Book Antiqua" w:eastAsia="Times New Roman" w:hAnsi="Book Antiqua" w:cs="Times New Roman"/>
                <w:sz w:val="19"/>
                <w:szCs w:val="19"/>
                <w:lang w:eastAsia="pt-BR"/>
              </w:rPr>
              <w:t xml:space="preserve">: </w:t>
            </w:r>
            <w:r w:rsidRPr="00A4768F">
              <w:rPr>
                <w:rFonts w:ascii="Book Antiqua" w:eastAsia="Times New Roman" w:hAnsi="Book Antiqua" w:cs="Times New Roman"/>
                <w:sz w:val="19"/>
                <w:szCs w:val="19"/>
                <w:lang w:eastAsia="pt-BR"/>
              </w:rPr>
              <w:t>Há duas possibilidades de internação psiquiátrica sem o consentimento do usuário: involuntária, quando solicitada por terceiro; e compulsória, quando determinada pela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único, II e III, Lei 10216.</w:t>
            </w:r>
          </w:p>
          <w:p w14:paraId="7B8A29D4" w14:textId="77777777" w:rsidR="000B6F97" w:rsidRDefault="000B6F97" w:rsidP="000B6F97">
            <w:pPr>
              <w:jc w:val="both"/>
              <w:rPr>
                <w:rFonts w:ascii="Book Antiqua" w:eastAsia="Times New Roman" w:hAnsi="Book Antiqua" w:cs="Times New Roman"/>
                <w:b/>
                <w:bCs/>
                <w:sz w:val="19"/>
                <w:szCs w:val="19"/>
                <w:lang w:eastAsia="pt-BR"/>
              </w:rPr>
            </w:pPr>
          </w:p>
          <w:p w14:paraId="67E08407" w14:textId="33C1CE50" w:rsidR="000B6F97" w:rsidRDefault="000B6F97" w:rsidP="000B6F97">
            <w:pPr>
              <w:jc w:val="both"/>
              <w:rPr>
                <w:rFonts w:ascii="Book Antiqua" w:eastAsia="Times New Roman" w:hAnsi="Book Antiqua" w:cs="Times New Roman"/>
                <w:b/>
                <w:bCs/>
                <w:sz w:val="19"/>
                <w:szCs w:val="19"/>
                <w:lang w:eastAsia="pt-BR"/>
              </w:rPr>
            </w:pPr>
            <w:bookmarkStart w:id="8" w:name="_Hlk151465098"/>
            <w:r>
              <w:rPr>
                <w:rFonts w:ascii="Book Antiqua" w:eastAsia="Times New Roman" w:hAnsi="Book Antiqua" w:cs="Times New Roman"/>
                <w:b/>
                <w:bCs/>
                <w:sz w:val="19"/>
                <w:szCs w:val="19"/>
                <w:lang w:eastAsia="pt-BR"/>
              </w:rPr>
              <w:t>(</w:t>
            </w:r>
            <w:r w:rsidRPr="000B6F97">
              <w:rPr>
                <w:rFonts w:ascii="Book Antiqua" w:eastAsia="Times New Roman" w:hAnsi="Book Antiqua" w:cs="Times New Roman"/>
                <w:b/>
                <w:bCs/>
                <w:sz w:val="19"/>
                <w:szCs w:val="19"/>
                <w:highlight w:val="yellow"/>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A legislação brasileira que permite a internação não voluntária de pessoas com transtorno mental contraria entendimento estabelecido pelo(a)</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Comitê de Direitos das Pessoas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único, II e III, Lei 10216.</w:t>
            </w:r>
          </w:p>
          <w:p w14:paraId="373BEDBF" w14:textId="77777777" w:rsidR="000B6F97" w:rsidRDefault="000B6F97" w:rsidP="000B6F97">
            <w:pPr>
              <w:jc w:val="both"/>
              <w:rPr>
                <w:rFonts w:ascii="Book Antiqua" w:eastAsia="Times New Roman" w:hAnsi="Book Antiqua" w:cs="Times New Roman"/>
                <w:b/>
                <w:i/>
                <w:color w:val="FF0000"/>
                <w:sz w:val="19"/>
                <w:szCs w:val="19"/>
                <w:lang w:eastAsia="pt-BR"/>
              </w:rPr>
            </w:pPr>
          </w:p>
          <w:p w14:paraId="03C099BD" w14:textId="7E73B035" w:rsidR="000B6F97" w:rsidRDefault="000B6F97" w:rsidP="000B6F97">
            <w:pPr>
              <w:jc w:val="both"/>
              <w:rPr>
                <w:rFonts w:ascii="Book Antiqua" w:eastAsia="Times New Roman" w:hAnsi="Book Antiqua" w:cs="Times New Roman"/>
                <w:bCs/>
                <w:i/>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Cs/>
                <w:sz w:val="19"/>
                <w:szCs w:val="19"/>
                <w:lang w:eastAsia="pt-BR"/>
              </w:rPr>
              <w:t xml:space="preserve">As autoridades dos poderes Judiciário e Legislativo brasileiros deverão atentar para as recomendações feitas pelo </w:t>
            </w:r>
            <w:r w:rsidRPr="000B6F97">
              <w:rPr>
                <w:rFonts w:ascii="Book Antiqua" w:eastAsia="Times New Roman" w:hAnsi="Book Antiqua" w:cs="Times New Roman"/>
                <w:b/>
                <w:iCs/>
                <w:sz w:val="19"/>
                <w:szCs w:val="19"/>
                <w:highlight w:val="yellow"/>
                <w:lang w:eastAsia="pt-BR"/>
              </w:rPr>
              <w:t>Comitê da ONU sobre os Direitos das Pessoas com Deficiência</w:t>
            </w:r>
            <w:r w:rsidRPr="000B6F97">
              <w:rPr>
                <w:rFonts w:ascii="Book Antiqua" w:eastAsia="Times New Roman" w:hAnsi="Book Antiqua" w:cs="Times New Roman"/>
                <w:bCs/>
                <w:iCs/>
                <w:sz w:val="19"/>
                <w:szCs w:val="19"/>
                <w:lang w:eastAsia="pt-BR"/>
              </w:rPr>
              <w:t>, em sua 14ª sessão, de 17 de agosto a 4 de setembro de 2015, que produziu um relatório em que, inicialmente, parabeniza o Estado brasileiro pelo fato de a Convenção ter "equivalência normativa constitucional" e aponta as seguintes preocupações a serem observadas pelo Estado brasileiro:</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
                <w:sz w:val="19"/>
                <w:szCs w:val="19"/>
                <w:lang w:eastAsia="pt-BR"/>
              </w:rPr>
              <w:t>I. Relatos da privação arbitrária de liberdade e tratamento involuntário de pessoas com deficiência com base na deficiência, incluindo situações em que é assumido que as pessoas com deficiência são perigosas para si ou para outrem, com base em um diagnóstico discriminatório.</w:t>
            </w:r>
            <w:r>
              <w:rPr>
                <w:rFonts w:ascii="Book Antiqua" w:eastAsia="Times New Roman" w:hAnsi="Book Antiqua" w:cs="Times New Roman"/>
                <w:bCs/>
                <w:i/>
                <w:sz w:val="19"/>
                <w:szCs w:val="19"/>
                <w:lang w:eastAsia="pt-BR"/>
              </w:rPr>
              <w:t xml:space="preserve"> </w:t>
            </w:r>
            <w:r w:rsidRPr="000B6F97">
              <w:rPr>
                <w:rFonts w:ascii="Book Antiqua" w:eastAsia="Times New Roman" w:hAnsi="Book Antiqua" w:cs="Times New Roman"/>
                <w:bCs/>
                <w:i/>
                <w:sz w:val="19"/>
                <w:szCs w:val="19"/>
                <w:lang w:eastAsia="pt-BR"/>
              </w:rPr>
              <w:t xml:space="preserve">II. </w:t>
            </w:r>
            <w:r w:rsidRPr="000B6F97">
              <w:rPr>
                <w:rFonts w:ascii="Book Antiqua" w:eastAsia="Times New Roman" w:hAnsi="Book Antiqua" w:cs="Times New Roman"/>
                <w:b/>
                <w:i/>
                <w:sz w:val="19"/>
                <w:szCs w:val="19"/>
                <w:highlight w:val="yellow"/>
                <w:lang w:eastAsia="pt-BR"/>
              </w:rPr>
              <w:t>Recomenda o Estado Parte a tomar medidas, incluindo a revogação das disposições legais pertinentes, para abolir a prática da internação involuntária ou hospitalização e tratamento médico forçado</w:t>
            </w:r>
            <w:r w:rsidRPr="000B6F97">
              <w:rPr>
                <w:rFonts w:ascii="Book Antiqua" w:eastAsia="Times New Roman" w:hAnsi="Book Antiqua" w:cs="Times New Roman"/>
                <w:bCs/>
                <w:i/>
                <w:sz w:val="19"/>
                <w:szCs w:val="19"/>
                <w:lang w:eastAsia="pt-BR"/>
              </w:rPr>
              <w:t xml:space="preserve"> e que proíba, em particular, tratamentos psiquiátricos, com base na deficiência e forneça alternativas de tratamento baseado na comunidade.</w:t>
            </w:r>
            <w:r>
              <w:rPr>
                <w:rFonts w:ascii="Book Antiqua" w:eastAsia="Times New Roman" w:hAnsi="Book Antiqua" w:cs="Times New Roman"/>
                <w:bCs/>
                <w:i/>
                <w:sz w:val="19"/>
                <w:szCs w:val="19"/>
                <w:lang w:eastAsia="pt-BR"/>
              </w:rPr>
              <w:t>”</w:t>
            </w:r>
            <w:bookmarkEnd w:id="8"/>
          </w:p>
          <w:p w14:paraId="0DB5A8AE" w14:textId="77777777" w:rsidR="000B6F97" w:rsidRPr="000B6F97" w:rsidRDefault="000B6F97" w:rsidP="000B6F97">
            <w:pPr>
              <w:jc w:val="both"/>
              <w:rPr>
                <w:rFonts w:ascii="Book Antiqua" w:eastAsia="Times New Roman" w:hAnsi="Book Antiqua" w:cs="Times New Roman"/>
                <w:sz w:val="19"/>
                <w:szCs w:val="19"/>
                <w:lang w:eastAsia="pt-BR"/>
              </w:rPr>
            </w:pPr>
          </w:p>
          <w:p w14:paraId="5E0D914D" w14:textId="7485D292" w:rsidR="00DE7854" w:rsidRPr="00C60F3D" w:rsidRDefault="00DE7854" w:rsidP="000B6F9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F3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7854">
              <w:rPr>
                <w:rFonts w:ascii="Book Antiqua" w:eastAsia="Times New Roman" w:hAnsi="Book Antiqua" w:cs="Times New Roman"/>
                <w:sz w:val="19"/>
                <w:szCs w:val="19"/>
                <w:lang w:eastAsia="pt-BR"/>
              </w:rPr>
              <w:t>A Lei 10.216/01 dispõe sobre a proteção e os direitos das pessoas portadoras de transtornos mentais e redireciona o modelo assistencial em saúde mental no Brasil. Segundo o referido diploma legal, é correta a afirmativa:</w:t>
            </w:r>
            <w:r>
              <w:rPr>
                <w:rFonts w:ascii="Book Antiqua" w:eastAsia="Times New Roman" w:hAnsi="Book Antiqua" w:cs="Times New Roman"/>
                <w:sz w:val="19"/>
                <w:szCs w:val="19"/>
                <w:lang w:eastAsia="pt-BR"/>
              </w:rPr>
              <w:t xml:space="preserve"> </w:t>
            </w:r>
            <w:r w:rsidRPr="00DE7854">
              <w:rPr>
                <w:rFonts w:ascii="Book Antiqua" w:eastAsia="Times New Roman" w:hAnsi="Book Antiqua" w:cs="Times New Roman"/>
                <w:sz w:val="19"/>
                <w:szCs w:val="19"/>
                <w:lang w:eastAsia="pt-BR"/>
              </w:rPr>
              <w:t>A internação psiquiátrica dos portadores de transtornos mentais somente será realizada mediante laudo médico circunstanciado que caracterize os seus motivos, sendo considerados os seguintes tipos de internação psiquiátrica: I- internação voluntária: aquela que se dá com o consentimento do usuário; II - internação involuntária: aquela que se dá sem o consentimento do usuário e a pedido de terceiro; e III - internação compulsória: aquela determinada pela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10216.</w:t>
            </w:r>
          </w:p>
        </w:tc>
      </w:tr>
    </w:tbl>
    <w:p w14:paraId="3B4E0A15" w14:textId="0F30BA5A" w:rsidR="00053362" w:rsidRPr="009F439F"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Art. 7</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A pessoa que solicita </w:t>
      </w:r>
      <w:r w:rsidRPr="00E83B6E">
        <w:rPr>
          <w:rFonts w:ascii="Book Antiqua" w:eastAsia="Times New Roman" w:hAnsi="Book Antiqua" w:cs="Times New Roman"/>
          <w:b/>
          <w:bCs/>
          <w:color w:val="000000"/>
          <w:sz w:val="19"/>
          <w:szCs w:val="19"/>
          <w:highlight w:val="cyan"/>
          <w:lang w:eastAsia="pt-BR"/>
        </w:rPr>
        <w:t>voluntariamente</w:t>
      </w:r>
      <w:r w:rsidRPr="00E83B6E">
        <w:rPr>
          <w:rFonts w:ascii="Book Antiqua" w:eastAsia="Times New Roman" w:hAnsi="Book Antiqua" w:cs="Times New Roman"/>
          <w:b/>
          <w:bCs/>
          <w:color w:val="000000"/>
          <w:sz w:val="19"/>
          <w:szCs w:val="19"/>
          <w:lang w:eastAsia="pt-BR"/>
        </w:rPr>
        <w:t xml:space="preserve"> sua internação, ou que a consente, deve assinar, no momento da admissão, uma declaração de que optou por esse regime de tratamento</w:t>
      </w:r>
      <w:r w:rsidRPr="0006623B">
        <w:rPr>
          <w:rFonts w:ascii="Book Antiqua" w:eastAsia="Times New Roman" w:hAnsi="Book Antiqua" w:cs="Times New Roman"/>
          <w:b/>
          <w:bCs/>
          <w:color w:val="000000"/>
          <w:sz w:val="18"/>
          <w:szCs w:val="18"/>
          <w:lang w:eastAsia="pt-BR"/>
        </w:rPr>
        <w:t>.</w:t>
      </w:r>
      <w:r w:rsidR="004A1398" w:rsidRPr="0006623B">
        <w:rPr>
          <w:rFonts w:ascii="Book Antiqua" w:eastAsia="Times New Roman" w:hAnsi="Book Antiqua" w:cs="Times New Roman"/>
          <w:b/>
          <w:bCs/>
          <w:color w:val="000000"/>
          <w:sz w:val="18"/>
          <w:szCs w:val="18"/>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B271E4" w:rsidRPr="0006623B">
        <w:rPr>
          <w:rFonts w:ascii="Book Antiqua" w:eastAsia="Times New Roman" w:hAnsi="Book Antiqua" w:cs="Times New Roman"/>
          <w:b/>
          <w:bCs/>
          <w:color w:val="000000"/>
          <w:sz w:val="16"/>
          <w:szCs w:val="16"/>
          <w:lang w:eastAsia="pt-BR"/>
        </w:rPr>
        <w:t xml:space="preserve"> </w:t>
      </w:r>
      <w:r w:rsidR="00B271E4" w:rsidRPr="0006623B">
        <w:rPr>
          <w:rFonts w:ascii="Book Antiqua" w:eastAsia="Times New Roman" w:hAnsi="Book Antiqua" w:cs="Times New Roman"/>
          <w:b/>
          <w:bCs/>
          <w:color w:val="FF0000"/>
          <w:sz w:val="16"/>
          <w:szCs w:val="16"/>
          <w:u w:val="single"/>
          <w:lang w:eastAsia="pt-BR"/>
        </w:rPr>
        <w:t>(MPSP-2013)</w:t>
      </w:r>
      <w:r w:rsidR="007C4EC7" w:rsidRPr="0006623B">
        <w:rPr>
          <w:rFonts w:ascii="Book Antiqua" w:eastAsia="Times New Roman" w:hAnsi="Book Antiqua" w:cs="Times New Roman"/>
          <w:b/>
          <w:bCs/>
          <w:color w:val="FF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DE7854" w:rsidRPr="0006623B">
        <w:rPr>
          <w:rFonts w:ascii="Book Antiqua" w:eastAsia="Times New Roman" w:hAnsi="Book Antiqua" w:cs="Times New Roman"/>
          <w:b/>
          <w:bCs/>
          <w:color w:val="FF0000"/>
          <w:sz w:val="16"/>
          <w:szCs w:val="16"/>
          <w:lang w:eastAsia="pt-BR"/>
        </w:rPr>
        <w:t xml:space="preserve"> </w:t>
      </w:r>
      <w:r w:rsidR="00DE7854" w:rsidRPr="0006623B">
        <w:rPr>
          <w:rFonts w:ascii="Book Antiqua" w:eastAsia="Times New Roman" w:hAnsi="Book Antiqua" w:cs="Times New Roman"/>
          <w:b/>
          <w:bCs/>
          <w:color w:val="FF0000"/>
          <w:sz w:val="16"/>
          <w:szCs w:val="16"/>
          <w:u w:val="single"/>
          <w:lang w:eastAsia="pt-BR"/>
        </w:rPr>
        <w:t>(MPGO-2019)</w:t>
      </w:r>
      <w:r w:rsidR="009F439F">
        <w:rPr>
          <w:rFonts w:ascii="Book Antiqua" w:eastAsia="Times New Roman" w:hAnsi="Book Antiqua" w:cs="Times New Roman"/>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p w14:paraId="3BE59DF2" w14:textId="3A812CA5" w:rsidR="00053362" w:rsidRPr="009F439F"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52618">
        <w:rPr>
          <w:rFonts w:ascii="Book Antiqua" w:eastAsia="Times New Roman" w:hAnsi="Book Antiqua" w:cs="Times New Roman"/>
          <w:b/>
          <w:bCs/>
          <w:color w:val="000000"/>
          <w:sz w:val="19"/>
          <w:szCs w:val="19"/>
          <w:highlight w:val="magenta"/>
          <w:lang w:eastAsia="pt-BR"/>
        </w:rPr>
        <w:t>Parágrafo único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iCs/>
          <w:color w:val="000000"/>
          <w:sz w:val="19"/>
          <w:szCs w:val="19"/>
          <w:lang w:eastAsia="pt-BR"/>
        </w:rPr>
        <w:t xml:space="preserve">O </w:t>
      </w:r>
      <w:r w:rsidRPr="00852618">
        <w:rPr>
          <w:rFonts w:ascii="Book Antiqua" w:eastAsia="Times New Roman" w:hAnsi="Book Antiqua" w:cs="Times New Roman"/>
          <w:b/>
          <w:iCs/>
          <w:color w:val="000000"/>
          <w:sz w:val="19"/>
          <w:szCs w:val="19"/>
          <w:highlight w:val="cyan"/>
          <w:lang w:eastAsia="pt-BR"/>
        </w:rPr>
        <w:t>término</w:t>
      </w:r>
      <w:r w:rsidRPr="00852618">
        <w:rPr>
          <w:rFonts w:ascii="Book Antiqua" w:eastAsia="Times New Roman" w:hAnsi="Book Antiqua" w:cs="Times New Roman"/>
          <w:b/>
          <w:iCs/>
          <w:color w:val="000000"/>
          <w:sz w:val="19"/>
          <w:szCs w:val="19"/>
          <w:lang w:eastAsia="pt-BR"/>
        </w:rPr>
        <w:t xml:space="preserve"> da </w:t>
      </w:r>
      <w:r w:rsidRPr="00852618">
        <w:rPr>
          <w:rFonts w:ascii="Book Antiqua" w:eastAsia="Times New Roman" w:hAnsi="Book Antiqua" w:cs="Times New Roman"/>
          <w:b/>
          <w:iCs/>
          <w:caps/>
          <w:color w:val="000000"/>
          <w:sz w:val="19"/>
          <w:szCs w:val="19"/>
          <w:shd w:val="clear" w:color="auto" w:fill="F7CAAC" w:themeFill="accent2" w:themeFillTint="66"/>
          <w:lang w:eastAsia="pt-BR"/>
        </w:rPr>
        <w:t>internação voluntária</w:t>
      </w:r>
      <w:r w:rsidRPr="00852618">
        <w:rPr>
          <w:rFonts w:ascii="Book Antiqua" w:eastAsia="Times New Roman" w:hAnsi="Book Antiqua" w:cs="Times New Roman"/>
          <w:b/>
          <w:caps/>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dar-se-á</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por solicitação escrita</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yellow"/>
          <w:lang w:eastAsia="pt-BR"/>
        </w:rPr>
        <w:t>do paciente</w:t>
      </w:r>
      <w:r w:rsidRPr="00852618">
        <w:rPr>
          <w:rFonts w:ascii="Book Antiqua" w:eastAsia="Times New Roman" w:hAnsi="Book Antiqua" w:cs="Times New Roman"/>
          <w:color w:val="000000"/>
          <w:sz w:val="19"/>
          <w:szCs w:val="19"/>
          <w:lang w:eastAsia="pt-BR"/>
        </w:rPr>
        <w:t xml:space="preserve"> ou </w:t>
      </w:r>
      <w:r w:rsidRPr="00852618">
        <w:rPr>
          <w:rFonts w:ascii="Book Antiqua" w:eastAsia="Times New Roman" w:hAnsi="Book Antiqua" w:cs="Times New Roman"/>
          <w:b/>
          <w:color w:val="000000"/>
          <w:sz w:val="19"/>
          <w:szCs w:val="19"/>
          <w:highlight w:val="cyan"/>
          <w:lang w:eastAsia="pt-BR"/>
        </w:rPr>
        <w:t>por determinação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yellow"/>
          <w:lang w:eastAsia="pt-BR"/>
        </w:rPr>
        <w:t>do médico assistente</w:t>
      </w:r>
      <w:r w:rsidRPr="0006623B">
        <w:rPr>
          <w:rFonts w:ascii="Book Antiqua" w:eastAsia="Times New Roman" w:hAnsi="Book Antiqua" w:cs="Times New Roman"/>
          <w:color w:val="000000"/>
          <w:sz w:val="18"/>
          <w:szCs w:val="18"/>
          <w:lang w:eastAsia="pt-BR"/>
        </w:rPr>
        <w:t>.</w:t>
      </w:r>
      <w:r w:rsidR="004A1398" w:rsidRPr="0006623B">
        <w:rPr>
          <w:rFonts w:ascii="Book Antiqua" w:eastAsia="Times New Roman" w:hAnsi="Book Antiqua" w:cs="Times New Roman"/>
          <w:color w:val="000000"/>
          <w:sz w:val="18"/>
          <w:szCs w:val="18"/>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FA712B" w:rsidRPr="0006623B">
        <w:rPr>
          <w:rFonts w:ascii="Book Antiqua" w:eastAsia="Times New Roman" w:hAnsi="Book Antiqua" w:cs="Times New Roman"/>
          <w:color w:val="000000"/>
          <w:sz w:val="16"/>
          <w:szCs w:val="16"/>
          <w:lang w:eastAsia="pt-BR"/>
        </w:rPr>
        <w:t xml:space="preserve"> </w:t>
      </w:r>
      <w:r w:rsidRPr="0006623B">
        <w:rPr>
          <w:rFonts w:ascii="Book Antiqua" w:eastAsia="Times New Roman" w:hAnsi="Book Antiqua" w:cs="Times New Roman"/>
          <w:b/>
          <w:color w:val="FF0000"/>
          <w:sz w:val="16"/>
          <w:szCs w:val="16"/>
          <w:u w:val="single"/>
          <w:lang w:eastAsia="pt-BR"/>
        </w:rPr>
        <w:t>(MPSC-2014)</w:t>
      </w:r>
      <w:r w:rsidR="00C60F3D" w:rsidRPr="0006623B">
        <w:rPr>
          <w:rFonts w:ascii="Book Antiqua" w:eastAsia="Times New Roman" w:hAnsi="Book Antiqua" w:cs="Times New Roman"/>
          <w:b/>
          <w:color w:val="FF0000"/>
          <w:sz w:val="16"/>
          <w:szCs w:val="16"/>
          <w:lang w:eastAsia="pt-BR"/>
        </w:rPr>
        <w:t xml:space="preserve"> </w:t>
      </w:r>
      <w:r w:rsidR="00C60F3D" w:rsidRPr="0006623B">
        <w:rPr>
          <w:rFonts w:ascii="Book Antiqua" w:hAnsi="Book Antiqua"/>
          <w:b/>
          <w:color w:val="FF0000"/>
          <w:sz w:val="16"/>
          <w:szCs w:val="16"/>
          <w:u w:val="single"/>
        </w:rPr>
        <w:t>(MPSP-2012/2013/2015)</w:t>
      </w:r>
      <w:r w:rsidR="007C4EC7" w:rsidRPr="0006623B">
        <w:rPr>
          <w:rFonts w:ascii="Book Antiqua" w:hAnsi="Book Antiqua"/>
          <w:b/>
          <w:color w:val="FF0000"/>
          <w:sz w:val="16"/>
          <w:szCs w:val="16"/>
        </w:rPr>
        <w:t xml:space="preserve"> </w:t>
      </w:r>
      <w:r w:rsidR="007C4EC7" w:rsidRPr="0006623B">
        <w:rPr>
          <w:rFonts w:ascii="Book Antiqua" w:eastAsia="Times New Roman" w:hAnsi="Book Antiqua" w:cs="Times New Roman"/>
          <w:b/>
          <w:bCs/>
          <w:color w:val="FF0000"/>
          <w:sz w:val="16"/>
          <w:szCs w:val="16"/>
          <w:u w:val="single"/>
          <w:lang w:eastAsia="pt-BR"/>
        </w:rPr>
        <w:t>(MPBA-2018)</w:t>
      </w:r>
      <w:r w:rsidR="00DE7854" w:rsidRPr="0006623B">
        <w:rPr>
          <w:rFonts w:ascii="Book Antiqua" w:hAnsi="Book Antiqua"/>
          <w:b/>
          <w:color w:val="FF0000"/>
          <w:sz w:val="16"/>
          <w:szCs w:val="16"/>
        </w:rPr>
        <w:t xml:space="preserve"> </w:t>
      </w:r>
      <w:r w:rsidR="00DE7854" w:rsidRPr="0006623B">
        <w:rPr>
          <w:rFonts w:ascii="Book Antiqua" w:eastAsia="Times New Roman" w:hAnsi="Book Antiqua" w:cs="Times New Roman"/>
          <w:b/>
          <w:bCs/>
          <w:color w:val="FF0000"/>
          <w:sz w:val="16"/>
          <w:szCs w:val="16"/>
          <w:u w:val="single"/>
          <w:lang w:eastAsia="pt-BR"/>
        </w:rPr>
        <w:t>(MPGO-2019)</w:t>
      </w:r>
      <w:r w:rsidR="009F439F">
        <w:rPr>
          <w:rFonts w:ascii="Book Antiqua" w:eastAsia="Times New Roman" w:hAnsi="Book Antiqua" w:cs="Times New Roman"/>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p w14:paraId="72E93057" w14:textId="2C209A99"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52618">
        <w:rPr>
          <w:rFonts w:ascii="Book Antiqua" w:eastAsia="Times New Roman" w:hAnsi="Book Antiqua" w:cs="Times New Roman"/>
          <w:b/>
          <w:bCs/>
          <w:color w:val="000000"/>
          <w:sz w:val="19"/>
          <w:szCs w:val="19"/>
          <w:highlight w:val="magenta"/>
          <w:lang w:eastAsia="pt-BR"/>
        </w:rPr>
        <w:lastRenderedPageBreak/>
        <w:t>Art. 8</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color w:val="000000"/>
          <w:sz w:val="19"/>
          <w:szCs w:val="19"/>
          <w:lang w:eastAsia="pt-BR"/>
        </w:rPr>
        <w:t xml:space="preserve">A internação voluntária ou involuntária </w:t>
      </w:r>
      <w:r w:rsidRPr="007E0720">
        <w:rPr>
          <w:rFonts w:ascii="Book Antiqua" w:eastAsia="Times New Roman" w:hAnsi="Book Antiqua" w:cs="Times New Roman"/>
          <w:b/>
          <w:caps/>
          <w:color w:val="000000"/>
          <w:sz w:val="19"/>
          <w:szCs w:val="19"/>
          <w:highlight w:val="green"/>
          <w:lang w:eastAsia="pt-BR"/>
        </w:rPr>
        <w:t>somente será autorizada</w:t>
      </w:r>
      <w:r w:rsidRPr="00852618">
        <w:rPr>
          <w:rFonts w:ascii="Book Antiqua" w:eastAsia="Times New Roman" w:hAnsi="Book Antiqua" w:cs="Times New Roman"/>
          <w:b/>
          <w:color w:val="000000"/>
          <w:sz w:val="19"/>
          <w:szCs w:val="19"/>
          <w:lang w:eastAsia="pt-BR"/>
        </w:rPr>
        <w:t xml:space="preserve"> por médico devidamente registrado no Conselho Regional de Medicina - CRM do Estado </w:t>
      </w:r>
      <w:r w:rsidRPr="00852618">
        <w:rPr>
          <w:rFonts w:ascii="Book Antiqua" w:eastAsia="Times New Roman" w:hAnsi="Book Antiqua" w:cs="Times New Roman"/>
          <w:b/>
          <w:color w:val="000000"/>
          <w:sz w:val="19"/>
          <w:szCs w:val="19"/>
          <w:highlight w:val="cyan"/>
          <w:lang w:eastAsia="pt-BR"/>
        </w:rPr>
        <w:t>onde se localize o estabelecimento</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C77C8E" w:rsidRPr="0006623B">
        <w:rPr>
          <w:rFonts w:ascii="Book Antiqua" w:eastAsia="Times New Roman" w:hAnsi="Book Antiqua" w:cs="Times New Roman"/>
          <w:b/>
          <w:bCs/>
          <w:color w:val="FF0000"/>
          <w:sz w:val="16"/>
          <w:szCs w:val="16"/>
          <w:u w:val="single"/>
          <w:lang w:eastAsia="pt-BR"/>
        </w:rPr>
        <w:t>(MPRN-2009)</w:t>
      </w:r>
      <w:r w:rsidR="00D93B10" w:rsidRPr="0006623B">
        <w:rPr>
          <w:rFonts w:ascii="Book Antiqua" w:eastAsia="Times New Roman" w:hAnsi="Book Antiqua" w:cs="Times New Roman"/>
          <w:b/>
          <w:bCs/>
          <w:color w:val="FF0000"/>
          <w:sz w:val="16"/>
          <w:szCs w:val="16"/>
          <w:lang w:eastAsia="pt-BR"/>
        </w:rPr>
        <w:t xml:space="preserve"> </w:t>
      </w:r>
      <w:bookmarkStart w:id="9" w:name="_Hlk64815279"/>
      <w:r w:rsidR="00D93B10" w:rsidRPr="0006623B">
        <w:rPr>
          <w:rFonts w:ascii="Book Antiqua" w:eastAsia="Times New Roman" w:hAnsi="Book Antiqua" w:cs="Times New Roman"/>
          <w:b/>
          <w:bCs/>
          <w:color w:val="FF0000"/>
          <w:sz w:val="16"/>
          <w:szCs w:val="16"/>
          <w:u w:val="single"/>
          <w:lang w:eastAsia="pt-BR"/>
        </w:rPr>
        <w:t>(MPPR-2011)</w:t>
      </w:r>
      <w:bookmarkEnd w:id="9"/>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5909EE" w:rsidRPr="0006623B">
        <w:rPr>
          <w:rFonts w:ascii="Book Antiqua" w:eastAsia="Times New Roman" w:hAnsi="Book Antiqua" w:cs="Times New Roman"/>
          <w:b/>
          <w:bCs/>
          <w:color w:val="FF0000"/>
          <w:sz w:val="16"/>
          <w:szCs w:val="16"/>
          <w:lang w:eastAsia="pt-BR"/>
        </w:rPr>
        <w:t xml:space="preserve"> </w:t>
      </w:r>
      <w:r w:rsidR="005909EE" w:rsidRPr="0006623B">
        <w:rPr>
          <w:rFonts w:ascii="Book Antiqua" w:eastAsia="Times New Roman" w:hAnsi="Book Antiqua" w:cs="Times New Roman"/>
          <w:b/>
          <w:bCs/>
          <w:color w:val="FF0000"/>
          <w:sz w:val="16"/>
          <w:szCs w:val="16"/>
          <w:u w:val="single"/>
          <w:lang w:eastAsia="pt-BR"/>
        </w:rPr>
        <w:t>(MPMT-2008/2014)</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595CB0" w:rsidRPr="0006623B">
        <w:rPr>
          <w:rFonts w:ascii="Book Antiqua" w:eastAsia="Times New Roman" w:hAnsi="Book Antiqua" w:cs="Times New Roman"/>
          <w:b/>
          <w:bCs/>
          <w:color w:val="FF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1C1D66" w:rsidRPr="0006623B">
        <w:rPr>
          <w:rFonts w:ascii="Book Antiqua" w:eastAsia="Times New Roman" w:hAnsi="Book Antiqua" w:cs="Times New Roman"/>
          <w:b/>
          <w:bCs/>
          <w:color w:val="FF0000"/>
          <w:sz w:val="16"/>
          <w:szCs w:val="16"/>
          <w:lang w:eastAsia="pt-BR"/>
        </w:rPr>
        <w:t xml:space="preserve"> </w:t>
      </w:r>
      <w:r w:rsidR="006B734C" w:rsidRPr="0006623B">
        <w:rPr>
          <w:rFonts w:ascii="Book Antiqua" w:eastAsia="Times New Roman" w:hAnsi="Book Antiqua" w:cs="Times New Roman"/>
          <w:b/>
          <w:color w:val="FF0000"/>
          <w:sz w:val="16"/>
          <w:szCs w:val="16"/>
          <w:u w:val="single"/>
          <w:lang w:eastAsia="pt-BR"/>
        </w:rPr>
        <w:t>(MPSC-2014)</w:t>
      </w:r>
      <w:r w:rsidR="007E0720" w:rsidRPr="0006623B">
        <w:rPr>
          <w:rFonts w:ascii="Book Antiqua" w:eastAsia="Times New Roman" w:hAnsi="Book Antiqua" w:cs="Times New Roman"/>
          <w:b/>
          <w:color w:val="FF0000"/>
          <w:sz w:val="16"/>
          <w:szCs w:val="16"/>
          <w:lang w:eastAsia="pt-BR"/>
        </w:rPr>
        <w:t xml:space="preserve"> </w:t>
      </w:r>
      <w:r w:rsidR="00E44B2C" w:rsidRPr="0006623B">
        <w:rPr>
          <w:rFonts w:ascii="Book Antiqua" w:hAnsi="Book Antiqua"/>
          <w:b/>
          <w:color w:val="FF0000"/>
          <w:sz w:val="16"/>
          <w:szCs w:val="16"/>
          <w:u w:val="single"/>
        </w:rPr>
        <w:t>(DPERN-2015)</w:t>
      </w:r>
      <w:r w:rsidR="00457D04" w:rsidRPr="0006623B">
        <w:rPr>
          <w:rFonts w:ascii="Book Antiqua" w:hAnsi="Book Antiqua"/>
          <w:b/>
          <w:color w:val="FF0000"/>
          <w:sz w:val="16"/>
          <w:szCs w:val="16"/>
        </w:rPr>
        <w:t xml:space="preserve"> </w:t>
      </w:r>
      <w:r w:rsidR="00457D04" w:rsidRPr="0006623B">
        <w:rPr>
          <w:rFonts w:ascii="Book Antiqua" w:hAnsi="Book Antiqua"/>
          <w:b/>
          <w:color w:val="FF0000"/>
          <w:sz w:val="16"/>
          <w:szCs w:val="16"/>
          <w:u w:val="single"/>
        </w:rPr>
        <w:t>(DPESP-2015)</w:t>
      </w:r>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eastAsia="Times New Roman" w:hAnsi="Book Antiqua" w:cs="Times New Roman"/>
          <w:b/>
          <w:bCs/>
          <w:color w:val="FF0000"/>
          <w:sz w:val="16"/>
          <w:szCs w:val="16"/>
          <w:lang w:eastAsia="pt-BR"/>
        </w:rPr>
        <w:t xml:space="preserve"> </w:t>
      </w:r>
      <w:bookmarkStart w:id="10" w:name="_Hlk69041174"/>
      <w:r w:rsidR="007C4EC7" w:rsidRPr="0006623B">
        <w:rPr>
          <w:rFonts w:ascii="Book Antiqua" w:eastAsia="Times New Roman" w:hAnsi="Book Antiqua" w:cs="Times New Roman"/>
          <w:b/>
          <w:bCs/>
          <w:color w:val="FF0000"/>
          <w:sz w:val="16"/>
          <w:szCs w:val="16"/>
          <w:u w:val="single"/>
          <w:lang w:eastAsia="pt-BR"/>
        </w:rPr>
        <w:t>(MPBA-</w:t>
      </w:r>
      <w:r w:rsidR="00761CE2" w:rsidRPr="0006623B">
        <w:rPr>
          <w:rFonts w:ascii="Book Antiqua" w:eastAsia="Times New Roman" w:hAnsi="Book Antiqua" w:cs="Times New Roman"/>
          <w:b/>
          <w:bCs/>
          <w:color w:val="FF0000"/>
          <w:sz w:val="16"/>
          <w:szCs w:val="16"/>
          <w:u w:val="single"/>
          <w:lang w:eastAsia="pt-BR"/>
        </w:rPr>
        <w:t>2015/</w:t>
      </w:r>
      <w:r w:rsidR="007C4EC7" w:rsidRPr="0006623B">
        <w:rPr>
          <w:rFonts w:ascii="Book Antiqua" w:eastAsia="Times New Roman" w:hAnsi="Book Antiqua" w:cs="Times New Roman"/>
          <w:b/>
          <w:bCs/>
          <w:color w:val="FF0000"/>
          <w:sz w:val="16"/>
          <w:szCs w:val="16"/>
          <w:u w:val="single"/>
          <w:lang w:eastAsia="pt-BR"/>
        </w:rPr>
        <w:t>2018)</w:t>
      </w:r>
      <w:bookmarkEnd w:id="10"/>
      <w:r w:rsidR="001A2051" w:rsidRPr="0006623B">
        <w:rPr>
          <w:rFonts w:ascii="Book Antiqua" w:eastAsia="Times New Roman" w:hAnsi="Book Antiqua" w:cs="Times New Roman"/>
          <w:b/>
          <w:bCs/>
          <w:color w:val="FF0000"/>
          <w:sz w:val="16"/>
          <w:szCs w:val="16"/>
          <w:lang w:eastAsia="pt-BR"/>
        </w:rPr>
        <w:t xml:space="preserve"> </w:t>
      </w:r>
      <w:r w:rsidR="001A2051" w:rsidRPr="0006623B">
        <w:rPr>
          <w:rFonts w:ascii="Book Antiqua" w:eastAsia="Times New Roman" w:hAnsi="Book Antiqua" w:cs="Times New Roman"/>
          <w:b/>
          <w:bCs/>
          <w:color w:val="FF0000"/>
          <w:sz w:val="16"/>
          <w:szCs w:val="16"/>
          <w:u w:val="single"/>
          <w:lang w:eastAsia="pt-BR"/>
        </w:rPr>
        <w:t>(MPMG-2018)</w:t>
      </w:r>
      <w:r w:rsidR="00B7132C" w:rsidRPr="0006623B">
        <w:rPr>
          <w:rFonts w:ascii="Book Antiqua" w:eastAsia="Times New Roman" w:hAnsi="Book Antiqua" w:cs="Times New Roman"/>
          <w:b/>
          <w:bCs/>
          <w:color w:val="FF0000"/>
          <w:sz w:val="16"/>
          <w:szCs w:val="16"/>
          <w:lang w:eastAsia="pt-BR"/>
        </w:rPr>
        <w:t xml:space="preserve"> </w:t>
      </w:r>
      <w:r w:rsidR="00B7132C" w:rsidRPr="0006623B">
        <w:rPr>
          <w:rFonts w:ascii="Book Antiqua" w:eastAsia="Times New Roman" w:hAnsi="Book Antiqua" w:cs="Times New Roman"/>
          <w:b/>
          <w:bCs/>
          <w:color w:val="FF0000"/>
          <w:sz w:val="16"/>
          <w:szCs w:val="16"/>
          <w:u w:val="single"/>
          <w:lang w:eastAsia="pt-BR"/>
        </w:rPr>
        <w:t>(MPMS-2018)</w:t>
      </w:r>
      <w:r w:rsidR="00DE7854" w:rsidRPr="0006623B">
        <w:rPr>
          <w:rFonts w:ascii="Book Antiqua" w:eastAsia="Times New Roman" w:hAnsi="Book Antiqua" w:cs="Times New Roman"/>
          <w:b/>
          <w:bCs/>
          <w:color w:val="FF0000"/>
          <w:sz w:val="16"/>
          <w:szCs w:val="16"/>
          <w:lang w:eastAsia="pt-BR"/>
        </w:rPr>
        <w:t xml:space="preserve"> </w:t>
      </w:r>
      <w:r w:rsidR="00DE7854" w:rsidRPr="0006623B">
        <w:rPr>
          <w:rFonts w:ascii="Book Antiqua" w:eastAsia="Times New Roman" w:hAnsi="Book Antiqua" w:cs="Times New Roman"/>
          <w:b/>
          <w:bCs/>
          <w:color w:val="FF0000"/>
          <w:sz w:val="16"/>
          <w:szCs w:val="16"/>
          <w:u w:val="single"/>
          <w:lang w:eastAsia="pt-BR"/>
        </w:rPr>
        <w:t>(MPGO-2019)</w:t>
      </w:r>
      <w:r w:rsidR="00D8757F" w:rsidRPr="0006623B">
        <w:rPr>
          <w:rFonts w:ascii="Book Antiqua" w:eastAsia="Times New Roman" w:hAnsi="Book Antiqua" w:cs="Times New Roman"/>
          <w:b/>
          <w:bCs/>
          <w:color w:val="FF0000"/>
          <w:sz w:val="16"/>
          <w:szCs w:val="16"/>
          <w:lang w:eastAsia="pt-BR"/>
        </w:rPr>
        <w:t xml:space="preserve"> </w:t>
      </w:r>
      <w:r w:rsidR="00D8757F" w:rsidRPr="0006623B">
        <w:rPr>
          <w:rFonts w:ascii="Book Antiqua" w:eastAsia="Times New Roman" w:hAnsi="Book Antiqua" w:cs="Times New Roman"/>
          <w:b/>
          <w:bCs/>
          <w:color w:val="FF0000"/>
          <w:sz w:val="16"/>
          <w:szCs w:val="16"/>
          <w:u w:val="single"/>
          <w:lang w:eastAsia="pt-BR"/>
        </w:rPr>
        <w:t>(MPSP-2010/2013/2015/2022)</w:t>
      </w:r>
    </w:p>
    <w:p w14:paraId="76F07B3A" w14:textId="564D272B" w:rsidR="00053362" w:rsidRPr="003004C4" w:rsidRDefault="00053362" w:rsidP="00053362">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852618">
        <w:rPr>
          <w:rFonts w:ascii="Book Antiqua" w:eastAsia="Times New Roman" w:hAnsi="Book Antiqua" w:cs="Times New Roman"/>
          <w:b/>
          <w:bCs/>
          <w:color w:val="000000"/>
          <w:sz w:val="19"/>
          <w:szCs w:val="19"/>
          <w:highlight w:val="magenta"/>
          <w:lang w:eastAsia="pt-BR"/>
        </w:rPr>
        <w:t>§ 1</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color w:val="000000"/>
          <w:sz w:val="19"/>
          <w:szCs w:val="19"/>
          <w:lang w:eastAsia="pt-BR"/>
        </w:rPr>
        <w:t xml:space="preserve">A </w:t>
      </w:r>
      <w:r w:rsidRPr="00852618">
        <w:rPr>
          <w:rFonts w:ascii="Book Antiqua" w:eastAsia="Times New Roman" w:hAnsi="Book Antiqua" w:cs="Times New Roman"/>
          <w:b/>
          <w:caps/>
          <w:color w:val="000000"/>
          <w:sz w:val="19"/>
          <w:szCs w:val="19"/>
          <w:shd w:val="clear" w:color="auto" w:fill="F7CAAC" w:themeFill="accent2" w:themeFillTint="66"/>
          <w:lang w:eastAsia="pt-BR"/>
        </w:rPr>
        <w:t>internação psiquiátrica involuntária</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deverá</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no prazo de setenta e duas horas</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ser comunicada</w:t>
      </w:r>
      <w:r w:rsidRPr="00852618">
        <w:rPr>
          <w:rFonts w:ascii="Book Antiqua" w:eastAsia="Times New Roman" w:hAnsi="Book Antiqua" w:cs="Times New Roman"/>
          <w:b/>
          <w:color w:val="000000"/>
          <w:sz w:val="19"/>
          <w:szCs w:val="19"/>
          <w:lang w:eastAsia="pt-BR"/>
        </w:rPr>
        <w:t xml:space="preserve"> ao </w:t>
      </w:r>
      <w:r w:rsidRPr="00852618">
        <w:rPr>
          <w:rFonts w:ascii="Book Antiqua" w:eastAsia="Times New Roman" w:hAnsi="Book Antiqua" w:cs="Times New Roman"/>
          <w:b/>
          <w:color w:val="000000"/>
          <w:sz w:val="19"/>
          <w:szCs w:val="19"/>
          <w:highlight w:val="yellow"/>
          <w:lang w:eastAsia="pt-BR"/>
        </w:rPr>
        <w:t>Ministério Público Estadual</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pelo responsável técnico do estabelecimento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yellow"/>
          <w:lang w:eastAsia="pt-BR"/>
        </w:rPr>
        <w:t>no qual tenha ocorrido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devendo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esse mesmo procedimento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ser adotado</w:t>
      </w:r>
      <w:r w:rsidRPr="00852618">
        <w:rPr>
          <w:rFonts w:ascii="Book Antiqua" w:eastAsia="Times New Roman" w:hAnsi="Book Antiqua" w:cs="Times New Roman"/>
          <w:b/>
          <w:color w:val="000000"/>
          <w:sz w:val="19"/>
          <w:szCs w:val="19"/>
          <w:lang w:eastAsia="pt-BR"/>
        </w:rPr>
        <w:t xml:space="preserve"> quando </w:t>
      </w:r>
      <w:r w:rsidRPr="00852618">
        <w:rPr>
          <w:rFonts w:ascii="Book Antiqua" w:eastAsia="Times New Roman" w:hAnsi="Book Antiqua" w:cs="Times New Roman"/>
          <w:b/>
          <w:color w:val="000000"/>
          <w:sz w:val="19"/>
          <w:szCs w:val="19"/>
          <w:highlight w:val="cyan"/>
          <w:lang w:eastAsia="pt-BR"/>
        </w:rPr>
        <w:t>da respectiva alta</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C77C8E" w:rsidRPr="0006623B">
        <w:rPr>
          <w:rFonts w:ascii="Book Antiqua" w:eastAsia="Times New Roman" w:hAnsi="Book Antiqua" w:cs="Times New Roman"/>
          <w:b/>
          <w:bCs/>
          <w:color w:val="FF0000"/>
          <w:sz w:val="16"/>
          <w:szCs w:val="16"/>
          <w:u w:val="single"/>
          <w:lang w:eastAsia="pt-BR"/>
        </w:rPr>
        <w:t>(MPRN-2009)</w:t>
      </w:r>
      <w:r w:rsidR="00D93B10" w:rsidRPr="0006623B">
        <w:rPr>
          <w:rFonts w:ascii="Book Antiqua" w:eastAsia="Times New Roman" w:hAnsi="Book Antiqua" w:cs="Times New Roman"/>
          <w:b/>
          <w:bCs/>
          <w:color w:val="FF0000"/>
          <w:sz w:val="16"/>
          <w:szCs w:val="16"/>
          <w:lang w:eastAsia="pt-BR"/>
        </w:rPr>
        <w:t xml:space="preserve"> </w:t>
      </w:r>
      <w:r w:rsidR="00D93B10" w:rsidRPr="0006623B">
        <w:rPr>
          <w:rFonts w:ascii="Book Antiqua" w:eastAsia="Times New Roman" w:hAnsi="Book Antiqua" w:cs="Times New Roman"/>
          <w:b/>
          <w:bCs/>
          <w:color w:val="FF0000"/>
          <w:sz w:val="16"/>
          <w:szCs w:val="16"/>
          <w:u w:val="single"/>
          <w:lang w:eastAsia="pt-BR"/>
        </w:rPr>
        <w:t>(MPPR-2011)</w:t>
      </w:r>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5909EE" w:rsidRPr="0006623B">
        <w:rPr>
          <w:rFonts w:ascii="Book Antiqua" w:eastAsia="Times New Roman" w:hAnsi="Book Antiqua" w:cs="Times New Roman"/>
          <w:b/>
          <w:bCs/>
          <w:color w:val="FF0000"/>
          <w:sz w:val="16"/>
          <w:szCs w:val="16"/>
          <w:lang w:eastAsia="pt-BR"/>
        </w:rPr>
        <w:t xml:space="preserve"> </w:t>
      </w:r>
      <w:r w:rsidR="005909EE" w:rsidRPr="0006623B">
        <w:rPr>
          <w:rFonts w:ascii="Book Antiqua" w:eastAsia="Times New Roman" w:hAnsi="Book Antiqua" w:cs="Times New Roman"/>
          <w:b/>
          <w:bCs/>
          <w:color w:val="FF0000"/>
          <w:sz w:val="16"/>
          <w:szCs w:val="16"/>
          <w:u w:val="single"/>
          <w:lang w:eastAsia="pt-BR"/>
        </w:rPr>
        <w:t>(MPMT-2008/2014)</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595CB0" w:rsidRPr="0006623B">
        <w:rPr>
          <w:rFonts w:ascii="Book Antiqua" w:eastAsia="Times New Roman" w:hAnsi="Book Antiqua" w:cs="Times New Roman"/>
          <w:b/>
          <w:bCs/>
          <w:color w:val="FF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1C1D66"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8A4CD1" w:rsidRPr="0006623B">
        <w:rPr>
          <w:rFonts w:ascii="Book Antiqua" w:hAnsi="Book Antiqua"/>
          <w:b/>
          <w:color w:val="FF0000"/>
          <w:sz w:val="16"/>
          <w:szCs w:val="16"/>
        </w:rPr>
        <w:t xml:space="preserve"> </w:t>
      </w:r>
      <w:r w:rsidR="008A4CD1" w:rsidRPr="0006623B">
        <w:rPr>
          <w:rFonts w:ascii="Book Antiqua" w:hAnsi="Book Antiqua"/>
          <w:b/>
          <w:color w:val="FF0000"/>
          <w:sz w:val="16"/>
          <w:szCs w:val="16"/>
          <w:u w:val="single"/>
        </w:rPr>
        <w:t>(DPESP-2015)</w:t>
      </w:r>
      <w:r w:rsidR="003E11C4" w:rsidRPr="0006623B">
        <w:rPr>
          <w:rFonts w:ascii="Book Antiqua" w:hAnsi="Book Antiqua"/>
          <w:b/>
          <w:color w:val="FF0000"/>
          <w:sz w:val="16"/>
          <w:szCs w:val="16"/>
        </w:rPr>
        <w:t xml:space="preserve"> </w:t>
      </w:r>
      <w:r w:rsidR="003E11C4" w:rsidRPr="0006623B">
        <w:rPr>
          <w:rFonts w:ascii="Book Antiqua" w:hAnsi="Book Antiqua"/>
          <w:b/>
          <w:color w:val="FF0000"/>
          <w:sz w:val="16"/>
          <w:szCs w:val="16"/>
          <w:u w:val="single"/>
        </w:rPr>
        <w:t>(DPEES-2016)</w:t>
      </w:r>
      <w:r w:rsidR="00AF76A6" w:rsidRPr="0006623B">
        <w:rPr>
          <w:rFonts w:ascii="Book Antiqua" w:hAnsi="Book Antiqua"/>
          <w:b/>
          <w:color w:val="FF0000"/>
          <w:sz w:val="16"/>
          <w:szCs w:val="16"/>
        </w:rPr>
        <w:t xml:space="preserve"> </w:t>
      </w:r>
      <w:r w:rsidR="00AF76A6" w:rsidRPr="0006623B">
        <w:rPr>
          <w:rFonts w:ascii="Book Antiqua" w:hAnsi="Book Antiqua"/>
          <w:b/>
          <w:color w:val="FF0000"/>
          <w:sz w:val="16"/>
          <w:szCs w:val="16"/>
          <w:u w:val="single"/>
        </w:rPr>
        <w:t>(DPEAC-2017)</w:t>
      </w:r>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eastAsia="Times New Roman" w:hAnsi="Book Antiqua" w:cs="Times New Roman"/>
          <w:b/>
          <w:bCs/>
          <w:color w:val="FF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w:t>
      </w:r>
      <w:r w:rsidR="00761CE2" w:rsidRPr="0006623B">
        <w:rPr>
          <w:rFonts w:ascii="Book Antiqua" w:eastAsia="Times New Roman" w:hAnsi="Book Antiqua" w:cs="Times New Roman"/>
          <w:b/>
          <w:bCs/>
          <w:color w:val="FF0000"/>
          <w:sz w:val="16"/>
          <w:szCs w:val="16"/>
          <w:u w:val="single"/>
          <w:lang w:eastAsia="pt-BR"/>
        </w:rPr>
        <w:t>2015/</w:t>
      </w:r>
      <w:r w:rsidR="007C4EC7" w:rsidRPr="0006623B">
        <w:rPr>
          <w:rFonts w:ascii="Book Antiqua" w:eastAsia="Times New Roman" w:hAnsi="Book Antiqua" w:cs="Times New Roman"/>
          <w:b/>
          <w:bCs/>
          <w:color w:val="FF0000"/>
          <w:sz w:val="16"/>
          <w:szCs w:val="16"/>
          <w:u w:val="single"/>
          <w:lang w:eastAsia="pt-BR"/>
        </w:rPr>
        <w:t>2018)</w:t>
      </w:r>
      <w:r w:rsidR="00B7132C" w:rsidRPr="0006623B">
        <w:rPr>
          <w:rFonts w:ascii="Book Antiqua" w:eastAsia="Times New Roman" w:hAnsi="Book Antiqua" w:cs="Times New Roman"/>
          <w:b/>
          <w:bCs/>
          <w:color w:val="FF0000"/>
          <w:sz w:val="16"/>
          <w:szCs w:val="16"/>
          <w:lang w:eastAsia="pt-BR"/>
        </w:rPr>
        <w:t xml:space="preserve"> </w:t>
      </w:r>
      <w:r w:rsidR="006B734C" w:rsidRPr="0006623B">
        <w:rPr>
          <w:rFonts w:ascii="Book Antiqua" w:eastAsia="Times New Roman" w:hAnsi="Book Antiqua" w:cs="Times New Roman"/>
          <w:b/>
          <w:color w:val="FF0000"/>
          <w:sz w:val="16"/>
          <w:szCs w:val="16"/>
          <w:u w:val="single"/>
          <w:lang w:eastAsia="pt-BR"/>
        </w:rPr>
        <w:t>(MPSC-</w:t>
      </w:r>
      <w:r w:rsidR="00686B95" w:rsidRPr="0006623B">
        <w:rPr>
          <w:rFonts w:ascii="Book Antiqua" w:eastAsia="Times New Roman" w:hAnsi="Book Antiqua" w:cs="Times New Roman"/>
          <w:b/>
          <w:color w:val="FF0000"/>
          <w:sz w:val="16"/>
          <w:szCs w:val="16"/>
          <w:u w:val="single"/>
          <w:lang w:eastAsia="pt-BR"/>
        </w:rPr>
        <w:t>2012/</w:t>
      </w:r>
      <w:r w:rsidR="00D20135" w:rsidRPr="0006623B">
        <w:rPr>
          <w:rFonts w:ascii="Book Antiqua" w:eastAsia="Times New Roman" w:hAnsi="Book Antiqua" w:cs="Times New Roman"/>
          <w:b/>
          <w:color w:val="FF0000"/>
          <w:sz w:val="16"/>
          <w:szCs w:val="16"/>
          <w:u w:val="single"/>
          <w:lang w:eastAsia="pt-BR"/>
        </w:rPr>
        <w:t>2013/</w:t>
      </w:r>
      <w:r w:rsidR="006B734C" w:rsidRPr="0006623B">
        <w:rPr>
          <w:rFonts w:ascii="Book Antiqua" w:eastAsia="Times New Roman" w:hAnsi="Book Antiqua" w:cs="Times New Roman"/>
          <w:b/>
          <w:color w:val="FF0000"/>
          <w:sz w:val="16"/>
          <w:szCs w:val="16"/>
          <w:u w:val="single"/>
          <w:lang w:eastAsia="pt-BR"/>
        </w:rPr>
        <w:t>2014</w:t>
      </w:r>
      <w:r w:rsidR="00E810C6" w:rsidRPr="0006623B">
        <w:rPr>
          <w:rFonts w:ascii="Book Antiqua" w:eastAsia="Times New Roman" w:hAnsi="Book Antiqua" w:cs="Times New Roman"/>
          <w:b/>
          <w:color w:val="FF0000"/>
          <w:sz w:val="16"/>
          <w:szCs w:val="16"/>
          <w:u w:val="single"/>
          <w:lang w:eastAsia="pt-BR"/>
        </w:rPr>
        <w:t>/</w:t>
      </w:r>
      <w:r w:rsidR="00457D04" w:rsidRPr="0006623B">
        <w:rPr>
          <w:rFonts w:ascii="Book Antiqua" w:eastAsia="Times New Roman" w:hAnsi="Book Antiqua" w:cs="Times New Roman"/>
          <w:b/>
          <w:color w:val="FF0000"/>
          <w:sz w:val="16"/>
          <w:szCs w:val="16"/>
          <w:u w:val="single"/>
          <w:lang w:eastAsia="pt-BR"/>
        </w:rPr>
        <w:t>2016/</w:t>
      </w:r>
      <w:r w:rsidR="00E810C6" w:rsidRPr="0006623B">
        <w:rPr>
          <w:rFonts w:ascii="Book Antiqua" w:eastAsia="Times New Roman" w:hAnsi="Book Antiqua" w:cs="Times New Roman"/>
          <w:b/>
          <w:color w:val="FF0000"/>
          <w:sz w:val="16"/>
          <w:szCs w:val="16"/>
          <w:u w:val="single"/>
          <w:lang w:eastAsia="pt-BR"/>
        </w:rPr>
        <w:t>2019</w:t>
      </w:r>
      <w:r w:rsidR="006B734C" w:rsidRPr="0006623B">
        <w:rPr>
          <w:rFonts w:ascii="Book Antiqua" w:eastAsia="Times New Roman" w:hAnsi="Book Antiqua" w:cs="Times New Roman"/>
          <w:b/>
          <w:color w:val="FF0000"/>
          <w:sz w:val="16"/>
          <w:szCs w:val="16"/>
          <w:u w:val="single"/>
          <w:lang w:eastAsia="pt-BR"/>
        </w:rPr>
        <w:t>)</w:t>
      </w:r>
      <w:r w:rsidR="00457D04" w:rsidRPr="0006623B">
        <w:rPr>
          <w:rFonts w:ascii="Book Antiqua" w:eastAsia="Times New Roman" w:hAnsi="Book Antiqua" w:cs="Times New Roman"/>
          <w:b/>
          <w:color w:val="FF0000"/>
          <w:sz w:val="16"/>
          <w:szCs w:val="16"/>
          <w:lang w:eastAsia="pt-BR"/>
        </w:rPr>
        <w:t xml:space="preserve"> </w:t>
      </w:r>
      <w:r w:rsidR="00DE7854" w:rsidRPr="0006623B">
        <w:rPr>
          <w:rFonts w:ascii="Book Antiqua" w:eastAsia="Times New Roman" w:hAnsi="Book Antiqua" w:cs="Times New Roman"/>
          <w:b/>
          <w:bCs/>
          <w:color w:val="FF0000"/>
          <w:sz w:val="16"/>
          <w:szCs w:val="16"/>
          <w:u w:val="single"/>
          <w:lang w:eastAsia="pt-BR"/>
        </w:rPr>
        <w:t>(MPGO-2019)</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(MPMG-2019)</w:t>
      </w:r>
      <w:r w:rsidR="00AD3BA0" w:rsidRPr="0006623B">
        <w:rPr>
          <w:rFonts w:ascii="Book Antiqua" w:eastAsia="Times New Roman" w:hAnsi="Book Antiqua" w:cs="Times New Roman"/>
          <w:b/>
          <w:bCs/>
          <w:color w:val="FF0000"/>
          <w:sz w:val="16"/>
          <w:szCs w:val="16"/>
          <w:lang w:eastAsia="pt-BR"/>
        </w:rPr>
        <w:t xml:space="preserve"> </w:t>
      </w:r>
      <w:r w:rsidR="00AD3BA0" w:rsidRPr="0006623B">
        <w:rPr>
          <w:rFonts w:ascii="Book Antiqua" w:eastAsia="Times New Roman" w:hAnsi="Book Antiqua" w:cs="Arial"/>
          <w:b/>
          <w:bCs/>
          <w:color w:val="FF0000"/>
          <w:sz w:val="16"/>
          <w:szCs w:val="16"/>
          <w:u w:val="single"/>
          <w:lang w:eastAsia="pt-BR"/>
        </w:rPr>
        <w:t>(DPEGO-2021)</w:t>
      </w:r>
      <w:r w:rsidR="00FC3475">
        <w:rPr>
          <w:rFonts w:ascii="Book Antiqua" w:eastAsia="Times New Roman" w:hAnsi="Book Antiqua" w:cs="Arial"/>
          <w:b/>
          <w:bCs/>
          <w:color w:val="FF0000"/>
          <w:sz w:val="16"/>
          <w:szCs w:val="16"/>
          <w:lang w:eastAsia="pt-BR"/>
        </w:rPr>
        <w:t xml:space="preserve"> </w:t>
      </w:r>
      <w:r w:rsidR="00FC3475" w:rsidRPr="0006623B">
        <w:rPr>
          <w:rFonts w:ascii="Book Antiqua" w:eastAsia="Times New Roman" w:hAnsi="Book Antiqua" w:cs="Times New Roman"/>
          <w:b/>
          <w:bCs/>
          <w:color w:val="FF0000"/>
          <w:sz w:val="16"/>
          <w:szCs w:val="16"/>
          <w:u w:val="single"/>
          <w:lang w:eastAsia="pt-BR"/>
        </w:rPr>
        <w:t>(MPMS-2018</w:t>
      </w:r>
      <w:r w:rsidR="00FC3475">
        <w:rPr>
          <w:rFonts w:ascii="Book Antiqua" w:eastAsia="Times New Roman" w:hAnsi="Book Antiqua" w:cs="Times New Roman"/>
          <w:b/>
          <w:bCs/>
          <w:color w:val="FF0000"/>
          <w:sz w:val="16"/>
          <w:szCs w:val="16"/>
          <w:u w:val="single"/>
          <w:lang w:eastAsia="pt-BR"/>
        </w:rPr>
        <w:t>/2022</w:t>
      </w:r>
      <w:r w:rsidR="00FC3475" w:rsidRPr="0006623B">
        <w:rPr>
          <w:rFonts w:ascii="Book Antiqua" w:eastAsia="Times New Roman" w:hAnsi="Book Antiqua" w:cs="Times New Roman"/>
          <w:b/>
          <w:bCs/>
          <w:color w:val="FF0000"/>
          <w:sz w:val="16"/>
          <w:szCs w:val="16"/>
          <w:u w:val="single"/>
          <w:lang w:eastAsia="pt-BR"/>
        </w:rPr>
        <w:t>)</w:t>
      </w:r>
      <w:r w:rsidR="00D8757F" w:rsidRPr="0006623B">
        <w:rPr>
          <w:rFonts w:ascii="Book Antiqua" w:eastAsia="Times New Roman" w:hAnsi="Book Antiqua" w:cs="Arial"/>
          <w:b/>
          <w:bCs/>
          <w:color w:val="FF0000"/>
          <w:sz w:val="16"/>
          <w:szCs w:val="16"/>
          <w:lang w:eastAsia="pt-BR"/>
        </w:rPr>
        <w:t xml:space="preserve"> </w:t>
      </w:r>
      <w:r w:rsidR="00D8757F" w:rsidRPr="0006623B">
        <w:rPr>
          <w:rFonts w:ascii="Book Antiqua" w:eastAsia="Times New Roman" w:hAnsi="Book Antiqua" w:cs="Times New Roman"/>
          <w:b/>
          <w:bCs/>
          <w:color w:val="FF0000"/>
          <w:sz w:val="16"/>
          <w:szCs w:val="16"/>
          <w:u w:val="single"/>
          <w:lang w:eastAsia="pt-BR"/>
        </w:rPr>
        <w:t>(MPSP-2010/2013/2015/2019/2022)</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5B2D35" w:rsidRPr="00852618" w14:paraId="55D04A15" w14:textId="77777777" w:rsidTr="005B2D35">
        <w:tc>
          <w:tcPr>
            <w:tcW w:w="8494" w:type="dxa"/>
            <w:shd w:val="clear" w:color="auto" w:fill="CCFFFF"/>
          </w:tcPr>
          <w:p w14:paraId="41939C64" w14:textId="34D86864" w:rsidR="00FC3475" w:rsidRDefault="00FC3475" w:rsidP="00FE200D">
            <w:pPr>
              <w:spacing w:before="100" w:beforeAutospacing="1" w:after="100" w:afterAutospacing="1"/>
              <w:jc w:val="both"/>
              <w:rPr>
                <w:rFonts w:ascii="Book Antiqua" w:eastAsia="Times New Roman" w:hAnsi="Book Antiqua" w:cs="Times New Roman"/>
                <w:b/>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A internação psiquiátrica involuntária deverá, no prazo de setenta e duas horas, ser comunicada ao Ministério Público Estadual pelo responsável técnico do estabelecimento no qual tenha ocorrido, devendo esse mesmo procedimento ser adotado quando da respectiva alta.</w:t>
            </w:r>
            <w:r w:rsidRPr="00852618">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§1º, </w:t>
            </w:r>
            <w:r w:rsidRPr="00852618">
              <w:rPr>
                <w:rFonts w:ascii="Book Antiqua" w:eastAsia="Times New Roman" w:hAnsi="Book Antiqua" w:cs="Times New Roman"/>
                <w:b/>
                <w:bCs/>
                <w:sz w:val="19"/>
                <w:szCs w:val="19"/>
                <w:lang w:eastAsia="pt-BR"/>
              </w:rPr>
              <w:t>Lei 10216.</w:t>
            </w:r>
          </w:p>
          <w:p w14:paraId="08E4A6E2" w14:textId="7936ACE4" w:rsidR="00FE200D" w:rsidRPr="00852618" w:rsidRDefault="00FE200D" w:rsidP="00FE200D">
            <w:pPr>
              <w:spacing w:before="100" w:beforeAutospacing="1" w:after="100" w:afterAutospacing="1"/>
              <w:jc w:val="both"/>
              <w:rPr>
                <w:rFonts w:ascii="Book Antiqua" w:eastAsia="Times New Roman" w:hAnsi="Book Antiqua" w:cs="Times New Roman"/>
                <w:bCs/>
                <w:sz w:val="19"/>
                <w:szCs w:val="19"/>
                <w:lang w:eastAsia="pt-BR"/>
              </w:rPr>
            </w:pPr>
            <w:r w:rsidRPr="00852618">
              <w:rPr>
                <w:rFonts w:ascii="Book Antiqua" w:eastAsia="Times New Roman" w:hAnsi="Book Antiqua" w:cs="Times New Roman"/>
                <w:b/>
                <w:sz w:val="19"/>
                <w:szCs w:val="19"/>
                <w:lang w:eastAsia="pt-BR"/>
              </w:rPr>
              <w:t>(</w:t>
            </w:r>
            <w:r w:rsidRPr="00852618">
              <w:rPr>
                <w:rFonts w:ascii="Book Antiqua" w:eastAsia="Times New Roman" w:hAnsi="Book Antiqua" w:cs="Times New Roman"/>
                <w:b/>
                <w:sz w:val="19"/>
                <w:szCs w:val="19"/>
                <w:highlight w:val="yellow"/>
                <w:lang w:eastAsia="pt-BR"/>
              </w:rPr>
              <w:t>MPMG-2019</w:t>
            </w:r>
            <w:r w:rsidRPr="00852618">
              <w:rPr>
                <w:rFonts w:ascii="Book Antiqua" w:eastAsia="Times New Roman" w:hAnsi="Book Antiqua" w:cs="Times New Roman"/>
                <w:b/>
                <w:sz w:val="19"/>
                <w:szCs w:val="19"/>
                <w:lang w:eastAsia="pt-BR"/>
              </w:rPr>
              <w:t>)</w:t>
            </w:r>
            <w:r w:rsidRPr="00852618">
              <w:rPr>
                <w:rFonts w:ascii="Book Antiqua" w:eastAsia="Times New Roman" w:hAnsi="Book Antiqua" w:cs="Times New Roman"/>
                <w:bCs/>
                <w:sz w:val="19"/>
                <w:szCs w:val="19"/>
                <w:lang w:eastAsia="pt-BR"/>
              </w:rPr>
              <w:t xml:space="preserve">: Analise a seguinte proposição sobre os direitos da personalidade e marque a alternativa correta: A internação psiquiátrica involuntária deverá, no prazo de setenta e duas horas, ser comunicada ao MP Estadual pelo responsável técnico do estabelecimento no qual tenha ocorrido, devendo esse mesmo procedimento ser adotado quando da respectiva alta. </w:t>
            </w:r>
            <w:r w:rsidRPr="00852618">
              <w:rPr>
                <w:rFonts w:ascii="Book Antiqua" w:eastAsia="Times New Roman" w:hAnsi="Book Antiqua" w:cs="Times New Roman"/>
                <w:b/>
                <w:sz w:val="19"/>
                <w:szCs w:val="19"/>
                <w:lang w:eastAsia="pt-BR"/>
              </w:rPr>
              <w:t>BL: art. 8º, §1º, Lei 10216.</w:t>
            </w:r>
          </w:p>
          <w:p w14:paraId="54BD77EB" w14:textId="3512B640" w:rsidR="005F3DA0" w:rsidRPr="00852618" w:rsidRDefault="005F3DA0" w:rsidP="00053362">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MPSP-2019</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Em relação às pessoas portadoras de transtornos mentais, é correto afirmar, à luz da Lei 10.216/01, que a internação involuntária deverá, no prazo de setenta e duas horas, ser comunicada ao Ministério Público Estadual. </w:t>
            </w:r>
            <w:r w:rsidRPr="00852618">
              <w:rPr>
                <w:rFonts w:ascii="Book Antiqua" w:eastAsia="Times New Roman" w:hAnsi="Book Antiqua" w:cs="Times New Roman"/>
                <w:b/>
                <w:bCs/>
                <w:sz w:val="19"/>
                <w:szCs w:val="19"/>
                <w:lang w:eastAsia="pt-BR"/>
              </w:rPr>
              <w:t>BL: art. 8, §1º, Lei 10.216.</w:t>
            </w:r>
          </w:p>
          <w:p w14:paraId="6E00505F" w14:textId="77777777" w:rsidR="005B2D35" w:rsidRDefault="005B2D35" w:rsidP="00053362">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MPSC-2016</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De acordo com a Lei 10.216/01 (Pessoas Portadoras de Transtornos Mentais), a internação psiquiátrica, nas modalidades voluntária, involuntária e compulsória, somente será realizada mediante laudo médico circunstanciado que caracterize os seus motivos. E, em se tratando de internação psiquiátrica involuntária, esta deverá, no prazo de setenta e duas horas, ser comunicada ao Ministério Público Estadual pelo responsável técnico do estabelecimento no qual tenha ocorrido, devendo esse mesmo procedimento ser adotado quando da respectiva alta. </w:t>
            </w:r>
            <w:r w:rsidRPr="00852618">
              <w:rPr>
                <w:rFonts w:ascii="Book Antiqua" w:eastAsia="Times New Roman" w:hAnsi="Book Antiqua" w:cs="Times New Roman"/>
                <w:b/>
                <w:bCs/>
                <w:sz w:val="19"/>
                <w:szCs w:val="19"/>
                <w:lang w:eastAsia="pt-BR"/>
              </w:rPr>
              <w:t>BL: art. 6º, § único c/c art. 8º, §1º, Lei 10216.</w:t>
            </w:r>
          </w:p>
          <w:p w14:paraId="1C070ED2" w14:textId="3322D7E9" w:rsidR="00CB6EFC" w:rsidRPr="00CB6EFC" w:rsidRDefault="00CB6EFC" w:rsidP="00CB6EF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B6EFC">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6EFC">
              <w:rPr>
                <w:rFonts w:ascii="Book Antiqua" w:eastAsia="Times New Roman" w:hAnsi="Book Antiqua" w:cs="Times New Roman"/>
                <w:sz w:val="19"/>
                <w:szCs w:val="19"/>
                <w:lang w:eastAsia="pt-BR"/>
              </w:rPr>
              <w:t xml:space="preserve">Com grande frequência, acorrem às portas da Defensoria Pública pessoas pobres buscando ajuda estatal para tratamento de familiares com problemas relacionados ao uso compulsivo de drogas. Em muitos casos, por mais evidente que seja a gravidade dos sintomas, há recusa do dependente em submeter-se ao tratamento indicado. Em determinado município, localizado no interior do Estado, os familiares dos dependentes, já com indicação médica para internação terapêutica, ao procurarem os equipamentos públicos de saúde e relatarem a situação de recusa do dependente em comparecer voluntariamente à rede, para que seja iniciado o tratamento, recebem a informação dos técnicos municipais que, diante da recusa do dependente em buscar a rede, nenhuma medida poderia ser efetivada sem ordem judicial, e que os serviços de saúde só poderiam agir em um cenário de urgência concreta (surtos, overdose </w:t>
            </w:r>
            <w:proofErr w:type="spellStart"/>
            <w:r w:rsidRPr="00CB6EFC">
              <w:rPr>
                <w:rFonts w:ascii="Book Antiqua" w:eastAsia="Times New Roman" w:hAnsi="Book Antiqua" w:cs="Times New Roman"/>
                <w:sz w:val="19"/>
                <w:szCs w:val="19"/>
                <w:lang w:eastAsia="pt-BR"/>
              </w:rPr>
              <w:t>etc</w:t>
            </w:r>
            <w:proofErr w:type="spellEnd"/>
            <w:r w:rsidRPr="00CB6EFC">
              <w:rPr>
                <w:rFonts w:ascii="Book Antiqua" w:eastAsia="Times New Roman" w:hAnsi="Book Antiqua" w:cs="Times New Roman"/>
                <w:sz w:val="19"/>
                <w:szCs w:val="19"/>
                <w:lang w:eastAsia="pt-BR"/>
              </w:rPr>
              <w:t>). Como consequência deste entendimento, providenciam encaminhamento formal dos familiares à Defensoria Pública, para que o órgão de atuação responsável proponha medida judicial visando a internação dos pacientes para início do tratamento.</w:t>
            </w:r>
            <w:r>
              <w:rPr>
                <w:rFonts w:ascii="Book Antiqua" w:eastAsia="Times New Roman" w:hAnsi="Book Antiqua" w:cs="Times New Roman"/>
                <w:sz w:val="19"/>
                <w:szCs w:val="19"/>
                <w:lang w:eastAsia="pt-BR"/>
              </w:rPr>
              <w:t xml:space="preserve"> </w:t>
            </w:r>
            <w:r w:rsidRPr="00CB6EFC">
              <w:rPr>
                <w:rFonts w:ascii="Book Antiqua" w:eastAsia="Times New Roman" w:hAnsi="Book Antiqua" w:cs="Times New Roman"/>
                <w:sz w:val="19"/>
                <w:szCs w:val="19"/>
                <w:lang w:eastAsia="pt-BR"/>
              </w:rPr>
              <w:t>A orientação fornecida pelos técnicos municipais, no caso hipotético acima narrado,</w:t>
            </w:r>
            <w:r>
              <w:rPr>
                <w:rFonts w:ascii="Book Antiqua" w:eastAsia="Times New Roman" w:hAnsi="Book Antiqua" w:cs="Times New Roman"/>
                <w:sz w:val="19"/>
                <w:szCs w:val="19"/>
                <w:lang w:eastAsia="pt-BR"/>
              </w:rPr>
              <w:t xml:space="preserve"> </w:t>
            </w:r>
            <w:r w:rsidRPr="00CB6EFC">
              <w:rPr>
                <w:rFonts w:ascii="Book Antiqua" w:eastAsia="Times New Roman" w:hAnsi="Book Antiqua" w:cs="Times New Roman"/>
                <w:sz w:val="19"/>
                <w:szCs w:val="19"/>
                <w:lang w:eastAsia="pt-BR"/>
              </w:rPr>
              <w:t>é incorreta, já que seria o caso de internação involuntária, que pode ser efetivada pelo próprio município, a pedido dos familiares, desde que precedida do necessário laudo médico circunstanciado, independente de ordem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 único, II c/c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da Lei.</w:t>
            </w:r>
          </w:p>
        </w:tc>
      </w:tr>
    </w:tbl>
    <w:p w14:paraId="02B46991" w14:textId="5B02C9DE" w:rsidR="00053362" w:rsidRPr="003004C4"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highlight w:val="magenta"/>
          <w:lang w:eastAsia="pt-BR"/>
        </w:rPr>
        <w:t>§ 2</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w:t>
      </w:r>
      <w:r w:rsidRPr="00E83B6E">
        <w:rPr>
          <w:rFonts w:ascii="Book Antiqua" w:eastAsia="Times New Roman" w:hAnsi="Book Antiqua" w:cs="Times New Roman"/>
          <w:b/>
          <w:bCs/>
          <w:color w:val="000000"/>
          <w:sz w:val="19"/>
          <w:szCs w:val="19"/>
          <w:highlight w:val="cyan"/>
          <w:lang w:eastAsia="pt-BR"/>
        </w:rPr>
        <w:t>término</w:t>
      </w:r>
      <w:r w:rsidRPr="00E83B6E">
        <w:rPr>
          <w:rFonts w:ascii="Book Antiqua" w:eastAsia="Times New Roman" w:hAnsi="Book Antiqua" w:cs="Times New Roman"/>
          <w:b/>
          <w:bCs/>
          <w:color w:val="000000"/>
          <w:sz w:val="19"/>
          <w:szCs w:val="19"/>
          <w:lang w:eastAsia="pt-BR"/>
        </w:rPr>
        <w:t xml:space="preserve"> da </w:t>
      </w:r>
      <w:r w:rsidRPr="00E83B6E">
        <w:rPr>
          <w:rFonts w:ascii="Book Antiqua" w:eastAsia="Times New Roman" w:hAnsi="Book Antiqua" w:cs="Times New Roman"/>
          <w:b/>
          <w:bCs/>
          <w:caps/>
          <w:color w:val="000000"/>
          <w:sz w:val="19"/>
          <w:szCs w:val="19"/>
          <w:shd w:val="clear" w:color="auto" w:fill="F7CAAC" w:themeFill="accent2" w:themeFillTint="66"/>
          <w:lang w:eastAsia="pt-BR"/>
        </w:rPr>
        <w:t>internação involuntária</w:t>
      </w:r>
      <w:r w:rsidRPr="00E83B6E">
        <w:rPr>
          <w:rFonts w:ascii="Book Antiqua" w:eastAsia="Times New Roman" w:hAnsi="Book Antiqua" w:cs="Times New Roman"/>
          <w:b/>
          <w:bCs/>
          <w:cap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dar-se-á</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cyan"/>
          <w:lang w:eastAsia="pt-BR"/>
        </w:rPr>
        <w:t>por solicitação escrita</w:t>
      </w:r>
      <w:r w:rsidRPr="00E83B6E">
        <w:rPr>
          <w:rFonts w:ascii="Book Antiqua" w:eastAsia="Times New Roman" w:hAnsi="Book Antiqua" w:cs="Times New Roman"/>
          <w:b/>
          <w:bCs/>
          <w:color w:val="000000"/>
          <w:sz w:val="19"/>
          <w:szCs w:val="19"/>
          <w:lang w:eastAsia="pt-BR"/>
        </w:rPr>
        <w:t xml:space="preserve"> do </w:t>
      </w:r>
      <w:r w:rsidRPr="00E83B6E">
        <w:rPr>
          <w:rFonts w:ascii="Book Antiqua" w:eastAsia="Times New Roman" w:hAnsi="Book Antiqua" w:cs="Times New Roman"/>
          <w:b/>
          <w:bCs/>
          <w:color w:val="000000"/>
          <w:sz w:val="19"/>
          <w:szCs w:val="19"/>
          <w:highlight w:val="yellow"/>
          <w:lang w:eastAsia="pt-BR"/>
        </w:rPr>
        <w:t>familiar</w:t>
      </w:r>
      <w:r w:rsidRPr="00E83B6E">
        <w:rPr>
          <w:rFonts w:ascii="Book Antiqua" w:eastAsia="Times New Roman" w:hAnsi="Book Antiqua" w:cs="Times New Roman"/>
          <w:b/>
          <w:bCs/>
          <w:color w:val="000000"/>
          <w:sz w:val="19"/>
          <w:szCs w:val="19"/>
          <w:lang w:eastAsia="pt-BR"/>
        </w:rPr>
        <w:t xml:space="preserve">, ou </w:t>
      </w:r>
      <w:r w:rsidRPr="00E83B6E">
        <w:rPr>
          <w:rFonts w:ascii="Book Antiqua" w:eastAsia="Times New Roman" w:hAnsi="Book Antiqua" w:cs="Times New Roman"/>
          <w:b/>
          <w:bCs/>
          <w:color w:val="000000"/>
          <w:sz w:val="19"/>
          <w:szCs w:val="19"/>
          <w:highlight w:val="yellow"/>
          <w:lang w:eastAsia="pt-BR"/>
        </w:rPr>
        <w:t>responsável legal</w:t>
      </w:r>
      <w:r w:rsidRPr="00E83B6E">
        <w:rPr>
          <w:rFonts w:ascii="Book Antiqua" w:eastAsia="Times New Roman" w:hAnsi="Book Antiqua" w:cs="Times New Roman"/>
          <w:b/>
          <w:bCs/>
          <w:color w:val="000000"/>
          <w:sz w:val="19"/>
          <w:szCs w:val="19"/>
          <w:lang w:eastAsia="pt-BR"/>
        </w:rPr>
        <w:t xml:space="preserve">, ou quando </w:t>
      </w:r>
      <w:r w:rsidRPr="00E83B6E">
        <w:rPr>
          <w:rFonts w:ascii="Book Antiqua" w:eastAsia="Times New Roman" w:hAnsi="Book Antiqua" w:cs="Times New Roman"/>
          <w:b/>
          <w:bCs/>
          <w:caps/>
          <w:color w:val="000000"/>
          <w:sz w:val="19"/>
          <w:szCs w:val="19"/>
          <w:highlight w:val="green"/>
          <w:lang w:eastAsia="pt-BR"/>
        </w:rPr>
        <w:t>estabelecido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yellow"/>
          <w:lang w:eastAsia="pt-BR"/>
        </w:rPr>
        <w:t xml:space="preserve">pelo especialista responsável pelo </w:t>
      </w:r>
      <w:r w:rsidRPr="00E83B6E">
        <w:rPr>
          <w:rFonts w:ascii="Book Antiqua" w:eastAsia="Times New Roman" w:hAnsi="Book Antiqua" w:cs="Times New Roman"/>
          <w:b/>
          <w:bCs/>
          <w:color w:val="000000"/>
          <w:sz w:val="19"/>
          <w:szCs w:val="19"/>
          <w:highlight w:val="yellow"/>
          <w:lang w:eastAsia="pt-BR"/>
        </w:rPr>
        <w:lastRenderedPageBreak/>
        <w:t>tratamento</w:t>
      </w:r>
      <w:r w:rsidRPr="0006623B">
        <w:rPr>
          <w:rFonts w:ascii="Book Antiqua" w:eastAsia="Times New Roman" w:hAnsi="Book Antiqua" w:cs="Times New Roman"/>
          <w:b/>
          <w:bCs/>
          <w:color w:val="000000"/>
          <w:sz w:val="18"/>
          <w:szCs w:val="18"/>
          <w:lang w:eastAsia="pt-BR"/>
        </w:rPr>
        <w:t>.</w:t>
      </w:r>
      <w:r w:rsidR="00D93B10" w:rsidRPr="0006623B">
        <w:rPr>
          <w:rFonts w:ascii="Book Antiqua" w:eastAsia="Times New Roman" w:hAnsi="Book Antiqua" w:cs="Times New Roman"/>
          <w:b/>
          <w:bCs/>
          <w:color w:val="000000"/>
          <w:sz w:val="18"/>
          <w:szCs w:val="18"/>
          <w:lang w:eastAsia="pt-BR"/>
        </w:rPr>
        <w:t xml:space="preserve"> </w:t>
      </w:r>
      <w:r w:rsidR="00D93B10" w:rsidRPr="0006623B">
        <w:rPr>
          <w:rFonts w:ascii="Book Antiqua" w:eastAsia="Times New Roman" w:hAnsi="Book Antiqua" w:cs="Times New Roman"/>
          <w:b/>
          <w:bCs/>
          <w:color w:val="FF0000"/>
          <w:sz w:val="16"/>
          <w:szCs w:val="16"/>
          <w:u w:val="single"/>
          <w:lang w:eastAsia="pt-BR"/>
        </w:rPr>
        <w:t>(MPPR-2011)</w:t>
      </w:r>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5909EE" w:rsidRPr="0006623B">
        <w:rPr>
          <w:rFonts w:ascii="Book Antiqua" w:eastAsia="Times New Roman" w:hAnsi="Book Antiqua" w:cs="Times New Roman"/>
          <w:b/>
          <w:bCs/>
          <w:color w:val="FF0000"/>
          <w:sz w:val="16"/>
          <w:szCs w:val="16"/>
          <w:lang w:eastAsia="pt-BR"/>
        </w:rPr>
        <w:t xml:space="preserve"> </w:t>
      </w:r>
      <w:r w:rsidR="005909EE" w:rsidRPr="0006623B">
        <w:rPr>
          <w:rFonts w:ascii="Book Antiqua" w:eastAsia="Times New Roman" w:hAnsi="Book Antiqua" w:cs="Times New Roman"/>
          <w:b/>
          <w:bCs/>
          <w:color w:val="FF0000"/>
          <w:sz w:val="16"/>
          <w:szCs w:val="16"/>
          <w:u w:val="single"/>
          <w:lang w:eastAsia="pt-BR"/>
        </w:rPr>
        <w:t>(MPMT-2014)</w:t>
      </w:r>
      <w:r w:rsidR="006B734C" w:rsidRPr="0006623B">
        <w:rPr>
          <w:rFonts w:ascii="Book Antiqua" w:eastAsia="Times New Roman" w:hAnsi="Book Antiqua" w:cs="Times New Roman"/>
          <w:b/>
          <w:bCs/>
          <w:color w:val="000000"/>
          <w:sz w:val="16"/>
          <w:szCs w:val="16"/>
          <w:lang w:eastAsia="pt-BR"/>
        </w:rPr>
        <w:t xml:space="preserve"> </w:t>
      </w:r>
      <w:r w:rsidR="006B734C" w:rsidRPr="0006623B">
        <w:rPr>
          <w:rFonts w:ascii="Book Antiqua" w:eastAsia="Times New Roman" w:hAnsi="Book Antiqua" w:cs="Times New Roman"/>
          <w:b/>
          <w:bCs/>
          <w:color w:val="FF0000"/>
          <w:sz w:val="16"/>
          <w:szCs w:val="16"/>
          <w:u w:val="single"/>
          <w:lang w:eastAsia="pt-BR"/>
        </w:rPr>
        <w:t>(MPSC-2014)</w:t>
      </w:r>
      <w:r w:rsidR="00E44B2C"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eastAsia="Times New Roman" w:hAnsi="Book Antiqua" w:cs="Times New Roman"/>
          <w:b/>
          <w:bCs/>
          <w:color w:val="FF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5F3DA0" w:rsidRPr="0006623B">
        <w:rPr>
          <w:rFonts w:ascii="Book Antiqua" w:eastAsia="Times New Roman" w:hAnsi="Book Antiqua" w:cs="Times New Roman"/>
          <w:b/>
          <w:bCs/>
          <w:color w:val="FF0000"/>
          <w:sz w:val="16"/>
          <w:szCs w:val="16"/>
          <w:lang w:eastAsia="pt-BR"/>
        </w:rPr>
        <w:t xml:space="preserve"> </w:t>
      </w:r>
      <w:r w:rsidR="005F3DA0" w:rsidRPr="0006623B">
        <w:rPr>
          <w:rFonts w:ascii="Book Antiqua" w:eastAsia="Times New Roman" w:hAnsi="Book Antiqua" w:cs="Times New Roman"/>
          <w:b/>
          <w:bCs/>
          <w:color w:val="FF0000"/>
          <w:sz w:val="16"/>
          <w:szCs w:val="16"/>
          <w:u w:val="single"/>
          <w:lang w:eastAsia="pt-BR"/>
        </w:rPr>
        <w:t>(MPSP-2019</w:t>
      </w:r>
      <w:r w:rsidR="00D8757F" w:rsidRPr="0006623B">
        <w:rPr>
          <w:rFonts w:ascii="Book Antiqua" w:eastAsia="Times New Roman" w:hAnsi="Book Antiqua" w:cs="Times New Roman"/>
          <w:b/>
          <w:bCs/>
          <w:color w:val="FF0000"/>
          <w:sz w:val="16"/>
          <w:szCs w:val="16"/>
          <w:u w:val="single"/>
          <w:lang w:eastAsia="pt-BR"/>
        </w:rPr>
        <w:t>/2022</w:t>
      </w:r>
      <w:r w:rsidR="005F3DA0" w:rsidRPr="0006623B">
        <w:rPr>
          <w:rFonts w:ascii="Book Antiqua" w:eastAsia="Times New Roman" w:hAnsi="Book Antiqua" w:cs="Times New Roman"/>
          <w:b/>
          <w:bCs/>
          <w:color w:val="FF0000"/>
          <w:sz w:val="16"/>
          <w:szCs w:val="16"/>
          <w:u w:val="single"/>
          <w:lang w:eastAsia="pt-BR"/>
        </w:rPr>
        <w:t>)</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p>
    <w:p w14:paraId="5E429F23" w14:textId="558B4752" w:rsidR="00053362" w:rsidRPr="0006623B" w:rsidRDefault="00053362" w:rsidP="00053362">
      <w:pPr>
        <w:spacing w:before="100" w:beforeAutospacing="1" w:after="100" w:afterAutospacing="1" w:line="240" w:lineRule="auto"/>
        <w:ind w:firstLine="450"/>
        <w:jc w:val="both"/>
        <w:rPr>
          <w:rFonts w:ascii="Book Antiqua" w:hAnsi="Book Antiqua"/>
          <w:b/>
          <w:bCs/>
          <w:color w:val="FF0000"/>
          <w:sz w:val="16"/>
          <w:szCs w:val="16"/>
        </w:rPr>
      </w:pPr>
      <w:r w:rsidRPr="00E83B6E">
        <w:rPr>
          <w:rFonts w:ascii="Book Antiqua" w:eastAsia="Times New Roman" w:hAnsi="Book Antiqua" w:cs="Times New Roman"/>
          <w:b/>
          <w:bCs/>
          <w:color w:val="000000"/>
          <w:sz w:val="19"/>
          <w:szCs w:val="19"/>
          <w:highlight w:val="magenta"/>
          <w:lang w:eastAsia="pt-BR"/>
        </w:rPr>
        <w:t>Art. 9</w:t>
      </w:r>
      <w:r w:rsidRPr="00E83B6E">
        <w:rPr>
          <w:rFonts w:ascii="Book Antiqua" w:eastAsia="Times New Roman" w:hAnsi="Book Antiqua" w:cs="Times New Roman"/>
          <w:b/>
          <w:bCs/>
          <w:color w:val="000000"/>
          <w:sz w:val="19"/>
          <w:szCs w:val="19"/>
          <w:highlight w:val="magenta"/>
          <w:vertAlign w:val="superscript"/>
          <w:lang w:eastAsia="pt-BR"/>
        </w:rPr>
        <w:t>o</w:t>
      </w:r>
      <w:r w:rsidRPr="00E83B6E">
        <w:rPr>
          <w:rFonts w:ascii="Book Antiqua" w:eastAsia="Times New Roman" w:hAnsi="Book Antiqua" w:cs="Times New Roman"/>
          <w:b/>
          <w:bCs/>
          <w:color w:val="000000"/>
          <w:sz w:val="19"/>
          <w:szCs w:val="19"/>
          <w:lang w:eastAsia="pt-BR"/>
        </w:rPr>
        <w:t xml:space="preserve"> A </w:t>
      </w:r>
      <w:r w:rsidRPr="00E83B6E">
        <w:rPr>
          <w:rFonts w:ascii="Book Antiqua" w:eastAsia="Times New Roman" w:hAnsi="Book Antiqua" w:cs="Times New Roman"/>
          <w:b/>
          <w:bCs/>
          <w:caps/>
          <w:color w:val="000000"/>
          <w:sz w:val="19"/>
          <w:szCs w:val="19"/>
          <w:shd w:val="clear" w:color="auto" w:fill="F7CAAC" w:themeFill="accent2" w:themeFillTint="66"/>
          <w:lang w:eastAsia="pt-BR"/>
        </w:rPr>
        <w:t>internação compulsória</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é determinada</w:t>
      </w:r>
      <w:r w:rsidRPr="00E83B6E">
        <w:rPr>
          <w:rFonts w:ascii="Book Antiqua" w:eastAsia="Times New Roman" w:hAnsi="Book Antiqua" w:cs="Times New Roman"/>
          <w:b/>
          <w:bCs/>
          <w:color w:val="000000"/>
          <w:sz w:val="19"/>
          <w:szCs w:val="19"/>
          <w:lang w:eastAsia="pt-BR"/>
        </w:rPr>
        <w:t xml:space="preserve">, de acordo com a legislação vigente, </w:t>
      </w:r>
      <w:r w:rsidRPr="00E83B6E">
        <w:rPr>
          <w:rFonts w:ascii="Book Antiqua" w:eastAsia="Times New Roman" w:hAnsi="Book Antiqua" w:cs="Times New Roman"/>
          <w:b/>
          <w:bCs/>
          <w:color w:val="000000"/>
          <w:sz w:val="19"/>
          <w:szCs w:val="19"/>
          <w:highlight w:val="yellow"/>
          <w:lang w:eastAsia="pt-BR"/>
        </w:rPr>
        <w:t>pelo juiz competente</w:t>
      </w:r>
      <w:r w:rsidRPr="00E83B6E">
        <w:rPr>
          <w:rFonts w:ascii="Book Antiqua" w:eastAsia="Times New Roman" w:hAnsi="Book Antiqua" w:cs="Times New Roman"/>
          <w:b/>
          <w:bCs/>
          <w:color w:val="000000"/>
          <w:sz w:val="19"/>
          <w:szCs w:val="19"/>
          <w:lang w:eastAsia="pt-BR"/>
        </w:rPr>
        <w:t>, que levará em conta as condições de segurança do estabelecimento, quanto à salvaguarda do paciente, dos demais internados e funcionários</w:t>
      </w:r>
      <w:r w:rsidRPr="0006623B">
        <w:rPr>
          <w:rFonts w:ascii="Book Antiqua" w:eastAsia="Times New Roman" w:hAnsi="Book Antiqua" w:cs="Times New Roman"/>
          <w:b/>
          <w:bCs/>
          <w:color w:val="000000"/>
          <w:sz w:val="18"/>
          <w:szCs w:val="18"/>
          <w:lang w:eastAsia="pt-BR"/>
        </w:rPr>
        <w:t>.</w:t>
      </w:r>
      <w:r w:rsidR="004A1398" w:rsidRPr="0006623B">
        <w:rPr>
          <w:rFonts w:ascii="Book Antiqua" w:eastAsia="Times New Roman" w:hAnsi="Book Antiqua" w:cs="Times New Roman"/>
          <w:b/>
          <w:bCs/>
          <w:color w:val="000000"/>
          <w:sz w:val="18"/>
          <w:szCs w:val="18"/>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480C19" w:rsidRPr="0006623B">
        <w:rPr>
          <w:rFonts w:ascii="Book Antiqua" w:eastAsia="Times New Roman" w:hAnsi="Book Antiqua" w:cs="Times New Roman"/>
          <w:b/>
          <w:bCs/>
          <w:color w:val="000000"/>
          <w:sz w:val="16"/>
          <w:szCs w:val="16"/>
          <w:lang w:eastAsia="pt-BR"/>
        </w:rPr>
        <w:t xml:space="preserve"> </w:t>
      </w:r>
      <w:r w:rsidR="005C12BB" w:rsidRPr="0006623B">
        <w:rPr>
          <w:rFonts w:ascii="Book Antiqua" w:eastAsia="Times New Roman" w:hAnsi="Book Antiqua" w:cs="Times New Roman"/>
          <w:b/>
          <w:bCs/>
          <w:color w:val="FF0000"/>
          <w:sz w:val="16"/>
          <w:szCs w:val="16"/>
          <w:u w:val="single"/>
          <w:lang w:eastAsia="pt-BR"/>
        </w:rPr>
        <w:t>(MPSC-2013)</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C60F3D"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AC2BB4" w:rsidRPr="0006623B">
        <w:rPr>
          <w:rFonts w:ascii="Book Antiqua" w:eastAsia="Times New Roman" w:hAnsi="Book Antiqua" w:cs="Times New Roman"/>
          <w:b/>
          <w:bCs/>
          <w:color w:val="000000"/>
          <w:sz w:val="16"/>
          <w:szCs w:val="16"/>
          <w:lang w:eastAsia="pt-BR"/>
        </w:rPr>
        <w:t xml:space="preserve"> </w:t>
      </w:r>
      <w:r w:rsidR="00AC2BB4" w:rsidRPr="0006623B">
        <w:rPr>
          <w:rFonts w:ascii="Book Antiqua" w:eastAsia="Times New Roman" w:hAnsi="Book Antiqua" w:cs="Times New Roman"/>
          <w:b/>
          <w:bCs/>
          <w:color w:val="FF0000"/>
          <w:sz w:val="16"/>
          <w:szCs w:val="16"/>
          <w:u w:val="single"/>
          <w:lang w:eastAsia="pt-BR"/>
        </w:rPr>
        <w:t>(TJRJ-2016)</w:t>
      </w:r>
      <w:r w:rsidR="00750DD1" w:rsidRPr="0006623B">
        <w:rPr>
          <w:rFonts w:ascii="Book Antiqua" w:eastAsia="Times New Roman" w:hAnsi="Book Antiqua" w:cs="Times New Roman"/>
          <w:b/>
          <w:bCs/>
          <w:color w:val="FF0000"/>
          <w:sz w:val="16"/>
          <w:szCs w:val="16"/>
          <w:lang w:eastAsia="pt-BR"/>
        </w:rPr>
        <w:t xml:space="preserve"> </w:t>
      </w:r>
      <w:r w:rsidR="00750DD1" w:rsidRPr="0006623B">
        <w:rPr>
          <w:rFonts w:ascii="Book Antiqua" w:hAnsi="Book Antiqua"/>
          <w:b/>
          <w:bCs/>
          <w:color w:val="FF0000"/>
          <w:sz w:val="16"/>
          <w:szCs w:val="16"/>
          <w:u w:val="single"/>
        </w:rPr>
        <w:t>(DPEBA-2016)</w:t>
      </w:r>
      <w:r w:rsidR="00DF4CEC" w:rsidRPr="0006623B">
        <w:rPr>
          <w:rFonts w:ascii="Book Antiqua" w:eastAsia="Times New Roman" w:hAnsi="Book Antiqua" w:cs="Times New Roman"/>
          <w:b/>
          <w:bCs/>
          <w:color w:val="FF0000"/>
          <w:sz w:val="16"/>
          <w:szCs w:val="16"/>
          <w:lang w:eastAsia="pt-BR"/>
        </w:rPr>
        <w:t xml:space="preserve"> </w:t>
      </w:r>
      <w:r w:rsidR="00DF4CEC" w:rsidRPr="0006623B">
        <w:rPr>
          <w:rFonts w:ascii="Book Antiqua" w:hAnsi="Book Antiqua"/>
          <w:b/>
          <w:bCs/>
          <w:color w:val="FF0000"/>
          <w:sz w:val="16"/>
          <w:szCs w:val="16"/>
          <w:u w:val="single"/>
        </w:rPr>
        <w:t>(MPPR-2017)</w:t>
      </w:r>
      <w:r w:rsidR="00AF76A6" w:rsidRPr="0006623B">
        <w:rPr>
          <w:rFonts w:ascii="Book Antiqua" w:hAnsi="Book Antiqua"/>
          <w:b/>
          <w:bCs/>
          <w:color w:val="FF0000"/>
          <w:sz w:val="16"/>
          <w:szCs w:val="16"/>
        </w:rPr>
        <w:t xml:space="preserve"> </w:t>
      </w:r>
      <w:r w:rsidR="00AF76A6" w:rsidRPr="0006623B">
        <w:rPr>
          <w:rFonts w:ascii="Book Antiqua" w:hAnsi="Book Antiqua"/>
          <w:b/>
          <w:color w:val="FF0000"/>
          <w:sz w:val="16"/>
          <w:szCs w:val="16"/>
          <w:u w:val="single"/>
        </w:rPr>
        <w:t>(DPEAC-2017)</w:t>
      </w:r>
      <w:r w:rsidR="008A4CD1" w:rsidRPr="0006623B">
        <w:rPr>
          <w:rFonts w:ascii="Book Antiqua" w:hAnsi="Book Antiqua"/>
          <w:b/>
          <w:color w:val="FF0000"/>
          <w:sz w:val="16"/>
          <w:szCs w:val="16"/>
        </w:rPr>
        <w:t xml:space="preserve"> </w:t>
      </w:r>
      <w:r w:rsidR="008A4CD1" w:rsidRPr="0006623B">
        <w:rPr>
          <w:rFonts w:ascii="Book Antiqua" w:hAnsi="Book Antiqua"/>
          <w:b/>
          <w:color w:val="FF0000"/>
          <w:sz w:val="16"/>
          <w:szCs w:val="16"/>
          <w:u w:val="single"/>
        </w:rPr>
        <w:t>(DPERO-2017)</w:t>
      </w:r>
      <w:r w:rsidR="0077730C" w:rsidRPr="0006623B">
        <w:rPr>
          <w:rFonts w:ascii="Book Antiqua" w:hAnsi="Book Antiqua"/>
          <w:b/>
          <w:color w:val="FF0000"/>
          <w:sz w:val="16"/>
          <w:szCs w:val="16"/>
        </w:rPr>
        <w:t xml:space="preserve"> </w:t>
      </w:r>
      <w:r w:rsidR="0077730C" w:rsidRPr="0006623B">
        <w:rPr>
          <w:rFonts w:ascii="Book Antiqua" w:eastAsia="Times New Roman" w:hAnsi="Book Antiqua" w:cs="Arial"/>
          <w:b/>
          <w:bCs/>
          <w:color w:val="FF0000"/>
          <w:sz w:val="16"/>
          <w:szCs w:val="16"/>
          <w:u w:val="single"/>
          <w:lang w:eastAsia="pt-BR"/>
        </w:rPr>
        <w:t>(DPERR-2021)</w:t>
      </w:r>
      <w:r w:rsidR="00D8757F" w:rsidRPr="0006623B">
        <w:rPr>
          <w:rFonts w:ascii="Book Antiqua" w:eastAsia="Times New Roman" w:hAnsi="Book Antiqua" w:cs="Arial"/>
          <w:b/>
          <w:bCs/>
          <w:color w:val="FF0000"/>
          <w:sz w:val="16"/>
          <w:szCs w:val="16"/>
          <w:lang w:eastAsia="pt-BR"/>
        </w:rPr>
        <w:t xml:space="preserve"> </w:t>
      </w:r>
      <w:r w:rsidR="00D8757F" w:rsidRPr="0006623B">
        <w:rPr>
          <w:rFonts w:ascii="Book Antiqua" w:eastAsia="Times New Roman" w:hAnsi="Book Antiqua" w:cs="Times New Roman"/>
          <w:b/>
          <w:bCs/>
          <w:color w:val="FF0000"/>
          <w:sz w:val="16"/>
          <w:szCs w:val="16"/>
          <w:u w:val="single"/>
          <w:lang w:eastAsia="pt-BR"/>
        </w:rPr>
        <w:t>(MPSP-2010/2015/2022)</w:t>
      </w:r>
    </w:p>
    <w:tbl>
      <w:tblPr>
        <w:tblStyle w:val="Tabelacomgrade"/>
        <w:tblW w:w="0" w:type="auto"/>
        <w:tblLook w:val="04A0" w:firstRow="1" w:lastRow="0" w:firstColumn="1" w:lastColumn="0" w:noHBand="0" w:noVBand="1"/>
      </w:tblPr>
      <w:tblGrid>
        <w:gridCol w:w="8494"/>
      </w:tblGrid>
      <w:tr w:rsidR="000A20FB" w14:paraId="7CAB8E95" w14:textId="77777777" w:rsidTr="00F5155C">
        <w:tc>
          <w:tcPr>
            <w:tcW w:w="8494" w:type="dxa"/>
            <w:shd w:val="clear" w:color="auto" w:fill="CCFFFF"/>
          </w:tcPr>
          <w:p w14:paraId="5DD9840B" w14:textId="3E122E2C" w:rsidR="000A20FB" w:rsidRPr="00F5155C" w:rsidRDefault="000A20FB" w:rsidP="000A20FB">
            <w:pPr>
              <w:spacing w:before="100" w:beforeAutospacing="1" w:after="100" w:afterAutospacing="1"/>
              <w:jc w:val="both"/>
              <w:rPr>
                <w:rFonts w:ascii="Book Antiqua" w:eastAsia="Times New Roman" w:hAnsi="Book Antiqua" w:cs="Times New Roman"/>
                <w:b/>
                <w:bCs/>
                <w:sz w:val="19"/>
                <w:szCs w:val="19"/>
                <w:lang w:eastAsia="pt-BR"/>
              </w:rPr>
            </w:pPr>
            <w:r w:rsidRPr="000A20FB">
              <w:rPr>
                <w:rFonts w:ascii="Book Antiqua" w:eastAsia="Times New Roman" w:hAnsi="Book Antiqua" w:cs="Times New Roman"/>
                <w:b/>
                <w:bCs/>
                <w:sz w:val="19"/>
                <w:szCs w:val="19"/>
                <w:lang w:eastAsia="pt-BR"/>
              </w:rPr>
              <w:t>(</w:t>
            </w:r>
            <w:r w:rsidRPr="000A20FB">
              <w:rPr>
                <w:rFonts w:ascii="Book Antiqua" w:eastAsia="Times New Roman" w:hAnsi="Book Antiqua" w:cs="Times New Roman"/>
                <w:b/>
                <w:bCs/>
                <w:sz w:val="19"/>
                <w:szCs w:val="19"/>
                <w:highlight w:val="yellow"/>
                <w:lang w:eastAsia="pt-BR"/>
              </w:rPr>
              <w:t>DPERO-2017-VUNESP</w:t>
            </w:r>
            <w:r w:rsidRPr="000A20FB">
              <w:rPr>
                <w:rFonts w:ascii="Book Antiqua" w:eastAsia="Times New Roman" w:hAnsi="Book Antiqua" w:cs="Times New Roman"/>
                <w:b/>
                <w:bCs/>
                <w:sz w:val="19"/>
                <w:szCs w:val="19"/>
                <w:lang w:eastAsia="pt-BR"/>
              </w:rPr>
              <w:t>)</w:t>
            </w:r>
            <w:r w:rsidRPr="000A20FB">
              <w:rPr>
                <w:rFonts w:ascii="Book Antiqua" w:eastAsia="Times New Roman" w:hAnsi="Book Antiqua" w:cs="Times New Roman"/>
                <w:sz w:val="19"/>
                <w:szCs w:val="19"/>
                <w:lang w:eastAsia="pt-BR"/>
              </w:rPr>
              <w:t>: Recentemente, em São Paulo/SP, instalou-se enorme discussão sobre a ação das autoridades públicas na denominada “Cracolândia”. Em suma, a pretensão do Estado era internar, compulsoriamente, pessoas que estavam vagando aleatoriamente nas ruas, sob o efeito de entorpecentes. Sobre a internação compulsória, de acordo com as disposições legais, é correto afirmar que</w:t>
            </w:r>
            <w:r>
              <w:rPr>
                <w:rFonts w:ascii="Book Antiqua" w:eastAsia="Times New Roman" w:hAnsi="Book Antiqua" w:cs="Times New Roman"/>
                <w:sz w:val="19"/>
                <w:szCs w:val="19"/>
                <w:lang w:eastAsia="pt-BR"/>
              </w:rPr>
              <w:t xml:space="preserve"> </w:t>
            </w:r>
            <w:r w:rsidR="00F5155C" w:rsidRPr="00F5155C">
              <w:rPr>
                <w:rFonts w:ascii="Book Antiqua" w:eastAsia="Times New Roman" w:hAnsi="Book Antiqua" w:cs="Times New Roman"/>
                <w:sz w:val="19"/>
                <w:szCs w:val="19"/>
                <w:lang w:eastAsia="pt-BR"/>
              </w:rPr>
              <w:t>é determinada pela justiça e levará em conta as condições de segurança do estabelecimento quanto à salvaguarda do paciente, demais internados e funcionários.</w:t>
            </w:r>
            <w:r w:rsidR="00F5155C">
              <w:rPr>
                <w:rFonts w:ascii="Book Antiqua" w:eastAsia="Times New Roman" w:hAnsi="Book Antiqua" w:cs="Times New Roman"/>
                <w:sz w:val="19"/>
                <w:szCs w:val="19"/>
                <w:lang w:eastAsia="pt-BR"/>
              </w:rPr>
              <w:t xml:space="preserve"> </w:t>
            </w:r>
            <w:r w:rsidR="00F5155C">
              <w:rPr>
                <w:rFonts w:ascii="Book Antiqua" w:eastAsia="Times New Roman" w:hAnsi="Book Antiqua" w:cs="Times New Roman"/>
                <w:b/>
                <w:bCs/>
                <w:sz w:val="19"/>
                <w:szCs w:val="19"/>
                <w:lang w:eastAsia="pt-BR"/>
              </w:rPr>
              <w:t>BL: art. 6º, § único, III c/c art. 9º, Lei 10216/01.</w:t>
            </w:r>
          </w:p>
        </w:tc>
      </w:tr>
    </w:tbl>
    <w:p w14:paraId="3CDFFC27" w14:textId="07A568A0"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52618">
        <w:rPr>
          <w:rFonts w:ascii="Book Antiqua" w:eastAsia="Times New Roman" w:hAnsi="Book Antiqua" w:cs="Times New Roman"/>
          <w:b/>
          <w:bCs/>
          <w:color w:val="000000"/>
          <w:sz w:val="19"/>
          <w:szCs w:val="19"/>
          <w:highlight w:val="magenta"/>
          <w:lang w:eastAsia="pt-BR"/>
        </w:rPr>
        <w:t>Art. 10</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Evasão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transferência</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acidente</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intercorrência clínica grave</w:t>
      </w:r>
      <w:r w:rsidRPr="00852618">
        <w:rPr>
          <w:rFonts w:ascii="Book Antiqua" w:eastAsia="Times New Roman" w:hAnsi="Book Antiqua" w:cs="Times New Roman"/>
          <w:color w:val="000000"/>
          <w:sz w:val="19"/>
          <w:szCs w:val="19"/>
          <w:lang w:eastAsia="pt-BR"/>
        </w:rPr>
        <w:t xml:space="preserve"> e </w:t>
      </w:r>
      <w:r w:rsidRPr="00852618">
        <w:rPr>
          <w:rFonts w:ascii="Book Antiqua" w:eastAsia="Times New Roman" w:hAnsi="Book Antiqua" w:cs="Times New Roman"/>
          <w:b/>
          <w:bCs/>
          <w:color w:val="000000"/>
          <w:sz w:val="19"/>
          <w:szCs w:val="19"/>
          <w:highlight w:val="cyan"/>
          <w:lang w:eastAsia="pt-BR"/>
        </w:rPr>
        <w:t>falecimento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aps/>
          <w:color w:val="000000"/>
          <w:sz w:val="19"/>
          <w:szCs w:val="19"/>
          <w:highlight w:val="green"/>
          <w:lang w:eastAsia="pt-BR"/>
        </w:rPr>
        <w:t>serão comunicados</w:t>
      </w:r>
      <w:r w:rsidRPr="00852618">
        <w:rPr>
          <w:rFonts w:ascii="Book Antiqua" w:eastAsia="Times New Roman" w:hAnsi="Book Antiqua" w:cs="Times New Roman"/>
          <w:color w:val="000000"/>
          <w:sz w:val="19"/>
          <w:szCs w:val="19"/>
          <w:lang w:eastAsia="pt-BR"/>
        </w:rPr>
        <w:t xml:space="preserve"> pela </w:t>
      </w:r>
      <w:r w:rsidRPr="00852618">
        <w:rPr>
          <w:rFonts w:ascii="Book Antiqua" w:eastAsia="Times New Roman" w:hAnsi="Book Antiqua" w:cs="Times New Roman"/>
          <w:b/>
          <w:bCs/>
          <w:caps/>
          <w:color w:val="000000"/>
          <w:sz w:val="19"/>
          <w:szCs w:val="19"/>
          <w:shd w:val="clear" w:color="auto" w:fill="F7CAAC" w:themeFill="accent2" w:themeFillTint="66"/>
          <w:lang w:eastAsia="pt-BR"/>
        </w:rPr>
        <w:t>direção do estabelecimento de saúde mental</w:t>
      </w:r>
      <w:r w:rsidRPr="00852618">
        <w:rPr>
          <w:rFonts w:ascii="Book Antiqua" w:eastAsia="Times New Roman" w:hAnsi="Book Antiqua" w:cs="Times New Roman"/>
          <w:color w:val="000000"/>
          <w:sz w:val="19"/>
          <w:szCs w:val="19"/>
          <w:lang w:eastAsia="pt-BR"/>
        </w:rPr>
        <w:t xml:space="preserve"> aos </w:t>
      </w:r>
      <w:r w:rsidRPr="00852618">
        <w:rPr>
          <w:rFonts w:ascii="Book Antiqua" w:eastAsia="Times New Roman" w:hAnsi="Book Antiqua" w:cs="Times New Roman"/>
          <w:b/>
          <w:bCs/>
          <w:color w:val="000000"/>
          <w:sz w:val="19"/>
          <w:szCs w:val="19"/>
          <w:highlight w:val="yellow"/>
          <w:lang w:eastAsia="pt-BR"/>
        </w:rPr>
        <w:t>familiares</w:t>
      </w:r>
      <w:r w:rsidRPr="00852618">
        <w:rPr>
          <w:rFonts w:ascii="Book Antiqua" w:eastAsia="Times New Roman" w:hAnsi="Book Antiqua" w:cs="Times New Roman"/>
          <w:color w:val="000000"/>
          <w:sz w:val="19"/>
          <w:szCs w:val="19"/>
          <w:lang w:eastAsia="pt-BR"/>
        </w:rPr>
        <w:t xml:space="preserve">, ou ao </w:t>
      </w:r>
      <w:r w:rsidRPr="00852618">
        <w:rPr>
          <w:rFonts w:ascii="Book Antiqua" w:eastAsia="Times New Roman" w:hAnsi="Book Antiqua" w:cs="Times New Roman"/>
          <w:b/>
          <w:bCs/>
          <w:color w:val="000000"/>
          <w:sz w:val="19"/>
          <w:szCs w:val="19"/>
          <w:highlight w:val="yellow"/>
          <w:lang w:eastAsia="pt-BR"/>
        </w:rPr>
        <w:t>representante legal do paciente</w:t>
      </w:r>
      <w:r w:rsidRPr="00852618">
        <w:rPr>
          <w:rFonts w:ascii="Book Antiqua" w:eastAsia="Times New Roman" w:hAnsi="Book Antiqua" w:cs="Times New Roman"/>
          <w:color w:val="000000"/>
          <w:sz w:val="19"/>
          <w:szCs w:val="19"/>
          <w:lang w:eastAsia="pt-BR"/>
        </w:rPr>
        <w:t xml:space="preserve">, bem como à </w:t>
      </w:r>
      <w:r w:rsidRPr="00852618">
        <w:rPr>
          <w:rFonts w:ascii="Book Antiqua" w:eastAsia="Times New Roman" w:hAnsi="Book Antiqua" w:cs="Times New Roman"/>
          <w:b/>
          <w:bCs/>
          <w:color w:val="000000"/>
          <w:sz w:val="19"/>
          <w:szCs w:val="19"/>
          <w:highlight w:val="yellow"/>
          <w:lang w:eastAsia="pt-BR"/>
        </w:rPr>
        <w:t>autoridade sanitária responsável</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no prazo máximo de vinte e quatro horas</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yellow"/>
          <w:lang w:eastAsia="pt-BR"/>
        </w:rPr>
        <w:t>da data da ocorrência</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E815FE" w:rsidRPr="0006623B">
        <w:rPr>
          <w:rFonts w:ascii="Book Antiqua" w:eastAsia="Times New Roman" w:hAnsi="Book Antiqua" w:cs="Times New Roman"/>
          <w:b/>
          <w:bCs/>
          <w:color w:val="FF0000"/>
          <w:sz w:val="16"/>
          <w:szCs w:val="16"/>
          <w:u w:val="single"/>
          <w:lang w:eastAsia="pt-BR"/>
        </w:rPr>
        <w:t>(MPMT-2008)</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5F3DA0" w:rsidRPr="0006623B">
        <w:rPr>
          <w:rFonts w:ascii="Book Antiqua" w:eastAsia="Times New Roman" w:hAnsi="Book Antiqua" w:cs="Times New Roman"/>
          <w:color w:val="000000"/>
          <w:sz w:val="16"/>
          <w:szCs w:val="16"/>
          <w:lang w:eastAsia="pt-BR"/>
        </w:rPr>
        <w:t xml:space="preserve"> </w:t>
      </w:r>
      <w:r w:rsidR="005F3DA0" w:rsidRPr="0006623B">
        <w:rPr>
          <w:rFonts w:ascii="Book Antiqua" w:eastAsia="Times New Roman" w:hAnsi="Book Antiqua" w:cs="Times New Roman"/>
          <w:b/>
          <w:bCs/>
          <w:color w:val="FF0000"/>
          <w:sz w:val="16"/>
          <w:szCs w:val="16"/>
          <w:u w:val="single"/>
          <w:lang w:eastAsia="pt-BR"/>
        </w:rPr>
        <w:t>(MPSP-</w:t>
      </w:r>
      <w:r w:rsidR="00C60F3D" w:rsidRPr="0006623B">
        <w:rPr>
          <w:rFonts w:ascii="Book Antiqua" w:eastAsia="Times New Roman" w:hAnsi="Book Antiqua" w:cs="Times New Roman"/>
          <w:b/>
          <w:bCs/>
          <w:color w:val="FF0000"/>
          <w:sz w:val="16"/>
          <w:szCs w:val="16"/>
          <w:u w:val="single"/>
          <w:lang w:eastAsia="pt-BR"/>
        </w:rPr>
        <w:t>2015/</w:t>
      </w:r>
      <w:r w:rsidR="005F3DA0" w:rsidRPr="0006623B">
        <w:rPr>
          <w:rFonts w:ascii="Book Antiqua" w:eastAsia="Times New Roman" w:hAnsi="Book Antiqua" w:cs="Times New Roman"/>
          <w:b/>
          <w:bCs/>
          <w:color w:val="FF0000"/>
          <w:sz w:val="16"/>
          <w:szCs w:val="16"/>
          <w:u w:val="single"/>
          <w:lang w:eastAsia="pt-BR"/>
        </w:rPr>
        <w:t>2019)</w:t>
      </w:r>
      <w:r w:rsidR="00E810C6" w:rsidRPr="0006623B">
        <w:rPr>
          <w:rFonts w:ascii="Book Antiqua" w:eastAsia="Times New Roman" w:hAnsi="Book Antiqua" w:cs="Times New Roman"/>
          <w:b/>
          <w:bCs/>
          <w:color w:val="FF0000"/>
          <w:sz w:val="16"/>
          <w:szCs w:val="16"/>
          <w:lang w:eastAsia="pt-BR"/>
        </w:rPr>
        <w:t xml:space="preserve"> </w:t>
      </w:r>
      <w:r w:rsidR="00E810C6" w:rsidRPr="0006623B">
        <w:rPr>
          <w:rFonts w:ascii="Book Antiqua" w:eastAsia="Times New Roman" w:hAnsi="Book Antiqua" w:cs="Times New Roman"/>
          <w:b/>
          <w:bCs/>
          <w:color w:val="FF0000"/>
          <w:sz w:val="16"/>
          <w:szCs w:val="16"/>
          <w:u w:val="single"/>
          <w:lang w:eastAsia="pt-BR"/>
        </w:rPr>
        <w:t>(MPSC-2019)</w:t>
      </w:r>
    </w:p>
    <w:p w14:paraId="77D92700" w14:textId="3A0269E2"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44B2C">
        <w:rPr>
          <w:rFonts w:ascii="Book Antiqua" w:eastAsia="Times New Roman" w:hAnsi="Book Antiqua" w:cs="Times New Roman"/>
          <w:b/>
          <w:bCs/>
          <w:color w:val="000000"/>
          <w:sz w:val="19"/>
          <w:szCs w:val="19"/>
          <w:highlight w:val="magenta"/>
          <w:lang w:eastAsia="pt-BR"/>
        </w:rPr>
        <w:t>Art. 11</w:t>
      </w:r>
      <w:r w:rsidRPr="00852618">
        <w:rPr>
          <w:rFonts w:ascii="Book Antiqua" w:eastAsia="Times New Roman" w:hAnsi="Book Antiqua" w:cs="Times New Roman"/>
          <w:color w:val="000000"/>
          <w:sz w:val="19"/>
          <w:szCs w:val="19"/>
          <w:lang w:eastAsia="pt-BR"/>
        </w:rPr>
        <w:t xml:space="preserve">. </w:t>
      </w:r>
      <w:r w:rsidRPr="00E44B2C">
        <w:rPr>
          <w:rFonts w:ascii="Book Antiqua" w:eastAsia="Times New Roman" w:hAnsi="Book Antiqua" w:cs="Times New Roman"/>
          <w:b/>
          <w:bCs/>
          <w:color w:val="000000"/>
          <w:sz w:val="19"/>
          <w:szCs w:val="19"/>
          <w:lang w:eastAsia="pt-BR"/>
        </w:rPr>
        <w:t xml:space="preserve">Pesquisas científicas para fins diagnósticos ou terapêuticos não poderão ser realizadas sem o consentimento expresso do paciente, ou de seu representante legal, e </w:t>
      </w:r>
      <w:r w:rsidRPr="00E44B2C">
        <w:rPr>
          <w:rFonts w:ascii="Book Antiqua" w:eastAsia="Times New Roman" w:hAnsi="Book Antiqua" w:cs="Times New Roman"/>
          <w:b/>
          <w:bCs/>
          <w:caps/>
          <w:color w:val="000000"/>
          <w:sz w:val="19"/>
          <w:szCs w:val="19"/>
          <w:highlight w:val="green"/>
          <w:lang w:eastAsia="pt-BR"/>
        </w:rPr>
        <w:t>sem</w:t>
      </w:r>
      <w:r w:rsidRPr="00E44B2C">
        <w:rPr>
          <w:rFonts w:ascii="Book Antiqua" w:eastAsia="Times New Roman" w:hAnsi="Book Antiqua" w:cs="Times New Roman"/>
          <w:b/>
          <w:bCs/>
          <w:color w:val="000000"/>
          <w:sz w:val="19"/>
          <w:szCs w:val="19"/>
          <w:lang w:eastAsia="pt-BR"/>
        </w:rPr>
        <w:t xml:space="preserve"> </w:t>
      </w:r>
      <w:r w:rsidRPr="00E44B2C">
        <w:rPr>
          <w:rFonts w:ascii="Book Antiqua" w:eastAsia="Times New Roman" w:hAnsi="Book Antiqua" w:cs="Times New Roman"/>
          <w:b/>
          <w:bCs/>
          <w:color w:val="000000"/>
          <w:sz w:val="19"/>
          <w:szCs w:val="19"/>
          <w:highlight w:val="cyan"/>
          <w:lang w:eastAsia="pt-BR"/>
        </w:rPr>
        <w:t>a devida comunicação</w:t>
      </w:r>
      <w:r w:rsidRPr="00E44B2C">
        <w:rPr>
          <w:rFonts w:ascii="Book Antiqua" w:eastAsia="Times New Roman" w:hAnsi="Book Antiqua" w:cs="Times New Roman"/>
          <w:b/>
          <w:bCs/>
          <w:color w:val="000000"/>
          <w:sz w:val="19"/>
          <w:szCs w:val="19"/>
          <w:lang w:eastAsia="pt-BR"/>
        </w:rPr>
        <w:t xml:space="preserve"> aos </w:t>
      </w:r>
      <w:r w:rsidRPr="00E44B2C">
        <w:rPr>
          <w:rFonts w:ascii="Book Antiqua" w:eastAsia="Times New Roman" w:hAnsi="Book Antiqua" w:cs="Times New Roman"/>
          <w:b/>
          <w:bCs/>
          <w:color w:val="000000"/>
          <w:sz w:val="19"/>
          <w:szCs w:val="19"/>
          <w:highlight w:val="yellow"/>
          <w:lang w:eastAsia="pt-BR"/>
        </w:rPr>
        <w:t>conselhos profissionais competentes</w:t>
      </w:r>
      <w:r w:rsidRPr="00E44B2C">
        <w:rPr>
          <w:rFonts w:ascii="Book Antiqua" w:eastAsia="Times New Roman" w:hAnsi="Book Antiqua" w:cs="Times New Roman"/>
          <w:b/>
          <w:bCs/>
          <w:color w:val="000000"/>
          <w:sz w:val="19"/>
          <w:szCs w:val="19"/>
          <w:lang w:eastAsia="pt-BR"/>
        </w:rPr>
        <w:t xml:space="preserve"> e ao </w:t>
      </w:r>
      <w:r w:rsidRPr="00E44B2C">
        <w:rPr>
          <w:rFonts w:ascii="Book Antiqua" w:eastAsia="Times New Roman" w:hAnsi="Book Antiqua" w:cs="Times New Roman"/>
          <w:b/>
          <w:bCs/>
          <w:color w:val="000000"/>
          <w:sz w:val="19"/>
          <w:szCs w:val="19"/>
          <w:highlight w:val="yellow"/>
          <w:lang w:eastAsia="pt-BR"/>
        </w:rPr>
        <w:t>Conselho Nacional de Saúde</w:t>
      </w:r>
      <w:r w:rsidRPr="0006623B">
        <w:rPr>
          <w:rFonts w:ascii="Book Antiqua" w:eastAsia="Times New Roman" w:hAnsi="Book Antiqua" w:cs="Times New Roman"/>
          <w:color w:val="000000"/>
          <w:sz w:val="18"/>
          <w:szCs w:val="18"/>
          <w:lang w:eastAsia="pt-BR"/>
        </w:rPr>
        <w:t>.</w:t>
      </w:r>
      <w:r w:rsidR="00E44B2C" w:rsidRPr="0006623B">
        <w:rPr>
          <w:rFonts w:ascii="Book Antiqua" w:eastAsia="Times New Roman" w:hAnsi="Book Antiqua" w:cs="Times New Roman"/>
          <w:color w:val="000000"/>
          <w:sz w:val="18"/>
          <w:szCs w:val="18"/>
          <w:lang w:eastAsia="pt-BR"/>
        </w:rPr>
        <w:t xml:space="preserve"> </w:t>
      </w:r>
      <w:r w:rsidR="00E44B2C" w:rsidRPr="0006623B">
        <w:rPr>
          <w:rFonts w:ascii="Book Antiqua" w:hAnsi="Book Antiqua"/>
          <w:b/>
          <w:color w:val="FF0000"/>
          <w:sz w:val="16"/>
          <w:szCs w:val="16"/>
          <w:u w:val="single"/>
        </w:rPr>
        <w:t>(DPERN-2015)</w:t>
      </w:r>
      <w:r w:rsidR="00D8757F" w:rsidRPr="0006623B">
        <w:rPr>
          <w:rFonts w:ascii="Book Antiqua" w:hAnsi="Book Antiqua"/>
          <w:b/>
          <w:color w:val="FF0000"/>
          <w:sz w:val="16"/>
          <w:szCs w:val="16"/>
        </w:rPr>
        <w:t xml:space="preserve"> </w:t>
      </w:r>
      <w:r w:rsidR="00D8757F" w:rsidRPr="0006623B">
        <w:rPr>
          <w:rFonts w:ascii="Book Antiqua" w:hAnsi="Book Antiqua"/>
          <w:b/>
          <w:bCs/>
          <w:color w:val="FF0000"/>
          <w:sz w:val="16"/>
          <w:szCs w:val="16"/>
          <w:u w:val="single"/>
        </w:rPr>
        <w:t>(MPSP-2022)</w:t>
      </w:r>
    </w:p>
    <w:p w14:paraId="60BA2C1A" w14:textId="77777777" w:rsidR="00053362" w:rsidRPr="00852618" w:rsidRDefault="00053362" w:rsidP="0005336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Art. 12. O Conselho Nacional de Saúde, no âmbito de sua atuação, criará comissão nacional para acompanhar a implementação desta Lei.</w:t>
      </w:r>
    </w:p>
    <w:p w14:paraId="613ABA15" w14:textId="77777777" w:rsidR="00053362" w:rsidRPr="00852618" w:rsidRDefault="00053362" w:rsidP="0005336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Art. 13. Esta Lei entra em vigor na data de sua publicação.</w:t>
      </w:r>
    </w:p>
    <w:p w14:paraId="2501B343" w14:textId="77777777" w:rsidR="00053362" w:rsidRPr="00852618" w:rsidRDefault="00053362" w:rsidP="0005336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Brasília, 6 de abril de 2001; 180</w:t>
      </w:r>
      <w:r w:rsidRPr="00852618">
        <w:rPr>
          <w:rFonts w:ascii="Book Antiqua" w:eastAsia="Times New Roman" w:hAnsi="Book Antiqua" w:cs="Times New Roman"/>
          <w:color w:val="000000"/>
          <w:sz w:val="19"/>
          <w:szCs w:val="19"/>
          <w:u w:val="single"/>
          <w:vertAlign w:val="superscript"/>
          <w:lang w:eastAsia="pt-BR"/>
        </w:rPr>
        <w:t>o</w:t>
      </w:r>
      <w:r w:rsidRPr="00852618">
        <w:rPr>
          <w:rFonts w:ascii="Book Antiqua" w:eastAsia="Times New Roman" w:hAnsi="Book Antiqua" w:cs="Times New Roman"/>
          <w:color w:val="000000"/>
          <w:sz w:val="19"/>
          <w:szCs w:val="19"/>
          <w:lang w:eastAsia="pt-BR"/>
        </w:rPr>
        <w:t xml:space="preserve"> da Independência e 113</w:t>
      </w:r>
      <w:r w:rsidRPr="00852618">
        <w:rPr>
          <w:rFonts w:ascii="Book Antiqua" w:eastAsia="Times New Roman" w:hAnsi="Book Antiqua" w:cs="Times New Roman"/>
          <w:color w:val="000000"/>
          <w:sz w:val="19"/>
          <w:szCs w:val="19"/>
          <w:u w:val="single"/>
          <w:vertAlign w:val="superscript"/>
          <w:lang w:eastAsia="pt-BR"/>
        </w:rPr>
        <w:t>o</w:t>
      </w:r>
      <w:r w:rsidRPr="00852618">
        <w:rPr>
          <w:rFonts w:ascii="Book Antiqua" w:eastAsia="Times New Roman" w:hAnsi="Book Antiqua" w:cs="Times New Roman"/>
          <w:color w:val="000000"/>
          <w:sz w:val="19"/>
          <w:szCs w:val="19"/>
          <w:lang w:eastAsia="pt-BR"/>
        </w:rPr>
        <w:t xml:space="preserve"> da República.</w:t>
      </w:r>
    </w:p>
    <w:p w14:paraId="4D46DFF0" w14:textId="77777777" w:rsidR="00053362" w:rsidRPr="00852618" w:rsidRDefault="00053362" w:rsidP="00053362">
      <w:pPr>
        <w:spacing w:before="100" w:beforeAutospacing="1" w:after="100" w:afterAutospacing="1" w:line="240" w:lineRule="auto"/>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FERNANDO HENRIQUE CARDOSO</w:t>
      </w:r>
      <w:r w:rsidRPr="00852618">
        <w:rPr>
          <w:rFonts w:ascii="Book Antiqua" w:eastAsia="Times New Roman" w:hAnsi="Book Antiqua" w:cs="Times New Roman"/>
          <w:color w:val="000000"/>
          <w:sz w:val="19"/>
          <w:szCs w:val="19"/>
          <w:lang w:eastAsia="pt-BR"/>
        </w:rPr>
        <w:br/>
      </w:r>
      <w:r w:rsidRPr="00852618">
        <w:rPr>
          <w:rFonts w:ascii="Book Antiqua" w:eastAsia="Times New Roman" w:hAnsi="Book Antiqua" w:cs="Times New Roman"/>
          <w:i/>
          <w:iCs/>
          <w:color w:val="000000"/>
          <w:sz w:val="19"/>
          <w:szCs w:val="19"/>
          <w:lang w:eastAsia="pt-BR"/>
        </w:rPr>
        <w:t>Jose Gregori</w:t>
      </w:r>
      <w:r w:rsidRPr="00852618">
        <w:rPr>
          <w:rFonts w:ascii="Book Antiqua" w:eastAsia="Times New Roman" w:hAnsi="Book Antiqua" w:cs="Times New Roman"/>
          <w:i/>
          <w:iCs/>
          <w:color w:val="000000"/>
          <w:sz w:val="19"/>
          <w:szCs w:val="19"/>
          <w:lang w:eastAsia="pt-BR"/>
        </w:rPr>
        <w:br/>
        <w:t>José Serra</w:t>
      </w:r>
      <w:r w:rsidRPr="00852618">
        <w:rPr>
          <w:rFonts w:ascii="Book Antiqua" w:eastAsia="Times New Roman" w:hAnsi="Book Antiqua" w:cs="Times New Roman"/>
          <w:i/>
          <w:iCs/>
          <w:color w:val="000000"/>
          <w:sz w:val="19"/>
          <w:szCs w:val="19"/>
          <w:lang w:eastAsia="pt-BR"/>
        </w:rPr>
        <w:br/>
        <w:t>Roberto Brant</w:t>
      </w:r>
    </w:p>
    <w:p w14:paraId="3309E8C8" w14:textId="77777777" w:rsidR="00053362" w:rsidRPr="00852618" w:rsidRDefault="00053362" w:rsidP="00053362">
      <w:pPr>
        <w:spacing w:before="100" w:beforeAutospacing="1" w:after="100" w:afterAutospacing="1" w:line="240" w:lineRule="auto"/>
        <w:rPr>
          <w:rFonts w:ascii="Book Antiqua" w:eastAsia="Times New Roman" w:hAnsi="Book Antiqua" w:cs="Times New Roman"/>
          <w:sz w:val="19"/>
          <w:szCs w:val="19"/>
          <w:lang w:eastAsia="pt-BR"/>
        </w:rPr>
      </w:pPr>
      <w:r w:rsidRPr="00852618">
        <w:rPr>
          <w:rFonts w:ascii="Book Antiqua" w:eastAsia="Times New Roman" w:hAnsi="Book Antiqua" w:cs="Times New Roman"/>
          <w:color w:val="FF0000"/>
          <w:sz w:val="19"/>
          <w:szCs w:val="19"/>
          <w:lang w:eastAsia="pt-BR"/>
        </w:rPr>
        <w:t>Este texto não substitui o publicado no D.O.U. de 9.4.2001</w:t>
      </w:r>
    </w:p>
    <w:p w14:paraId="1E341E65" w14:textId="77777777" w:rsidR="0064475D" w:rsidRPr="00852618" w:rsidRDefault="0064475D" w:rsidP="00053362">
      <w:pPr>
        <w:jc w:val="both"/>
        <w:rPr>
          <w:rFonts w:ascii="Book Antiqua" w:hAnsi="Book Antiqua" w:cs="Times New Roman"/>
          <w:sz w:val="19"/>
          <w:szCs w:val="19"/>
        </w:rPr>
      </w:pPr>
    </w:p>
    <w:sectPr w:rsidR="0064475D" w:rsidRPr="00852618" w:rsidSect="00C555BD">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30C99" w14:textId="77777777" w:rsidR="00985907" w:rsidRDefault="00985907" w:rsidP="00D60B5E">
      <w:pPr>
        <w:spacing w:after="0" w:line="240" w:lineRule="auto"/>
      </w:pPr>
      <w:r>
        <w:separator/>
      </w:r>
    </w:p>
  </w:endnote>
  <w:endnote w:type="continuationSeparator" w:id="0">
    <w:p w14:paraId="451A4BF8" w14:textId="77777777" w:rsidR="00985907" w:rsidRDefault="00985907" w:rsidP="00D60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80DD" w14:textId="77777777" w:rsidR="00985907" w:rsidRDefault="00985907" w:rsidP="00D60B5E">
      <w:pPr>
        <w:spacing w:after="0" w:line="240" w:lineRule="auto"/>
      </w:pPr>
      <w:r>
        <w:separator/>
      </w:r>
    </w:p>
  </w:footnote>
  <w:footnote w:type="continuationSeparator" w:id="0">
    <w:p w14:paraId="248462D2" w14:textId="77777777" w:rsidR="00985907" w:rsidRDefault="00985907" w:rsidP="00D60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8159930">
    <w:abstractNumId w:val="2"/>
  </w:num>
  <w:num w:numId="2" w16cid:durableId="307175317">
    <w:abstractNumId w:val="1"/>
  </w:num>
  <w:num w:numId="3" w16cid:durableId="294025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8DC"/>
    <w:rsid w:val="0000671D"/>
    <w:rsid w:val="0002202F"/>
    <w:rsid w:val="00053362"/>
    <w:rsid w:val="00054E84"/>
    <w:rsid w:val="0006623B"/>
    <w:rsid w:val="000A106F"/>
    <w:rsid w:val="000A20FB"/>
    <w:rsid w:val="000A3D40"/>
    <w:rsid w:val="000B6F97"/>
    <w:rsid w:val="000F0EB2"/>
    <w:rsid w:val="000F403F"/>
    <w:rsid w:val="0010251B"/>
    <w:rsid w:val="001036E0"/>
    <w:rsid w:val="00122C3E"/>
    <w:rsid w:val="001314AE"/>
    <w:rsid w:val="00156A45"/>
    <w:rsid w:val="00157737"/>
    <w:rsid w:val="001718DC"/>
    <w:rsid w:val="00184C9A"/>
    <w:rsid w:val="001900AF"/>
    <w:rsid w:val="001A2051"/>
    <w:rsid w:val="001C1D66"/>
    <w:rsid w:val="001E0CCE"/>
    <w:rsid w:val="001E4B9B"/>
    <w:rsid w:val="001F215F"/>
    <w:rsid w:val="00254311"/>
    <w:rsid w:val="002A46DD"/>
    <w:rsid w:val="002C091E"/>
    <w:rsid w:val="002E2988"/>
    <w:rsid w:val="003004C4"/>
    <w:rsid w:val="00300936"/>
    <w:rsid w:val="0039734A"/>
    <w:rsid w:val="00397E90"/>
    <w:rsid w:val="003B6997"/>
    <w:rsid w:val="003C5802"/>
    <w:rsid w:val="003C642E"/>
    <w:rsid w:val="003E11C4"/>
    <w:rsid w:val="003E5C3E"/>
    <w:rsid w:val="00427E51"/>
    <w:rsid w:val="00447A65"/>
    <w:rsid w:val="00457D04"/>
    <w:rsid w:val="00475001"/>
    <w:rsid w:val="00480C19"/>
    <w:rsid w:val="004A1398"/>
    <w:rsid w:val="004C54BF"/>
    <w:rsid w:val="004D7698"/>
    <w:rsid w:val="004E6CEC"/>
    <w:rsid w:val="00507D63"/>
    <w:rsid w:val="0053103C"/>
    <w:rsid w:val="00570914"/>
    <w:rsid w:val="00576C01"/>
    <w:rsid w:val="005909EE"/>
    <w:rsid w:val="00595CB0"/>
    <w:rsid w:val="005A6849"/>
    <w:rsid w:val="005B2D35"/>
    <w:rsid w:val="005C12BB"/>
    <w:rsid w:val="005E5401"/>
    <w:rsid w:val="005F1023"/>
    <w:rsid w:val="005F3DA0"/>
    <w:rsid w:val="00613D18"/>
    <w:rsid w:val="00620108"/>
    <w:rsid w:val="00625624"/>
    <w:rsid w:val="006417AC"/>
    <w:rsid w:val="0064475D"/>
    <w:rsid w:val="00650991"/>
    <w:rsid w:val="00652963"/>
    <w:rsid w:val="00665391"/>
    <w:rsid w:val="00686B95"/>
    <w:rsid w:val="006954FC"/>
    <w:rsid w:val="006B7110"/>
    <w:rsid w:val="006B734C"/>
    <w:rsid w:val="006C6770"/>
    <w:rsid w:val="006D677E"/>
    <w:rsid w:val="006E676B"/>
    <w:rsid w:val="006E69D4"/>
    <w:rsid w:val="006F2B36"/>
    <w:rsid w:val="006F7207"/>
    <w:rsid w:val="006F7611"/>
    <w:rsid w:val="00717AD0"/>
    <w:rsid w:val="007235F6"/>
    <w:rsid w:val="00750DD1"/>
    <w:rsid w:val="00761CE2"/>
    <w:rsid w:val="00765A60"/>
    <w:rsid w:val="007666D4"/>
    <w:rsid w:val="0077730C"/>
    <w:rsid w:val="007873A7"/>
    <w:rsid w:val="00792F44"/>
    <w:rsid w:val="007B08C7"/>
    <w:rsid w:val="007B15E0"/>
    <w:rsid w:val="007C4EC7"/>
    <w:rsid w:val="007E0720"/>
    <w:rsid w:val="007F7CC5"/>
    <w:rsid w:val="008203AB"/>
    <w:rsid w:val="00822168"/>
    <w:rsid w:val="00852618"/>
    <w:rsid w:val="0087024D"/>
    <w:rsid w:val="0089139D"/>
    <w:rsid w:val="00891AF7"/>
    <w:rsid w:val="00893CA2"/>
    <w:rsid w:val="008A4CD1"/>
    <w:rsid w:val="008B23DC"/>
    <w:rsid w:val="008B2B4A"/>
    <w:rsid w:val="008F759A"/>
    <w:rsid w:val="00901C3D"/>
    <w:rsid w:val="00912618"/>
    <w:rsid w:val="00914506"/>
    <w:rsid w:val="00931255"/>
    <w:rsid w:val="00941203"/>
    <w:rsid w:val="00965A1A"/>
    <w:rsid w:val="00985907"/>
    <w:rsid w:val="0099375E"/>
    <w:rsid w:val="009963E7"/>
    <w:rsid w:val="00996FA2"/>
    <w:rsid w:val="009B19A1"/>
    <w:rsid w:val="009E0B0A"/>
    <w:rsid w:val="009F16CB"/>
    <w:rsid w:val="009F439F"/>
    <w:rsid w:val="00A07256"/>
    <w:rsid w:val="00A07379"/>
    <w:rsid w:val="00A21691"/>
    <w:rsid w:val="00A4768F"/>
    <w:rsid w:val="00A5153F"/>
    <w:rsid w:val="00A726A3"/>
    <w:rsid w:val="00A77C49"/>
    <w:rsid w:val="00AA2889"/>
    <w:rsid w:val="00AC2BB4"/>
    <w:rsid w:val="00AC509C"/>
    <w:rsid w:val="00AD1D74"/>
    <w:rsid w:val="00AD3BA0"/>
    <w:rsid w:val="00AF4AA8"/>
    <w:rsid w:val="00AF76A6"/>
    <w:rsid w:val="00B06A2E"/>
    <w:rsid w:val="00B16352"/>
    <w:rsid w:val="00B271E4"/>
    <w:rsid w:val="00B27DCC"/>
    <w:rsid w:val="00B57DE0"/>
    <w:rsid w:val="00B702CD"/>
    <w:rsid w:val="00B7132C"/>
    <w:rsid w:val="00BD5A8C"/>
    <w:rsid w:val="00BF1BEA"/>
    <w:rsid w:val="00BF2E0E"/>
    <w:rsid w:val="00C00B6B"/>
    <w:rsid w:val="00C04CB2"/>
    <w:rsid w:val="00C1157A"/>
    <w:rsid w:val="00C20969"/>
    <w:rsid w:val="00C253EA"/>
    <w:rsid w:val="00C555BD"/>
    <w:rsid w:val="00C60F3D"/>
    <w:rsid w:val="00C75BF3"/>
    <w:rsid w:val="00C77C8E"/>
    <w:rsid w:val="00C87D51"/>
    <w:rsid w:val="00C922A3"/>
    <w:rsid w:val="00C93A0D"/>
    <w:rsid w:val="00CB6EFC"/>
    <w:rsid w:val="00CC0EBE"/>
    <w:rsid w:val="00CC364A"/>
    <w:rsid w:val="00CD064E"/>
    <w:rsid w:val="00CD196B"/>
    <w:rsid w:val="00CE57D9"/>
    <w:rsid w:val="00CE6D2F"/>
    <w:rsid w:val="00CF54A2"/>
    <w:rsid w:val="00D15F69"/>
    <w:rsid w:val="00D20135"/>
    <w:rsid w:val="00D275C2"/>
    <w:rsid w:val="00D33FA6"/>
    <w:rsid w:val="00D60B5E"/>
    <w:rsid w:val="00D64187"/>
    <w:rsid w:val="00D73962"/>
    <w:rsid w:val="00D8757F"/>
    <w:rsid w:val="00D93B10"/>
    <w:rsid w:val="00D97C18"/>
    <w:rsid w:val="00DA6F9E"/>
    <w:rsid w:val="00DB14BD"/>
    <w:rsid w:val="00DC1C12"/>
    <w:rsid w:val="00DC27AA"/>
    <w:rsid w:val="00DE39EB"/>
    <w:rsid w:val="00DE7854"/>
    <w:rsid w:val="00DF0DDE"/>
    <w:rsid w:val="00DF4CEC"/>
    <w:rsid w:val="00DF6AB6"/>
    <w:rsid w:val="00E27C72"/>
    <w:rsid w:val="00E44B2C"/>
    <w:rsid w:val="00E71D1F"/>
    <w:rsid w:val="00E810C6"/>
    <w:rsid w:val="00E815FE"/>
    <w:rsid w:val="00E8224E"/>
    <w:rsid w:val="00E82743"/>
    <w:rsid w:val="00E83B6E"/>
    <w:rsid w:val="00ED4344"/>
    <w:rsid w:val="00ED615B"/>
    <w:rsid w:val="00ED7C73"/>
    <w:rsid w:val="00F214AE"/>
    <w:rsid w:val="00F23E55"/>
    <w:rsid w:val="00F25BE7"/>
    <w:rsid w:val="00F33DE0"/>
    <w:rsid w:val="00F46303"/>
    <w:rsid w:val="00F5155C"/>
    <w:rsid w:val="00F845B4"/>
    <w:rsid w:val="00FA712B"/>
    <w:rsid w:val="00FC3475"/>
    <w:rsid w:val="00FC5FC1"/>
    <w:rsid w:val="00FE200D"/>
    <w:rsid w:val="00FE4E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76905"/>
  <w15:chartTrackingRefBased/>
  <w15:docId w15:val="{4534E1BA-58A5-442C-B309-8A0936A5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60B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0B5E"/>
  </w:style>
  <w:style w:type="paragraph" w:styleId="Rodap">
    <w:name w:val="footer"/>
    <w:basedOn w:val="Normal"/>
    <w:link w:val="RodapChar"/>
    <w:uiPriority w:val="99"/>
    <w:unhideWhenUsed/>
    <w:rsid w:val="00D60B5E"/>
    <w:pPr>
      <w:tabs>
        <w:tab w:val="center" w:pos="4252"/>
        <w:tab w:val="right" w:pos="8504"/>
      </w:tabs>
      <w:spacing w:after="0" w:line="240" w:lineRule="auto"/>
    </w:pPr>
  </w:style>
  <w:style w:type="character" w:customStyle="1" w:styleId="RodapChar">
    <w:name w:val="Rodapé Char"/>
    <w:basedOn w:val="Fontepargpadro"/>
    <w:link w:val="Rodap"/>
    <w:uiPriority w:val="99"/>
    <w:rsid w:val="00D60B5E"/>
  </w:style>
  <w:style w:type="table" w:styleId="Tabelacomgrade">
    <w:name w:val="Table Grid"/>
    <w:basedOn w:val="Tabelanormal"/>
    <w:uiPriority w:val="39"/>
    <w:rsid w:val="005B2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B2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12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lei%2010.216-2001?OpenDoc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4272</Words>
  <Characters>23075</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87</cp:revision>
  <dcterms:created xsi:type="dcterms:W3CDTF">2016-04-18T21:15:00Z</dcterms:created>
  <dcterms:modified xsi:type="dcterms:W3CDTF">2025-06-11T17:36:00Z</dcterms:modified>
</cp:coreProperties>
</file>