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D0B68" w14:textId="6C826689" w:rsidR="007F7827" w:rsidRPr="007F7827" w:rsidRDefault="007F7827" w:rsidP="004F4BF8">
      <w:pPr>
        <w:spacing w:before="100" w:beforeAutospacing="1" w:after="100" w:afterAutospacing="1" w:line="240" w:lineRule="auto"/>
        <w:jc w:val="center"/>
        <w:rPr>
          <w:rFonts w:ascii="Book Antiqua" w:hAnsi="Book Antiqua"/>
          <w:b/>
          <w:bCs/>
          <w:color w:val="FF0000"/>
          <w:sz w:val="19"/>
          <w:szCs w:val="19"/>
        </w:rPr>
      </w:pPr>
      <w:r w:rsidRPr="007F7827">
        <w:rPr>
          <w:rFonts w:ascii="Book Antiqua" w:hAnsi="Book Antiqua"/>
          <w:b/>
          <w:bCs/>
          <w:color w:val="FF0000"/>
          <w:sz w:val="19"/>
          <w:szCs w:val="19"/>
        </w:rPr>
        <w:t xml:space="preserve">(Atualização em </w:t>
      </w:r>
      <w:r w:rsidR="00DB5A13">
        <w:rPr>
          <w:rFonts w:ascii="Book Antiqua" w:hAnsi="Book Antiqua"/>
          <w:b/>
          <w:bCs/>
          <w:color w:val="FF0000"/>
          <w:sz w:val="19"/>
          <w:szCs w:val="19"/>
        </w:rPr>
        <w:t>18/05</w:t>
      </w:r>
      <w:r w:rsidR="00AA78D3">
        <w:rPr>
          <w:rFonts w:ascii="Book Antiqua" w:hAnsi="Book Antiqua"/>
          <w:b/>
          <w:bCs/>
          <w:color w:val="FF0000"/>
          <w:sz w:val="19"/>
          <w:szCs w:val="19"/>
        </w:rPr>
        <w:t>/2024</w:t>
      </w:r>
      <w:r w:rsidRPr="007F7827">
        <w:rPr>
          <w:rFonts w:ascii="Book Antiqua" w:hAnsi="Book Antiqua"/>
          <w:b/>
          <w:bCs/>
          <w:color w:val="FF0000"/>
          <w:sz w:val="19"/>
          <w:szCs w:val="19"/>
        </w:rPr>
        <w:t>: questões de concurso)</w:t>
      </w:r>
    </w:p>
    <w:p w14:paraId="725A0EA1" w14:textId="04327271" w:rsidR="004F4BF8" w:rsidRPr="00093DBC" w:rsidRDefault="00000000" w:rsidP="004F4BF8">
      <w:pPr>
        <w:spacing w:before="100" w:beforeAutospacing="1" w:after="100" w:afterAutospacing="1" w:line="240" w:lineRule="auto"/>
        <w:jc w:val="center"/>
        <w:rPr>
          <w:rFonts w:ascii="Book Antiqua" w:eastAsia="Times New Roman" w:hAnsi="Book Antiqua" w:cs="Times New Roman"/>
          <w:sz w:val="19"/>
          <w:szCs w:val="19"/>
          <w:lang w:eastAsia="pt-BR"/>
        </w:rPr>
      </w:pPr>
      <w:hyperlink r:id="rId5" w:history="1">
        <w:r w:rsidR="004F4BF8" w:rsidRPr="00093DBC">
          <w:rPr>
            <w:rFonts w:ascii="Book Antiqua" w:eastAsia="Times New Roman" w:hAnsi="Book Antiqua" w:cs="Arial"/>
            <w:b/>
            <w:bCs/>
            <w:color w:val="000080"/>
            <w:sz w:val="19"/>
            <w:szCs w:val="19"/>
            <w:u w:val="single"/>
            <w:lang w:eastAsia="pt-BR"/>
          </w:rPr>
          <w:t>DECRETO Nº 3.298, DE 20 DE DEZEMBRO DE 1999.</w:t>
        </w:r>
      </w:hyperlink>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4F4BF8" w:rsidRPr="00093DBC" w14:paraId="26625088" w14:textId="77777777" w:rsidTr="004F4BF8">
        <w:trPr>
          <w:trHeight w:val="190"/>
          <w:tblCellSpacing w:w="0" w:type="dxa"/>
        </w:trPr>
        <w:tc>
          <w:tcPr>
            <w:tcW w:w="1084" w:type="pct"/>
            <w:vAlign w:val="center"/>
            <w:hideMark/>
          </w:tcPr>
          <w:p w14:paraId="03F03831" w14:textId="77777777" w:rsidR="004F4BF8" w:rsidRPr="00093DBC" w:rsidRDefault="004F4BF8" w:rsidP="004F4BF8">
            <w:pPr>
              <w:spacing w:after="0" w:line="240" w:lineRule="auto"/>
              <w:rPr>
                <w:rFonts w:ascii="Book Antiqua" w:eastAsia="Times New Roman" w:hAnsi="Book Antiqua" w:cs="Times New Roman"/>
                <w:sz w:val="18"/>
                <w:szCs w:val="18"/>
                <w:lang w:eastAsia="pt-BR"/>
              </w:rPr>
            </w:pPr>
            <w:r w:rsidRPr="00093DBC">
              <w:rPr>
                <w:rFonts w:ascii="Book Antiqua" w:eastAsia="Times New Roman" w:hAnsi="Book Antiqua" w:cs="Times New Roman"/>
                <w:sz w:val="18"/>
                <w:szCs w:val="18"/>
                <w:lang w:eastAsia="pt-BR"/>
              </w:rPr>
              <w:t> </w:t>
            </w:r>
          </w:p>
        </w:tc>
        <w:tc>
          <w:tcPr>
            <w:tcW w:w="3916" w:type="pct"/>
            <w:vAlign w:val="center"/>
            <w:hideMark/>
          </w:tcPr>
          <w:p w14:paraId="31A87376" w14:textId="77777777" w:rsidR="004F4BF8" w:rsidRPr="00093DBC" w:rsidRDefault="004F4BF8" w:rsidP="004F4BF8">
            <w:pPr>
              <w:spacing w:before="100" w:beforeAutospacing="1" w:after="100" w:afterAutospacing="1" w:line="240" w:lineRule="auto"/>
              <w:jc w:val="both"/>
              <w:rPr>
                <w:rFonts w:ascii="Book Antiqua" w:eastAsia="Times New Roman" w:hAnsi="Book Antiqua" w:cs="Times New Roman"/>
                <w:sz w:val="18"/>
                <w:szCs w:val="18"/>
                <w:lang w:eastAsia="pt-BR"/>
              </w:rPr>
            </w:pPr>
            <w:r w:rsidRPr="00093DBC">
              <w:rPr>
                <w:rFonts w:ascii="Book Antiqua" w:eastAsia="Times New Roman" w:hAnsi="Book Antiqua" w:cs="Arial"/>
                <w:color w:val="800000"/>
                <w:sz w:val="18"/>
                <w:szCs w:val="18"/>
                <w:lang w:eastAsia="pt-BR"/>
              </w:rPr>
              <w:t>Regulamenta a Lei n</w:t>
            </w:r>
            <w:r w:rsidRPr="00093DBC">
              <w:rPr>
                <w:rFonts w:ascii="Book Antiqua" w:eastAsia="Times New Roman" w:hAnsi="Book Antiqua" w:cs="Arial"/>
                <w:color w:val="800000"/>
                <w:sz w:val="18"/>
                <w:szCs w:val="18"/>
                <w:u w:val="single"/>
                <w:vertAlign w:val="superscript"/>
                <w:lang w:eastAsia="pt-BR"/>
              </w:rPr>
              <w:t>o</w:t>
            </w:r>
            <w:r w:rsidRPr="00093DBC">
              <w:rPr>
                <w:rFonts w:ascii="Book Antiqua" w:eastAsia="Times New Roman" w:hAnsi="Book Antiqua" w:cs="Arial"/>
                <w:color w:val="800000"/>
                <w:sz w:val="18"/>
                <w:szCs w:val="18"/>
                <w:lang w:eastAsia="pt-BR"/>
              </w:rPr>
              <w:t xml:space="preserve"> 7.853, de 24 de outubro de 1989, dispõe sobre a Política Nacional para a Integração da Pessoa Portadora de Deficiência, consolida as normas de proteção, e dá outras providências.</w:t>
            </w:r>
          </w:p>
        </w:tc>
      </w:tr>
    </w:tbl>
    <w:p w14:paraId="24B84301"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b/>
          <w:bCs/>
          <w:sz w:val="19"/>
          <w:szCs w:val="19"/>
          <w:lang w:eastAsia="pt-BR"/>
        </w:rPr>
        <w:t>O PRESIDENTE DA REPÚBLICA,</w:t>
      </w:r>
      <w:r w:rsidRPr="00093DBC">
        <w:rPr>
          <w:rFonts w:ascii="Book Antiqua" w:eastAsia="Times New Roman" w:hAnsi="Book Antiqua" w:cs="Arial"/>
          <w:sz w:val="19"/>
          <w:szCs w:val="19"/>
          <w:lang w:eastAsia="pt-BR"/>
        </w:rPr>
        <w:t xml:space="preserve"> no uso das atribuições que lhe confere o art. 84, incisos IV e VI, da Constituição, e tendo em vista o disposto na Lei n</w:t>
      </w:r>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xml:space="preserve"> 7.853, de 24 de outubro de 1989,</w:t>
      </w:r>
    </w:p>
    <w:p w14:paraId="4BEF4FC9" w14:textId="77777777" w:rsidR="004F4BF8" w:rsidRPr="00093DBC" w:rsidRDefault="004F4BF8" w:rsidP="004F4BF8">
      <w:pPr>
        <w:spacing w:before="100" w:beforeAutospacing="1" w:after="100" w:afterAutospacing="1" w:line="240" w:lineRule="auto"/>
        <w:ind w:firstLine="567"/>
        <w:rPr>
          <w:rFonts w:ascii="Book Antiqua" w:eastAsia="Times New Roman" w:hAnsi="Book Antiqua" w:cs="Times New Roman"/>
          <w:sz w:val="19"/>
          <w:szCs w:val="19"/>
          <w:lang w:eastAsia="pt-BR"/>
        </w:rPr>
      </w:pPr>
      <w:r w:rsidRPr="00093DBC">
        <w:rPr>
          <w:rFonts w:ascii="Book Antiqua" w:eastAsia="Times New Roman" w:hAnsi="Book Antiqua" w:cs="Arial"/>
          <w:b/>
          <w:bCs/>
          <w:sz w:val="19"/>
          <w:szCs w:val="19"/>
          <w:lang w:eastAsia="pt-BR"/>
        </w:rPr>
        <w:t>DECRETA:</w:t>
      </w:r>
    </w:p>
    <w:p w14:paraId="36D4A45E"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CAPÍTULO I</w:t>
      </w:r>
    </w:p>
    <w:p w14:paraId="16B27587"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Das Disposições Gerais</w:t>
      </w:r>
    </w:p>
    <w:p w14:paraId="57538B8A"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0" w:name="art1"/>
      <w:bookmarkEnd w:id="0"/>
      <w:r w:rsidRPr="00093DBC">
        <w:rPr>
          <w:rFonts w:ascii="Book Antiqua" w:eastAsia="Times New Roman" w:hAnsi="Book Antiqua" w:cs="Arial"/>
          <w:sz w:val="19"/>
          <w:szCs w:val="19"/>
          <w:lang w:eastAsia="pt-BR"/>
        </w:rPr>
        <w:t>Art. 1</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A</w:t>
      </w:r>
      <w:proofErr w:type="gramEnd"/>
      <w:r w:rsidRPr="00093DBC">
        <w:rPr>
          <w:rFonts w:ascii="Book Antiqua" w:eastAsia="Times New Roman" w:hAnsi="Book Antiqua" w:cs="Arial"/>
          <w:sz w:val="19"/>
          <w:szCs w:val="19"/>
          <w:lang w:eastAsia="pt-BR"/>
        </w:rPr>
        <w:t xml:space="preserve"> Política Nacional para a Integração da Pessoa Portadora de Deficiência compreende o conjunto de orientações normativas que objetivam assegurar o pleno exercício dos direitos individuais e sociais das pessoas portadoras de deficiência.</w:t>
      </w:r>
    </w:p>
    <w:p w14:paraId="3B1D229F"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 w:name="art2"/>
      <w:bookmarkEnd w:id="1"/>
      <w:r w:rsidRPr="00093DBC">
        <w:rPr>
          <w:rFonts w:ascii="Book Antiqua" w:eastAsia="Times New Roman" w:hAnsi="Book Antiqua" w:cs="Arial"/>
          <w:sz w:val="19"/>
          <w:szCs w:val="19"/>
          <w:lang w:eastAsia="pt-BR"/>
        </w:rPr>
        <w:t>Art. 2</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Cabe</w:t>
      </w:r>
      <w:proofErr w:type="gramEnd"/>
      <w:r w:rsidRPr="00093DBC">
        <w:rPr>
          <w:rFonts w:ascii="Book Antiqua" w:eastAsia="Times New Roman" w:hAnsi="Book Antiqua" w:cs="Arial"/>
          <w:sz w:val="19"/>
          <w:szCs w:val="19"/>
          <w:lang w:eastAsia="pt-BR"/>
        </w:rPr>
        <w:t xml:space="preserve"> aos órgãos e às entidades do Poder Público assegurar à pessoa portadora de deficiência o pleno exercício de seus direitos básicos, inclusive dos direitos à educação, à saúde, ao trabalho, ao desporto, ao turismo, ao lazer, à previdência social, à assistência social, ao transporte, à edificação pública, à habitação, à cultura, ao amparo à infância e à maternidade, e de outros que, decorrentes da Constituição e das leis, propiciem seu bem-estar pessoal, social e econômico.</w:t>
      </w:r>
    </w:p>
    <w:p w14:paraId="67C60068" w14:textId="77777777" w:rsidR="004F4BF8" w:rsidRPr="00AA78D3" w:rsidRDefault="004F4BF8" w:rsidP="004F4BF8">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 w:name="art3"/>
      <w:bookmarkEnd w:id="2"/>
      <w:r w:rsidRPr="00AA78D3">
        <w:rPr>
          <w:rFonts w:ascii="Book Antiqua" w:eastAsia="Times New Roman" w:hAnsi="Book Antiqua" w:cs="Arial"/>
          <w:b/>
          <w:bCs/>
          <w:sz w:val="19"/>
          <w:szCs w:val="19"/>
          <w:highlight w:val="magenta"/>
          <w:lang w:eastAsia="pt-BR"/>
        </w:rPr>
        <w:t>Art. 3</w:t>
      </w:r>
      <w:proofErr w:type="gramStart"/>
      <w:r w:rsidRPr="00AA78D3">
        <w:rPr>
          <w:rFonts w:ascii="Book Antiqua" w:eastAsia="Times New Roman" w:hAnsi="Book Antiqua" w:cs="Arial"/>
          <w:b/>
          <w:bCs/>
          <w:sz w:val="19"/>
          <w:szCs w:val="19"/>
          <w:highlight w:val="magenta"/>
          <w:u w:val="single"/>
          <w:vertAlign w:val="superscript"/>
          <w:lang w:eastAsia="pt-BR"/>
        </w:rPr>
        <w:t>o</w:t>
      </w:r>
      <w:r w:rsidRPr="00AA78D3">
        <w:rPr>
          <w:rFonts w:ascii="Book Antiqua" w:eastAsia="Times New Roman" w:hAnsi="Book Antiqua" w:cs="Arial"/>
          <w:b/>
          <w:bCs/>
          <w:sz w:val="19"/>
          <w:szCs w:val="19"/>
          <w:lang w:eastAsia="pt-BR"/>
        </w:rPr>
        <w:t>  Para</w:t>
      </w:r>
      <w:proofErr w:type="gramEnd"/>
      <w:r w:rsidRPr="00AA78D3">
        <w:rPr>
          <w:rFonts w:ascii="Book Antiqua" w:eastAsia="Times New Roman" w:hAnsi="Book Antiqua" w:cs="Arial"/>
          <w:b/>
          <w:bCs/>
          <w:sz w:val="19"/>
          <w:szCs w:val="19"/>
          <w:lang w:eastAsia="pt-BR"/>
        </w:rPr>
        <w:t xml:space="preserve"> os efeitos deste Decreto, considera-se:</w:t>
      </w:r>
    </w:p>
    <w:p w14:paraId="320A7D09" w14:textId="18CBFF32" w:rsidR="004F4BF8" w:rsidRPr="00AA78D3" w:rsidRDefault="004F4BF8" w:rsidP="004F4BF8">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A78D3">
        <w:rPr>
          <w:rFonts w:ascii="Book Antiqua" w:eastAsia="Times New Roman" w:hAnsi="Book Antiqua" w:cs="Arial"/>
          <w:b/>
          <w:bCs/>
          <w:sz w:val="19"/>
          <w:szCs w:val="19"/>
          <w:lang w:eastAsia="pt-BR"/>
        </w:rPr>
        <w:t>I - </w:t>
      </w:r>
      <w:r w:rsidRPr="00AA78D3">
        <w:rPr>
          <w:rFonts w:ascii="Book Antiqua" w:eastAsia="Times New Roman" w:hAnsi="Book Antiqua" w:cs="Arial"/>
          <w:b/>
          <w:bCs/>
          <w:caps/>
          <w:sz w:val="19"/>
          <w:szCs w:val="19"/>
          <w:shd w:val="clear" w:color="auto" w:fill="F7CAAC" w:themeFill="accent2" w:themeFillTint="66"/>
          <w:lang w:eastAsia="pt-BR"/>
        </w:rPr>
        <w:t>deficiência</w:t>
      </w:r>
      <w:r w:rsidRPr="00AA78D3">
        <w:rPr>
          <w:rFonts w:ascii="Book Antiqua" w:eastAsia="Times New Roman" w:hAnsi="Book Antiqua" w:cs="Arial"/>
          <w:b/>
          <w:bCs/>
          <w:sz w:val="19"/>
          <w:szCs w:val="19"/>
          <w:lang w:eastAsia="pt-BR"/>
        </w:rPr>
        <w:t xml:space="preserve"> – toda perda ou anormalidade de uma estrutura ou função psicológica, fisiológica ou anatômica que gere incapacidade para o desempenho de atividade, dentro do padrão considerado normal para o ser humano;</w:t>
      </w:r>
      <w:r w:rsidR="00AA78D3" w:rsidRPr="00AA78D3">
        <w:rPr>
          <w:rFonts w:ascii="Book Antiqua" w:eastAsia="Times New Roman" w:hAnsi="Book Antiqua" w:cs="Arial"/>
          <w:b/>
          <w:bCs/>
          <w:sz w:val="19"/>
          <w:szCs w:val="19"/>
          <w:lang w:eastAsia="pt-BR"/>
        </w:rPr>
        <w:t xml:space="preserve"> </w:t>
      </w:r>
      <w:r w:rsidR="00AA78D3" w:rsidRPr="00AA78D3">
        <w:rPr>
          <w:rFonts w:ascii="Book Antiqua" w:eastAsia="Times New Roman" w:hAnsi="Book Antiqua" w:cs="Arial"/>
          <w:b/>
          <w:bCs/>
          <w:color w:val="FF0000"/>
          <w:sz w:val="16"/>
          <w:szCs w:val="16"/>
          <w:u w:val="single"/>
          <w:lang w:eastAsia="pt-BR"/>
        </w:rPr>
        <w:t>(DPETO-2022)</w:t>
      </w:r>
    </w:p>
    <w:p w14:paraId="576B8148" w14:textId="49657EFD" w:rsidR="004F4BF8" w:rsidRPr="00AA78D3" w:rsidRDefault="004F4BF8" w:rsidP="004F4BF8">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AA78D3">
        <w:rPr>
          <w:rFonts w:ascii="Book Antiqua" w:eastAsia="Times New Roman" w:hAnsi="Book Antiqua" w:cs="Arial"/>
          <w:b/>
          <w:bCs/>
          <w:sz w:val="19"/>
          <w:szCs w:val="19"/>
          <w:lang w:eastAsia="pt-BR"/>
        </w:rPr>
        <w:t>II - </w:t>
      </w:r>
      <w:r w:rsidRPr="00AA78D3">
        <w:rPr>
          <w:rFonts w:ascii="Book Antiqua" w:eastAsia="Times New Roman" w:hAnsi="Book Antiqua" w:cs="Arial"/>
          <w:b/>
          <w:bCs/>
          <w:caps/>
          <w:sz w:val="19"/>
          <w:szCs w:val="19"/>
          <w:shd w:val="clear" w:color="auto" w:fill="F7CAAC" w:themeFill="accent2" w:themeFillTint="66"/>
          <w:lang w:eastAsia="pt-BR"/>
        </w:rPr>
        <w:t>deficiência permanente</w:t>
      </w:r>
      <w:r w:rsidRPr="00AA78D3">
        <w:rPr>
          <w:rFonts w:ascii="Book Antiqua" w:eastAsia="Times New Roman" w:hAnsi="Book Antiqua" w:cs="Arial"/>
          <w:b/>
          <w:bCs/>
          <w:sz w:val="19"/>
          <w:szCs w:val="19"/>
          <w:lang w:eastAsia="pt-BR"/>
        </w:rPr>
        <w:t xml:space="preserve"> – aquela que ocorreu ou se estabilizou durante um período de tempo suficiente para não permitir recuperação ou ter probabilidade de que se altere, apesar de novos tratamentos; e</w:t>
      </w:r>
      <w:r w:rsidR="00AA78D3" w:rsidRPr="00AA78D3">
        <w:rPr>
          <w:rFonts w:ascii="Book Antiqua" w:eastAsia="Times New Roman" w:hAnsi="Book Antiqua" w:cs="Arial"/>
          <w:b/>
          <w:bCs/>
          <w:sz w:val="19"/>
          <w:szCs w:val="19"/>
          <w:lang w:eastAsia="pt-BR"/>
        </w:rPr>
        <w:t xml:space="preserve"> </w:t>
      </w:r>
      <w:r w:rsidR="00AA78D3" w:rsidRPr="00AA78D3">
        <w:rPr>
          <w:rFonts w:ascii="Book Antiqua" w:eastAsia="Times New Roman" w:hAnsi="Book Antiqua" w:cs="Arial"/>
          <w:b/>
          <w:bCs/>
          <w:color w:val="FF0000"/>
          <w:sz w:val="16"/>
          <w:szCs w:val="16"/>
          <w:u w:val="single"/>
          <w:lang w:eastAsia="pt-BR"/>
        </w:rPr>
        <w:t>(DPETO-2022)</w:t>
      </w:r>
    </w:p>
    <w:p w14:paraId="524B9E24" w14:textId="7B7B4F66" w:rsidR="004F4BF8" w:rsidRDefault="004F4BF8" w:rsidP="004F4BF8">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AA78D3">
        <w:rPr>
          <w:rFonts w:ascii="Book Antiqua" w:eastAsia="Times New Roman" w:hAnsi="Book Antiqua" w:cs="Arial"/>
          <w:b/>
          <w:bCs/>
          <w:sz w:val="19"/>
          <w:szCs w:val="19"/>
          <w:lang w:eastAsia="pt-BR"/>
        </w:rPr>
        <w:t>III - </w:t>
      </w:r>
      <w:r w:rsidRPr="00AA78D3">
        <w:rPr>
          <w:rFonts w:ascii="Book Antiqua" w:eastAsia="Times New Roman" w:hAnsi="Book Antiqua" w:cs="Arial"/>
          <w:b/>
          <w:bCs/>
          <w:caps/>
          <w:sz w:val="19"/>
          <w:szCs w:val="19"/>
          <w:shd w:val="clear" w:color="auto" w:fill="F7CAAC" w:themeFill="accent2" w:themeFillTint="66"/>
          <w:lang w:eastAsia="pt-BR"/>
        </w:rPr>
        <w:t>incapacidade</w:t>
      </w:r>
      <w:r w:rsidRPr="00AA78D3">
        <w:rPr>
          <w:rFonts w:ascii="Book Antiqua" w:eastAsia="Times New Roman" w:hAnsi="Book Antiqua" w:cs="Arial"/>
          <w:b/>
          <w:bCs/>
          <w:sz w:val="19"/>
          <w:szCs w:val="19"/>
          <w:lang w:eastAsia="pt-BR"/>
        </w:rPr>
        <w:t xml:space="preserve"> – uma redução efetiva e acentuada da capacidade de integração social, com necessidade de equipamentos, adaptações, meios ou recursos especiais para que a pessoa portadora de deficiência possa receber ou transmitir informações necessárias ao seu bem-estar pessoal e ao desempenho de função ou atividade a ser exercida</w:t>
      </w:r>
      <w:r w:rsidRPr="00093DBC">
        <w:rPr>
          <w:rFonts w:ascii="Book Antiqua" w:eastAsia="Times New Roman" w:hAnsi="Book Antiqua" w:cs="Arial"/>
          <w:sz w:val="19"/>
          <w:szCs w:val="19"/>
          <w:lang w:eastAsia="pt-BR"/>
        </w:rPr>
        <w:t>.</w:t>
      </w:r>
      <w:r w:rsidR="00AA78D3">
        <w:rPr>
          <w:rFonts w:ascii="Book Antiqua" w:eastAsia="Times New Roman" w:hAnsi="Book Antiqua" w:cs="Arial"/>
          <w:sz w:val="19"/>
          <w:szCs w:val="19"/>
          <w:lang w:eastAsia="pt-BR"/>
        </w:rPr>
        <w:t xml:space="preserve"> </w:t>
      </w:r>
      <w:r w:rsidR="00AA78D3" w:rsidRPr="00021FFF">
        <w:rPr>
          <w:rFonts w:ascii="Book Antiqua" w:eastAsia="Times New Roman" w:hAnsi="Book Antiqua" w:cs="Arial"/>
          <w:b/>
          <w:bCs/>
          <w:color w:val="FF0000"/>
          <w:sz w:val="16"/>
          <w:szCs w:val="16"/>
          <w:u w:val="single"/>
          <w:lang w:eastAsia="pt-BR"/>
        </w:rPr>
        <w:t>(DPETO-2022)</w:t>
      </w:r>
    </w:p>
    <w:tbl>
      <w:tblPr>
        <w:tblStyle w:val="Tabelacomgrade"/>
        <w:tblW w:w="0" w:type="auto"/>
        <w:tblLook w:val="04A0" w:firstRow="1" w:lastRow="0" w:firstColumn="1" w:lastColumn="0" w:noHBand="0" w:noVBand="1"/>
      </w:tblPr>
      <w:tblGrid>
        <w:gridCol w:w="8494"/>
      </w:tblGrid>
      <w:tr w:rsidR="00AA78D3" w14:paraId="52DB7CB0" w14:textId="77777777" w:rsidTr="000E079C">
        <w:tc>
          <w:tcPr>
            <w:tcW w:w="8494" w:type="dxa"/>
            <w:shd w:val="clear" w:color="auto" w:fill="CCFFFF"/>
          </w:tcPr>
          <w:p w14:paraId="522E3CB3" w14:textId="6EFD5BAC" w:rsidR="00AA78D3" w:rsidRPr="00E8797D" w:rsidRDefault="00AA78D3" w:rsidP="000E079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DPETO-2022</w:t>
            </w:r>
            <w:r w:rsidRPr="00E8797D">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A78D3">
              <w:rPr>
                <w:rFonts w:ascii="Book Antiqua" w:eastAsia="Times New Roman" w:hAnsi="Book Antiqua" w:cs="Times New Roman"/>
                <w:sz w:val="19"/>
                <w:szCs w:val="19"/>
                <w:lang w:eastAsia="pt-BR"/>
              </w:rPr>
              <w:t>De acordo com preceitos legais, a redução efetiva e acentuada da capacidade de integração social, com necessidade de recursos especiais para que a pessoa portadora de anormalidade na função psicológica possa receber informações necessárias ao seu bem-estar pessoal e ao desempenho de atividade a ser exercida, é considerada</w:t>
            </w:r>
            <w:r>
              <w:rPr>
                <w:rFonts w:ascii="Book Antiqua" w:eastAsia="Times New Roman" w:hAnsi="Book Antiqua" w:cs="Times New Roman"/>
                <w:sz w:val="19"/>
                <w:szCs w:val="19"/>
                <w:lang w:eastAsia="pt-BR"/>
              </w:rPr>
              <w:t xml:space="preserve"> </w:t>
            </w:r>
            <w:r w:rsidRPr="00AA78D3">
              <w:rPr>
                <w:rFonts w:ascii="Book Antiqua" w:eastAsia="Times New Roman" w:hAnsi="Book Antiqua" w:cs="Times New Roman"/>
                <w:sz w:val="19"/>
                <w:szCs w:val="19"/>
                <w:lang w:eastAsia="pt-BR"/>
              </w:rPr>
              <w:t>incapacidade.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III do Dec. 3298.</w:t>
            </w:r>
          </w:p>
        </w:tc>
      </w:tr>
    </w:tbl>
    <w:p w14:paraId="39FEB600" w14:textId="77777777" w:rsidR="004F4BF8" w:rsidRPr="00DB5A13" w:rsidRDefault="004F4BF8" w:rsidP="004F4BF8">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3" w:name="art4"/>
      <w:bookmarkEnd w:id="3"/>
      <w:r w:rsidRPr="000121A9">
        <w:rPr>
          <w:rFonts w:ascii="Book Antiqua" w:eastAsia="Times New Roman" w:hAnsi="Book Antiqua" w:cs="Arial"/>
          <w:b/>
          <w:bCs/>
          <w:sz w:val="19"/>
          <w:szCs w:val="19"/>
          <w:highlight w:val="magenta"/>
          <w:lang w:eastAsia="pt-BR"/>
        </w:rPr>
        <w:t>Art. 4</w:t>
      </w:r>
      <w:proofErr w:type="gramStart"/>
      <w:r w:rsidRPr="000121A9">
        <w:rPr>
          <w:rFonts w:ascii="Book Antiqua" w:eastAsia="Times New Roman" w:hAnsi="Book Antiqua" w:cs="Arial"/>
          <w:b/>
          <w:bCs/>
          <w:sz w:val="19"/>
          <w:szCs w:val="19"/>
          <w:highlight w:val="magenta"/>
          <w:u w:val="single"/>
          <w:vertAlign w:val="superscript"/>
          <w:lang w:eastAsia="pt-BR"/>
        </w:rPr>
        <w:t>o</w:t>
      </w:r>
      <w:r w:rsidRPr="00093DBC">
        <w:rPr>
          <w:rFonts w:ascii="Book Antiqua" w:eastAsia="Times New Roman" w:hAnsi="Book Antiqua" w:cs="Arial"/>
          <w:sz w:val="19"/>
          <w:szCs w:val="19"/>
          <w:lang w:eastAsia="pt-BR"/>
        </w:rPr>
        <w:t>  </w:t>
      </w:r>
      <w:r w:rsidRPr="00DB5A13">
        <w:rPr>
          <w:rFonts w:ascii="Book Antiqua" w:eastAsia="Times New Roman" w:hAnsi="Book Antiqua" w:cs="Arial"/>
          <w:b/>
          <w:bCs/>
          <w:sz w:val="19"/>
          <w:szCs w:val="19"/>
          <w:lang w:eastAsia="pt-BR"/>
        </w:rPr>
        <w:t>É</w:t>
      </w:r>
      <w:proofErr w:type="gramEnd"/>
      <w:r w:rsidRPr="00DB5A13">
        <w:rPr>
          <w:rFonts w:ascii="Book Antiqua" w:eastAsia="Times New Roman" w:hAnsi="Book Antiqua" w:cs="Arial"/>
          <w:b/>
          <w:bCs/>
          <w:sz w:val="19"/>
          <w:szCs w:val="19"/>
          <w:lang w:eastAsia="pt-BR"/>
        </w:rPr>
        <w:t xml:space="preserve"> considerada pessoa portadora de deficiência a que se enquadra nas seguintes categorias:</w:t>
      </w:r>
    </w:p>
    <w:p w14:paraId="0093C9EB" w14:textId="344A470B" w:rsidR="004F4BF8" w:rsidRPr="00882865" w:rsidRDefault="004F4BF8" w:rsidP="004F4BF8">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4" w:name="art4i."/>
      <w:bookmarkStart w:id="5" w:name="art4i"/>
      <w:bookmarkEnd w:id="4"/>
      <w:bookmarkEnd w:id="5"/>
      <w:r w:rsidRPr="00DB5A13">
        <w:rPr>
          <w:rFonts w:ascii="Book Antiqua" w:eastAsia="Times New Roman" w:hAnsi="Book Antiqua" w:cs="Arial"/>
          <w:b/>
          <w:bCs/>
          <w:sz w:val="19"/>
          <w:szCs w:val="19"/>
          <w:lang w:eastAsia="pt-BR"/>
        </w:rPr>
        <w:t>I - </w:t>
      </w:r>
      <w:r w:rsidRPr="00DB5A13">
        <w:rPr>
          <w:rFonts w:ascii="Book Antiqua" w:eastAsia="Times New Roman" w:hAnsi="Book Antiqua" w:cs="Arial"/>
          <w:b/>
          <w:bCs/>
          <w:caps/>
          <w:sz w:val="19"/>
          <w:szCs w:val="19"/>
          <w:shd w:val="clear" w:color="auto" w:fill="F7CAAC" w:themeFill="accent2" w:themeFillTint="66"/>
          <w:lang w:eastAsia="pt-BR"/>
        </w:rPr>
        <w:t>deficiência física</w:t>
      </w:r>
      <w:r w:rsidRPr="00DB5A13">
        <w:rPr>
          <w:rFonts w:ascii="Book Antiqua" w:eastAsia="Times New Roman" w:hAnsi="Book Antiqua" w:cs="Arial"/>
          <w:b/>
          <w:bCs/>
          <w:sz w:val="19"/>
          <w:szCs w:val="19"/>
          <w:lang w:eastAsia="pt-BR"/>
        </w:rPr>
        <w:t xml:space="preserve"> - alteração completa ou parcial de um ou mais segmentos do corpo humano, acarretando o comprometimento da função física, apresentando-se sob a forma de paraplegia, paraparesia, monoplegia, monoparesia, tetraplegia, tetraparesia, triplegia, triparesia, hemiplegia, hemiparesia, </w:t>
      </w:r>
      <w:r w:rsidRPr="00DB5A13">
        <w:rPr>
          <w:rFonts w:ascii="Book Antiqua" w:eastAsia="Times New Roman" w:hAnsi="Book Antiqua" w:cs="Arial"/>
          <w:b/>
          <w:bCs/>
          <w:sz w:val="19"/>
          <w:szCs w:val="19"/>
          <w:highlight w:val="yellow"/>
          <w:lang w:eastAsia="pt-BR"/>
        </w:rPr>
        <w:t>ostomia</w:t>
      </w:r>
      <w:r w:rsidRPr="00DB5A13">
        <w:rPr>
          <w:rFonts w:ascii="Book Antiqua" w:eastAsia="Times New Roman" w:hAnsi="Book Antiqua" w:cs="Arial"/>
          <w:b/>
          <w:bCs/>
          <w:sz w:val="19"/>
          <w:szCs w:val="19"/>
          <w:lang w:eastAsia="pt-BR"/>
        </w:rPr>
        <w:t xml:space="preserve">, amputação ou ausência de membro, </w:t>
      </w:r>
      <w:r w:rsidRPr="00DB5A13">
        <w:rPr>
          <w:rFonts w:ascii="Book Antiqua" w:eastAsia="Times New Roman" w:hAnsi="Book Antiqua" w:cs="Arial"/>
          <w:b/>
          <w:bCs/>
          <w:sz w:val="19"/>
          <w:szCs w:val="19"/>
          <w:highlight w:val="yellow"/>
          <w:lang w:eastAsia="pt-BR"/>
        </w:rPr>
        <w:t>paralisia cerebral</w:t>
      </w:r>
      <w:r w:rsidRPr="00DB5A13">
        <w:rPr>
          <w:rFonts w:ascii="Book Antiqua" w:eastAsia="Times New Roman" w:hAnsi="Book Antiqua" w:cs="Arial"/>
          <w:b/>
          <w:bCs/>
          <w:sz w:val="19"/>
          <w:szCs w:val="19"/>
          <w:lang w:eastAsia="pt-BR"/>
        </w:rPr>
        <w:t xml:space="preserve">, nanismo, membros com deformidade congênita ou adquirida, </w:t>
      </w:r>
      <w:r w:rsidRPr="00DB5A13">
        <w:rPr>
          <w:rFonts w:ascii="Book Antiqua" w:eastAsia="Times New Roman" w:hAnsi="Book Antiqua" w:cs="Arial"/>
          <w:b/>
          <w:bCs/>
          <w:caps/>
          <w:sz w:val="19"/>
          <w:szCs w:val="19"/>
          <w:highlight w:val="green"/>
          <w:lang w:eastAsia="pt-BR"/>
        </w:rPr>
        <w:t>exceto</w:t>
      </w:r>
      <w:r w:rsidRPr="00DB5A13">
        <w:rPr>
          <w:rFonts w:ascii="Book Antiqua" w:eastAsia="Times New Roman" w:hAnsi="Book Antiqua" w:cs="Arial"/>
          <w:b/>
          <w:bCs/>
          <w:sz w:val="19"/>
          <w:szCs w:val="19"/>
          <w:lang w:eastAsia="pt-BR"/>
        </w:rPr>
        <w:t xml:space="preserve"> as </w:t>
      </w:r>
      <w:r w:rsidRPr="00DB5A13">
        <w:rPr>
          <w:rFonts w:ascii="Book Antiqua" w:eastAsia="Times New Roman" w:hAnsi="Book Antiqua" w:cs="Arial"/>
          <w:b/>
          <w:bCs/>
          <w:sz w:val="19"/>
          <w:szCs w:val="19"/>
          <w:highlight w:val="cyan"/>
          <w:lang w:eastAsia="pt-BR"/>
        </w:rPr>
        <w:t>deformidades estéticas</w:t>
      </w:r>
      <w:r w:rsidRPr="00DB5A13">
        <w:rPr>
          <w:rFonts w:ascii="Book Antiqua" w:eastAsia="Times New Roman" w:hAnsi="Book Antiqua" w:cs="Arial"/>
          <w:b/>
          <w:bCs/>
          <w:sz w:val="19"/>
          <w:szCs w:val="19"/>
          <w:lang w:eastAsia="pt-BR"/>
        </w:rPr>
        <w:t xml:space="preserve"> e as que não produzam dificuldades para o desempenho de funções</w:t>
      </w:r>
      <w:r w:rsidRPr="00882865">
        <w:rPr>
          <w:rFonts w:ascii="Book Antiqua" w:eastAsia="Times New Roman" w:hAnsi="Book Antiqua" w:cs="Arial"/>
          <w:sz w:val="16"/>
          <w:szCs w:val="16"/>
          <w:lang w:eastAsia="pt-BR"/>
        </w:rPr>
        <w:t>;  </w:t>
      </w:r>
      <w:hyperlink r:id="rId6" w:anchor="art70" w:history="1">
        <w:r w:rsidRPr="00882865">
          <w:rPr>
            <w:rFonts w:ascii="Book Antiqua" w:eastAsia="Times New Roman" w:hAnsi="Book Antiqua" w:cs="Arial"/>
            <w:color w:val="0000FF"/>
            <w:sz w:val="16"/>
            <w:szCs w:val="16"/>
            <w:u w:val="single"/>
            <w:lang w:eastAsia="pt-BR"/>
          </w:rPr>
          <w:t>(Redação dada pelo Decreto nº 5.296, de 2004)</w:t>
        </w:r>
      </w:hyperlink>
      <w:r w:rsidR="00186863" w:rsidRPr="00882865">
        <w:rPr>
          <w:rFonts w:ascii="Book Antiqua" w:eastAsia="Times New Roman" w:hAnsi="Book Antiqua" w:cs="Arial"/>
          <w:color w:val="0000FF"/>
          <w:sz w:val="16"/>
          <w:szCs w:val="16"/>
          <w:lang w:eastAsia="pt-BR"/>
        </w:rPr>
        <w:t xml:space="preserve"> </w:t>
      </w:r>
      <w:r w:rsidR="00186863" w:rsidRPr="00882865">
        <w:rPr>
          <w:rFonts w:ascii="Book Antiqua" w:eastAsia="Times New Roman" w:hAnsi="Book Antiqua" w:cs="Times New Roman"/>
          <w:b/>
          <w:bCs/>
          <w:color w:val="FF0000"/>
          <w:sz w:val="16"/>
          <w:szCs w:val="16"/>
          <w:u w:val="single"/>
          <w:lang w:eastAsia="pt-BR"/>
        </w:rPr>
        <w:t>(DPEES-2012)</w:t>
      </w:r>
      <w:r w:rsidR="00E95384" w:rsidRPr="00882865">
        <w:rPr>
          <w:rFonts w:ascii="Book Antiqua" w:eastAsia="Times New Roman" w:hAnsi="Book Antiqua" w:cs="Arial"/>
          <w:color w:val="0000FF"/>
          <w:sz w:val="16"/>
          <w:szCs w:val="16"/>
          <w:lang w:eastAsia="pt-BR"/>
        </w:rPr>
        <w:t xml:space="preserve"> </w:t>
      </w:r>
      <w:r w:rsidR="00E95384" w:rsidRPr="00882865">
        <w:rPr>
          <w:rFonts w:ascii="Book Antiqua" w:eastAsia="Times New Roman" w:hAnsi="Book Antiqua" w:cs="Times New Roman"/>
          <w:b/>
          <w:bCs/>
          <w:color w:val="FF0000"/>
          <w:sz w:val="16"/>
          <w:szCs w:val="16"/>
          <w:u w:val="single"/>
          <w:lang w:eastAsia="pt-BR"/>
        </w:rPr>
        <w:t>(MPRO-2013)</w:t>
      </w:r>
      <w:r w:rsidR="000121A9" w:rsidRPr="00882865">
        <w:rPr>
          <w:rFonts w:ascii="Book Antiqua" w:eastAsia="Times New Roman" w:hAnsi="Book Antiqua" w:cs="Arial"/>
          <w:color w:val="0000FF"/>
          <w:sz w:val="16"/>
          <w:szCs w:val="16"/>
          <w:lang w:eastAsia="pt-BR"/>
        </w:rPr>
        <w:t xml:space="preserve"> </w:t>
      </w:r>
      <w:r w:rsidR="000121A9" w:rsidRPr="00882865">
        <w:rPr>
          <w:rFonts w:ascii="Book Antiqua" w:eastAsia="Times New Roman" w:hAnsi="Book Antiqua" w:cs="Arial"/>
          <w:b/>
          <w:color w:val="FF0000"/>
          <w:sz w:val="16"/>
          <w:szCs w:val="16"/>
          <w:u w:val="single"/>
          <w:lang w:eastAsia="pt-BR"/>
        </w:rPr>
        <w:t>(MPGO-2014)</w:t>
      </w:r>
    </w:p>
    <w:p w14:paraId="40B5FF5B" w14:textId="468DB632" w:rsidR="004F4BF8" w:rsidRPr="00DB5A13" w:rsidRDefault="004F4BF8" w:rsidP="004F4BF8">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6" w:name="art4ii"/>
      <w:bookmarkEnd w:id="6"/>
      <w:r w:rsidRPr="00DB5A13">
        <w:rPr>
          <w:rFonts w:ascii="Book Antiqua" w:eastAsia="Times New Roman" w:hAnsi="Book Antiqua" w:cs="Arial"/>
          <w:b/>
          <w:bCs/>
          <w:sz w:val="19"/>
          <w:szCs w:val="19"/>
          <w:lang w:eastAsia="pt-BR"/>
        </w:rPr>
        <w:lastRenderedPageBreak/>
        <w:t xml:space="preserve">II - deficiência auditiva - perda bilateral, parcial ou total, de quarenta e um decibéis (dB) ou mais, aferida por audiograma nas </w:t>
      </w:r>
      <w:proofErr w:type="spellStart"/>
      <w:r w:rsidRPr="00DB5A13">
        <w:rPr>
          <w:rFonts w:ascii="Book Antiqua" w:eastAsia="Times New Roman" w:hAnsi="Book Antiqua" w:cs="Arial"/>
          <w:b/>
          <w:bCs/>
          <w:sz w:val="19"/>
          <w:szCs w:val="19"/>
          <w:lang w:eastAsia="pt-BR"/>
        </w:rPr>
        <w:t>freqüências</w:t>
      </w:r>
      <w:proofErr w:type="spellEnd"/>
      <w:r w:rsidRPr="00DB5A13">
        <w:rPr>
          <w:rFonts w:ascii="Book Antiqua" w:eastAsia="Times New Roman" w:hAnsi="Book Antiqua" w:cs="Arial"/>
          <w:b/>
          <w:bCs/>
          <w:sz w:val="19"/>
          <w:szCs w:val="19"/>
          <w:lang w:eastAsia="pt-BR"/>
        </w:rPr>
        <w:t xml:space="preserve"> de 500HZ, 1.000HZ, 2.000Hz e 3.000Hz</w:t>
      </w:r>
      <w:r w:rsidRPr="00DB5A13">
        <w:rPr>
          <w:rFonts w:ascii="Book Antiqua" w:eastAsia="Times New Roman" w:hAnsi="Book Antiqua" w:cs="Arial"/>
          <w:b/>
          <w:bCs/>
          <w:sz w:val="16"/>
          <w:szCs w:val="16"/>
          <w:lang w:eastAsia="pt-BR"/>
        </w:rPr>
        <w:t>;</w:t>
      </w:r>
      <w:r w:rsidRPr="00882865">
        <w:rPr>
          <w:rFonts w:ascii="Book Antiqua" w:eastAsia="Times New Roman" w:hAnsi="Book Antiqua" w:cs="Arial"/>
          <w:sz w:val="16"/>
          <w:szCs w:val="16"/>
          <w:lang w:eastAsia="pt-BR"/>
        </w:rPr>
        <w:t xml:space="preserve"> </w:t>
      </w:r>
      <w:hyperlink r:id="rId7" w:anchor="art4ii" w:history="1">
        <w:r w:rsidRPr="00882865">
          <w:rPr>
            <w:rFonts w:ascii="Book Antiqua" w:eastAsia="Times New Roman" w:hAnsi="Book Antiqua" w:cs="Arial"/>
            <w:color w:val="0000FF"/>
            <w:sz w:val="16"/>
            <w:szCs w:val="16"/>
            <w:u w:val="single"/>
            <w:lang w:eastAsia="pt-BR"/>
          </w:rPr>
          <w:t>(Redação dada pelo Decreto nº 5.296, de 2004)</w:t>
        </w:r>
      </w:hyperlink>
      <w:r w:rsidR="00DB5A13">
        <w:rPr>
          <w:rFonts w:ascii="Book Antiqua" w:eastAsia="Times New Roman" w:hAnsi="Book Antiqua" w:cs="Arial"/>
          <w:color w:val="0000FF"/>
          <w:sz w:val="16"/>
          <w:szCs w:val="16"/>
          <w:lang w:eastAsia="pt-BR"/>
        </w:rPr>
        <w:t xml:space="preserve"> </w:t>
      </w:r>
      <w:r w:rsidR="00DB5A13">
        <w:rPr>
          <w:rFonts w:ascii="Book Antiqua" w:eastAsia="Times New Roman" w:hAnsi="Book Antiqua" w:cs="Times New Roman"/>
          <w:b/>
          <w:bCs/>
          <w:color w:val="FF0000"/>
          <w:sz w:val="16"/>
          <w:szCs w:val="16"/>
          <w:u w:val="single"/>
          <w:lang w:eastAsia="pt-BR"/>
        </w:rPr>
        <w:t>(DPEAP-2022)</w:t>
      </w:r>
    </w:p>
    <w:p w14:paraId="21122EBD" w14:textId="31341265" w:rsidR="004F4BF8" w:rsidRPr="00882865" w:rsidRDefault="004F4BF8" w:rsidP="004F4BF8">
      <w:pPr>
        <w:spacing w:before="100" w:beforeAutospacing="1" w:after="100" w:afterAutospacing="1" w:line="240" w:lineRule="auto"/>
        <w:ind w:firstLine="567"/>
        <w:jc w:val="both"/>
        <w:rPr>
          <w:rFonts w:ascii="Book Antiqua" w:eastAsia="Times New Roman" w:hAnsi="Book Antiqua" w:cs="Arial"/>
          <w:sz w:val="16"/>
          <w:szCs w:val="16"/>
          <w:lang w:eastAsia="pt-BR"/>
        </w:rPr>
      </w:pPr>
      <w:bookmarkStart w:id="7" w:name="art4iii"/>
      <w:bookmarkEnd w:id="7"/>
      <w:r w:rsidRPr="00093DBC">
        <w:rPr>
          <w:rFonts w:ascii="Book Antiqua" w:eastAsia="Times New Roman" w:hAnsi="Book Antiqua" w:cs="Arial"/>
          <w:sz w:val="19"/>
          <w:szCs w:val="19"/>
          <w:lang w:eastAsia="pt-BR"/>
        </w:rPr>
        <w:t>III - deficiência visual - cegueira, na qual a acuidade visual é igual ou menor que 0,05 no melhor olho, com a melhor correção óptica; a baixa visão, que significa acuidade visual entre 0,3 e 0,05 no melhor olho, com a melhor correção óptica; os casos nos quais a somatória da medida do campo visual em ambos os olhos for igual ou menor que 60</w:t>
      </w:r>
      <w:r w:rsidRPr="00093DBC">
        <w:rPr>
          <w:rFonts w:ascii="Book Antiqua" w:eastAsia="Times New Roman" w:hAnsi="Book Antiqua" w:cs="Arial"/>
          <w:sz w:val="19"/>
          <w:szCs w:val="19"/>
          <w:vertAlign w:val="superscript"/>
          <w:lang w:eastAsia="pt-BR"/>
        </w:rPr>
        <w:t>o</w:t>
      </w:r>
      <w:r w:rsidRPr="00093DBC">
        <w:rPr>
          <w:rFonts w:ascii="Book Antiqua" w:eastAsia="Times New Roman" w:hAnsi="Book Antiqua" w:cs="Arial"/>
          <w:sz w:val="19"/>
          <w:szCs w:val="19"/>
          <w:lang w:eastAsia="pt-BR"/>
        </w:rPr>
        <w:t>; ou a ocorrência simultânea de quaisquer das condições anteriores</w:t>
      </w:r>
      <w:r w:rsidRPr="00882865">
        <w:rPr>
          <w:rFonts w:ascii="Book Antiqua" w:eastAsia="Times New Roman" w:hAnsi="Book Antiqua" w:cs="Arial"/>
          <w:sz w:val="16"/>
          <w:szCs w:val="16"/>
          <w:lang w:eastAsia="pt-BR"/>
        </w:rPr>
        <w:t xml:space="preserve">; </w:t>
      </w:r>
      <w:hyperlink r:id="rId8" w:anchor="art4iii" w:history="1">
        <w:r w:rsidRPr="00882865">
          <w:rPr>
            <w:rFonts w:ascii="Book Antiqua" w:eastAsia="Times New Roman" w:hAnsi="Book Antiqua" w:cs="Arial"/>
            <w:color w:val="0000FF"/>
            <w:sz w:val="16"/>
            <w:szCs w:val="16"/>
            <w:u w:val="single"/>
            <w:lang w:eastAsia="pt-BR"/>
          </w:rPr>
          <w:t>(Redação dada pelo Decreto nº 5.296, de 2004)</w:t>
        </w:r>
      </w:hyperlink>
    </w:p>
    <w:p w14:paraId="5197BE15"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 w:name="art4iv"/>
      <w:bookmarkEnd w:id="8"/>
      <w:r w:rsidRPr="00093DBC">
        <w:rPr>
          <w:rFonts w:ascii="Book Antiqua" w:eastAsia="Times New Roman" w:hAnsi="Book Antiqua" w:cs="Arial"/>
          <w:sz w:val="19"/>
          <w:szCs w:val="19"/>
          <w:lang w:eastAsia="pt-BR"/>
        </w:rPr>
        <w:t>IV - </w:t>
      </w:r>
      <w:proofErr w:type="gramStart"/>
      <w:r w:rsidRPr="00093DBC">
        <w:rPr>
          <w:rFonts w:ascii="Book Antiqua" w:eastAsia="Times New Roman" w:hAnsi="Book Antiqua" w:cs="Arial"/>
          <w:sz w:val="19"/>
          <w:szCs w:val="19"/>
          <w:lang w:eastAsia="pt-BR"/>
        </w:rPr>
        <w:t>deficiência</w:t>
      </w:r>
      <w:proofErr w:type="gramEnd"/>
      <w:r w:rsidRPr="00093DBC">
        <w:rPr>
          <w:rFonts w:ascii="Book Antiqua" w:eastAsia="Times New Roman" w:hAnsi="Book Antiqua" w:cs="Arial"/>
          <w:sz w:val="19"/>
          <w:szCs w:val="19"/>
          <w:lang w:eastAsia="pt-BR"/>
        </w:rPr>
        <w:t xml:space="preserve"> mental – funcionamento intelectual significativamente inferior à média, com manifestação antes dos dezoito anos e limitações associadas a duas ou mais áreas de habilidades adaptativas, tais como: </w:t>
      </w:r>
    </w:p>
    <w:p w14:paraId="45641906"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 w:name="art4iva"/>
      <w:bookmarkEnd w:id="9"/>
      <w:r w:rsidRPr="00093DBC">
        <w:rPr>
          <w:rFonts w:ascii="Book Antiqua" w:eastAsia="Times New Roman" w:hAnsi="Book Antiqua" w:cs="Arial"/>
          <w:sz w:val="19"/>
          <w:szCs w:val="19"/>
          <w:lang w:eastAsia="pt-BR"/>
        </w:rPr>
        <w:t>a) comunicação;</w:t>
      </w:r>
    </w:p>
    <w:p w14:paraId="2C20DC83"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 w:name="art4ivb"/>
      <w:bookmarkEnd w:id="10"/>
      <w:r w:rsidRPr="00093DBC">
        <w:rPr>
          <w:rFonts w:ascii="Book Antiqua" w:eastAsia="Times New Roman" w:hAnsi="Book Antiqua" w:cs="Arial"/>
          <w:sz w:val="19"/>
          <w:szCs w:val="19"/>
          <w:lang w:eastAsia="pt-BR"/>
        </w:rPr>
        <w:t>b) cuidado pessoal;</w:t>
      </w:r>
    </w:p>
    <w:p w14:paraId="03B8658F"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 w:name="art4ivc"/>
      <w:bookmarkEnd w:id="11"/>
      <w:r w:rsidRPr="00093DBC">
        <w:rPr>
          <w:rFonts w:ascii="Book Antiqua" w:eastAsia="Times New Roman" w:hAnsi="Book Antiqua" w:cs="Arial"/>
          <w:sz w:val="19"/>
          <w:szCs w:val="19"/>
          <w:lang w:eastAsia="pt-BR"/>
        </w:rPr>
        <w:t xml:space="preserve">c) habilidades sociais; </w:t>
      </w:r>
    </w:p>
    <w:p w14:paraId="722BA0F9" w14:textId="78491429"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 w:name="art4ivd"/>
      <w:bookmarkStart w:id="13" w:name="art4ivd."/>
      <w:bookmarkEnd w:id="12"/>
      <w:bookmarkEnd w:id="13"/>
      <w:r w:rsidRPr="00093DBC">
        <w:rPr>
          <w:rFonts w:ascii="Book Antiqua" w:eastAsia="Times New Roman" w:hAnsi="Book Antiqua" w:cs="Arial"/>
          <w:sz w:val="19"/>
          <w:szCs w:val="19"/>
          <w:lang w:eastAsia="pt-BR"/>
        </w:rPr>
        <w:t xml:space="preserve">d) utilização dos recursos da </w:t>
      </w:r>
      <w:proofErr w:type="gramStart"/>
      <w:r w:rsidRPr="00093DBC">
        <w:rPr>
          <w:rFonts w:ascii="Book Antiqua" w:eastAsia="Times New Roman" w:hAnsi="Book Antiqua" w:cs="Arial"/>
          <w:sz w:val="19"/>
          <w:szCs w:val="19"/>
          <w:lang w:eastAsia="pt-BR"/>
        </w:rPr>
        <w:t>comunidade</w:t>
      </w:r>
      <w:r w:rsidRPr="00882865">
        <w:rPr>
          <w:rFonts w:ascii="Book Antiqua" w:eastAsia="Times New Roman" w:hAnsi="Book Antiqua" w:cs="Arial"/>
          <w:sz w:val="16"/>
          <w:szCs w:val="16"/>
          <w:lang w:eastAsia="pt-BR"/>
        </w:rPr>
        <w:t xml:space="preserve">;   </w:t>
      </w:r>
      <w:proofErr w:type="gramEnd"/>
      <w:r w:rsidRPr="00882865">
        <w:rPr>
          <w:sz w:val="18"/>
          <w:szCs w:val="18"/>
        </w:rPr>
        <w:fldChar w:fldCharType="begin"/>
      </w:r>
      <w:r w:rsidRPr="00882865">
        <w:rPr>
          <w:sz w:val="18"/>
          <w:szCs w:val="18"/>
        </w:rPr>
        <w:instrText>HYPERLINK "http://www.planalto.gov.br/ccivil_03/_Ato2004-2006/2004/Decreto/D5296.htm" \l "art70"</w:instrText>
      </w:r>
      <w:r w:rsidRPr="00882865">
        <w:rPr>
          <w:sz w:val="18"/>
          <w:szCs w:val="18"/>
        </w:rPr>
      </w:r>
      <w:r w:rsidRPr="00882865">
        <w:rPr>
          <w:sz w:val="18"/>
          <w:szCs w:val="18"/>
        </w:rPr>
        <w:fldChar w:fldCharType="separate"/>
      </w:r>
      <w:r w:rsidRPr="00882865">
        <w:rPr>
          <w:rFonts w:ascii="Book Antiqua" w:eastAsia="Times New Roman" w:hAnsi="Book Antiqua" w:cs="Arial"/>
          <w:color w:val="0000FF"/>
          <w:sz w:val="16"/>
          <w:szCs w:val="16"/>
          <w:u w:val="single"/>
          <w:lang w:eastAsia="pt-BR"/>
        </w:rPr>
        <w:t>(Redação dada pelo Decreto nº 5.296, de 2004)</w:t>
      </w:r>
      <w:r w:rsidRPr="00882865">
        <w:rPr>
          <w:rFonts w:ascii="Book Antiqua" w:eastAsia="Times New Roman" w:hAnsi="Book Antiqua" w:cs="Arial"/>
          <w:color w:val="0000FF"/>
          <w:sz w:val="16"/>
          <w:szCs w:val="16"/>
          <w:u w:val="single"/>
          <w:lang w:eastAsia="pt-BR"/>
        </w:rPr>
        <w:fldChar w:fldCharType="end"/>
      </w:r>
    </w:p>
    <w:p w14:paraId="0ECB5BAF"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 w:name="art4ive"/>
      <w:bookmarkEnd w:id="14"/>
      <w:r w:rsidRPr="00093DBC">
        <w:rPr>
          <w:rFonts w:ascii="Book Antiqua" w:eastAsia="Times New Roman" w:hAnsi="Book Antiqua" w:cs="Arial"/>
          <w:sz w:val="19"/>
          <w:szCs w:val="19"/>
          <w:lang w:eastAsia="pt-BR"/>
        </w:rPr>
        <w:t>e) saúde e segurança;</w:t>
      </w:r>
    </w:p>
    <w:p w14:paraId="2A88F95B"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 w:name="art4ivfg"/>
      <w:bookmarkEnd w:id="15"/>
      <w:r w:rsidRPr="00093DBC">
        <w:rPr>
          <w:rFonts w:ascii="Book Antiqua" w:eastAsia="Times New Roman" w:hAnsi="Book Antiqua" w:cs="Arial"/>
          <w:sz w:val="19"/>
          <w:szCs w:val="19"/>
          <w:lang w:eastAsia="pt-BR"/>
        </w:rPr>
        <w:t>f) habilidades acadêmicas;</w:t>
      </w:r>
    </w:p>
    <w:p w14:paraId="63D2D50C"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6" w:name="art4ivg"/>
      <w:bookmarkEnd w:id="16"/>
      <w:r w:rsidRPr="00093DBC">
        <w:rPr>
          <w:rFonts w:ascii="Book Antiqua" w:eastAsia="Times New Roman" w:hAnsi="Book Antiqua" w:cs="Arial"/>
          <w:sz w:val="19"/>
          <w:szCs w:val="19"/>
          <w:lang w:eastAsia="pt-BR"/>
        </w:rPr>
        <w:t>g) lazer; e</w:t>
      </w:r>
    </w:p>
    <w:p w14:paraId="2A442805"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 w:name="art4ivh"/>
      <w:bookmarkEnd w:id="17"/>
      <w:r w:rsidRPr="00093DBC">
        <w:rPr>
          <w:rFonts w:ascii="Book Antiqua" w:eastAsia="Times New Roman" w:hAnsi="Book Antiqua" w:cs="Arial"/>
          <w:sz w:val="19"/>
          <w:szCs w:val="19"/>
          <w:lang w:eastAsia="pt-BR"/>
        </w:rPr>
        <w:t xml:space="preserve">h) trabalho; </w:t>
      </w:r>
    </w:p>
    <w:p w14:paraId="13C0088F"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 w:name="art4v"/>
      <w:bookmarkEnd w:id="18"/>
      <w:r w:rsidRPr="00093DBC">
        <w:rPr>
          <w:rFonts w:ascii="Book Antiqua" w:eastAsia="Times New Roman" w:hAnsi="Book Antiqua" w:cs="Arial"/>
          <w:sz w:val="19"/>
          <w:szCs w:val="19"/>
          <w:lang w:eastAsia="pt-BR"/>
        </w:rPr>
        <w:t>V - </w:t>
      </w:r>
      <w:proofErr w:type="gramStart"/>
      <w:r w:rsidRPr="00093DBC">
        <w:rPr>
          <w:rFonts w:ascii="Book Antiqua" w:eastAsia="Times New Roman" w:hAnsi="Book Antiqua" w:cs="Arial"/>
          <w:sz w:val="19"/>
          <w:szCs w:val="19"/>
          <w:lang w:eastAsia="pt-BR"/>
        </w:rPr>
        <w:t>deficiência</w:t>
      </w:r>
      <w:proofErr w:type="gramEnd"/>
      <w:r w:rsidRPr="00093DBC">
        <w:rPr>
          <w:rFonts w:ascii="Book Antiqua" w:eastAsia="Times New Roman" w:hAnsi="Book Antiqua" w:cs="Arial"/>
          <w:sz w:val="19"/>
          <w:szCs w:val="19"/>
          <w:lang w:eastAsia="pt-BR"/>
        </w:rPr>
        <w:t xml:space="preserve"> múltipla – associação de duas ou mais deficiências.</w:t>
      </w:r>
    </w:p>
    <w:p w14:paraId="49150707"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CAPÍTULO II</w:t>
      </w:r>
    </w:p>
    <w:p w14:paraId="46BB7068"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Dos Princípios</w:t>
      </w:r>
    </w:p>
    <w:p w14:paraId="1FD42FF5" w14:textId="77777777"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19" w:name="art5"/>
      <w:bookmarkEnd w:id="19"/>
      <w:r w:rsidRPr="00E8797D">
        <w:rPr>
          <w:rFonts w:ascii="Book Antiqua" w:eastAsia="Times New Roman" w:hAnsi="Book Antiqua" w:cs="Arial"/>
          <w:b/>
          <w:bCs/>
          <w:sz w:val="19"/>
          <w:szCs w:val="19"/>
          <w:highlight w:val="magenta"/>
          <w:lang w:eastAsia="pt-BR"/>
        </w:rPr>
        <w:t>Art. 5</w:t>
      </w:r>
      <w:proofErr w:type="gramStart"/>
      <w:r w:rsidRPr="00E8797D">
        <w:rPr>
          <w:rFonts w:ascii="Book Antiqua" w:eastAsia="Times New Roman" w:hAnsi="Book Antiqua" w:cs="Arial"/>
          <w:b/>
          <w:bCs/>
          <w:sz w:val="19"/>
          <w:szCs w:val="19"/>
          <w:highlight w:val="magenta"/>
          <w:u w:val="single"/>
          <w:vertAlign w:val="superscript"/>
          <w:lang w:eastAsia="pt-BR"/>
        </w:rPr>
        <w:t>o</w:t>
      </w:r>
      <w:r w:rsidRPr="00E8797D">
        <w:rPr>
          <w:rFonts w:ascii="Book Antiqua" w:eastAsia="Times New Roman" w:hAnsi="Book Antiqua" w:cs="Arial"/>
          <w:b/>
          <w:bCs/>
          <w:sz w:val="19"/>
          <w:szCs w:val="19"/>
          <w:lang w:eastAsia="pt-BR"/>
        </w:rPr>
        <w:t> </w:t>
      </w:r>
      <w:r w:rsidRPr="00093DBC">
        <w:rPr>
          <w:rFonts w:ascii="Book Antiqua" w:eastAsia="Times New Roman" w:hAnsi="Book Antiqua" w:cs="Arial"/>
          <w:sz w:val="19"/>
          <w:szCs w:val="19"/>
          <w:lang w:eastAsia="pt-BR"/>
        </w:rPr>
        <w:t> </w:t>
      </w:r>
      <w:r w:rsidRPr="00882865">
        <w:rPr>
          <w:rFonts w:ascii="Book Antiqua" w:eastAsia="Times New Roman" w:hAnsi="Book Antiqua" w:cs="Arial"/>
          <w:b/>
          <w:bCs/>
          <w:sz w:val="19"/>
          <w:szCs w:val="19"/>
          <w:lang w:eastAsia="pt-BR"/>
        </w:rPr>
        <w:t>A</w:t>
      </w:r>
      <w:proofErr w:type="gramEnd"/>
      <w:r w:rsidRPr="00882865">
        <w:rPr>
          <w:rFonts w:ascii="Book Antiqua" w:eastAsia="Times New Roman" w:hAnsi="Book Antiqua" w:cs="Arial"/>
          <w:b/>
          <w:bCs/>
          <w:sz w:val="19"/>
          <w:szCs w:val="19"/>
          <w:lang w:eastAsia="pt-BR"/>
        </w:rPr>
        <w:t xml:space="preserve"> Política Nacional para a Integração da Pessoa Portadora de Deficiência, em consonância com o Programa Nacional de Direitos Humanos, obedecerá aos </w:t>
      </w:r>
      <w:r w:rsidRPr="00882865">
        <w:rPr>
          <w:rFonts w:ascii="Book Antiqua" w:eastAsia="Times New Roman" w:hAnsi="Book Antiqua" w:cs="Arial"/>
          <w:b/>
          <w:bCs/>
          <w:caps/>
          <w:sz w:val="19"/>
          <w:szCs w:val="19"/>
          <w:shd w:val="clear" w:color="auto" w:fill="F7CAAC" w:themeFill="accent2" w:themeFillTint="66"/>
          <w:lang w:eastAsia="pt-BR"/>
        </w:rPr>
        <w:t>seguintes princípios</w:t>
      </w:r>
      <w:r w:rsidRPr="00882865">
        <w:rPr>
          <w:rFonts w:ascii="Book Antiqua" w:eastAsia="Times New Roman" w:hAnsi="Book Antiqua" w:cs="Arial"/>
          <w:b/>
          <w:bCs/>
          <w:sz w:val="19"/>
          <w:szCs w:val="19"/>
          <w:lang w:eastAsia="pt-BR"/>
        </w:rPr>
        <w:t>;</w:t>
      </w:r>
    </w:p>
    <w:p w14:paraId="2A408C3E" w14:textId="5BE7D92E"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882865">
        <w:rPr>
          <w:rFonts w:ascii="Book Antiqua" w:eastAsia="Times New Roman" w:hAnsi="Book Antiqua" w:cs="Arial"/>
          <w:b/>
          <w:bCs/>
          <w:sz w:val="19"/>
          <w:szCs w:val="19"/>
          <w:lang w:eastAsia="pt-BR"/>
        </w:rPr>
        <w:t>I - </w:t>
      </w:r>
      <w:proofErr w:type="gramStart"/>
      <w:r w:rsidRPr="00882865">
        <w:rPr>
          <w:rFonts w:ascii="Book Antiqua" w:eastAsia="Times New Roman" w:hAnsi="Book Antiqua" w:cs="Arial"/>
          <w:b/>
          <w:bCs/>
          <w:sz w:val="19"/>
          <w:szCs w:val="19"/>
          <w:lang w:eastAsia="pt-BR"/>
        </w:rPr>
        <w:t>desenvolvimento</w:t>
      </w:r>
      <w:proofErr w:type="gramEnd"/>
      <w:r w:rsidRPr="00882865">
        <w:rPr>
          <w:rFonts w:ascii="Book Antiqua" w:eastAsia="Times New Roman" w:hAnsi="Book Antiqua" w:cs="Arial"/>
          <w:b/>
          <w:bCs/>
          <w:sz w:val="19"/>
          <w:szCs w:val="19"/>
          <w:lang w:eastAsia="pt-BR"/>
        </w:rPr>
        <w:t xml:space="preserve"> de ação conjunta do Estado e da sociedade civil, de modo a assegurar a plena integração da pessoa portadora de deficiência no contexto </w:t>
      </w:r>
      <w:proofErr w:type="spellStart"/>
      <w:r w:rsidRPr="00882865">
        <w:rPr>
          <w:rFonts w:ascii="Book Antiqua" w:eastAsia="Times New Roman" w:hAnsi="Book Antiqua" w:cs="Arial"/>
          <w:b/>
          <w:bCs/>
          <w:sz w:val="19"/>
          <w:szCs w:val="19"/>
          <w:lang w:eastAsia="pt-BR"/>
        </w:rPr>
        <w:t>sócio-econômico</w:t>
      </w:r>
      <w:proofErr w:type="spellEnd"/>
      <w:r w:rsidRPr="00882865">
        <w:rPr>
          <w:rFonts w:ascii="Book Antiqua" w:eastAsia="Times New Roman" w:hAnsi="Book Antiqua" w:cs="Arial"/>
          <w:b/>
          <w:bCs/>
          <w:sz w:val="19"/>
          <w:szCs w:val="19"/>
          <w:lang w:eastAsia="pt-BR"/>
        </w:rPr>
        <w:t xml:space="preserve"> e cultural;</w:t>
      </w:r>
      <w:r w:rsidR="00882865" w:rsidRPr="00882865">
        <w:rPr>
          <w:rFonts w:ascii="Book Antiqua" w:eastAsia="Times New Roman" w:hAnsi="Book Antiqua" w:cs="Arial"/>
          <w:b/>
          <w:bCs/>
          <w:sz w:val="19"/>
          <w:szCs w:val="19"/>
          <w:lang w:eastAsia="pt-BR"/>
        </w:rPr>
        <w:t xml:space="preserve"> </w:t>
      </w:r>
      <w:r w:rsidR="00882865" w:rsidRPr="00882865">
        <w:rPr>
          <w:rFonts w:ascii="Book Antiqua" w:eastAsia="Times New Roman" w:hAnsi="Book Antiqua" w:cs="Times New Roman"/>
          <w:b/>
          <w:bCs/>
          <w:color w:val="FF0000"/>
          <w:sz w:val="16"/>
          <w:szCs w:val="16"/>
          <w:u w:val="single"/>
          <w:lang w:eastAsia="pt-BR"/>
        </w:rPr>
        <w:t>(MPSE-2010)</w:t>
      </w:r>
    </w:p>
    <w:p w14:paraId="0950EFE2" w14:textId="2D5FE35C" w:rsidR="004F4BF8" w:rsidRDefault="004F4BF8" w:rsidP="004F4BF8">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882865">
        <w:rPr>
          <w:rFonts w:ascii="Book Antiqua" w:eastAsia="Times New Roman" w:hAnsi="Book Antiqua" w:cs="Arial"/>
          <w:b/>
          <w:bCs/>
          <w:sz w:val="19"/>
          <w:szCs w:val="19"/>
          <w:lang w:eastAsia="pt-BR"/>
        </w:rPr>
        <w:t>II - </w:t>
      </w:r>
      <w:proofErr w:type="gramStart"/>
      <w:r w:rsidRPr="00882865">
        <w:rPr>
          <w:rFonts w:ascii="Book Antiqua" w:eastAsia="Times New Roman" w:hAnsi="Book Antiqua" w:cs="Arial"/>
          <w:b/>
          <w:bCs/>
          <w:sz w:val="19"/>
          <w:szCs w:val="19"/>
          <w:lang w:eastAsia="pt-BR"/>
        </w:rPr>
        <w:t>estabelecimento</w:t>
      </w:r>
      <w:proofErr w:type="gramEnd"/>
      <w:r w:rsidRPr="00882865">
        <w:rPr>
          <w:rFonts w:ascii="Book Antiqua" w:eastAsia="Times New Roman" w:hAnsi="Book Antiqua" w:cs="Arial"/>
          <w:b/>
          <w:bCs/>
          <w:sz w:val="19"/>
          <w:szCs w:val="19"/>
          <w:lang w:eastAsia="pt-BR"/>
        </w:rPr>
        <w:t xml:space="preserve"> de mecanismos e instrumentos legais e operacionais que assegurem às pessoas portadoras de deficiência o pleno exercício de seus direitos básicos que, decorrentes da Constituição e das leis, propiciam o seu bem-estar pessoal, social e econômico; e</w:t>
      </w:r>
      <w:r w:rsidR="00882865">
        <w:rPr>
          <w:rFonts w:ascii="Book Antiqua" w:eastAsia="Times New Roman" w:hAnsi="Book Antiqua" w:cs="Arial"/>
          <w:sz w:val="19"/>
          <w:szCs w:val="19"/>
          <w:lang w:eastAsia="pt-BR"/>
        </w:rPr>
        <w:t xml:space="preserve"> </w:t>
      </w:r>
      <w:r w:rsidR="00882865" w:rsidRPr="00F47ECB">
        <w:rPr>
          <w:rFonts w:ascii="Book Antiqua" w:eastAsia="Times New Roman" w:hAnsi="Book Antiqua" w:cs="Times New Roman"/>
          <w:b/>
          <w:bCs/>
          <w:color w:val="FF0000"/>
          <w:sz w:val="16"/>
          <w:szCs w:val="16"/>
          <w:u w:val="single"/>
          <w:lang w:eastAsia="pt-BR"/>
        </w:rPr>
        <w:t>(</w:t>
      </w:r>
      <w:r w:rsidR="00882865">
        <w:rPr>
          <w:rFonts w:ascii="Book Antiqua" w:eastAsia="Times New Roman" w:hAnsi="Book Antiqua" w:cs="Times New Roman"/>
          <w:b/>
          <w:bCs/>
          <w:color w:val="FF0000"/>
          <w:sz w:val="16"/>
          <w:szCs w:val="16"/>
          <w:u w:val="single"/>
          <w:lang w:eastAsia="pt-BR"/>
        </w:rPr>
        <w:t>MPSE-2010</w:t>
      </w:r>
      <w:r w:rsidR="00882865" w:rsidRPr="00F47ECB">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E8797D" w14:paraId="11F1DB67" w14:textId="77777777" w:rsidTr="00E8797D">
        <w:tc>
          <w:tcPr>
            <w:tcW w:w="8494" w:type="dxa"/>
            <w:shd w:val="clear" w:color="auto" w:fill="CCFFFF"/>
          </w:tcPr>
          <w:p w14:paraId="62AC958B" w14:textId="48564679" w:rsidR="00E8797D" w:rsidRPr="00E8797D" w:rsidRDefault="00E8797D" w:rsidP="004F4BF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E8797D">
              <w:rPr>
                <w:rFonts w:ascii="Book Antiqua" w:eastAsia="Times New Roman" w:hAnsi="Book Antiqua" w:cs="Times New Roman"/>
                <w:b/>
                <w:bCs/>
                <w:sz w:val="19"/>
                <w:szCs w:val="19"/>
                <w:highlight w:val="yellow"/>
                <w:lang w:eastAsia="pt-BR"/>
              </w:rPr>
              <w:t>MPSE-2010-CESPE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797D">
              <w:rPr>
                <w:rFonts w:ascii="Book Antiqua" w:eastAsia="Times New Roman" w:hAnsi="Book Antiqua" w:cs="Times New Roman"/>
                <w:sz w:val="19"/>
                <w:szCs w:val="19"/>
                <w:lang w:eastAsia="pt-BR"/>
              </w:rPr>
              <w:t>Os princípios que norteiam a Política Nacional para a Integração da Pessoa Portadora de Deficiência incluem</w:t>
            </w:r>
            <w:r>
              <w:rPr>
                <w:rFonts w:ascii="Book Antiqua" w:eastAsia="Times New Roman" w:hAnsi="Book Antiqua" w:cs="Times New Roman"/>
                <w:sz w:val="19"/>
                <w:szCs w:val="19"/>
                <w:lang w:eastAsia="pt-BR"/>
              </w:rPr>
              <w:t xml:space="preserve"> </w:t>
            </w:r>
            <w:r w:rsidRPr="00E8797D">
              <w:rPr>
                <w:rFonts w:ascii="Book Antiqua" w:eastAsia="Times New Roman" w:hAnsi="Book Antiqua" w:cs="Times New Roman"/>
                <w:sz w:val="19"/>
                <w:szCs w:val="19"/>
                <w:lang w:eastAsia="pt-BR"/>
              </w:rPr>
              <w:t>o desenvolvimento de ação conjunta do Estado e da sociedade civil, de modo a assegurar a plena integração da pessoa portadora de deficiência no contexto socioeconômico e cultural, bem como o estabelecimento de mecanismos e instrumentos legais e operacionais que assegurem às pessoas portadoras de deficiência o pleno exercício de seus direitos básicos que, decorrentes da CF e das leis, lhes propiciem bem-estar pessoal, social e econômico.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I e II do Dec. 3298.</w:t>
            </w:r>
          </w:p>
        </w:tc>
      </w:tr>
    </w:tbl>
    <w:p w14:paraId="010F5DEA"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III - respeito às pessoas portadoras de deficiência, que devem receber igualdade de oportunidades na sociedade por reconhecimento dos direitos que lhes são assegurados, sem privilégios ou paternalismos.</w:t>
      </w:r>
    </w:p>
    <w:p w14:paraId="45927EF3"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lastRenderedPageBreak/>
        <w:t>CAPÍTULO III</w:t>
      </w:r>
    </w:p>
    <w:p w14:paraId="201CF8D0"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Das Diretrizes</w:t>
      </w:r>
    </w:p>
    <w:p w14:paraId="1281FBE9" w14:textId="77777777"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0" w:name="art6"/>
      <w:bookmarkEnd w:id="20"/>
      <w:r w:rsidRPr="00A1680E">
        <w:rPr>
          <w:rFonts w:ascii="Book Antiqua" w:eastAsia="Times New Roman" w:hAnsi="Book Antiqua" w:cs="Arial"/>
          <w:b/>
          <w:bCs/>
          <w:sz w:val="19"/>
          <w:szCs w:val="19"/>
          <w:highlight w:val="magenta"/>
          <w:lang w:eastAsia="pt-BR"/>
        </w:rPr>
        <w:t>Art. </w:t>
      </w:r>
      <w:r w:rsidRPr="00882865">
        <w:rPr>
          <w:rFonts w:ascii="Book Antiqua" w:eastAsia="Times New Roman" w:hAnsi="Book Antiqua" w:cs="Arial"/>
          <w:b/>
          <w:bCs/>
          <w:sz w:val="19"/>
          <w:szCs w:val="19"/>
          <w:highlight w:val="magenta"/>
          <w:lang w:eastAsia="pt-BR"/>
        </w:rPr>
        <w:t>6</w:t>
      </w:r>
      <w:proofErr w:type="gramStart"/>
      <w:r w:rsidRPr="00882865">
        <w:rPr>
          <w:rFonts w:ascii="Book Antiqua" w:eastAsia="Times New Roman" w:hAnsi="Book Antiqua" w:cs="Arial"/>
          <w:b/>
          <w:bCs/>
          <w:sz w:val="19"/>
          <w:szCs w:val="19"/>
          <w:highlight w:val="magenta"/>
          <w:u w:val="single"/>
          <w:vertAlign w:val="superscript"/>
          <w:lang w:eastAsia="pt-BR"/>
        </w:rPr>
        <w:t>o</w:t>
      </w:r>
      <w:r w:rsidRPr="00882865">
        <w:rPr>
          <w:rFonts w:ascii="Book Antiqua" w:eastAsia="Times New Roman" w:hAnsi="Book Antiqua" w:cs="Arial"/>
          <w:b/>
          <w:bCs/>
          <w:sz w:val="19"/>
          <w:szCs w:val="19"/>
          <w:lang w:eastAsia="pt-BR"/>
        </w:rPr>
        <w:t>  São</w:t>
      </w:r>
      <w:proofErr w:type="gramEnd"/>
      <w:r w:rsidRPr="00882865">
        <w:rPr>
          <w:rFonts w:ascii="Book Antiqua" w:eastAsia="Times New Roman" w:hAnsi="Book Antiqua" w:cs="Arial"/>
          <w:b/>
          <w:bCs/>
          <w:sz w:val="19"/>
          <w:szCs w:val="19"/>
          <w:lang w:eastAsia="pt-BR"/>
        </w:rPr>
        <w:t xml:space="preserve"> diretrizes da Política Nacional para a Integração da Pessoa Portadora de Deficiência:</w:t>
      </w:r>
    </w:p>
    <w:p w14:paraId="1FA9E3E7" w14:textId="77777777"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882865">
        <w:rPr>
          <w:rFonts w:ascii="Book Antiqua" w:eastAsia="Times New Roman" w:hAnsi="Book Antiqua" w:cs="Arial"/>
          <w:b/>
          <w:bCs/>
          <w:sz w:val="19"/>
          <w:szCs w:val="19"/>
          <w:lang w:eastAsia="pt-BR"/>
        </w:rPr>
        <w:t>I - </w:t>
      </w:r>
      <w:proofErr w:type="gramStart"/>
      <w:r w:rsidRPr="00882865">
        <w:rPr>
          <w:rFonts w:ascii="Book Antiqua" w:eastAsia="Times New Roman" w:hAnsi="Book Antiqua" w:cs="Arial"/>
          <w:b/>
          <w:bCs/>
          <w:sz w:val="19"/>
          <w:szCs w:val="19"/>
          <w:lang w:eastAsia="pt-BR"/>
        </w:rPr>
        <w:t>estabelecer</w:t>
      </w:r>
      <w:proofErr w:type="gramEnd"/>
      <w:r w:rsidRPr="00882865">
        <w:rPr>
          <w:rFonts w:ascii="Book Antiqua" w:eastAsia="Times New Roman" w:hAnsi="Book Antiqua" w:cs="Arial"/>
          <w:b/>
          <w:bCs/>
          <w:sz w:val="19"/>
          <w:szCs w:val="19"/>
          <w:lang w:eastAsia="pt-BR"/>
        </w:rPr>
        <w:t xml:space="preserve"> mecanismos que acelerem e favoreçam a inclusão social da pessoa portadora de deficiência;</w:t>
      </w:r>
    </w:p>
    <w:p w14:paraId="5398C89E" w14:textId="19A0801D"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t>II - </w:t>
      </w:r>
      <w:proofErr w:type="gramStart"/>
      <w:r w:rsidRPr="00882865">
        <w:rPr>
          <w:rFonts w:ascii="Book Antiqua" w:eastAsia="Times New Roman" w:hAnsi="Book Antiqua" w:cs="Arial"/>
          <w:b/>
          <w:bCs/>
          <w:sz w:val="19"/>
          <w:szCs w:val="19"/>
          <w:lang w:eastAsia="pt-BR"/>
        </w:rPr>
        <w:t>adotar</w:t>
      </w:r>
      <w:proofErr w:type="gramEnd"/>
      <w:r w:rsidRPr="00882865">
        <w:rPr>
          <w:rFonts w:ascii="Book Antiqua" w:eastAsia="Times New Roman" w:hAnsi="Book Antiqua" w:cs="Arial"/>
          <w:b/>
          <w:bCs/>
          <w:sz w:val="19"/>
          <w:szCs w:val="19"/>
          <w:lang w:eastAsia="pt-BR"/>
        </w:rPr>
        <w:t xml:space="preserve"> estratégias de articulação com órgãos e entidades públicos e privados, bem assim com organismos internacionais e estrangeiros para a implantação desta Política</w:t>
      </w:r>
      <w:r w:rsidRPr="00882865">
        <w:rPr>
          <w:rFonts w:ascii="Book Antiqua" w:eastAsia="Times New Roman" w:hAnsi="Book Antiqua" w:cs="Arial"/>
          <w:b/>
          <w:bCs/>
          <w:sz w:val="16"/>
          <w:szCs w:val="16"/>
          <w:lang w:eastAsia="pt-BR"/>
        </w:rPr>
        <w:t>;</w:t>
      </w:r>
      <w:r w:rsidR="00A1680E" w:rsidRPr="00882865">
        <w:rPr>
          <w:rFonts w:ascii="Book Antiqua" w:eastAsia="Times New Roman" w:hAnsi="Book Antiqua" w:cs="Arial"/>
          <w:b/>
          <w:bCs/>
          <w:sz w:val="16"/>
          <w:szCs w:val="16"/>
          <w:lang w:eastAsia="pt-BR"/>
        </w:rPr>
        <w:t xml:space="preserve"> </w:t>
      </w:r>
      <w:r w:rsidR="00A1680E" w:rsidRPr="00882865">
        <w:rPr>
          <w:rFonts w:ascii="Book Antiqua" w:eastAsia="Times New Roman" w:hAnsi="Book Antiqua" w:cs="Times New Roman"/>
          <w:b/>
          <w:bCs/>
          <w:color w:val="FF0000"/>
          <w:sz w:val="16"/>
          <w:szCs w:val="16"/>
          <w:u w:val="single"/>
          <w:lang w:eastAsia="pt-BR"/>
        </w:rPr>
        <w:t>(MPES-2010)</w:t>
      </w:r>
    </w:p>
    <w:p w14:paraId="27553BFA" w14:textId="17A1C8B6"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t>III - incluir a pessoa portadora de deficiência, respeitadas as suas peculiaridades, em todas as iniciativas governamentais relacionadas à educação, à saúde, ao trabalho, à edificação pública, à previdência social, à assistência social, ao transporte, à habitação, à cultura, ao esporte e ao lazer</w:t>
      </w:r>
      <w:r w:rsidRPr="00882865">
        <w:rPr>
          <w:rFonts w:ascii="Book Antiqua" w:eastAsia="Times New Roman" w:hAnsi="Book Antiqua" w:cs="Arial"/>
          <w:b/>
          <w:bCs/>
          <w:sz w:val="16"/>
          <w:szCs w:val="16"/>
          <w:lang w:eastAsia="pt-BR"/>
        </w:rPr>
        <w:t>;</w:t>
      </w:r>
      <w:r w:rsidR="00A1680E" w:rsidRPr="00882865">
        <w:rPr>
          <w:rFonts w:ascii="Book Antiqua" w:eastAsia="Times New Roman" w:hAnsi="Book Antiqua" w:cs="Arial"/>
          <w:b/>
          <w:bCs/>
          <w:sz w:val="16"/>
          <w:szCs w:val="16"/>
          <w:lang w:eastAsia="pt-BR"/>
        </w:rPr>
        <w:t xml:space="preserve"> </w:t>
      </w:r>
      <w:r w:rsidR="00A1680E" w:rsidRPr="00882865">
        <w:rPr>
          <w:rFonts w:ascii="Book Antiqua" w:eastAsia="Times New Roman" w:hAnsi="Book Antiqua" w:cs="Times New Roman"/>
          <w:b/>
          <w:bCs/>
          <w:color w:val="FF0000"/>
          <w:sz w:val="16"/>
          <w:szCs w:val="16"/>
          <w:u w:val="single"/>
          <w:lang w:eastAsia="pt-BR"/>
        </w:rPr>
        <w:t>(MPES-2010)</w:t>
      </w:r>
    </w:p>
    <w:p w14:paraId="0BEAB2DA" w14:textId="1E589560"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t>IV - </w:t>
      </w:r>
      <w:proofErr w:type="gramStart"/>
      <w:r w:rsidRPr="00882865">
        <w:rPr>
          <w:rFonts w:ascii="Book Antiqua" w:eastAsia="Times New Roman" w:hAnsi="Book Antiqua" w:cs="Arial"/>
          <w:b/>
          <w:bCs/>
          <w:sz w:val="19"/>
          <w:szCs w:val="19"/>
          <w:lang w:eastAsia="pt-BR"/>
        </w:rPr>
        <w:t>viabilizar</w:t>
      </w:r>
      <w:proofErr w:type="gramEnd"/>
      <w:r w:rsidRPr="00882865">
        <w:rPr>
          <w:rFonts w:ascii="Book Antiqua" w:eastAsia="Times New Roman" w:hAnsi="Book Antiqua" w:cs="Arial"/>
          <w:b/>
          <w:bCs/>
          <w:sz w:val="19"/>
          <w:szCs w:val="19"/>
          <w:lang w:eastAsia="pt-BR"/>
        </w:rPr>
        <w:t xml:space="preserve"> a participação da pessoa portadora de deficiência em todas as fases de implementação dessa Política, por intermédio de suas entidades representativas</w:t>
      </w:r>
      <w:r w:rsidRPr="00882865">
        <w:rPr>
          <w:rFonts w:ascii="Book Antiqua" w:eastAsia="Times New Roman" w:hAnsi="Book Antiqua" w:cs="Arial"/>
          <w:b/>
          <w:bCs/>
          <w:sz w:val="16"/>
          <w:szCs w:val="16"/>
          <w:lang w:eastAsia="pt-BR"/>
        </w:rPr>
        <w:t>;</w:t>
      </w:r>
      <w:r w:rsidR="00A1680E" w:rsidRPr="00882865">
        <w:rPr>
          <w:rFonts w:ascii="Book Antiqua" w:eastAsia="Times New Roman" w:hAnsi="Book Antiqua" w:cs="Arial"/>
          <w:b/>
          <w:bCs/>
          <w:sz w:val="16"/>
          <w:szCs w:val="16"/>
          <w:lang w:eastAsia="pt-BR"/>
        </w:rPr>
        <w:t xml:space="preserve"> </w:t>
      </w:r>
      <w:r w:rsidR="00A1680E" w:rsidRPr="00882865">
        <w:rPr>
          <w:rFonts w:ascii="Book Antiqua" w:eastAsia="Times New Roman" w:hAnsi="Book Antiqua" w:cs="Times New Roman"/>
          <w:b/>
          <w:bCs/>
          <w:color w:val="FF0000"/>
          <w:sz w:val="16"/>
          <w:szCs w:val="16"/>
          <w:u w:val="single"/>
          <w:lang w:eastAsia="pt-BR"/>
        </w:rPr>
        <w:t>(MPES-2010)</w:t>
      </w:r>
    </w:p>
    <w:p w14:paraId="45DBFE2E" w14:textId="64DF3A59"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t>V - </w:t>
      </w:r>
      <w:proofErr w:type="gramStart"/>
      <w:r w:rsidRPr="00882865">
        <w:rPr>
          <w:rFonts w:ascii="Book Antiqua" w:eastAsia="Times New Roman" w:hAnsi="Book Antiqua" w:cs="Arial"/>
          <w:b/>
          <w:bCs/>
          <w:sz w:val="19"/>
          <w:szCs w:val="19"/>
          <w:lang w:eastAsia="pt-BR"/>
        </w:rPr>
        <w:t>ampliar</w:t>
      </w:r>
      <w:proofErr w:type="gramEnd"/>
      <w:r w:rsidRPr="00882865">
        <w:rPr>
          <w:rFonts w:ascii="Book Antiqua" w:eastAsia="Times New Roman" w:hAnsi="Book Antiqua" w:cs="Arial"/>
          <w:b/>
          <w:bCs/>
          <w:sz w:val="19"/>
          <w:szCs w:val="19"/>
          <w:lang w:eastAsia="pt-BR"/>
        </w:rPr>
        <w:t xml:space="preserve"> as alternativas de inserção econômica da pessoa portadora de deficiência, proporcionando a ela qualificação profissional e incorporação no mercado de trabalho; e</w:t>
      </w:r>
      <w:r w:rsidR="00A1680E" w:rsidRPr="00882865">
        <w:rPr>
          <w:rFonts w:ascii="Book Antiqua" w:eastAsia="Times New Roman" w:hAnsi="Book Antiqua" w:cs="Arial"/>
          <w:b/>
          <w:bCs/>
          <w:sz w:val="19"/>
          <w:szCs w:val="19"/>
          <w:lang w:eastAsia="pt-BR"/>
        </w:rPr>
        <w:t xml:space="preserve"> </w:t>
      </w:r>
      <w:r w:rsidR="00A1680E" w:rsidRPr="00882865">
        <w:rPr>
          <w:rFonts w:ascii="Book Antiqua" w:eastAsia="Times New Roman" w:hAnsi="Book Antiqua" w:cs="Times New Roman"/>
          <w:b/>
          <w:bCs/>
          <w:color w:val="FF0000"/>
          <w:sz w:val="16"/>
          <w:szCs w:val="16"/>
          <w:u w:val="single"/>
          <w:lang w:eastAsia="pt-BR"/>
        </w:rPr>
        <w:t>(MPES-2010)</w:t>
      </w:r>
    </w:p>
    <w:p w14:paraId="23B31244" w14:textId="60F96461"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t>VI - </w:t>
      </w:r>
      <w:proofErr w:type="gramStart"/>
      <w:r w:rsidRPr="00882865">
        <w:rPr>
          <w:rFonts w:ascii="Book Antiqua" w:eastAsia="Times New Roman" w:hAnsi="Book Antiqua" w:cs="Arial"/>
          <w:b/>
          <w:bCs/>
          <w:sz w:val="19"/>
          <w:szCs w:val="19"/>
          <w:lang w:eastAsia="pt-BR"/>
        </w:rPr>
        <w:t>garantir</w:t>
      </w:r>
      <w:proofErr w:type="gramEnd"/>
      <w:r w:rsidRPr="00882865">
        <w:rPr>
          <w:rFonts w:ascii="Book Antiqua" w:eastAsia="Times New Roman" w:hAnsi="Book Antiqua" w:cs="Arial"/>
          <w:b/>
          <w:bCs/>
          <w:sz w:val="19"/>
          <w:szCs w:val="19"/>
          <w:lang w:eastAsia="pt-BR"/>
        </w:rPr>
        <w:t xml:space="preserve"> o efetivo atendimento das necessidades da pessoa portadora de deficiência, sem o cunho assistencialista</w:t>
      </w:r>
      <w:r w:rsidRPr="00882865">
        <w:rPr>
          <w:rFonts w:ascii="Book Antiqua" w:eastAsia="Times New Roman" w:hAnsi="Book Antiqua" w:cs="Arial"/>
          <w:b/>
          <w:bCs/>
          <w:sz w:val="16"/>
          <w:szCs w:val="16"/>
          <w:lang w:eastAsia="pt-BR"/>
        </w:rPr>
        <w:t>.</w:t>
      </w:r>
      <w:r w:rsidR="00A1680E" w:rsidRPr="00882865">
        <w:rPr>
          <w:rFonts w:ascii="Book Antiqua" w:eastAsia="Times New Roman" w:hAnsi="Book Antiqua" w:cs="Arial"/>
          <w:b/>
          <w:bCs/>
          <w:sz w:val="16"/>
          <w:szCs w:val="16"/>
          <w:lang w:eastAsia="pt-BR"/>
        </w:rPr>
        <w:t xml:space="preserve"> </w:t>
      </w:r>
      <w:r w:rsidR="00A1680E" w:rsidRPr="00882865">
        <w:rPr>
          <w:rFonts w:ascii="Book Antiqua" w:eastAsia="Times New Roman" w:hAnsi="Book Antiqua" w:cs="Times New Roman"/>
          <w:b/>
          <w:bCs/>
          <w:color w:val="FF0000"/>
          <w:sz w:val="16"/>
          <w:szCs w:val="16"/>
          <w:u w:val="single"/>
          <w:lang w:eastAsia="pt-BR"/>
        </w:rPr>
        <w:t>(MPES-2010)</w:t>
      </w:r>
    </w:p>
    <w:p w14:paraId="27D06F3B"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CAPÍTULO IV</w:t>
      </w:r>
    </w:p>
    <w:p w14:paraId="0247EA94"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Dos Objetivos</w:t>
      </w:r>
    </w:p>
    <w:p w14:paraId="1BFECF76" w14:textId="77777777"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1" w:name="art7"/>
      <w:bookmarkEnd w:id="21"/>
      <w:r w:rsidRPr="007F7827">
        <w:rPr>
          <w:rFonts w:ascii="Book Antiqua" w:eastAsia="Times New Roman" w:hAnsi="Book Antiqua" w:cs="Arial"/>
          <w:b/>
          <w:bCs/>
          <w:sz w:val="19"/>
          <w:szCs w:val="19"/>
          <w:highlight w:val="magenta"/>
          <w:lang w:eastAsia="pt-BR"/>
        </w:rPr>
        <w:t>Art. 7</w:t>
      </w:r>
      <w:proofErr w:type="gramStart"/>
      <w:r w:rsidRPr="007F7827">
        <w:rPr>
          <w:rFonts w:ascii="Book Antiqua" w:eastAsia="Times New Roman" w:hAnsi="Book Antiqua" w:cs="Arial"/>
          <w:b/>
          <w:bCs/>
          <w:sz w:val="19"/>
          <w:szCs w:val="19"/>
          <w:highlight w:val="magenta"/>
          <w:u w:val="single"/>
          <w:vertAlign w:val="superscript"/>
          <w:lang w:eastAsia="pt-BR"/>
        </w:rPr>
        <w:t>o</w:t>
      </w:r>
      <w:r w:rsidRPr="00093DBC">
        <w:rPr>
          <w:rFonts w:ascii="Book Antiqua" w:eastAsia="Times New Roman" w:hAnsi="Book Antiqua" w:cs="Arial"/>
          <w:sz w:val="19"/>
          <w:szCs w:val="19"/>
          <w:lang w:eastAsia="pt-BR"/>
        </w:rPr>
        <w:t>  </w:t>
      </w:r>
      <w:r w:rsidRPr="00882865">
        <w:rPr>
          <w:rFonts w:ascii="Book Antiqua" w:eastAsia="Times New Roman" w:hAnsi="Book Antiqua" w:cs="Arial"/>
          <w:b/>
          <w:bCs/>
          <w:caps/>
          <w:sz w:val="19"/>
          <w:szCs w:val="19"/>
          <w:highlight w:val="green"/>
          <w:lang w:eastAsia="pt-BR"/>
        </w:rPr>
        <w:t>São</w:t>
      </w:r>
      <w:proofErr w:type="gramEnd"/>
      <w:r w:rsidRPr="00882865">
        <w:rPr>
          <w:rFonts w:ascii="Book Antiqua" w:eastAsia="Times New Roman" w:hAnsi="Book Antiqua" w:cs="Arial"/>
          <w:b/>
          <w:bCs/>
          <w:caps/>
          <w:sz w:val="19"/>
          <w:szCs w:val="19"/>
          <w:lang w:eastAsia="pt-BR"/>
        </w:rPr>
        <w:t xml:space="preserve"> </w:t>
      </w:r>
      <w:r w:rsidRPr="00882865">
        <w:rPr>
          <w:rFonts w:ascii="Book Antiqua" w:eastAsia="Times New Roman" w:hAnsi="Book Antiqua" w:cs="Arial"/>
          <w:b/>
          <w:bCs/>
          <w:caps/>
          <w:sz w:val="19"/>
          <w:szCs w:val="19"/>
          <w:shd w:val="clear" w:color="auto" w:fill="F7CAAC" w:themeFill="accent2" w:themeFillTint="66"/>
          <w:lang w:eastAsia="pt-BR"/>
        </w:rPr>
        <w:t>objetivos</w:t>
      </w:r>
      <w:r w:rsidRPr="00882865">
        <w:rPr>
          <w:rFonts w:ascii="Book Antiqua" w:eastAsia="Times New Roman" w:hAnsi="Book Antiqua" w:cs="Arial"/>
          <w:b/>
          <w:bCs/>
          <w:sz w:val="19"/>
          <w:szCs w:val="19"/>
          <w:lang w:eastAsia="pt-BR"/>
        </w:rPr>
        <w:t xml:space="preserve"> da Política Nacional para a Integração da Pessoa Portadora de Deficiência:</w:t>
      </w:r>
    </w:p>
    <w:p w14:paraId="1969B558" w14:textId="63461C68"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882865">
        <w:rPr>
          <w:rFonts w:ascii="Book Antiqua" w:eastAsia="Times New Roman" w:hAnsi="Book Antiqua" w:cs="Arial"/>
          <w:b/>
          <w:bCs/>
          <w:sz w:val="19"/>
          <w:szCs w:val="19"/>
          <w:lang w:eastAsia="pt-BR"/>
        </w:rPr>
        <w:t>I - o acesso, o ingresso e a permanência da pessoa portadora de deficiência em todos os serviços oferecidos à comunidade</w:t>
      </w:r>
      <w:r w:rsidRPr="00882865">
        <w:rPr>
          <w:rFonts w:ascii="Book Antiqua" w:eastAsia="Times New Roman" w:hAnsi="Book Antiqua" w:cs="Arial"/>
          <w:b/>
          <w:bCs/>
          <w:sz w:val="16"/>
          <w:szCs w:val="16"/>
          <w:lang w:eastAsia="pt-BR"/>
        </w:rPr>
        <w:t>;</w:t>
      </w:r>
      <w:r w:rsidR="007F7827" w:rsidRPr="00882865">
        <w:rPr>
          <w:rFonts w:ascii="Book Antiqua" w:eastAsia="Times New Roman" w:hAnsi="Book Antiqua" w:cs="Arial"/>
          <w:sz w:val="16"/>
          <w:szCs w:val="16"/>
          <w:lang w:eastAsia="pt-BR"/>
        </w:rPr>
        <w:t xml:space="preserve"> </w:t>
      </w:r>
      <w:r w:rsidR="007F7827" w:rsidRPr="00882865">
        <w:rPr>
          <w:rFonts w:ascii="Book Antiqua" w:eastAsia="Times New Roman" w:hAnsi="Book Antiqua" w:cs="Arial"/>
          <w:b/>
          <w:bCs/>
          <w:color w:val="FF0000"/>
          <w:sz w:val="16"/>
          <w:szCs w:val="16"/>
          <w:u w:val="single"/>
          <w:lang w:eastAsia="pt-BR"/>
        </w:rPr>
        <w:t>(MPRO-2010)</w:t>
      </w:r>
    </w:p>
    <w:p w14:paraId="075EA26D"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 - </w:t>
      </w:r>
      <w:proofErr w:type="gramStart"/>
      <w:r w:rsidRPr="00093DBC">
        <w:rPr>
          <w:rFonts w:ascii="Book Antiqua" w:eastAsia="Times New Roman" w:hAnsi="Book Antiqua" w:cs="Arial"/>
          <w:sz w:val="19"/>
          <w:szCs w:val="19"/>
          <w:lang w:eastAsia="pt-BR"/>
        </w:rPr>
        <w:t>integração</w:t>
      </w:r>
      <w:proofErr w:type="gramEnd"/>
      <w:r w:rsidRPr="00093DBC">
        <w:rPr>
          <w:rFonts w:ascii="Book Antiqua" w:eastAsia="Times New Roman" w:hAnsi="Book Antiqua" w:cs="Arial"/>
          <w:sz w:val="19"/>
          <w:szCs w:val="19"/>
          <w:lang w:eastAsia="pt-BR"/>
        </w:rPr>
        <w:t xml:space="preserve"> das ações dos órgãos e das entidades públicos e privados nas áreas de saúde, educação, trabalho, transporte, assistência social, edificação pública, previdência social, habitação, cultura, desporto e lazer, visando à prevenção das deficiências, à eliminação de suas múltiplas causas e à inclusão social;</w:t>
      </w:r>
    </w:p>
    <w:p w14:paraId="5489DE94" w14:textId="0378CFA5"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82865">
        <w:rPr>
          <w:rFonts w:ascii="Book Antiqua" w:eastAsia="Times New Roman" w:hAnsi="Book Antiqua" w:cs="Arial"/>
          <w:b/>
          <w:bCs/>
          <w:sz w:val="19"/>
          <w:szCs w:val="19"/>
          <w:lang w:eastAsia="pt-BR"/>
        </w:rPr>
        <w:t>III - desenvolvimento de programas setoriais destinados ao atendimento das necessidades especiais da pessoa portadora de deficiência</w:t>
      </w:r>
      <w:r w:rsidRPr="00882865">
        <w:rPr>
          <w:rFonts w:ascii="Book Antiqua" w:eastAsia="Times New Roman" w:hAnsi="Book Antiqua" w:cs="Arial"/>
          <w:sz w:val="16"/>
          <w:szCs w:val="16"/>
          <w:lang w:eastAsia="pt-BR"/>
        </w:rPr>
        <w:t>;</w:t>
      </w:r>
      <w:r w:rsidR="007F7827" w:rsidRPr="00882865">
        <w:rPr>
          <w:rFonts w:ascii="Book Antiqua" w:eastAsia="Times New Roman" w:hAnsi="Book Antiqua" w:cs="Arial"/>
          <w:sz w:val="16"/>
          <w:szCs w:val="16"/>
          <w:lang w:eastAsia="pt-BR"/>
        </w:rPr>
        <w:t xml:space="preserve"> </w:t>
      </w:r>
      <w:r w:rsidR="007F7827" w:rsidRPr="00882865">
        <w:rPr>
          <w:rFonts w:ascii="Book Antiqua" w:eastAsia="Times New Roman" w:hAnsi="Book Antiqua" w:cs="Arial"/>
          <w:b/>
          <w:bCs/>
          <w:color w:val="FF0000"/>
          <w:sz w:val="16"/>
          <w:szCs w:val="16"/>
          <w:u w:val="single"/>
          <w:lang w:eastAsia="pt-BR"/>
        </w:rPr>
        <w:t>(MPRO-2010)</w:t>
      </w:r>
    </w:p>
    <w:p w14:paraId="482CA955"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IV - </w:t>
      </w:r>
      <w:proofErr w:type="gramStart"/>
      <w:r w:rsidRPr="00093DBC">
        <w:rPr>
          <w:rFonts w:ascii="Book Antiqua" w:eastAsia="Times New Roman" w:hAnsi="Book Antiqua" w:cs="Arial"/>
          <w:sz w:val="19"/>
          <w:szCs w:val="19"/>
          <w:lang w:eastAsia="pt-BR"/>
        </w:rPr>
        <w:t>formação</w:t>
      </w:r>
      <w:proofErr w:type="gramEnd"/>
      <w:r w:rsidRPr="00093DBC">
        <w:rPr>
          <w:rFonts w:ascii="Book Antiqua" w:eastAsia="Times New Roman" w:hAnsi="Book Antiqua" w:cs="Arial"/>
          <w:sz w:val="19"/>
          <w:szCs w:val="19"/>
          <w:lang w:eastAsia="pt-BR"/>
        </w:rPr>
        <w:t xml:space="preserve"> de recursos humanos para atendimento da pessoa portadora de deficiência; e</w:t>
      </w:r>
    </w:p>
    <w:p w14:paraId="74690C59"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V - </w:t>
      </w:r>
      <w:proofErr w:type="gramStart"/>
      <w:r w:rsidRPr="00093DBC">
        <w:rPr>
          <w:rFonts w:ascii="Book Antiqua" w:eastAsia="Times New Roman" w:hAnsi="Book Antiqua" w:cs="Arial"/>
          <w:sz w:val="19"/>
          <w:szCs w:val="19"/>
          <w:lang w:eastAsia="pt-BR"/>
        </w:rPr>
        <w:t>garantia</w:t>
      </w:r>
      <w:proofErr w:type="gramEnd"/>
      <w:r w:rsidRPr="00093DBC">
        <w:rPr>
          <w:rFonts w:ascii="Book Antiqua" w:eastAsia="Times New Roman" w:hAnsi="Book Antiqua" w:cs="Arial"/>
          <w:sz w:val="19"/>
          <w:szCs w:val="19"/>
          <w:lang w:eastAsia="pt-BR"/>
        </w:rPr>
        <w:t xml:space="preserve"> da efetividade dos programas de prevenção, de atendimento especializado e de inclusão social.</w:t>
      </w:r>
    </w:p>
    <w:p w14:paraId="7D0BB6CD"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CAPÍTULO V</w:t>
      </w:r>
    </w:p>
    <w:p w14:paraId="4570DC12"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Dos Instrumentos</w:t>
      </w:r>
    </w:p>
    <w:p w14:paraId="15B77349" w14:textId="77777777"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2" w:name="art8"/>
      <w:bookmarkEnd w:id="22"/>
      <w:r w:rsidRPr="00A1680E">
        <w:rPr>
          <w:rFonts w:ascii="Book Antiqua" w:eastAsia="Times New Roman" w:hAnsi="Book Antiqua" w:cs="Arial"/>
          <w:b/>
          <w:bCs/>
          <w:sz w:val="19"/>
          <w:szCs w:val="19"/>
          <w:highlight w:val="magenta"/>
          <w:lang w:eastAsia="pt-BR"/>
        </w:rPr>
        <w:t>Art. </w:t>
      </w:r>
      <w:r w:rsidRPr="00882865">
        <w:rPr>
          <w:rFonts w:ascii="Book Antiqua" w:eastAsia="Times New Roman" w:hAnsi="Book Antiqua" w:cs="Arial"/>
          <w:b/>
          <w:bCs/>
          <w:sz w:val="19"/>
          <w:szCs w:val="19"/>
          <w:highlight w:val="magenta"/>
          <w:lang w:eastAsia="pt-BR"/>
        </w:rPr>
        <w:t>8</w:t>
      </w:r>
      <w:proofErr w:type="gramStart"/>
      <w:r w:rsidRPr="00882865">
        <w:rPr>
          <w:rFonts w:ascii="Book Antiqua" w:eastAsia="Times New Roman" w:hAnsi="Book Antiqua" w:cs="Arial"/>
          <w:b/>
          <w:bCs/>
          <w:sz w:val="19"/>
          <w:szCs w:val="19"/>
          <w:highlight w:val="magenta"/>
          <w:u w:val="single"/>
          <w:vertAlign w:val="superscript"/>
          <w:lang w:eastAsia="pt-BR"/>
        </w:rPr>
        <w:t>o</w:t>
      </w:r>
      <w:r w:rsidRPr="00882865">
        <w:rPr>
          <w:rFonts w:ascii="Book Antiqua" w:eastAsia="Times New Roman" w:hAnsi="Book Antiqua" w:cs="Arial"/>
          <w:b/>
          <w:bCs/>
          <w:sz w:val="19"/>
          <w:szCs w:val="19"/>
          <w:lang w:eastAsia="pt-BR"/>
        </w:rPr>
        <w:t>  </w:t>
      </w:r>
      <w:r w:rsidRPr="00882865">
        <w:rPr>
          <w:rFonts w:ascii="Book Antiqua" w:eastAsia="Times New Roman" w:hAnsi="Book Antiqua" w:cs="Arial"/>
          <w:b/>
          <w:bCs/>
          <w:caps/>
          <w:sz w:val="19"/>
          <w:szCs w:val="19"/>
          <w:highlight w:val="green"/>
          <w:lang w:eastAsia="pt-BR"/>
        </w:rPr>
        <w:t>São</w:t>
      </w:r>
      <w:proofErr w:type="gramEnd"/>
      <w:r w:rsidRPr="00882865">
        <w:rPr>
          <w:rFonts w:ascii="Book Antiqua" w:eastAsia="Times New Roman" w:hAnsi="Book Antiqua" w:cs="Arial"/>
          <w:b/>
          <w:bCs/>
          <w:caps/>
          <w:sz w:val="19"/>
          <w:szCs w:val="19"/>
          <w:lang w:eastAsia="pt-BR"/>
        </w:rPr>
        <w:t xml:space="preserve"> </w:t>
      </w:r>
      <w:r w:rsidRPr="00882865">
        <w:rPr>
          <w:rFonts w:ascii="Book Antiqua" w:eastAsia="Times New Roman" w:hAnsi="Book Antiqua" w:cs="Arial"/>
          <w:b/>
          <w:bCs/>
          <w:caps/>
          <w:sz w:val="19"/>
          <w:szCs w:val="19"/>
          <w:shd w:val="clear" w:color="auto" w:fill="F7CAAC" w:themeFill="accent2" w:themeFillTint="66"/>
          <w:lang w:eastAsia="pt-BR"/>
        </w:rPr>
        <w:t>instrumentos</w:t>
      </w:r>
      <w:r w:rsidRPr="00882865">
        <w:rPr>
          <w:rFonts w:ascii="Book Antiqua" w:eastAsia="Times New Roman" w:hAnsi="Book Antiqua" w:cs="Arial"/>
          <w:b/>
          <w:bCs/>
          <w:sz w:val="19"/>
          <w:szCs w:val="19"/>
          <w:lang w:eastAsia="pt-BR"/>
        </w:rPr>
        <w:t xml:space="preserve"> da Política Nacional para a Integração da Pessoa Portadora de Deficiência:</w:t>
      </w:r>
    </w:p>
    <w:p w14:paraId="39CE7BB4" w14:textId="63430703"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t>I - </w:t>
      </w:r>
      <w:proofErr w:type="gramStart"/>
      <w:r w:rsidRPr="00882865">
        <w:rPr>
          <w:rFonts w:ascii="Book Antiqua" w:eastAsia="Times New Roman" w:hAnsi="Book Antiqua" w:cs="Arial"/>
          <w:b/>
          <w:bCs/>
          <w:sz w:val="19"/>
          <w:szCs w:val="19"/>
          <w:lang w:eastAsia="pt-BR"/>
        </w:rPr>
        <w:t>a</w:t>
      </w:r>
      <w:proofErr w:type="gramEnd"/>
      <w:r w:rsidRPr="00882865">
        <w:rPr>
          <w:rFonts w:ascii="Book Antiqua" w:eastAsia="Times New Roman" w:hAnsi="Book Antiqua" w:cs="Arial"/>
          <w:b/>
          <w:bCs/>
          <w:sz w:val="19"/>
          <w:szCs w:val="19"/>
          <w:lang w:eastAsia="pt-BR"/>
        </w:rPr>
        <w:t xml:space="preserve"> articulação entre entidades governamentais e não-governamentais que tenham responsabilidades quanto ao atendimento da pessoa portadora de deficiência, em nível federal, estadual, do Distrito Federal e municipal</w:t>
      </w:r>
      <w:r w:rsidRPr="00882865">
        <w:rPr>
          <w:rFonts w:ascii="Book Antiqua" w:eastAsia="Times New Roman" w:hAnsi="Book Antiqua" w:cs="Arial"/>
          <w:b/>
          <w:bCs/>
          <w:sz w:val="16"/>
          <w:szCs w:val="16"/>
          <w:lang w:eastAsia="pt-BR"/>
        </w:rPr>
        <w:t>;</w:t>
      </w:r>
      <w:r w:rsidR="00A1680E" w:rsidRPr="00882865">
        <w:rPr>
          <w:rFonts w:ascii="Book Antiqua" w:eastAsia="Times New Roman" w:hAnsi="Book Antiqua" w:cs="Arial"/>
          <w:b/>
          <w:bCs/>
          <w:sz w:val="16"/>
          <w:szCs w:val="16"/>
          <w:lang w:eastAsia="pt-BR"/>
        </w:rPr>
        <w:t xml:space="preserve"> </w:t>
      </w:r>
      <w:r w:rsidR="00A1680E" w:rsidRPr="00882865">
        <w:rPr>
          <w:rFonts w:ascii="Book Antiqua" w:eastAsia="Times New Roman" w:hAnsi="Book Antiqua" w:cs="Times New Roman"/>
          <w:b/>
          <w:bCs/>
          <w:color w:val="FF0000"/>
          <w:sz w:val="16"/>
          <w:szCs w:val="16"/>
          <w:u w:val="single"/>
          <w:lang w:eastAsia="pt-BR"/>
        </w:rPr>
        <w:t>(MPES-2010)</w:t>
      </w:r>
      <w:r w:rsidR="007F7827" w:rsidRPr="00882865">
        <w:rPr>
          <w:rFonts w:ascii="Book Antiqua" w:eastAsia="Times New Roman" w:hAnsi="Book Antiqua" w:cs="Times New Roman"/>
          <w:b/>
          <w:bCs/>
          <w:color w:val="FF0000"/>
          <w:sz w:val="16"/>
          <w:szCs w:val="16"/>
          <w:lang w:eastAsia="pt-BR"/>
        </w:rPr>
        <w:t xml:space="preserve"> </w:t>
      </w:r>
      <w:r w:rsidR="007F7827" w:rsidRPr="00882865">
        <w:rPr>
          <w:rFonts w:ascii="Book Antiqua" w:eastAsia="Times New Roman" w:hAnsi="Book Antiqua" w:cs="Arial"/>
          <w:b/>
          <w:bCs/>
          <w:color w:val="FF0000"/>
          <w:sz w:val="16"/>
          <w:szCs w:val="16"/>
          <w:u w:val="single"/>
          <w:lang w:eastAsia="pt-BR"/>
        </w:rPr>
        <w:t>(MPRO-2010)</w:t>
      </w:r>
    </w:p>
    <w:p w14:paraId="416C8D78" w14:textId="5BC8D89A"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lastRenderedPageBreak/>
        <w:t>II - </w:t>
      </w:r>
      <w:proofErr w:type="gramStart"/>
      <w:r w:rsidRPr="00882865">
        <w:rPr>
          <w:rFonts w:ascii="Book Antiqua" w:eastAsia="Times New Roman" w:hAnsi="Book Antiqua" w:cs="Arial"/>
          <w:b/>
          <w:bCs/>
          <w:sz w:val="19"/>
          <w:szCs w:val="19"/>
          <w:lang w:eastAsia="pt-BR"/>
        </w:rPr>
        <w:t>o</w:t>
      </w:r>
      <w:proofErr w:type="gramEnd"/>
      <w:r w:rsidRPr="00882865">
        <w:rPr>
          <w:rFonts w:ascii="Book Antiqua" w:eastAsia="Times New Roman" w:hAnsi="Book Antiqua" w:cs="Arial"/>
          <w:b/>
          <w:bCs/>
          <w:sz w:val="19"/>
          <w:szCs w:val="19"/>
          <w:lang w:eastAsia="pt-BR"/>
        </w:rPr>
        <w:t xml:space="preserve"> fomento à formação de recursos humanos para adequado e eficiente atendimento da pessoa portadora de deficiência</w:t>
      </w:r>
      <w:r w:rsidRPr="00882865">
        <w:rPr>
          <w:rFonts w:ascii="Book Antiqua" w:eastAsia="Times New Roman" w:hAnsi="Book Antiqua" w:cs="Arial"/>
          <w:b/>
          <w:bCs/>
          <w:sz w:val="16"/>
          <w:szCs w:val="16"/>
          <w:lang w:eastAsia="pt-BR"/>
        </w:rPr>
        <w:t>;</w:t>
      </w:r>
      <w:r w:rsidR="00A1680E" w:rsidRPr="00882865">
        <w:rPr>
          <w:rFonts w:ascii="Book Antiqua" w:eastAsia="Times New Roman" w:hAnsi="Book Antiqua" w:cs="Arial"/>
          <w:b/>
          <w:bCs/>
          <w:sz w:val="16"/>
          <w:szCs w:val="16"/>
          <w:lang w:eastAsia="pt-BR"/>
        </w:rPr>
        <w:t xml:space="preserve"> </w:t>
      </w:r>
      <w:r w:rsidR="00A1680E" w:rsidRPr="00882865">
        <w:rPr>
          <w:rFonts w:ascii="Book Antiqua" w:eastAsia="Times New Roman" w:hAnsi="Book Antiqua" w:cs="Times New Roman"/>
          <w:b/>
          <w:bCs/>
          <w:color w:val="FF0000"/>
          <w:sz w:val="16"/>
          <w:szCs w:val="16"/>
          <w:u w:val="single"/>
          <w:lang w:eastAsia="pt-BR"/>
        </w:rPr>
        <w:t>(MPES-2010)</w:t>
      </w:r>
    </w:p>
    <w:p w14:paraId="7C7C0FB4" w14:textId="4FD13C30"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t>III - a aplicação da legislação específica que disciplina a reserva de mercado de trabalho, em favor da pessoa portadora de deficiência, nos órgãos e nas entidades públicos e privados</w:t>
      </w:r>
      <w:r w:rsidRPr="00882865">
        <w:rPr>
          <w:rFonts w:ascii="Book Antiqua" w:eastAsia="Times New Roman" w:hAnsi="Book Antiqua" w:cs="Arial"/>
          <w:b/>
          <w:bCs/>
          <w:sz w:val="16"/>
          <w:szCs w:val="16"/>
          <w:lang w:eastAsia="pt-BR"/>
        </w:rPr>
        <w:t>;</w:t>
      </w:r>
      <w:r w:rsidR="00A1680E" w:rsidRPr="00882865">
        <w:rPr>
          <w:rFonts w:ascii="Book Antiqua" w:eastAsia="Times New Roman" w:hAnsi="Book Antiqua" w:cs="Arial"/>
          <w:b/>
          <w:bCs/>
          <w:sz w:val="16"/>
          <w:szCs w:val="16"/>
          <w:lang w:eastAsia="pt-BR"/>
        </w:rPr>
        <w:t xml:space="preserve"> </w:t>
      </w:r>
      <w:r w:rsidR="00A1680E" w:rsidRPr="00882865">
        <w:rPr>
          <w:rFonts w:ascii="Book Antiqua" w:eastAsia="Times New Roman" w:hAnsi="Book Antiqua" w:cs="Times New Roman"/>
          <w:b/>
          <w:bCs/>
          <w:color w:val="FF0000"/>
          <w:sz w:val="16"/>
          <w:szCs w:val="16"/>
          <w:u w:val="single"/>
          <w:lang w:eastAsia="pt-BR"/>
        </w:rPr>
        <w:t>(MPES-2010)</w:t>
      </w:r>
    </w:p>
    <w:p w14:paraId="3E7367CC" w14:textId="11824450"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t>IV - </w:t>
      </w:r>
      <w:proofErr w:type="gramStart"/>
      <w:r w:rsidRPr="00882865">
        <w:rPr>
          <w:rFonts w:ascii="Book Antiqua" w:eastAsia="Times New Roman" w:hAnsi="Book Antiqua" w:cs="Arial"/>
          <w:b/>
          <w:bCs/>
          <w:sz w:val="19"/>
          <w:szCs w:val="19"/>
          <w:lang w:eastAsia="pt-BR"/>
        </w:rPr>
        <w:t>o</w:t>
      </w:r>
      <w:proofErr w:type="gramEnd"/>
      <w:r w:rsidRPr="00882865">
        <w:rPr>
          <w:rFonts w:ascii="Book Antiqua" w:eastAsia="Times New Roman" w:hAnsi="Book Antiqua" w:cs="Arial"/>
          <w:b/>
          <w:bCs/>
          <w:sz w:val="19"/>
          <w:szCs w:val="19"/>
          <w:lang w:eastAsia="pt-BR"/>
        </w:rPr>
        <w:t xml:space="preserve"> fomento da tecnologia de bioengenharia voltada para a pessoa portadora de deficiência, bem como a facilitação da importação de equipamentos; e</w:t>
      </w:r>
      <w:r w:rsidR="00A1680E" w:rsidRPr="00882865">
        <w:rPr>
          <w:rFonts w:ascii="Book Antiqua" w:eastAsia="Times New Roman" w:hAnsi="Book Antiqua" w:cs="Arial"/>
          <w:b/>
          <w:bCs/>
          <w:sz w:val="19"/>
          <w:szCs w:val="19"/>
          <w:lang w:eastAsia="pt-BR"/>
        </w:rPr>
        <w:t xml:space="preserve"> </w:t>
      </w:r>
      <w:r w:rsidR="00A1680E" w:rsidRPr="00882865">
        <w:rPr>
          <w:rFonts w:ascii="Book Antiqua" w:eastAsia="Times New Roman" w:hAnsi="Book Antiqua" w:cs="Times New Roman"/>
          <w:b/>
          <w:bCs/>
          <w:color w:val="FF0000"/>
          <w:sz w:val="16"/>
          <w:szCs w:val="16"/>
          <w:u w:val="single"/>
          <w:lang w:eastAsia="pt-BR"/>
        </w:rPr>
        <w:t>(MPES-2010)</w:t>
      </w:r>
      <w:r w:rsidR="007F7827" w:rsidRPr="00882865">
        <w:rPr>
          <w:rFonts w:ascii="Book Antiqua" w:eastAsia="Times New Roman" w:hAnsi="Book Antiqua" w:cs="Times New Roman"/>
          <w:b/>
          <w:bCs/>
          <w:color w:val="FF0000"/>
          <w:sz w:val="16"/>
          <w:szCs w:val="16"/>
          <w:lang w:eastAsia="pt-BR"/>
        </w:rPr>
        <w:t xml:space="preserve"> </w:t>
      </w:r>
      <w:r w:rsidR="007F7827" w:rsidRPr="00882865">
        <w:rPr>
          <w:rFonts w:ascii="Book Antiqua" w:eastAsia="Times New Roman" w:hAnsi="Book Antiqua" w:cs="Arial"/>
          <w:b/>
          <w:bCs/>
          <w:color w:val="FF0000"/>
          <w:sz w:val="16"/>
          <w:szCs w:val="16"/>
          <w:u w:val="single"/>
          <w:lang w:eastAsia="pt-BR"/>
        </w:rPr>
        <w:t>(MPRO-2010)</w:t>
      </w:r>
    </w:p>
    <w:p w14:paraId="6C61DD3D" w14:textId="0F157199"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t>V - </w:t>
      </w:r>
      <w:proofErr w:type="gramStart"/>
      <w:r w:rsidRPr="00882865">
        <w:rPr>
          <w:rFonts w:ascii="Book Antiqua" w:eastAsia="Times New Roman" w:hAnsi="Book Antiqua" w:cs="Arial"/>
          <w:b/>
          <w:bCs/>
          <w:sz w:val="19"/>
          <w:szCs w:val="19"/>
          <w:lang w:eastAsia="pt-BR"/>
        </w:rPr>
        <w:t>a</w:t>
      </w:r>
      <w:proofErr w:type="gramEnd"/>
      <w:r w:rsidRPr="00882865">
        <w:rPr>
          <w:rFonts w:ascii="Book Antiqua" w:eastAsia="Times New Roman" w:hAnsi="Book Antiqua" w:cs="Arial"/>
          <w:b/>
          <w:bCs/>
          <w:sz w:val="19"/>
          <w:szCs w:val="19"/>
          <w:lang w:eastAsia="pt-BR"/>
        </w:rPr>
        <w:t xml:space="preserve"> fiscalização do cumprimento da legislação pertinente à pessoa portadora de deficiência</w:t>
      </w:r>
      <w:r w:rsidRPr="00882865">
        <w:rPr>
          <w:rFonts w:ascii="Book Antiqua" w:eastAsia="Times New Roman" w:hAnsi="Book Antiqua" w:cs="Arial"/>
          <w:b/>
          <w:bCs/>
          <w:sz w:val="16"/>
          <w:szCs w:val="16"/>
          <w:lang w:eastAsia="pt-BR"/>
        </w:rPr>
        <w:t>.</w:t>
      </w:r>
      <w:r w:rsidR="00A1680E" w:rsidRPr="00882865">
        <w:rPr>
          <w:rFonts w:ascii="Book Antiqua" w:eastAsia="Times New Roman" w:hAnsi="Book Antiqua" w:cs="Arial"/>
          <w:b/>
          <w:bCs/>
          <w:sz w:val="16"/>
          <w:szCs w:val="16"/>
          <w:lang w:eastAsia="pt-BR"/>
        </w:rPr>
        <w:t xml:space="preserve"> </w:t>
      </w:r>
      <w:r w:rsidR="00A1680E" w:rsidRPr="00882865">
        <w:rPr>
          <w:rFonts w:ascii="Book Antiqua" w:eastAsia="Times New Roman" w:hAnsi="Book Antiqua" w:cs="Times New Roman"/>
          <w:b/>
          <w:bCs/>
          <w:color w:val="FF0000"/>
          <w:sz w:val="16"/>
          <w:szCs w:val="16"/>
          <w:u w:val="single"/>
          <w:lang w:eastAsia="pt-BR"/>
        </w:rPr>
        <w:t>(MPES-2010)</w:t>
      </w:r>
    </w:p>
    <w:p w14:paraId="01716F17"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CAPÍTULO VI</w:t>
      </w:r>
    </w:p>
    <w:p w14:paraId="77BF77A1"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Dos Aspectos Institucionais</w:t>
      </w:r>
    </w:p>
    <w:p w14:paraId="075D5720"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3" w:name="art9"/>
      <w:bookmarkEnd w:id="23"/>
      <w:r w:rsidRPr="00093DBC">
        <w:rPr>
          <w:rFonts w:ascii="Book Antiqua" w:eastAsia="Times New Roman" w:hAnsi="Book Antiqua" w:cs="Arial"/>
          <w:sz w:val="19"/>
          <w:szCs w:val="19"/>
          <w:lang w:eastAsia="pt-BR"/>
        </w:rPr>
        <w:t>Art. 9</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Os</w:t>
      </w:r>
      <w:proofErr w:type="gramEnd"/>
      <w:r w:rsidRPr="00093DBC">
        <w:rPr>
          <w:rFonts w:ascii="Book Antiqua" w:eastAsia="Times New Roman" w:hAnsi="Book Antiqua" w:cs="Arial"/>
          <w:sz w:val="19"/>
          <w:szCs w:val="19"/>
          <w:lang w:eastAsia="pt-BR"/>
        </w:rPr>
        <w:t xml:space="preserve"> órgãos e as entidades da Administração Pública Federal direta e indireta deverão conferir, no âmbito das respectivas competências e finalidades, tratamento prioritário e adequado aos assuntos relativos à pessoa portadora de deficiência, visando a assegurar-lhe o pleno exercício de seus direitos básicos e a efetiva inclusão social.</w:t>
      </w:r>
    </w:p>
    <w:p w14:paraId="798BD5F1"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4" w:name="art10"/>
      <w:bookmarkEnd w:id="24"/>
      <w:r w:rsidRPr="00093DBC">
        <w:rPr>
          <w:rFonts w:ascii="Book Antiqua" w:eastAsia="Times New Roman" w:hAnsi="Book Antiqua" w:cs="Arial"/>
          <w:sz w:val="19"/>
          <w:szCs w:val="19"/>
          <w:lang w:eastAsia="pt-BR"/>
        </w:rPr>
        <w:t>Art. 10.  Na execução deste Decreto, a Administração Pública Federal direta e indireta atuará de modo integrado e coordenado, seguindo planos e programas, com prazos e objetivos determinados, aprovados pelo Conselho Nacional dos Direitos da Pessoa Portadora de Deficiência - CONADE.</w:t>
      </w:r>
      <w:bookmarkStart w:id="25" w:name="art11"/>
      <w:bookmarkEnd w:id="25"/>
    </w:p>
    <w:p w14:paraId="5B744F76" w14:textId="744499F6" w:rsidR="004F4BF8" w:rsidRPr="00882865" w:rsidRDefault="004F4BF8" w:rsidP="004F4BF8">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82865">
        <w:rPr>
          <w:rFonts w:ascii="Book Antiqua" w:eastAsia="Times New Roman" w:hAnsi="Book Antiqua" w:cs="Arial"/>
          <w:sz w:val="16"/>
          <w:szCs w:val="16"/>
          <w:lang w:eastAsia="pt-BR"/>
        </w:rPr>
        <w:t>Art. 11.</w:t>
      </w:r>
      <w:r w:rsidRPr="00882865">
        <w:rPr>
          <w:rFonts w:ascii="Book Antiqua" w:eastAsia="Times New Roman" w:hAnsi="Book Antiqua" w:cs="Arial"/>
          <w:color w:val="000000"/>
          <w:sz w:val="16"/>
          <w:szCs w:val="16"/>
          <w:lang w:eastAsia="pt-BR"/>
        </w:rPr>
        <w:t xml:space="preserve"> </w:t>
      </w:r>
      <w:hyperlink r:id="rId9" w:anchor="art15" w:history="1">
        <w:r w:rsidRPr="00882865">
          <w:rPr>
            <w:rFonts w:ascii="Book Antiqua" w:eastAsia="Times New Roman" w:hAnsi="Book Antiqua" w:cs="Arial"/>
            <w:color w:val="0000FF"/>
            <w:sz w:val="16"/>
            <w:szCs w:val="16"/>
            <w:u w:val="single"/>
            <w:lang w:eastAsia="pt-BR"/>
          </w:rPr>
          <w:t>(Revogado pelo Decreto nº 10.177, de 2019)</w:t>
        </w:r>
      </w:hyperlink>
      <w:bookmarkStart w:id="26" w:name="art11i"/>
      <w:bookmarkStart w:id="27" w:name="art12"/>
      <w:bookmarkEnd w:id="26"/>
      <w:bookmarkEnd w:id="27"/>
    </w:p>
    <w:p w14:paraId="61F576BD" w14:textId="6A6BA08F" w:rsidR="004F4BF8" w:rsidRPr="00882865" w:rsidRDefault="004F4BF8" w:rsidP="004F4BF8">
      <w:pPr>
        <w:spacing w:after="0" w:line="240" w:lineRule="auto"/>
        <w:ind w:firstLine="567"/>
        <w:rPr>
          <w:rFonts w:ascii="Book Antiqua" w:eastAsia="Times New Roman" w:hAnsi="Book Antiqua" w:cs="Times New Roman"/>
          <w:sz w:val="16"/>
          <w:szCs w:val="16"/>
          <w:lang w:eastAsia="pt-BR"/>
        </w:rPr>
      </w:pPr>
      <w:r w:rsidRPr="00882865">
        <w:rPr>
          <w:rFonts w:ascii="Book Antiqua" w:eastAsia="Times New Roman" w:hAnsi="Book Antiqua" w:cs="Arial"/>
          <w:sz w:val="16"/>
          <w:szCs w:val="16"/>
          <w:lang w:eastAsia="pt-BR"/>
        </w:rPr>
        <w:t>Art. 12.</w:t>
      </w:r>
      <w:r w:rsidRPr="00882865">
        <w:rPr>
          <w:rFonts w:ascii="Book Antiqua" w:eastAsia="Times New Roman" w:hAnsi="Book Antiqua" w:cs="Arial"/>
          <w:color w:val="000000"/>
          <w:sz w:val="16"/>
          <w:szCs w:val="16"/>
          <w:lang w:eastAsia="pt-BR"/>
        </w:rPr>
        <w:t xml:space="preserve"> </w:t>
      </w:r>
      <w:hyperlink r:id="rId10" w:anchor="art15" w:history="1">
        <w:r w:rsidRPr="00882865">
          <w:rPr>
            <w:rFonts w:ascii="Book Antiqua" w:eastAsia="Times New Roman" w:hAnsi="Book Antiqua" w:cs="Arial"/>
            <w:color w:val="0000FF"/>
            <w:sz w:val="16"/>
            <w:szCs w:val="16"/>
            <w:u w:val="single"/>
            <w:lang w:eastAsia="pt-BR"/>
          </w:rPr>
          <w:t>(Revogado pelo Decreto nº 10.177, de 2019)</w:t>
        </w:r>
      </w:hyperlink>
      <w:bookmarkStart w:id="28" w:name="art12§1"/>
      <w:bookmarkEnd w:id="28"/>
      <w:r w:rsidRPr="00882865">
        <w:rPr>
          <w:rFonts w:ascii="Book Antiqua" w:eastAsia="Times New Roman" w:hAnsi="Book Antiqua" w:cs="Arial"/>
          <w:color w:val="000000"/>
          <w:sz w:val="16"/>
          <w:szCs w:val="16"/>
          <w:lang w:eastAsia="pt-BR"/>
        </w:rPr>
        <w:t xml:space="preserve"> </w:t>
      </w:r>
    </w:p>
    <w:p w14:paraId="20D922A1" w14:textId="77777777" w:rsidR="004F4BF8" w:rsidRPr="00093DBC" w:rsidRDefault="004F4BF8" w:rsidP="004F4BF8">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9" w:name="art13"/>
      <w:bookmarkEnd w:id="29"/>
      <w:r w:rsidRPr="00093DBC">
        <w:rPr>
          <w:rFonts w:ascii="Book Antiqua" w:eastAsia="Times New Roman" w:hAnsi="Book Antiqua" w:cs="Arial"/>
          <w:sz w:val="19"/>
          <w:szCs w:val="19"/>
          <w:lang w:eastAsia="pt-BR"/>
        </w:rPr>
        <w:t>Art. 13.  Poderão ser instituídas outras instâncias deliberativas pelos Estados, pelo Distrito Federal e pelos Municípios, que integrarão sistema descentralizado de defesa dos direitos da pessoa portadora de deficiência.</w:t>
      </w:r>
    </w:p>
    <w:p w14:paraId="670F7C2A" w14:textId="77777777"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0" w:name="art14"/>
      <w:bookmarkStart w:id="31" w:name="art14."/>
      <w:bookmarkEnd w:id="30"/>
      <w:bookmarkEnd w:id="31"/>
      <w:r w:rsidRPr="00093DBC">
        <w:rPr>
          <w:rFonts w:ascii="Book Antiqua" w:eastAsia="Times New Roman" w:hAnsi="Book Antiqua" w:cs="Arial"/>
          <w:color w:val="000000"/>
          <w:sz w:val="19"/>
          <w:szCs w:val="19"/>
          <w:lang w:eastAsia="pt-BR"/>
        </w:rPr>
        <w:t>Art. 14.  </w:t>
      </w:r>
      <w:r w:rsidRPr="00093DBC">
        <w:rPr>
          <w:rFonts w:ascii="Book Antiqua" w:eastAsia="Times New Roman" w:hAnsi="Book Antiqua" w:cs="Arial"/>
          <w:color w:val="000000"/>
          <w:sz w:val="19"/>
          <w:szCs w:val="19"/>
          <w:shd w:val="clear" w:color="auto" w:fill="FFFFFF"/>
          <w:lang w:eastAsia="pt-BR"/>
        </w:rPr>
        <w:t>Incumbe ao Ministério dos Direitos Humanos, a coordenação superior, na Administração Pública Federal, dos assuntos, das atividades e das medidas que se refiram às pessoas portadoras de deficiência</w:t>
      </w:r>
      <w:r w:rsidRPr="00882865">
        <w:rPr>
          <w:rFonts w:ascii="Book Antiqua" w:eastAsia="Times New Roman" w:hAnsi="Book Antiqua" w:cs="Arial"/>
          <w:color w:val="000000"/>
          <w:sz w:val="16"/>
          <w:szCs w:val="16"/>
          <w:shd w:val="clear" w:color="auto" w:fill="FFFFFF"/>
          <w:lang w:eastAsia="pt-BR"/>
        </w:rPr>
        <w:t>.</w:t>
      </w:r>
      <w:r w:rsidRPr="00882865">
        <w:rPr>
          <w:rFonts w:ascii="Book Antiqua" w:eastAsia="Times New Roman" w:hAnsi="Book Antiqua" w:cs="Arial"/>
          <w:color w:val="000000"/>
          <w:sz w:val="16"/>
          <w:szCs w:val="16"/>
          <w:lang w:eastAsia="pt-BR"/>
        </w:rPr>
        <w:t xml:space="preserve">             </w:t>
      </w:r>
      <w:hyperlink r:id="rId11" w:anchor="art2" w:history="1">
        <w:r w:rsidRPr="00882865">
          <w:rPr>
            <w:rFonts w:ascii="Book Antiqua" w:eastAsia="Times New Roman" w:hAnsi="Book Antiqua" w:cs="Arial"/>
            <w:color w:val="0000FF"/>
            <w:sz w:val="16"/>
            <w:szCs w:val="16"/>
            <w:u w:val="single"/>
            <w:lang w:eastAsia="pt-BR"/>
          </w:rPr>
          <w:t>(Redação dada pelo Decreto nº 9.494, de 2018)</w:t>
        </w:r>
      </w:hyperlink>
    </w:p>
    <w:p w14:paraId="2B0E4604" w14:textId="52A1FACA"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32" w:name="art14§1"/>
      <w:bookmarkStart w:id="33" w:name="art14§1."/>
      <w:bookmarkEnd w:id="32"/>
      <w:bookmarkEnd w:id="33"/>
      <w:r w:rsidRPr="00093DBC">
        <w:rPr>
          <w:rFonts w:ascii="Book Antiqua" w:eastAsia="Times New Roman" w:hAnsi="Book Antiqua" w:cs="Arial"/>
          <w:color w:val="000000"/>
          <w:sz w:val="19"/>
          <w:szCs w:val="19"/>
          <w:lang w:eastAsia="pt-BR"/>
        </w:rPr>
        <w:t>§ 1º  </w:t>
      </w:r>
      <w:r w:rsidRPr="00093DBC">
        <w:rPr>
          <w:rFonts w:ascii="Book Antiqua" w:eastAsia="Times New Roman" w:hAnsi="Book Antiqua" w:cs="Arial"/>
          <w:color w:val="000000"/>
          <w:sz w:val="19"/>
          <w:szCs w:val="19"/>
          <w:shd w:val="clear" w:color="auto" w:fill="FFFFFF"/>
          <w:lang w:eastAsia="pt-BR"/>
        </w:rPr>
        <w:t>No âmbito do Ministério dos Direitos Humanos, compete à Secretaria Nacional dos Direitos da Pessoa com Deficiência</w:t>
      </w:r>
      <w:r w:rsidRPr="00882865">
        <w:rPr>
          <w:rFonts w:ascii="Book Antiqua" w:eastAsia="Times New Roman" w:hAnsi="Book Antiqua" w:cs="Arial"/>
          <w:color w:val="000000"/>
          <w:sz w:val="16"/>
          <w:szCs w:val="16"/>
          <w:shd w:val="clear" w:color="auto" w:fill="FFFFFF"/>
          <w:lang w:eastAsia="pt-BR"/>
        </w:rPr>
        <w:t>:</w:t>
      </w:r>
      <w:r w:rsidRPr="00882865">
        <w:rPr>
          <w:rFonts w:ascii="Book Antiqua" w:eastAsia="Times New Roman" w:hAnsi="Book Antiqua" w:cs="Arial"/>
          <w:color w:val="000000"/>
          <w:sz w:val="16"/>
          <w:szCs w:val="16"/>
          <w:lang w:eastAsia="pt-BR"/>
        </w:rPr>
        <w:t xml:space="preserve">             </w:t>
      </w:r>
      <w:hyperlink r:id="rId12" w:anchor="art2" w:history="1">
        <w:r w:rsidRPr="00882865">
          <w:rPr>
            <w:rFonts w:ascii="Book Antiqua" w:eastAsia="Times New Roman" w:hAnsi="Book Antiqua" w:cs="Arial"/>
            <w:color w:val="0000FF"/>
            <w:sz w:val="16"/>
            <w:szCs w:val="16"/>
            <w:u w:val="single"/>
            <w:lang w:eastAsia="pt-BR"/>
          </w:rPr>
          <w:t>(Redação dada pelo Decreto nº 9.494, de 2018)</w:t>
        </w:r>
      </w:hyperlink>
    </w:p>
    <w:p w14:paraId="5DA0D561"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4" w:name="art14§1i"/>
      <w:bookmarkEnd w:id="34"/>
      <w:r w:rsidRPr="00093DBC">
        <w:rPr>
          <w:rFonts w:ascii="Book Antiqua" w:eastAsia="Times New Roman" w:hAnsi="Book Antiqua" w:cs="Arial"/>
          <w:sz w:val="19"/>
          <w:szCs w:val="19"/>
          <w:lang w:eastAsia="pt-BR"/>
        </w:rPr>
        <w:t>I - </w:t>
      </w:r>
      <w:proofErr w:type="gramStart"/>
      <w:r w:rsidRPr="00093DBC">
        <w:rPr>
          <w:rFonts w:ascii="Book Antiqua" w:eastAsia="Times New Roman" w:hAnsi="Book Antiqua" w:cs="Arial"/>
          <w:sz w:val="19"/>
          <w:szCs w:val="19"/>
          <w:lang w:eastAsia="pt-BR"/>
        </w:rPr>
        <w:t>exercer</w:t>
      </w:r>
      <w:proofErr w:type="gramEnd"/>
      <w:r w:rsidRPr="00093DBC">
        <w:rPr>
          <w:rFonts w:ascii="Book Antiqua" w:eastAsia="Times New Roman" w:hAnsi="Book Antiqua" w:cs="Arial"/>
          <w:sz w:val="19"/>
          <w:szCs w:val="19"/>
          <w:lang w:eastAsia="pt-BR"/>
        </w:rPr>
        <w:t xml:space="preserve"> a coordenação superior dos assuntos, das ações governamentais e das medidas referentes à pessoa portadora de deficiência;</w:t>
      </w:r>
    </w:p>
    <w:p w14:paraId="7E26C07A"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5" w:name="art14§1ii"/>
      <w:bookmarkEnd w:id="35"/>
      <w:r w:rsidRPr="00093DBC">
        <w:rPr>
          <w:rFonts w:ascii="Book Antiqua" w:eastAsia="Times New Roman" w:hAnsi="Book Antiqua" w:cs="Arial"/>
          <w:sz w:val="19"/>
          <w:szCs w:val="19"/>
          <w:lang w:eastAsia="pt-BR"/>
        </w:rPr>
        <w:t>II - </w:t>
      </w:r>
      <w:proofErr w:type="gramStart"/>
      <w:r w:rsidRPr="00093DBC">
        <w:rPr>
          <w:rFonts w:ascii="Book Antiqua" w:eastAsia="Times New Roman" w:hAnsi="Book Antiqua" w:cs="Arial"/>
          <w:sz w:val="19"/>
          <w:szCs w:val="19"/>
          <w:lang w:eastAsia="pt-BR"/>
        </w:rPr>
        <w:t>elaborar</w:t>
      </w:r>
      <w:proofErr w:type="gramEnd"/>
      <w:r w:rsidRPr="00093DBC">
        <w:rPr>
          <w:rFonts w:ascii="Book Antiqua" w:eastAsia="Times New Roman" w:hAnsi="Book Antiqua" w:cs="Arial"/>
          <w:sz w:val="19"/>
          <w:szCs w:val="19"/>
          <w:lang w:eastAsia="pt-BR"/>
        </w:rPr>
        <w:t xml:space="preserve"> os planos, programas e projetos da Política Nacional para Integração da Pessoa Portadora de Deficiência, bem como propor as providências necessárias à sua completa implantação e ao seu adequado desenvolvimento, inclusive as pertinentes a recursos financeiros e as de caráter legislativo;</w:t>
      </w:r>
    </w:p>
    <w:p w14:paraId="2FB30B25"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6" w:name="art14§1iii"/>
      <w:bookmarkEnd w:id="36"/>
      <w:r w:rsidRPr="00093DBC">
        <w:rPr>
          <w:rFonts w:ascii="Book Antiqua" w:eastAsia="Times New Roman" w:hAnsi="Book Antiqua" w:cs="Arial"/>
          <w:sz w:val="19"/>
          <w:szCs w:val="19"/>
          <w:lang w:eastAsia="pt-BR"/>
        </w:rPr>
        <w:t>III - acompanhar e orientar a execução pela Administração Pública Federal dos planos, programas e projetos mencionados no inciso anterior;</w:t>
      </w:r>
    </w:p>
    <w:p w14:paraId="02BF69FB"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7" w:name="art14§1iv"/>
      <w:bookmarkEnd w:id="37"/>
      <w:r w:rsidRPr="00093DBC">
        <w:rPr>
          <w:rFonts w:ascii="Book Antiqua" w:eastAsia="Times New Roman" w:hAnsi="Book Antiqua" w:cs="Arial"/>
          <w:sz w:val="19"/>
          <w:szCs w:val="19"/>
          <w:lang w:eastAsia="pt-BR"/>
        </w:rPr>
        <w:t>IV - </w:t>
      </w:r>
      <w:proofErr w:type="gramStart"/>
      <w:r w:rsidRPr="00093DBC">
        <w:rPr>
          <w:rFonts w:ascii="Book Antiqua" w:eastAsia="Times New Roman" w:hAnsi="Book Antiqua" w:cs="Arial"/>
          <w:sz w:val="19"/>
          <w:szCs w:val="19"/>
          <w:lang w:eastAsia="pt-BR"/>
        </w:rPr>
        <w:t>manifestar-se</w:t>
      </w:r>
      <w:proofErr w:type="gramEnd"/>
      <w:r w:rsidRPr="00093DBC">
        <w:rPr>
          <w:rFonts w:ascii="Book Antiqua" w:eastAsia="Times New Roman" w:hAnsi="Book Antiqua" w:cs="Arial"/>
          <w:sz w:val="19"/>
          <w:szCs w:val="19"/>
          <w:lang w:eastAsia="pt-BR"/>
        </w:rPr>
        <w:t xml:space="preserve"> sobre a Política Nacional para a Integração da Pessoa Portadora de Deficiência, dos projetos federais a ela conexos, antes da liberação dos recursos respectivos;</w:t>
      </w:r>
    </w:p>
    <w:p w14:paraId="04516601"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8" w:name="art14§1v"/>
      <w:bookmarkEnd w:id="38"/>
      <w:r w:rsidRPr="00093DBC">
        <w:rPr>
          <w:rFonts w:ascii="Book Antiqua" w:eastAsia="Times New Roman" w:hAnsi="Book Antiqua" w:cs="Arial"/>
          <w:sz w:val="19"/>
          <w:szCs w:val="19"/>
          <w:lang w:eastAsia="pt-BR"/>
        </w:rPr>
        <w:t>V - </w:t>
      </w:r>
      <w:proofErr w:type="gramStart"/>
      <w:r w:rsidRPr="00093DBC">
        <w:rPr>
          <w:rFonts w:ascii="Book Antiqua" w:eastAsia="Times New Roman" w:hAnsi="Book Antiqua" w:cs="Arial"/>
          <w:sz w:val="19"/>
          <w:szCs w:val="19"/>
          <w:lang w:eastAsia="pt-BR"/>
        </w:rPr>
        <w:t>manter</w:t>
      </w:r>
      <w:proofErr w:type="gramEnd"/>
      <w:r w:rsidRPr="00093DBC">
        <w:rPr>
          <w:rFonts w:ascii="Book Antiqua" w:eastAsia="Times New Roman" w:hAnsi="Book Antiqua" w:cs="Arial"/>
          <w:sz w:val="19"/>
          <w:szCs w:val="19"/>
          <w:lang w:eastAsia="pt-BR"/>
        </w:rPr>
        <w:t xml:space="preserve"> com os Estados, o Distrito Federal, os Municípios e o Ministério Público, estreito relacionamento, objetivando a concorrência de ações destinadas à integração das pessoas portadoras de deficiência; </w:t>
      </w:r>
    </w:p>
    <w:p w14:paraId="41C2E119"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9" w:name="art14§1vi"/>
      <w:bookmarkEnd w:id="39"/>
      <w:r w:rsidRPr="00093DBC">
        <w:rPr>
          <w:rFonts w:ascii="Book Antiqua" w:eastAsia="Times New Roman" w:hAnsi="Book Antiqua" w:cs="Arial"/>
          <w:sz w:val="19"/>
          <w:szCs w:val="19"/>
          <w:lang w:eastAsia="pt-BR"/>
        </w:rPr>
        <w:lastRenderedPageBreak/>
        <w:t>VI - </w:t>
      </w:r>
      <w:proofErr w:type="gramStart"/>
      <w:r w:rsidRPr="00093DBC">
        <w:rPr>
          <w:rFonts w:ascii="Book Antiqua" w:eastAsia="Times New Roman" w:hAnsi="Book Antiqua" w:cs="Arial"/>
          <w:sz w:val="19"/>
          <w:szCs w:val="19"/>
          <w:lang w:eastAsia="pt-BR"/>
        </w:rPr>
        <w:t>provocar</w:t>
      </w:r>
      <w:proofErr w:type="gramEnd"/>
      <w:r w:rsidRPr="00093DBC">
        <w:rPr>
          <w:rFonts w:ascii="Book Antiqua" w:eastAsia="Times New Roman" w:hAnsi="Book Antiqua" w:cs="Arial"/>
          <w:sz w:val="19"/>
          <w:szCs w:val="19"/>
          <w:lang w:eastAsia="pt-BR"/>
        </w:rPr>
        <w:t xml:space="preserve"> a iniciativa do Ministério Público, ministrando-lhe informações sobre fatos que constituam objeto da ação civil de que trata a</w:t>
      </w:r>
      <w:hyperlink r:id="rId13" w:history="1">
        <w:r w:rsidRPr="00093DBC">
          <w:rPr>
            <w:rFonts w:ascii="Book Antiqua" w:eastAsia="Times New Roman" w:hAnsi="Book Antiqua" w:cs="Arial"/>
            <w:color w:val="0000FF"/>
            <w:sz w:val="19"/>
            <w:szCs w:val="19"/>
            <w:u w:val="single"/>
            <w:lang w:eastAsia="pt-BR"/>
          </w:rPr>
          <w:t xml:space="preserve"> Lei n</w:t>
        </w:r>
        <w:r w:rsidRPr="00093DBC">
          <w:rPr>
            <w:rFonts w:ascii="Book Antiqua" w:eastAsia="Times New Roman" w:hAnsi="Book Antiqua" w:cs="Arial"/>
            <w:color w:val="0000FF"/>
            <w:sz w:val="19"/>
            <w:szCs w:val="19"/>
            <w:u w:val="single"/>
            <w:vertAlign w:val="superscript"/>
            <w:lang w:eastAsia="pt-BR"/>
          </w:rPr>
          <w:t>o</w:t>
        </w:r>
        <w:r w:rsidRPr="00093DBC">
          <w:rPr>
            <w:rFonts w:ascii="Book Antiqua" w:eastAsia="Times New Roman" w:hAnsi="Book Antiqua" w:cs="Arial"/>
            <w:color w:val="0000FF"/>
            <w:sz w:val="19"/>
            <w:szCs w:val="19"/>
            <w:u w:val="single"/>
            <w:lang w:eastAsia="pt-BR"/>
          </w:rPr>
          <w:t xml:space="preserve"> 7.853, de 24 de outubro de 1989</w:t>
        </w:r>
      </w:hyperlink>
      <w:r w:rsidRPr="00093DBC">
        <w:rPr>
          <w:rFonts w:ascii="Book Antiqua" w:eastAsia="Times New Roman" w:hAnsi="Book Antiqua" w:cs="Arial"/>
          <w:sz w:val="19"/>
          <w:szCs w:val="19"/>
          <w:lang w:eastAsia="pt-BR"/>
        </w:rPr>
        <w:t>, e indicando-lhe os elementos de convicção;</w:t>
      </w:r>
    </w:p>
    <w:p w14:paraId="6C425768"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0" w:name="art14§1vii"/>
      <w:bookmarkEnd w:id="40"/>
      <w:r w:rsidRPr="00093DBC">
        <w:rPr>
          <w:rFonts w:ascii="Book Antiqua" w:eastAsia="Times New Roman" w:hAnsi="Book Antiqua" w:cs="Arial"/>
          <w:sz w:val="19"/>
          <w:szCs w:val="19"/>
          <w:lang w:eastAsia="pt-BR"/>
        </w:rPr>
        <w:t>VII - emitir opinião sobre os acordos, contratos ou convênios firmados pelos demais órgãos da Administração Pública Federal, no âmbito da Política Nacional para a Integração da Pessoa Portadora de Deficiência; e</w:t>
      </w:r>
    </w:p>
    <w:p w14:paraId="482031CF"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1" w:name="art14§1viii"/>
      <w:bookmarkEnd w:id="41"/>
      <w:r w:rsidRPr="00093DBC">
        <w:rPr>
          <w:rFonts w:ascii="Book Antiqua" w:eastAsia="Times New Roman" w:hAnsi="Book Antiqua" w:cs="Arial"/>
          <w:sz w:val="19"/>
          <w:szCs w:val="19"/>
          <w:lang w:eastAsia="pt-BR"/>
        </w:rPr>
        <w:t>VIII - promover e incentivar a divulgação e o debate das questões concernentes à pessoa portadora de deficiência, visando à conscientização da sociedade.</w:t>
      </w:r>
    </w:p>
    <w:p w14:paraId="1623A3F3"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2" w:name="art14§2"/>
      <w:bookmarkEnd w:id="42"/>
      <w:r w:rsidRPr="00093DBC">
        <w:rPr>
          <w:rFonts w:ascii="Book Antiqua" w:eastAsia="Times New Roman" w:hAnsi="Book Antiqua" w:cs="Arial"/>
          <w:sz w:val="19"/>
          <w:szCs w:val="19"/>
          <w:lang w:eastAsia="pt-BR"/>
        </w:rPr>
        <w:t>§ 2</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Na</w:t>
      </w:r>
      <w:proofErr w:type="gramEnd"/>
      <w:r w:rsidRPr="00093DBC">
        <w:rPr>
          <w:rFonts w:ascii="Book Antiqua" w:eastAsia="Times New Roman" w:hAnsi="Book Antiqua" w:cs="Arial"/>
          <w:sz w:val="19"/>
          <w:szCs w:val="19"/>
          <w:lang w:eastAsia="pt-BR"/>
        </w:rPr>
        <w:t xml:space="preserve"> elaboração dos planos e programas a seu cargo, a CORDE deverá:</w:t>
      </w:r>
    </w:p>
    <w:p w14:paraId="70555B45"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3" w:name="art14§2i"/>
      <w:bookmarkEnd w:id="43"/>
      <w:r w:rsidRPr="00093DBC">
        <w:rPr>
          <w:rFonts w:ascii="Book Antiqua" w:eastAsia="Times New Roman" w:hAnsi="Book Antiqua" w:cs="Arial"/>
          <w:sz w:val="19"/>
          <w:szCs w:val="19"/>
          <w:lang w:eastAsia="pt-BR"/>
        </w:rPr>
        <w:t>I - </w:t>
      </w:r>
      <w:proofErr w:type="gramStart"/>
      <w:r w:rsidRPr="00093DBC">
        <w:rPr>
          <w:rFonts w:ascii="Book Antiqua" w:eastAsia="Times New Roman" w:hAnsi="Book Antiqua" w:cs="Arial"/>
          <w:sz w:val="19"/>
          <w:szCs w:val="19"/>
          <w:lang w:eastAsia="pt-BR"/>
        </w:rPr>
        <w:t>recolher</w:t>
      </w:r>
      <w:proofErr w:type="gramEnd"/>
      <w:r w:rsidRPr="00093DBC">
        <w:rPr>
          <w:rFonts w:ascii="Book Antiqua" w:eastAsia="Times New Roman" w:hAnsi="Book Antiqua" w:cs="Arial"/>
          <w:sz w:val="19"/>
          <w:szCs w:val="19"/>
          <w:lang w:eastAsia="pt-BR"/>
        </w:rPr>
        <w:t>, sempre que possível, a opinião das pessoas e entidades interessadas; e</w:t>
      </w:r>
    </w:p>
    <w:p w14:paraId="159B5689"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4" w:name="art14§2ii"/>
      <w:bookmarkEnd w:id="44"/>
      <w:r w:rsidRPr="00093DBC">
        <w:rPr>
          <w:rFonts w:ascii="Book Antiqua" w:eastAsia="Times New Roman" w:hAnsi="Book Antiqua" w:cs="Arial"/>
          <w:sz w:val="19"/>
          <w:szCs w:val="19"/>
          <w:lang w:eastAsia="pt-BR"/>
        </w:rPr>
        <w:t>II - </w:t>
      </w:r>
      <w:proofErr w:type="gramStart"/>
      <w:r w:rsidRPr="00093DBC">
        <w:rPr>
          <w:rFonts w:ascii="Book Antiqua" w:eastAsia="Times New Roman" w:hAnsi="Book Antiqua" w:cs="Arial"/>
          <w:sz w:val="19"/>
          <w:szCs w:val="19"/>
          <w:lang w:eastAsia="pt-BR"/>
        </w:rPr>
        <w:t>considerar</w:t>
      </w:r>
      <w:proofErr w:type="gramEnd"/>
      <w:r w:rsidRPr="00093DBC">
        <w:rPr>
          <w:rFonts w:ascii="Book Antiqua" w:eastAsia="Times New Roman" w:hAnsi="Book Antiqua" w:cs="Arial"/>
          <w:sz w:val="19"/>
          <w:szCs w:val="19"/>
          <w:lang w:eastAsia="pt-BR"/>
        </w:rPr>
        <w:t xml:space="preserve"> a necessidade de ser oferecido efetivo apoio às entidades privadas voltadas à integração social da pessoa portadora de deficiência.</w:t>
      </w:r>
    </w:p>
    <w:p w14:paraId="035391FA"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CAPÍTULO VII</w:t>
      </w:r>
    </w:p>
    <w:p w14:paraId="3813CCE2"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Da Equiparação de Oportunidades</w:t>
      </w:r>
    </w:p>
    <w:p w14:paraId="6AA7C242"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5" w:name="art15"/>
      <w:bookmarkEnd w:id="45"/>
      <w:r w:rsidRPr="00093DBC">
        <w:rPr>
          <w:rFonts w:ascii="Book Antiqua" w:eastAsia="Times New Roman" w:hAnsi="Book Antiqua" w:cs="Arial"/>
          <w:sz w:val="19"/>
          <w:szCs w:val="19"/>
          <w:lang w:eastAsia="pt-BR"/>
        </w:rPr>
        <w:t>Art. 15.  Os órgãos e as entidades da Administração Pública Federal prestarão direta ou indiretamente à pessoa portadora de deficiência os seguintes serviços:</w:t>
      </w:r>
    </w:p>
    <w:p w14:paraId="40D44BBF"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 - </w:t>
      </w:r>
      <w:proofErr w:type="gramStart"/>
      <w:r w:rsidRPr="00093DBC">
        <w:rPr>
          <w:rFonts w:ascii="Book Antiqua" w:eastAsia="Times New Roman" w:hAnsi="Book Antiqua" w:cs="Arial"/>
          <w:sz w:val="19"/>
          <w:szCs w:val="19"/>
          <w:lang w:eastAsia="pt-BR"/>
        </w:rPr>
        <w:t>reabilitação</w:t>
      </w:r>
      <w:proofErr w:type="gramEnd"/>
      <w:r w:rsidRPr="00093DBC">
        <w:rPr>
          <w:rFonts w:ascii="Book Antiqua" w:eastAsia="Times New Roman" w:hAnsi="Book Antiqua" w:cs="Arial"/>
          <w:sz w:val="19"/>
          <w:szCs w:val="19"/>
          <w:lang w:eastAsia="pt-BR"/>
        </w:rPr>
        <w:t xml:space="preserve"> integral, entendida como o desenvolvimento das potencialidades da pessoa portadora de deficiência, destinada a facilitar sua atividade laboral, educativa e social;</w:t>
      </w:r>
    </w:p>
    <w:p w14:paraId="2B6ABC33"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 - </w:t>
      </w:r>
      <w:proofErr w:type="gramStart"/>
      <w:r w:rsidRPr="00093DBC">
        <w:rPr>
          <w:rFonts w:ascii="Book Antiqua" w:eastAsia="Times New Roman" w:hAnsi="Book Antiqua" w:cs="Arial"/>
          <w:sz w:val="19"/>
          <w:szCs w:val="19"/>
          <w:lang w:eastAsia="pt-BR"/>
        </w:rPr>
        <w:t>formação</w:t>
      </w:r>
      <w:proofErr w:type="gramEnd"/>
      <w:r w:rsidRPr="00093DBC">
        <w:rPr>
          <w:rFonts w:ascii="Book Antiqua" w:eastAsia="Times New Roman" w:hAnsi="Book Antiqua" w:cs="Arial"/>
          <w:sz w:val="19"/>
          <w:szCs w:val="19"/>
          <w:lang w:eastAsia="pt-BR"/>
        </w:rPr>
        <w:t xml:space="preserve"> profissional e qualificação para o trabalho;</w:t>
      </w:r>
    </w:p>
    <w:p w14:paraId="38C2B3E3"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III - escolarização em estabelecimentos de ensino regular com a provisão dos apoios necessários, ou em estabelecimentos de ensino especial; e</w:t>
      </w:r>
    </w:p>
    <w:p w14:paraId="207BF09F"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IV - </w:t>
      </w:r>
      <w:proofErr w:type="gramStart"/>
      <w:r w:rsidRPr="00093DBC">
        <w:rPr>
          <w:rFonts w:ascii="Book Antiqua" w:eastAsia="Times New Roman" w:hAnsi="Book Antiqua" w:cs="Arial"/>
          <w:sz w:val="19"/>
          <w:szCs w:val="19"/>
          <w:lang w:eastAsia="pt-BR"/>
        </w:rPr>
        <w:t>orientação</w:t>
      </w:r>
      <w:proofErr w:type="gramEnd"/>
      <w:r w:rsidRPr="00093DBC">
        <w:rPr>
          <w:rFonts w:ascii="Book Antiqua" w:eastAsia="Times New Roman" w:hAnsi="Book Antiqua" w:cs="Arial"/>
          <w:sz w:val="19"/>
          <w:szCs w:val="19"/>
          <w:lang w:eastAsia="pt-BR"/>
        </w:rPr>
        <w:t xml:space="preserve"> e promoção individual, familiar e social.</w:t>
      </w:r>
    </w:p>
    <w:p w14:paraId="4DCABF7B"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93DBC">
        <w:rPr>
          <w:rFonts w:ascii="Book Antiqua" w:eastAsia="Times New Roman" w:hAnsi="Book Antiqua" w:cs="Arial"/>
          <w:b/>
          <w:bCs/>
          <w:sz w:val="19"/>
          <w:szCs w:val="19"/>
          <w:lang w:eastAsia="pt-BR"/>
        </w:rPr>
        <w:t>Seção I</w:t>
      </w:r>
    </w:p>
    <w:p w14:paraId="7620A29A"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b/>
          <w:bCs/>
          <w:sz w:val="19"/>
          <w:szCs w:val="19"/>
          <w:lang w:eastAsia="pt-BR"/>
        </w:rPr>
        <w:t>Da Saúde</w:t>
      </w:r>
    </w:p>
    <w:p w14:paraId="5D0AF4BD" w14:textId="77777777"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46" w:name="art16"/>
      <w:bookmarkEnd w:id="46"/>
      <w:r w:rsidRPr="00186863">
        <w:rPr>
          <w:rFonts w:ascii="Book Antiqua" w:eastAsia="Times New Roman" w:hAnsi="Book Antiqua" w:cs="Arial"/>
          <w:b/>
          <w:bCs/>
          <w:sz w:val="19"/>
          <w:szCs w:val="19"/>
          <w:highlight w:val="magenta"/>
          <w:lang w:eastAsia="pt-BR"/>
        </w:rPr>
        <w:t>Art. 16</w:t>
      </w:r>
      <w:r w:rsidRPr="00093DBC">
        <w:rPr>
          <w:rFonts w:ascii="Book Antiqua" w:eastAsia="Times New Roman" w:hAnsi="Book Antiqua" w:cs="Arial"/>
          <w:sz w:val="19"/>
          <w:szCs w:val="19"/>
          <w:lang w:eastAsia="pt-BR"/>
        </w:rPr>
        <w:t>.  </w:t>
      </w:r>
      <w:r w:rsidRPr="00882865">
        <w:rPr>
          <w:rFonts w:ascii="Book Antiqua" w:eastAsia="Times New Roman" w:hAnsi="Book Antiqua" w:cs="Arial"/>
          <w:b/>
          <w:bCs/>
          <w:sz w:val="19"/>
          <w:szCs w:val="19"/>
          <w:lang w:eastAsia="pt-BR"/>
        </w:rPr>
        <w:t>Os órgãos e as entidades da Administração Pública Federal direta e indireta responsáveis pela saúde devem dispensar aos assuntos objeto deste Decreto tratamento prioritário e adequado, viabilizando, sem prejuízo de outras, as seguintes medidas:</w:t>
      </w:r>
    </w:p>
    <w:p w14:paraId="085BEE2D" w14:textId="377BA541"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882865">
        <w:rPr>
          <w:rFonts w:ascii="Book Antiqua" w:eastAsia="Times New Roman" w:hAnsi="Book Antiqua" w:cs="Arial"/>
          <w:b/>
          <w:bCs/>
          <w:sz w:val="19"/>
          <w:szCs w:val="19"/>
          <w:lang w:eastAsia="pt-BR"/>
        </w:rPr>
        <w:t xml:space="preserve">I - a promoção de ações preventivas, como as referentes ao planejamento familiar, ao </w:t>
      </w:r>
      <w:r w:rsidRPr="00882865">
        <w:rPr>
          <w:rFonts w:ascii="Book Antiqua" w:eastAsia="Times New Roman" w:hAnsi="Book Antiqua" w:cs="Arial"/>
          <w:b/>
          <w:bCs/>
          <w:sz w:val="19"/>
          <w:szCs w:val="19"/>
          <w:highlight w:val="yellow"/>
          <w:lang w:eastAsia="pt-BR"/>
        </w:rPr>
        <w:t>aconselhamento genético</w:t>
      </w:r>
      <w:r w:rsidRPr="00882865">
        <w:rPr>
          <w:rFonts w:ascii="Book Antiqua" w:eastAsia="Times New Roman" w:hAnsi="Book Antiqua" w:cs="Arial"/>
          <w:b/>
          <w:bCs/>
          <w:sz w:val="19"/>
          <w:szCs w:val="19"/>
          <w:lang w:eastAsia="pt-BR"/>
        </w:rPr>
        <w:t>, ao acompanhamento da gravidez, do parto e do puerpério, à nutrição da mulher e da criança, à identificação e ao controle da gestante e do feto de alto risco, à imunização, às doenças do metabolismo e seu diagnóstico, ao encaminhamento precoce de outras doenças causadoras de deficiência, e à detecção precoce das doenças crônico-degenerativas e a outras potencialmente incapacitantes</w:t>
      </w:r>
      <w:r w:rsidRPr="00882865">
        <w:rPr>
          <w:rFonts w:ascii="Book Antiqua" w:eastAsia="Times New Roman" w:hAnsi="Book Antiqua" w:cs="Arial"/>
          <w:b/>
          <w:bCs/>
          <w:sz w:val="16"/>
          <w:szCs w:val="16"/>
          <w:lang w:eastAsia="pt-BR"/>
        </w:rPr>
        <w:t>;</w:t>
      </w:r>
      <w:r w:rsidR="00186863" w:rsidRPr="00882865">
        <w:rPr>
          <w:rFonts w:ascii="Book Antiqua" w:eastAsia="Times New Roman" w:hAnsi="Book Antiqua" w:cs="Arial"/>
          <w:b/>
          <w:bCs/>
          <w:sz w:val="16"/>
          <w:szCs w:val="16"/>
          <w:lang w:eastAsia="pt-BR"/>
        </w:rPr>
        <w:t xml:space="preserve"> </w:t>
      </w:r>
      <w:r w:rsidR="00186863" w:rsidRPr="00882865">
        <w:rPr>
          <w:rFonts w:ascii="Book Antiqua" w:eastAsia="Times New Roman" w:hAnsi="Book Antiqua" w:cs="Arial"/>
          <w:b/>
          <w:bCs/>
          <w:color w:val="FF0000"/>
          <w:sz w:val="16"/>
          <w:szCs w:val="16"/>
          <w:u w:val="single"/>
          <w:lang w:eastAsia="pt-BR"/>
        </w:rPr>
        <w:t>(DPEES-2012)</w:t>
      </w:r>
    </w:p>
    <w:p w14:paraId="49CCDCF5"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 - </w:t>
      </w:r>
      <w:proofErr w:type="gramStart"/>
      <w:r w:rsidRPr="00093DBC">
        <w:rPr>
          <w:rFonts w:ascii="Book Antiqua" w:eastAsia="Times New Roman" w:hAnsi="Book Antiqua" w:cs="Arial"/>
          <w:sz w:val="19"/>
          <w:szCs w:val="19"/>
          <w:lang w:eastAsia="pt-BR"/>
        </w:rPr>
        <w:t>o</w:t>
      </w:r>
      <w:proofErr w:type="gramEnd"/>
      <w:r w:rsidRPr="00093DBC">
        <w:rPr>
          <w:rFonts w:ascii="Book Antiqua" w:eastAsia="Times New Roman" w:hAnsi="Book Antiqua" w:cs="Arial"/>
          <w:sz w:val="19"/>
          <w:szCs w:val="19"/>
          <w:lang w:eastAsia="pt-BR"/>
        </w:rPr>
        <w:t xml:space="preserve"> desenvolvimento de programas especiais de prevenção de acidentes domésticos, de trabalho, de trânsito e outros, bem como o desenvolvimento de programa para tratamento adequado a suas vítimas;</w:t>
      </w:r>
    </w:p>
    <w:p w14:paraId="53458E13"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III - a criação de rede de serviços regionalizados, descentralizados e hierarquizados em crescentes níveis de complexidade, voltada ao atendimento à saúde e reabilitação da pessoa portadora de deficiência, articulada com os serviços sociais, educacionais e com o trabalho;</w:t>
      </w:r>
    </w:p>
    <w:p w14:paraId="2E685E66"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lastRenderedPageBreak/>
        <w:t>IV - </w:t>
      </w:r>
      <w:proofErr w:type="gramStart"/>
      <w:r w:rsidRPr="00093DBC">
        <w:rPr>
          <w:rFonts w:ascii="Book Antiqua" w:eastAsia="Times New Roman" w:hAnsi="Book Antiqua" w:cs="Arial"/>
          <w:sz w:val="19"/>
          <w:szCs w:val="19"/>
          <w:lang w:eastAsia="pt-BR"/>
        </w:rPr>
        <w:t>a</w:t>
      </w:r>
      <w:proofErr w:type="gramEnd"/>
      <w:r w:rsidRPr="00093DBC">
        <w:rPr>
          <w:rFonts w:ascii="Book Antiqua" w:eastAsia="Times New Roman" w:hAnsi="Book Antiqua" w:cs="Arial"/>
          <w:sz w:val="19"/>
          <w:szCs w:val="19"/>
          <w:lang w:eastAsia="pt-BR"/>
        </w:rPr>
        <w:t xml:space="preserve"> garantia de acesso da pessoa portadora de deficiência aos estabelecimentos de saúde públicos e privados e de seu adequado tratamento sob normas técnicas e padrões de conduta apropriados;</w:t>
      </w:r>
    </w:p>
    <w:p w14:paraId="74FA2D51"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V - </w:t>
      </w:r>
      <w:proofErr w:type="gramStart"/>
      <w:r w:rsidRPr="00093DBC">
        <w:rPr>
          <w:rFonts w:ascii="Book Antiqua" w:eastAsia="Times New Roman" w:hAnsi="Book Antiqua" w:cs="Arial"/>
          <w:sz w:val="19"/>
          <w:szCs w:val="19"/>
          <w:lang w:eastAsia="pt-BR"/>
        </w:rPr>
        <w:t>a</w:t>
      </w:r>
      <w:proofErr w:type="gramEnd"/>
      <w:r w:rsidRPr="00093DBC">
        <w:rPr>
          <w:rFonts w:ascii="Book Antiqua" w:eastAsia="Times New Roman" w:hAnsi="Book Antiqua" w:cs="Arial"/>
          <w:sz w:val="19"/>
          <w:szCs w:val="19"/>
          <w:lang w:eastAsia="pt-BR"/>
        </w:rPr>
        <w:t xml:space="preserve"> garantia de atendimento domiciliar de saúde ao portador de deficiência grave não internado;</w:t>
      </w:r>
    </w:p>
    <w:p w14:paraId="3CA97A75"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VI - </w:t>
      </w:r>
      <w:proofErr w:type="gramStart"/>
      <w:r w:rsidRPr="00093DBC">
        <w:rPr>
          <w:rFonts w:ascii="Book Antiqua" w:eastAsia="Times New Roman" w:hAnsi="Book Antiqua" w:cs="Arial"/>
          <w:sz w:val="19"/>
          <w:szCs w:val="19"/>
          <w:lang w:eastAsia="pt-BR"/>
        </w:rPr>
        <w:t>o</w:t>
      </w:r>
      <w:proofErr w:type="gramEnd"/>
      <w:r w:rsidRPr="00093DBC">
        <w:rPr>
          <w:rFonts w:ascii="Book Antiqua" w:eastAsia="Times New Roman" w:hAnsi="Book Antiqua" w:cs="Arial"/>
          <w:sz w:val="19"/>
          <w:szCs w:val="19"/>
          <w:lang w:eastAsia="pt-BR"/>
        </w:rPr>
        <w:t xml:space="preserve"> desenvolvimento de programas de saúde voltados para a pessoa portadora de deficiência, desenvolvidos com a participação da sociedade e que lhes ensejem a inclusão social; e</w:t>
      </w:r>
    </w:p>
    <w:p w14:paraId="4CCBA20F"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VII - o papel estratégico da atuação dos agentes comunitários de saúde e das equipes de saúde da família na disseminação das práticas e estratégias de reabilitação baseada na comunidade.</w:t>
      </w:r>
    </w:p>
    <w:p w14:paraId="3B150532"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1</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Para</w:t>
      </w:r>
      <w:proofErr w:type="gramEnd"/>
      <w:r w:rsidRPr="00093DBC">
        <w:rPr>
          <w:rFonts w:ascii="Book Antiqua" w:eastAsia="Times New Roman" w:hAnsi="Book Antiqua" w:cs="Arial"/>
          <w:sz w:val="19"/>
          <w:szCs w:val="19"/>
          <w:lang w:eastAsia="pt-BR"/>
        </w:rPr>
        <w:t xml:space="preserve"> os efeitos deste Decreto, prevenção compreende as ações e medidas orientadas a evitar as causas das deficiências que possam ocasionar incapacidade e as destinadas a evitar sua progressão ou derivação em outras incapacidades.</w:t>
      </w:r>
    </w:p>
    <w:p w14:paraId="307530A6"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2</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A</w:t>
      </w:r>
      <w:proofErr w:type="gramEnd"/>
      <w:r w:rsidRPr="00093DBC">
        <w:rPr>
          <w:rFonts w:ascii="Book Antiqua" w:eastAsia="Times New Roman" w:hAnsi="Book Antiqua" w:cs="Arial"/>
          <w:sz w:val="19"/>
          <w:szCs w:val="19"/>
          <w:lang w:eastAsia="pt-BR"/>
        </w:rPr>
        <w:t xml:space="preserve"> deficiência ou incapacidade deve ser diagnosticada e caracterizada por equipe multidisciplinar de saúde, para fins de concessão de benefícios e serviços.</w:t>
      </w:r>
    </w:p>
    <w:p w14:paraId="1AD80FD9"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3</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As</w:t>
      </w:r>
      <w:proofErr w:type="gramEnd"/>
      <w:r w:rsidRPr="00093DBC">
        <w:rPr>
          <w:rFonts w:ascii="Book Antiqua" w:eastAsia="Times New Roman" w:hAnsi="Book Antiqua" w:cs="Arial"/>
          <w:sz w:val="19"/>
          <w:szCs w:val="19"/>
          <w:lang w:eastAsia="pt-BR"/>
        </w:rPr>
        <w:t xml:space="preserve"> ações de promoção da qualidade de vida da pessoa portadora de deficiência deverão também assegurar a igualdade de oportunidades no campo da saúde.</w:t>
      </w:r>
    </w:p>
    <w:p w14:paraId="6DE4AC81" w14:textId="40C6C30B"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7" w:name="art17"/>
      <w:bookmarkEnd w:id="47"/>
      <w:r w:rsidRPr="00096886">
        <w:rPr>
          <w:rFonts w:ascii="Book Antiqua" w:eastAsia="Times New Roman" w:hAnsi="Book Antiqua" w:cs="Arial"/>
          <w:b/>
          <w:bCs/>
          <w:sz w:val="19"/>
          <w:szCs w:val="19"/>
          <w:highlight w:val="magenta"/>
          <w:lang w:eastAsia="pt-BR"/>
        </w:rPr>
        <w:t>Art. 17</w:t>
      </w:r>
      <w:r w:rsidRPr="00093DBC">
        <w:rPr>
          <w:rFonts w:ascii="Book Antiqua" w:eastAsia="Times New Roman" w:hAnsi="Book Antiqua" w:cs="Arial"/>
          <w:sz w:val="19"/>
          <w:szCs w:val="19"/>
          <w:lang w:eastAsia="pt-BR"/>
        </w:rPr>
        <w:t>.  </w:t>
      </w:r>
      <w:r w:rsidRPr="00882865">
        <w:rPr>
          <w:rFonts w:ascii="Book Antiqua" w:eastAsia="Times New Roman" w:hAnsi="Book Antiqua" w:cs="Arial"/>
          <w:b/>
          <w:bCs/>
          <w:sz w:val="19"/>
          <w:szCs w:val="19"/>
          <w:lang w:eastAsia="pt-BR"/>
        </w:rPr>
        <w:t>É beneficiária do processo de reabilitação a pessoa que apresenta deficiência, qualquer que seja sua natureza, agente causal ou grau de severidade</w:t>
      </w:r>
      <w:r w:rsidRPr="00882865">
        <w:rPr>
          <w:rFonts w:ascii="Book Antiqua" w:eastAsia="Times New Roman" w:hAnsi="Book Antiqua" w:cs="Arial"/>
          <w:sz w:val="16"/>
          <w:szCs w:val="16"/>
          <w:lang w:eastAsia="pt-BR"/>
        </w:rPr>
        <w:t>.</w:t>
      </w:r>
      <w:r w:rsidR="00096886" w:rsidRPr="00882865">
        <w:rPr>
          <w:rFonts w:ascii="Book Antiqua" w:eastAsia="Times New Roman" w:hAnsi="Book Antiqua" w:cs="Arial"/>
          <w:sz w:val="16"/>
          <w:szCs w:val="16"/>
          <w:lang w:eastAsia="pt-BR"/>
        </w:rPr>
        <w:t xml:space="preserve"> </w:t>
      </w:r>
      <w:r w:rsidR="00096886" w:rsidRPr="00882865">
        <w:rPr>
          <w:rFonts w:ascii="Book Antiqua" w:eastAsia="Times New Roman" w:hAnsi="Book Antiqua" w:cs="Times New Roman"/>
          <w:b/>
          <w:bCs/>
          <w:color w:val="FF0000"/>
          <w:sz w:val="16"/>
          <w:szCs w:val="16"/>
          <w:u w:val="single"/>
          <w:lang w:eastAsia="pt-BR"/>
        </w:rPr>
        <w:t>(DPERO-2012)</w:t>
      </w:r>
    </w:p>
    <w:p w14:paraId="78BAC54C"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1</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Considera</w:t>
      </w:r>
      <w:proofErr w:type="gramEnd"/>
      <w:r w:rsidRPr="00093DBC">
        <w:rPr>
          <w:rFonts w:ascii="Book Antiqua" w:eastAsia="Times New Roman" w:hAnsi="Book Antiqua" w:cs="Arial"/>
          <w:sz w:val="19"/>
          <w:szCs w:val="19"/>
          <w:lang w:eastAsia="pt-BR"/>
        </w:rPr>
        <w:t>-se reabilitação o processo de duração limitada e com objetivo definido, destinado a permitir que a pessoa com deficiência alcance o nível físico, mental ou social funcional ótimo, proporcionando-lhe os meios de modificar sua própria vida, podendo compreender medidas visando a compensar a perda de uma função ou uma limitação funcional e facilitar ajustes ou reajustes sociais.</w:t>
      </w:r>
    </w:p>
    <w:p w14:paraId="302FFF4E"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2</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Para</w:t>
      </w:r>
      <w:proofErr w:type="gramEnd"/>
      <w:r w:rsidRPr="00093DBC">
        <w:rPr>
          <w:rFonts w:ascii="Book Antiqua" w:eastAsia="Times New Roman" w:hAnsi="Book Antiqua" w:cs="Arial"/>
          <w:sz w:val="19"/>
          <w:szCs w:val="19"/>
          <w:lang w:eastAsia="pt-BR"/>
        </w:rPr>
        <w:t xml:space="preserve"> efeito do disposto neste artigo, toda pessoa que apresente redução funcional devidamente diagnosticada por equipe multiprofissional terá direito a beneficiar-se dos processos de reabilitação necessários para corrigir ou modificar seu estado físico, mental ou sensorial, quando este constitua obstáculo para sua integração educativa, laboral e social.</w:t>
      </w:r>
    </w:p>
    <w:p w14:paraId="3C620F34"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8" w:name="art18"/>
      <w:bookmarkEnd w:id="48"/>
      <w:r w:rsidRPr="00093DBC">
        <w:rPr>
          <w:rFonts w:ascii="Book Antiqua" w:eastAsia="Times New Roman" w:hAnsi="Book Antiqua" w:cs="Arial"/>
          <w:sz w:val="19"/>
          <w:szCs w:val="19"/>
          <w:lang w:eastAsia="pt-BR"/>
        </w:rPr>
        <w:t xml:space="preserve">Art. 18.  Incluem-se na assistência integral à saúde e reabilitação da pessoa portadora de deficiência a concessão de órteses, próteses, bolsas coletoras e materiais auxiliares, dado que tais equipamentos complementam o atendimento, aumentando as possibilidades de independência e inclusão da pessoa portadora de deficiência. </w:t>
      </w:r>
    </w:p>
    <w:p w14:paraId="18EE1CC1" w14:textId="5301A653"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9" w:name="art19"/>
      <w:bookmarkEnd w:id="49"/>
      <w:r w:rsidRPr="00093DBC">
        <w:rPr>
          <w:rFonts w:ascii="Book Antiqua" w:eastAsia="Times New Roman" w:hAnsi="Book Antiqua" w:cs="Arial"/>
          <w:b/>
          <w:bCs/>
          <w:sz w:val="19"/>
          <w:szCs w:val="19"/>
          <w:highlight w:val="magenta"/>
          <w:lang w:eastAsia="pt-BR"/>
        </w:rPr>
        <w:t>Art. 19</w:t>
      </w:r>
      <w:r w:rsidRPr="00093DBC">
        <w:rPr>
          <w:rFonts w:ascii="Book Antiqua" w:eastAsia="Times New Roman" w:hAnsi="Book Antiqua" w:cs="Arial"/>
          <w:sz w:val="19"/>
          <w:szCs w:val="19"/>
          <w:lang w:eastAsia="pt-BR"/>
        </w:rPr>
        <w:t>.  </w:t>
      </w:r>
      <w:r w:rsidRPr="00882865">
        <w:rPr>
          <w:rFonts w:ascii="Book Antiqua" w:eastAsia="Times New Roman" w:hAnsi="Book Antiqua" w:cs="Arial"/>
          <w:b/>
          <w:bCs/>
          <w:caps/>
          <w:sz w:val="19"/>
          <w:szCs w:val="19"/>
          <w:highlight w:val="green"/>
          <w:lang w:eastAsia="pt-BR"/>
        </w:rPr>
        <w:t>Consideram-se</w:t>
      </w:r>
      <w:r w:rsidRPr="00882865">
        <w:rPr>
          <w:rFonts w:ascii="Book Antiqua" w:eastAsia="Times New Roman" w:hAnsi="Book Antiqua" w:cs="Arial"/>
          <w:b/>
          <w:bCs/>
          <w:caps/>
          <w:sz w:val="19"/>
          <w:szCs w:val="19"/>
          <w:lang w:eastAsia="pt-BR"/>
        </w:rPr>
        <w:t xml:space="preserve"> </w:t>
      </w:r>
      <w:r w:rsidRPr="00882865">
        <w:rPr>
          <w:rFonts w:ascii="Book Antiqua" w:eastAsia="Times New Roman" w:hAnsi="Book Antiqua" w:cs="Arial"/>
          <w:b/>
          <w:bCs/>
          <w:caps/>
          <w:sz w:val="19"/>
          <w:szCs w:val="19"/>
          <w:shd w:val="clear" w:color="auto" w:fill="F7CAAC" w:themeFill="accent2" w:themeFillTint="66"/>
          <w:lang w:eastAsia="pt-BR"/>
        </w:rPr>
        <w:t>ajudas técnicas</w:t>
      </w:r>
      <w:r w:rsidRPr="00882865">
        <w:rPr>
          <w:rFonts w:ascii="Book Antiqua" w:eastAsia="Times New Roman" w:hAnsi="Book Antiqua" w:cs="Arial"/>
          <w:b/>
          <w:bCs/>
          <w:sz w:val="19"/>
          <w:szCs w:val="19"/>
          <w:lang w:eastAsia="pt-BR"/>
        </w:rPr>
        <w:t>, para os efeitos deste Decreto, os elementos que permitem compensar uma ou mais limitações funcionais motoras, sensoriais ou mentais da pessoa portadora de deficiência, com o objetivo de permitir-lhe superar as barreiras da comunicação e da mobilidade e de possibilitar sua plena inclusão social</w:t>
      </w:r>
      <w:r w:rsidRPr="00882865">
        <w:rPr>
          <w:rFonts w:ascii="Book Antiqua" w:eastAsia="Times New Roman" w:hAnsi="Book Antiqua" w:cs="Arial"/>
          <w:sz w:val="16"/>
          <w:szCs w:val="16"/>
          <w:lang w:eastAsia="pt-BR"/>
        </w:rPr>
        <w:t>.</w:t>
      </w:r>
      <w:r w:rsidR="00835955" w:rsidRPr="00882865">
        <w:rPr>
          <w:rFonts w:ascii="Book Antiqua" w:eastAsia="Times New Roman" w:hAnsi="Book Antiqua" w:cs="Arial"/>
          <w:sz w:val="16"/>
          <w:szCs w:val="16"/>
          <w:lang w:eastAsia="pt-BR"/>
        </w:rPr>
        <w:t xml:space="preserve"> </w:t>
      </w:r>
      <w:r w:rsidR="00835955" w:rsidRPr="00882865">
        <w:rPr>
          <w:rFonts w:ascii="Book Antiqua" w:eastAsia="Times New Roman" w:hAnsi="Book Antiqua" w:cs="Arial"/>
          <w:b/>
          <w:bCs/>
          <w:color w:val="FF0000"/>
          <w:sz w:val="16"/>
          <w:szCs w:val="16"/>
          <w:u w:val="single"/>
          <w:lang w:eastAsia="pt-BR"/>
        </w:rPr>
        <w:t>(MPRS-2014)</w:t>
      </w:r>
    </w:p>
    <w:p w14:paraId="01D1C9F2"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b/>
          <w:bCs/>
          <w:sz w:val="19"/>
          <w:szCs w:val="19"/>
          <w:highlight w:val="magenta"/>
          <w:lang w:eastAsia="pt-BR"/>
        </w:rPr>
        <w:t>Parágrafo único</w:t>
      </w:r>
      <w:r w:rsidRPr="00093DBC">
        <w:rPr>
          <w:rFonts w:ascii="Book Antiqua" w:eastAsia="Times New Roman" w:hAnsi="Book Antiqua" w:cs="Arial"/>
          <w:sz w:val="19"/>
          <w:szCs w:val="19"/>
          <w:lang w:eastAsia="pt-BR"/>
        </w:rPr>
        <w:t xml:space="preserve">. </w:t>
      </w:r>
      <w:r w:rsidRPr="00093DBC">
        <w:rPr>
          <w:rFonts w:ascii="Book Antiqua" w:eastAsia="Times New Roman" w:hAnsi="Book Antiqua" w:cs="Arial"/>
          <w:b/>
          <w:bCs/>
          <w:caps/>
          <w:sz w:val="19"/>
          <w:szCs w:val="19"/>
          <w:highlight w:val="green"/>
          <w:lang w:eastAsia="pt-BR"/>
        </w:rPr>
        <w:t>São</w:t>
      </w:r>
      <w:r w:rsidRPr="00093DBC">
        <w:rPr>
          <w:rFonts w:ascii="Book Antiqua" w:eastAsia="Times New Roman" w:hAnsi="Book Antiqua" w:cs="Arial"/>
          <w:b/>
          <w:bCs/>
          <w:caps/>
          <w:sz w:val="19"/>
          <w:szCs w:val="19"/>
          <w:lang w:eastAsia="pt-BR"/>
        </w:rPr>
        <w:t xml:space="preserve"> </w:t>
      </w:r>
      <w:r w:rsidRPr="00093DBC">
        <w:rPr>
          <w:rFonts w:ascii="Book Antiqua" w:eastAsia="Times New Roman" w:hAnsi="Book Antiqua" w:cs="Arial"/>
          <w:b/>
          <w:bCs/>
          <w:caps/>
          <w:sz w:val="19"/>
          <w:szCs w:val="19"/>
          <w:shd w:val="clear" w:color="auto" w:fill="F7CAAC" w:themeFill="accent2" w:themeFillTint="66"/>
          <w:lang w:eastAsia="pt-BR"/>
        </w:rPr>
        <w:t>ajudas técnicas</w:t>
      </w:r>
      <w:r w:rsidRPr="00093DBC">
        <w:rPr>
          <w:rFonts w:ascii="Book Antiqua" w:eastAsia="Times New Roman" w:hAnsi="Book Antiqua" w:cs="Arial"/>
          <w:sz w:val="19"/>
          <w:szCs w:val="19"/>
          <w:lang w:eastAsia="pt-BR"/>
        </w:rPr>
        <w:t>:</w:t>
      </w:r>
    </w:p>
    <w:p w14:paraId="683CF45F" w14:textId="4CE350E6"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093DBC">
        <w:rPr>
          <w:rFonts w:ascii="Book Antiqua" w:eastAsia="Times New Roman" w:hAnsi="Book Antiqua" w:cs="Arial"/>
          <w:sz w:val="19"/>
          <w:szCs w:val="19"/>
          <w:lang w:eastAsia="pt-BR"/>
        </w:rPr>
        <w:t>I - </w:t>
      </w:r>
      <w:proofErr w:type="gramStart"/>
      <w:r w:rsidRPr="00093DBC">
        <w:rPr>
          <w:rFonts w:ascii="Book Antiqua" w:eastAsia="Times New Roman" w:hAnsi="Book Antiqua" w:cs="Arial"/>
          <w:b/>
          <w:bCs/>
          <w:sz w:val="19"/>
          <w:szCs w:val="19"/>
          <w:highlight w:val="yellow"/>
          <w:lang w:eastAsia="pt-BR"/>
        </w:rPr>
        <w:t>próteses</w:t>
      </w:r>
      <w:proofErr w:type="gramEnd"/>
      <w:r w:rsidRPr="00093DBC">
        <w:rPr>
          <w:rFonts w:ascii="Book Antiqua" w:eastAsia="Times New Roman" w:hAnsi="Book Antiqua" w:cs="Arial"/>
          <w:b/>
          <w:bCs/>
          <w:sz w:val="19"/>
          <w:szCs w:val="19"/>
          <w:highlight w:val="yellow"/>
          <w:lang w:eastAsia="pt-BR"/>
        </w:rPr>
        <w:t xml:space="preserve"> auditivas, visuais e físicas</w:t>
      </w:r>
      <w:r w:rsidRPr="00882865">
        <w:rPr>
          <w:rFonts w:ascii="Book Antiqua" w:eastAsia="Times New Roman" w:hAnsi="Book Antiqua" w:cs="Arial"/>
          <w:sz w:val="16"/>
          <w:szCs w:val="16"/>
          <w:lang w:eastAsia="pt-BR"/>
        </w:rPr>
        <w:t>;</w:t>
      </w:r>
      <w:r w:rsidR="00835955" w:rsidRPr="00882865">
        <w:rPr>
          <w:rFonts w:ascii="Book Antiqua" w:eastAsia="Times New Roman" w:hAnsi="Book Antiqua" w:cs="Arial"/>
          <w:sz w:val="16"/>
          <w:szCs w:val="16"/>
          <w:lang w:eastAsia="pt-BR"/>
        </w:rPr>
        <w:t xml:space="preserve"> </w:t>
      </w:r>
      <w:r w:rsidR="00835955" w:rsidRPr="00882865">
        <w:rPr>
          <w:rFonts w:ascii="Book Antiqua" w:eastAsia="Times New Roman" w:hAnsi="Book Antiqua" w:cs="Arial"/>
          <w:b/>
          <w:bCs/>
          <w:color w:val="FF0000"/>
          <w:sz w:val="16"/>
          <w:szCs w:val="16"/>
          <w:u w:val="single"/>
          <w:lang w:eastAsia="pt-BR"/>
        </w:rPr>
        <w:t>(MPRS-2014)</w:t>
      </w:r>
    </w:p>
    <w:p w14:paraId="0577C7D8" w14:textId="21F399A3"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93DBC">
        <w:rPr>
          <w:rFonts w:ascii="Book Antiqua" w:eastAsia="Times New Roman" w:hAnsi="Book Antiqua" w:cs="Arial"/>
          <w:sz w:val="19"/>
          <w:szCs w:val="19"/>
          <w:lang w:eastAsia="pt-BR"/>
        </w:rPr>
        <w:t>II - </w:t>
      </w:r>
      <w:r w:rsidRPr="00093DBC">
        <w:rPr>
          <w:rFonts w:ascii="Book Antiqua" w:eastAsia="Times New Roman" w:hAnsi="Book Antiqua" w:cs="Arial"/>
          <w:b/>
          <w:bCs/>
          <w:sz w:val="19"/>
          <w:szCs w:val="19"/>
          <w:highlight w:val="yellow"/>
          <w:lang w:eastAsia="pt-BR"/>
        </w:rPr>
        <w:t>órteses que favoreçam a adequação funcional</w:t>
      </w:r>
      <w:r w:rsidRPr="00882865">
        <w:rPr>
          <w:rFonts w:ascii="Book Antiqua" w:eastAsia="Times New Roman" w:hAnsi="Book Antiqua" w:cs="Arial"/>
          <w:sz w:val="16"/>
          <w:szCs w:val="16"/>
          <w:lang w:eastAsia="pt-BR"/>
        </w:rPr>
        <w:t>;</w:t>
      </w:r>
      <w:r w:rsidR="00835955" w:rsidRPr="00882865">
        <w:rPr>
          <w:rFonts w:ascii="Book Antiqua" w:eastAsia="Times New Roman" w:hAnsi="Book Antiqua" w:cs="Arial"/>
          <w:sz w:val="16"/>
          <w:szCs w:val="16"/>
          <w:lang w:eastAsia="pt-BR"/>
        </w:rPr>
        <w:t xml:space="preserve"> </w:t>
      </w:r>
      <w:r w:rsidR="00835955" w:rsidRPr="00882865">
        <w:rPr>
          <w:rFonts w:ascii="Book Antiqua" w:eastAsia="Times New Roman" w:hAnsi="Book Antiqua" w:cs="Arial"/>
          <w:b/>
          <w:bCs/>
          <w:color w:val="FF0000"/>
          <w:sz w:val="16"/>
          <w:szCs w:val="16"/>
          <w:u w:val="single"/>
          <w:lang w:eastAsia="pt-BR"/>
        </w:rPr>
        <w:t>(MPRS-2014)</w:t>
      </w:r>
    </w:p>
    <w:p w14:paraId="5F3A6017" w14:textId="2196593C"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93DBC">
        <w:rPr>
          <w:rFonts w:ascii="Book Antiqua" w:eastAsia="Times New Roman" w:hAnsi="Book Antiqua" w:cs="Arial"/>
          <w:sz w:val="19"/>
          <w:szCs w:val="19"/>
          <w:lang w:eastAsia="pt-BR"/>
        </w:rPr>
        <w:t>III - </w:t>
      </w:r>
      <w:r w:rsidRPr="00093DBC">
        <w:rPr>
          <w:rFonts w:ascii="Book Antiqua" w:eastAsia="Times New Roman" w:hAnsi="Book Antiqua" w:cs="Arial"/>
          <w:b/>
          <w:bCs/>
          <w:sz w:val="19"/>
          <w:szCs w:val="19"/>
          <w:highlight w:val="yellow"/>
          <w:lang w:eastAsia="pt-BR"/>
        </w:rPr>
        <w:t>equipamentos e elementos necessários à terapia e reabilitação da pessoa portadora de deficiência</w:t>
      </w:r>
      <w:r w:rsidRPr="00882865">
        <w:rPr>
          <w:rFonts w:ascii="Book Antiqua" w:eastAsia="Times New Roman" w:hAnsi="Book Antiqua" w:cs="Arial"/>
          <w:sz w:val="16"/>
          <w:szCs w:val="16"/>
          <w:lang w:eastAsia="pt-BR"/>
        </w:rPr>
        <w:t>;</w:t>
      </w:r>
      <w:r w:rsidR="00835955" w:rsidRPr="00882865">
        <w:rPr>
          <w:rFonts w:ascii="Book Antiqua" w:eastAsia="Times New Roman" w:hAnsi="Book Antiqua" w:cs="Arial"/>
          <w:sz w:val="16"/>
          <w:szCs w:val="16"/>
          <w:lang w:eastAsia="pt-BR"/>
        </w:rPr>
        <w:t xml:space="preserve"> </w:t>
      </w:r>
      <w:r w:rsidR="00835955" w:rsidRPr="00882865">
        <w:rPr>
          <w:rFonts w:ascii="Book Antiqua" w:eastAsia="Times New Roman" w:hAnsi="Book Antiqua" w:cs="Arial"/>
          <w:b/>
          <w:bCs/>
          <w:color w:val="FF0000"/>
          <w:sz w:val="16"/>
          <w:szCs w:val="16"/>
          <w:u w:val="single"/>
          <w:lang w:eastAsia="pt-BR"/>
        </w:rPr>
        <w:t>(MPRS-2014)</w:t>
      </w:r>
    </w:p>
    <w:p w14:paraId="5D853C27" w14:textId="712A6FA6"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93DBC">
        <w:rPr>
          <w:rFonts w:ascii="Book Antiqua" w:eastAsia="Times New Roman" w:hAnsi="Book Antiqua" w:cs="Arial"/>
          <w:sz w:val="19"/>
          <w:szCs w:val="19"/>
          <w:lang w:eastAsia="pt-BR"/>
        </w:rPr>
        <w:t>IV - </w:t>
      </w:r>
      <w:proofErr w:type="gramStart"/>
      <w:r w:rsidRPr="00093DBC">
        <w:rPr>
          <w:rFonts w:ascii="Book Antiqua" w:eastAsia="Times New Roman" w:hAnsi="Book Antiqua" w:cs="Arial"/>
          <w:b/>
          <w:bCs/>
          <w:sz w:val="19"/>
          <w:szCs w:val="19"/>
          <w:highlight w:val="yellow"/>
          <w:lang w:eastAsia="pt-BR"/>
        </w:rPr>
        <w:t>equipamentos</w:t>
      </w:r>
      <w:proofErr w:type="gramEnd"/>
      <w:r w:rsidRPr="00093DBC">
        <w:rPr>
          <w:rFonts w:ascii="Book Antiqua" w:eastAsia="Times New Roman" w:hAnsi="Book Antiqua" w:cs="Arial"/>
          <w:b/>
          <w:bCs/>
          <w:sz w:val="19"/>
          <w:szCs w:val="19"/>
          <w:highlight w:val="yellow"/>
          <w:lang w:eastAsia="pt-BR"/>
        </w:rPr>
        <w:t>, maquinarias e utensílios de trabalho especialmente desenhados ou adaptados para uso por pessoa portadora de deficiência</w:t>
      </w:r>
      <w:r w:rsidRPr="00882865">
        <w:rPr>
          <w:rFonts w:ascii="Book Antiqua" w:eastAsia="Times New Roman" w:hAnsi="Book Antiqua" w:cs="Arial"/>
          <w:sz w:val="16"/>
          <w:szCs w:val="16"/>
          <w:lang w:eastAsia="pt-BR"/>
        </w:rPr>
        <w:t>;</w:t>
      </w:r>
      <w:r w:rsidR="00835955" w:rsidRPr="00882865">
        <w:rPr>
          <w:rFonts w:ascii="Book Antiqua" w:eastAsia="Times New Roman" w:hAnsi="Book Antiqua" w:cs="Arial"/>
          <w:sz w:val="16"/>
          <w:szCs w:val="16"/>
          <w:lang w:eastAsia="pt-BR"/>
        </w:rPr>
        <w:t xml:space="preserve"> </w:t>
      </w:r>
      <w:r w:rsidR="00835955" w:rsidRPr="00882865">
        <w:rPr>
          <w:rFonts w:ascii="Book Antiqua" w:eastAsia="Times New Roman" w:hAnsi="Book Antiqua" w:cs="Arial"/>
          <w:b/>
          <w:bCs/>
          <w:color w:val="FF0000"/>
          <w:sz w:val="16"/>
          <w:szCs w:val="16"/>
          <w:u w:val="single"/>
          <w:lang w:eastAsia="pt-BR"/>
        </w:rPr>
        <w:t>(MPRS-2014)</w:t>
      </w:r>
    </w:p>
    <w:p w14:paraId="5B61904A"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lastRenderedPageBreak/>
        <w:t>V - </w:t>
      </w:r>
      <w:proofErr w:type="gramStart"/>
      <w:r w:rsidRPr="00093DBC">
        <w:rPr>
          <w:rFonts w:ascii="Book Antiqua" w:eastAsia="Times New Roman" w:hAnsi="Book Antiqua" w:cs="Arial"/>
          <w:sz w:val="19"/>
          <w:szCs w:val="19"/>
          <w:lang w:eastAsia="pt-BR"/>
        </w:rPr>
        <w:t>elementos</w:t>
      </w:r>
      <w:proofErr w:type="gramEnd"/>
      <w:r w:rsidRPr="00093DBC">
        <w:rPr>
          <w:rFonts w:ascii="Book Antiqua" w:eastAsia="Times New Roman" w:hAnsi="Book Antiqua" w:cs="Arial"/>
          <w:sz w:val="19"/>
          <w:szCs w:val="19"/>
          <w:lang w:eastAsia="pt-BR"/>
        </w:rPr>
        <w:t xml:space="preserve"> de mobilidade, cuidado e higiene pessoal necessários para facilitar a autonomia e a segurança da pessoa portadora de deficiência;</w:t>
      </w:r>
    </w:p>
    <w:p w14:paraId="48E944D8" w14:textId="1558A022"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93DBC">
        <w:rPr>
          <w:rFonts w:ascii="Book Antiqua" w:eastAsia="Times New Roman" w:hAnsi="Book Antiqua" w:cs="Arial"/>
          <w:sz w:val="19"/>
          <w:szCs w:val="19"/>
          <w:lang w:eastAsia="pt-BR"/>
        </w:rPr>
        <w:t>VI - </w:t>
      </w:r>
      <w:proofErr w:type="gramStart"/>
      <w:r w:rsidRPr="00093DBC">
        <w:rPr>
          <w:rFonts w:ascii="Book Antiqua" w:eastAsia="Times New Roman" w:hAnsi="Book Antiqua" w:cs="Arial"/>
          <w:b/>
          <w:bCs/>
          <w:sz w:val="19"/>
          <w:szCs w:val="19"/>
          <w:highlight w:val="yellow"/>
          <w:lang w:eastAsia="pt-BR"/>
        </w:rPr>
        <w:t>elementos</w:t>
      </w:r>
      <w:proofErr w:type="gramEnd"/>
      <w:r w:rsidRPr="00093DBC">
        <w:rPr>
          <w:rFonts w:ascii="Book Antiqua" w:eastAsia="Times New Roman" w:hAnsi="Book Antiqua" w:cs="Arial"/>
          <w:b/>
          <w:bCs/>
          <w:sz w:val="19"/>
          <w:szCs w:val="19"/>
          <w:highlight w:val="yellow"/>
          <w:lang w:eastAsia="pt-BR"/>
        </w:rPr>
        <w:t xml:space="preserve"> especiais para facilitar a comunicação, a informação e a sinalização para pessoa portadora de deficiência</w:t>
      </w:r>
      <w:r w:rsidRPr="00882865">
        <w:rPr>
          <w:rFonts w:ascii="Book Antiqua" w:eastAsia="Times New Roman" w:hAnsi="Book Antiqua" w:cs="Arial"/>
          <w:sz w:val="16"/>
          <w:szCs w:val="16"/>
          <w:lang w:eastAsia="pt-BR"/>
        </w:rPr>
        <w:t>;</w:t>
      </w:r>
      <w:r w:rsidR="00835955" w:rsidRPr="00882865">
        <w:rPr>
          <w:rFonts w:ascii="Book Antiqua" w:eastAsia="Times New Roman" w:hAnsi="Book Antiqua" w:cs="Arial"/>
          <w:sz w:val="16"/>
          <w:szCs w:val="16"/>
          <w:lang w:eastAsia="pt-BR"/>
        </w:rPr>
        <w:t xml:space="preserve"> </w:t>
      </w:r>
      <w:r w:rsidR="00835955" w:rsidRPr="00882865">
        <w:rPr>
          <w:rFonts w:ascii="Book Antiqua" w:eastAsia="Times New Roman" w:hAnsi="Book Antiqua" w:cs="Arial"/>
          <w:b/>
          <w:bCs/>
          <w:color w:val="FF0000"/>
          <w:sz w:val="16"/>
          <w:szCs w:val="16"/>
          <w:u w:val="single"/>
          <w:lang w:eastAsia="pt-BR"/>
        </w:rPr>
        <w:t>(MPRS-2014)</w:t>
      </w:r>
    </w:p>
    <w:p w14:paraId="3802E3C4" w14:textId="0E116286"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93DBC">
        <w:rPr>
          <w:rFonts w:ascii="Book Antiqua" w:eastAsia="Times New Roman" w:hAnsi="Book Antiqua" w:cs="Arial"/>
          <w:sz w:val="19"/>
          <w:szCs w:val="19"/>
          <w:lang w:eastAsia="pt-BR"/>
        </w:rPr>
        <w:t>VII - </w:t>
      </w:r>
      <w:r w:rsidRPr="00093DBC">
        <w:rPr>
          <w:rFonts w:ascii="Book Antiqua" w:eastAsia="Times New Roman" w:hAnsi="Book Antiqua" w:cs="Arial"/>
          <w:b/>
          <w:bCs/>
          <w:sz w:val="19"/>
          <w:szCs w:val="19"/>
          <w:highlight w:val="yellow"/>
          <w:lang w:eastAsia="pt-BR"/>
        </w:rPr>
        <w:t>equipamentos e material pedagógico especial para educação, capacitação e recreação da pessoa portadora de deficiência</w:t>
      </w:r>
      <w:r w:rsidRPr="00882865">
        <w:rPr>
          <w:rFonts w:ascii="Book Antiqua" w:eastAsia="Times New Roman" w:hAnsi="Book Antiqua" w:cs="Arial"/>
          <w:sz w:val="16"/>
          <w:szCs w:val="16"/>
          <w:lang w:eastAsia="pt-BR"/>
        </w:rPr>
        <w:t>;</w:t>
      </w:r>
      <w:r w:rsidR="00835955" w:rsidRPr="00882865">
        <w:rPr>
          <w:rFonts w:ascii="Book Antiqua" w:eastAsia="Times New Roman" w:hAnsi="Book Antiqua" w:cs="Arial"/>
          <w:sz w:val="16"/>
          <w:szCs w:val="16"/>
          <w:lang w:eastAsia="pt-BR"/>
        </w:rPr>
        <w:t xml:space="preserve"> </w:t>
      </w:r>
      <w:r w:rsidR="00835955" w:rsidRPr="00882865">
        <w:rPr>
          <w:rFonts w:ascii="Book Antiqua" w:eastAsia="Times New Roman" w:hAnsi="Book Antiqua" w:cs="Arial"/>
          <w:b/>
          <w:bCs/>
          <w:color w:val="FF0000"/>
          <w:sz w:val="16"/>
          <w:szCs w:val="16"/>
          <w:u w:val="single"/>
          <w:lang w:eastAsia="pt-BR"/>
        </w:rPr>
        <w:t>(MPRS-2014)</w:t>
      </w:r>
    </w:p>
    <w:p w14:paraId="61E8B31D"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VIII - adaptações ambientais e outras que garantam o acesso, a melhoria funcional e a autonomia pessoal; e</w:t>
      </w:r>
    </w:p>
    <w:p w14:paraId="372C425E" w14:textId="2704C3F9"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93DBC">
        <w:rPr>
          <w:rFonts w:ascii="Book Antiqua" w:eastAsia="Times New Roman" w:hAnsi="Book Antiqua" w:cs="Arial"/>
          <w:sz w:val="19"/>
          <w:szCs w:val="19"/>
          <w:lang w:eastAsia="pt-BR"/>
        </w:rPr>
        <w:t>IX - </w:t>
      </w:r>
      <w:proofErr w:type="gramStart"/>
      <w:r w:rsidRPr="00093DBC">
        <w:rPr>
          <w:rFonts w:ascii="Book Antiqua" w:eastAsia="Times New Roman" w:hAnsi="Book Antiqua" w:cs="Arial"/>
          <w:b/>
          <w:bCs/>
          <w:sz w:val="19"/>
          <w:szCs w:val="19"/>
          <w:highlight w:val="yellow"/>
          <w:lang w:eastAsia="pt-BR"/>
        </w:rPr>
        <w:t>bolsas</w:t>
      </w:r>
      <w:proofErr w:type="gramEnd"/>
      <w:r w:rsidRPr="00093DBC">
        <w:rPr>
          <w:rFonts w:ascii="Book Antiqua" w:eastAsia="Times New Roman" w:hAnsi="Book Antiqua" w:cs="Arial"/>
          <w:b/>
          <w:bCs/>
          <w:sz w:val="19"/>
          <w:szCs w:val="19"/>
          <w:highlight w:val="yellow"/>
          <w:lang w:eastAsia="pt-BR"/>
        </w:rPr>
        <w:t xml:space="preserve"> coletoras para os portadores de ostomia</w:t>
      </w:r>
      <w:r w:rsidRPr="00882865">
        <w:rPr>
          <w:rFonts w:ascii="Book Antiqua" w:eastAsia="Times New Roman" w:hAnsi="Book Antiqua" w:cs="Arial"/>
          <w:sz w:val="16"/>
          <w:szCs w:val="16"/>
          <w:lang w:eastAsia="pt-BR"/>
        </w:rPr>
        <w:t>.</w:t>
      </w:r>
      <w:r w:rsidR="00835955" w:rsidRPr="00882865">
        <w:rPr>
          <w:rFonts w:ascii="Book Antiqua" w:eastAsia="Times New Roman" w:hAnsi="Book Antiqua" w:cs="Arial"/>
          <w:sz w:val="16"/>
          <w:szCs w:val="16"/>
          <w:lang w:eastAsia="pt-BR"/>
        </w:rPr>
        <w:t xml:space="preserve"> </w:t>
      </w:r>
      <w:r w:rsidR="00835955" w:rsidRPr="00882865">
        <w:rPr>
          <w:rFonts w:ascii="Book Antiqua" w:eastAsia="Times New Roman" w:hAnsi="Book Antiqua" w:cs="Arial"/>
          <w:b/>
          <w:bCs/>
          <w:color w:val="FF0000"/>
          <w:sz w:val="16"/>
          <w:szCs w:val="16"/>
          <w:u w:val="single"/>
          <w:lang w:eastAsia="pt-BR"/>
        </w:rPr>
        <w:t>(MPRS-2014)</w:t>
      </w:r>
    </w:p>
    <w:p w14:paraId="37FADA07" w14:textId="26ACA26F"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50" w:name="art20"/>
      <w:bookmarkEnd w:id="50"/>
      <w:r w:rsidRPr="00096886">
        <w:rPr>
          <w:rFonts w:ascii="Book Antiqua" w:eastAsia="Times New Roman" w:hAnsi="Book Antiqua" w:cs="Arial"/>
          <w:b/>
          <w:bCs/>
          <w:sz w:val="19"/>
          <w:szCs w:val="19"/>
          <w:highlight w:val="magenta"/>
          <w:lang w:eastAsia="pt-BR"/>
        </w:rPr>
        <w:t>Art. 20</w:t>
      </w:r>
      <w:r w:rsidRPr="00882865">
        <w:rPr>
          <w:rFonts w:ascii="Book Antiqua" w:eastAsia="Times New Roman" w:hAnsi="Book Antiqua" w:cs="Arial"/>
          <w:b/>
          <w:bCs/>
          <w:sz w:val="19"/>
          <w:szCs w:val="19"/>
          <w:lang w:eastAsia="pt-BR"/>
        </w:rPr>
        <w:t>.  É considerado parte integrante do processo de reabilitação o provimento de medicamentos que favoreçam a estabilidade clínica e funcional e auxiliem na limitação da incapacidade, na reeducação funcional e no controle das lesões que geram incapacidades</w:t>
      </w:r>
      <w:r w:rsidRPr="00882865">
        <w:rPr>
          <w:rFonts w:ascii="Book Antiqua" w:eastAsia="Times New Roman" w:hAnsi="Book Antiqua" w:cs="Arial"/>
          <w:b/>
          <w:bCs/>
          <w:sz w:val="16"/>
          <w:szCs w:val="16"/>
          <w:lang w:eastAsia="pt-BR"/>
        </w:rPr>
        <w:t xml:space="preserve">. </w:t>
      </w:r>
      <w:r w:rsidR="00096886" w:rsidRPr="00882865">
        <w:rPr>
          <w:rFonts w:ascii="Book Antiqua" w:eastAsia="Times New Roman" w:hAnsi="Book Antiqua" w:cs="Times New Roman"/>
          <w:b/>
          <w:bCs/>
          <w:color w:val="FF0000"/>
          <w:sz w:val="16"/>
          <w:szCs w:val="16"/>
          <w:u w:val="single"/>
          <w:lang w:eastAsia="pt-BR"/>
        </w:rPr>
        <w:t>(DPERO-2012)</w:t>
      </w:r>
    </w:p>
    <w:p w14:paraId="2D8B1C21"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1" w:name="art21"/>
      <w:bookmarkEnd w:id="51"/>
      <w:r w:rsidRPr="00093DBC">
        <w:rPr>
          <w:rFonts w:ascii="Book Antiqua" w:eastAsia="Times New Roman" w:hAnsi="Book Antiqua" w:cs="Arial"/>
          <w:sz w:val="19"/>
          <w:szCs w:val="19"/>
          <w:lang w:eastAsia="pt-BR"/>
        </w:rPr>
        <w:t>Art. 21.  O tratamento e a orientação psicológica serão prestados durante as distintas fases do processo reabilitador, destinados a contribuir para que a pessoa portadora de deficiência atinja o mais pleno desenvolvimento de sua personalidade.</w:t>
      </w:r>
    </w:p>
    <w:p w14:paraId="4CC2F2CF"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Parágrafo único.  O tratamento e os apoios psicológicos serão simultâneos aos tratamentos funcionais e, em todos os casos, serão concedidos desde a comprovação da deficiência ou do início de um processo patológico que possa originá-la.</w:t>
      </w:r>
    </w:p>
    <w:p w14:paraId="6DE9BA5A"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2" w:name="art22"/>
      <w:bookmarkEnd w:id="52"/>
      <w:r w:rsidRPr="00093DBC">
        <w:rPr>
          <w:rFonts w:ascii="Book Antiqua" w:eastAsia="Times New Roman" w:hAnsi="Book Antiqua" w:cs="Arial"/>
          <w:sz w:val="19"/>
          <w:szCs w:val="19"/>
          <w:lang w:eastAsia="pt-BR"/>
        </w:rPr>
        <w:t>Art. 22.  Durante a reabilitação, será propiciada, se necessária, assistência em saúde mental com a finalidade de permitir que a pessoa submetida a esta prestação desenvolva ao máximo suas capacidades.</w:t>
      </w:r>
    </w:p>
    <w:p w14:paraId="3A9EEFA7"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3" w:name="art23"/>
      <w:bookmarkEnd w:id="53"/>
      <w:r w:rsidRPr="00093DBC">
        <w:rPr>
          <w:rFonts w:ascii="Book Antiqua" w:eastAsia="Times New Roman" w:hAnsi="Book Antiqua" w:cs="Arial"/>
          <w:sz w:val="19"/>
          <w:szCs w:val="19"/>
          <w:lang w:eastAsia="pt-BR"/>
        </w:rPr>
        <w:t>Art. 23.  Será</w:t>
      </w:r>
      <w:r w:rsidRPr="00093DBC">
        <w:rPr>
          <w:rFonts w:ascii="Book Antiqua" w:eastAsia="Times New Roman" w:hAnsi="Book Antiqua" w:cs="Arial"/>
          <w:b/>
          <w:bCs/>
          <w:sz w:val="19"/>
          <w:szCs w:val="19"/>
          <w:lang w:eastAsia="pt-BR"/>
        </w:rPr>
        <w:t xml:space="preserve"> </w:t>
      </w:r>
      <w:r w:rsidRPr="00093DBC">
        <w:rPr>
          <w:rFonts w:ascii="Book Antiqua" w:eastAsia="Times New Roman" w:hAnsi="Book Antiqua" w:cs="Arial"/>
          <w:sz w:val="19"/>
          <w:szCs w:val="19"/>
          <w:lang w:eastAsia="pt-BR"/>
        </w:rPr>
        <w:t>fomentada a realização de estudos epidemiológicos e clínicos, com periodicidade e abrangência adequadas, de modo a produzir informações sobre a ocorrência de deficiências e incapacidades.</w:t>
      </w:r>
    </w:p>
    <w:p w14:paraId="7E5CB54D"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93DBC">
        <w:rPr>
          <w:rFonts w:ascii="Book Antiqua" w:eastAsia="Times New Roman" w:hAnsi="Book Antiqua" w:cs="Arial"/>
          <w:b/>
          <w:bCs/>
          <w:sz w:val="19"/>
          <w:szCs w:val="19"/>
          <w:lang w:eastAsia="pt-BR"/>
        </w:rPr>
        <w:t>Seção II</w:t>
      </w:r>
    </w:p>
    <w:p w14:paraId="45A450CB"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b/>
          <w:bCs/>
          <w:sz w:val="19"/>
          <w:szCs w:val="19"/>
          <w:lang w:eastAsia="pt-BR"/>
        </w:rPr>
        <w:t>Do Acesso à Educação</w:t>
      </w:r>
    </w:p>
    <w:p w14:paraId="4BBC6578" w14:textId="77777777"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54" w:name="art24"/>
      <w:bookmarkEnd w:id="54"/>
      <w:r w:rsidRPr="007D3BD7">
        <w:rPr>
          <w:rFonts w:ascii="Book Antiqua" w:eastAsia="Times New Roman" w:hAnsi="Book Antiqua" w:cs="Arial"/>
          <w:b/>
          <w:bCs/>
          <w:sz w:val="19"/>
          <w:szCs w:val="19"/>
          <w:highlight w:val="magenta"/>
          <w:lang w:eastAsia="pt-BR"/>
        </w:rPr>
        <w:t>Art. 24</w:t>
      </w:r>
      <w:r w:rsidRPr="00093DBC">
        <w:rPr>
          <w:rFonts w:ascii="Book Antiqua" w:eastAsia="Times New Roman" w:hAnsi="Book Antiqua" w:cs="Arial"/>
          <w:sz w:val="19"/>
          <w:szCs w:val="19"/>
          <w:lang w:eastAsia="pt-BR"/>
        </w:rPr>
        <w:t>.  </w:t>
      </w:r>
      <w:r w:rsidRPr="00882865">
        <w:rPr>
          <w:rFonts w:ascii="Book Antiqua" w:eastAsia="Times New Roman" w:hAnsi="Book Antiqua" w:cs="Arial"/>
          <w:b/>
          <w:bCs/>
          <w:sz w:val="19"/>
          <w:szCs w:val="19"/>
          <w:lang w:eastAsia="pt-BR"/>
        </w:rPr>
        <w:t>Os órgãos e as entidades da Administração Pública Federal direta e indireta responsáveis pela educação dispensarão tratamento prioritário e adequado aos assuntos objeto deste Decreto, viabilizando, sem prejuízo de outras, as seguintes medidas:</w:t>
      </w:r>
    </w:p>
    <w:p w14:paraId="158D91C0" w14:textId="7494C55A"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t>I - </w:t>
      </w:r>
      <w:proofErr w:type="gramStart"/>
      <w:r w:rsidRPr="00882865">
        <w:rPr>
          <w:rFonts w:ascii="Book Antiqua" w:eastAsia="Times New Roman" w:hAnsi="Book Antiqua" w:cs="Arial"/>
          <w:b/>
          <w:bCs/>
          <w:sz w:val="19"/>
          <w:szCs w:val="19"/>
          <w:lang w:eastAsia="pt-BR"/>
        </w:rPr>
        <w:t>a</w:t>
      </w:r>
      <w:proofErr w:type="gramEnd"/>
      <w:r w:rsidRPr="00882865">
        <w:rPr>
          <w:rFonts w:ascii="Book Antiqua" w:eastAsia="Times New Roman" w:hAnsi="Book Antiqua" w:cs="Arial"/>
          <w:b/>
          <w:bCs/>
          <w:sz w:val="19"/>
          <w:szCs w:val="19"/>
          <w:lang w:eastAsia="pt-BR"/>
        </w:rPr>
        <w:t xml:space="preserve"> matrícula compulsória em cursos regulares de estabelecimentos públicos e particulares de pessoa portadora de deficiência capazes de se integrar na rede regular de ensino</w:t>
      </w:r>
      <w:r w:rsidRPr="00882865">
        <w:rPr>
          <w:rFonts w:ascii="Book Antiqua" w:eastAsia="Times New Roman" w:hAnsi="Book Antiqua" w:cs="Arial"/>
          <w:b/>
          <w:bCs/>
          <w:sz w:val="16"/>
          <w:szCs w:val="16"/>
          <w:lang w:eastAsia="pt-BR"/>
        </w:rPr>
        <w:t>;</w:t>
      </w:r>
      <w:r w:rsidR="007D3BD7" w:rsidRPr="00882865">
        <w:rPr>
          <w:rFonts w:ascii="Book Antiqua" w:eastAsia="Times New Roman" w:hAnsi="Book Antiqua" w:cs="Arial"/>
          <w:b/>
          <w:bCs/>
          <w:sz w:val="16"/>
          <w:szCs w:val="16"/>
          <w:lang w:eastAsia="pt-BR"/>
        </w:rPr>
        <w:t xml:space="preserve"> </w:t>
      </w:r>
      <w:r w:rsidR="007D3BD7" w:rsidRPr="00882865">
        <w:rPr>
          <w:rFonts w:ascii="Book Antiqua" w:eastAsia="Times New Roman" w:hAnsi="Book Antiqua" w:cs="Times New Roman"/>
          <w:b/>
          <w:bCs/>
          <w:color w:val="FF0000"/>
          <w:sz w:val="16"/>
          <w:szCs w:val="16"/>
          <w:u w:val="single"/>
          <w:lang w:eastAsia="pt-BR"/>
        </w:rPr>
        <w:t>(MPRR-2008)</w:t>
      </w:r>
    </w:p>
    <w:p w14:paraId="731D2E77" w14:textId="04565AEF"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82865">
        <w:rPr>
          <w:rFonts w:ascii="Book Antiqua" w:eastAsia="Times New Roman" w:hAnsi="Book Antiqua" w:cs="Arial"/>
          <w:b/>
          <w:bCs/>
          <w:sz w:val="19"/>
          <w:szCs w:val="19"/>
          <w:lang w:eastAsia="pt-BR"/>
        </w:rPr>
        <w:t>II - </w:t>
      </w:r>
      <w:proofErr w:type="gramStart"/>
      <w:r w:rsidRPr="00882865">
        <w:rPr>
          <w:rFonts w:ascii="Book Antiqua" w:eastAsia="Times New Roman" w:hAnsi="Book Antiqua" w:cs="Arial"/>
          <w:b/>
          <w:bCs/>
          <w:sz w:val="19"/>
          <w:szCs w:val="19"/>
          <w:lang w:eastAsia="pt-BR"/>
        </w:rPr>
        <w:t>a</w:t>
      </w:r>
      <w:proofErr w:type="gramEnd"/>
      <w:r w:rsidRPr="00882865">
        <w:rPr>
          <w:rFonts w:ascii="Book Antiqua" w:eastAsia="Times New Roman" w:hAnsi="Book Antiqua" w:cs="Arial"/>
          <w:b/>
          <w:bCs/>
          <w:sz w:val="19"/>
          <w:szCs w:val="19"/>
          <w:lang w:eastAsia="pt-BR"/>
        </w:rPr>
        <w:t xml:space="preserve"> inclusão, no sistema educacional, da educação especial como modalidade de educação escolar que permeia transversalmente todos os níveis e as modalidades de ensino</w:t>
      </w:r>
      <w:r w:rsidRPr="00882865">
        <w:rPr>
          <w:rFonts w:ascii="Book Antiqua" w:eastAsia="Times New Roman" w:hAnsi="Book Antiqua" w:cs="Arial"/>
          <w:sz w:val="16"/>
          <w:szCs w:val="16"/>
          <w:lang w:eastAsia="pt-BR"/>
        </w:rPr>
        <w:t>;</w:t>
      </w:r>
      <w:r w:rsidR="00096886" w:rsidRPr="00882865">
        <w:rPr>
          <w:rFonts w:ascii="Book Antiqua" w:eastAsia="Times New Roman" w:hAnsi="Book Antiqua" w:cs="Arial"/>
          <w:sz w:val="16"/>
          <w:szCs w:val="16"/>
          <w:lang w:eastAsia="pt-BR"/>
        </w:rPr>
        <w:t xml:space="preserve"> </w:t>
      </w:r>
      <w:r w:rsidR="00096886" w:rsidRPr="00882865">
        <w:rPr>
          <w:rFonts w:ascii="Book Antiqua" w:eastAsia="Times New Roman" w:hAnsi="Book Antiqua" w:cs="Times New Roman"/>
          <w:b/>
          <w:bCs/>
          <w:color w:val="FF0000"/>
          <w:sz w:val="16"/>
          <w:szCs w:val="16"/>
          <w:u w:val="single"/>
          <w:lang w:eastAsia="pt-BR"/>
        </w:rPr>
        <w:t>(DPERO-2012)</w:t>
      </w:r>
    </w:p>
    <w:p w14:paraId="418C8284"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III - a inserção, no sistema educacional, das escolas ou instituições especializadas públicas e privadas;</w:t>
      </w:r>
    </w:p>
    <w:p w14:paraId="4677E263"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IV - </w:t>
      </w:r>
      <w:proofErr w:type="gramStart"/>
      <w:r w:rsidRPr="00093DBC">
        <w:rPr>
          <w:rFonts w:ascii="Book Antiqua" w:eastAsia="Times New Roman" w:hAnsi="Book Antiqua" w:cs="Arial"/>
          <w:sz w:val="19"/>
          <w:szCs w:val="19"/>
          <w:lang w:eastAsia="pt-BR"/>
        </w:rPr>
        <w:t>a</w:t>
      </w:r>
      <w:proofErr w:type="gramEnd"/>
      <w:r w:rsidRPr="00093DBC">
        <w:rPr>
          <w:rFonts w:ascii="Book Antiqua" w:eastAsia="Times New Roman" w:hAnsi="Book Antiqua" w:cs="Arial"/>
          <w:sz w:val="19"/>
          <w:szCs w:val="19"/>
          <w:lang w:eastAsia="pt-BR"/>
        </w:rPr>
        <w:t xml:space="preserve"> oferta, obrigatória e gratuita, da educação especial em estabelecimentos públicos de ensino;</w:t>
      </w:r>
    </w:p>
    <w:p w14:paraId="0034C10B"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V - </w:t>
      </w:r>
      <w:proofErr w:type="gramStart"/>
      <w:r w:rsidRPr="00093DBC">
        <w:rPr>
          <w:rFonts w:ascii="Book Antiqua" w:eastAsia="Times New Roman" w:hAnsi="Book Antiqua" w:cs="Arial"/>
          <w:sz w:val="19"/>
          <w:szCs w:val="19"/>
          <w:lang w:eastAsia="pt-BR"/>
        </w:rPr>
        <w:t>o</w:t>
      </w:r>
      <w:proofErr w:type="gramEnd"/>
      <w:r w:rsidRPr="00093DBC">
        <w:rPr>
          <w:rFonts w:ascii="Book Antiqua" w:eastAsia="Times New Roman" w:hAnsi="Book Antiqua" w:cs="Arial"/>
          <w:sz w:val="19"/>
          <w:szCs w:val="19"/>
          <w:lang w:eastAsia="pt-BR"/>
        </w:rPr>
        <w:t xml:space="preserve"> oferecimento obrigatório dos serviços de educação especial ao educando portador de deficiência em unidades hospitalares e congêneres nas quais esteja internado por prazo igual ou superior a um ano; e</w:t>
      </w:r>
    </w:p>
    <w:p w14:paraId="02DE64A5"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lastRenderedPageBreak/>
        <w:t>VI - </w:t>
      </w:r>
      <w:proofErr w:type="gramStart"/>
      <w:r w:rsidRPr="00093DBC">
        <w:rPr>
          <w:rFonts w:ascii="Book Antiqua" w:eastAsia="Times New Roman" w:hAnsi="Book Antiqua" w:cs="Arial"/>
          <w:sz w:val="19"/>
          <w:szCs w:val="19"/>
          <w:lang w:eastAsia="pt-BR"/>
        </w:rPr>
        <w:t>o</w:t>
      </w:r>
      <w:proofErr w:type="gramEnd"/>
      <w:r w:rsidRPr="00093DBC">
        <w:rPr>
          <w:rFonts w:ascii="Book Antiqua" w:eastAsia="Times New Roman" w:hAnsi="Book Antiqua" w:cs="Arial"/>
          <w:sz w:val="19"/>
          <w:szCs w:val="19"/>
          <w:lang w:eastAsia="pt-BR"/>
        </w:rPr>
        <w:t xml:space="preserve"> acesso de aluno portador de deficiência aos benefícios conferidos aos demais educandos, inclusive material escolar, transporte, merenda escolar e bolsas de estudo.</w:t>
      </w:r>
    </w:p>
    <w:p w14:paraId="28C7B069"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1</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Entende</w:t>
      </w:r>
      <w:proofErr w:type="gramEnd"/>
      <w:r w:rsidRPr="00093DBC">
        <w:rPr>
          <w:rFonts w:ascii="Book Antiqua" w:eastAsia="Times New Roman" w:hAnsi="Book Antiqua" w:cs="Arial"/>
          <w:sz w:val="19"/>
          <w:szCs w:val="19"/>
          <w:lang w:eastAsia="pt-BR"/>
        </w:rPr>
        <w:t>-se por educação especial, para os efeitos deste Decreto, a modalidade de educação escolar oferecida preferencialmente na rede regular de ensino para educando com necessidades educacionais especiais, entre eles o portador de deficiência.</w:t>
      </w:r>
    </w:p>
    <w:p w14:paraId="0FC78347"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2</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A</w:t>
      </w:r>
      <w:proofErr w:type="gramEnd"/>
      <w:r w:rsidRPr="00093DBC">
        <w:rPr>
          <w:rFonts w:ascii="Book Antiqua" w:eastAsia="Times New Roman" w:hAnsi="Book Antiqua" w:cs="Arial"/>
          <w:sz w:val="19"/>
          <w:szCs w:val="19"/>
          <w:lang w:eastAsia="pt-BR"/>
        </w:rPr>
        <w:t xml:space="preserve"> educação especial caracteriza-se por constituir processo flexível, dinâmico e individualizado, oferecido principalmente nos níveis de ensino considerados obrigatórios. </w:t>
      </w:r>
    </w:p>
    <w:p w14:paraId="7403F7E5" w14:textId="04CEDE59" w:rsidR="004F4BF8" w:rsidRPr="006C2B3B" w:rsidRDefault="004F4BF8" w:rsidP="00A1192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6C2B3B">
        <w:rPr>
          <w:rFonts w:ascii="Book Antiqua" w:eastAsia="Times New Roman" w:hAnsi="Book Antiqua" w:cs="Arial"/>
          <w:b/>
          <w:bCs/>
          <w:sz w:val="19"/>
          <w:szCs w:val="19"/>
          <w:highlight w:val="magenta"/>
          <w:lang w:eastAsia="pt-BR"/>
        </w:rPr>
        <w:t>§ 3</w:t>
      </w:r>
      <w:proofErr w:type="gramStart"/>
      <w:r w:rsidRPr="006C2B3B">
        <w:rPr>
          <w:rFonts w:ascii="Book Antiqua" w:eastAsia="Times New Roman" w:hAnsi="Book Antiqua" w:cs="Arial"/>
          <w:b/>
          <w:bCs/>
          <w:sz w:val="19"/>
          <w:szCs w:val="19"/>
          <w:highlight w:val="magenta"/>
          <w:u w:val="single"/>
          <w:vertAlign w:val="superscript"/>
          <w:lang w:eastAsia="pt-BR"/>
        </w:rPr>
        <w:t>o</w:t>
      </w:r>
      <w:r w:rsidRPr="006C2B3B">
        <w:rPr>
          <w:rFonts w:ascii="Book Antiqua" w:eastAsia="Times New Roman" w:hAnsi="Book Antiqua" w:cs="Arial"/>
          <w:b/>
          <w:bCs/>
          <w:sz w:val="19"/>
          <w:szCs w:val="19"/>
          <w:lang w:eastAsia="pt-BR"/>
        </w:rPr>
        <w:t>  A</w:t>
      </w:r>
      <w:proofErr w:type="gramEnd"/>
      <w:r w:rsidRPr="006C2B3B">
        <w:rPr>
          <w:rFonts w:ascii="Book Antiqua" w:eastAsia="Times New Roman" w:hAnsi="Book Antiqua" w:cs="Arial"/>
          <w:b/>
          <w:bCs/>
          <w:sz w:val="19"/>
          <w:szCs w:val="19"/>
          <w:lang w:eastAsia="pt-BR"/>
        </w:rPr>
        <w:t xml:space="preserve"> educação do aluno com deficiência deverá iniciar-se na educação infantil, </w:t>
      </w:r>
      <w:r w:rsidRPr="006C2B3B">
        <w:rPr>
          <w:rFonts w:ascii="Book Antiqua" w:eastAsia="Times New Roman" w:hAnsi="Book Antiqua" w:cs="Arial"/>
          <w:b/>
          <w:bCs/>
          <w:sz w:val="19"/>
          <w:szCs w:val="19"/>
          <w:highlight w:val="cyan"/>
          <w:lang w:eastAsia="pt-BR"/>
        </w:rPr>
        <w:t>a partir de zero ano</w:t>
      </w:r>
      <w:r w:rsidRPr="006C2B3B">
        <w:rPr>
          <w:rFonts w:ascii="Book Antiqua" w:eastAsia="Times New Roman" w:hAnsi="Book Antiqua" w:cs="Arial"/>
          <w:b/>
          <w:bCs/>
          <w:sz w:val="19"/>
          <w:szCs w:val="19"/>
          <w:lang w:eastAsia="pt-BR"/>
        </w:rPr>
        <w:t>.</w:t>
      </w:r>
      <w:r w:rsidR="006C2B3B" w:rsidRPr="006C2B3B">
        <w:rPr>
          <w:rFonts w:ascii="Book Antiqua" w:eastAsia="Times New Roman" w:hAnsi="Book Antiqua" w:cs="Arial"/>
          <w:b/>
          <w:bCs/>
          <w:sz w:val="19"/>
          <w:szCs w:val="19"/>
          <w:lang w:eastAsia="pt-BR"/>
        </w:rPr>
        <w:t xml:space="preserve"> </w:t>
      </w:r>
      <w:r w:rsidR="006C2B3B" w:rsidRPr="006C2B3B">
        <w:rPr>
          <w:rFonts w:ascii="Book Antiqua" w:eastAsia="Times New Roman" w:hAnsi="Book Antiqua" w:cs="Times New Roman"/>
          <w:b/>
          <w:bCs/>
          <w:color w:val="FF0000"/>
          <w:sz w:val="16"/>
          <w:szCs w:val="16"/>
          <w:u w:val="single"/>
          <w:lang w:eastAsia="pt-BR"/>
        </w:rPr>
        <w:t>(MPRS-2021)</w:t>
      </w:r>
    </w:p>
    <w:p w14:paraId="5749FE1E"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4</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A</w:t>
      </w:r>
      <w:proofErr w:type="gramEnd"/>
      <w:r w:rsidRPr="00093DBC">
        <w:rPr>
          <w:rFonts w:ascii="Book Antiqua" w:eastAsia="Times New Roman" w:hAnsi="Book Antiqua" w:cs="Arial"/>
          <w:sz w:val="19"/>
          <w:szCs w:val="19"/>
          <w:lang w:eastAsia="pt-BR"/>
        </w:rPr>
        <w:t xml:space="preserve"> educação especial contará com equipe multiprofissional, com a adequada especialização, e adotará orientações pedagógicas individualizadas.</w:t>
      </w:r>
    </w:p>
    <w:p w14:paraId="4CA6B91D"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5</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Quando</w:t>
      </w:r>
      <w:proofErr w:type="gramEnd"/>
      <w:r w:rsidRPr="00093DBC">
        <w:rPr>
          <w:rFonts w:ascii="Book Antiqua" w:eastAsia="Times New Roman" w:hAnsi="Book Antiqua" w:cs="Arial"/>
          <w:sz w:val="19"/>
          <w:szCs w:val="19"/>
          <w:lang w:eastAsia="pt-BR"/>
        </w:rPr>
        <w:t xml:space="preserve"> da construção e reforma de estabelecimentos de ensino deverá ser observado o atendimento as normas técnicas da Associação Brasileira de Normas Técnicas – ABNT relativas à acessibilidade.</w:t>
      </w:r>
    </w:p>
    <w:p w14:paraId="33185CCF"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5" w:name="art25"/>
      <w:bookmarkEnd w:id="55"/>
      <w:r w:rsidRPr="00093DBC">
        <w:rPr>
          <w:rFonts w:ascii="Book Antiqua" w:eastAsia="Times New Roman" w:hAnsi="Book Antiqua" w:cs="Arial"/>
          <w:sz w:val="19"/>
          <w:szCs w:val="19"/>
          <w:lang w:eastAsia="pt-BR"/>
        </w:rPr>
        <w:t>Art. 25.  Os serviços de educação especial serão ofertados nas instituições de ensino público ou privado do sistema de educação geral, de forma transitória ou permanente, mediante programas de apoio para o aluno que está integrado no sistema regular de ensino, ou em escolas especializadas exclusivamente quando a educação das escolas comuns não puder satisfazer as necessidades educativas ou sociais do aluno ou quando necessário ao bem-estar do educando.</w:t>
      </w:r>
    </w:p>
    <w:p w14:paraId="48AD51C8"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6" w:name="art26"/>
      <w:bookmarkEnd w:id="56"/>
      <w:r w:rsidRPr="00093DBC">
        <w:rPr>
          <w:rFonts w:ascii="Book Antiqua" w:eastAsia="Times New Roman" w:hAnsi="Book Antiqua" w:cs="Arial"/>
          <w:sz w:val="19"/>
          <w:szCs w:val="19"/>
          <w:lang w:eastAsia="pt-BR"/>
        </w:rPr>
        <w:t>Art. 26.  As instituições hospitalares e congêneres deverão assegurar atendimento pedagógico ao educando portador de deficiência internado nessas unidades por prazo igual ou superior a um ano, com o propósito de sua inclusão ou manutenção no processo educacional.</w:t>
      </w:r>
    </w:p>
    <w:p w14:paraId="3C2744AA" w14:textId="65E80250"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7" w:name="art27"/>
      <w:bookmarkEnd w:id="57"/>
      <w:r w:rsidRPr="00F30003">
        <w:rPr>
          <w:rFonts w:ascii="Book Antiqua" w:eastAsia="Times New Roman" w:hAnsi="Book Antiqua" w:cs="Arial"/>
          <w:b/>
          <w:bCs/>
          <w:sz w:val="19"/>
          <w:szCs w:val="19"/>
          <w:highlight w:val="magenta"/>
          <w:lang w:eastAsia="pt-BR"/>
        </w:rPr>
        <w:t>Art. 27</w:t>
      </w:r>
      <w:r w:rsidRPr="00093DBC">
        <w:rPr>
          <w:rFonts w:ascii="Book Antiqua" w:eastAsia="Times New Roman" w:hAnsi="Book Antiqua" w:cs="Arial"/>
          <w:sz w:val="19"/>
          <w:szCs w:val="19"/>
          <w:lang w:eastAsia="pt-BR"/>
        </w:rPr>
        <w:t>.  </w:t>
      </w:r>
      <w:r w:rsidRPr="00882865">
        <w:rPr>
          <w:rFonts w:ascii="Book Antiqua" w:eastAsia="Times New Roman" w:hAnsi="Book Antiqua" w:cs="Arial"/>
          <w:b/>
          <w:bCs/>
          <w:sz w:val="19"/>
          <w:szCs w:val="19"/>
          <w:lang w:eastAsia="pt-BR"/>
        </w:rPr>
        <w:t>As instituições de ensino superior deverão oferecer adaptações de provas e os apoios necessários, previamente solicitados pelo aluno portador de deficiência, inclusive tempo adicional para realização das provas, conforme as características da deficiência</w:t>
      </w:r>
      <w:r w:rsidRPr="00882865">
        <w:rPr>
          <w:rFonts w:ascii="Book Antiqua" w:eastAsia="Times New Roman" w:hAnsi="Book Antiqua" w:cs="Arial"/>
          <w:sz w:val="16"/>
          <w:szCs w:val="16"/>
          <w:lang w:eastAsia="pt-BR"/>
        </w:rPr>
        <w:t xml:space="preserve">. </w:t>
      </w:r>
      <w:r w:rsidR="00F30003" w:rsidRPr="00882865">
        <w:rPr>
          <w:rFonts w:ascii="Book Antiqua" w:eastAsia="Times New Roman" w:hAnsi="Book Antiqua" w:cs="Times New Roman"/>
          <w:b/>
          <w:color w:val="FF0000"/>
          <w:sz w:val="16"/>
          <w:szCs w:val="16"/>
          <w:u w:val="single"/>
          <w:lang w:eastAsia="pt-BR"/>
        </w:rPr>
        <w:t>(MPBA-2010)</w:t>
      </w:r>
    </w:p>
    <w:p w14:paraId="498213E3"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1</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As</w:t>
      </w:r>
      <w:proofErr w:type="gramEnd"/>
      <w:r w:rsidRPr="00093DBC">
        <w:rPr>
          <w:rFonts w:ascii="Book Antiqua" w:eastAsia="Times New Roman" w:hAnsi="Book Antiqua" w:cs="Arial"/>
          <w:sz w:val="19"/>
          <w:szCs w:val="19"/>
          <w:lang w:eastAsia="pt-BR"/>
        </w:rPr>
        <w:t xml:space="preserve"> disposições deste artigo aplicam-se, também, ao sistema geral do processo seletivo para ingresso em cursos universitários de instituições de ensino superior.</w:t>
      </w:r>
    </w:p>
    <w:p w14:paraId="1E41B50C" w14:textId="78BAB50A"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96886">
        <w:rPr>
          <w:rFonts w:ascii="Book Antiqua" w:eastAsia="Times New Roman" w:hAnsi="Book Antiqua" w:cs="Arial"/>
          <w:b/>
          <w:bCs/>
          <w:sz w:val="19"/>
          <w:szCs w:val="19"/>
          <w:highlight w:val="magenta"/>
          <w:lang w:eastAsia="pt-BR"/>
        </w:rPr>
        <w:t>§ 2</w:t>
      </w:r>
      <w:proofErr w:type="gramStart"/>
      <w:r w:rsidRPr="00096886">
        <w:rPr>
          <w:rFonts w:ascii="Book Antiqua" w:eastAsia="Times New Roman" w:hAnsi="Book Antiqua" w:cs="Arial"/>
          <w:b/>
          <w:bCs/>
          <w:sz w:val="19"/>
          <w:szCs w:val="19"/>
          <w:highlight w:val="magenta"/>
          <w:u w:val="single"/>
          <w:vertAlign w:val="superscript"/>
          <w:lang w:eastAsia="pt-BR"/>
        </w:rPr>
        <w:t>o</w:t>
      </w:r>
      <w:r w:rsidRPr="00093DBC">
        <w:rPr>
          <w:rFonts w:ascii="Book Antiqua" w:eastAsia="Times New Roman" w:hAnsi="Book Antiqua" w:cs="Arial"/>
          <w:sz w:val="19"/>
          <w:szCs w:val="19"/>
          <w:lang w:eastAsia="pt-BR"/>
        </w:rPr>
        <w:t>  </w:t>
      </w:r>
      <w:r w:rsidRPr="00882865">
        <w:rPr>
          <w:rFonts w:ascii="Book Antiqua" w:eastAsia="Times New Roman" w:hAnsi="Book Antiqua" w:cs="Arial"/>
          <w:b/>
          <w:bCs/>
          <w:sz w:val="19"/>
          <w:szCs w:val="19"/>
          <w:lang w:eastAsia="pt-BR"/>
        </w:rPr>
        <w:t>O</w:t>
      </w:r>
      <w:proofErr w:type="gramEnd"/>
      <w:r w:rsidRPr="00882865">
        <w:rPr>
          <w:rFonts w:ascii="Book Antiqua" w:eastAsia="Times New Roman" w:hAnsi="Book Antiqua" w:cs="Arial"/>
          <w:b/>
          <w:bCs/>
          <w:sz w:val="19"/>
          <w:szCs w:val="19"/>
          <w:lang w:eastAsia="pt-BR"/>
        </w:rPr>
        <w:t xml:space="preserve"> Ministério da Educação, no âmbito da sua competência, expedirá instruções para que os programas de educação superior incluam nos seus currículos conteúdos, itens ou disciplinas relacionados à pessoa portadora de deficiência</w:t>
      </w:r>
      <w:r w:rsidRPr="00882865">
        <w:rPr>
          <w:rFonts w:ascii="Book Antiqua" w:eastAsia="Times New Roman" w:hAnsi="Book Antiqua" w:cs="Arial"/>
          <w:sz w:val="16"/>
          <w:szCs w:val="16"/>
          <w:lang w:eastAsia="pt-BR"/>
        </w:rPr>
        <w:t xml:space="preserve">. </w:t>
      </w:r>
      <w:r w:rsidR="00096886" w:rsidRPr="00882865">
        <w:rPr>
          <w:rFonts w:ascii="Book Antiqua" w:eastAsia="Times New Roman" w:hAnsi="Book Antiqua" w:cs="Times New Roman"/>
          <w:b/>
          <w:bCs/>
          <w:color w:val="FF0000"/>
          <w:sz w:val="16"/>
          <w:szCs w:val="16"/>
          <w:u w:val="single"/>
          <w:lang w:eastAsia="pt-BR"/>
        </w:rPr>
        <w:t>(DPERO-2012)</w:t>
      </w:r>
    </w:p>
    <w:p w14:paraId="59CB4F12"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8" w:name="art28"/>
      <w:bookmarkEnd w:id="58"/>
      <w:r w:rsidRPr="00093DBC">
        <w:rPr>
          <w:rFonts w:ascii="Book Antiqua" w:eastAsia="Times New Roman" w:hAnsi="Book Antiqua" w:cs="Arial"/>
          <w:sz w:val="19"/>
          <w:szCs w:val="19"/>
          <w:lang w:eastAsia="pt-BR"/>
        </w:rPr>
        <w:t>Art. 28.  O aluno portador de deficiência matriculado ou egresso do ensino fundamental ou médio, de instituições públicas ou privadas, terá acesso à educação profissional, a fim de obter habilitação profissional que lhe proporcione oportunidades de acesso ao mercado de trabalho.</w:t>
      </w:r>
    </w:p>
    <w:p w14:paraId="67A54AD7"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1</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A</w:t>
      </w:r>
      <w:proofErr w:type="gramEnd"/>
      <w:r w:rsidRPr="00093DBC">
        <w:rPr>
          <w:rFonts w:ascii="Book Antiqua" w:eastAsia="Times New Roman" w:hAnsi="Book Antiqua" w:cs="Arial"/>
          <w:sz w:val="19"/>
          <w:szCs w:val="19"/>
          <w:lang w:eastAsia="pt-BR"/>
        </w:rPr>
        <w:t xml:space="preserve"> educação profissional para a pessoa portadora de deficiência será oferecida nos níveis básico, técnico e tecnológico, em escola regular, em instituições especializadas e nos ambientes de trabalho.</w:t>
      </w:r>
    </w:p>
    <w:p w14:paraId="4B350A1F"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2</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As</w:t>
      </w:r>
      <w:proofErr w:type="gramEnd"/>
      <w:r w:rsidRPr="00093DBC">
        <w:rPr>
          <w:rFonts w:ascii="Book Antiqua" w:eastAsia="Times New Roman" w:hAnsi="Book Antiqua" w:cs="Arial"/>
          <w:sz w:val="19"/>
          <w:szCs w:val="19"/>
          <w:lang w:eastAsia="pt-BR"/>
        </w:rPr>
        <w:t xml:space="preserve"> instituições públicas e privadas que ministram educação profissional deverão, obrigatoriamente, oferecer cursos profissionais de nível básico à pessoa portadora de deficiência, condicionando a matrícula à sua capacidade de aproveitamento e não a seu nível de escolaridade.</w:t>
      </w:r>
    </w:p>
    <w:p w14:paraId="4CD2364E"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3</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Entende</w:t>
      </w:r>
      <w:proofErr w:type="gramEnd"/>
      <w:r w:rsidRPr="00093DBC">
        <w:rPr>
          <w:rFonts w:ascii="Book Antiqua" w:eastAsia="Times New Roman" w:hAnsi="Book Antiqua" w:cs="Arial"/>
          <w:sz w:val="19"/>
          <w:szCs w:val="19"/>
          <w:lang w:eastAsia="pt-BR"/>
        </w:rPr>
        <w:t>-se por habilitação profissional o processo destinado a propiciar à pessoa portadora de deficiência, em nível formal e sistematizado, aquisição de conhecimentos e habilidades especificamente associados a determinada profissão ou ocupação.</w:t>
      </w:r>
    </w:p>
    <w:p w14:paraId="377A2F85"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4</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Os</w:t>
      </w:r>
      <w:proofErr w:type="gramEnd"/>
      <w:r w:rsidRPr="00093DBC">
        <w:rPr>
          <w:rFonts w:ascii="Book Antiqua" w:eastAsia="Times New Roman" w:hAnsi="Book Antiqua" w:cs="Arial"/>
          <w:sz w:val="19"/>
          <w:szCs w:val="19"/>
          <w:lang w:eastAsia="pt-BR"/>
        </w:rPr>
        <w:t xml:space="preserve"> diplomas e certificados de cursos de educação profissional expedidos por instituição credenciada pelo Ministério da Educação ou órgão equivalente terão validade em todo o território nacional.</w:t>
      </w:r>
    </w:p>
    <w:p w14:paraId="657DCB58"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9" w:name="art29"/>
      <w:bookmarkEnd w:id="59"/>
      <w:r w:rsidRPr="00093DBC">
        <w:rPr>
          <w:rFonts w:ascii="Book Antiqua" w:eastAsia="Times New Roman" w:hAnsi="Book Antiqua" w:cs="Arial"/>
          <w:sz w:val="19"/>
          <w:szCs w:val="19"/>
          <w:lang w:eastAsia="pt-BR"/>
        </w:rPr>
        <w:lastRenderedPageBreak/>
        <w:t>Art. 29.  As escolas e instituições de educação profissional oferecerão, se necessário, serviços de apoio especializado para atender às peculiaridades da pessoa portadora de deficiência, tais como:</w:t>
      </w:r>
    </w:p>
    <w:p w14:paraId="25EEDA7E"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 </w:t>
      </w:r>
      <w:proofErr w:type="gramStart"/>
      <w:r w:rsidRPr="00093DBC">
        <w:rPr>
          <w:rFonts w:ascii="Book Antiqua" w:eastAsia="Times New Roman" w:hAnsi="Book Antiqua" w:cs="Arial"/>
          <w:sz w:val="19"/>
          <w:szCs w:val="19"/>
          <w:lang w:eastAsia="pt-BR"/>
        </w:rPr>
        <w:t>-  adaptação</w:t>
      </w:r>
      <w:proofErr w:type="gramEnd"/>
      <w:r w:rsidRPr="00093DBC">
        <w:rPr>
          <w:rFonts w:ascii="Book Antiqua" w:eastAsia="Times New Roman" w:hAnsi="Book Antiqua" w:cs="Arial"/>
          <w:sz w:val="19"/>
          <w:szCs w:val="19"/>
          <w:lang w:eastAsia="pt-BR"/>
        </w:rPr>
        <w:t xml:space="preserve"> dos recursos instrucionais: material pedagógico, equipamento e currículo;</w:t>
      </w:r>
    </w:p>
    <w:p w14:paraId="5740E059"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 - </w:t>
      </w:r>
      <w:proofErr w:type="gramStart"/>
      <w:r w:rsidRPr="00093DBC">
        <w:rPr>
          <w:rFonts w:ascii="Book Antiqua" w:eastAsia="Times New Roman" w:hAnsi="Book Antiqua" w:cs="Arial"/>
          <w:sz w:val="19"/>
          <w:szCs w:val="19"/>
          <w:lang w:eastAsia="pt-BR"/>
        </w:rPr>
        <w:t>capacitação</w:t>
      </w:r>
      <w:proofErr w:type="gramEnd"/>
      <w:r w:rsidRPr="00093DBC">
        <w:rPr>
          <w:rFonts w:ascii="Book Antiqua" w:eastAsia="Times New Roman" w:hAnsi="Book Antiqua" w:cs="Arial"/>
          <w:sz w:val="19"/>
          <w:szCs w:val="19"/>
          <w:lang w:eastAsia="pt-BR"/>
        </w:rPr>
        <w:t xml:space="preserve"> dos recursos humanos: professores, instrutores e profissionais especializados; e</w:t>
      </w:r>
    </w:p>
    <w:p w14:paraId="6EEBA898"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xml:space="preserve">III - adequação dos recursos físicos: eliminação de barreiras arquitetônicas, ambientais e de comunicação. </w:t>
      </w:r>
    </w:p>
    <w:p w14:paraId="61AFCF7F"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93DBC">
        <w:rPr>
          <w:rFonts w:ascii="Book Antiqua" w:eastAsia="Times New Roman" w:hAnsi="Book Antiqua" w:cs="Arial"/>
          <w:b/>
          <w:bCs/>
          <w:sz w:val="19"/>
          <w:szCs w:val="19"/>
          <w:lang w:eastAsia="pt-BR"/>
        </w:rPr>
        <w:t>Seção III</w:t>
      </w:r>
    </w:p>
    <w:p w14:paraId="30B813C7"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b/>
          <w:bCs/>
          <w:sz w:val="19"/>
          <w:szCs w:val="19"/>
          <w:lang w:eastAsia="pt-BR"/>
        </w:rPr>
        <w:t>Da Habilitação e da Reabilitação Profissional</w:t>
      </w:r>
    </w:p>
    <w:p w14:paraId="20DB8E90" w14:textId="7CD34D5D"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0" w:name="art30"/>
      <w:bookmarkEnd w:id="60"/>
      <w:r w:rsidRPr="00093DBC">
        <w:rPr>
          <w:rFonts w:ascii="Book Antiqua" w:eastAsia="Times New Roman" w:hAnsi="Book Antiqua" w:cs="Arial"/>
          <w:b/>
          <w:bCs/>
          <w:sz w:val="19"/>
          <w:szCs w:val="19"/>
          <w:highlight w:val="magenta"/>
          <w:lang w:eastAsia="pt-BR"/>
        </w:rPr>
        <w:t>Art. 30</w:t>
      </w:r>
      <w:r w:rsidRPr="00093DBC">
        <w:rPr>
          <w:rFonts w:ascii="Book Antiqua" w:eastAsia="Times New Roman" w:hAnsi="Book Antiqua" w:cs="Arial"/>
          <w:sz w:val="19"/>
          <w:szCs w:val="19"/>
          <w:lang w:eastAsia="pt-BR"/>
        </w:rPr>
        <w:t>.  </w:t>
      </w:r>
      <w:r w:rsidRPr="00882865">
        <w:rPr>
          <w:rFonts w:ascii="Book Antiqua" w:eastAsia="Times New Roman" w:hAnsi="Book Antiqua" w:cs="Arial"/>
          <w:b/>
          <w:bCs/>
          <w:sz w:val="19"/>
          <w:szCs w:val="19"/>
          <w:lang w:eastAsia="pt-BR"/>
        </w:rPr>
        <w:t xml:space="preserve">A pessoa portadora de deficiência, </w:t>
      </w:r>
      <w:r w:rsidRPr="00882865">
        <w:rPr>
          <w:rFonts w:ascii="Book Antiqua" w:eastAsia="Times New Roman" w:hAnsi="Book Antiqua" w:cs="Arial"/>
          <w:b/>
          <w:bCs/>
          <w:sz w:val="19"/>
          <w:szCs w:val="19"/>
          <w:highlight w:val="cyan"/>
          <w:lang w:eastAsia="pt-BR"/>
        </w:rPr>
        <w:t>beneficiária ou não</w:t>
      </w:r>
      <w:r w:rsidRPr="00882865">
        <w:rPr>
          <w:rFonts w:ascii="Book Antiqua" w:eastAsia="Times New Roman" w:hAnsi="Book Antiqua" w:cs="Arial"/>
          <w:b/>
          <w:bCs/>
          <w:sz w:val="19"/>
          <w:szCs w:val="19"/>
          <w:lang w:eastAsia="pt-BR"/>
        </w:rPr>
        <w:t xml:space="preserve"> do Regime Geral de Previdência Social, tem direito às prestações de habilitação e reabilitação profissional para capacitar-se a obter trabalho, conservá-lo e progredir profissionalmente</w:t>
      </w:r>
      <w:r w:rsidRPr="00882865">
        <w:rPr>
          <w:rFonts w:ascii="Book Antiqua" w:eastAsia="Times New Roman" w:hAnsi="Book Antiqua" w:cs="Arial"/>
          <w:sz w:val="16"/>
          <w:szCs w:val="16"/>
          <w:lang w:eastAsia="pt-BR"/>
        </w:rPr>
        <w:t>.</w:t>
      </w:r>
      <w:r w:rsidR="00F30003" w:rsidRPr="00882865">
        <w:rPr>
          <w:rFonts w:ascii="Book Antiqua" w:eastAsia="Times New Roman" w:hAnsi="Book Antiqua" w:cs="Arial"/>
          <w:sz w:val="16"/>
          <w:szCs w:val="16"/>
          <w:lang w:eastAsia="pt-BR"/>
        </w:rPr>
        <w:t xml:space="preserve"> </w:t>
      </w:r>
      <w:r w:rsidR="00F30003" w:rsidRPr="00882865">
        <w:rPr>
          <w:rFonts w:ascii="Book Antiqua" w:eastAsia="Times New Roman" w:hAnsi="Book Antiqua" w:cs="Times New Roman"/>
          <w:b/>
          <w:color w:val="FF0000"/>
          <w:sz w:val="16"/>
          <w:szCs w:val="16"/>
          <w:u w:val="single"/>
          <w:lang w:eastAsia="pt-BR"/>
        </w:rPr>
        <w:t>(MPBA-2010)</w:t>
      </w:r>
      <w:r w:rsidR="00093DBC" w:rsidRPr="00882865">
        <w:rPr>
          <w:rFonts w:ascii="Book Antiqua" w:eastAsia="Times New Roman" w:hAnsi="Book Antiqua" w:cs="Arial"/>
          <w:sz w:val="16"/>
          <w:szCs w:val="16"/>
          <w:lang w:eastAsia="pt-BR"/>
        </w:rPr>
        <w:t xml:space="preserve"> </w:t>
      </w:r>
      <w:r w:rsidR="00093DBC" w:rsidRPr="00882865">
        <w:rPr>
          <w:rFonts w:ascii="Book Antiqua" w:eastAsia="Times New Roman" w:hAnsi="Book Antiqua" w:cs="Times New Roman"/>
          <w:b/>
          <w:bCs/>
          <w:color w:val="FF0000"/>
          <w:sz w:val="16"/>
          <w:szCs w:val="16"/>
          <w:u w:val="single"/>
          <w:lang w:eastAsia="pt-BR"/>
        </w:rPr>
        <w:t>(MPPB-2010)</w:t>
      </w:r>
    </w:p>
    <w:p w14:paraId="21F8F8EA"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1" w:name="art31"/>
      <w:bookmarkEnd w:id="61"/>
      <w:r w:rsidRPr="00093DBC">
        <w:rPr>
          <w:rFonts w:ascii="Book Antiqua" w:eastAsia="Times New Roman" w:hAnsi="Book Antiqua" w:cs="Arial"/>
          <w:sz w:val="19"/>
          <w:szCs w:val="19"/>
          <w:lang w:eastAsia="pt-BR"/>
        </w:rPr>
        <w:t>Art. 31.  Entende-se por habilitação e reabilitação profissional o processo orientado a possibilitar que a pessoa portadora de deficiência, a partir da identificação de suas potencialidades laborativas, adquira o nível suficiente de desenvolvimento profissional para ingresso e reingresso no mercado de trabalho e participar da vida comunitária.</w:t>
      </w:r>
    </w:p>
    <w:p w14:paraId="6771F13D"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2" w:name="art32"/>
      <w:bookmarkEnd w:id="62"/>
      <w:r w:rsidRPr="00093DBC">
        <w:rPr>
          <w:rFonts w:ascii="Book Antiqua" w:eastAsia="Times New Roman" w:hAnsi="Book Antiqua" w:cs="Arial"/>
          <w:sz w:val="19"/>
          <w:szCs w:val="19"/>
          <w:lang w:eastAsia="pt-BR"/>
        </w:rPr>
        <w:t>Art. 32.  Os serviços de habilitação e reabilitação profissional deverão estar dotados dos recursos necessários para atender toda pessoa portadora de deficiência, independentemente da origem de sua deficiência, desde que possa ser preparada para trabalho que lhe seja adequado e tenha perspectivas de obter, conservar e nele progredir.</w:t>
      </w:r>
    </w:p>
    <w:p w14:paraId="19408EE6"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3" w:name="art33"/>
      <w:bookmarkEnd w:id="63"/>
      <w:r w:rsidRPr="00093DBC">
        <w:rPr>
          <w:rFonts w:ascii="Book Antiqua" w:eastAsia="Times New Roman" w:hAnsi="Book Antiqua" w:cs="Arial"/>
          <w:sz w:val="19"/>
          <w:szCs w:val="19"/>
          <w:lang w:eastAsia="pt-BR"/>
        </w:rPr>
        <w:t>Art. 33.  A orientação profissional será prestada pelos correspondentes serviços de habilitação e reabilitação profissional, tendo em conta as potencialidades da pessoa portadora de deficiência, identificadas com base em relatório de equipe multiprofissional, que deverá considerar:</w:t>
      </w:r>
    </w:p>
    <w:p w14:paraId="5CB6C9F2"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 - </w:t>
      </w:r>
      <w:proofErr w:type="gramStart"/>
      <w:r w:rsidRPr="00093DBC">
        <w:rPr>
          <w:rFonts w:ascii="Book Antiqua" w:eastAsia="Times New Roman" w:hAnsi="Book Antiqua" w:cs="Arial"/>
          <w:sz w:val="19"/>
          <w:szCs w:val="19"/>
          <w:lang w:eastAsia="pt-BR"/>
        </w:rPr>
        <w:t>educação</w:t>
      </w:r>
      <w:proofErr w:type="gramEnd"/>
      <w:r w:rsidRPr="00093DBC">
        <w:rPr>
          <w:rFonts w:ascii="Book Antiqua" w:eastAsia="Times New Roman" w:hAnsi="Book Antiqua" w:cs="Arial"/>
          <w:sz w:val="19"/>
          <w:szCs w:val="19"/>
          <w:lang w:eastAsia="pt-BR"/>
        </w:rPr>
        <w:t xml:space="preserve"> escolar efetivamente recebida e por receber;</w:t>
      </w:r>
    </w:p>
    <w:p w14:paraId="6B6E3230"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 - </w:t>
      </w:r>
      <w:proofErr w:type="gramStart"/>
      <w:r w:rsidRPr="00093DBC">
        <w:rPr>
          <w:rFonts w:ascii="Book Antiqua" w:eastAsia="Times New Roman" w:hAnsi="Book Antiqua" w:cs="Arial"/>
          <w:sz w:val="19"/>
          <w:szCs w:val="19"/>
          <w:lang w:eastAsia="pt-BR"/>
        </w:rPr>
        <w:t>expectativas</w:t>
      </w:r>
      <w:proofErr w:type="gramEnd"/>
      <w:r w:rsidRPr="00093DBC">
        <w:rPr>
          <w:rFonts w:ascii="Book Antiqua" w:eastAsia="Times New Roman" w:hAnsi="Book Antiqua" w:cs="Arial"/>
          <w:sz w:val="19"/>
          <w:szCs w:val="19"/>
          <w:lang w:eastAsia="pt-BR"/>
        </w:rPr>
        <w:t xml:space="preserve"> de promoção social;</w:t>
      </w:r>
    </w:p>
    <w:p w14:paraId="7D883D24"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III - possibilidades de emprego existentes em cada caso;</w:t>
      </w:r>
    </w:p>
    <w:p w14:paraId="6E9E88E2"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IV - </w:t>
      </w:r>
      <w:proofErr w:type="gramStart"/>
      <w:r w:rsidRPr="00093DBC">
        <w:rPr>
          <w:rFonts w:ascii="Book Antiqua" w:eastAsia="Times New Roman" w:hAnsi="Book Antiqua" w:cs="Arial"/>
          <w:sz w:val="19"/>
          <w:szCs w:val="19"/>
          <w:lang w:eastAsia="pt-BR"/>
        </w:rPr>
        <w:t>motivações</w:t>
      </w:r>
      <w:proofErr w:type="gramEnd"/>
      <w:r w:rsidRPr="00093DBC">
        <w:rPr>
          <w:rFonts w:ascii="Book Antiqua" w:eastAsia="Times New Roman" w:hAnsi="Book Antiqua" w:cs="Arial"/>
          <w:sz w:val="19"/>
          <w:szCs w:val="19"/>
          <w:lang w:eastAsia="pt-BR"/>
        </w:rPr>
        <w:t>, atitudes e preferências profissionais; e</w:t>
      </w:r>
    </w:p>
    <w:p w14:paraId="52F63B37"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V - </w:t>
      </w:r>
      <w:proofErr w:type="gramStart"/>
      <w:r w:rsidRPr="00093DBC">
        <w:rPr>
          <w:rFonts w:ascii="Book Antiqua" w:eastAsia="Times New Roman" w:hAnsi="Book Antiqua" w:cs="Arial"/>
          <w:sz w:val="19"/>
          <w:szCs w:val="19"/>
          <w:lang w:eastAsia="pt-BR"/>
        </w:rPr>
        <w:t>necessidades</w:t>
      </w:r>
      <w:proofErr w:type="gramEnd"/>
      <w:r w:rsidRPr="00093DBC">
        <w:rPr>
          <w:rFonts w:ascii="Book Antiqua" w:eastAsia="Times New Roman" w:hAnsi="Book Antiqua" w:cs="Arial"/>
          <w:sz w:val="19"/>
          <w:szCs w:val="19"/>
          <w:lang w:eastAsia="pt-BR"/>
        </w:rPr>
        <w:t xml:space="preserve"> do mercado de trabalho.</w:t>
      </w:r>
    </w:p>
    <w:p w14:paraId="4B4A8339"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b/>
          <w:bCs/>
          <w:sz w:val="19"/>
          <w:szCs w:val="19"/>
          <w:lang w:eastAsia="pt-BR"/>
        </w:rPr>
      </w:pPr>
      <w:r w:rsidRPr="00093DBC">
        <w:rPr>
          <w:rFonts w:ascii="Book Antiqua" w:eastAsia="Times New Roman" w:hAnsi="Book Antiqua" w:cs="Arial"/>
          <w:b/>
          <w:bCs/>
          <w:sz w:val="19"/>
          <w:szCs w:val="19"/>
          <w:lang w:eastAsia="pt-BR"/>
        </w:rPr>
        <w:t>Seção IV</w:t>
      </w:r>
    </w:p>
    <w:p w14:paraId="0498FE2C"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b/>
          <w:bCs/>
          <w:sz w:val="19"/>
          <w:szCs w:val="19"/>
          <w:lang w:eastAsia="pt-BR"/>
        </w:rPr>
        <w:t>Do Acesso ao Trabalho</w:t>
      </w:r>
    </w:p>
    <w:p w14:paraId="7C5B9700"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4" w:name="art34"/>
      <w:bookmarkEnd w:id="64"/>
      <w:r w:rsidRPr="00093DBC">
        <w:rPr>
          <w:rFonts w:ascii="Book Antiqua" w:eastAsia="Times New Roman" w:hAnsi="Book Antiqua" w:cs="Arial"/>
          <w:sz w:val="19"/>
          <w:szCs w:val="19"/>
          <w:lang w:eastAsia="pt-BR"/>
        </w:rPr>
        <w:t>Art. 34.  É finalidade primordial da política de emprego a inserção da pessoa portadora de deficiência no mercado de trabalho ou sua incorporação ao sistema produtivo mediante regime especial de trabalho protegido.</w:t>
      </w:r>
    </w:p>
    <w:p w14:paraId="60BCE3F8"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xml:space="preserve">Parágrafo único.   Nos casos de deficiência grave ou severa, o cumprimento do disposto no </w:t>
      </w:r>
      <w:r w:rsidRPr="00093DBC">
        <w:rPr>
          <w:rFonts w:ascii="Book Antiqua" w:eastAsia="Times New Roman" w:hAnsi="Book Antiqua" w:cs="Arial"/>
          <w:b/>
          <w:bCs/>
          <w:sz w:val="19"/>
          <w:szCs w:val="19"/>
          <w:lang w:eastAsia="pt-BR"/>
        </w:rPr>
        <w:t>caput</w:t>
      </w:r>
      <w:r w:rsidRPr="00093DBC">
        <w:rPr>
          <w:rFonts w:ascii="Book Antiqua" w:eastAsia="Times New Roman" w:hAnsi="Book Antiqua" w:cs="Arial"/>
          <w:sz w:val="19"/>
          <w:szCs w:val="19"/>
          <w:lang w:eastAsia="pt-BR"/>
        </w:rPr>
        <w:t xml:space="preserve"> deste artigo poderá ser efetivado mediante a contratação das cooperativas sociais de que trata a </w:t>
      </w:r>
      <w:hyperlink r:id="rId14" w:history="1">
        <w:r w:rsidRPr="00093DBC">
          <w:rPr>
            <w:rFonts w:ascii="Book Antiqua" w:eastAsia="Times New Roman" w:hAnsi="Book Antiqua" w:cs="Arial"/>
            <w:color w:val="0000FF"/>
            <w:sz w:val="19"/>
            <w:szCs w:val="19"/>
            <w:u w:val="single"/>
            <w:lang w:eastAsia="pt-BR"/>
          </w:rPr>
          <w:t>Lei n</w:t>
        </w:r>
        <w:r w:rsidRPr="00093DBC">
          <w:rPr>
            <w:rFonts w:ascii="Book Antiqua" w:eastAsia="Times New Roman" w:hAnsi="Book Antiqua" w:cs="Arial"/>
            <w:color w:val="0000FF"/>
            <w:sz w:val="19"/>
            <w:szCs w:val="19"/>
            <w:u w:val="single"/>
            <w:vertAlign w:val="superscript"/>
            <w:lang w:eastAsia="pt-BR"/>
          </w:rPr>
          <w:t>o</w:t>
        </w:r>
        <w:r w:rsidRPr="00093DBC">
          <w:rPr>
            <w:rFonts w:ascii="Book Antiqua" w:eastAsia="Times New Roman" w:hAnsi="Book Antiqua" w:cs="Arial"/>
            <w:color w:val="0000FF"/>
            <w:sz w:val="19"/>
            <w:szCs w:val="19"/>
            <w:u w:val="single"/>
            <w:lang w:eastAsia="pt-BR"/>
          </w:rPr>
          <w:t xml:space="preserve"> 9.867, de 10 de novembro de 1999. </w:t>
        </w:r>
      </w:hyperlink>
    </w:p>
    <w:p w14:paraId="49827C6E" w14:textId="77777777"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65" w:name="art35"/>
      <w:bookmarkEnd w:id="65"/>
      <w:r w:rsidRPr="00096886">
        <w:rPr>
          <w:rFonts w:ascii="Book Antiqua" w:eastAsia="Times New Roman" w:hAnsi="Book Antiqua" w:cs="Arial"/>
          <w:b/>
          <w:bCs/>
          <w:sz w:val="19"/>
          <w:szCs w:val="19"/>
          <w:highlight w:val="magenta"/>
          <w:lang w:eastAsia="pt-BR"/>
        </w:rPr>
        <w:t>Art. 35</w:t>
      </w:r>
      <w:r w:rsidRPr="00093DBC">
        <w:rPr>
          <w:rFonts w:ascii="Book Antiqua" w:eastAsia="Times New Roman" w:hAnsi="Book Antiqua" w:cs="Arial"/>
          <w:sz w:val="19"/>
          <w:szCs w:val="19"/>
          <w:lang w:eastAsia="pt-BR"/>
        </w:rPr>
        <w:t>.  </w:t>
      </w:r>
      <w:r w:rsidRPr="00882865">
        <w:rPr>
          <w:rFonts w:ascii="Book Antiqua" w:eastAsia="Times New Roman" w:hAnsi="Book Antiqua" w:cs="Arial"/>
          <w:b/>
          <w:bCs/>
          <w:sz w:val="19"/>
          <w:szCs w:val="19"/>
          <w:lang w:eastAsia="pt-BR"/>
        </w:rPr>
        <w:t xml:space="preserve">São modalidades de inserção laboral da pessoa portadora de deficiência: </w:t>
      </w:r>
    </w:p>
    <w:p w14:paraId="2DEC71E9" w14:textId="7D7DBA6B"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t>I - </w:t>
      </w:r>
      <w:proofErr w:type="gramStart"/>
      <w:r w:rsidRPr="00882865">
        <w:rPr>
          <w:rFonts w:ascii="Book Antiqua" w:eastAsia="Times New Roman" w:hAnsi="Book Antiqua" w:cs="Arial"/>
          <w:b/>
          <w:bCs/>
          <w:sz w:val="19"/>
          <w:szCs w:val="19"/>
          <w:lang w:eastAsia="pt-BR"/>
        </w:rPr>
        <w:t>colocação</w:t>
      </w:r>
      <w:proofErr w:type="gramEnd"/>
      <w:r w:rsidRPr="00882865">
        <w:rPr>
          <w:rFonts w:ascii="Book Antiqua" w:eastAsia="Times New Roman" w:hAnsi="Book Antiqua" w:cs="Arial"/>
          <w:b/>
          <w:bCs/>
          <w:sz w:val="19"/>
          <w:szCs w:val="19"/>
          <w:lang w:eastAsia="pt-BR"/>
        </w:rPr>
        <w:t xml:space="preserve"> competitiva: processo de contratação regular, nos termos da legislação trabalhista e previdenciária, que independe da adoção de procedimentos especiais para sua concretização, não sendo excluída a possibilidade de utilização de apoios especiais</w:t>
      </w:r>
      <w:r w:rsidRPr="00882865">
        <w:rPr>
          <w:rFonts w:ascii="Book Antiqua" w:eastAsia="Times New Roman" w:hAnsi="Book Antiqua" w:cs="Arial"/>
          <w:b/>
          <w:bCs/>
          <w:sz w:val="16"/>
          <w:szCs w:val="16"/>
          <w:lang w:eastAsia="pt-BR"/>
        </w:rPr>
        <w:t>;</w:t>
      </w:r>
      <w:r w:rsidR="00096886" w:rsidRPr="00882865">
        <w:rPr>
          <w:rFonts w:ascii="Book Antiqua" w:eastAsia="Times New Roman" w:hAnsi="Book Antiqua" w:cs="Arial"/>
          <w:b/>
          <w:bCs/>
          <w:sz w:val="16"/>
          <w:szCs w:val="16"/>
          <w:lang w:eastAsia="pt-BR"/>
        </w:rPr>
        <w:t xml:space="preserve"> </w:t>
      </w:r>
      <w:r w:rsidR="00096886" w:rsidRPr="00882865">
        <w:rPr>
          <w:rFonts w:ascii="Book Antiqua" w:eastAsia="Times New Roman" w:hAnsi="Book Antiqua" w:cs="Times New Roman"/>
          <w:b/>
          <w:bCs/>
          <w:color w:val="FF0000"/>
          <w:sz w:val="16"/>
          <w:szCs w:val="16"/>
          <w:u w:val="single"/>
          <w:lang w:eastAsia="pt-BR"/>
        </w:rPr>
        <w:t>(DPERO-2012)</w:t>
      </w:r>
    </w:p>
    <w:p w14:paraId="62DACB56" w14:textId="61DE91F6"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lastRenderedPageBreak/>
        <w:t>II - </w:t>
      </w:r>
      <w:proofErr w:type="gramStart"/>
      <w:r w:rsidRPr="00882865">
        <w:rPr>
          <w:rFonts w:ascii="Book Antiqua" w:eastAsia="Times New Roman" w:hAnsi="Book Antiqua" w:cs="Arial"/>
          <w:b/>
          <w:bCs/>
          <w:sz w:val="19"/>
          <w:szCs w:val="19"/>
          <w:lang w:eastAsia="pt-BR"/>
        </w:rPr>
        <w:t>colocação</w:t>
      </w:r>
      <w:proofErr w:type="gramEnd"/>
      <w:r w:rsidRPr="00882865">
        <w:rPr>
          <w:rFonts w:ascii="Book Antiqua" w:eastAsia="Times New Roman" w:hAnsi="Book Antiqua" w:cs="Arial"/>
          <w:b/>
          <w:bCs/>
          <w:sz w:val="19"/>
          <w:szCs w:val="19"/>
          <w:lang w:eastAsia="pt-BR"/>
        </w:rPr>
        <w:t xml:space="preserve"> seletiva: processo de contratação regular, nos termos da legislação trabalhista e previdenciária, que depende da adoção de procedimentos e apoios especiais para sua concretização; e</w:t>
      </w:r>
      <w:r w:rsidR="00096886" w:rsidRPr="00882865">
        <w:rPr>
          <w:rFonts w:ascii="Book Antiqua" w:eastAsia="Times New Roman" w:hAnsi="Book Antiqua" w:cs="Arial"/>
          <w:b/>
          <w:bCs/>
          <w:sz w:val="19"/>
          <w:szCs w:val="19"/>
          <w:lang w:eastAsia="pt-BR"/>
        </w:rPr>
        <w:t xml:space="preserve"> </w:t>
      </w:r>
      <w:r w:rsidR="00096886" w:rsidRPr="00882865">
        <w:rPr>
          <w:rFonts w:ascii="Book Antiqua" w:eastAsia="Times New Roman" w:hAnsi="Book Antiqua" w:cs="Times New Roman"/>
          <w:b/>
          <w:bCs/>
          <w:color w:val="FF0000"/>
          <w:sz w:val="16"/>
          <w:szCs w:val="16"/>
          <w:u w:val="single"/>
          <w:lang w:eastAsia="pt-BR"/>
        </w:rPr>
        <w:t>(DPERO-2012)</w:t>
      </w:r>
    </w:p>
    <w:p w14:paraId="7EB79E52" w14:textId="37349EBE"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82865">
        <w:rPr>
          <w:rFonts w:ascii="Book Antiqua" w:eastAsia="Times New Roman" w:hAnsi="Book Antiqua" w:cs="Arial"/>
          <w:b/>
          <w:bCs/>
          <w:sz w:val="19"/>
          <w:szCs w:val="19"/>
          <w:lang w:eastAsia="pt-BR"/>
        </w:rPr>
        <w:t>III - promoção do trabalho por conta própria: processo de fomento da ação de uma ou mais pessoas, mediante trabalho autônomo, cooperativado ou em regime de economia familiar, com vista à emancipação econômica e pessoal</w:t>
      </w:r>
      <w:r w:rsidRPr="00882865">
        <w:rPr>
          <w:rFonts w:ascii="Book Antiqua" w:eastAsia="Times New Roman" w:hAnsi="Book Antiqua" w:cs="Arial"/>
          <w:b/>
          <w:bCs/>
          <w:sz w:val="16"/>
          <w:szCs w:val="16"/>
          <w:lang w:eastAsia="pt-BR"/>
        </w:rPr>
        <w:t>.</w:t>
      </w:r>
      <w:r w:rsidR="00096886" w:rsidRPr="00882865">
        <w:rPr>
          <w:rFonts w:ascii="Book Antiqua" w:eastAsia="Times New Roman" w:hAnsi="Book Antiqua" w:cs="Arial"/>
          <w:b/>
          <w:bCs/>
          <w:sz w:val="16"/>
          <w:szCs w:val="16"/>
          <w:lang w:eastAsia="pt-BR"/>
        </w:rPr>
        <w:t xml:space="preserve"> </w:t>
      </w:r>
      <w:r w:rsidR="00096886" w:rsidRPr="00882865">
        <w:rPr>
          <w:rFonts w:ascii="Book Antiqua" w:eastAsia="Times New Roman" w:hAnsi="Book Antiqua" w:cs="Times New Roman"/>
          <w:b/>
          <w:bCs/>
          <w:color w:val="FF0000"/>
          <w:sz w:val="16"/>
          <w:szCs w:val="16"/>
          <w:u w:val="single"/>
          <w:lang w:eastAsia="pt-BR"/>
        </w:rPr>
        <w:t>(DPERO-2012)</w:t>
      </w:r>
    </w:p>
    <w:p w14:paraId="6541A832"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1</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As</w:t>
      </w:r>
      <w:proofErr w:type="gramEnd"/>
      <w:r w:rsidRPr="00093DBC">
        <w:rPr>
          <w:rFonts w:ascii="Book Antiqua" w:eastAsia="Times New Roman" w:hAnsi="Book Antiqua" w:cs="Arial"/>
          <w:sz w:val="19"/>
          <w:szCs w:val="19"/>
          <w:lang w:eastAsia="pt-BR"/>
        </w:rPr>
        <w:t xml:space="preserve"> entidades beneficentes de assistência social, na forma da lei, poderão intermediar a modalidade de inserção laboral de que tratam os incisos II e III, nos seguintes casos:</w:t>
      </w:r>
    </w:p>
    <w:p w14:paraId="22DE8279"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 </w:t>
      </w:r>
      <w:proofErr w:type="gramStart"/>
      <w:r w:rsidRPr="00093DBC">
        <w:rPr>
          <w:rFonts w:ascii="Book Antiqua" w:eastAsia="Times New Roman" w:hAnsi="Book Antiqua" w:cs="Arial"/>
          <w:sz w:val="19"/>
          <w:szCs w:val="19"/>
          <w:lang w:eastAsia="pt-BR"/>
        </w:rPr>
        <w:t>-  na</w:t>
      </w:r>
      <w:proofErr w:type="gramEnd"/>
      <w:r w:rsidRPr="00093DBC">
        <w:rPr>
          <w:rFonts w:ascii="Book Antiqua" w:eastAsia="Times New Roman" w:hAnsi="Book Antiqua" w:cs="Arial"/>
          <w:sz w:val="19"/>
          <w:szCs w:val="19"/>
          <w:lang w:eastAsia="pt-BR"/>
        </w:rPr>
        <w:t xml:space="preserve"> contratação para prestação de serviços, por entidade pública ou privada, da pessoa portadora de deficiência física, mental ou sensorial: e</w:t>
      </w:r>
    </w:p>
    <w:p w14:paraId="4D401C8B"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 - </w:t>
      </w:r>
      <w:proofErr w:type="gramStart"/>
      <w:r w:rsidRPr="00093DBC">
        <w:rPr>
          <w:rFonts w:ascii="Book Antiqua" w:eastAsia="Times New Roman" w:hAnsi="Book Antiqua" w:cs="Arial"/>
          <w:sz w:val="19"/>
          <w:szCs w:val="19"/>
          <w:lang w:eastAsia="pt-BR"/>
        </w:rPr>
        <w:t>na</w:t>
      </w:r>
      <w:proofErr w:type="gramEnd"/>
      <w:r w:rsidRPr="00093DBC">
        <w:rPr>
          <w:rFonts w:ascii="Book Antiqua" w:eastAsia="Times New Roman" w:hAnsi="Book Antiqua" w:cs="Arial"/>
          <w:sz w:val="19"/>
          <w:szCs w:val="19"/>
          <w:lang w:eastAsia="pt-BR"/>
        </w:rPr>
        <w:t xml:space="preserve"> comercialização de bens e serviços decorrentes de programas de habilitação profissional de adolescente e </w:t>
      </w:r>
      <w:proofErr w:type="spellStart"/>
      <w:r w:rsidRPr="00093DBC">
        <w:rPr>
          <w:rFonts w:ascii="Book Antiqua" w:eastAsia="Times New Roman" w:hAnsi="Book Antiqua" w:cs="Arial"/>
          <w:sz w:val="19"/>
          <w:szCs w:val="19"/>
          <w:lang w:eastAsia="pt-BR"/>
        </w:rPr>
        <w:t>adulto</w:t>
      </w:r>
      <w:proofErr w:type="spellEnd"/>
      <w:r w:rsidRPr="00093DBC">
        <w:rPr>
          <w:rFonts w:ascii="Book Antiqua" w:eastAsia="Times New Roman" w:hAnsi="Book Antiqua" w:cs="Arial"/>
          <w:sz w:val="19"/>
          <w:szCs w:val="19"/>
          <w:lang w:eastAsia="pt-BR"/>
        </w:rPr>
        <w:t xml:space="preserve"> portador de deficiência em oficina protegida de produção ou terapêutica.</w:t>
      </w:r>
    </w:p>
    <w:p w14:paraId="2F93F05E"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2</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Consideram</w:t>
      </w:r>
      <w:proofErr w:type="gramEnd"/>
      <w:r w:rsidRPr="00093DBC">
        <w:rPr>
          <w:rFonts w:ascii="Book Antiqua" w:eastAsia="Times New Roman" w:hAnsi="Book Antiqua" w:cs="Arial"/>
          <w:sz w:val="19"/>
          <w:szCs w:val="19"/>
          <w:lang w:eastAsia="pt-BR"/>
        </w:rPr>
        <w:t>-se procedimentos especiais os meios utilizados para a contratação de pessoa que, devido ao seu grau de deficiência, transitória ou permanente, exija condições especiais, tais como jornada variável, horário flexível, proporcionalidade de salário, ambiente de trabalho adequado às suas especificidades, entre outros.</w:t>
      </w:r>
    </w:p>
    <w:p w14:paraId="597900E4"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3</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Consideram</w:t>
      </w:r>
      <w:proofErr w:type="gramEnd"/>
      <w:r w:rsidRPr="00093DBC">
        <w:rPr>
          <w:rFonts w:ascii="Book Antiqua" w:eastAsia="Times New Roman" w:hAnsi="Book Antiqua" w:cs="Arial"/>
          <w:sz w:val="19"/>
          <w:szCs w:val="19"/>
          <w:lang w:eastAsia="pt-BR"/>
        </w:rPr>
        <w:t>-se apoios especiais a orientação, a supervisão e as ajudas técnicas entre outros elementos que auxiliem ou permitam compensar uma ou mais limitações funcionais motoras, sensoriais ou mentais da pessoa portadora de deficiência, de modo a superar as barreiras da mobilidade e da comunicação, possibilitando a plena utilização de suas capacidades em condições de normalidade.</w:t>
      </w:r>
    </w:p>
    <w:p w14:paraId="12241441"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4</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Considera</w:t>
      </w:r>
      <w:proofErr w:type="gramEnd"/>
      <w:r w:rsidRPr="00093DBC">
        <w:rPr>
          <w:rFonts w:ascii="Book Antiqua" w:eastAsia="Times New Roman" w:hAnsi="Book Antiqua" w:cs="Arial"/>
          <w:sz w:val="19"/>
          <w:szCs w:val="19"/>
          <w:lang w:eastAsia="pt-BR"/>
        </w:rPr>
        <w:t xml:space="preserve">-se oficina protegida de produção a unidade que funciona em relação de dependência com entidade pública ou beneficente de assistência social, que tem por objetivo desenvolver programa de habilitação profissional para adolescente e </w:t>
      </w:r>
      <w:proofErr w:type="spellStart"/>
      <w:r w:rsidRPr="00093DBC">
        <w:rPr>
          <w:rFonts w:ascii="Book Antiqua" w:eastAsia="Times New Roman" w:hAnsi="Book Antiqua" w:cs="Arial"/>
          <w:sz w:val="19"/>
          <w:szCs w:val="19"/>
          <w:lang w:eastAsia="pt-BR"/>
        </w:rPr>
        <w:t>adulto</w:t>
      </w:r>
      <w:proofErr w:type="spellEnd"/>
      <w:r w:rsidRPr="00093DBC">
        <w:rPr>
          <w:rFonts w:ascii="Book Antiqua" w:eastAsia="Times New Roman" w:hAnsi="Book Antiqua" w:cs="Arial"/>
          <w:sz w:val="19"/>
          <w:szCs w:val="19"/>
          <w:lang w:eastAsia="pt-BR"/>
        </w:rPr>
        <w:t xml:space="preserve"> portador de deficiência, provendo-o com trabalho remunerado, com vista à emancipação econômica e pessoal relativa.</w:t>
      </w:r>
    </w:p>
    <w:p w14:paraId="0D29CAE6"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5</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Considera</w:t>
      </w:r>
      <w:proofErr w:type="gramEnd"/>
      <w:r w:rsidRPr="00093DBC">
        <w:rPr>
          <w:rFonts w:ascii="Book Antiqua" w:eastAsia="Times New Roman" w:hAnsi="Book Antiqua" w:cs="Arial"/>
          <w:sz w:val="19"/>
          <w:szCs w:val="19"/>
          <w:lang w:eastAsia="pt-BR"/>
        </w:rPr>
        <w:t xml:space="preserve">-se oficina protegida terapêutica a unidade que funciona em relação de dependência com entidade pública ou beneficente de assistência social, que tem por objetivo a integração social por meio de atividades de adaptação e capacitação para o trabalho de adolescente e </w:t>
      </w:r>
      <w:proofErr w:type="spellStart"/>
      <w:r w:rsidRPr="00093DBC">
        <w:rPr>
          <w:rFonts w:ascii="Book Antiqua" w:eastAsia="Times New Roman" w:hAnsi="Book Antiqua" w:cs="Arial"/>
          <w:sz w:val="19"/>
          <w:szCs w:val="19"/>
          <w:lang w:eastAsia="pt-BR"/>
        </w:rPr>
        <w:t>adulto</w:t>
      </w:r>
      <w:proofErr w:type="spellEnd"/>
      <w:r w:rsidRPr="00093DBC">
        <w:rPr>
          <w:rFonts w:ascii="Book Antiqua" w:eastAsia="Times New Roman" w:hAnsi="Book Antiqua" w:cs="Arial"/>
          <w:sz w:val="19"/>
          <w:szCs w:val="19"/>
          <w:lang w:eastAsia="pt-BR"/>
        </w:rPr>
        <w:t xml:space="preserve"> que devido ao seu grau de deficiência, transitória ou permanente, não possa desempenhar atividade laboral no mercado competitivo de trabalho ou em oficina protegida de produção.</w:t>
      </w:r>
    </w:p>
    <w:p w14:paraId="17597F65" w14:textId="2B4D21AA"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96886">
        <w:rPr>
          <w:rFonts w:ascii="Book Antiqua" w:eastAsia="Times New Roman" w:hAnsi="Book Antiqua" w:cs="Arial"/>
          <w:b/>
          <w:bCs/>
          <w:sz w:val="19"/>
          <w:szCs w:val="19"/>
          <w:highlight w:val="magenta"/>
          <w:lang w:eastAsia="pt-BR"/>
        </w:rPr>
        <w:t>§ 6</w:t>
      </w:r>
      <w:proofErr w:type="gramStart"/>
      <w:r w:rsidRPr="00096886">
        <w:rPr>
          <w:rFonts w:ascii="Book Antiqua" w:eastAsia="Times New Roman" w:hAnsi="Book Antiqua" w:cs="Arial"/>
          <w:b/>
          <w:bCs/>
          <w:sz w:val="19"/>
          <w:szCs w:val="19"/>
          <w:highlight w:val="magenta"/>
          <w:u w:val="single"/>
          <w:vertAlign w:val="superscript"/>
          <w:lang w:eastAsia="pt-BR"/>
        </w:rPr>
        <w:t>o</w:t>
      </w:r>
      <w:r w:rsidRPr="00093DBC">
        <w:rPr>
          <w:rFonts w:ascii="Book Antiqua" w:eastAsia="Times New Roman" w:hAnsi="Book Antiqua" w:cs="Arial"/>
          <w:sz w:val="19"/>
          <w:szCs w:val="19"/>
          <w:lang w:eastAsia="pt-BR"/>
        </w:rPr>
        <w:t>  </w:t>
      </w:r>
      <w:r w:rsidRPr="00882865">
        <w:rPr>
          <w:rFonts w:ascii="Book Antiqua" w:eastAsia="Times New Roman" w:hAnsi="Book Antiqua" w:cs="Arial"/>
          <w:b/>
          <w:bCs/>
          <w:sz w:val="19"/>
          <w:szCs w:val="19"/>
          <w:lang w:eastAsia="pt-BR"/>
        </w:rPr>
        <w:t>O</w:t>
      </w:r>
      <w:proofErr w:type="gramEnd"/>
      <w:r w:rsidRPr="00882865">
        <w:rPr>
          <w:rFonts w:ascii="Book Antiqua" w:eastAsia="Times New Roman" w:hAnsi="Book Antiqua" w:cs="Arial"/>
          <w:b/>
          <w:bCs/>
          <w:sz w:val="19"/>
          <w:szCs w:val="19"/>
          <w:lang w:eastAsia="pt-BR"/>
        </w:rPr>
        <w:t xml:space="preserve"> período de adaptação e capacitação para o trabalho de adolescente e </w:t>
      </w:r>
      <w:proofErr w:type="spellStart"/>
      <w:r w:rsidRPr="00882865">
        <w:rPr>
          <w:rFonts w:ascii="Book Antiqua" w:eastAsia="Times New Roman" w:hAnsi="Book Antiqua" w:cs="Arial"/>
          <w:b/>
          <w:bCs/>
          <w:sz w:val="19"/>
          <w:szCs w:val="19"/>
          <w:lang w:eastAsia="pt-BR"/>
        </w:rPr>
        <w:t>adulto</w:t>
      </w:r>
      <w:proofErr w:type="spellEnd"/>
      <w:r w:rsidRPr="00882865">
        <w:rPr>
          <w:rFonts w:ascii="Book Antiqua" w:eastAsia="Times New Roman" w:hAnsi="Book Antiqua" w:cs="Arial"/>
          <w:b/>
          <w:bCs/>
          <w:sz w:val="19"/>
          <w:szCs w:val="19"/>
          <w:lang w:eastAsia="pt-BR"/>
        </w:rPr>
        <w:t xml:space="preserve"> portador de deficiência em oficina protegida terapêutica não caracteriza vínculo empregatício e está condicionado a processo de avaliação individual que considere o desenvolvimento </w:t>
      </w:r>
      <w:proofErr w:type="spellStart"/>
      <w:r w:rsidRPr="00882865">
        <w:rPr>
          <w:rFonts w:ascii="Book Antiqua" w:eastAsia="Times New Roman" w:hAnsi="Book Antiqua" w:cs="Arial"/>
          <w:b/>
          <w:bCs/>
          <w:sz w:val="19"/>
          <w:szCs w:val="19"/>
          <w:lang w:eastAsia="pt-BR"/>
        </w:rPr>
        <w:t>biopsicosocial</w:t>
      </w:r>
      <w:proofErr w:type="spellEnd"/>
      <w:r w:rsidRPr="00882865">
        <w:rPr>
          <w:rFonts w:ascii="Book Antiqua" w:eastAsia="Times New Roman" w:hAnsi="Book Antiqua" w:cs="Arial"/>
          <w:b/>
          <w:bCs/>
          <w:sz w:val="19"/>
          <w:szCs w:val="19"/>
          <w:lang w:eastAsia="pt-BR"/>
        </w:rPr>
        <w:t xml:space="preserve"> da pessoa</w:t>
      </w:r>
      <w:r w:rsidRPr="00882865">
        <w:rPr>
          <w:rFonts w:ascii="Book Antiqua" w:eastAsia="Times New Roman" w:hAnsi="Book Antiqua" w:cs="Arial"/>
          <w:sz w:val="16"/>
          <w:szCs w:val="16"/>
          <w:lang w:eastAsia="pt-BR"/>
        </w:rPr>
        <w:t>.</w:t>
      </w:r>
      <w:r w:rsidR="00096886" w:rsidRPr="00882865">
        <w:rPr>
          <w:rFonts w:ascii="Book Antiqua" w:eastAsia="Times New Roman" w:hAnsi="Book Antiqua" w:cs="Arial"/>
          <w:sz w:val="16"/>
          <w:szCs w:val="16"/>
          <w:lang w:eastAsia="pt-BR"/>
        </w:rPr>
        <w:t xml:space="preserve"> </w:t>
      </w:r>
      <w:r w:rsidR="00096886" w:rsidRPr="00882865">
        <w:rPr>
          <w:rFonts w:ascii="Book Antiqua" w:eastAsia="Times New Roman" w:hAnsi="Book Antiqua" w:cs="Times New Roman"/>
          <w:b/>
          <w:bCs/>
          <w:color w:val="FF0000"/>
          <w:sz w:val="16"/>
          <w:szCs w:val="16"/>
          <w:u w:val="single"/>
          <w:lang w:eastAsia="pt-BR"/>
        </w:rPr>
        <w:t>(DPERO-2012)</w:t>
      </w:r>
    </w:p>
    <w:p w14:paraId="5F79151D"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7</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A</w:t>
      </w:r>
      <w:proofErr w:type="gramEnd"/>
      <w:r w:rsidRPr="00093DBC">
        <w:rPr>
          <w:rFonts w:ascii="Book Antiqua" w:eastAsia="Times New Roman" w:hAnsi="Book Antiqua" w:cs="Arial"/>
          <w:sz w:val="19"/>
          <w:szCs w:val="19"/>
          <w:lang w:eastAsia="pt-BR"/>
        </w:rPr>
        <w:t xml:space="preserve"> prestação de serviços será feita mediante celebração de convênio ou contrato formal, entre a entidade beneficente de assistência social e o tomador de serviços, no qual constará a relação nominal dos trabalhadores portadores de deficiência colocados à disposição do tomador.</w:t>
      </w:r>
    </w:p>
    <w:p w14:paraId="432BE80E"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8</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A</w:t>
      </w:r>
      <w:proofErr w:type="gramEnd"/>
      <w:r w:rsidRPr="00093DBC">
        <w:rPr>
          <w:rFonts w:ascii="Book Antiqua" w:eastAsia="Times New Roman" w:hAnsi="Book Antiqua" w:cs="Arial"/>
          <w:sz w:val="19"/>
          <w:szCs w:val="19"/>
          <w:lang w:eastAsia="pt-BR"/>
        </w:rPr>
        <w:t xml:space="preserve"> entidade que se utilizar do processo de colocação seletiva deverá promover, em parceria com o tomador de serviços, programas de prevenção de doenças profissionais e de redução da capacidade laboral, bem assim programas de reabilitação caso ocorram patologias ou se manifestem outras incapacidades.</w:t>
      </w:r>
    </w:p>
    <w:p w14:paraId="067237DB"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6" w:name="art36"/>
      <w:bookmarkEnd w:id="66"/>
      <w:r w:rsidRPr="00096886">
        <w:rPr>
          <w:rFonts w:ascii="Book Antiqua" w:eastAsia="Times New Roman" w:hAnsi="Book Antiqua" w:cs="Arial"/>
          <w:b/>
          <w:bCs/>
          <w:sz w:val="19"/>
          <w:szCs w:val="19"/>
          <w:highlight w:val="magenta"/>
          <w:lang w:eastAsia="pt-BR"/>
        </w:rPr>
        <w:t>Art. 36</w:t>
      </w:r>
      <w:r w:rsidRPr="00093DBC">
        <w:rPr>
          <w:rFonts w:ascii="Book Antiqua" w:eastAsia="Times New Roman" w:hAnsi="Book Antiqua" w:cs="Arial"/>
          <w:sz w:val="19"/>
          <w:szCs w:val="19"/>
          <w:lang w:eastAsia="pt-BR"/>
        </w:rPr>
        <w:t xml:space="preserve">.  A empresa com cem ou mais empregados está obrigada a preencher de dois a cinco por cento de seus cargos com beneficiários da Previdência Social reabilitados ou com pessoa portadora de deficiência habilitada, na seguinte proporção: </w:t>
      </w:r>
    </w:p>
    <w:p w14:paraId="66D58D12"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 - </w:t>
      </w:r>
      <w:proofErr w:type="gramStart"/>
      <w:r w:rsidRPr="00093DBC">
        <w:rPr>
          <w:rFonts w:ascii="Book Antiqua" w:eastAsia="Times New Roman" w:hAnsi="Book Antiqua" w:cs="Arial"/>
          <w:sz w:val="19"/>
          <w:szCs w:val="19"/>
          <w:lang w:eastAsia="pt-BR"/>
        </w:rPr>
        <w:t>até</w:t>
      </w:r>
      <w:proofErr w:type="gramEnd"/>
      <w:r w:rsidRPr="00093DBC">
        <w:rPr>
          <w:rFonts w:ascii="Book Antiqua" w:eastAsia="Times New Roman" w:hAnsi="Book Antiqua" w:cs="Arial"/>
          <w:sz w:val="19"/>
          <w:szCs w:val="19"/>
          <w:lang w:eastAsia="pt-BR"/>
        </w:rPr>
        <w:t xml:space="preserve"> duzentos empregados, dois por cento;</w:t>
      </w:r>
    </w:p>
    <w:p w14:paraId="2991D471"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 - </w:t>
      </w:r>
      <w:proofErr w:type="gramStart"/>
      <w:r w:rsidRPr="00093DBC">
        <w:rPr>
          <w:rFonts w:ascii="Book Antiqua" w:eastAsia="Times New Roman" w:hAnsi="Book Antiqua" w:cs="Arial"/>
          <w:sz w:val="19"/>
          <w:szCs w:val="19"/>
          <w:lang w:eastAsia="pt-BR"/>
        </w:rPr>
        <w:t>de</w:t>
      </w:r>
      <w:proofErr w:type="gramEnd"/>
      <w:r w:rsidRPr="00093DBC">
        <w:rPr>
          <w:rFonts w:ascii="Book Antiqua" w:eastAsia="Times New Roman" w:hAnsi="Book Antiqua" w:cs="Arial"/>
          <w:sz w:val="19"/>
          <w:szCs w:val="19"/>
          <w:lang w:eastAsia="pt-BR"/>
        </w:rPr>
        <w:t xml:space="preserve"> duzentos e um a quinhentos empregados, três por cento;</w:t>
      </w:r>
    </w:p>
    <w:p w14:paraId="5A8FB1EA"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lastRenderedPageBreak/>
        <w:t xml:space="preserve">III - de quinhentos e </w:t>
      </w:r>
      <w:proofErr w:type="gramStart"/>
      <w:r w:rsidRPr="00093DBC">
        <w:rPr>
          <w:rFonts w:ascii="Book Antiqua" w:eastAsia="Times New Roman" w:hAnsi="Book Antiqua" w:cs="Arial"/>
          <w:sz w:val="19"/>
          <w:szCs w:val="19"/>
          <w:lang w:eastAsia="pt-BR"/>
        </w:rPr>
        <w:t>um a</w:t>
      </w:r>
      <w:proofErr w:type="gramEnd"/>
      <w:r w:rsidRPr="00093DBC">
        <w:rPr>
          <w:rFonts w:ascii="Book Antiqua" w:eastAsia="Times New Roman" w:hAnsi="Book Antiqua" w:cs="Arial"/>
          <w:sz w:val="19"/>
          <w:szCs w:val="19"/>
          <w:lang w:eastAsia="pt-BR"/>
        </w:rPr>
        <w:t xml:space="preserve"> mil empregados, quatro por cento; ou</w:t>
      </w:r>
    </w:p>
    <w:p w14:paraId="55A9470E"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IV - </w:t>
      </w:r>
      <w:proofErr w:type="gramStart"/>
      <w:r w:rsidRPr="00093DBC">
        <w:rPr>
          <w:rFonts w:ascii="Book Antiqua" w:eastAsia="Times New Roman" w:hAnsi="Book Antiqua" w:cs="Arial"/>
          <w:sz w:val="19"/>
          <w:szCs w:val="19"/>
          <w:lang w:eastAsia="pt-BR"/>
        </w:rPr>
        <w:t>mais de mil empregados</w:t>
      </w:r>
      <w:proofErr w:type="gramEnd"/>
      <w:r w:rsidRPr="00093DBC">
        <w:rPr>
          <w:rFonts w:ascii="Book Antiqua" w:eastAsia="Times New Roman" w:hAnsi="Book Antiqua" w:cs="Arial"/>
          <w:sz w:val="19"/>
          <w:szCs w:val="19"/>
          <w:lang w:eastAsia="pt-BR"/>
        </w:rPr>
        <w:t>, cinco por cento.</w:t>
      </w:r>
    </w:p>
    <w:p w14:paraId="5A17D740"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6886">
        <w:rPr>
          <w:rFonts w:ascii="Book Antiqua" w:eastAsia="Times New Roman" w:hAnsi="Book Antiqua" w:cs="Arial"/>
          <w:b/>
          <w:bCs/>
          <w:sz w:val="19"/>
          <w:szCs w:val="19"/>
          <w:highlight w:val="magenta"/>
          <w:lang w:eastAsia="pt-BR"/>
        </w:rPr>
        <w:t>§ 1</w:t>
      </w:r>
      <w:proofErr w:type="gramStart"/>
      <w:r w:rsidRPr="00096886">
        <w:rPr>
          <w:rFonts w:ascii="Book Antiqua" w:eastAsia="Times New Roman" w:hAnsi="Book Antiqua" w:cs="Arial"/>
          <w:b/>
          <w:bCs/>
          <w:sz w:val="19"/>
          <w:szCs w:val="19"/>
          <w:highlight w:val="magenta"/>
          <w:u w:val="single"/>
          <w:vertAlign w:val="superscript"/>
          <w:lang w:eastAsia="pt-BR"/>
        </w:rPr>
        <w:t>o</w:t>
      </w:r>
      <w:r w:rsidRPr="00096886">
        <w:rPr>
          <w:rFonts w:ascii="Book Antiqua" w:eastAsia="Times New Roman" w:hAnsi="Book Antiqua" w:cs="Arial"/>
          <w:b/>
          <w:bCs/>
          <w:sz w:val="19"/>
          <w:szCs w:val="19"/>
          <w:lang w:eastAsia="pt-BR"/>
        </w:rPr>
        <w:t> </w:t>
      </w:r>
      <w:r w:rsidRPr="00093DBC">
        <w:rPr>
          <w:rFonts w:ascii="Book Antiqua" w:eastAsia="Times New Roman" w:hAnsi="Book Antiqua" w:cs="Arial"/>
          <w:sz w:val="19"/>
          <w:szCs w:val="19"/>
          <w:lang w:eastAsia="pt-BR"/>
        </w:rPr>
        <w:t> A</w:t>
      </w:r>
      <w:proofErr w:type="gramEnd"/>
      <w:r w:rsidRPr="00093DBC">
        <w:rPr>
          <w:rFonts w:ascii="Book Antiqua" w:eastAsia="Times New Roman" w:hAnsi="Book Antiqua" w:cs="Arial"/>
          <w:sz w:val="19"/>
          <w:szCs w:val="19"/>
          <w:lang w:eastAsia="pt-BR"/>
        </w:rPr>
        <w:t xml:space="preserve"> dispensa de empregado na condição estabelecida neste artigo, quando se tratar de contrato por</w:t>
      </w:r>
      <w:r w:rsidRPr="00093DBC">
        <w:rPr>
          <w:rFonts w:ascii="Book Antiqua" w:eastAsia="Times New Roman" w:hAnsi="Book Antiqua" w:cs="Arial"/>
          <w:color w:val="0000FF"/>
          <w:sz w:val="19"/>
          <w:szCs w:val="19"/>
          <w:lang w:eastAsia="pt-BR"/>
        </w:rPr>
        <w:t xml:space="preserve"> </w:t>
      </w:r>
      <w:r w:rsidRPr="00093DBC">
        <w:rPr>
          <w:rFonts w:ascii="Book Antiqua" w:eastAsia="Times New Roman" w:hAnsi="Book Antiqua" w:cs="Arial"/>
          <w:sz w:val="19"/>
          <w:szCs w:val="19"/>
          <w:lang w:eastAsia="pt-BR"/>
        </w:rPr>
        <w:t xml:space="preserve">prazo determinado, </w:t>
      </w:r>
      <w:r w:rsidRPr="00096886">
        <w:rPr>
          <w:rFonts w:ascii="Book Antiqua" w:eastAsia="Times New Roman" w:hAnsi="Book Antiqua" w:cs="Arial"/>
          <w:b/>
          <w:bCs/>
          <w:sz w:val="19"/>
          <w:szCs w:val="19"/>
          <w:highlight w:val="cyan"/>
          <w:lang w:eastAsia="pt-BR"/>
        </w:rPr>
        <w:t>superior a noventa dias</w:t>
      </w:r>
      <w:r w:rsidRPr="00093DBC">
        <w:rPr>
          <w:rFonts w:ascii="Book Antiqua" w:eastAsia="Times New Roman" w:hAnsi="Book Antiqua" w:cs="Arial"/>
          <w:sz w:val="19"/>
          <w:szCs w:val="19"/>
          <w:lang w:eastAsia="pt-BR"/>
        </w:rPr>
        <w:t xml:space="preserve">, e a dispensa imotivada, no contrato por prazo indeterminado, somente poderá ocorrer após a contratação de substituto em condições semelhantes. </w:t>
      </w:r>
    </w:p>
    <w:p w14:paraId="5FA9930E"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2</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Considera</w:t>
      </w:r>
      <w:proofErr w:type="gramEnd"/>
      <w:r w:rsidRPr="00093DBC">
        <w:rPr>
          <w:rFonts w:ascii="Book Antiqua" w:eastAsia="Times New Roman" w:hAnsi="Book Antiqua" w:cs="Arial"/>
          <w:sz w:val="19"/>
          <w:szCs w:val="19"/>
          <w:lang w:eastAsia="pt-BR"/>
        </w:rPr>
        <w:t>-se pessoa portadora de deficiência habilitada aquela que concluiu curso de educação profissional de nível básico, técnico ou tecnológico, ou curso superior, com certificação ou diplomação expedida por instituição pública ou privada, legalmente credenciada pelo Ministério da Educação ou órgão equivalente, ou aquela com certificado de conclusão de processo de habilitação ou reabilitação profissional fornecido pelo Instituto Nacional do Seguro Social - INSS.</w:t>
      </w:r>
    </w:p>
    <w:p w14:paraId="077B7401" w14:textId="57D69D4F"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096886">
        <w:rPr>
          <w:rFonts w:ascii="Book Antiqua" w:eastAsia="Times New Roman" w:hAnsi="Book Antiqua" w:cs="Arial"/>
          <w:b/>
          <w:bCs/>
          <w:sz w:val="19"/>
          <w:szCs w:val="19"/>
          <w:highlight w:val="magenta"/>
          <w:lang w:eastAsia="pt-BR"/>
        </w:rPr>
        <w:t>§ 3</w:t>
      </w:r>
      <w:proofErr w:type="gramStart"/>
      <w:r w:rsidRPr="00096886">
        <w:rPr>
          <w:rFonts w:ascii="Book Antiqua" w:eastAsia="Times New Roman" w:hAnsi="Book Antiqua" w:cs="Arial"/>
          <w:b/>
          <w:bCs/>
          <w:sz w:val="19"/>
          <w:szCs w:val="19"/>
          <w:highlight w:val="magenta"/>
          <w:u w:val="single"/>
          <w:vertAlign w:val="superscript"/>
          <w:lang w:eastAsia="pt-BR"/>
        </w:rPr>
        <w:t>o</w:t>
      </w:r>
      <w:r w:rsidRPr="00093DBC">
        <w:rPr>
          <w:rFonts w:ascii="Book Antiqua" w:eastAsia="Times New Roman" w:hAnsi="Book Antiqua" w:cs="Arial"/>
          <w:sz w:val="19"/>
          <w:szCs w:val="19"/>
          <w:lang w:eastAsia="pt-BR"/>
        </w:rPr>
        <w:t>  </w:t>
      </w:r>
      <w:r w:rsidRPr="00882865">
        <w:rPr>
          <w:rFonts w:ascii="Book Antiqua" w:eastAsia="Times New Roman" w:hAnsi="Book Antiqua" w:cs="Arial"/>
          <w:b/>
          <w:bCs/>
          <w:sz w:val="19"/>
          <w:szCs w:val="19"/>
          <w:lang w:eastAsia="pt-BR"/>
        </w:rPr>
        <w:t>Considera</w:t>
      </w:r>
      <w:proofErr w:type="gramEnd"/>
      <w:r w:rsidRPr="00882865">
        <w:rPr>
          <w:rFonts w:ascii="Book Antiqua" w:eastAsia="Times New Roman" w:hAnsi="Book Antiqua" w:cs="Arial"/>
          <w:b/>
          <w:bCs/>
          <w:sz w:val="19"/>
          <w:szCs w:val="19"/>
          <w:lang w:eastAsia="pt-BR"/>
        </w:rPr>
        <w:t>-se, também, pessoa portadora de deficiência habilitada aquela que, não tendo se submetido a processo de habilitação ou reabilitação, esteja capacitada para o exercício da função</w:t>
      </w:r>
      <w:r w:rsidRPr="00882865">
        <w:rPr>
          <w:rFonts w:ascii="Book Antiqua" w:eastAsia="Times New Roman" w:hAnsi="Book Antiqua" w:cs="Arial"/>
          <w:b/>
          <w:bCs/>
          <w:sz w:val="16"/>
          <w:szCs w:val="16"/>
          <w:lang w:eastAsia="pt-BR"/>
        </w:rPr>
        <w:t xml:space="preserve">. </w:t>
      </w:r>
      <w:r w:rsidR="00096886" w:rsidRPr="00882865">
        <w:rPr>
          <w:rFonts w:ascii="Book Antiqua" w:eastAsia="Times New Roman" w:hAnsi="Book Antiqua" w:cs="Times New Roman"/>
          <w:b/>
          <w:bCs/>
          <w:color w:val="FF0000"/>
          <w:sz w:val="16"/>
          <w:szCs w:val="16"/>
          <w:u w:val="single"/>
          <w:lang w:eastAsia="pt-BR"/>
        </w:rPr>
        <w:t>(DPERO-2012)</w:t>
      </w:r>
    </w:p>
    <w:p w14:paraId="261DFDC4"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4</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A</w:t>
      </w:r>
      <w:proofErr w:type="gramEnd"/>
      <w:r w:rsidRPr="00093DBC">
        <w:rPr>
          <w:rFonts w:ascii="Book Antiqua" w:eastAsia="Times New Roman" w:hAnsi="Book Antiqua" w:cs="Arial"/>
          <w:sz w:val="19"/>
          <w:szCs w:val="19"/>
          <w:lang w:eastAsia="pt-BR"/>
        </w:rPr>
        <w:t xml:space="preserve"> pessoa portadora de deficiência habilitada nos termos dos §§ 2</w:t>
      </w:r>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xml:space="preserve"> e 3</w:t>
      </w:r>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xml:space="preserve"> deste artigo poderá recorrer à intermediação de órgão integrante do sistema público de emprego, para fins de inclusão laboral na forma deste artigo. </w:t>
      </w:r>
    </w:p>
    <w:p w14:paraId="616B397C" w14:textId="77777777" w:rsidR="00A1192D"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5</w:t>
      </w:r>
      <w:proofErr w:type="gramStart"/>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Compete</w:t>
      </w:r>
      <w:proofErr w:type="gramEnd"/>
      <w:r w:rsidRPr="00093DBC">
        <w:rPr>
          <w:rFonts w:ascii="Book Antiqua" w:eastAsia="Times New Roman" w:hAnsi="Book Antiqua" w:cs="Arial"/>
          <w:sz w:val="19"/>
          <w:szCs w:val="19"/>
          <w:lang w:eastAsia="pt-BR"/>
        </w:rPr>
        <w:t xml:space="preserve"> ao Ministério do Trabalho e Emprego estabelecer sistemática de fiscalização, avaliação e controle das empresas, bem como instituir procedimentos e formulários que propiciem estatísticas sobre o número de empregados portadores de deficiência e de vagas preenchidas, para fins de acompanhamento do disposto no </w:t>
      </w:r>
      <w:r w:rsidRPr="00093DBC">
        <w:rPr>
          <w:rFonts w:ascii="Book Antiqua" w:eastAsia="Times New Roman" w:hAnsi="Book Antiqua" w:cs="Arial"/>
          <w:b/>
          <w:bCs/>
          <w:sz w:val="19"/>
          <w:szCs w:val="19"/>
          <w:lang w:eastAsia="pt-BR"/>
        </w:rPr>
        <w:t>caput</w:t>
      </w:r>
      <w:r w:rsidRPr="00093DBC">
        <w:rPr>
          <w:rFonts w:ascii="Book Antiqua" w:eastAsia="Times New Roman" w:hAnsi="Book Antiqua" w:cs="Arial"/>
          <w:sz w:val="19"/>
          <w:szCs w:val="19"/>
          <w:lang w:eastAsia="pt-BR"/>
        </w:rPr>
        <w:t xml:space="preserve"> deste artigo.</w:t>
      </w:r>
      <w:bookmarkStart w:id="67" w:name="art37"/>
      <w:bookmarkEnd w:id="67"/>
    </w:p>
    <w:p w14:paraId="1F262F51" w14:textId="77777777" w:rsidR="00A1192D"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82865">
        <w:rPr>
          <w:rFonts w:ascii="Book Antiqua" w:eastAsia="Times New Roman" w:hAnsi="Book Antiqua" w:cs="Arial"/>
          <w:sz w:val="16"/>
          <w:szCs w:val="16"/>
          <w:lang w:eastAsia="pt-BR"/>
        </w:rPr>
        <w:t xml:space="preserve">Art. 37.   </w:t>
      </w:r>
      <w:hyperlink r:id="rId15" w:anchor="art10" w:history="1">
        <w:r w:rsidRPr="00882865">
          <w:rPr>
            <w:rFonts w:ascii="Book Antiqua" w:eastAsia="Times New Roman" w:hAnsi="Book Antiqua" w:cs="Arial"/>
            <w:color w:val="0000FF"/>
            <w:sz w:val="16"/>
            <w:szCs w:val="16"/>
            <w:u w:val="single"/>
            <w:lang w:eastAsia="pt-BR"/>
          </w:rPr>
          <w:t>(Revogado pelo Decreto nº 9.508, de 2018)</w:t>
        </w:r>
      </w:hyperlink>
      <w:bookmarkStart w:id="68" w:name="art38"/>
      <w:bookmarkEnd w:id="68"/>
    </w:p>
    <w:p w14:paraId="7F443038" w14:textId="77777777" w:rsidR="00A1192D"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82865">
        <w:rPr>
          <w:rFonts w:ascii="Book Antiqua" w:eastAsia="Times New Roman" w:hAnsi="Book Antiqua" w:cs="Arial"/>
          <w:sz w:val="16"/>
          <w:szCs w:val="16"/>
          <w:lang w:eastAsia="pt-BR"/>
        </w:rPr>
        <w:t xml:space="preserve">Art. 38.   </w:t>
      </w:r>
      <w:hyperlink r:id="rId16" w:anchor="art10" w:history="1">
        <w:r w:rsidRPr="00882865">
          <w:rPr>
            <w:rFonts w:ascii="Book Antiqua" w:eastAsia="Times New Roman" w:hAnsi="Book Antiqua" w:cs="Arial"/>
            <w:color w:val="0000FF"/>
            <w:sz w:val="16"/>
            <w:szCs w:val="16"/>
            <w:u w:val="single"/>
            <w:lang w:eastAsia="pt-BR"/>
          </w:rPr>
          <w:t>(Revogado pelo Decreto nº 9.508, de 2018)</w:t>
        </w:r>
      </w:hyperlink>
      <w:bookmarkStart w:id="69" w:name="art39"/>
      <w:bookmarkEnd w:id="69"/>
    </w:p>
    <w:p w14:paraId="34311769" w14:textId="7CDE6F01" w:rsidR="00A1192D"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82865">
        <w:rPr>
          <w:rFonts w:ascii="Book Antiqua" w:eastAsia="Times New Roman" w:hAnsi="Book Antiqua" w:cs="Arial"/>
          <w:sz w:val="16"/>
          <w:szCs w:val="16"/>
          <w:lang w:eastAsia="pt-BR"/>
        </w:rPr>
        <w:t>Art. 39.  </w:t>
      </w:r>
      <w:hyperlink r:id="rId17" w:anchor="art10" w:history="1">
        <w:r w:rsidRPr="00882865">
          <w:rPr>
            <w:rFonts w:ascii="Book Antiqua" w:eastAsia="Times New Roman" w:hAnsi="Book Antiqua" w:cs="Arial"/>
            <w:color w:val="0000FF"/>
            <w:sz w:val="16"/>
            <w:szCs w:val="16"/>
            <w:u w:val="single"/>
            <w:lang w:eastAsia="pt-BR"/>
          </w:rPr>
          <w:t>(Revogado pelo Decreto nº 9.508, de 2018)</w:t>
        </w:r>
      </w:hyperlink>
      <w:bookmarkStart w:id="70" w:name="art40"/>
      <w:bookmarkEnd w:id="70"/>
    </w:p>
    <w:p w14:paraId="7AC46986" w14:textId="77777777" w:rsidR="00A1192D"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82865">
        <w:rPr>
          <w:rFonts w:ascii="Book Antiqua" w:eastAsia="Times New Roman" w:hAnsi="Book Antiqua" w:cs="Arial"/>
          <w:sz w:val="16"/>
          <w:szCs w:val="16"/>
          <w:lang w:eastAsia="pt-BR"/>
        </w:rPr>
        <w:t xml:space="preserve">Art. 40.   </w:t>
      </w:r>
      <w:hyperlink r:id="rId18" w:anchor="art10" w:history="1">
        <w:r w:rsidRPr="00882865">
          <w:rPr>
            <w:rFonts w:ascii="Book Antiqua" w:eastAsia="Times New Roman" w:hAnsi="Book Antiqua" w:cs="Arial"/>
            <w:color w:val="0000FF"/>
            <w:sz w:val="16"/>
            <w:szCs w:val="16"/>
            <w:u w:val="single"/>
            <w:lang w:eastAsia="pt-BR"/>
          </w:rPr>
          <w:t>(Revogado pelo Decreto nº 9.508, de 2018)</w:t>
        </w:r>
      </w:hyperlink>
      <w:bookmarkStart w:id="71" w:name="art41"/>
      <w:bookmarkEnd w:id="71"/>
    </w:p>
    <w:p w14:paraId="3A016A1F" w14:textId="77777777" w:rsidR="00A1192D"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82865">
        <w:rPr>
          <w:rFonts w:ascii="Book Antiqua" w:eastAsia="Times New Roman" w:hAnsi="Book Antiqua" w:cs="Arial"/>
          <w:sz w:val="16"/>
          <w:szCs w:val="16"/>
          <w:lang w:eastAsia="pt-BR"/>
        </w:rPr>
        <w:t xml:space="preserve">Art. 41.   </w:t>
      </w:r>
      <w:hyperlink r:id="rId19" w:anchor="art10" w:history="1">
        <w:r w:rsidRPr="00882865">
          <w:rPr>
            <w:rFonts w:ascii="Book Antiqua" w:eastAsia="Times New Roman" w:hAnsi="Book Antiqua" w:cs="Arial"/>
            <w:color w:val="0000FF"/>
            <w:sz w:val="16"/>
            <w:szCs w:val="16"/>
            <w:u w:val="single"/>
            <w:lang w:eastAsia="pt-BR"/>
          </w:rPr>
          <w:t>(Revogado pelo Decreto nº 9.508, de 2018)</w:t>
        </w:r>
      </w:hyperlink>
      <w:bookmarkStart w:id="72" w:name="art42"/>
      <w:bookmarkEnd w:id="72"/>
    </w:p>
    <w:p w14:paraId="04F9C3F0" w14:textId="77777777" w:rsidR="00A1192D"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82865">
        <w:rPr>
          <w:rFonts w:ascii="Book Antiqua" w:eastAsia="Times New Roman" w:hAnsi="Book Antiqua" w:cs="Arial"/>
          <w:sz w:val="16"/>
          <w:szCs w:val="16"/>
          <w:lang w:eastAsia="pt-BR"/>
        </w:rPr>
        <w:t xml:space="preserve">Art. 42.   </w:t>
      </w:r>
      <w:hyperlink r:id="rId20" w:anchor="art10" w:history="1">
        <w:r w:rsidRPr="00882865">
          <w:rPr>
            <w:rFonts w:ascii="Book Antiqua" w:eastAsia="Times New Roman" w:hAnsi="Book Antiqua" w:cs="Arial"/>
            <w:color w:val="0000FF"/>
            <w:sz w:val="16"/>
            <w:szCs w:val="16"/>
            <w:u w:val="single"/>
            <w:lang w:eastAsia="pt-BR"/>
          </w:rPr>
          <w:t>(Revogado pelo Decreto nº 9.508, de 2018)</w:t>
        </w:r>
      </w:hyperlink>
      <w:bookmarkStart w:id="73" w:name="art43"/>
      <w:bookmarkEnd w:id="73"/>
    </w:p>
    <w:p w14:paraId="585C81E3" w14:textId="31FAFE47"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82865">
        <w:rPr>
          <w:rFonts w:ascii="Book Antiqua" w:eastAsia="Times New Roman" w:hAnsi="Book Antiqua" w:cs="Arial"/>
          <w:sz w:val="16"/>
          <w:szCs w:val="16"/>
          <w:lang w:eastAsia="pt-BR"/>
        </w:rPr>
        <w:t xml:space="preserve">Art. 43.   </w:t>
      </w:r>
      <w:hyperlink r:id="rId21" w:anchor="art10" w:history="1">
        <w:r w:rsidRPr="00882865">
          <w:rPr>
            <w:rFonts w:ascii="Book Antiqua" w:eastAsia="Times New Roman" w:hAnsi="Book Antiqua" w:cs="Arial"/>
            <w:color w:val="0000FF"/>
            <w:sz w:val="16"/>
            <w:szCs w:val="16"/>
            <w:u w:val="single"/>
            <w:lang w:eastAsia="pt-BR"/>
          </w:rPr>
          <w:t>(Revogado pelo Decreto nº 9.508, de 2018)</w:t>
        </w:r>
      </w:hyperlink>
    </w:p>
    <w:p w14:paraId="3CE536A7"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4" w:name="art44"/>
      <w:bookmarkEnd w:id="74"/>
      <w:r w:rsidRPr="00093DBC">
        <w:rPr>
          <w:rFonts w:ascii="Book Antiqua" w:eastAsia="Times New Roman" w:hAnsi="Book Antiqua" w:cs="Arial"/>
          <w:sz w:val="19"/>
          <w:szCs w:val="19"/>
          <w:lang w:eastAsia="pt-BR"/>
        </w:rPr>
        <w:t xml:space="preserve">Art. 44.  A análise dos aspectos relativos ao potencial de trabalho do candidato portador de deficiência obedecerá ao disposto no </w:t>
      </w:r>
      <w:hyperlink r:id="rId22" w:anchor="art20.." w:history="1">
        <w:r w:rsidRPr="00093DBC">
          <w:rPr>
            <w:rFonts w:ascii="Book Antiqua" w:eastAsia="Times New Roman" w:hAnsi="Book Antiqua" w:cs="Arial"/>
            <w:color w:val="0000FF"/>
            <w:sz w:val="19"/>
            <w:szCs w:val="19"/>
            <w:u w:val="single"/>
            <w:lang w:eastAsia="pt-BR"/>
          </w:rPr>
          <w:t>art. 20 da Lei nº 8.112, de 11 de dezembro de 1990</w:t>
        </w:r>
      </w:hyperlink>
      <w:r w:rsidRPr="00093DBC">
        <w:rPr>
          <w:rFonts w:ascii="Book Antiqua" w:eastAsia="Times New Roman" w:hAnsi="Book Antiqua" w:cs="Arial"/>
          <w:sz w:val="19"/>
          <w:szCs w:val="19"/>
          <w:lang w:eastAsia="pt-BR"/>
        </w:rPr>
        <w:t>.</w:t>
      </w:r>
    </w:p>
    <w:p w14:paraId="406E870D"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5" w:name="art45"/>
      <w:bookmarkEnd w:id="75"/>
      <w:r w:rsidRPr="00093DBC">
        <w:rPr>
          <w:rFonts w:ascii="Book Antiqua" w:eastAsia="Times New Roman" w:hAnsi="Book Antiqua" w:cs="Arial"/>
          <w:sz w:val="19"/>
          <w:szCs w:val="19"/>
          <w:lang w:eastAsia="pt-BR"/>
        </w:rPr>
        <w:t>Art. 45.  Serão implementados programas de formação e qualificação profissional voltados para a pessoa portadora de deficiência no âmbito do Plano Nacional de Formação Profissional - PLANFOR.</w:t>
      </w:r>
    </w:p>
    <w:p w14:paraId="6B3FC427"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Parágrafo único.  Os programas de formação e qualificação profissional para pessoa portadora de deficiência terão como objetivos:</w:t>
      </w:r>
    </w:p>
    <w:p w14:paraId="0855027C"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 - </w:t>
      </w:r>
      <w:proofErr w:type="gramStart"/>
      <w:r w:rsidRPr="00093DBC">
        <w:rPr>
          <w:rFonts w:ascii="Book Antiqua" w:eastAsia="Times New Roman" w:hAnsi="Book Antiqua" w:cs="Arial"/>
          <w:sz w:val="19"/>
          <w:szCs w:val="19"/>
          <w:lang w:eastAsia="pt-BR"/>
        </w:rPr>
        <w:t>criar</w:t>
      </w:r>
      <w:proofErr w:type="gramEnd"/>
      <w:r w:rsidRPr="00093DBC">
        <w:rPr>
          <w:rFonts w:ascii="Book Antiqua" w:eastAsia="Times New Roman" w:hAnsi="Book Antiqua" w:cs="Arial"/>
          <w:sz w:val="19"/>
          <w:szCs w:val="19"/>
          <w:lang w:eastAsia="pt-BR"/>
        </w:rPr>
        <w:t xml:space="preserve"> condições que garantam a toda pessoa portadora de deficiência o direito a receber uma formação profissional adequada;</w:t>
      </w:r>
    </w:p>
    <w:p w14:paraId="404CFB54"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 - </w:t>
      </w:r>
      <w:proofErr w:type="gramStart"/>
      <w:r w:rsidRPr="00093DBC">
        <w:rPr>
          <w:rFonts w:ascii="Book Antiqua" w:eastAsia="Times New Roman" w:hAnsi="Book Antiqua" w:cs="Arial"/>
          <w:sz w:val="19"/>
          <w:szCs w:val="19"/>
          <w:lang w:eastAsia="pt-BR"/>
        </w:rPr>
        <w:t>organizar</w:t>
      </w:r>
      <w:proofErr w:type="gramEnd"/>
      <w:r w:rsidRPr="00093DBC">
        <w:rPr>
          <w:rFonts w:ascii="Book Antiqua" w:eastAsia="Times New Roman" w:hAnsi="Book Antiqua" w:cs="Arial"/>
          <w:sz w:val="19"/>
          <w:szCs w:val="19"/>
          <w:lang w:eastAsia="pt-BR"/>
        </w:rPr>
        <w:t xml:space="preserve"> os meios de formação necessários para qualificar a pessoa portadora de deficiência para a inserção competitiva no mercado laboral; e </w:t>
      </w:r>
    </w:p>
    <w:p w14:paraId="6452ACC4"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III - ampliar a formação e qualificação profissional sob a base de educação geral para fomentar o desenvolvimento harmônico da pessoa portadora de deficiência, assim como para satisfazer as exigências derivadas do progresso técnico, dos novos métodos de produção e da evolução social e econômica.</w:t>
      </w:r>
    </w:p>
    <w:p w14:paraId="52BAC095"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b/>
          <w:bCs/>
          <w:sz w:val="19"/>
          <w:szCs w:val="19"/>
          <w:lang w:eastAsia="pt-BR"/>
        </w:rPr>
        <w:lastRenderedPageBreak/>
        <w:t>Seção V</w:t>
      </w:r>
    </w:p>
    <w:p w14:paraId="617AE4C0"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b/>
          <w:bCs/>
          <w:sz w:val="19"/>
          <w:szCs w:val="19"/>
          <w:lang w:eastAsia="pt-BR"/>
        </w:rPr>
        <w:t>Da Cultura, do Desporto, do Turismo e do Lazer</w:t>
      </w:r>
    </w:p>
    <w:p w14:paraId="42A684AC"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6" w:name="art46"/>
      <w:bookmarkEnd w:id="76"/>
      <w:r w:rsidRPr="00093DBC">
        <w:rPr>
          <w:rFonts w:ascii="Book Antiqua" w:eastAsia="Times New Roman" w:hAnsi="Book Antiqua" w:cs="Arial"/>
          <w:sz w:val="19"/>
          <w:szCs w:val="19"/>
          <w:lang w:eastAsia="pt-BR"/>
        </w:rPr>
        <w:t>Art. 46.  Os órgãos e as entidades da Administração Pública Federal direta e indireta responsáveis pela cultura, pelo desporto, pelo turismo e pelo lazer dispensarão tratamento prioritário e adequado aos assuntos objeto deste Decreto, com vista a viabilizar, sem prejuízo de outras, as seguintes medidas:</w:t>
      </w:r>
    </w:p>
    <w:p w14:paraId="093C9C0B"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 - </w:t>
      </w:r>
      <w:proofErr w:type="gramStart"/>
      <w:r w:rsidRPr="00093DBC">
        <w:rPr>
          <w:rFonts w:ascii="Book Antiqua" w:eastAsia="Times New Roman" w:hAnsi="Book Antiqua" w:cs="Arial"/>
          <w:sz w:val="19"/>
          <w:szCs w:val="19"/>
          <w:lang w:eastAsia="pt-BR"/>
        </w:rPr>
        <w:t>promover</w:t>
      </w:r>
      <w:proofErr w:type="gramEnd"/>
      <w:r w:rsidRPr="00093DBC">
        <w:rPr>
          <w:rFonts w:ascii="Book Antiqua" w:eastAsia="Times New Roman" w:hAnsi="Book Antiqua" w:cs="Arial"/>
          <w:sz w:val="19"/>
          <w:szCs w:val="19"/>
          <w:lang w:eastAsia="pt-BR"/>
        </w:rPr>
        <w:t xml:space="preserve"> o acesso da pessoa portadora de deficiência aos meios de comunicação social;</w:t>
      </w:r>
    </w:p>
    <w:p w14:paraId="753B1880"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 - </w:t>
      </w:r>
      <w:proofErr w:type="gramStart"/>
      <w:r w:rsidRPr="00093DBC">
        <w:rPr>
          <w:rFonts w:ascii="Book Antiqua" w:eastAsia="Times New Roman" w:hAnsi="Book Antiqua" w:cs="Arial"/>
          <w:sz w:val="19"/>
          <w:szCs w:val="19"/>
          <w:lang w:eastAsia="pt-BR"/>
        </w:rPr>
        <w:t>criar</w:t>
      </w:r>
      <w:proofErr w:type="gramEnd"/>
      <w:r w:rsidRPr="00093DBC">
        <w:rPr>
          <w:rFonts w:ascii="Book Antiqua" w:eastAsia="Times New Roman" w:hAnsi="Book Antiqua" w:cs="Arial"/>
          <w:sz w:val="19"/>
          <w:szCs w:val="19"/>
          <w:lang w:eastAsia="pt-BR"/>
        </w:rPr>
        <w:t xml:space="preserve"> incentivos para o exercício de atividades criativas, mediante:</w:t>
      </w:r>
    </w:p>
    <w:p w14:paraId="7727E3C7"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a) participação da pessoa portadora de deficiência em concursos de prêmios no campo das artes e das letras; e</w:t>
      </w:r>
    </w:p>
    <w:p w14:paraId="505A3E1B"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 xml:space="preserve">b) exposições, publicações e representações artísticas de pessoa portadora de deficiência; </w:t>
      </w:r>
    </w:p>
    <w:p w14:paraId="310D728B"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III - incentivar a prática desportiva formal e não-formal como direito de cada um e o lazer como forma de promoção social;</w:t>
      </w:r>
    </w:p>
    <w:p w14:paraId="6BF00514"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IV - </w:t>
      </w:r>
      <w:proofErr w:type="gramStart"/>
      <w:r w:rsidRPr="00093DBC">
        <w:rPr>
          <w:rFonts w:ascii="Book Antiqua" w:eastAsia="Times New Roman" w:hAnsi="Book Antiqua" w:cs="Arial"/>
          <w:sz w:val="19"/>
          <w:szCs w:val="19"/>
          <w:lang w:eastAsia="pt-BR"/>
        </w:rPr>
        <w:t>estimular</w:t>
      </w:r>
      <w:proofErr w:type="gramEnd"/>
      <w:r w:rsidRPr="00093DBC">
        <w:rPr>
          <w:rFonts w:ascii="Book Antiqua" w:eastAsia="Times New Roman" w:hAnsi="Book Antiqua" w:cs="Arial"/>
          <w:sz w:val="19"/>
          <w:szCs w:val="19"/>
          <w:lang w:eastAsia="pt-BR"/>
        </w:rPr>
        <w:t xml:space="preserve"> meios que facilitem o exercício de atividades desportivas entre a pessoa portadora de deficiência e suas entidades representativas;</w:t>
      </w:r>
    </w:p>
    <w:p w14:paraId="71FFAE26"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V - </w:t>
      </w:r>
      <w:proofErr w:type="gramStart"/>
      <w:r w:rsidRPr="00093DBC">
        <w:rPr>
          <w:rFonts w:ascii="Book Antiqua" w:eastAsia="Times New Roman" w:hAnsi="Book Antiqua" w:cs="Arial"/>
          <w:sz w:val="19"/>
          <w:szCs w:val="19"/>
          <w:lang w:eastAsia="pt-BR"/>
        </w:rPr>
        <w:t>assegurar</w:t>
      </w:r>
      <w:proofErr w:type="gramEnd"/>
      <w:r w:rsidRPr="00093DBC">
        <w:rPr>
          <w:rFonts w:ascii="Book Antiqua" w:eastAsia="Times New Roman" w:hAnsi="Book Antiqua" w:cs="Arial"/>
          <w:sz w:val="19"/>
          <w:szCs w:val="19"/>
          <w:lang w:eastAsia="pt-BR"/>
        </w:rPr>
        <w:t xml:space="preserve"> a acessibilidade às instalações desportivas dos estabelecimentos de ensino, desde o nível pré-escolar até à universidade;</w:t>
      </w:r>
    </w:p>
    <w:p w14:paraId="78C8D892"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VI - </w:t>
      </w:r>
      <w:proofErr w:type="gramStart"/>
      <w:r w:rsidRPr="00093DBC">
        <w:rPr>
          <w:rFonts w:ascii="Book Antiqua" w:eastAsia="Times New Roman" w:hAnsi="Book Antiqua" w:cs="Arial"/>
          <w:sz w:val="19"/>
          <w:szCs w:val="19"/>
          <w:lang w:eastAsia="pt-BR"/>
        </w:rPr>
        <w:t>promover</w:t>
      </w:r>
      <w:proofErr w:type="gramEnd"/>
      <w:r w:rsidRPr="00093DBC">
        <w:rPr>
          <w:rFonts w:ascii="Book Antiqua" w:eastAsia="Times New Roman" w:hAnsi="Book Antiqua" w:cs="Arial"/>
          <w:sz w:val="19"/>
          <w:szCs w:val="19"/>
          <w:lang w:eastAsia="pt-BR"/>
        </w:rPr>
        <w:t xml:space="preserve"> a inclusão de atividades desportivas para pessoa portadora de deficiência na prática da educação física ministrada nas instituições de ensino públicas e privadas;</w:t>
      </w:r>
    </w:p>
    <w:p w14:paraId="4C29411D"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VII - apoiar e promover a publicação e o uso de guias de turismo com informação adequada à pessoa portadora de deficiência; e</w:t>
      </w:r>
    </w:p>
    <w:p w14:paraId="65B3DAE9"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VIII - estimular a ampliação do turismo à pessoa portadora de deficiência ou com mobilidade reduzida, mediante a oferta de instalações hoteleiras acessíveis e de serviços adaptados de transporte.</w:t>
      </w:r>
    </w:p>
    <w:p w14:paraId="3FE213A2"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7" w:name="art47"/>
      <w:bookmarkEnd w:id="77"/>
      <w:r w:rsidRPr="00093DBC">
        <w:rPr>
          <w:rFonts w:ascii="Book Antiqua" w:eastAsia="Times New Roman" w:hAnsi="Book Antiqua" w:cs="Arial"/>
          <w:sz w:val="19"/>
          <w:szCs w:val="19"/>
          <w:lang w:eastAsia="pt-BR"/>
        </w:rPr>
        <w:t>Art. 47.  Os recursos do Programa Nacional de Apoio à Cultura financiarão, entre outras ações, a produção e a difusão artístico-cultural de pessoa portadora de deficiência.</w:t>
      </w:r>
    </w:p>
    <w:p w14:paraId="5F17F269"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Parágrafo único.  Os projetos culturais financiados com recursos federais, inclusive oriundos de programas especiais de incentivo à cultura, deverão facilitar o livre acesso da pessoa portadora de deficiência, de modo a possibilitar-lhe o pleno exercício dos seus direitos culturais.</w:t>
      </w:r>
    </w:p>
    <w:p w14:paraId="34BB87B4"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8" w:name="art48"/>
      <w:bookmarkEnd w:id="78"/>
      <w:r w:rsidRPr="00093DBC">
        <w:rPr>
          <w:rFonts w:ascii="Book Antiqua" w:eastAsia="Times New Roman" w:hAnsi="Book Antiqua" w:cs="Arial"/>
          <w:sz w:val="19"/>
          <w:szCs w:val="19"/>
          <w:lang w:eastAsia="pt-BR"/>
        </w:rPr>
        <w:t>Art. 48.  Os órgãos e as entidades da Administração Pública Federal direta e indireta, promotores ou financiadores de atividades desportivas e de lazer, devem concorrer técnica e financeiramente para obtenção dos objetivos deste Decreto.</w:t>
      </w:r>
    </w:p>
    <w:p w14:paraId="1951CAE7"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Parágrafo único.  Serão prioritariamente apoiadas a manifestação desportiva de rendimento e a educacional, compreendendo as atividades de:</w:t>
      </w:r>
    </w:p>
    <w:p w14:paraId="71E1B078"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 </w:t>
      </w:r>
      <w:proofErr w:type="gramStart"/>
      <w:r w:rsidRPr="00093DBC">
        <w:rPr>
          <w:rFonts w:ascii="Book Antiqua" w:eastAsia="Times New Roman" w:hAnsi="Book Antiqua" w:cs="Arial"/>
          <w:sz w:val="19"/>
          <w:szCs w:val="19"/>
          <w:lang w:eastAsia="pt-BR"/>
        </w:rPr>
        <w:t>-  desenvolvimento</w:t>
      </w:r>
      <w:proofErr w:type="gramEnd"/>
      <w:r w:rsidRPr="00093DBC">
        <w:rPr>
          <w:rFonts w:ascii="Book Antiqua" w:eastAsia="Times New Roman" w:hAnsi="Book Antiqua" w:cs="Arial"/>
          <w:sz w:val="19"/>
          <w:szCs w:val="19"/>
          <w:lang w:eastAsia="pt-BR"/>
        </w:rPr>
        <w:t xml:space="preserve"> de recursos humanos especializados;</w:t>
      </w:r>
    </w:p>
    <w:p w14:paraId="7A3BE067"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 </w:t>
      </w:r>
      <w:proofErr w:type="gramStart"/>
      <w:r w:rsidRPr="00093DBC">
        <w:rPr>
          <w:rFonts w:ascii="Book Antiqua" w:eastAsia="Times New Roman" w:hAnsi="Book Antiqua" w:cs="Arial"/>
          <w:sz w:val="19"/>
          <w:szCs w:val="19"/>
          <w:lang w:eastAsia="pt-BR"/>
        </w:rPr>
        <w:t>-  promoção</w:t>
      </w:r>
      <w:proofErr w:type="gramEnd"/>
      <w:r w:rsidRPr="00093DBC">
        <w:rPr>
          <w:rFonts w:ascii="Book Antiqua" w:eastAsia="Times New Roman" w:hAnsi="Book Antiqua" w:cs="Arial"/>
          <w:sz w:val="19"/>
          <w:szCs w:val="19"/>
          <w:lang w:eastAsia="pt-BR"/>
        </w:rPr>
        <w:t xml:space="preserve"> de competições desportivas internacionais, nacionais, estaduais e locais;</w:t>
      </w:r>
    </w:p>
    <w:p w14:paraId="661CD683"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III - pesquisa científica, desenvolvimento tecnológico, documentação e informação; e</w:t>
      </w:r>
    </w:p>
    <w:p w14:paraId="7B5E4C9B"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IV - </w:t>
      </w:r>
      <w:proofErr w:type="gramStart"/>
      <w:r w:rsidRPr="00093DBC">
        <w:rPr>
          <w:rFonts w:ascii="Book Antiqua" w:eastAsia="Times New Roman" w:hAnsi="Book Antiqua" w:cs="Arial"/>
          <w:sz w:val="19"/>
          <w:szCs w:val="19"/>
          <w:lang w:eastAsia="pt-BR"/>
        </w:rPr>
        <w:t>construção</w:t>
      </w:r>
      <w:proofErr w:type="gramEnd"/>
      <w:r w:rsidRPr="00093DBC">
        <w:rPr>
          <w:rFonts w:ascii="Book Antiqua" w:eastAsia="Times New Roman" w:hAnsi="Book Antiqua" w:cs="Arial"/>
          <w:sz w:val="19"/>
          <w:szCs w:val="19"/>
          <w:lang w:eastAsia="pt-BR"/>
        </w:rPr>
        <w:t>, ampliação, recuperação e adaptação de instalações desportivas e de lazer.</w:t>
      </w:r>
    </w:p>
    <w:p w14:paraId="6BADE186"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CAPÍTULO VIII</w:t>
      </w:r>
    </w:p>
    <w:p w14:paraId="08B1BE68"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lastRenderedPageBreak/>
        <w:t>Da Política de Capacitação de Profissionais Especializados</w:t>
      </w:r>
    </w:p>
    <w:p w14:paraId="25E23E7A"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9" w:name="art49"/>
      <w:bookmarkEnd w:id="79"/>
      <w:r w:rsidRPr="00093DBC">
        <w:rPr>
          <w:rFonts w:ascii="Book Antiqua" w:eastAsia="Times New Roman" w:hAnsi="Book Antiqua" w:cs="Arial"/>
          <w:sz w:val="19"/>
          <w:szCs w:val="19"/>
          <w:lang w:eastAsia="pt-BR"/>
        </w:rPr>
        <w:t>Art. 49.  Os órgãos e as entidades da Administração Pública Federal direta e indireta, responsáveis pela formação de recursos humanos, devem dispensar aos assuntos objeto deste Decreto tratamento prioritário e adequado, viabilizando, sem prejuízo de outras, as seguintes medidas:</w:t>
      </w:r>
    </w:p>
    <w:p w14:paraId="7383859D"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 </w:t>
      </w:r>
      <w:proofErr w:type="gramStart"/>
      <w:r w:rsidRPr="00093DBC">
        <w:rPr>
          <w:rFonts w:ascii="Book Antiqua" w:eastAsia="Times New Roman" w:hAnsi="Book Antiqua" w:cs="Arial"/>
          <w:sz w:val="19"/>
          <w:szCs w:val="19"/>
          <w:lang w:eastAsia="pt-BR"/>
        </w:rPr>
        <w:t>-  formação</w:t>
      </w:r>
      <w:proofErr w:type="gramEnd"/>
      <w:r w:rsidRPr="00093DBC">
        <w:rPr>
          <w:rFonts w:ascii="Book Antiqua" w:eastAsia="Times New Roman" w:hAnsi="Book Antiqua" w:cs="Arial"/>
          <w:sz w:val="19"/>
          <w:szCs w:val="19"/>
          <w:lang w:eastAsia="pt-BR"/>
        </w:rPr>
        <w:t xml:space="preserve"> e qualificação de professores de nível médio e superior para a educação especial, de técnicos de nível médio e superior especializados na habilitação e reabilitação, e de instrutores e professores para a formação profissional;</w:t>
      </w:r>
    </w:p>
    <w:p w14:paraId="17A9DA30"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 - </w:t>
      </w:r>
      <w:proofErr w:type="gramStart"/>
      <w:r w:rsidRPr="00093DBC">
        <w:rPr>
          <w:rFonts w:ascii="Book Antiqua" w:eastAsia="Times New Roman" w:hAnsi="Book Antiqua" w:cs="Arial"/>
          <w:sz w:val="19"/>
          <w:szCs w:val="19"/>
          <w:lang w:eastAsia="pt-BR"/>
        </w:rPr>
        <w:t>formação</w:t>
      </w:r>
      <w:proofErr w:type="gramEnd"/>
      <w:r w:rsidRPr="00093DBC">
        <w:rPr>
          <w:rFonts w:ascii="Book Antiqua" w:eastAsia="Times New Roman" w:hAnsi="Book Antiqua" w:cs="Arial"/>
          <w:sz w:val="19"/>
          <w:szCs w:val="19"/>
          <w:lang w:eastAsia="pt-BR"/>
        </w:rPr>
        <w:t xml:space="preserve"> e qualificação profissional, nas diversas áreas de conhecimento e de recursos humanos que atendam às demandas da pessoa portadora de deficiência; e</w:t>
      </w:r>
    </w:p>
    <w:p w14:paraId="6A242A8B"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III - incentivo à pesquisa e ao desenvolvimento tecnológico em todas as áreas do conhecimento relacionadas com a pessoa portadora de deficiência.</w:t>
      </w:r>
    </w:p>
    <w:p w14:paraId="0880FECD"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CAPÍTULO IX</w:t>
      </w:r>
    </w:p>
    <w:p w14:paraId="57BBABF4"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Da Acessibilidade na Administração Pública Federal</w:t>
      </w:r>
    </w:p>
    <w:p w14:paraId="0E3F5F72" w14:textId="6CCBAD65" w:rsidR="00A1192D"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0" w:name="art50"/>
      <w:bookmarkEnd w:id="80"/>
      <w:r w:rsidRPr="00882865">
        <w:rPr>
          <w:rFonts w:ascii="Book Antiqua" w:eastAsia="Times New Roman" w:hAnsi="Book Antiqua" w:cs="Arial"/>
          <w:sz w:val="16"/>
          <w:szCs w:val="16"/>
          <w:lang w:eastAsia="pt-BR"/>
        </w:rPr>
        <w:t>Art. 50.  </w:t>
      </w:r>
      <w:hyperlink r:id="rId23" w:anchor="art71" w:history="1">
        <w:r w:rsidRPr="00882865">
          <w:rPr>
            <w:rFonts w:ascii="Book Antiqua" w:eastAsia="Times New Roman" w:hAnsi="Book Antiqua" w:cs="Arial"/>
            <w:color w:val="0000FF"/>
            <w:sz w:val="16"/>
            <w:szCs w:val="16"/>
            <w:u w:val="single"/>
            <w:lang w:eastAsia="pt-BR"/>
          </w:rPr>
          <w:t>(Revogado pelo Decreto nº 5.296, de 2004)</w:t>
        </w:r>
      </w:hyperlink>
      <w:bookmarkStart w:id="81" w:name="art51"/>
      <w:bookmarkEnd w:id="81"/>
    </w:p>
    <w:p w14:paraId="57DF946A" w14:textId="097A97EA"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82865">
        <w:rPr>
          <w:rFonts w:ascii="Book Antiqua" w:eastAsia="Times New Roman" w:hAnsi="Book Antiqua" w:cs="Arial"/>
          <w:sz w:val="16"/>
          <w:szCs w:val="16"/>
          <w:lang w:eastAsia="pt-BR"/>
        </w:rPr>
        <w:t>Art. 51. </w:t>
      </w:r>
      <w:r w:rsidR="00A1192D" w:rsidRPr="00882865">
        <w:rPr>
          <w:rFonts w:ascii="Book Antiqua" w:eastAsia="Times New Roman" w:hAnsi="Book Antiqua" w:cs="Arial"/>
          <w:sz w:val="16"/>
          <w:szCs w:val="16"/>
          <w:lang w:eastAsia="pt-BR"/>
        </w:rPr>
        <w:t xml:space="preserve"> </w:t>
      </w:r>
      <w:hyperlink r:id="rId24" w:anchor="art71" w:history="1">
        <w:r w:rsidRPr="00882865">
          <w:rPr>
            <w:rFonts w:ascii="Book Antiqua" w:eastAsia="Times New Roman" w:hAnsi="Book Antiqua" w:cs="Arial"/>
            <w:color w:val="0000FF"/>
            <w:sz w:val="16"/>
            <w:szCs w:val="16"/>
            <w:u w:val="single"/>
            <w:lang w:eastAsia="pt-BR"/>
          </w:rPr>
          <w:t>(Revogado pelo Decreto nº 5.296, de 2004)</w:t>
        </w:r>
      </w:hyperlink>
    </w:p>
    <w:p w14:paraId="6F0AD275" w14:textId="753C171B"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2" w:name="art51i"/>
      <w:bookmarkStart w:id="83" w:name="art52"/>
      <w:bookmarkEnd w:id="82"/>
      <w:bookmarkEnd w:id="83"/>
      <w:r w:rsidRPr="00882865">
        <w:rPr>
          <w:rFonts w:ascii="Book Antiqua" w:eastAsia="Times New Roman" w:hAnsi="Book Antiqua" w:cs="Arial"/>
          <w:sz w:val="16"/>
          <w:szCs w:val="16"/>
          <w:lang w:eastAsia="pt-BR"/>
        </w:rPr>
        <w:t>Art. 52.  </w:t>
      </w:r>
      <w:hyperlink r:id="rId25" w:anchor="art71" w:history="1">
        <w:r w:rsidRPr="00882865">
          <w:rPr>
            <w:rFonts w:ascii="Book Antiqua" w:eastAsia="Times New Roman" w:hAnsi="Book Antiqua" w:cs="Arial"/>
            <w:color w:val="0000FF"/>
            <w:sz w:val="16"/>
            <w:szCs w:val="16"/>
            <w:u w:val="single"/>
            <w:lang w:eastAsia="pt-BR"/>
          </w:rPr>
          <w:t>(Revogado pelo Decreto nº 5.296, de 2004)</w:t>
        </w:r>
      </w:hyperlink>
    </w:p>
    <w:p w14:paraId="772E4AB6" w14:textId="2CE5D9E3"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4" w:name="art52p"/>
      <w:bookmarkStart w:id="85" w:name="art53"/>
      <w:bookmarkEnd w:id="84"/>
      <w:bookmarkEnd w:id="85"/>
      <w:r w:rsidRPr="00882865">
        <w:rPr>
          <w:rFonts w:ascii="Book Antiqua" w:eastAsia="Times New Roman" w:hAnsi="Book Antiqua" w:cs="Arial"/>
          <w:sz w:val="16"/>
          <w:szCs w:val="16"/>
          <w:lang w:eastAsia="pt-BR"/>
        </w:rPr>
        <w:t>Art. 53.  </w:t>
      </w:r>
      <w:hyperlink r:id="rId26" w:anchor="art71" w:history="1">
        <w:r w:rsidRPr="00882865">
          <w:rPr>
            <w:rFonts w:ascii="Book Antiqua" w:eastAsia="Times New Roman" w:hAnsi="Book Antiqua" w:cs="Arial"/>
            <w:color w:val="0000FF"/>
            <w:sz w:val="16"/>
            <w:szCs w:val="16"/>
            <w:u w:val="single"/>
            <w:lang w:eastAsia="pt-BR"/>
          </w:rPr>
          <w:t>(Revogado pelo Decreto nº 5.296, de 2004)</w:t>
        </w:r>
      </w:hyperlink>
    </w:p>
    <w:p w14:paraId="45F516C9" w14:textId="202955C2"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6" w:name="art54"/>
      <w:bookmarkEnd w:id="86"/>
      <w:r w:rsidRPr="00882865">
        <w:rPr>
          <w:rFonts w:ascii="Book Antiqua" w:eastAsia="Times New Roman" w:hAnsi="Book Antiqua" w:cs="Arial"/>
          <w:sz w:val="16"/>
          <w:szCs w:val="16"/>
          <w:lang w:eastAsia="pt-BR"/>
        </w:rPr>
        <w:t>Art. 54.  </w:t>
      </w:r>
      <w:hyperlink r:id="rId27" w:anchor="art71" w:history="1">
        <w:r w:rsidRPr="00882865">
          <w:rPr>
            <w:rFonts w:ascii="Book Antiqua" w:eastAsia="Times New Roman" w:hAnsi="Book Antiqua" w:cs="Arial"/>
            <w:color w:val="0000FF"/>
            <w:sz w:val="16"/>
            <w:szCs w:val="16"/>
            <w:u w:val="single"/>
            <w:lang w:eastAsia="pt-BR"/>
          </w:rPr>
          <w:t>(Revogado pelo Decreto nº 5.296, de 2004)</w:t>
        </w:r>
      </w:hyperlink>
    </w:p>
    <w:p w14:paraId="667801CC"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CAPÍTULO X</w:t>
      </w:r>
    </w:p>
    <w:p w14:paraId="24E9D4B7"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Do Sistema Integrado de Informações</w:t>
      </w:r>
    </w:p>
    <w:p w14:paraId="383AAB80" w14:textId="77777777"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7" w:name="art55"/>
      <w:bookmarkStart w:id="88" w:name="art55."/>
      <w:bookmarkEnd w:id="87"/>
      <w:bookmarkEnd w:id="88"/>
      <w:r w:rsidRPr="00093DBC">
        <w:rPr>
          <w:rFonts w:ascii="Book Antiqua" w:eastAsia="Times New Roman" w:hAnsi="Book Antiqua" w:cs="Arial"/>
          <w:color w:val="000000"/>
          <w:sz w:val="19"/>
          <w:szCs w:val="19"/>
          <w:lang w:eastAsia="pt-BR"/>
        </w:rPr>
        <w:t>Art. 55.  </w:t>
      </w:r>
      <w:r w:rsidRPr="00093DBC">
        <w:rPr>
          <w:rFonts w:ascii="Book Antiqua" w:eastAsia="Times New Roman" w:hAnsi="Book Antiqua" w:cs="Arial"/>
          <w:color w:val="000000"/>
          <w:sz w:val="19"/>
          <w:szCs w:val="19"/>
          <w:shd w:val="clear" w:color="auto" w:fill="FFFFFF"/>
          <w:lang w:eastAsia="pt-BR"/>
        </w:rPr>
        <w:t>Fica instituído, no âmbito do Ministério dos Direitos Humanos, o Sistema Nacional de Informações sobre Deficiência, sob a responsabilidade da Secretaria Nacional dos Direitos da Pessoa com Deficiência, com a finalidade de criar e manter bases de dados, reunir e difundir informação sobre a situação das pessoas portadoras de deficiência e fomentar a pesquisa e o estudo de todos os aspectos que afetem a vida dessas pessoas</w:t>
      </w:r>
      <w:r w:rsidRPr="00882865">
        <w:rPr>
          <w:rFonts w:ascii="Book Antiqua" w:eastAsia="Times New Roman" w:hAnsi="Book Antiqua" w:cs="Arial"/>
          <w:color w:val="000000"/>
          <w:sz w:val="16"/>
          <w:szCs w:val="16"/>
          <w:shd w:val="clear" w:color="auto" w:fill="FFFFFF"/>
          <w:lang w:eastAsia="pt-BR"/>
        </w:rPr>
        <w:t>.</w:t>
      </w:r>
      <w:r w:rsidRPr="00882865">
        <w:rPr>
          <w:rFonts w:ascii="Book Antiqua" w:eastAsia="Times New Roman" w:hAnsi="Book Antiqua" w:cs="Arial"/>
          <w:color w:val="000000"/>
          <w:sz w:val="16"/>
          <w:szCs w:val="16"/>
          <w:lang w:eastAsia="pt-BR"/>
        </w:rPr>
        <w:t xml:space="preserve">             </w:t>
      </w:r>
      <w:hyperlink r:id="rId28" w:anchor="art2" w:history="1">
        <w:r w:rsidRPr="00882865">
          <w:rPr>
            <w:rFonts w:ascii="Book Antiqua" w:eastAsia="Times New Roman" w:hAnsi="Book Antiqua" w:cs="Arial"/>
            <w:color w:val="0000FF"/>
            <w:sz w:val="16"/>
            <w:szCs w:val="16"/>
            <w:u w:val="single"/>
            <w:lang w:eastAsia="pt-BR"/>
          </w:rPr>
          <w:t>(Redação dada pelo Decreto nº 9.494, de 2018)</w:t>
        </w:r>
      </w:hyperlink>
    </w:p>
    <w:p w14:paraId="3DD2302E"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Parágrafo único.  Serão produzidas, periodicamente, estatísticas e informações, podendo esta atividade realizar-se conjuntamente com os censos nacionais, pesquisas nacionais, regionais e locais, em estreita colaboração com universidades, institutos de pesquisa e organizações para pessoas portadoras de deficiência.</w:t>
      </w:r>
    </w:p>
    <w:p w14:paraId="438F3704"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CAPÍTULO XI</w:t>
      </w:r>
    </w:p>
    <w:p w14:paraId="683E7A47" w14:textId="77777777" w:rsidR="004F4BF8" w:rsidRPr="00093DBC" w:rsidRDefault="004F4BF8" w:rsidP="004F4BF8">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Das Disposições Finais e Transitórias</w:t>
      </w:r>
    </w:p>
    <w:p w14:paraId="733DB344" w14:textId="523FB81E" w:rsidR="004F4BF8" w:rsidRPr="00882865" w:rsidRDefault="004F4BF8" w:rsidP="00A1192D">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9" w:name="art56"/>
      <w:bookmarkStart w:id="90" w:name="art56."/>
      <w:bookmarkEnd w:id="89"/>
      <w:bookmarkEnd w:id="90"/>
      <w:r w:rsidRPr="00093DBC">
        <w:rPr>
          <w:rFonts w:ascii="Book Antiqua" w:eastAsia="Times New Roman" w:hAnsi="Book Antiqua" w:cs="Arial"/>
          <w:color w:val="000000"/>
          <w:sz w:val="19"/>
          <w:szCs w:val="19"/>
          <w:lang w:eastAsia="pt-BR"/>
        </w:rPr>
        <w:t>Art. 56.  </w:t>
      </w:r>
      <w:r w:rsidRPr="00093DBC">
        <w:rPr>
          <w:rFonts w:ascii="Book Antiqua" w:eastAsia="Times New Roman" w:hAnsi="Book Antiqua" w:cs="Arial"/>
          <w:color w:val="000000"/>
          <w:sz w:val="19"/>
          <w:szCs w:val="19"/>
          <w:shd w:val="clear" w:color="auto" w:fill="FFFFFF"/>
          <w:lang w:eastAsia="pt-BR"/>
        </w:rPr>
        <w:t>O Ministério dos Direitos Humanos, com base nas diretrizes e metas do Plano Plurianual de Investimentos, por intermédio da Secretaria Nacional dos Direitos da Pessoa com Deficiência, elaborará, em articulação com outros órgãos e entidades da Administração Pública Federal, o Plano Nacional de Ações Integradas na Área das Deficiências</w:t>
      </w:r>
      <w:r w:rsidRPr="00882865">
        <w:rPr>
          <w:rFonts w:ascii="Book Antiqua" w:eastAsia="Times New Roman" w:hAnsi="Book Antiqua" w:cs="Arial"/>
          <w:color w:val="000000"/>
          <w:sz w:val="16"/>
          <w:szCs w:val="16"/>
          <w:shd w:val="clear" w:color="auto" w:fill="FFFFFF"/>
          <w:lang w:eastAsia="pt-BR"/>
        </w:rPr>
        <w:t>.</w:t>
      </w:r>
      <w:r w:rsidRPr="00882865">
        <w:rPr>
          <w:rFonts w:ascii="Book Antiqua" w:eastAsia="Times New Roman" w:hAnsi="Book Antiqua" w:cs="Arial"/>
          <w:color w:val="000000"/>
          <w:sz w:val="16"/>
          <w:szCs w:val="16"/>
          <w:lang w:eastAsia="pt-BR"/>
        </w:rPr>
        <w:t> </w:t>
      </w:r>
      <w:hyperlink r:id="rId29" w:anchor="art2" w:history="1">
        <w:r w:rsidRPr="00882865">
          <w:rPr>
            <w:rFonts w:ascii="Book Antiqua" w:eastAsia="Times New Roman" w:hAnsi="Book Antiqua" w:cs="Arial"/>
            <w:color w:val="0000FF"/>
            <w:sz w:val="16"/>
            <w:szCs w:val="16"/>
            <w:u w:val="single"/>
            <w:lang w:eastAsia="pt-BR"/>
          </w:rPr>
          <w:t>(Redação dada pelo Decreto nº 9.494, de 2018)</w:t>
        </w:r>
      </w:hyperlink>
    </w:p>
    <w:p w14:paraId="751321F7" w14:textId="586E0895" w:rsidR="004F4BF8" w:rsidRPr="00882865" w:rsidRDefault="004F4BF8" w:rsidP="00A1192D">
      <w:pPr>
        <w:spacing w:after="0" w:line="240" w:lineRule="auto"/>
        <w:ind w:firstLine="567"/>
        <w:jc w:val="both"/>
        <w:rPr>
          <w:rFonts w:ascii="Book Antiqua" w:eastAsia="Times New Roman" w:hAnsi="Book Antiqua" w:cs="Times New Roman"/>
          <w:sz w:val="16"/>
          <w:szCs w:val="16"/>
          <w:lang w:eastAsia="pt-BR"/>
        </w:rPr>
      </w:pPr>
      <w:bookmarkStart w:id="91" w:name="art57"/>
      <w:bookmarkEnd w:id="91"/>
      <w:r w:rsidRPr="00882865">
        <w:rPr>
          <w:rFonts w:ascii="Book Antiqua" w:eastAsia="Times New Roman" w:hAnsi="Book Antiqua" w:cs="Arial"/>
          <w:sz w:val="16"/>
          <w:szCs w:val="16"/>
          <w:lang w:eastAsia="pt-BR"/>
        </w:rPr>
        <w:t>Art. 57.  </w:t>
      </w:r>
      <w:hyperlink r:id="rId30" w:anchor="art1" w:history="1">
        <w:r w:rsidRPr="00882865">
          <w:rPr>
            <w:rFonts w:ascii="Book Antiqua" w:eastAsia="Times New Roman" w:hAnsi="Book Antiqua" w:cs="Arial"/>
            <w:color w:val="0000FF"/>
            <w:sz w:val="16"/>
            <w:szCs w:val="16"/>
            <w:u w:val="single"/>
            <w:lang w:eastAsia="pt-BR"/>
          </w:rPr>
          <w:t>(Revogado pelo Decreto nº 10.087, de 2019)</w:t>
        </w:r>
      </w:hyperlink>
      <w:r w:rsidRPr="00882865">
        <w:rPr>
          <w:rFonts w:ascii="Book Antiqua" w:eastAsia="Times New Roman" w:hAnsi="Book Antiqua" w:cs="Arial"/>
          <w:sz w:val="16"/>
          <w:szCs w:val="16"/>
          <w:lang w:eastAsia="pt-BR"/>
        </w:rPr>
        <w:t> </w:t>
      </w:r>
    </w:p>
    <w:p w14:paraId="1B890C58"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2" w:name="art57i"/>
      <w:bookmarkStart w:id="93" w:name="art58"/>
      <w:bookmarkEnd w:id="92"/>
      <w:bookmarkEnd w:id="93"/>
      <w:r w:rsidRPr="00093DBC">
        <w:rPr>
          <w:rFonts w:ascii="Book Antiqua" w:eastAsia="Times New Roman" w:hAnsi="Book Antiqua" w:cs="Arial"/>
          <w:sz w:val="19"/>
          <w:szCs w:val="19"/>
          <w:lang w:eastAsia="pt-BR"/>
        </w:rPr>
        <w:t xml:space="preserve">Art. 58.  A CORDE desenvolverá, em articulação com órgãos e entidades da Administração Pública Federal, programas de facilitação da acessibilidade em sítios de interesse histórico, turístico, </w:t>
      </w:r>
      <w:r w:rsidRPr="00093DBC">
        <w:rPr>
          <w:rFonts w:ascii="Book Antiqua" w:eastAsia="Times New Roman" w:hAnsi="Book Antiqua" w:cs="Arial"/>
          <w:sz w:val="19"/>
          <w:szCs w:val="19"/>
          <w:lang w:eastAsia="pt-BR"/>
        </w:rPr>
        <w:lastRenderedPageBreak/>
        <w:t>cultural e desportivo, mediante a remoção de barreiras físicas ou arquitetônicas que impeçam ou dificultem a locomoção de pessoa portadora de deficiência ou com mobilidade reduzida.</w:t>
      </w:r>
    </w:p>
    <w:p w14:paraId="73AB3B65"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4" w:name="art59"/>
      <w:bookmarkEnd w:id="94"/>
      <w:r w:rsidRPr="00093DBC">
        <w:rPr>
          <w:rFonts w:ascii="Book Antiqua" w:eastAsia="Times New Roman" w:hAnsi="Book Antiqua" w:cs="Arial"/>
          <w:sz w:val="19"/>
          <w:szCs w:val="19"/>
          <w:lang w:eastAsia="pt-BR"/>
        </w:rPr>
        <w:t xml:space="preserve">Art. 59.  Este Decreto entra em vigor na data da sua publicação, </w:t>
      </w:r>
    </w:p>
    <w:p w14:paraId="0B129113"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5" w:name="art60"/>
      <w:bookmarkEnd w:id="95"/>
      <w:r w:rsidRPr="00093DBC">
        <w:rPr>
          <w:rFonts w:ascii="Book Antiqua" w:eastAsia="Times New Roman" w:hAnsi="Book Antiqua" w:cs="Arial"/>
          <w:sz w:val="19"/>
          <w:szCs w:val="19"/>
          <w:lang w:eastAsia="pt-BR"/>
        </w:rPr>
        <w:t xml:space="preserve">Art. 60.  Ficam revogados os </w:t>
      </w:r>
      <w:hyperlink r:id="rId31" w:history="1">
        <w:r w:rsidRPr="00093DBC">
          <w:rPr>
            <w:rFonts w:ascii="Book Antiqua" w:eastAsia="Times New Roman" w:hAnsi="Book Antiqua" w:cs="Arial"/>
            <w:color w:val="0000FF"/>
            <w:sz w:val="19"/>
            <w:szCs w:val="19"/>
            <w:u w:val="single"/>
            <w:lang w:eastAsia="pt-BR"/>
          </w:rPr>
          <w:t>Decretos n</w:t>
        </w:r>
        <w:r w:rsidRPr="00093DBC">
          <w:rPr>
            <w:rFonts w:ascii="Book Antiqua" w:eastAsia="Times New Roman" w:hAnsi="Book Antiqua" w:cs="Arial"/>
            <w:color w:val="0000FF"/>
            <w:sz w:val="19"/>
            <w:szCs w:val="19"/>
            <w:u w:val="single"/>
            <w:vertAlign w:val="superscript"/>
            <w:lang w:eastAsia="pt-BR"/>
          </w:rPr>
          <w:t>o</w:t>
        </w:r>
        <w:r w:rsidRPr="00093DBC">
          <w:rPr>
            <w:rFonts w:ascii="Book Antiqua" w:eastAsia="Times New Roman" w:hAnsi="Book Antiqua" w:cs="Arial"/>
            <w:color w:val="0000FF"/>
            <w:sz w:val="19"/>
            <w:szCs w:val="19"/>
            <w:u w:val="single"/>
            <w:lang w:eastAsia="pt-BR"/>
          </w:rPr>
          <w:t>s 93.481, de 29 de outubro de 1986</w:t>
        </w:r>
      </w:hyperlink>
      <w:r w:rsidRPr="00093DBC">
        <w:rPr>
          <w:rFonts w:ascii="Book Antiqua" w:eastAsia="Times New Roman" w:hAnsi="Book Antiqua" w:cs="Arial"/>
          <w:sz w:val="19"/>
          <w:szCs w:val="19"/>
          <w:lang w:eastAsia="pt-BR"/>
        </w:rPr>
        <w:t xml:space="preserve">, </w:t>
      </w:r>
      <w:hyperlink r:id="rId32" w:history="1">
        <w:r w:rsidRPr="00093DBC">
          <w:rPr>
            <w:rFonts w:ascii="Book Antiqua" w:eastAsia="Times New Roman" w:hAnsi="Book Antiqua" w:cs="Arial"/>
            <w:color w:val="0000FF"/>
            <w:sz w:val="19"/>
            <w:szCs w:val="19"/>
            <w:u w:val="single"/>
            <w:lang w:eastAsia="pt-BR"/>
          </w:rPr>
          <w:t>914, de 6 de setembro de 1993</w:t>
        </w:r>
      </w:hyperlink>
      <w:r w:rsidRPr="00093DBC">
        <w:rPr>
          <w:rFonts w:ascii="Book Antiqua" w:eastAsia="Times New Roman" w:hAnsi="Book Antiqua" w:cs="Arial"/>
          <w:sz w:val="19"/>
          <w:szCs w:val="19"/>
          <w:lang w:eastAsia="pt-BR"/>
        </w:rPr>
        <w:t xml:space="preserve">, </w:t>
      </w:r>
      <w:hyperlink r:id="rId33" w:history="1">
        <w:r w:rsidRPr="00093DBC">
          <w:rPr>
            <w:rFonts w:ascii="Book Antiqua" w:eastAsia="Times New Roman" w:hAnsi="Book Antiqua" w:cs="Arial"/>
            <w:color w:val="0000FF"/>
            <w:sz w:val="19"/>
            <w:szCs w:val="19"/>
            <w:u w:val="single"/>
            <w:lang w:eastAsia="pt-BR"/>
          </w:rPr>
          <w:t>1.680, de 18 de outubro de 1995</w:t>
        </w:r>
      </w:hyperlink>
      <w:r w:rsidRPr="00093DBC">
        <w:rPr>
          <w:rFonts w:ascii="Book Antiqua" w:eastAsia="Times New Roman" w:hAnsi="Book Antiqua" w:cs="Arial"/>
          <w:sz w:val="19"/>
          <w:szCs w:val="19"/>
          <w:lang w:eastAsia="pt-BR"/>
        </w:rPr>
        <w:t xml:space="preserve">, </w:t>
      </w:r>
      <w:hyperlink r:id="rId34" w:history="1">
        <w:r w:rsidRPr="00093DBC">
          <w:rPr>
            <w:rFonts w:ascii="Book Antiqua" w:eastAsia="Times New Roman" w:hAnsi="Book Antiqua" w:cs="Arial"/>
            <w:color w:val="0000FF"/>
            <w:sz w:val="19"/>
            <w:szCs w:val="19"/>
            <w:u w:val="single"/>
            <w:lang w:eastAsia="pt-BR"/>
          </w:rPr>
          <w:t>3.030, de 20 de abril de 1999</w:t>
        </w:r>
      </w:hyperlink>
      <w:r w:rsidRPr="00093DBC">
        <w:rPr>
          <w:rFonts w:ascii="Book Antiqua" w:eastAsia="Times New Roman" w:hAnsi="Book Antiqua" w:cs="Arial"/>
          <w:sz w:val="19"/>
          <w:szCs w:val="19"/>
          <w:lang w:eastAsia="pt-BR"/>
        </w:rPr>
        <w:t xml:space="preserve">, o </w:t>
      </w:r>
      <w:hyperlink r:id="rId35" w:anchor="art141§2" w:history="1">
        <w:r w:rsidRPr="00093DBC">
          <w:rPr>
            <w:rFonts w:ascii="Book Antiqua" w:eastAsia="Times New Roman" w:hAnsi="Book Antiqua" w:cs="Arial"/>
            <w:color w:val="0000FF"/>
            <w:sz w:val="19"/>
            <w:szCs w:val="19"/>
            <w:u w:val="single"/>
            <w:lang w:eastAsia="pt-BR"/>
          </w:rPr>
          <w:t>§ 2</w:t>
        </w:r>
        <w:r w:rsidRPr="00093DBC">
          <w:rPr>
            <w:rFonts w:ascii="Book Antiqua" w:eastAsia="Times New Roman" w:hAnsi="Book Antiqua" w:cs="Arial"/>
            <w:color w:val="0000FF"/>
            <w:sz w:val="19"/>
            <w:szCs w:val="19"/>
            <w:u w:val="single"/>
            <w:vertAlign w:val="superscript"/>
            <w:lang w:eastAsia="pt-BR"/>
          </w:rPr>
          <w:t>o</w:t>
        </w:r>
        <w:r w:rsidRPr="00093DBC">
          <w:rPr>
            <w:rFonts w:ascii="Book Antiqua" w:eastAsia="Times New Roman" w:hAnsi="Book Antiqua" w:cs="Arial"/>
            <w:color w:val="0000FF"/>
            <w:sz w:val="19"/>
            <w:szCs w:val="19"/>
            <w:u w:val="single"/>
            <w:lang w:eastAsia="pt-BR"/>
          </w:rPr>
          <w:t xml:space="preserve"> do art. 141 do Regulamento da Previdência Social, aprovado pelo Decreto n</w:t>
        </w:r>
        <w:r w:rsidRPr="00093DBC">
          <w:rPr>
            <w:rFonts w:ascii="Book Antiqua" w:eastAsia="Times New Roman" w:hAnsi="Book Antiqua" w:cs="Arial"/>
            <w:color w:val="0000FF"/>
            <w:sz w:val="19"/>
            <w:szCs w:val="19"/>
            <w:u w:val="single"/>
            <w:vertAlign w:val="superscript"/>
            <w:lang w:eastAsia="pt-BR"/>
          </w:rPr>
          <w:t>o</w:t>
        </w:r>
        <w:r w:rsidRPr="00093DBC">
          <w:rPr>
            <w:rFonts w:ascii="Book Antiqua" w:eastAsia="Times New Roman" w:hAnsi="Book Antiqua" w:cs="Arial"/>
            <w:color w:val="0000FF"/>
            <w:sz w:val="19"/>
            <w:szCs w:val="19"/>
            <w:u w:val="single"/>
            <w:lang w:eastAsia="pt-BR"/>
          </w:rPr>
          <w:t xml:space="preserve"> 3.048, de 6 de maio de 1999</w:t>
        </w:r>
      </w:hyperlink>
      <w:r w:rsidRPr="00093DBC">
        <w:rPr>
          <w:rFonts w:ascii="Book Antiqua" w:eastAsia="Times New Roman" w:hAnsi="Book Antiqua" w:cs="Arial"/>
          <w:sz w:val="19"/>
          <w:szCs w:val="19"/>
          <w:lang w:eastAsia="pt-BR"/>
        </w:rPr>
        <w:t xml:space="preserve">, e o </w:t>
      </w:r>
      <w:hyperlink r:id="rId36" w:history="1">
        <w:r w:rsidRPr="00093DBC">
          <w:rPr>
            <w:rFonts w:ascii="Book Antiqua" w:eastAsia="Times New Roman" w:hAnsi="Book Antiqua" w:cs="Arial"/>
            <w:color w:val="0000FF"/>
            <w:sz w:val="19"/>
            <w:szCs w:val="19"/>
            <w:u w:val="single"/>
            <w:lang w:eastAsia="pt-BR"/>
          </w:rPr>
          <w:t>Decreto n</w:t>
        </w:r>
        <w:r w:rsidRPr="00093DBC">
          <w:rPr>
            <w:rFonts w:ascii="Book Antiqua" w:eastAsia="Times New Roman" w:hAnsi="Book Antiqua" w:cs="Arial"/>
            <w:color w:val="0000FF"/>
            <w:sz w:val="19"/>
            <w:szCs w:val="19"/>
            <w:u w:val="single"/>
            <w:vertAlign w:val="superscript"/>
            <w:lang w:eastAsia="pt-BR"/>
          </w:rPr>
          <w:t>o</w:t>
        </w:r>
        <w:r w:rsidRPr="00093DBC">
          <w:rPr>
            <w:rFonts w:ascii="Book Antiqua" w:eastAsia="Times New Roman" w:hAnsi="Book Antiqua" w:cs="Arial"/>
            <w:color w:val="0000FF"/>
            <w:sz w:val="19"/>
            <w:szCs w:val="19"/>
            <w:u w:val="single"/>
            <w:lang w:eastAsia="pt-BR"/>
          </w:rPr>
          <w:t xml:space="preserve"> 3.076, de 1</w:t>
        </w:r>
        <w:r w:rsidRPr="00093DBC">
          <w:rPr>
            <w:rFonts w:ascii="Book Antiqua" w:eastAsia="Times New Roman" w:hAnsi="Book Antiqua" w:cs="Arial"/>
            <w:color w:val="0000FF"/>
            <w:sz w:val="19"/>
            <w:szCs w:val="19"/>
            <w:u w:val="single"/>
            <w:vertAlign w:val="superscript"/>
            <w:lang w:eastAsia="pt-BR"/>
          </w:rPr>
          <w:t>o</w:t>
        </w:r>
        <w:r w:rsidRPr="00093DBC">
          <w:rPr>
            <w:rFonts w:ascii="Book Antiqua" w:eastAsia="Times New Roman" w:hAnsi="Book Antiqua" w:cs="Arial"/>
            <w:color w:val="0000FF"/>
            <w:sz w:val="19"/>
            <w:szCs w:val="19"/>
            <w:u w:val="single"/>
            <w:lang w:eastAsia="pt-BR"/>
          </w:rPr>
          <w:t xml:space="preserve"> de junho de 1999.</w:t>
        </w:r>
      </w:hyperlink>
    </w:p>
    <w:p w14:paraId="62543149" w14:textId="77777777" w:rsidR="004F4BF8" w:rsidRPr="00093DBC" w:rsidRDefault="004F4BF8" w:rsidP="00A1192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Brasília, 20 de dezembro de 1999; 178</w:t>
      </w:r>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xml:space="preserve"> da Independência e 111</w:t>
      </w:r>
      <w:r w:rsidRPr="00093DBC">
        <w:rPr>
          <w:rFonts w:ascii="Book Antiqua" w:eastAsia="Times New Roman" w:hAnsi="Book Antiqua" w:cs="Arial"/>
          <w:sz w:val="19"/>
          <w:szCs w:val="19"/>
          <w:u w:val="single"/>
          <w:vertAlign w:val="superscript"/>
          <w:lang w:eastAsia="pt-BR"/>
        </w:rPr>
        <w:t>o</w:t>
      </w:r>
      <w:r w:rsidRPr="00093DBC">
        <w:rPr>
          <w:rFonts w:ascii="Book Antiqua" w:eastAsia="Times New Roman" w:hAnsi="Book Antiqua" w:cs="Arial"/>
          <w:sz w:val="19"/>
          <w:szCs w:val="19"/>
          <w:lang w:eastAsia="pt-BR"/>
        </w:rPr>
        <w:t xml:space="preserve"> da República.</w:t>
      </w:r>
    </w:p>
    <w:p w14:paraId="52F39DE0" w14:textId="77777777" w:rsidR="004F4BF8" w:rsidRPr="00093DBC" w:rsidRDefault="004F4BF8" w:rsidP="004F4BF8">
      <w:pPr>
        <w:spacing w:before="100" w:beforeAutospacing="1" w:after="100" w:afterAutospacing="1" w:line="240" w:lineRule="auto"/>
        <w:rPr>
          <w:rFonts w:ascii="Book Antiqua" w:eastAsia="Times New Roman" w:hAnsi="Book Antiqua" w:cs="Times New Roman"/>
          <w:sz w:val="19"/>
          <w:szCs w:val="19"/>
          <w:lang w:eastAsia="pt-BR"/>
        </w:rPr>
      </w:pPr>
      <w:r w:rsidRPr="00093DBC">
        <w:rPr>
          <w:rFonts w:ascii="Book Antiqua" w:eastAsia="Times New Roman" w:hAnsi="Book Antiqua" w:cs="Arial"/>
          <w:sz w:val="19"/>
          <w:szCs w:val="19"/>
          <w:lang w:eastAsia="pt-BR"/>
        </w:rPr>
        <w:t>FERNANDO HENRIQUE CARDOSO</w:t>
      </w:r>
      <w:r w:rsidRPr="00093DBC">
        <w:rPr>
          <w:rFonts w:ascii="Book Antiqua" w:eastAsia="Times New Roman" w:hAnsi="Book Antiqua" w:cs="Arial"/>
          <w:sz w:val="19"/>
          <w:szCs w:val="19"/>
          <w:lang w:eastAsia="pt-BR"/>
        </w:rPr>
        <w:br/>
      </w:r>
      <w:r w:rsidRPr="00093DBC">
        <w:rPr>
          <w:rFonts w:ascii="Book Antiqua" w:eastAsia="Times New Roman" w:hAnsi="Book Antiqua" w:cs="Arial"/>
          <w:i/>
          <w:iCs/>
          <w:sz w:val="19"/>
          <w:szCs w:val="19"/>
          <w:lang w:eastAsia="pt-BR"/>
        </w:rPr>
        <w:t>José Carlos Dias</w:t>
      </w:r>
    </w:p>
    <w:p w14:paraId="66FC8AD7" w14:textId="77777777" w:rsidR="004F4BF8" w:rsidRPr="00093DBC" w:rsidRDefault="004F4BF8" w:rsidP="004F4BF8">
      <w:pPr>
        <w:spacing w:before="100" w:beforeAutospacing="1" w:after="100" w:afterAutospacing="1" w:line="240" w:lineRule="auto"/>
        <w:rPr>
          <w:rFonts w:ascii="Book Antiqua" w:eastAsia="Times New Roman" w:hAnsi="Book Antiqua" w:cs="Times New Roman"/>
          <w:sz w:val="19"/>
          <w:szCs w:val="19"/>
          <w:lang w:eastAsia="pt-BR"/>
        </w:rPr>
      </w:pPr>
      <w:r w:rsidRPr="00093DBC">
        <w:rPr>
          <w:rFonts w:ascii="Book Antiqua" w:eastAsia="Times New Roman" w:hAnsi="Book Antiqua" w:cs="Arial"/>
          <w:color w:val="FF0000"/>
          <w:sz w:val="19"/>
          <w:szCs w:val="19"/>
          <w:lang w:eastAsia="pt-BR"/>
        </w:rPr>
        <w:t>Este texto não substitui o publicado no DOU de 21.12.1999</w:t>
      </w:r>
    </w:p>
    <w:p w14:paraId="098338BB" w14:textId="1FFA0135" w:rsidR="00232343" w:rsidRPr="00093DBC" w:rsidRDefault="004F4BF8" w:rsidP="00A1192D">
      <w:pPr>
        <w:spacing w:before="100" w:beforeAutospacing="1" w:after="100" w:afterAutospacing="1" w:line="240" w:lineRule="auto"/>
        <w:jc w:val="center"/>
        <w:rPr>
          <w:rFonts w:ascii="Book Antiqua" w:eastAsia="Times New Roman" w:hAnsi="Book Antiqua" w:cs="Times New Roman"/>
          <w:sz w:val="19"/>
          <w:szCs w:val="19"/>
          <w:lang w:eastAsia="pt-BR"/>
        </w:rPr>
      </w:pPr>
      <w:r w:rsidRPr="00093DBC">
        <w:rPr>
          <w:rFonts w:ascii="Book Antiqua" w:eastAsia="Times New Roman" w:hAnsi="Book Antiqua" w:cs="Arial"/>
          <w:color w:val="FF0000"/>
          <w:sz w:val="19"/>
          <w:szCs w:val="19"/>
          <w:lang w:eastAsia="pt-BR"/>
        </w:rPr>
        <w:t>*</w:t>
      </w:r>
    </w:p>
    <w:sectPr w:rsidR="00232343" w:rsidRPr="00093DBC" w:rsidSect="006F39B2">
      <w:pgSz w:w="11906" w:h="16838"/>
      <w:pgMar w:top="993"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343"/>
    <w:rsid w:val="000121A9"/>
    <w:rsid w:val="00093DBC"/>
    <w:rsid w:val="00096886"/>
    <w:rsid w:val="00186863"/>
    <w:rsid w:val="00232343"/>
    <w:rsid w:val="00364780"/>
    <w:rsid w:val="004F4BF8"/>
    <w:rsid w:val="00591E1E"/>
    <w:rsid w:val="005D4EBA"/>
    <w:rsid w:val="006C2B3B"/>
    <w:rsid w:val="006F39B2"/>
    <w:rsid w:val="007373B9"/>
    <w:rsid w:val="007D3BD7"/>
    <w:rsid w:val="007F7827"/>
    <w:rsid w:val="00835955"/>
    <w:rsid w:val="00882865"/>
    <w:rsid w:val="00A1192D"/>
    <w:rsid w:val="00A1680E"/>
    <w:rsid w:val="00AA78D3"/>
    <w:rsid w:val="00C44E4C"/>
    <w:rsid w:val="00C51DF4"/>
    <w:rsid w:val="00DB5A13"/>
    <w:rsid w:val="00E443BB"/>
    <w:rsid w:val="00E8797D"/>
    <w:rsid w:val="00E95384"/>
    <w:rsid w:val="00F300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E76C1"/>
  <w15:chartTrackingRefBased/>
  <w15:docId w15:val="{02631E48-6F54-49FF-9650-424CF3C80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F4BF8"/>
  </w:style>
  <w:style w:type="paragraph" w:customStyle="1" w:styleId="msonormal0">
    <w:name w:val="msonormal"/>
    <w:basedOn w:val="Normal"/>
    <w:rsid w:val="004F4BF8"/>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4F4BF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4F4BF8"/>
    <w:rPr>
      <w:b/>
      <w:bCs/>
    </w:rPr>
  </w:style>
  <w:style w:type="character" w:styleId="Hyperlink">
    <w:name w:val="Hyperlink"/>
    <w:basedOn w:val="Fontepargpadro"/>
    <w:uiPriority w:val="99"/>
    <w:semiHidden/>
    <w:unhideWhenUsed/>
    <w:rsid w:val="004F4BF8"/>
    <w:rPr>
      <w:color w:val="0000FF"/>
      <w:u w:val="single"/>
    </w:rPr>
  </w:style>
  <w:style w:type="character" w:styleId="HiperlinkVisitado">
    <w:name w:val="FollowedHyperlink"/>
    <w:basedOn w:val="Fontepargpadro"/>
    <w:uiPriority w:val="99"/>
    <w:semiHidden/>
    <w:unhideWhenUsed/>
    <w:rsid w:val="004F4BF8"/>
    <w:rPr>
      <w:color w:val="800080"/>
      <w:u w:val="single"/>
    </w:rPr>
  </w:style>
  <w:style w:type="paragraph" w:customStyle="1" w:styleId="textbody">
    <w:name w:val="textbody"/>
    <w:basedOn w:val="Normal"/>
    <w:rsid w:val="004F4BF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4F4BF8"/>
    <w:rPr>
      <w:i/>
      <w:iCs/>
    </w:rPr>
  </w:style>
  <w:style w:type="table" w:styleId="Tabelacomgrade">
    <w:name w:val="Table Grid"/>
    <w:basedOn w:val="Tabelanormal"/>
    <w:uiPriority w:val="39"/>
    <w:rsid w:val="00E879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4154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7853.htm" TargetMode="External"/><Relationship Id="rId18" Type="http://schemas.openxmlformats.org/officeDocument/2006/relationships/hyperlink" Target="http://www.planalto.gov.br/ccivil_03/_Ato2015-2018/2018/Decreto/D9508.htm" TargetMode="External"/><Relationship Id="rId26" Type="http://schemas.openxmlformats.org/officeDocument/2006/relationships/hyperlink" Target="http://www.planalto.gov.br/ccivil_03/_Ato2004-2006/2004/Decreto/D5296.htm" TargetMode="External"/><Relationship Id="rId21" Type="http://schemas.openxmlformats.org/officeDocument/2006/relationships/hyperlink" Target="http://www.planalto.gov.br/ccivil_03/_Ato2015-2018/2018/Decreto/D9508.htm" TargetMode="External"/><Relationship Id="rId34" Type="http://schemas.openxmlformats.org/officeDocument/2006/relationships/hyperlink" Target="http://www.planalto.gov.br/ccivil_03/decreto/D3030.htm" TargetMode="External"/><Relationship Id="rId7" Type="http://schemas.openxmlformats.org/officeDocument/2006/relationships/hyperlink" Target="http://www.planalto.gov.br/ccivil_03/_Ato2004-2006/2004/Decreto/D5296.htm" TargetMode="External"/><Relationship Id="rId12" Type="http://schemas.openxmlformats.org/officeDocument/2006/relationships/hyperlink" Target="http://www.planalto.gov.br/ccivil_03/_Ato2015-2018/2018/Decreto/D9494.htm" TargetMode="External"/><Relationship Id="rId17" Type="http://schemas.openxmlformats.org/officeDocument/2006/relationships/hyperlink" Target="http://www.planalto.gov.br/ccivil_03/_Ato2015-2018/2018/Decreto/D9508.htm" TargetMode="External"/><Relationship Id="rId25" Type="http://schemas.openxmlformats.org/officeDocument/2006/relationships/hyperlink" Target="http://www.planalto.gov.br/ccivil_03/_Ato2004-2006/2004/Decreto/D5296.htm" TargetMode="External"/><Relationship Id="rId33" Type="http://schemas.openxmlformats.org/officeDocument/2006/relationships/hyperlink" Target="http://www.planalto.gov.br/ccivil_03/decreto/1995/D1680.ht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planalto.gov.br/ccivil_03/_Ato2015-2018/2018/Decreto/D9508.htm" TargetMode="External"/><Relationship Id="rId20" Type="http://schemas.openxmlformats.org/officeDocument/2006/relationships/hyperlink" Target="http://www.planalto.gov.br/ccivil_03/_Ato2015-2018/2018/Decreto/D9508.htm" TargetMode="External"/><Relationship Id="rId29" Type="http://schemas.openxmlformats.org/officeDocument/2006/relationships/hyperlink" Target="http://www.planalto.gov.br/ccivil_03/_Ato2015-2018/2018/Decreto/D9494.htm" TargetMode="External"/><Relationship Id="rId1" Type="http://schemas.openxmlformats.org/officeDocument/2006/relationships/customXml" Target="../customXml/item1.xml"/><Relationship Id="rId6" Type="http://schemas.openxmlformats.org/officeDocument/2006/relationships/hyperlink" Target="http://www.planalto.gov.br/ccivil_03/_Ato2004-2006/2004/Decreto/D5296.htm" TargetMode="External"/><Relationship Id="rId11" Type="http://schemas.openxmlformats.org/officeDocument/2006/relationships/hyperlink" Target="http://www.planalto.gov.br/ccivil_03/_Ato2015-2018/2018/Decreto/D9494.htm" TargetMode="External"/><Relationship Id="rId24" Type="http://schemas.openxmlformats.org/officeDocument/2006/relationships/hyperlink" Target="http://www.planalto.gov.br/ccivil_03/_Ato2004-2006/2004/Decreto/D5296.htm" TargetMode="External"/><Relationship Id="rId32" Type="http://schemas.openxmlformats.org/officeDocument/2006/relationships/hyperlink" Target="http://www.planalto.gov.br/ccivil_03/decreto/D0914.htm" TargetMode="External"/><Relationship Id="rId37" Type="http://schemas.openxmlformats.org/officeDocument/2006/relationships/fontTable" Target="fontTable.xml"/><Relationship Id="rId5" Type="http://schemas.openxmlformats.org/officeDocument/2006/relationships/hyperlink" Target="http://legislacao.planalto.gov.br/legisla/legislacao.nsf/Viw_Identificacao/DEC%203.298-1999?OpenDocument" TargetMode="External"/><Relationship Id="rId15" Type="http://schemas.openxmlformats.org/officeDocument/2006/relationships/hyperlink" Target="http://www.planalto.gov.br/ccivil_03/_Ato2015-2018/2018/Decreto/D9508.htm" TargetMode="External"/><Relationship Id="rId23" Type="http://schemas.openxmlformats.org/officeDocument/2006/relationships/hyperlink" Target="http://www.planalto.gov.br/ccivil_03/_Ato2004-2006/2004/Decreto/D5296.htm" TargetMode="External"/><Relationship Id="rId28" Type="http://schemas.openxmlformats.org/officeDocument/2006/relationships/hyperlink" Target="http://www.planalto.gov.br/ccivil_03/_Ato2015-2018/2018/Decreto/D9494.htm" TargetMode="External"/><Relationship Id="rId36" Type="http://schemas.openxmlformats.org/officeDocument/2006/relationships/hyperlink" Target="http://www.planalto.gov.br/ccivil_03/decreto/D3076.htm" TargetMode="External"/><Relationship Id="rId10" Type="http://schemas.openxmlformats.org/officeDocument/2006/relationships/hyperlink" Target="http://www.planalto.gov.br/ccivil_03/_Ato2019-2022/2019/Decreto/D10177.htm" TargetMode="External"/><Relationship Id="rId19" Type="http://schemas.openxmlformats.org/officeDocument/2006/relationships/hyperlink" Target="http://www.planalto.gov.br/ccivil_03/_Ato2015-2018/2018/Decreto/D9508.htm" TargetMode="External"/><Relationship Id="rId31" Type="http://schemas.openxmlformats.org/officeDocument/2006/relationships/hyperlink" Target="http://www.planalto.gov.br/ccivil_03/decreto/1980-1989/1985-1987/D93481.htm" TargetMode="External"/><Relationship Id="rId4" Type="http://schemas.openxmlformats.org/officeDocument/2006/relationships/webSettings" Target="webSettings.xml"/><Relationship Id="rId9" Type="http://schemas.openxmlformats.org/officeDocument/2006/relationships/hyperlink" Target="http://www.planalto.gov.br/ccivil_03/_Ato2019-2022/2019/Decreto/D10177.htm" TargetMode="External"/><Relationship Id="rId14" Type="http://schemas.openxmlformats.org/officeDocument/2006/relationships/hyperlink" Target="http://www.planalto.gov.br/ccivil_03/Leis/L9867.htm" TargetMode="External"/><Relationship Id="rId22" Type="http://schemas.openxmlformats.org/officeDocument/2006/relationships/hyperlink" Target="http://www.planalto.gov.br/ccivil_03/Leis/L8112cons.htm" TargetMode="External"/><Relationship Id="rId27" Type="http://schemas.openxmlformats.org/officeDocument/2006/relationships/hyperlink" Target="http://www.planalto.gov.br/ccivil_03/_Ato2004-2006/2004/Decreto/D5296.htm" TargetMode="External"/><Relationship Id="rId30" Type="http://schemas.openxmlformats.org/officeDocument/2006/relationships/hyperlink" Target="http://www.planalto.gov.br/ccivil_03/_Ato2019-2022/2019/Decreto/D10087.htm" TargetMode="External"/><Relationship Id="rId35" Type="http://schemas.openxmlformats.org/officeDocument/2006/relationships/hyperlink" Target="http://www.planalto.gov.br/ccivil_03/decreto/D3048.htm" TargetMode="External"/><Relationship Id="rId8" Type="http://schemas.openxmlformats.org/officeDocument/2006/relationships/hyperlink" Target="http://www.planalto.gov.br/ccivil_03/_Ato2004-2006/2004/Decreto/D5296.htm" TargetMode="External"/><Relationship Id="rId3"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DA7C06-20F4-4004-8DA8-21CE2F881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14</Pages>
  <Words>6737</Words>
  <Characters>36383</Characters>
  <Application>Microsoft Office Word</Application>
  <DocSecurity>0</DocSecurity>
  <Lines>303</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27</cp:revision>
  <dcterms:created xsi:type="dcterms:W3CDTF">2020-03-12T19:43:00Z</dcterms:created>
  <dcterms:modified xsi:type="dcterms:W3CDTF">2024-05-18T16:50:00Z</dcterms:modified>
</cp:coreProperties>
</file>