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92078" w14:textId="67A1AAF4" w:rsidR="0062112E" w:rsidRPr="00D14644" w:rsidRDefault="0062112E" w:rsidP="0062112E">
      <w:pPr>
        <w:spacing w:before="100" w:beforeAutospacing="1" w:after="100" w:afterAutospacing="1" w:line="240" w:lineRule="auto"/>
        <w:jc w:val="center"/>
        <w:rPr>
          <w:rFonts w:ascii="Book Antiqua" w:eastAsia="Times New Roman" w:hAnsi="Book Antiqua" w:cs="Times New Roman"/>
          <w:b/>
          <w:bCs/>
          <w:spacing w:val="-3"/>
          <w:sz w:val="19"/>
          <w:szCs w:val="19"/>
          <w:lang w:eastAsia="pt-BR"/>
        </w:rPr>
      </w:pPr>
      <w:bookmarkStart w:id="0" w:name="_Hlk160538005"/>
      <w:r w:rsidRPr="00D14644">
        <w:rPr>
          <w:rFonts w:ascii="Book Antiqua" w:eastAsia="Times New Roman" w:hAnsi="Book Antiqua" w:cs="Times New Roman"/>
          <w:b/>
          <w:bCs/>
          <w:color w:val="FF0000"/>
          <w:spacing w:val="-3"/>
          <w:sz w:val="19"/>
          <w:szCs w:val="19"/>
          <w:lang w:eastAsia="pt-BR"/>
        </w:rPr>
        <w:t xml:space="preserve">(Atualização em </w:t>
      </w:r>
      <w:r w:rsidR="00D62EDD">
        <w:rPr>
          <w:rFonts w:ascii="Book Antiqua" w:eastAsia="Times New Roman" w:hAnsi="Book Antiqua" w:cs="Times New Roman"/>
          <w:b/>
          <w:bCs/>
          <w:color w:val="FF0000"/>
          <w:spacing w:val="-3"/>
          <w:sz w:val="19"/>
          <w:szCs w:val="19"/>
          <w:lang w:eastAsia="pt-BR"/>
        </w:rPr>
        <w:t>25/07</w:t>
      </w:r>
      <w:r w:rsidR="006D4C73">
        <w:rPr>
          <w:rFonts w:ascii="Book Antiqua" w:eastAsia="Times New Roman" w:hAnsi="Book Antiqua" w:cs="Times New Roman"/>
          <w:b/>
          <w:bCs/>
          <w:color w:val="FF0000"/>
          <w:spacing w:val="-3"/>
          <w:sz w:val="19"/>
          <w:szCs w:val="19"/>
          <w:lang w:eastAsia="pt-BR"/>
        </w:rPr>
        <w:t>/2025</w:t>
      </w:r>
      <w:r w:rsidRPr="00D14644">
        <w:rPr>
          <w:rFonts w:ascii="Book Antiqua" w:eastAsia="Times New Roman" w:hAnsi="Book Antiqua" w:cs="Times New Roman"/>
          <w:b/>
          <w:bCs/>
          <w:color w:val="FF0000"/>
          <w:spacing w:val="-3"/>
          <w:sz w:val="19"/>
          <w:szCs w:val="19"/>
          <w:lang w:eastAsia="pt-BR"/>
        </w:rPr>
        <w:t>: questões de concurso)</w:t>
      </w:r>
      <w:bookmarkEnd w:id="0"/>
    </w:p>
    <w:p w14:paraId="30AC9A3C" w14:textId="74BDFEB2" w:rsidR="0062112E" w:rsidRPr="0062112E" w:rsidRDefault="0062112E" w:rsidP="0062112E">
      <w:pPr>
        <w:spacing w:before="100" w:beforeAutospacing="1" w:after="100" w:afterAutospacing="1" w:line="240" w:lineRule="auto"/>
        <w:ind w:firstLine="567"/>
        <w:jc w:val="center"/>
        <w:rPr>
          <w:rFonts w:ascii="Book Antiqua" w:eastAsia="Times New Roman" w:hAnsi="Book Antiqua" w:cs="Times New Roman"/>
          <w:b/>
          <w:bCs/>
          <w:sz w:val="19"/>
          <w:szCs w:val="19"/>
          <w:lang w:eastAsia="pt-BR"/>
        </w:rPr>
      </w:pPr>
      <w:r w:rsidRPr="0062112E">
        <w:rPr>
          <w:rFonts w:ascii="Book Antiqua" w:eastAsia="Times New Roman" w:hAnsi="Book Antiqua" w:cs="Times New Roman"/>
          <w:b/>
          <w:bCs/>
          <w:sz w:val="19"/>
          <w:szCs w:val="19"/>
          <w:lang w:eastAsia="pt-BR"/>
        </w:rPr>
        <w:t>DECRETO No 678, DE 6 DE NOVEMBRO DE 1992</w:t>
      </w:r>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62112E" w:rsidRPr="0062112E" w14:paraId="4BA81D7E" w14:textId="77777777" w:rsidTr="0062112E">
        <w:trPr>
          <w:trHeight w:val="190"/>
          <w:tblCellSpacing w:w="0" w:type="dxa"/>
        </w:trPr>
        <w:tc>
          <w:tcPr>
            <w:tcW w:w="1333" w:type="pct"/>
            <w:vAlign w:val="center"/>
            <w:hideMark/>
          </w:tcPr>
          <w:p w14:paraId="5495F571" w14:textId="77777777" w:rsidR="0062112E" w:rsidRPr="00B309D4" w:rsidRDefault="0062112E" w:rsidP="0062112E">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p>
        </w:tc>
        <w:tc>
          <w:tcPr>
            <w:tcW w:w="3667" w:type="pct"/>
            <w:vAlign w:val="center"/>
            <w:hideMark/>
          </w:tcPr>
          <w:p w14:paraId="17F5CC37" w14:textId="5C312A33" w:rsidR="0062112E" w:rsidRPr="0073355E" w:rsidRDefault="0062112E" w:rsidP="0062112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309D4">
              <w:rPr>
                <w:rFonts w:ascii="Book Antiqua" w:eastAsia="Times New Roman" w:hAnsi="Book Antiqua" w:cs="Times New Roman"/>
                <w:b/>
                <w:bCs/>
                <w:sz w:val="18"/>
                <w:szCs w:val="18"/>
                <w:lang w:eastAsia="pt-BR"/>
              </w:rPr>
              <w:t>Promulga a Convenção Americana sobre Direitos Humanos (Pacto de São José da Costa Rica), de 22 de novembro de 1969.</w:t>
            </w:r>
            <w:r w:rsidR="00140B53">
              <w:rPr>
                <w:rFonts w:ascii="Book Antiqua" w:eastAsia="Times New Roman" w:hAnsi="Book Antiqua" w:cs="Times New Roman"/>
                <w:b/>
                <w:bCs/>
                <w:sz w:val="18"/>
                <w:szCs w:val="18"/>
                <w:lang w:eastAsia="pt-BR"/>
              </w:rPr>
              <w:t xml:space="preserve"> </w:t>
            </w:r>
            <w:bookmarkStart w:id="1" w:name="_Hlk133678554"/>
            <w:r w:rsidR="00140B53" w:rsidRPr="008921AF">
              <w:rPr>
                <w:rFonts w:ascii="Book Antiqua" w:hAnsi="Book Antiqua"/>
                <w:b/>
                <w:bCs/>
                <w:color w:val="FF0000"/>
                <w:sz w:val="16"/>
                <w:szCs w:val="16"/>
                <w:u w:val="single"/>
              </w:rPr>
              <w:t>(PCMG-2011)</w:t>
            </w:r>
            <w:bookmarkEnd w:id="1"/>
            <w:r w:rsidR="00A00F2D" w:rsidRPr="008921AF">
              <w:rPr>
                <w:rFonts w:ascii="Book Antiqua" w:eastAsia="Times New Roman" w:hAnsi="Book Antiqua" w:cs="Times New Roman"/>
                <w:b/>
                <w:bCs/>
                <w:sz w:val="16"/>
                <w:szCs w:val="16"/>
                <w:lang w:eastAsia="pt-BR"/>
              </w:rPr>
              <w:t xml:space="preserve"> </w:t>
            </w:r>
            <w:r w:rsidR="00A00F2D" w:rsidRPr="008921AF">
              <w:rPr>
                <w:rFonts w:ascii="Book Antiqua" w:hAnsi="Book Antiqua"/>
                <w:b/>
                <w:bCs/>
                <w:color w:val="FF0000"/>
                <w:sz w:val="16"/>
                <w:szCs w:val="16"/>
                <w:u w:val="single"/>
              </w:rPr>
              <w:t>(DPEAC-2012)</w:t>
            </w:r>
            <w:r w:rsidR="0073355E">
              <w:rPr>
                <w:rFonts w:ascii="Book Antiqua" w:hAnsi="Book Antiqua"/>
                <w:b/>
                <w:bCs/>
                <w:color w:val="FF0000"/>
                <w:sz w:val="16"/>
                <w:szCs w:val="16"/>
              </w:rPr>
              <w:t xml:space="preserve"> </w:t>
            </w:r>
            <w:r w:rsidR="0073355E" w:rsidRPr="004A7656">
              <w:rPr>
                <w:rFonts w:ascii="Book Antiqua" w:hAnsi="Book Antiqua"/>
                <w:b/>
                <w:bCs/>
                <w:color w:val="FF0000"/>
                <w:sz w:val="16"/>
                <w:szCs w:val="16"/>
                <w:u w:val="single"/>
              </w:rPr>
              <w:t>(PCMS-2017)</w:t>
            </w:r>
          </w:p>
        </w:tc>
      </w:tr>
    </w:tbl>
    <w:p w14:paraId="6308A72F" w14:textId="77777777" w:rsidR="0073355E" w:rsidRDefault="0062112E" w:rsidP="006211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62112E">
        <w:rPr>
          <w:rFonts w:ascii="Book Antiqua" w:eastAsia="Times New Roman" w:hAnsi="Book Antiqua" w:cs="Times New Roman"/>
          <w:b/>
          <w:bCs/>
          <w:sz w:val="19"/>
          <w:szCs w:val="19"/>
          <w:lang w:eastAsia="pt-BR"/>
        </w:rPr>
        <w:t>O VICE-PRESIDENTE DA REPÚBLICA</w:t>
      </w:r>
      <w:r w:rsidRPr="0062112E">
        <w:rPr>
          <w:rFonts w:ascii="Book Antiqua" w:eastAsia="Times New Roman" w:hAnsi="Book Antiqua" w:cs="Times New Roman"/>
          <w:sz w:val="19"/>
          <w:szCs w:val="19"/>
          <w:lang w:eastAsia="pt-BR"/>
        </w:rPr>
        <w:t>, no exercício do cargo de </w:t>
      </w:r>
      <w:r w:rsidRPr="0062112E">
        <w:rPr>
          <w:rFonts w:ascii="Book Antiqua" w:eastAsia="Times New Roman" w:hAnsi="Book Antiqua" w:cs="Times New Roman"/>
          <w:b/>
          <w:bCs/>
          <w:sz w:val="19"/>
          <w:szCs w:val="19"/>
          <w:lang w:eastAsia="pt-BR"/>
        </w:rPr>
        <w:t>PRESIDENTE DA REPÚBLICA</w:t>
      </w:r>
      <w:r w:rsidRPr="0062112E">
        <w:rPr>
          <w:rFonts w:ascii="Book Antiqua" w:eastAsia="Times New Roman" w:hAnsi="Book Antiqua" w:cs="Times New Roman"/>
          <w:sz w:val="19"/>
          <w:szCs w:val="19"/>
          <w:lang w:eastAsia="pt-BR"/>
        </w:rPr>
        <w:t>, no uso da atribuição que lhe confere o art. 84, inciso VIII, da Constituição, e</w:t>
      </w:r>
    </w:p>
    <w:p w14:paraId="37CFBF66" w14:textId="5E02A14C" w:rsidR="0062112E" w:rsidRDefault="0062112E" w:rsidP="006211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62112E">
        <w:rPr>
          <w:rFonts w:ascii="Book Antiqua" w:eastAsia="Times New Roman" w:hAnsi="Book Antiqua" w:cs="Times New Roman"/>
          <w:sz w:val="19"/>
          <w:szCs w:val="19"/>
          <w:lang w:eastAsia="pt-BR"/>
        </w:rPr>
        <w:t>Considerando que a Convenção Americana sobre Direitos Humanos (Pacto de São José da Costa Rica), adotada no âmbito da Organização dos Estados Americanos, em São José da Costa Rica, em 22 de novembro de 1969, entrou em vigor internacional em 18 de julho de 1978, na forma do segundo parágrafo de seu art. 74;</w:t>
      </w:r>
    </w:p>
    <w:p w14:paraId="7F52A8A5" w14:textId="22B981F9" w:rsidR="0062112E" w:rsidRPr="00920910" w:rsidRDefault="0062112E" w:rsidP="0062112E">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B309D4">
        <w:rPr>
          <w:rFonts w:ascii="Book Antiqua" w:eastAsia="Times New Roman" w:hAnsi="Book Antiqua" w:cs="Times New Roman"/>
          <w:b/>
          <w:bCs/>
          <w:sz w:val="19"/>
          <w:szCs w:val="19"/>
          <w:lang w:eastAsia="pt-BR"/>
        </w:rPr>
        <w:t xml:space="preserve">Considerando que o Governo brasileiro depositou a carta de adesão a essa convenção em 25 de setembro de </w:t>
      </w:r>
      <w:proofErr w:type="gramStart"/>
      <w:r w:rsidRPr="00B309D4">
        <w:rPr>
          <w:rFonts w:ascii="Book Antiqua" w:eastAsia="Times New Roman" w:hAnsi="Book Antiqua" w:cs="Times New Roman"/>
          <w:b/>
          <w:bCs/>
          <w:sz w:val="19"/>
          <w:szCs w:val="19"/>
          <w:lang w:eastAsia="pt-BR"/>
        </w:rPr>
        <w:t>1992;  Considerando</w:t>
      </w:r>
      <w:proofErr w:type="gramEnd"/>
      <w:r w:rsidRPr="00B309D4">
        <w:rPr>
          <w:rFonts w:ascii="Book Antiqua" w:eastAsia="Times New Roman" w:hAnsi="Book Antiqua" w:cs="Times New Roman"/>
          <w:b/>
          <w:bCs/>
          <w:sz w:val="19"/>
          <w:szCs w:val="19"/>
          <w:lang w:eastAsia="pt-BR"/>
        </w:rPr>
        <w:t xml:space="preserve"> que a Convenção Americana sobre Direitos Humanos (Pacto de São José da Costa Rica) entrou em vigor, para o Brasil, em 25 de setembro de 1992, de conformidade com o disposto no segundo parágrafo de seu art. 74</w:t>
      </w:r>
      <w:r w:rsidRPr="008921AF">
        <w:rPr>
          <w:rFonts w:ascii="Book Antiqua" w:eastAsia="Times New Roman" w:hAnsi="Book Antiqua" w:cs="Times New Roman"/>
          <w:sz w:val="18"/>
          <w:szCs w:val="18"/>
          <w:lang w:eastAsia="pt-BR"/>
        </w:rPr>
        <w:t>;</w:t>
      </w:r>
      <w:r w:rsidR="00A20D08" w:rsidRPr="008921AF">
        <w:rPr>
          <w:rFonts w:ascii="Book Antiqua" w:eastAsia="Times New Roman" w:hAnsi="Book Antiqua" w:cs="Times New Roman"/>
          <w:sz w:val="18"/>
          <w:szCs w:val="18"/>
          <w:lang w:eastAsia="pt-BR"/>
        </w:rPr>
        <w:t xml:space="preserve"> </w:t>
      </w:r>
      <w:r w:rsidR="00A20D08" w:rsidRPr="008921AF">
        <w:rPr>
          <w:rFonts w:ascii="Book Antiqua" w:hAnsi="Book Antiqua"/>
          <w:b/>
          <w:bCs/>
          <w:color w:val="FF0000"/>
          <w:sz w:val="16"/>
          <w:szCs w:val="16"/>
          <w:u w:val="single"/>
        </w:rPr>
        <w:t>(DPEPI-2009)</w:t>
      </w:r>
      <w:r w:rsidR="000B08B3" w:rsidRPr="008921AF">
        <w:rPr>
          <w:rFonts w:ascii="Book Antiqua" w:hAnsi="Book Antiqua"/>
          <w:b/>
          <w:bCs/>
          <w:color w:val="FF0000"/>
          <w:sz w:val="16"/>
          <w:szCs w:val="16"/>
        </w:rPr>
        <w:t xml:space="preserve"> </w:t>
      </w:r>
      <w:r w:rsidR="000B08B3" w:rsidRPr="008921AF">
        <w:rPr>
          <w:rFonts w:ascii="Book Antiqua" w:hAnsi="Book Antiqua"/>
          <w:b/>
          <w:bCs/>
          <w:color w:val="FF0000"/>
          <w:sz w:val="16"/>
          <w:szCs w:val="16"/>
          <w:u w:val="single"/>
        </w:rPr>
        <w:t>(DPEMS-2012)</w:t>
      </w:r>
      <w:r w:rsidR="0073355E">
        <w:rPr>
          <w:rFonts w:ascii="Book Antiqua" w:hAnsi="Book Antiqua"/>
          <w:b/>
          <w:bCs/>
          <w:color w:val="FF0000"/>
          <w:sz w:val="16"/>
          <w:szCs w:val="16"/>
        </w:rPr>
        <w:t xml:space="preserve"> </w:t>
      </w:r>
      <w:r w:rsidR="0073355E" w:rsidRPr="004A7656">
        <w:rPr>
          <w:rFonts w:ascii="Book Antiqua" w:hAnsi="Book Antiqua"/>
          <w:b/>
          <w:bCs/>
          <w:color w:val="FF0000"/>
          <w:sz w:val="16"/>
          <w:szCs w:val="16"/>
          <w:u w:val="single"/>
        </w:rPr>
        <w:t>(PCMS-2017)</w:t>
      </w:r>
      <w:r w:rsidR="00920910">
        <w:rPr>
          <w:rFonts w:ascii="Book Antiqua" w:hAnsi="Book Antiqua"/>
          <w:b/>
          <w:bCs/>
          <w:color w:val="FF0000"/>
          <w:sz w:val="16"/>
          <w:szCs w:val="16"/>
        </w:rPr>
        <w:t xml:space="preserve"> </w:t>
      </w:r>
      <w:r w:rsidR="00920910">
        <w:rPr>
          <w:rFonts w:ascii="Book Antiqua" w:hAnsi="Book Antiqua"/>
          <w:b/>
          <w:bCs/>
          <w:color w:val="FF0000"/>
          <w:sz w:val="16"/>
          <w:szCs w:val="16"/>
          <w:u w:val="single"/>
        </w:rPr>
        <w:t>(TJSP-2024)</w:t>
      </w:r>
    </w:p>
    <w:p w14:paraId="3C047FAD" w14:textId="77777777" w:rsidR="0062112E" w:rsidRDefault="0062112E" w:rsidP="006211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62112E">
        <w:rPr>
          <w:rFonts w:ascii="Book Antiqua" w:eastAsia="Times New Roman" w:hAnsi="Book Antiqua" w:cs="Times New Roman"/>
          <w:b/>
          <w:bCs/>
          <w:sz w:val="19"/>
          <w:szCs w:val="19"/>
          <w:lang w:eastAsia="pt-BR"/>
        </w:rPr>
        <w:t>DECRETA:</w:t>
      </w:r>
    </w:p>
    <w:p w14:paraId="6D85672E" w14:textId="2B6E2815" w:rsidR="0062112E" w:rsidRPr="0062112E" w:rsidRDefault="0062112E" w:rsidP="006211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62112E">
        <w:rPr>
          <w:rFonts w:ascii="Book Antiqua" w:eastAsia="Times New Roman" w:hAnsi="Book Antiqua" w:cs="Times New Roman"/>
          <w:sz w:val="19"/>
          <w:szCs w:val="19"/>
          <w:lang w:eastAsia="pt-BR"/>
        </w:rPr>
        <w:t>Art. 1° A Convenção Americana sobre Direitos Humanos (Pacto de São José da Costa Rica), celebrada em São José da Costa Rica, em 22 de novembro de 1969, apensa por cópia ao presente decreto, deverá ser cumprida tão inteiramente como nela se contém.</w:t>
      </w:r>
    </w:p>
    <w:p w14:paraId="31D44460" w14:textId="3D782C1F" w:rsidR="0062112E" w:rsidRPr="0062112E" w:rsidRDefault="0062112E" w:rsidP="006211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62112E">
        <w:rPr>
          <w:rFonts w:ascii="Book Antiqua" w:eastAsia="Times New Roman" w:hAnsi="Book Antiqua" w:cs="Times New Roman"/>
          <w:sz w:val="19"/>
          <w:szCs w:val="19"/>
          <w:lang w:eastAsia="pt-BR"/>
        </w:rPr>
        <w:t xml:space="preserve">Art. 2° Ao depositar a carta de adesão a esse ato internacional, em 25 de setembro de 1992, o Governo brasileiro fez a seguinte declaração interpretativa: "O Governo do Brasil entende que os </w:t>
      </w:r>
      <w:proofErr w:type="spellStart"/>
      <w:r w:rsidRPr="0062112E">
        <w:rPr>
          <w:rFonts w:ascii="Book Antiqua" w:eastAsia="Times New Roman" w:hAnsi="Book Antiqua" w:cs="Times New Roman"/>
          <w:sz w:val="19"/>
          <w:szCs w:val="19"/>
          <w:lang w:eastAsia="pt-BR"/>
        </w:rPr>
        <w:t>arts</w:t>
      </w:r>
      <w:proofErr w:type="spellEnd"/>
      <w:r w:rsidRPr="0062112E">
        <w:rPr>
          <w:rFonts w:ascii="Book Antiqua" w:eastAsia="Times New Roman" w:hAnsi="Book Antiqua" w:cs="Times New Roman"/>
          <w:sz w:val="19"/>
          <w:szCs w:val="19"/>
          <w:lang w:eastAsia="pt-BR"/>
        </w:rPr>
        <w:t xml:space="preserve">. 43 e 48, alínea </w:t>
      </w:r>
      <w:proofErr w:type="gramStart"/>
      <w:r w:rsidRPr="0062112E">
        <w:rPr>
          <w:rFonts w:ascii="Book Antiqua" w:eastAsia="Times New Roman" w:hAnsi="Book Antiqua" w:cs="Times New Roman"/>
          <w:sz w:val="19"/>
          <w:szCs w:val="19"/>
          <w:lang w:eastAsia="pt-BR"/>
        </w:rPr>
        <w:t>d ,</w:t>
      </w:r>
      <w:proofErr w:type="gramEnd"/>
      <w:r w:rsidRPr="0062112E">
        <w:rPr>
          <w:rFonts w:ascii="Book Antiqua" w:eastAsia="Times New Roman" w:hAnsi="Book Antiqua" w:cs="Times New Roman"/>
          <w:sz w:val="19"/>
          <w:szCs w:val="19"/>
          <w:lang w:eastAsia="pt-BR"/>
        </w:rPr>
        <w:t xml:space="preserve"> não incluem o direito automático de visitas e inspeções in loco da Comissão Interamericana de Direitos Humanos, as quais dependerão da anuência expressa do Estado".</w:t>
      </w:r>
    </w:p>
    <w:p w14:paraId="374FE9AC" w14:textId="67BF8525" w:rsidR="0062112E" w:rsidRPr="0062112E" w:rsidRDefault="0062112E" w:rsidP="006211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62112E">
        <w:rPr>
          <w:rFonts w:ascii="Book Antiqua" w:eastAsia="Times New Roman" w:hAnsi="Book Antiqua" w:cs="Times New Roman"/>
          <w:sz w:val="19"/>
          <w:szCs w:val="19"/>
          <w:lang w:eastAsia="pt-BR"/>
        </w:rPr>
        <w:t>Art. 3° O presente decreto entra em vigor na data de sua publicação.</w:t>
      </w:r>
    </w:p>
    <w:p w14:paraId="0FC43A50" w14:textId="395C2B19" w:rsidR="0062112E" w:rsidRPr="0062112E" w:rsidRDefault="0062112E" w:rsidP="006211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62112E">
        <w:rPr>
          <w:rFonts w:ascii="Book Antiqua" w:eastAsia="Times New Roman" w:hAnsi="Book Antiqua" w:cs="Times New Roman"/>
          <w:sz w:val="19"/>
          <w:szCs w:val="19"/>
          <w:lang w:eastAsia="pt-BR"/>
        </w:rPr>
        <w:t>Brasília, 6 de novembro de 1992; 171° da Independência e 104° da República.</w:t>
      </w:r>
    </w:p>
    <w:p w14:paraId="75FDC5D5" w14:textId="77777777" w:rsidR="0062112E" w:rsidRPr="0062112E" w:rsidRDefault="0062112E" w:rsidP="0062112E">
      <w:pPr>
        <w:spacing w:before="100" w:beforeAutospacing="1" w:after="100" w:afterAutospacing="1" w:line="240" w:lineRule="auto"/>
        <w:ind w:left="567"/>
        <w:rPr>
          <w:rFonts w:ascii="Book Antiqua" w:eastAsia="Times New Roman" w:hAnsi="Book Antiqua" w:cs="Times New Roman"/>
          <w:sz w:val="19"/>
          <w:szCs w:val="19"/>
          <w:lang w:eastAsia="pt-BR"/>
        </w:rPr>
      </w:pPr>
      <w:r w:rsidRPr="0062112E">
        <w:rPr>
          <w:rFonts w:ascii="Book Antiqua" w:eastAsia="Times New Roman" w:hAnsi="Book Antiqua" w:cs="Times New Roman"/>
          <w:sz w:val="19"/>
          <w:szCs w:val="19"/>
          <w:lang w:eastAsia="pt-BR"/>
        </w:rPr>
        <w:t>ITAMAR FRANCO</w:t>
      </w:r>
      <w:r w:rsidRPr="0062112E">
        <w:rPr>
          <w:rFonts w:ascii="Book Antiqua" w:eastAsia="Times New Roman" w:hAnsi="Book Antiqua" w:cs="Times New Roman"/>
          <w:sz w:val="19"/>
          <w:szCs w:val="19"/>
          <w:lang w:eastAsia="pt-BR"/>
        </w:rPr>
        <w:br/>
      </w:r>
      <w:r w:rsidRPr="0062112E">
        <w:rPr>
          <w:rFonts w:ascii="Book Antiqua" w:eastAsia="Times New Roman" w:hAnsi="Book Antiqua" w:cs="Times New Roman"/>
          <w:i/>
          <w:iCs/>
          <w:sz w:val="19"/>
          <w:szCs w:val="19"/>
          <w:lang w:eastAsia="pt-BR"/>
        </w:rPr>
        <w:t>Fernando Henrique Cardoso</w:t>
      </w:r>
    </w:p>
    <w:p w14:paraId="239B741E" w14:textId="77777777" w:rsidR="0062112E" w:rsidRPr="0062112E" w:rsidRDefault="0062112E" w:rsidP="006211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62112E">
        <w:rPr>
          <w:rFonts w:ascii="Book Antiqua" w:eastAsia="Times New Roman" w:hAnsi="Book Antiqua" w:cs="Times New Roman"/>
          <w:sz w:val="19"/>
          <w:szCs w:val="19"/>
          <w:lang w:eastAsia="pt-BR"/>
        </w:rPr>
        <w:t>Este texto não substitui o publicado no DOU de 9.11.1992</w:t>
      </w:r>
    </w:p>
    <w:p w14:paraId="665F0C2C" w14:textId="77777777" w:rsidR="0062112E" w:rsidRDefault="0062112E" w:rsidP="00B41BDA">
      <w:pPr>
        <w:spacing w:before="100" w:beforeAutospacing="1" w:after="100" w:afterAutospacing="1" w:line="240" w:lineRule="auto"/>
        <w:jc w:val="center"/>
        <w:rPr>
          <w:rFonts w:ascii="Book Antiqua" w:eastAsia="Times New Roman" w:hAnsi="Book Antiqua" w:cs="Times New Roman"/>
          <w:b/>
          <w:bCs/>
          <w:sz w:val="19"/>
          <w:szCs w:val="19"/>
          <w:highlight w:val="cyan"/>
          <w:lang w:eastAsia="pt-BR"/>
        </w:rPr>
      </w:pPr>
    </w:p>
    <w:p w14:paraId="52AF7D84" w14:textId="719EF148" w:rsidR="000E284A" w:rsidRPr="00D14644" w:rsidRDefault="000E284A" w:rsidP="00B41BDA">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b/>
          <w:bCs/>
          <w:sz w:val="19"/>
          <w:szCs w:val="19"/>
          <w:highlight w:val="cyan"/>
          <w:lang w:eastAsia="pt-BR"/>
        </w:rPr>
        <w:t>CONVENÇÃO AMERICANA SOBRE DIREITOS HUMANOS</w:t>
      </w:r>
    </w:p>
    <w:p w14:paraId="316F1402" w14:textId="77777777" w:rsidR="000E284A" w:rsidRPr="00D14644" w:rsidRDefault="000E284A" w:rsidP="00B41BDA">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xml:space="preserve"> (Assinada na Conferência Especializada Interamericana sobre Direitos Humanos, </w:t>
      </w:r>
    </w:p>
    <w:p w14:paraId="0D5F6F84" w14:textId="77777777" w:rsidR="000E284A" w:rsidRPr="00D14644" w:rsidRDefault="000E284A" w:rsidP="00B41BDA">
      <w:pPr>
        <w:spacing w:before="100" w:beforeAutospacing="1" w:after="100" w:afterAutospacing="1" w:line="240" w:lineRule="auto"/>
        <w:jc w:val="center"/>
        <w:rPr>
          <w:rFonts w:ascii="Book Antiqua" w:eastAsia="Times New Roman" w:hAnsi="Book Antiqua" w:cs="Times New Roman"/>
          <w:spacing w:val="-3"/>
          <w:sz w:val="19"/>
          <w:szCs w:val="19"/>
          <w:lang w:eastAsia="pt-BR"/>
        </w:rPr>
      </w:pPr>
      <w:r w:rsidRPr="00D14644">
        <w:rPr>
          <w:rFonts w:ascii="Book Antiqua" w:eastAsia="Times New Roman" w:hAnsi="Book Antiqua" w:cs="Times New Roman"/>
          <w:spacing w:val="-3"/>
          <w:sz w:val="19"/>
          <w:szCs w:val="19"/>
          <w:lang w:eastAsia="pt-BR"/>
        </w:rPr>
        <w:t>San José, Costa Rica, em 22 de novembro de 1969) </w:t>
      </w:r>
    </w:p>
    <w:p w14:paraId="1F7B45D1" w14:textId="77777777" w:rsidR="000E284A" w:rsidRPr="00D14644" w:rsidRDefault="000E284A" w:rsidP="00B41BDA">
      <w:pPr>
        <w:keepNext/>
        <w:tabs>
          <w:tab w:val="center" w:pos="4484"/>
        </w:tabs>
        <w:spacing w:before="100" w:beforeAutospacing="1" w:after="100" w:afterAutospacing="1" w:line="240" w:lineRule="auto"/>
        <w:jc w:val="center"/>
        <w:outlineLvl w:val="0"/>
        <w:rPr>
          <w:rFonts w:ascii="Book Antiqua" w:eastAsia="Times New Roman" w:hAnsi="Book Antiqua" w:cs="Times New Roman"/>
          <w:b/>
          <w:bCs/>
          <w:spacing w:val="-3"/>
          <w:kern w:val="36"/>
          <w:sz w:val="19"/>
          <w:szCs w:val="19"/>
          <w:lang w:eastAsia="pt-BR"/>
        </w:rPr>
      </w:pPr>
      <w:r w:rsidRPr="00D14644">
        <w:rPr>
          <w:rFonts w:ascii="Book Antiqua" w:eastAsia="Times New Roman" w:hAnsi="Book Antiqua" w:cs="Times New Roman"/>
          <w:b/>
          <w:bCs/>
          <w:spacing w:val="-3"/>
          <w:kern w:val="36"/>
          <w:sz w:val="19"/>
          <w:szCs w:val="19"/>
          <w:lang w:eastAsia="pt-BR"/>
        </w:rPr>
        <w:t>PREÂMBULO</w:t>
      </w:r>
    </w:p>
    <w:p w14:paraId="57322C6E" w14:textId="77777777"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Os Estados americanos signatários da presente Convenção,</w:t>
      </w:r>
    </w:p>
    <w:p w14:paraId="3ADF5912" w14:textId="77777777"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w:t>
      </w:r>
      <w:r w:rsidRPr="00D14644">
        <w:rPr>
          <w:rFonts w:ascii="Book Antiqua" w:eastAsia="Times New Roman" w:hAnsi="Book Antiqua" w:cs="Times New Roman"/>
          <w:b/>
          <w:bCs/>
          <w:spacing w:val="-3"/>
          <w:sz w:val="19"/>
          <w:szCs w:val="19"/>
          <w:lang w:eastAsia="pt-BR"/>
        </w:rPr>
        <w:t xml:space="preserve">            </w:t>
      </w:r>
      <w:r w:rsidRPr="00D14644">
        <w:rPr>
          <w:rFonts w:ascii="Book Antiqua" w:eastAsia="Times New Roman" w:hAnsi="Book Antiqua" w:cs="Times New Roman"/>
          <w:b/>
          <w:bCs/>
          <w:spacing w:val="-3"/>
          <w:sz w:val="19"/>
          <w:szCs w:val="19"/>
          <w:u w:val="single"/>
          <w:lang w:eastAsia="pt-BR"/>
        </w:rPr>
        <w:t>Reafirmando</w:t>
      </w:r>
      <w:r w:rsidRPr="00D14644">
        <w:rPr>
          <w:rFonts w:ascii="Book Antiqua" w:eastAsia="Times New Roman" w:hAnsi="Book Antiqua" w:cs="Times New Roman"/>
          <w:spacing w:val="-3"/>
          <w:sz w:val="19"/>
          <w:szCs w:val="19"/>
          <w:lang w:eastAsia="pt-BR"/>
        </w:rPr>
        <w:t xml:space="preserve"> seu propósito de consolidar neste Continente, dentro do quadro das instituições democráticas, um regime de liberdade pessoal e de justiça social, fundado no respeito dos direitos essenciais do homem;</w:t>
      </w:r>
    </w:p>
    <w:p w14:paraId="2568CA9A" w14:textId="07247673" w:rsidR="000E284A" w:rsidRPr="008921AF" w:rsidRDefault="000E284A" w:rsidP="00B41BDA">
      <w:pPr>
        <w:spacing w:before="100" w:beforeAutospacing="1" w:after="100" w:afterAutospacing="1" w:line="240" w:lineRule="auto"/>
        <w:jc w:val="both"/>
        <w:rPr>
          <w:rFonts w:ascii="Book Antiqua" w:eastAsia="Times New Roman" w:hAnsi="Book Antiqua" w:cs="Times New Roman"/>
          <w:sz w:val="16"/>
          <w:szCs w:val="16"/>
          <w:lang w:eastAsia="pt-BR"/>
        </w:rPr>
      </w:pPr>
      <w:r w:rsidRPr="00D14644">
        <w:rPr>
          <w:rFonts w:ascii="Book Antiqua" w:eastAsia="Times New Roman" w:hAnsi="Book Antiqua" w:cs="Times New Roman"/>
          <w:spacing w:val="-3"/>
          <w:sz w:val="19"/>
          <w:szCs w:val="19"/>
          <w:lang w:eastAsia="pt-BR"/>
        </w:rPr>
        <w:lastRenderedPageBreak/>
        <w:t> </w:t>
      </w:r>
      <w:r w:rsidRPr="00D14644">
        <w:rPr>
          <w:rFonts w:ascii="Book Antiqua" w:eastAsia="Times New Roman" w:hAnsi="Book Antiqua" w:cs="Times New Roman"/>
          <w:b/>
          <w:bCs/>
          <w:spacing w:val="-3"/>
          <w:sz w:val="19"/>
          <w:szCs w:val="19"/>
          <w:lang w:eastAsia="pt-BR"/>
        </w:rPr>
        <w:t xml:space="preserve">            </w:t>
      </w:r>
      <w:r w:rsidRPr="00D14644">
        <w:rPr>
          <w:rFonts w:ascii="Book Antiqua" w:eastAsia="Times New Roman" w:hAnsi="Book Antiqua" w:cs="Times New Roman"/>
          <w:b/>
          <w:bCs/>
          <w:spacing w:val="-3"/>
          <w:sz w:val="19"/>
          <w:szCs w:val="19"/>
          <w:u w:val="single"/>
          <w:lang w:eastAsia="pt-BR"/>
        </w:rPr>
        <w:t>Reconhecendo</w:t>
      </w:r>
      <w:r w:rsidRPr="00D14644">
        <w:rPr>
          <w:rFonts w:ascii="Book Antiqua" w:eastAsia="Times New Roman" w:hAnsi="Book Antiqua" w:cs="Times New Roman"/>
          <w:spacing w:val="-3"/>
          <w:sz w:val="19"/>
          <w:szCs w:val="19"/>
          <w:lang w:eastAsia="pt-BR"/>
        </w:rPr>
        <w:t xml:space="preserve"> que os direitos essenciais do homem não derivam do fato de ser ele nacional de determinado Estado, mas sim do fato de ter como fundamento os </w:t>
      </w:r>
      <w:r w:rsidRPr="00172820">
        <w:rPr>
          <w:rFonts w:ascii="Book Antiqua" w:eastAsia="Times New Roman" w:hAnsi="Book Antiqua" w:cs="Times New Roman"/>
          <w:b/>
          <w:bCs/>
          <w:spacing w:val="-3"/>
          <w:sz w:val="19"/>
          <w:szCs w:val="19"/>
          <w:highlight w:val="yellow"/>
          <w:lang w:eastAsia="pt-BR"/>
        </w:rPr>
        <w:t>atributos da pessoa humana</w:t>
      </w:r>
      <w:r w:rsidRPr="00D14644">
        <w:rPr>
          <w:rFonts w:ascii="Book Antiqua" w:eastAsia="Times New Roman" w:hAnsi="Book Antiqua" w:cs="Times New Roman"/>
          <w:spacing w:val="-3"/>
          <w:sz w:val="19"/>
          <w:szCs w:val="19"/>
          <w:lang w:eastAsia="pt-BR"/>
        </w:rPr>
        <w:t>, razão por que justificam uma proteção internacional, de natureza convencional, coadjuvante ou complementar da que oferece o direito interno dos Estados americanos</w:t>
      </w:r>
      <w:r w:rsidRPr="008921AF">
        <w:rPr>
          <w:rFonts w:ascii="Book Antiqua" w:eastAsia="Times New Roman" w:hAnsi="Book Antiqua" w:cs="Times New Roman"/>
          <w:spacing w:val="-3"/>
          <w:sz w:val="18"/>
          <w:szCs w:val="18"/>
          <w:lang w:eastAsia="pt-BR"/>
        </w:rPr>
        <w:t>;</w:t>
      </w:r>
      <w:r w:rsidR="00172820" w:rsidRPr="008921AF">
        <w:rPr>
          <w:rFonts w:ascii="Book Antiqua" w:eastAsia="Times New Roman" w:hAnsi="Book Antiqua" w:cs="Times New Roman"/>
          <w:spacing w:val="-3"/>
          <w:sz w:val="18"/>
          <w:szCs w:val="18"/>
          <w:lang w:eastAsia="pt-BR"/>
        </w:rPr>
        <w:t xml:space="preserve"> </w:t>
      </w:r>
      <w:r w:rsidR="00172820" w:rsidRPr="008921AF">
        <w:rPr>
          <w:rFonts w:ascii="Book Antiqua" w:eastAsia="Times New Roman" w:hAnsi="Book Antiqua" w:cs="Times New Roman"/>
          <w:b/>
          <w:bCs/>
          <w:color w:val="FF0000"/>
          <w:spacing w:val="-3"/>
          <w:sz w:val="16"/>
          <w:szCs w:val="16"/>
          <w:u w:val="single"/>
          <w:lang w:eastAsia="pt-BR"/>
        </w:rPr>
        <w:t>(MPSP-2011)</w:t>
      </w:r>
    </w:p>
    <w:p w14:paraId="40313F3A" w14:textId="77777777"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w:t>
      </w:r>
      <w:r w:rsidRPr="00D14644">
        <w:rPr>
          <w:rFonts w:ascii="Book Antiqua" w:eastAsia="Times New Roman" w:hAnsi="Book Antiqua" w:cs="Times New Roman"/>
          <w:b/>
          <w:bCs/>
          <w:spacing w:val="-3"/>
          <w:sz w:val="19"/>
          <w:szCs w:val="19"/>
          <w:lang w:eastAsia="pt-BR"/>
        </w:rPr>
        <w:t xml:space="preserve">            </w:t>
      </w:r>
      <w:r w:rsidRPr="00D14644">
        <w:rPr>
          <w:rFonts w:ascii="Book Antiqua" w:eastAsia="Times New Roman" w:hAnsi="Book Antiqua" w:cs="Times New Roman"/>
          <w:b/>
          <w:bCs/>
          <w:spacing w:val="-3"/>
          <w:sz w:val="19"/>
          <w:szCs w:val="19"/>
          <w:u w:val="single"/>
          <w:lang w:eastAsia="pt-BR"/>
        </w:rPr>
        <w:t>Considerando</w:t>
      </w:r>
      <w:r w:rsidRPr="00D14644">
        <w:rPr>
          <w:rFonts w:ascii="Book Antiqua" w:eastAsia="Times New Roman" w:hAnsi="Book Antiqua" w:cs="Times New Roman"/>
          <w:spacing w:val="-3"/>
          <w:sz w:val="19"/>
          <w:szCs w:val="19"/>
          <w:lang w:eastAsia="pt-BR"/>
        </w:rPr>
        <w:t xml:space="preserve"> que esses princípios foram consagrados na Carta da Organização dos Estados Americanos, na Declaração Americana dos Direitos e Deveres do Homem e na Declaração Universal dos Direitos do Homem e que foram reafirmados e desenvolvidos em outros instrumentos internacionais, tanto de âmbito mundial como regional;</w:t>
      </w:r>
    </w:p>
    <w:p w14:paraId="3C536046" w14:textId="77777777"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w:t>
      </w:r>
      <w:r w:rsidRPr="00D14644">
        <w:rPr>
          <w:rFonts w:ascii="Book Antiqua" w:eastAsia="Times New Roman" w:hAnsi="Book Antiqua" w:cs="Times New Roman"/>
          <w:b/>
          <w:bCs/>
          <w:spacing w:val="-3"/>
          <w:sz w:val="19"/>
          <w:szCs w:val="19"/>
          <w:lang w:eastAsia="pt-BR"/>
        </w:rPr>
        <w:t xml:space="preserve">            </w:t>
      </w:r>
      <w:r w:rsidRPr="00D14644">
        <w:rPr>
          <w:rFonts w:ascii="Book Antiqua" w:eastAsia="Times New Roman" w:hAnsi="Book Antiqua" w:cs="Times New Roman"/>
          <w:b/>
          <w:bCs/>
          <w:spacing w:val="-3"/>
          <w:sz w:val="19"/>
          <w:szCs w:val="19"/>
          <w:u w:val="single"/>
          <w:lang w:eastAsia="pt-BR"/>
        </w:rPr>
        <w:t>Reiterando</w:t>
      </w:r>
      <w:r w:rsidRPr="00D14644">
        <w:rPr>
          <w:rFonts w:ascii="Book Antiqua" w:eastAsia="Times New Roman" w:hAnsi="Book Antiqua" w:cs="Times New Roman"/>
          <w:spacing w:val="-3"/>
          <w:sz w:val="19"/>
          <w:szCs w:val="19"/>
          <w:lang w:eastAsia="pt-BR"/>
        </w:rPr>
        <w:t xml:space="preserve"> que, de acordo com a Declaração Universal dos Direitos do Homem, só pode ser realizado o ideal do ser humano livre, isento do temor e da miséria, se forem criadas condições que permitam a cada pessoa gozar dos seus direitos econômicos, sociais e culturais, bem como dos seus direitos civis e políticos; e</w:t>
      </w:r>
    </w:p>
    <w:p w14:paraId="65A12CDA" w14:textId="77777777"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w:t>
      </w:r>
      <w:r w:rsidRPr="00D14644">
        <w:rPr>
          <w:rFonts w:ascii="Book Antiqua" w:eastAsia="Times New Roman" w:hAnsi="Book Antiqua" w:cs="Times New Roman"/>
          <w:b/>
          <w:bCs/>
          <w:spacing w:val="-3"/>
          <w:sz w:val="19"/>
          <w:szCs w:val="19"/>
          <w:lang w:eastAsia="pt-BR"/>
        </w:rPr>
        <w:t xml:space="preserve">            </w:t>
      </w:r>
      <w:r w:rsidRPr="00D14644">
        <w:rPr>
          <w:rFonts w:ascii="Book Antiqua" w:eastAsia="Times New Roman" w:hAnsi="Book Antiqua" w:cs="Times New Roman"/>
          <w:b/>
          <w:bCs/>
          <w:spacing w:val="-3"/>
          <w:sz w:val="19"/>
          <w:szCs w:val="19"/>
          <w:u w:val="single"/>
          <w:lang w:eastAsia="pt-BR"/>
        </w:rPr>
        <w:t>Considerando</w:t>
      </w:r>
      <w:r w:rsidRPr="00D14644">
        <w:rPr>
          <w:rFonts w:ascii="Book Antiqua" w:eastAsia="Times New Roman" w:hAnsi="Book Antiqua" w:cs="Times New Roman"/>
          <w:spacing w:val="-3"/>
          <w:sz w:val="19"/>
          <w:szCs w:val="19"/>
          <w:lang w:eastAsia="pt-BR"/>
        </w:rPr>
        <w:t xml:space="preserve"> que a Terceira Conferência Interamericana Extraordinária (Buenos Aires, 1967) aprovou a incorporação à própria Carta da Organização de normas mais amplas sobre direitos econômicos, sociais e educacionais e resolveu que uma convenção interamericana sobre direitos humanos determinasse a estrutura, competência e processo dos órgãos encarregados dessa matéria,</w:t>
      </w:r>
    </w:p>
    <w:p w14:paraId="5DEC79BA" w14:textId="5406B8F9" w:rsidR="00594847" w:rsidRDefault="000E284A" w:rsidP="003331E3">
      <w:pPr>
        <w:spacing w:before="100" w:beforeAutospacing="1" w:after="100" w:afterAutospacing="1" w:line="240" w:lineRule="auto"/>
        <w:jc w:val="both"/>
        <w:rPr>
          <w:rFonts w:ascii="Book Antiqua" w:eastAsia="Times New Roman" w:hAnsi="Book Antiqua" w:cs="Times New Roman"/>
          <w:spacing w:val="-3"/>
          <w:sz w:val="19"/>
          <w:szCs w:val="19"/>
          <w:lang w:eastAsia="pt-BR"/>
        </w:rPr>
      </w:pPr>
      <w:r w:rsidRPr="00D14644">
        <w:rPr>
          <w:rFonts w:ascii="Book Antiqua" w:eastAsia="Times New Roman" w:hAnsi="Book Antiqua" w:cs="Times New Roman"/>
          <w:spacing w:val="-3"/>
          <w:sz w:val="19"/>
          <w:szCs w:val="19"/>
          <w:lang w:eastAsia="pt-BR"/>
        </w:rPr>
        <w:t>             Convieram no seguinte:</w:t>
      </w:r>
    </w:p>
    <w:tbl>
      <w:tblPr>
        <w:tblStyle w:val="Tabelacomgrade"/>
        <w:tblW w:w="0" w:type="auto"/>
        <w:tblLook w:val="04A0" w:firstRow="1" w:lastRow="0" w:firstColumn="1" w:lastColumn="0" w:noHBand="0" w:noVBand="1"/>
      </w:tblPr>
      <w:tblGrid>
        <w:gridCol w:w="8494"/>
      </w:tblGrid>
      <w:tr w:rsidR="00594847" w14:paraId="79884D42" w14:textId="77777777" w:rsidTr="00594847">
        <w:tc>
          <w:tcPr>
            <w:tcW w:w="8494" w:type="dxa"/>
            <w:shd w:val="clear" w:color="auto" w:fill="CCFFFF"/>
          </w:tcPr>
          <w:p w14:paraId="5F8E84C4" w14:textId="3943B612" w:rsidR="00594847" w:rsidRDefault="00594847" w:rsidP="003331E3">
            <w:pPr>
              <w:spacing w:before="100" w:beforeAutospacing="1" w:after="100" w:afterAutospacing="1"/>
              <w:jc w:val="both"/>
              <w:rPr>
                <w:rFonts w:ascii="Book Antiqua" w:eastAsia="Times New Roman" w:hAnsi="Book Antiqua" w:cs="Times New Roman"/>
                <w:spacing w:val="-3"/>
                <w:sz w:val="19"/>
                <w:szCs w:val="19"/>
                <w:lang w:eastAsia="pt-BR"/>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FGV</w:t>
            </w:r>
            <w:r>
              <w:rPr>
                <w:rFonts w:ascii="Book Antiqua" w:hAnsi="Book Antiqua"/>
                <w:sz w:val="19"/>
                <w:szCs w:val="19"/>
              </w:rPr>
              <w:t xml:space="preserve">: </w:t>
            </w:r>
            <w:r w:rsidRPr="000E5677">
              <w:rPr>
                <w:rFonts w:ascii="Book Antiqua" w:hAnsi="Book Antiqua"/>
                <w:b/>
                <w:bCs/>
                <w:i/>
                <w:iCs/>
                <w:sz w:val="19"/>
                <w:szCs w:val="19"/>
                <w:u w:val="single"/>
              </w:rPr>
              <w:t>Declaração Americana dos Direitos e Deveres do Homem X Pacto de San Jose da Costa Rica</w:t>
            </w:r>
            <w:r>
              <w:rPr>
                <w:rFonts w:ascii="Book Antiqua" w:hAnsi="Book Antiqua"/>
                <w:b/>
                <w:bCs/>
                <w:i/>
                <w:iCs/>
                <w:sz w:val="19"/>
                <w:szCs w:val="19"/>
                <w:u w:val="single"/>
              </w:rPr>
              <w:t xml:space="preserve"> (</w:t>
            </w:r>
            <w:r w:rsidRPr="000E5677">
              <w:rPr>
                <w:rFonts w:ascii="Book Antiqua" w:hAnsi="Book Antiqua"/>
                <w:b/>
                <w:bCs/>
                <w:i/>
                <w:iCs/>
                <w:sz w:val="19"/>
                <w:szCs w:val="19"/>
                <w:u w:val="single"/>
              </w:rPr>
              <w:t>Convenção Americana de Direitos Humanos</w:t>
            </w:r>
            <w:r>
              <w:rPr>
                <w:rFonts w:ascii="Book Antiqua" w:hAnsi="Book Antiqua"/>
                <w:b/>
                <w:bCs/>
                <w:i/>
                <w:iCs/>
                <w:sz w:val="19"/>
                <w:szCs w:val="19"/>
                <w:u w:val="single"/>
              </w:rPr>
              <w:t>)</w:t>
            </w:r>
            <w:r>
              <w:rPr>
                <w:rFonts w:ascii="Book Antiqua" w:hAnsi="Book Antiqua"/>
                <w:sz w:val="19"/>
                <w:szCs w:val="19"/>
              </w:rPr>
              <w:t>:</w:t>
            </w:r>
            <w:r w:rsidRPr="000E5677">
              <w:rPr>
                <w:rFonts w:ascii="Book Antiqua" w:hAnsi="Book Antiqua"/>
                <w:sz w:val="19"/>
                <w:szCs w:val="19"/>
              </w:rPr>
              <w:t xml:space="preserve"> A </w:t>
            </w:r>
            <w:r w:rsidRPr="000E5677">
              <w:rPr>
                <w:rFonts w:ascii="Book Antiqua" w:hAnsi="Book Antiqua"/>
                <w:b/>
                <w:bCs/>
                <w:sz w:val="19"/>
                <w:szCs w:val="19"/>
                <w:shd w:val="clear" w:color="auto" w:fill="F7CAAC" w:themeFill="accent2" w:themeFillTint="66"/>
              </w:rPr>
              <w:t>Declaração Americana dos Direitos e Deveres do Homem</w:t>
            </w:r>
            <w:r w:rsidRPr="000E5677">
              <w:rPr>
                <w:rFonts w:ascii="Book Antiqua" w:hAnsi="Book Antiqua"/>
                <w:sz w:val="19"/>
                <w:szCs w:val="19"/>
              </w:rPr>
              <w:t xml:space="preserve"> é uma declaração internacional aprovada em 1948 na IX Conferência Internacional Americana realizada em Bogotá, a mesma conferência em que foi criada a OEA. Historicamente, este foi o primeiro instrumento internacional que declara direitos humanos, antecipando a Declaração Universal dos Direitos Humanos, aprovada 6 meses depois.</w:t>
            </w:r>
            <w:r>
              <w:rPr>
                <w:rFonts w:ascii="Book Antiqua" w:hAnsi="Book Antiqua"/>
                <w:sz w:val="19"/>
                <w:szCs w:val="19"/>
              </w:rPr>
              <w:t xml:space="preserve"> Por outro lado, o </w:t>
            </w:r>
            <w:r w:rsidRPr="000E5677">
              <w:rPr>
                <w:rFonts w:ascii="Book Antiqua" w:hAnsi="Book Antiqua"/>
                <w:b/>
                <w:bCs/>
                <w:sz w:val="19"/>
                <w:szCs w:val="19"/>
                <w:shd w:val="clear" w:color="auto" w:fill="F7CAAC" w:themeFill="accent2" w:themeFillTint="66"/>
              </w:rPr>
              <w:t>Pacto de San Jose da Costa Rica</w:t>
            </w:r>
            <w:r w:rsidRPr="000E5677">
              <w:rPr>
                <w:rFonts w:ascii="Book Antiqua" w:hAnsi="Book Antiqua"/>
                <w:sz w:val="19"/>
                <w:szCs w:val="19"/>
              </w:rPr>
              <w:t xml:space="preserve"> é a </w:t>
            </w:r>
            <w:r w:rsidRPr="000E5677">
              <w:rPr>
                <w:rFonts w:ascii="Book Antiqua" w:hAnsi="Book Antiqua"/>
                <w:b/>
                <w:bCs/>
                <w:sz w:val="19"/>
                <w:szCs w:val="19"/>
                <w:highlight w:val="yellow"/>
              </w:rPr>
              <w:t>Convenção Americana de Direitos Humanos</w:t>
            </w:r>
            <w:r w:rsidRPr="000E5677">
              <w:rPr>
                <w:rFonts w:ascii="Book Antiqua" w:hAnsi="Book Antiqua"/>
                <w:sz w:val="19"/>
                <w:szCs w:val="19"/>
              </w:rPr>
              <w:t xml:space="preserve">. Foi assinado em 22 de novembro de 1969, na cidade de San José, na Costa Rica, e ratificado pelo Brasil em setembro de 1992. </w:t>
            </w:r>
            <w:r>
              <w:rPr>
                <w:rFonts w:ascii="Book Antiqua" w:hAnsi="Book Antiqua"/>
                <w:sz w:val="19"/>
                <w:szCs w:val="19"/>
              </w:rPr>
              <w:t>Em outras a palavras, o</w:t>
            </w:r>
            <w:r w:rsidRPr="00E2184E">
              <w:rPr>
                <w:rFonts w:ascii="Book Antiqua" w:hAnsi="Book Antiqua"/>
                <w:sz w:val="19"/>
                <w:szCs w:val="19"/>
              </w:rPr>
              <w:t xml:space="preserve"> Pacto de São José da Costa Rica é outro nome para a Convenção Americana sobre Direitos Humanos, que é um tratado diferente e foi adotado em 1969, mais de 20 anos após a Declaração Americana.</w:t>
            </w:r>
            <w:r>
              <w:rPr>
                <w:rFonts w:ascii="Book Antiqua" w:hAnsi="Book Antiqua"/>
                <w:sz w:val="19"/>
                <w:szCs w:val="19"/>
              </w:rPr>
              <w:t xml:space="preserve"> Tal</w:t>
            </w:r>
            <w:r w:rsidRPr="000E5677">
              <w:rPr>
                <w:rFonts w:ascii="Book Antiqua" w:hAnsi="Book Antiqua"/>
                <w:sz w:val="19"/>
                <w:szCs w:val="19"/>
              </w:rPr>
              <w:t xml:space="preserve"> convenção internacional procura consolidar entre os países americanos um regime de liberdade pessoal e de justiça social, fundado no respeito aos direitos humanos essenciais, independentemente do país onde a pessoa resida ou tenha nascido.</w:t>
            </w:r>
            <w:r w:rsidRPr="00C10AC8">
              <w:t xml:space="preserve"> </w:t>
            </w:r>
            <w:r w:rsidRPr="00C10AC8">
              <w:rPr>
                <w:rFonts w:ascii="Book Antiqua" w:hAnsi="Book Antiqua"/>
                <w:sz w:val="19"/>
                <w:szCs w:val="19"/>
              </w:rPr>
              <w:t>O Pacto baseia-se na Declaração Universal dos Direitos Humanos, que compreende o ideal do ser humano livre, isento do temor e da miséria e sob condições que lhe permitam gozar dos seus direitos econômicos, sociais e culturais, bem como dos seus direitos civis e políticos.</w:t>
            </w:r>
          </w:p>
        </w:tc>
      </w:tr>
    </w:tbl>
    <w:p w14:paraId="5C76643F" w14:textId="1BBA52DC" w:rsidR="000E284A" w:rsidRPr="00D14644" w:rsidRDefault="000E284A" w:rsidP="003331E3">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lang w:eastAsia="pt-BR"/>
        </w:rPr>
        <w:t>PARTE I</w:t>
      </w:r>
    </w:p>
    <w:p w14:paraId="44F0ABEA" w14:textId="77777777" w:rsidR="000E284A" w:rsidRPr="00D14644" w:rsidRDefault="000E284A" w:rsidP="00FE3B0E">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lang w:eastAsia="pt-BR"/>
        </w:rPr>
        <w:t>DEVERES DOS ESTADOS E DIREITOS PROTEGIDOS</w:t>
      </w:r>
      <w:r w:rsidRPr="00D14644">
        <w:rPr>
          <w:rFonts w:ascii="Book Antiqua" w:eastAsia="Times New Roman" w:hAnsi="Book Antiqua" w:cs="Times New Roman"/>
          <w:spacing w:val="-3"/>
          <w:sz w:val="19"/>
          <w:szCs w:val="19"/>
          <w:lang w:eastAsia="pt-BR"/>
        </w:rPr>
        <w:t>  </w:t>
      </w:r>
    </w:p>
    <w:p w14:paraId="6000007B" w14:textId="77777777" w:rsidR="000E284A" w:rsidRPr="00D14644" w:rsidRDefault="000E284A" w:rsidP="00B41BDA">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lang w:eastAsia="pt-BR"/>
        </w:rPr>
        <w:t>CAPÍTULO I</w:t>
      </w:r>
    </w:p>
    <w:p w14:paraId="7B1F4BAB" w14:textId="77777777" w:rsidR="000E284A" w:rsidRPr="00D14644" w:rsidRDefault="000E284A" w:rsidP="00FE3B0E">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lang w:eastAsia="pt-BR"/>
        </w:rPr>
        <w:t>ENUMERAÇÃO DE DEVERES</w:t>
      </w:r>
      <w:r w:rsidRPr="00D14644">
        <w:rPr>
          <w:rFonts w:ascii="Book Antiqua" w:eastAsia="Times New Roman" w:hAnsi="Book Antiqua" w:cs="Times New Roman"/>
          <w:spacing w:val="-3"/>
          <w:sz w:val="19"/>
          <w:szCs w:val="19"/>
          <w:lang w:eastAsia="pt-BR"/>
        </w:rPr>
        <w:t> </w:t>
      </w:r>
    </w:p>
    <w:p w14:paraId="7AA6C8EB" w14:textId="77777777" w:rsidR="000E284A" w:rsidRPr="00D14644" w:rsidRDefault="000E284A" w:rsidP="00FE3B0E">
      <w:pPr>
        <w:keepNext/>
        <w:tabs>
          <w:tab w:val="center" w:pos="4484"/>
        </w:tabs>
        <w:spacing w:before="100" w:beforeAutospacing="1" w:after="100" w:afterAutospacing="1" w:line="240" w:lineRule="auto"/>
        <w:jc w:val="center"/>
        <w:outlineLvl w:val="1"/>
        <w:rPr>
          <w:rFonts w:ascii="Book Antiqua" w:eastAsia="Times New Roman" w:hAnsi="Book Antiqua" w:cs="Times New Roman"/>
          <w:sz w:val="19"/>
          <w:szCs w:val="19"/>
          <w:lang w:eastAsia="pt-BR"/>
        </w:rPr>
      </w:pPr>
      <w:bookmarkStart w:id="2" w:name="_Hlk60221054"/>
      <w:r w:rsidRPr="00D14644">
        <w:rPr>
          <w:rFonts w:ascii="Book Antiqua" w:eastAsia="Times New Roman" w:hAnsi="Book Antiqua" w:cs="Times New Roman"/>
          <w:b/>
          <w:bCs/>
          <w:spacing w:val="-3"/>
          <w:sz w:val="19"/>
          <w:szCs w:val="19"/>
          <w:highlight w:val="magenta"/>
          <w:u w:val="single"/>
          <w:lang w:eastAsia="pt-BR"/>
        </w:rPr>
        <w:t>Artigo 1</w:t>
      </w:r>
      <w:r w:rsidRPr="00D14644">
        <w:rPr>
          <w:rFonts w:ascii="Book Antiqua" w:eastAsia="Times New Roman" w:hAnsi="Book Antiqua" w:cs="Times New Roman"/>
          <w:b/>
          <w:bCs/>
          <w:spacing w:val="-3"/>
          <w:sz w:val="19"/>
          <w:szCs w:val="19"/>
          <w:u w:val="single"/>
          <w:lang w:eastAsia="pt-BR"/>
        </w:rPr>
        <w:t>.  Obrigação de respeitar os direitos</w:t>
      </w:r>
      <w:r w:rsidRPr="00D14644">
        <w:rPr>
          <w:rFonts w:ascii="Book Antiqua" w:eastAsia="Times New Roman" w:hAnsi="Book Antiqua" w:cs="Times New Roman"/>
          <w:spacing w:val="-3"/>
          <w:sz w:val="19"/>
          <w:szCs w:val="19"/>
          <w:lang w:eastAsia="pt-BR"/>
        </w:rPr>
        <w:t> </w:t>
      </w:r>
    </w:p>
    <w:p w14:paraId="6B76CB7E" w14:textId="0E3D1160" w:rsidR="000E284A" w:rsidRPr="005A2499" w:rsidRDefault="000E284A" w:rsidP="00B41BDA">
      <w:pPr>
        <w:spacing w:before="100" w:beforeAutospacing="1" w:after="100" w:afterAutospacing="1" w:line="240" w:lineRule="auto"/>
        <w:jc w:val="both"/>
        <w:rPr>
          <w:rFonts w:ascii="Book Antiqua" w:hAnsi="Book Antiqua"/>
          <w:b/>
          <w:bCs/>
          <w:color w:val="FF0000"/>
          <w:sz w:val="16"/>
          <w:szCs w:val="16"/>
          <w:u w:val="single"/>
        </w:rPr>
      </w:pPr>
      <w:r w:rsidRPr="00D14644">
        <w:rPr>
          <w:rFonts w:ascii="Book Antiqua" w:eastAsia="Times New Roman" w:hAnsi="Book Antiqua" w:cs="Times New Roman"/>
          <w:spacing w:val="-3"/>
          <w:sz w:val="19"/>
          <w:szCs w:val="19"/>
          <w:lang w:eastAsia="pt-BR"/>
        </w:rPr>
        <w:t xml:space="preserve">            </w:t>
      </w:r>
      <w:r w:rsidRPr="00D14644">
        <w:rPr>
          <w:rFonts w:ascii="Book Antiqua" w:eastAsia="Times New Roman" w:hAnsi="Book Antiqua" w:cs="Times New Roman"/>
          <w:b/>
          <w:spacing w:val="-3"/>
          <w:sz w:val="19"/>
          <w:szCs w:val="19"/>
          <w:highlight w:val="magenta"/>
          <w:lang w:eastAsia="pt-BR"/>
        </w:rPr>
        <w:t>1</w:t>
      </w:r>
      <w:r w:rsidRPr="00D14644">
        <w:rPr>
          <w:rFonts w:ascii="Book Antiqua" w:eastAsia="Times New Roman" w:hAnsi="Book Antiqua" w:cs="Times New Roman"/>
          <w:spacing w:val="-3"/>
          <w:sz w:val="19"/>
          <w:szCs w:val="19"/>
          <w:lang w:eastAsia="pt-BR"/>
        </w:rPr>
        <w:t xml:space="preserve">.         </w:t>
      </w:r>
      <w:r w:rsidRPr="004511E2">
        <w:rPr>
          <w:rFonts w:ascii="Book Antiqua" w:eastAsia="Times New Roman" w:hAnsi="Book Antiqua" w:cs="Times New Roman"/>
          <w:b/>
          <w:bCs/>
          <w:spacing w:val="-3"/>
          <w:sz w:val="19"/>
          <w:szCs w:val="19"/>
          <w:lang w:eastAsia="pt-BR"/>
        </w:rPr>
        <w:t>Os Estados Partes nesta Convenção comprometem-se a respeitar os direitos e liberdades nela reconhecidos e a garantir seu livre e pleno exercício a toda pessoa que esteja sujeita à sua jurisdição, sem discriminação alguma por motivo de raça, cor, sexo, idioma, religião, opiniões políticas ou de qualquer outra natureza, origem nacional ou social, posição econômica, nascimento ou qualquer outra condição social</w:t>
      </w:r>
      <w:r w:rsidRPr="008921AF">
        <w:rPr>
          <w:rFonts w:ascii="Book Antiqua" w:eastAsia="Times New Roman" w:hAnsi="Book Antiqua" w:cs="Times New Roman"/>
          <w:b/>
          <w:bCs/>
          <w:spacing w:val="-3"/>
          <w:sz w:val="16"/>
          <w:szCs w:val="16"/>
          <w:lang w:eastAsia="pt-BR"/>
        </w:rPr>
        <w:t>.</w:t>
      </w:r>
      <w:r w:rsidR="00140B53" w:rsidRPr="008921AF">
        <w:rPr>
          <w:rFonts w:ascii="Book Antiqua" w:eastAsia="Times New Roman" w:hAnsi="Book Antiqua" w:cs="Times New Roman"/>
          <w:b/>
          <w:bCs/>
          <w:spacing w:val="-3"/>
          <w:sz w:val="16"/>
          <w:szCs w:val="16"/>
          <w:lang w:eastAsia="pt-BR"/>
        </w:rPr>
        <w:t xml:space="preserve"> </w:t>
      </w:r>
      <w:r w:rsidR="00140B53" w:rsidRPr="008921AF">
        <w:rPr>
          <w:rFonts w:ascii="Book Antiqua" w:hAnsi="Book Antiqua"/>
          <w:b/>
          <w:bCs/>
          <w:color w:val="FF0000"/>
          <w:sz w:val="16"/>
          <w:szCs w:val="16"/>
          <w:u w:val="single"/>
        </w:rPr>
        <w:t>(PCMG-2011)</w:t>
      </w:r>
      <w:r w:rsidRPr="008921AF">
        <w:rPr>
          <w:rFonts w:ascii="Book Antiqua" w:eastAsia="Times New Roman" w:hAnsi="Book Antiqua" w:cs="Times New Roman"/>
          <w:b/>
          <w:bCs/>
          <w:spacing w:val="-3"/>
          <w:sz w:val="16"/>
          <w:szCs w:val="16"/>
          <w:lang w:eastAsia="pt-BR"/>
        </w:rPr>
        <w:t> </w:t>
      </w:r>
      <w:r w:rsidR="00936B68" w:rsidRPr="008921AF">
        <w:rPr>
          <w:rFonts w:ascii="Book Antiqua" w:eastAsia="Times New Roman" w:hAnsi="Book Antiqua" w:cs="Times New Roman"/>
          <w:b/>
          <w:bCs/>
          <w:color w:val="FF0000"/>
          <w:spacing w:val="-3"/>
          <w:sz w:val="16"/>
          <w:szCs w:val="16"/>
          <w:u w:val="single"/>
          <w:lang w:eastAsia="pt-BR"/>
        </w:rPr>
        <w:t>(DPE</w:t>
      </w:r>
      <w:r w:rsidR="00121F93" w:rsidRPr="008921AF">
        <w:rPr>
          <w:rFonts w:ascii="Book Antiqua" w:eastAsia="Times New Roman" w:hAnsi="Book Antiqua" w:cs="Times New Roman"/>
          <w:b/>
          <w:bCs/>
          <w:color w:val="FF0000"/>
          <w:spacing w:val="-3"/>
          <w:sz w:val="16"/>
          <w:szCs w:val="16"/>
          <w:u w:val="single"/>
          <w:lang w:eastAsia="pt-BR"/>
        </w:rPr>
        <w:t>RO</w:t>
      </w:r>
      <w:r w:rsidR="00936B68" w:rsidRPr="008921AF">
        <w:rPr>
          <w:rFonts w:ascii="Book Antiqua" w:eastAsia="Times New Roman" w:hAnsi="Book Antiqua" w:cs="Times New Roman"/>
          <w:b/>
          <w:bCs/>
          <w:color w:val="FF0000"/>
          <w:spacing w:val="-3"/>
          <w:sz w:val="16"/>
          <w:szCs w:val="16"/>
          <w:u w:val="single"/>
          <w:lang w:eastAsia="pt-BR"/>
        </w:rPr>
        <w:t>-201</w:t>
      </w:r>
      <w:r w:rsidR="00121F93" w:rsidRPr="008921AF">
        <w:rPr>
          <w:rFonts w:ascii="Book Antiqua" w:eastAsia="Times New Roman" w:hAnsi="Book Antiqua" w:cs="Times New Roman"/>
          <w:b/>
          <w:bCs/>
          <w:color w:val="FF0000"/>
          <w:spacing w:val="-3"/>
          <w:sz w:val="16"/>
          <w:szCs w:val="16"/>
          <w:u w:val="single"/>
          <w:lang w:eastAsia="pt-BR"/>
        </w:rPr>
        <w:t>2</w:t>
      </w:r>
      <w:r w:rsidR="00936B68" w:rsidRPr="008921AF">
        <w:rPr>
          <w:rFonts w:ascii="Book Antiqua" w:eastAsia="Times New Roman" w:hAnsi="Book Antiqua" w:cs="Times New Roman"/>
          <w:b/>
          <w:bCs/>
          <w:color w:val="FF0000"/>
          <w:spacing w:val="-3"/>
          <w:sz w:val="16"/>
          <w:szCs w:val="16"/>
          <w:u w:val="single"/>
          <w:lang w:eastAsia="pt-BR"/>
        </w:rPr>
        <w:t>)</w:t>
      </w:r>
      <w:r w:rsidR="008D5BE1">
        <w:rPr>
          <w:rFonts w:ascii="Book Antiqua" w:eastAsia="Times New Roman" w:hAnsi="Book Antiqua" w:cs="Times New Roman"/>
          <w:b/>
          <w:bCs/>
          <w:color w:val="FF0000"/>
          <w:spacing w:val="-3"/>
          <w:sz w:val="16"/>
          <w:szCs w:val="16"/>
          <w:lang w:eastAsia="pt-BR"/>
        </w:rPr>
        <w:t xml:space="preserve"> </w:t>
      </w:r>
      <w:r w:rsidR="008D5BE1">
        <w:rPr>
          <w:rFonts w:ascii="Book Antiqua" w:eastAsia="Times New Roman" w:hAnsi="Book Antiqua" w:cs="Arial"/>
          <w:b/>
          <w:bCs/>
          <w:color w:val="FF0000"/>
          <w:sz w:val="16"/>
          <w:szCs w:val="16"/>
          <w:u w:val="single"/>
          <w:lang w:eastAsia="pt-BR"/>
        </w:rPr>
        <w:t>(TRT15-2013)</w:t>
      </w:r>
      <w:r w:rsidR="00121F93" w:rsidRPr="008921AF">
        <w:rPr>
          <w:rFonts w:ascii="Book Antiqua" w:eastAsia="Times New Roman" w:hAnsi="Book Antiqua" w:cs="Times New Roman"/>
          <w:b/>
          <w:bCs/>
          <w:color w:val="FF0000"/>
          <w:spacing w:val="-3"/>
          <w:sz w:val="16"/>
          <w:szCs w:val="16"/>
          <w:lang w:eastAsia="pt-BR"/>
        </w:rPr>
        <w:t xml:space="preserve"> </w:t>
      </w:r>
      <w:r w:rsidR="00121F93" w:rsidRPr="008921AF">
        <w:rPr>
          <w:rFonts w:ascii="Book Antiqua" w:eastAsia="Times New Roman" w:hAnsi="Book Antiqua" w:cs="Times New Roman"/>
          <w:b/>
          <w:bCs/>
          <w:color w:val="FF0000"/>
          <w:spacing w:val="-3"/>
          <w:sz w:val="16"/>
          <w:szCs w:val="16"/>
          <w:u w:val="single"/>
          <w:lang w:eastAsia="pt-BR"/>
        </w:rPr>
        <w:t>(DPEMT-2016)</w:t>
      </w:r>
      <w:r w:rsidR="00F728CD">
        <w:rPr>
          <w:rFonts w:ascii="Book Antiqua" w:eastAsia="Times New Roman" w:hAnsi="Book Antiqua" w:cs="Times New Roman"/>
          <w:b/>
          <w:bCs/>
          <w:color w:val="FF0000"/>
          <w:spacing w:val="-3"/>
          <w:sz w:val="16"/>
          <w:szCs w:val="16"/>
          <w:lang w:eastAsia="pt-BR"/>
        </w:rPr>
        <w:t xml:space="preserve"> </w:t>
      </w:r>
      <w:r w:rsidR="00F728CD">
        <w:rPr>
          <w:rFonts w:ascii="Book Antiqua" w:eastAsia="Times New Roman" w:hAnsi="Book Antiqua" w:cs="Times New Roman"/>
          <w:b/>
          <w:bCs/>
          <w:color w:val="FF0000"/>
          <w:spacing w:val="-3"/>
          <w:sz w:val="16"/>
          <w:szCs w:val="16"/>
          <w:u w:val="single"/>
          <w:lang w:eastAsia="pt-BR"/>
        </w:rPr>
        <w:t>(MPF-2017)</w:t>
      </w:r>
      <w:r w:rsidR="00790AAF">
        <w:rPr>
          <w:rFonts w:ascii="Book Antiqua" w:eastAsia="Times New Roman" w:hAnsi="Book Antiqua" w:cs="Times New Roman"/>
          <w:b/>
          <w:bCs/>
          <w:color w:val="FF0000"/>
          <w:spacing w:val="-3"/>
          <w:sz w:val="16"/>
          <w:szCs w:val="16"/>
          <w:lang w:eastAsia="pt-BR"/>
        </w:rPr>
        <w:t xml:space="preserve"> </w:t>
      </w:r>
      <w:r w:rsidR="00790AAF">
        <w:rPr>
          <w:rFonts w:ascii="Book Antiqua" w:eastAsia="Times New Roman" w:hAnsi="Book Antiqua" w:cs="Times New Roman"/>
          <w:b/>
          <w:bCs/>
          <w:color w:val="FF0000"/>
          <w:spacing w:val="-3"/>
          <w:sz w:val="16"/>
          <w:szCs w:val="16"/>
          <w:u w:val="single"/>
          <w:lang w:eastAsia="pt-BR"/>
        </w:rPr>
        <w:t>(PCGO-2017)</w:t>
      </w:r>
      <w:r w:rsidR="00121F93" w:rsidRPr="008921AF">
        <w:rPr>
          <w:rFonts w:ascii="Book Antiqua" w:eastAsia="Times New Roman" w:hAnsi="Book Antiqua" w:cs="Times New Roman"/>
          <w:b/>
          <w:bCs/>
          <w:color w:val="FF0000"/>
          <w:spacing w:val="-3"/>
          <w:sz w:val="16"/>
          <w:szCs w:val="16"/>
          <w:lang w:eastAsia="pt-BR"/>
        </w:rPr>
        <w:t xml:space="preserve"> </w:t>
      </w:r>
      <w:r w:rsidR="00121F93" w:rsidRPr="008921AF">
        <w:rPr>
          <w:rFonts w:ascii="Book Antiqua" w:eastAsia="Times New Roman" w:hAnsi="Book Antiqua" w:cs="Times New Roman"/>
          <w:b/>
          <w:bCs/>
          <w:color w:val="FF0000"/>
          <w:spacing w:val="-3"/>
          <w:sz w:val="16"/>
          <w:szCs w:val="16"/>
          <w:u w:val="single"/>
          <w:lang w:eastAsia="pt-BR"/>
        </w:rPr>
        <w:t>(DPEMG-2019)</w:t>
      </w:r>
      <w:r w:rsidR="00866001" w:rsidRPr="008921AF">
        <w:rPr>
          <w:rFonts w:ascii="Book Antiqua" w:eastAsia="Times New Roman" w:hAnsi="Book Antiqua" w:cs="Times New Roman"/>
          <w:b/>
          <w:bCs/>
          <w:color w:val="FF0000"/>
          <w:spacing w:val="-3"/>
          <w:sz w:val="16"/>
          <w:szCs w:val="16"/>
          <w:lang w:eastAsia="pt-BR"/>
        </w:rPr>
        <w:t xml:space="preserve"> </w:t>
      </w:r>
      <w:r w:rsidR="00866001" w:rsidRPr="008921AF">
        <w:rPr>
          <w:rFonts w:ascii="Book Antiqua" w:eastAsia="Times New Roman" w:hAnsi="Book Antiqua" w:cs="Times New Roman"/>
          <w:b/>
          <w:bCs/>
          <w:color w:val="FF0000"/>
          <w:spacing w:val="-3"/>
          <w:sz w:val="16"/>
          <w:szCs w:val="16"/>
          <w:u w:val="single"/>
          <w:lang w:eastAsia="pt-BR"/>
        </w:rPr>
        <w:t>(DPESP-2019)</w:t>
      </w:r>
      <w:r w:rsidR="002E336D">
        <w:rPr>
          <w:rFonts w:ascii="Book Antiqua" w:eastAsia="Times New Roman" w:hAnsi="Book Antiqua" w:cs="Times New Roman"/>
          <w:b/>
          <w:bCs/>
          <w:color w:val="FF0000"/>
          <w:spacing w:val="-3"/>
          <w:sz w:val="16"/>
          <w:szCs w:val="16"/>
          <w:lang w:eastAsia="pt-BR"/>
        </w:rPr>
        <w:t xml:space="preserve"> </w:t>
      </w:r>
      <w:r w:rsidR="002E336D">
        <w:rPr>
          <w:rFonts w:ascii="Book Antiqua" w:eastAsia="Times New Roman" w:hAnsi="Book Antiqua" w:cs="Times New Roman"/>
          <w:b/>
          <w:bCs/>
          <w:color w:val="FF0000"/>
          <w:spacing w:val="-3"/>
          <w:sz w:val="16"/>
          <w:szCs w:val="16"/>
          <w:u w:val="single"/>
          <w:lang w:eastAsia="pt-BR"/>
        </w:rPr>
        <w:t>(MPAC-2022)</w:t>
      </w:r>
      <w:r w:rsidR="00040117">
        <w:rPr>
          <w:rFonts w:ascii="Book Antiqua" w:eastAsia="Times New Roman" w:hAnsi="Book Antiqua" w:cs="Times New Roman"/>
          <w:b/>
          <w:bCs/>
          <w:color w:val="FF0000"/>
          <w:spacing w:val="-3"/>
          <w:sz w:val="16"/>
          <w:szCs w:val="16"/>
          <w:lang w:eastAsia="pt-BR"/>
        </w:rPr>
        <w:t xml:space="preserve"> </w:t>
      </w:r>
      <w:r w:rsidR="00040117">
        <w:rPr>
          <w:rFonts w:ascii="Book Antiqua" w:eastAsia="Times New Roman" w:hAnsi="Book Antiqua" w:cs="Times New Roman"/>
          <w:b/>
          <w:bCs/>
          <w:color w:val="FF0000"/>
          <w:spacing w:val="-3"/>
          <w:sz w:val="16"/>
          <w:szCs w:val="16"/>
          <w:u w:val="single"/>
          <w:lang w:eastAsia="pt-BR"/>
        </w:rPr>
        <w:t>(TRF1-2023)</w:t>
      </w:r>
      <w:r w:rsidR="005F7CFB">
        <w:rPr>
          <w:rFonts w:ascii="Book Antiqua" w:eastAsia="Times New Roman" w:hAnsi="Book Antiqua" w:cs="Times New Roman"/>
          <w:b/>
          <w:bCs/>
          <w:color w:val="FF0000"/>
          <w:spacing w:val="-3"/>
          <w:sz w:val="16"/>
          <w:szCs w:val="16"/>
          <w:lang w:eastAsia="pt-BR"/>
        </w:rPr>
        <w:t xml:space="preserve"> </w:t>
      </w:r>
      <w:r w:rsidR="005F7CFB">
        <w:rPr>
          <w:rFonts w:ascii="Book Antiqua" w:eastAsia="Times New Roman" w:hAnsi="Book Antiqua" w:cs="Times New Roman"/>
          <w:b/>
          <w:bCs/>
          <w:color w:val="FF0000"/>
          <w:spacing w:val="-3"/>
          <w:sz w:val="16"/>
          <w:szCs w:val="16"/>
          <w:u w:val="single"/>
          <w:lang w:eastAsia="pt-BR"/>
        </w:rPr>
        <w:t>(PGEPA-2023)</w:t>
      </w:r>
      <w:r w:rsidR="005A2499">
        <w:rPr>
          <w:rFonts w:ascii="Book Antiqua" w:eastAsia="Times New Roman" w:hAnsi="Book Antiqua" w:cs="Times New Roman"/>
          <w:b/>
          <w:bCs/>
          <w:color w:val="FF0000"/>
          <w:spacing w:val="-3"/>
          <w:sz w:val="16"/>
          <w:szCs w:val="16"/>
          <w:lang w:eastAsia="pt-BR"/>
        </w:rPr>
        <w:t xml:space="preserve"> </w:t>
      </w:r>
      <w:r w:rsidR="005A2499">
        <w:rPr>
          <w:rFonts w:ascii="Book Antiqua" w:eastAsia="Times New Roman" w:hAnsi="Book Antiqua" w:cs="Times New Roman"/>
          <w:b/>
          <w:bCs/>
          <w:color w:val="FF0000"/>
          <w:spacing w:val="-3"/>
          <w:sz w:val="16"/>
          <w:szCs w:val="16"/>
          <w:u w:val="single"/>
          <w:lang w:eastAsia="pt-BR"/>
        </w:rPr>
        <w:t>(ENAM/2º-2024)</w:t>
      </w:r>
    </w:p>
    <w:tbl>
      <w:tblPr>
        <w:tblStyle w:val="Tabelacomgrade"/>
        <w:tblW w:w="0" w:type="auto"/>
        <w:tblLook w:val="04A0" w:firstRow="1" w:lastRow="0" w:firstColumn="1" w:lastColumn="0" w:noHBand="0" w:noVBand="1"/>
      </w:tblPr>
      <w:tblGrid>
        <w:gridCol w:w="8494"/>
      </w:tblGrid>
      <w:tr w:rsidR="00FD4EE3" w14:paraId="6931A16D" w14:textId="77777777" w:rsidTr="00FD4EE3">
        <w:tc>
          <w:tcPr>
            <w:tcW w:w="8494" w:type="dxa"/>
            <w:shd w:val="clear" w:color="auto" w:fill="CCFFFF"/>
          </w:tcPr>
          <w:p w14:paraId="0BDBF2A3" w14:textId="77777777" w:rsidR="00FD4EE3" w:rsidRDefault="00FD4EE3" w:rsidP="00B41BD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D4EE3">
              <w:rPr>
                <w:rFonts w:ascii="Book Antiqua" w:eastAsia="Times New Roman" w:hAnsi="Book Antiqua" w:cs="Times New Roman"/>
                <w:b/>
                <w:bCs/>
                <w:sz w:val="19"/>
                <w:szCs w:val="19"/>
                <w:highlight w:val="yellow"/>
                <w:lang w:eastAsia="pt-BR"/>
              </w:rPr>
              <w:t>DPERO-2012-CESPE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D4EE3">
              <w:rPr>
                <w:rFonts w:ascii="Book Antiqua" w:eastAsia="Times New Roman" w:hAnsi="Book Antiqua" w:cs="Times New Roman"/>
                <w:sz w:val="19"/>
                <w:szCs w:val="19"/>
                <w:lang w:eastAsia="pt-BR"/>
              </w:rPr>
              <w:t>Considerando o Pacto de São José da Costa Rica, assinale a opção correta</w:t>
            </w:r>
            <w:r>
              <w:rPr>
                <w:rFonts w:ascii="Book Antiqua" w:eastAsia="Times New Roman" w:hAnsi="Book Antiqua" w:cs="Times New Roman"/>
                <w:sz w:val="19"/>
                <w:szCs w:val="19"/>
                <w:lang w:eastAsia="pt-BR"/>
              </w:rPr>
              <w:t xml:space="preserve">: </w:t>
            </w:r>
            <w:r w:rsidRPr="00FD4EE3">
              <w:rPr>
                <w:rFonts w:ascii="Book Antiqua" w:eastAsia="Times New Roman" w:hAnsi="Book Antiqua" w:cs="Times New Roman"/>
                <w:sz w:val="19"/>
                <w:szCs w:val="19"/>
                <w:lang w:eastAsia="pt-BR"/>
              </w:rPr>
              <w:t xml:space="preserve">Os Estados signatários desse pacto comprometem-se a respeitar os direitos e liberdades nele </w:t>
            </w:r>
            <w:r w:rsidRPr="00FD4EE3">
              <w:rPr>
                <w:rFonts w:ascii="Book Antiqua" w:eastAsia="Times New Roman" w:hAnsi="Book Antiqua" w:cs="Times New Roman"/>
                <w:sz w:val="19"/>
                <w:szCs w:val="19"/>
                <w:lang w:eastAsia="pt-BR"/>
              </w:rPr>
              <w:lastRenderedPageBreak/>
              <w:t>reconhecidos e a garantir seu livre e pleno exercício às pessoas que estejam sujeitas à sua jurisdição.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1º, item 1,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1ED4EA6A" w14:textId="3D07E258" w:rsidR="005A2499" w:rsidRPr="00FD4EE3" w:rsidRDefault="005A2499" w:rsidP="00B41BDA">
            <w:pPr>
              <w:spacing w:before="100" w:beforeAutospacing="1" w:after="100" w:afterAutospacing="1"/>
              <w:jc w:val="both"/>
              <w:rPr>
                <w:rFonts w:ascii="Book Antiqua" w:eastAsia="Times New Roman" w:hAnsi="Book Antiqua" w:cs="Times New Roman"/>
                <w:b/>
                <w:bCs/>
                <w:sz w:val="19"/>
                <w:szCs w:val="19"/>
                <w:lang w:eastAsia="pt-BR"/>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D2622">
              <w:rPr>
                <w:rFonts w:ascii="Book Antiqua" w:hAnsi="Book Antiqua"/>
                <w:b/>
                <w:bCs/>
                <w:i/>
                <w:iCs/>
                <w:color w:val="FF0000"/>
                <w:sz w:val="19"/>
                <w:szCs w:val="19"/>
                <w:highlight w:val="green"/>
              </w:rPr>
              <w:t>ENAM/2º-2024</w:t>
            </w:r>
            <w:r>
              <w:rPr>
                <w:rFonts w:ascii="Book Antiqua" w:hAnsi="Book Antiqua"/>
                <w:b/>
                <w:bCs/>
                <w:i/>
                <w:iCs/>
                <w:color w:val="FF0000"/>
                <w:sz w:val="19"/>
                <w:szCs w:val="19"/>
              </w:rPr>
              <w:t>: #</w:t>
            </w:r>
            <w:r w:rsidRPr="009D2622">
              <w:rPr>
                <w:rFonts w:ascii="Book Antiqua" w:hAnsi="Book Antiqua"/>
                <w:b/>
                <w:bCs/>
                <w:i/>
                <w:iCs/>
                <w:color w:val="FF0000"/>
                <w:sz w:val="19"/>
                <w:szCs w:val="19"/>
                <w:highlight w:val="green"/>
              </w:rPr>
              <w:t>FGV</w:t>
            </w:r>
            <w:r>
              <w:rPr>
                <w:rFonts w:ascii="Book Antiqua" w:hAnsi="Book Antiqua"/>
                <w:sz w:val="19"/>
                <w:szCs w:val="19"/>
              </w:rPr>
              <w:t xml:space="preserve">: </w:t>
            </w:r>
            <w:r w:rsidRPr="009D2622">
              <w:rPr>
                <w:rFonts w:ascii="Book Antiqua" w:hAnsi="Book Antiqua"/>
                <w:b/>
                <w:bCs/>
                <w:i/>
                <w:iCs/>
                <w:sz w:val="19"/>
                <w:szCs w:val="19"/>
                <w:u w:val="single"/>
              </w:rPr>
              <w:t>Interpretação da expressão “</w:t>
            </w:r>
            <w:r w:rsidRPr="009D2622">
              <w:rPr>
                <w:rFonts w:ascii="Book Antiqua" w:hAnsi="Book Antiqua"/>
                <w:b/>
                <w:bCs/>
                <w:i/>
                <w:iCs/>
                <w:sz w:val="19"/>
                <w:szCs w:val="19"/>
                <w:u w:val="single"/>
                <w:shd w:val="clear" w:color="auto" w:fill="F7CAAC" w:themeFill="accent2" w:themeFillTint="66"/>
              </w:rPr>
              <w:t>jurisdição</w:t>
            </w:r>
            <w:r w:rsidRPr="009D2622">
              <w:rPr>
                <w:rFonts w:ascii="Book Antiqua" w:hAnsi="Book Antiqua"/>
                <w:b/>
                <w:bCs/>
                <w:i/>
                <w:iCs/>
                <w:sz w:val="19"/>
                <w:szCs w:val="19"/>
                <w:u w:val="single"/>
              </w:rPr>
              <w:t>”, prevista no artigo 1.1 da Convenção Americana</w:t>
            </w:r>
            <w:r>
              <w:rPr>
                <w:rFonts w:ascii="Book Antiqua" w:hAnsi="Book Antiqua"/>
                <w:sz w:val="19"/>
                <w:szCs w:val="19"/>
              </w:rPr>
              <w:t xml:space="preserve">: </w:t>
            </w:r>
            <w:r w:rsidRPr="009D2622">
              <w:rPr>
                <w:rFonts w:ascii="Book Antiqua" w:hAnsi="Book Antiqua"/>
                <w:i/>
                <w:iCs/>
                <w:sz w:val="19"/>
                <w:szCs w:val="19"/>
              </w:rPr>
              <w:t xml:space="preserve">“O alcance do termo “jurisdição” não está limitado à concepção de território estatal. </w:t>
            </w:r>
            <w:r w:rsidRPr="009D2622">
              <w:rPr>
                <w:rFonts w:ascii="Book Antiqua" w:hAnsi="Book Antiqua"/>
                <w:b/>
                <w:bCs/>
                <w:i/>
                <w:iCs/>
                <w:sz w:val="19"/>
                <w:szCs w:val="19"/>
                <w:highlight w:val="yellow"/>
              </w:rPr>
              <w:t>Nesse sentido, a Corte Interamericana indicou que o uso do termo jurisdição no artigo 1.1 da Convenção Americana implica que o dever estatal de respeitar e garantir os direitos humanos é devido a toda pessoa no território de Estado ou que de alguma forma esteja sujeito à sua autoridade, responsabilidade ou controle. A Corte recorda que o fato de uma pessoa estar sujeita à jurisdição do Estado não é o mesmo que estar em seu território</w:t>
            </w:r>
            <w:r w:rsidRPr="009D2622">
              <w:rPr>
                <w:rFonts w:ascii="Book Antiqua" w:hAnsi="Book Antiqua"/>
                <w:i/>
                <w:iCs/>
                <w:sz w:val="19"/>
                <w:szCs w:val="19"/>
              </w:rPr>
              <w:t>. De acordo com as normas de interpretação de tratados, bem como as específicas da Convenção Americana [...], o significado comum do termo jurisdição, interpretado de boa-fé e levando em conta o contexto, finalidade e propósito da Convenção Americana, afirma que não se limita ao conceito de território nacional, mas abrange um conceito mais amplo que inclui certas formas de exercício de jurisdição fora do território do Estado em questão. [...] 78. Portanto, a “jurisdição” a que se refere o artigo 1.1 da Convenção Americana não se limita ao território nacional de um Estado, mas contempla as circunstâncias em que a conduta extraterritorial dos Estados constitui um exercício de jurisdição desse Estado. [Corte IDH. OC-23/2017. Opinião Consultiva. Meio Ambiente e Direitos Humanos, de 15-11-2017, solicitada pela República da Colômbia. Tradução livre.]”</w:t>
            </w:r>
            <w:r>
              <w:rPr>
                <w:rFonts w:ascii="Book Antiqua" w:hAnsi="Book Antiqua"/>
                <w:sz w:val="19"/>
                <w:szCs w:val="19"/>
              </w:rPr>
              <w:t xml:space="preserve"> (Fonte: </w:t>
            </w:r>
            <w:r w:rsidRPr="009D2622">
              <w:rPr>
                <w:rFonts w:ascii="Book Antiqua" w:hAnsi="Book Antiqua"/>
                <w:sz w:val="19"/>
                <w:szCs w:val="19"/>
              </w:rPr>
              <w:t>Brasil. Supremo Tribunal Federal (STF). Convenção Americana sobre Direitos Humanos [recurso eletrônico]: anotada com a jurisprudência do Supremo Tribunal Federal e da Corte Interamericana de Direitos Humanos / Supremo Tribunal Federal. -- 2. ed. -- Brasília: STF, Secretaria de Altos Estudos, Pesquisas e Gestão da Informação, 2022.</w:t>
            </w:r>
            <w:r>
              <w:rPr>
                <w:rFonts w:ascii="Book Antiqua" w:hAnsi="Book Antiqua"/>
                <w:sz w:val="19"/>
                <w:szCs w:val="19"/>
              </w:rPr>
              <w:t xml:space="preserve"> p.14).</w:t>
            </w:r>
          </w:p>
        </w:tc>
      </w:tr>
    </w:tbl>
    <w:p w14:paraId="3532A38A" w14:textId="6EC841EE" w:rsidR="000E284A" w:rsidRPr="00450D68" w:rsidRDefault="000E284A" w:rsidP="00B41BDA">
      <w:pPr>
        <w:spacing w:before="100" w:beforeAutospacing="1" w:after="100" w:afterAutospacing="1" w:line="240" w:lineRule="auto"/>
        <w:jc w:val="both"/>
        <w:rPr>
          <w:rFonts w:ascii="Book Antiqua" w:eastAsia="Times New Roman" w:hAnsi="Book Antiqua" w:cs="Times New Roman"/>
          <w:b/>
          <w:bCs/>
          <w:spacing w:val="-3"/>
          <w:sz w:val="16"/>
          <w:szCs w:val="16"/>
          <w:u w:val="single"/>
          <w:lang w:eastAsia="pt-BR"/>
        </w:rPr>
      </w:pPr>
      <w:r w:rsidRPr="00D14644">
        <w:rPr>
          <w:rFonts w:ascii="Book Antiqua" w:eastAsia="Times New Roman" w:hAnsi="Book Antiqua" w:cs="Times New Roman"/>
          <w:spacing w:val="-3"/>
          <w:sz w:val="19"/>
          <w:szCs w:val="19"/>
          <w:lang w:eastAsia="pt-BR"/>
        </w:rPr>
        <w:lastRenderedPageBreak/>
        <w:t xml:space="preserve">            </w:t>
      </w:r>
      <w:r w:rsidRPr="004511E2">
        <w:rPr>
          <w:rFonts w:ascii="Book Antiqua" w:eastAsia="Times New Roman" w:hAnsi="Book Antiqua" w:cs="Times New Roman"/>
          <w:b/>
          <w:bCs/>
          <w:spacing w:val="-3"/>
          <w:sz w:val="19"/>
          <w:szCs w:val="19"/>
          <w:highlight w:val="magenta"/>
          <w:lang w:eastAsia="pt-BR"/>
        </w:rPr>
        <w:t>2</w:t>
      </w:r>
      <w:r w:rsidRPr="00D14644">
        <w:rPr>
          <w:rFonts w:ascii="Book Antiqua" w:eastAsia="Times New Roman" w:hAnsi="Book Antiqua" w:cs="Times New Roman"/>
          <w:spacing w:val="-3"/>
          <w:sz w:val="19"/>
          <w:szCs w:val="19"/>
          <w:lang w:eastAsia="pt-BR"/>
        </w:rPr>
        <w:t xml:space="preserve">.         </w:t>
      </w:r>
      <w:r w:rsidRPr="004511E2">
        <w:rPr>
          <w:rFonts w:ascii="Book Antiqua" w:eastAsia="Times New Roman" w:hAnsi="Book Antiqua" w:cs="Times New Roman"/>
          <w:b/>
          <w:bCs/>
          <w:spacing w:val="-3"/>
          <w:sz w:val="19"/>
          <w:szCs w:val="19"/>
          <w:lang w:eastAsia="pt-BR"/>
        </w:rPr>
        <w:t>Para os efeitos desta Convenção, pessoa é todo ser humano</w:t>
      </w:r>
      <w:r w:rsidRPr="008921AF">
        <w:rPr>
          <w:rFonts w:ascii="Book Antiqua" w:eastAsia="Times New Roman" w:hAnsi="Book Antiqua" w:cs="Times New Roman"/>
          <w:spacing w:val="-3"/>
          <w:sz w:val="16"/>
          <w:szCs w:val="16"/>
          <w:lang w:eastAsia="pt-BR"/>
        </w:rPr>
        <w:t>.</w:t>
      </w:r>
      <w:bookmarkEnd w:id="2"/>
      <w:r w:rsidR="00FD4EE3" w:rsidRPr="008921AF">
        <w:rPr>
          <w:rFonts w:ascii="Book Antiqua" w:eastAsia="Times New Roman" w:hAnsi="Book Antiqua" w:cs="Times New Roman"/>
          <w:spacing w:val="-3"/>
          <w:sz w:val="16"/>
          <w:szCs w:val="16"/>
          <w:lang w:eastAsia="pt-BR"/>
        </w:rPr>
        <w:t xml:space="preserve"> </w:t>
      </w:r>
      <w:r w:rsidR="00FD4EE3" w:rsidRPr="008921AF">
        <w:rPr>
          <w:rFonts w:ascii="Book Antiqua" w:hAnsi="Book Antiqua"/>
          <w:b/>
          <w:bCs/>
          <w:color w:val="FF0000"/>
          <w:sz w:val="16"/>
          <w:szCs w:val="16"/>
          <w:u w:val="single"/>
        </w:rPr>
        <w:t>(DPERO-2012)</w:t>
      </w:r>
      <w:r w:rsidRPr="008921AF">
        <w:rPr>
          <w:rFonts w:ascii="Book Antiqua" w:eastAsia="Times New Roman" w:hAnsi="Book Antiqua" w:cs="Times New Roman"/>
          <w:spacing w:val="-3"/>
          <w:sz w:val="16"/>
          <w:szCs w:val="16"/>
          <w:lang w:eastAsia="pt-BR"/>
        </w:rPr>
        <w:t> </w:t>
      </w:r>
      <w:r w:rsidR="00584BE7" w:rsidRPr="008921AF">
        <w:rPr>
          <w:rFonts w:ascii="Book Antiqua" w:eastAsia="Times New Roman" w:hAnsi="Book Antiqua" w:cs="Times New Roman"/>
          <w:b/>
          <w:bCs/>
          <w:color w:val="FF0000"/>
          <w:spacing w:val="-3"/>
          <w:sz w:val="16"/>
          <w:szCs w:val="16"/>
          <w:u w:val="single"/>
          <w:lang w:eastAsia="pt-BR"/>
        </w:rPr>
        <w:t>(MPF-2017)</w:t>
      </w:r>
      <w:r w:rsidR="00040117">
        <w:rPr>
          <w:rFonts w:ascii="Book Antiqua" w:eastAsia="Times New Roman" w:hAnsi="Book Antiqua" w:cs="Times New Roman"/>
          <w:b/>
          <w:bCs/>
          <w:color w:val="FF0000"/>
          <w:spacing w:val="-3"/>
          <w:sz w:val="16"/>
          <w:szCs w:val="16"/>
          <w:lang w:eastAsia="pt-BR"/>
        </w:rPr>
        <w:t xml:space="preserve"> </w:t>
      </w:r>
      <w:r w:rsidR="00040117">
        <w:rPr>
          <w:rFonts w:ascii="Book Antiqua" w:eastAsia="Times New Roman" w:hAnsi="Book Antiqua" w:cs="Times New Roman"/>
          <w:b/>
          <w:bCs/>
          <w:color w:val="FF0000"/>
          <w:spacing w:val="-3"/>
          <w:sz w:val="16"/>
          <w:szCs w:val="16"/>
          <w:u w:val="single"/>
          <w:lang w:eastAsia="pt-BR"/>
        </w:rPr>
        <w:t>(TRF1-2023)</w:t>
      </w:r>
      <w:r w:rsidR="002E336D">
        <w:rPr>
          <w:rFonts w:ascii="Book Antiqua" w:eastAsia="Times New Roman" w:hAnsi="Book Antiqua" w:cs="Times New Roman"/>
          <w:b/>
          <w:bCs/>
          <w:color w:val="FF0000"/>
          <w:spacing w:val="-3"/>
          <w:sz w:val="16"/>
          <w:szCs w:val="16"/>
          <w:lang w:eastAsia="pt-BR"/>
        </w:rPr>
        <w:t xml:space="preserve"> </w:t>
      </w:r>
      <w:r w:rsidR="005F7CFB">
        <w:rPr>
          <w:rFonts w:ascii="Book Antiqua" w:eastAsia="Times New Roman" w:hAnsi="Book Antiqua" w:cs="Times New Roman"/>
          <w:b/>
          <w:bCs/>
          <w:color w:val="FF0000"/>
          <w:spacing w:val="-3"/>
          <w:sz w:val="16"/>
          <w:szCs w:val="16"/>
          <w:u w:val="single"/>
          <w:lang w:eastAsia="pt-BR"/>
        </w:rPr>
        <w:t>(PGEPA-2023)</w:t>
      </w:r>
      <w:r w:rsidR="00450D68">
        <w:rPr>
          <w:rFonts w:ascii="Book Antiqua" w:eastAsia="Times New Roman" w:hAnsi="Book Antiqua" w:cs="Times New Roman"/>
          <w:b/>
          <w:bCs/>
          <w:color w:val="FF0000"/>
          <w:spacing w:val="-3"/>
          <w:sz w:val="16"/>
          <w:szCs w:val="16"/>
          <w:lang w:eastAsia="pt-BR"/>
        </w:rPr>
        <w:t xml:space="preserve"> </w:t>
      </w:r>
      <w:r w:rsidR="00450D68">
        <w:rPr>
          <w:rFonts w:ascii="Book Antiqua" w:eastAsia="Times New Roman" w:hAnsi="Book Antiqua" w:cs="Times New Roman"/>
          <w:b/>
          <w:bCs/>
          <w:color w:val="FF0000"/>
          <w:spacing w:val="-3"/>
          <w:sz w:val="16"/>
          <w:szCs w:val="16"/>
          <w:u w:val="single"/>
          <w:lang w:eastAsia="pt-BR"/>
        </w:rPr>
        <w:t>(ENAM/2º-2024)</w:t>
      </w:r>
    </w:p>
    <w:tbl>
      <w:tblPr>
        <w:tblStyle w:val="Tabelacomgrade"/>
        <w:tblW w:w="0" w:type="auto"/>
        <w:tblLook w:val="04A0" w:firstRow="1" w:lastRow="0" w:firstColumn="1" w:lastColumn="0" w:noHBand="0" w:noVBand="1"/>
      </w:tblPr>
      <w:tblGrid>
        <w:gridCol w:w="8494"/>
      </w:tblGrid>
      <w:tr w:rsidR="00584BE7" w14:paraId="70D4DDA1" w14:textId="77777777" w:rsidTr="00594CAE">
        <w:tc>
          <w:tcPr>
            <w:tcW w:w="8494" w:type="dxa"/>
            <w:shd w:val="clear" w:color="auto" w:fill="CCFFFF"/>
          </w:tcPr>
          <w:p w14:paraId="47366616" w14:textId="77777777" w:rsidR="00584BE7" w:rsidRDefault="00584BE7" w:rsidP="00594CAE">
            <w:pPr>
              <w:spacing w:before="100" w:beforeAutospacing="1" w:after="100" w:afterAutospacing="1"/>
              <w:jc w:val="both"/>
              <w:rPr>
                <w:rFonts w:ascii="Book Antiqua" w:eastAsia="Times New Roman" w:hAnsi="Book Antiqua" w:cs="Arial"/>
                <w:color w:val="000000"/>
                <w:sz w:val="19"/>
                <w:szCs w:val="19"/>
                <w:lang w:eastAsia="pt-BR"/>
              </w:rPr>
            </w:pPr>
            <w:bookmarkStart w:id="3" w:name="_Hlk197965733"/>
            <w:r w:rsidRPr="0089622D">
              <w:rPr>
                <w:rFonts w:ascii="Book Antiqua" w:eastAsia="Times New Roman" w:hAnsi="Book Antiqua" w:cs="Arial"/>
                <w:b/>
                <w:bCs/>
                <w:i/>
                <w:iCs/>
                <w:color w:val="FF0000"/>
                <w:sz w:val="19"/>
                <w:szCs w:val="19"/>
                <w:lang w:eastAsia="pt-BR"/>
              </w:rPr>
              <w:t>#</w:t>
            </w:r>
            <w:r w:rsidRPr="0089622D">
              <w:rPr>
                <w:rFonts w:ascii="Book Antiqua" w:eastAsia="Times New Roman" w:hAnsi="Book Antiqua" w:cs="Arial"/>
                <w:b/>
                <w:bCs/>
                <w:i/>
                <w:iCs/>
                <w:color w:val="FF0000"/>
                <w:sz w:val="19"/>
                <w:szCs w:val="19"/>
                <w:highlight w:val="green"/>
                <w:lang w:eastAsia="pt-BR"/>
              </w:rPr>
              <w:t>Atenção</w:t>
            </w:r>
            <w:r w:rsidRPr="0089622D">
              <w:rPr>
                <w:rFonts w:ascii="Book Antiqua" w:eastAsia="Times New Roman" w:hAnsi="Book Antiqua" w:cs="Arial"/>
                <w:b/>
                <w:bCs/>
                <w:i/>
                <w:iCs/>
                <w:color w:val="FF0000"/>
                <w:sz w:val="19"/>
                <w:szCs w:val="19"/>
                <w:lang w:eastAsia="pt-BR"/>
              </w:rPr>
              <w:t>: #</w:t>
            </w:r>
            <w:r w:rsidRPr="0089622D">
              <w:rPr>
                <w:rFonts w:ascii="Book Antiqua" w:eastAsia="Times New Roman" w:hAnsi="Book Antiqua" w:cs="Arial"/>
                <w:b/>
                <w:bCs/>
                <w:i/>
                <w:iCs/>
                <w:color w:val="FF0000"/>
                <w:sz w:val="19"/>
                <w:szCs w:val="19"/>
                <w:highlight w:val="green"/>
                <w:lang w:eastAsia="pt-BR"/>
              </w:rPr>
              <w:t>MPF-2017</w:t>
            </w:r>
            <w:r w:rsidR="005F7CFB">
              <w:rPr>
                <w:rFonts w:ascii="Book Antiqua" w:eastAsia="Times New Roman" w:hAnsi="Book Antiqua" w:cs="Arial"/>
                <w:b/>
                <w:bCs/>
                <w:i/>
                <w:iCs/>
                <w:color w:val="FF0000"/>
                <w:sz w:val="19"/>
                <w:szCs w:val="19"/>
                <w:lang w:eastAsia="pt-BR"/>
              </w:rPr>
              <w:t>: #</w:t>
            </w:r>
            <w:r w:rsidR="005F7CFB" w:rsidRPr="005F7CFB">
              <w:rPr>
                <w:rFonts w:ascii="Book Antiqua" w:eastAsia="Times New Roman" w:hAnsi="Book Antiqua" w:cs="Arial"/>
                <w:b/>
                <w:bCs/>
                <w:i/>
                <w:iCs/>
                <w:color w:val="FF0000"/>
                <w:sz w:val="19"/>
                <w:szCs w:val="19"/>
                <w:highlight w:val="green"/>
                <w:lang w:eastAsia="pt-BR"/>
              </w:rPr>
              <w:t>PGEPA-2023</w:t>
            </w:r>
            <w:r w:rsidR="00450D68">
              <w:rPr>
                <w:rFonts w:ascii="Book Antiqua" w:eastAsia="Times New Roman" w:hAnsi="Book Antiqua" w:cs="Arial"/>
                <w:b/>
                <w:bCs/>
                <w:i/>
                <w:iCs/>
                <w:color w:val="FF0000"/>
                <w:sz w:val="19"/>
                <w:szCs w:val="19"/>
                <w:lang w:eastAsia="pt-BR"/>
              </w:rPr>
              <w:t>: #</w:t>
            </w:r>
            <w:r w:rsidR="00450D68" w:rsidRPr="00450D68">
              <w:rPr>
                <w:rFonts w:ascii="Book Antiqua" w:eastAsia="Times New Roman" w:hAnsi="Book Antiqua" w:cs="Arial"/>
                <w:b/>
                <w:bCs/>
                <w:i/>
                <w:iCs/>
                <w:color w:val="FF0000"/>
                <w:sz w:val="19"/>
                <w:szCs w:val="19"/>
                <w:highlight w:val="green"/>
                <w:lang w:eastAsia="pt-BR"/>
              </w:rPr>
              <w:t>ENAM/2º-2024</w:t>
            </w:r>
            <w:r w:rsidR="005F7CFB">
              <w:rPr>
                <w:rFonts w:ascii="Book Antiqua" w:eastAsia="Times New Roman" w:hAnsi="Book Antiqua" w:cs="Arial"/>
                <w:b/>
                <w:bCs/>
                <w:i/>
                <w:iCs/>
                <w:color w:val="FF0000"/>
                <w:sz w:val="19"/>
                <w:szCs w:val="19"/>
                <w:lang w:eastAsia="pt-BR"/>
              </w:rPr>
              <w:t>: #</w:t>
            </w:r>
            <w:r w:rsidR="005F7CFB" w:rsidRPr="005F7CFB">
              <w:rPr>
                <w:rFonts w:ascii="Book Antiqua" w:eastAsia="Times New Roman" w:hAnsi="Book Antiqua" w:cs="Arial"/>
                <w:b/>
                <w:bCs/>
                <w:i/>
                <w:iCs/>
                <w:color w:val="FF0000"/>
                <w:sz w:val="19"/>
                <w:szCs w:val="19"/>
                <w:highlight w:val="green"/>
                <w:lang w:eastAsia="pt-BR"/>
              </w:rPr>
              <w:t>CESPE</w:t>
            </w:r>
            <w:r w:rsidR="00450D68">
              <w:rPr>
                <w:rFonts w:ascii="Book Antiqua" w:eastAsia="Times New Roman" w:hAnsi="Book Antiqua" w:cs="Arial"/>
                <w:b/>
                <w:bCs/>
                <w:i/>
                <w:iCs/>
                <w:color w:val="FF0000"/>
                <w:sz w:val="19"/>
                <w:szCs w:val="19"/>
                <w:lang w:eastAsia="pt-BR"/>
              </w:rPr>
              <w:t>: #</w:t>
            </w:r>
            <w:r w:rsidR="00450D68" w:rsidRPr="00450D68">
              <w:rPr>
                <w:rFonts w:ascii="Book Antiqua" w:eastAsia="Times New Roman" w:hAnsi="Book Antiqua" w:cs="Arial"/>
                <w:b/>
                <w:bCs/>
                <w:i/>
                <w:iCs/>
                <w:color w:val="FF0000"/>
                <w:sz w:val="19"/>
                <w:szCs w:val="19"/>
                <w:highlight w:val="green"/>
                <w:lang w:eastAsia="pt-BR"/>
              </w:rPr>
              <w:t>FGV</w:t>
            </w:r>
            <w:r>
              <w:rPr>
                <w:rFonts w:ascii="Book Antiqua" w:eastAsia="Times New Roman" w:hAnsi="Book Antiqua" w:cs="Arial"/>
                <w:color w:val="000000"/>
                <w:sz w:val="19"/>
                <w:szCs w:val="19"/>
                <w:lang w:eastAsia="pt-BR"/>
              </w:rPr>
              <w:t xml:space="preserve">: </w:t>
            </w:r>
            <w:r w:rsidRPr="0089622D">
              <w:rPr>
                <w:rFonts w:ascii="Book Antiqua" w:eastAsia="Times New Roman" w:hAnsi="Book Antiqua" w:cs="Arial"/>
                <w:color w:val="000000"/>
                <w:sz w:val="19"/>
                <w:szCs w:val="19"/>
                <w:lang w:eastAsia="pt-BR"/>
              </w:rPr>
              <w:t>Parecer Consultivo OC-22/16, sobre “</w:t>
            </w:r>
            <w:r w:rsidRPr="0089622D">
              <w:rPr>
                <w:rFonts w:ascii="Book Antiqua" w:eastAsia="Times New Roman" w:hAnsi="Book Antiqua" w:cs="Arial"/>
                <w:i/>
                <w:iCs/>
                <w:color w:val="000000"/>
                <w:sz w:val="19"/>
                <w:szCs w:val="19"/>
                <w:lang w:eastAsia="pt-BR"/>
              </w:rPr>
              <w:t>Titularidade de direitos das pessoas jurídicas no Sistema Interamericano de Direitos Humanos</w:t>
            </w:r>
            <w:r w:rsidRPr="0089622D">
              <w:rPr>
                <w:rFonts w:ascii="Book Antiqua" w:eastAsia="Times New Roman" w:hAnsi="Book Antiqua" w:cs="Arial"/>
                <w:color w:val="000000"/>
                <w:sz w:val="19"/>
                <w:szCs w:val="19"/>
                <w:lang w:eastAsia="pt-BR"/>
              </w:rPr>
              <w:t>”: Em relação à titularidade de direitos das pessoas jurídicas no Sistema Interamericano, a Corte recorreu aos métodos de interpretaç</w:t>
            </w:r>
            <w:r w:rsidRPr="0089622D">
              <w:rPr>
                <w:rFonts w:ascii="Times New Roman" w:eastAsia="Times New Roman" w:hAnsi="Times New Roman" w:cs="Times New Roman"/>
                <w:color w:val="000000"/>
                <w:sz w:val="19"/>
                <w:szCs w:val="19"/>
                <w:lang w:eastAsia="pt-BR"/>
              </w:rPr>
              <w:t>ã</w:t>
            </w:r>
            <w:r w:rsidRPr="0089622D">
              <w:rPr>
                <w:rFonts w:ascii="Book Antiqua" w:eastAsia="Times New Roman" w:hAnsi="Book Antiqua" w:cs="Arial"/>
                <w:color w:val="000000"/>
                <w:sz w:val="19"/>
                <w:szCs w:val="19"/>
                <w:lang w:eastAsia="pt-BR"/>
              </w:rPr>
              <w:t>o estipulados nos artigos 31 e 32 da Convenç</w:t>
            </w:r>
            <w:r w:rsidRPr="0089622D">
              <w:rPr>
                <w:rFonts w:ascii="Times New Roman" w:eastAsia="Times New Roman" w:hAnsi="Times New Roman" w:cs="Times New Roman"/>
                <w:color w:val="000000"/>
                <w:sz w:val="19"/>
                <w:szCs w:val="19"/>
                <w:lang w:eastAsia="pt-BR"/>
              </w:rPr>
              <w:t>ã</w:t>
            </w:r>
            <w:r w:rsidRPr="0089622D">
              <w:rPr>
                <w:rFonts w:ascii="Book Antiqua" w:eastAsia="Times New Roman" w:hAnsi="Book Antiqua" w:cs="Arial"/>
                <w:color w:val="000000"/>
                <w:sz w:val="19"/>
                <w:szCs w:val="19"/>
                <w:lang w:eastAsia="pt-BR"/>
              </w:rPr>
              <w:t>o de Viena sobre o Direito dos Tratados</w:t>
            </w:r>
            <w:r>
              <w:rPr>
                <w:rStyle w:val="Refdenotaderodap"/>
                <w:rFonts w:ascii="Book Antiqua" w:eastAsia="Times New Roman" w:hAnsi="Book Antiqua" w:cs="Arial"/>
                <w:color w:val="000000"/>
                <w:sz w:val="19"/>
                <w:szCs w:val="19"/>
                <w:lang w:eastAsia="pt-BR"/>
              </w:rPr>
              <w:footnoteReference w:id="1"/>
            </w:r>
            <w:r w:rsidRPr="0089622D">
              <w:rPr>
                <w:rFonts w:ascii="Book Antiqua" w:eastAsia="Times New Roman" w:hAnsi="Book Antiqua" w:cs="Arial"/>
                <w:color w:val="000000"/>
                <w:sz w:val="19"/>
                <w:szCs w:val="19"/>
                <w:lang w:eastAsia="pt-BR"/>
              </w:rPr>
              <w:t xml:space="preserve"> para interpretar o artigo 1.2 da Convenç</w:t>
            </w:r>
            <w:r w:rsidRPr="0089622D">
              <w:rPr>
                <w:rFonts w:ascii="Times New Roman" w:eastAsia="Times New Roman" w:hAnsi="Times New Roman" w:cs="Times New Roman"/>
                <w:color w:val="000000"/>
                <w:sz w:val="19"/>
                <w:szCs w:val="19"/>
                <w:lang w:eastAsia="pt-BR"/>
              </w:rPr>
              <w:t>ã</w:t>
            </w:r>
            <w:r w:rsidRPr="0089622D">
              <w:rPr>
                <w:rFonts w:ascii="Book Antiqua" w:eastAsia="Times New Roman" w:hAnsi="Book Antiqua" w:cs="Arial"/>
                <w:color w:val="000000"/>
                <w:sz w:val="19"/>
                <w:szCs w:val="19"/>
                <w:lang w:eastAsia="pt-BR"/>
              </w:rPr>
              <w:t>o Americana. Desta maneira, concluiu que a partir da interpretaç</w:t>
            </w:r>
            <w:r w:rsidRPr="0089622D">
              <w:rPr>
                <w:rFonts w:ascii="Times New Roman" w:eastAsia="Times New Roman" w:hAnsi="Times New Roman" w:cs="Times New Roman"/>
                <w:color w:val="000000"/>
                <w:sz w:val="19"/>
                <w:szCs w:val="19"/>
                <w:lang w:eastAsia="pt-BR"/>
              </w:rPr>
              <w:t>ã</w:t>
            </w:r>
            <w:r w:rsidRPr="0089622D">
              <w:rPr>
                <w:rFonts w:ascii="Book Antiqua" w:eastAsia="Times New Roman" w:hAnsi="Book Antiqua" w:cs="Arial"/>
                <w:color w:val="000000"/>
                <w:sz w:val="19"/>
                <w:szCs w:val="19"/>
                <w:lang w:eastAsia="pt-BR"/>
              </w:rPr>
              <w:t>o literal, teleológica e sistemática da norma, exclui-se a outros tipos de pessoas que não sejam seres humanos da proteç</w:t>
            </w:r>
            <w:r w:rsidRPr="0089622D">
              <w:rPr>
                <w:rFonts w:ascii="Times New Roman" w:eastAsia="Times New Roman" w:hAnsi="Times New Roman" w:cs="Times New Roman"/>
                <w:color w:val="000000"/>
                <w:sz w:val="19"/>
                <w:szCs w:val="19"/>
                <w:lang w:eastAsia="pt-BR"/>
              </w:rPr>
              <w:t>ã</w:t>
            </w:r>
            <w:r w:rsidRPr="0089622D">
              <w:rPr>
                <w:rFonts w:ascii="Book Antiqua" w:eastAsia="Times New Roman" w:hAnsi="Book Antiqua" w:cs="Arial"/>
                <w:color w:val="000000"/>
                <w:sz w:val="19"/>
                <w:szCs w:val="19"/>
                <w:lang w:eastAsia="pt-BR"/>
              </w:rPr>
              <w:t>o. Nesse sentido, as pessoas jurídicas não poderiam apresentar petiç</w:t>
            </w:r>
            <w:r w:rsidRPr="0089622D">
              <w:rPr>
                <w:rFonts w:ascii="Times New Roman" w:eastAsia="Times New Roman" w:hAnsi="Times New Roman" w:cs="Times New Roman"/>
                <w:color w:val="000000"/>
                <w:sz w:val="19"/>
                <w:szCs w:val="19"/>
                <w:lang w:eastAsia="pt-BR"/>
              </w:rPr>
              <w:t>õ</w:t>
            </w:r>
            <w:r w:rsidRPr="0089622D">
              <w:rPr>
                <w:rFonts w:ascii="Book Antiqua" w:eastAsia="Times New Roman" w:hAnsi="Book Antiqua" w:cs="Arial"/>
                <w:color w:val="000000"/>
                <w:sz w:val="19"/>
                <w:szCs w:val="19"/>
                <w:lang w:eastAsia="pt-BR"/>
              </w:rPr>
              <w:t>es ou ter acesso direto ao Sistema Interamericano em qualidade de supostas vítimas.</w:t>
            </w:r>
            <w:r>
              <w:rPr>
                <w:rFonts w:ascii="Book Antiqua" w:eastAsia="Times New Roman" w:hAnsi="Book Antiqua" w:cs="Arial"/>
                <w:color w:val="000000"/>
                <w:sz w:val="19"/>
                <w:szCs w:val="19"/>
                <w:lang w:eastAsia="pt-BR"/>
              </w:rPr>
              <w:t xml:space="preserve"> (Fonte:</w:t>
            </w:r>
            <w:r w:rsidRPr="0089622D">
              <w:rPr>
                <w:rFonts w:ascii="Book Antiqua" w:eastAsia="Times New Roman" w:hAnsi="Book Antiqua" w:cs="Arial"/>
                <w:color w:val="000000"/>
                <w:sz w:val="19"/>
                <w:szCs w:val="19"/>
                <w:lang w:eastAsia="pt-BR"/>
              </w:rPr>
              <w:t xml:space="preserve"> </w:t>
            </w:r>
            <w:hyperlink r:id="rId8" w:history="1">
              <w:r w:rsidRPr="00931434">
                <w:rPr>
                  <w:rStyle w:val="Hyperlink"/>
                  <w:rFonts w:ascii="Book Antiqua" w:eastAsia="Times New Roman" w:hAnsi="Book Antiqua" w:cs="Arial"/>
                  <w:sz w:val="19"/>
                  <w:szCs w:val="19"/>
                  <w:lang w:eastAsia="pt-BR"/>
                </w:rPr>
                <w:t>http://www.corteidh.or.cr/sitios/libros/todos/docs/boletin5por.pdf</w:t>
              </w:r>
            </w:hyperlink>
            <w:r>
              <w:rPr>
                <w:rFonts w:ascii="Book Antiqua" w:eastAsia="Times New Roman" w:hAnsi="Book Antiqua" w:cs="Arial"/>
                <w:color w:val="000000"/>
                <w:sz w:val="19"/>
                <w:szCs w:val="19"/>
                <w:lang w:eastAsia="pt-BR"/>
              </w:rPr>
              <w:t>).</w:t>
            </w:r>
            <w:bookmarkEnd w:id="3"/>
            <w:r>
              <w:rPr>
                <w:rFonts w:ascii="Book Antiqua" w:eastAsia="Times New Roman" w:hAnsi="Book Antiqua" w:cs="Arial"/>
                <w:color w:val="000000"/>
                <w:sz w:val="19"/>
                <w:szCs w:val="19"/>
                <w:lang w:eastAsia="pt-BR"/>
              </w:rPr>
              <w:t xml:space="preserve"> </w:t>
            </w:r>
            <w:bookmarkStart w:id="4" w:name="_Hlk197965895"/>
            <w:r w:rsidR="00450D68">
              <w:rPr>
                <w:rFonts w:ascii="Book Antiqua" w:eastAsia="Times New Roman" w:hAnsi="Book Antiqua" w:cs="Arial"/>
                <w:color w:val="000000"/>
                <w:sz w:val="19"/>
                <w:szCs w:val="19"/>
                <w:lang w:eastAsia="pt-BR"/>
              </w:rPr>
              <w:t>Portanto, a</w:t>
            </w:r>
            <w:r w:rsidR="00450D68" w:rsidRPr="00450D68">
              <w:rPr>
                <w:rFonts w:ascii="Book Antiqua" w:eastAsia="Times New Roman" w:hAnsi="Book Antiqua" w:cs="Arial"/>
                <w:color w:val="000000"/>
                <w:sz w:val="19"/>
                <w:szCs w:val="19"/>
                <w:lang w:eastAsia="pt-BR"/>
              </w:rPr>
              <w:t xml:space="preserve"> Corte Interamericana de Direitos Humanos não admite que sociedades empresárias, como pessoas jurídicas, possam ser</w:t>
            </w:r>
            <w:r w:rsidR="00450D68">
              <w:rPr>
                <w:rFonts w:ascii="Book Antiqua" w:eastAsia="Times New Roman" w:hAnsi="Book Antiqua" w:cs="Arial"/>
                <w:color w:val="000000"/>
                <w:sz w:val="19"/>
                <w:szCs w:val="19"/>
                <w:lang w:eastAsia="pt-BR"/>
              </w:rPr>
              <w:t>em</w:t>
            </w:r>
            <w:r w:rsidR="00450D68" w:rsidRPr="00450D68">
              <w:rPr>
                <w:rFonts w:ascii="Book Antiqua" w:eastAsia="Times New Roman" w:hAnsi="Book Antiqua" w:cs="Arial"/>
                <w:color w:val="000000"/>
                <w:sz w:val="19"/>
                <w:szCs w:val="19"/>
                <w:lang w:eastAsia="pt-BR"/>
              </w:rPr>
              <w:t xml:space="preserve"> sujeitos de direitos ou serem diretamente protegidas pelo sistema interamericano de direitos humanos. A Corte Interamericana protege essencialmente pessoas físicas e grupos vulneráveis, como povos indígenas e minorias.</w:t>
            </w:r>
            <w:bookmarkEnd w:id="4"/>
          </w:p>
          <w:p w14:paraId="2992690D" w14:textId="6009F8CB" w:rsidR="00040117" w:rsidRPr="0089622D" w:rsidRDefault="00040117" w:rsidP="00594CAE">
            <w:pPr>
              <w:spacing w:before="100" w:beforeAutospacing="1" w:after="100" w:afterAutospacing="1"/>
              <w:jc w:val="both"/>
              <w:rPr>
                <w:rFonts w:ascii="Book Antiqua" w:eastAsia="Times New Roman" w:hAnsi="Book Antiqua" w:cs="Arial"/>
                <w:color w:val="000000"/>
                <w:sz w:val="19"/>
                <w:szCs w:val="19"/>
                <w:lang w:eastAsia="pt-BR"/>
              </w:rPr>
            </w:pPr>
            <w:r w:rsidRPr="00A55A98">
              <w:rPr>
                <w:rFonts w:ascii="Book Antiqua" w:eastAsia="Times New Roman" w:hAnsi="Book Antiqua" w:cs="Times New Roman"/>
                <w:b/>
                <w:bCs/>
                <w:i/>
                <w:iCs/>
                <w:color w:val="FF0000"/>
                <w:sz w:val="19"/>
                <w:szCs w:val="19"/>
                <w:lang w:eastAsia="pt-BR"/>
              </w:rPr>
              <w:t>#</w:t>
            </w:r>
            <w:r w:rsidRPr="00A55A98">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040117">
              <w:rPr>
                <w:rFonts w:ascii="Book Antiqua" w:eastAsia="Times New Roman" w:hAnsi="Book Antiqua" w:cs="Times New Roman"/>
                <w:b/>
                <w:bCs/>
                <w:i/>
                <w:iCs/>
                <w:color w:val="FF0000"/>
                <w:sz w:val="19"/>
                <w:szCs w:val="19"/>
                <w:highlight w:val="green"/>
                <w:lang w:eastAsia="pt-BR"/>
              </w:rPr>
              <w:t>TRF1-2023</w:t>
            </w:r>
            <w:r>
              <w:rPr>
                <w:rFonts w:ascii="Book Antiqua" w:eastAsia="Times New Roman" w:hAnsi="Book Antiqua" w:cs="Times New Roman"/>
                <w:b/>
                <w:bCs/>
                <w:i/>
                <w:iCs/>
                <w:color w:val="FF0000"/>
                <w:sz w:val="19"/>
                <w:szCs w:val="19"/>
                <w:lang w:eastAsia="pt-BR"/>
              </w:rPr>
              <w:t>: #</w:t>
            </w:r>
            <w:r w:rsidRPr="00040117">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Pr="00040117">
              <w:rPr>
                <w:rFonts w:ascii="Book Antiqua" w:eastAsia="Times New Roman" w:hAnsi="Book Antiqua" w:cs="Times New Roman"/>
                <w:sz w:val="19"/>
                <w:szCs w:val="19"/>
                <w:lang w:eastAsia="pt-BR"/>
              </w:rPr>
              <w:t xml:space="preserve">De acordo com o art. 1º da </w:t>
            </w:r>
            <w:r>
              <w:rPr>
                <w:rFonts w:ascii="Book Antiqua" w:eastAsia="Times New Roman" w:hAnsi="Book Antiqua" w:cs="Times New Roman"/>
                <w:sz w:val="19"/>
                <w:szCs w:val="19"/>
                <w:lang w:eastAsia="pt-BR"/>
              </w:rPr>
              <w:t>CADH</w:t>
            </w:r>
            <w:r w:rsidRPr="00040117">
              <w:rPr>
                <w:rFonts w:ascii="Book Antiqua" w:eastAsia="Times New Roman" w:hAnsi="Book Antiqua" w:cs="Times New Roman"/>
                <w:sz w:val="19"/>
                <w:szCs w:val="19"/>
                <w:lang w:eastAsia="pt-BR"/>
              </w:rPr>
              <w:t>, os Estados assumem o compromisso de respeitar os direitos previstos na Convenção em relação a todas as pessoas sujeitas à sua jurisdição, independentemente de qualquer exigência de reciprocidade.</w:t>
            </w:r>
          </w:p>
        </w:tc>
      </w:tr>
    </w:tbl>
    <w:p w14:paraId="72B8C4E3" w14:textId="77777777" w:rsidR="000E284A" w:rsidRPr="00D14644" w:rsidRDefault="000E284A" w:rsidP="00FE3B0E">
      <w:pPr>
        <w:keepNext/>
        <w:tabs>
          <w:tab w:val="center" w:pos="4484"/>
        </w:tabs>
        <w:spacing w:before="100" w:beforeAutospacing="1" w:after="100" w:afterAutospacing="1" w:line="240" w:lineRule="auto"/>
        <w:jc w:val="center"/>
        <w:outlineLvl w:val="1"/>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highlight w:val="magenta"/>
          <w:u w:val="single"/>
          <w:lang w:eastAsia="pt-BR"/>
        </w:rPr>
        <w:lastRenderedPageBreak/>
        <w:t>Artigo 2</w:t>
      </w:r>
      <w:r w:rsidRPr="00D14644">
        <w:rPr>
          <w:rFonts w:ascii="Book Antiqua" w:eastAsia="Times New Roman" w:hAnsi="Book Antiqua" w:cs="Times New Roman"/>
          <w:b/>
          <w:bCs/>
          <w:spacing w:val="-3"/>
          <w:sz w:val="19"/>
          <w:szCs w:val="19"/>
          <w:u w:val="single"/>
          <w:lang w:eastAsia="pt-BR"/>
        </w:rPr>
        <w:t>.  Dever de adotar disposições de direito interno</w:t>
      </w:r>
      <w:r w:rsidRPr="00D14644">
        <w:rPr>
          <w:rFonts w:ascii="Book Antiqua" w:eastAsia="Times New Roman" w:hAnsi="Book Antiqua" w:cs="Times New Roman"/>
          <w:spacing w:val="-3"/>
          <w:sz w:val="19"/>
          <w:szCs w:val="19"/>
          <w:lang w:eastAsia="pt-BR"/>
        </w:rPr>
        <w:t> </w:t>
      </w:r>
    </w:p>
    <w:p w14:paraId="35663DEA" w14:textId="5FDB5610" w:rsidR="000E284A" w:rsidRPr="002B0F71" w:rsidRDefault="000E284A" w:rsidP="00B41BDA">
      <w:pPr>
        <w:spacing w:before="100" w:beforeAutospacing="1" w:after="100" w:afterAutospacing="1" w:line="240" w:lineRule="auto"/>
        <w:jc w:val="both"/>
        <w:rPr>
          <w:rFonts w:ascii="Book Antiqua" w:eastAsia="Times New Roman" w:hAnsi="Book Antiqua" w:cs="Times New Roman"/>
          <w:sz w:val="16"/>
          <w:szCs w:val="16"/>
          <w:lang w:eastAsia="pt-BR"/>
        </w:rPr>
      </w:pPr>
      <w:r w:rsidRPr="004511E2">
        <w:rPr>
          <w:rFonts w:ascii="Book Antiqua" w:eastAsia="Times New Roman" w:hAnsi="Book Antiqua" w:cs="Times New Roman"/>
          <w:b/>
          <w:bCs/>
          <w:spacing w:val="-3"/>
          <w:sz w:val="19"/>
          <w:szCs w:val="19"/>
          <w:lang w:eastAsia="pt-BR"/>
        </w:rPr>
        <w:t>            Se o exercício dos direitos e liberdades mencionados no artigo 1 ainda não estiver garantido por disposições legislativas ou de outra natureza, os Estados Partes comprometem-se a adotar, de acordo com as suas normas constitucionais e com as disposições desta Convenção, as medidas legislativas ou de outra natureza que forem necessárias para tornar efetivos tais direitos e liberdades</w:t>
      </w:r>
      <w:r w:rsidRPr="008921AF">
        <w:rPr>
          <w:rFonts w:ascii="Book Antiqua" w:eastAsia="Times New Roman" w:hAnsi="Book Antiqua" w:cs="Times New Roman"/>
          <w:spacing w:val="-3"/>
          <w:sz w:val="18"/>
          <w:szCs w:val="18"/>
          <w:lang w:eastAsia="pt-BR"/>
        </w:rPr>
        <w:t>.</w:t>
      </w:r>
      <w:r w:rsidR="008921AF">
        <w:rPr>
          <w:rFonts w:ascii="Book Antiqua" w:eastAsia="Times New Roman" w:hAnsi="Book Antiqua" w:cs="Times New Roman"/>
          <w:spacing w:val="-3"/>
          <w:sz w:val="18"/>
          <w:szCs w:val="18"/>
          <w:lang w:eastAsia="pt-BR"/>
        </w:rPr>
        <w:t xml:space="preserve"> </w:t>
      </w:r>
      <w:r w:rsidR="008921AF" w:rsidRPr="0054191E">
        <w:rPr>
          <w:rFonts w:ascii="Book Antiqua" w:hAnsi="Book Antiqua" w:cs="Times New Roman"/>
          <w:b/>
          <w:bCs/>
          <w:color w:val="FF0000"/>
          <w:sz w:val="16"/>
          <w:szCs w:val="16"/>
          <w:u w:val="single"/>
        </w:rPr>
        <w:t>(</w:t>
      </w:r>
      <w:r w:rsidR="008921AF">
        <w:rPr>
          <w:rFonts w:ascii="Book Antiqua" w:hAnsi="Book Antiqua" w:cs="Times New Roman"/>
          <w:b/>
          <w:bCs/>
          <w:color w:val="FF0000"/>
          <w:sz w:val="16"/>
          <w:szCs w:val="16"/>
          <w:u w:val="single"/>
        </w:rPr>
        <w:t>DPESP-2006</w:t>
      </w:r>
      <w:r w:rsidR="008921AF" w:rsidRPr="0054191E">
        <w:rPr>
          <w:rFonts w:ascii="Book Antiqua" w:hAnsi="Book Antiqua" w:cs="Times New Roman"/>
          <w:b/>
          <w:bCs/>
          <w:color w:val="FF0000"/>
          <w:sz w:val="16"/>
          <w:szCs w:val="16"/>
          <w:u w:val="single"/>
        </w:rPr>
        <w:t>)</w:t>
      </w:r>
      <w:r w:rsidRPr="008921AF">
        <w:rPr>
          <w:rFonts w:ascii="Book Antiqua" w:eastAsia="Times New Roman" w:hAnsi="Book Antiqua" w:cs="Times New Roman"/>
          <w:spacing w:val="-3"/>
          <w:sz w:val="18"/>
          <w:szCs w:val="18"/>
          <w:lang w:eastAsia="pt-BR"/>
        </w:rPr>
        <w:t> </w:t>
      </w:r>
      <w:r w:rsidR="00A20D08" w:rsidRPr="008921AF">
        <w:rPr>
          <w:rFonts w:ascii="Book Antiqua" w:hAnsi="Book Antiqua"/>
          <w:b/>
          <w:bCs/>
          <w:color w:val="FF0000"/>
          <w:sz w:val="16"/>
          <w:szCs w:val="16"/>
          <w:u w:val="single"/>
        </w:rPr>
        <w:t>(DPEPI-2009)</w:t>
      </w:r>
      <w:r w:rsidR="005C50B3" w:rsidRPr="008921AF">
        <w:rPr>
          <w:rFonts w:ascii="Book Antiqua" w:hAnsi="Book Antiqua"/>
          <w:b/>
          <w:bCs/>
          <w:color w:val="FF0000"/>
          <w:sz w:val="16"/>
          <w:szCs w:val="16"/>
        </w:rPr>
        <w:t xml:space="preserve"> </w:t>
      </w:r>
      <w:r w:rsidR="005C50B3" w:rsidRPr="008921AF">
        <w:rPr>
          <w:rFonts w:ascii="Book Antiqua" w:eastAsia="Times New Roman" w:hAnsi="Book Antiqua" w:cs="Arial"/>
          <w:b/>
          <w:bCs/>
          <w:color w:val="FF0000"/>
          <w:sz w:val="16"/>
          <w:szCs w:val="16"/>
          <w:u w:val="single"/>
          <w:lang w:eastAsia="pt-BR"/>
        </w:rPr>
        <w:t>(DPEPR-2012)</w:t>
      </w:r>
      <w:r w:rsidR="00FD4EE3" w:rsidRPr="008921AF">
        <w:rPr>
          <w:rFonts w:ascii="Book Antiqua" w:hAnsi="Book Antiqua"/>
          <w:b/>
          <w:bCs/>
          <w:color w:val="FF0000"/>
          <w:sz w:val="16"/>
          <w:szCs w:val="16"/>
        </w:rPr>
        <w:t xml:space="preserve"> </w:t>
      </w:r>
      <w:r w:rsidR="00FD4EE3" w:rsidRPr="008921AF">
        <w:rPr>
          <w:rFonts w:ascii="Book Antiqua" w:hAnsi="Book Antiqua"/>
          <w:b/>
          <w:bCs/>
          <w:color w:val="FF0000"/>
          <w:sz w:val="16"/>
          <w:szCs w:val="16"/>
          <w:u w:val="single"/>
        </w:rPr>
        <w:t>(DPERO-2012)</w:t>
      </w:r>
      <w:r w:rsidR="008921AF">
        <w:rPr>
          <w:rFonts w:ascii="Book Antiqua" w:hAnsi="Book Antiqua"/>
          <w:b/>
          <w:bCs/>
          <w:color w:val="FF0000"/>
          <w:sz w:val="16"/>
          <w:szCs w:val="16"/>
        </w:rPr>
        <w:t xml:space="preserve"> </w:t>
      </w:r>
      <w:r w:rsidR="008921AF">
        <w:rPr>
          <w:rFonts w:ascii="Book Antiqua" w:hAnsi="Book Antiqua"/>
          <w:b/>
          <w:bCs/>
          <w:color w:val="FF0000"/>
          <w:sz w:val="16"/>
          <w:szCs w:val="16"/>
          <w:u w:val="single"/>
        </w:rPr>
        <w:t>(DPEMT-2016)</w:t>
      </w:r>
      <w:r w:rsidR="007118F6">
        <w:rPr>
          <w:rFonts w:ascii="Book Antiqua" w:hAnsi="Book Antiqua"/>
          <w:b/>
          <w:bCs/>
          <w:color w:val="FF0000"/>
          <w:sz w:val="16"/>
          <w:szCs w:val="16"/>
        </w:rPr>
        <w:t xml:space="preserve"> </w:t>
      </w:r>
      <w:bookmarkStart w:id="5" w:name="_Hlk160537968"/>
      <w:r w:rsidR="007118F6">
        <w:rPr>
          <w:rFonts w:ascii="Book Antiqua" w:hAnsi="Book Antiqua"/>
          <w:b/>
          <w:bCs/>
          <w:color w:val="FF0000"/>
          <w:sz w:val="16"/>
          <w:szCs w:val="16"/>
          <w:u w:val="single"/>
        </w:rPr>
        <w:t>(MPT-2020)</w:t>
      </w:r>
      <w:bookmarkEnd w:id="5"/>
      <w:r w:rsidR="00D642EA">
        <w:rPr>
          <w:rFonts w:ascii="Book Antiqua" w:hAnsi="Book Antiqua"/>
          <w:b/>
          <w:bCs/>
          <w:color w:val="FF0000"/>
          <w:sz w:val="16"/>
          <w:szCs w:val="16"/>
        </w:rPr>
        <w:t xml:space="preserve"> </w:t>
      </w:r>
      <w:r w:rsidR="00D642EA">
        <w:rPr>
          <w:rFonts w:ascii="Book Antiqua" w:hAnsi="Book Antiqua"/>
          <w:b/>
          <w:bCs/>
          <w:color w:val="FF0000"/>
          <w:sz w:val="16"/>
          <w:szCs w:val="16"/>
          <w:u w:val="single"/>
        </w:rPr>
        <w:t>(PCAM-2022)</w:t>
      </w:r>
      <w:r w:rsidR="002B0F71">
        <w:rPr>
          <w:rFonts w:ascii="Book Antiqua" w:hAnsi="Book Antiqua"/>
          <w:b/>
          <w:bCs/>
          <w:color w:val="FF0000"/>
          <w:sz w:val="16"/>
          <w:szCs w:val="16"/>
        </w:rPr>
        <w:t xml:space="preserve"> </w:t>
      </w:r>
      <w:r w:rsidR="002B0F71">
        <w:rPr>
          <w:rFonts w:ascii="Book Antiqua" w:eastAsia="Times New Roman" w:hAnsi="Book Antiqua" w:cs="Times New Roman"/>
          <w:b/>
          <w:bCs/>
          <w:color w:val="FF0000"/>
          <w:spacing w:val="-3"/>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7774B1" w:rsidRPr="00D14644" w14:paraId="00C61E5B" w14:textId="77777777" w:rsidTr="007774B1">
        <w:tc>
          <w:tcPr>
            <w:tcW w:w="8494" w:type="dxa"/>
            <w:shd w:val="clear" w:color="auto" w:fill="CCFFFF"/>
          </w:tcPr>
          <w:p w14:paraId="5714E90E" w14:textId="061BE180" w:rsidR="007118F6" w:rsidRPr="007118F6" w:rsidRDefault="007118F6" w:rsidP="007774B1">
            <w:pPr>
              <w:keepNext/>
              <w:tabs>
                <w:tab w:val="center" w:pos="4484"/>
              </w:tabs>
              <w:spacing w:before="100" w:beforeAutospacing="1" w:after="100" w:afterAutospacing="1"/>
              <w:jc w:val="both"/>
              <w:outlineLvl w:val="0"/>
              <w:rPr>
                <w:rFonts w:ascii="Book Antiqua" w:eastAsia="Times New Roman" w:hAnsi="Book Antiqua" w:cs="Times New Roman"/>
                <w:spacing w:val="-3"/>
                <w:kern w:val="36"/>
                <w:sz w:val="19"/>
                <w:szCs w:val="19"/>
                <w:lang w:eastAsia="pt-BR"/>
              </w:rPr>
            </w:pPr>
            <w:r>
              <w:rPr>
                <w:rFonts w:ascii="Book Antiqua" w:eastAsia="Times New Roman" w:hAnsi="Book Antiqua" w:cs="Times New Roman"/>
                <w:b/>
                <w:bCs/>
                <w:spacing w:val="-3"/>
                <w:kern w:val="36"/>
                <w:sz w:val="19"/>
                <w:szCs w:val="19"/>
                <w:lang w:eastAsia="pt-BR"/>
              </w:rPr>
              <w:t>(</w:t>
            </w:r>
            <w:r w:rsidRPr="007118F6">
              <w:rPr>
                <w:rFonts w:ascii="Book Antiqua" w:eastAsia="Times New Roman" w:hAnsi="Book Antiqua" w:cs="Times New Roman"/>
                <w:b/>
                <w:bCs/>
                <w:spacing w:val="-3"/>
                <w:kern w:val="36"/>
                <w:sz w:val="19"/>
                <w:szCs w:val="19"/>
                <w:highlight w:val="yellow"/>
                <w:lang w:eastAsia="pt-BR"/>
              </w:rPr>
              <w:t>MPT-2020</w:t>
            </w:r>
            <w:r>
              <w:rPr>
                <w:rFonts w:ascii="Book Antiqua" w:eastAsia="Times New Roman" w:hAnsi="Book Antiqua" w:cs="Times New Roman"/>
                <w:b/>
                <w:bCs/>
                <w:spacing w:val="-3"/>
                <w:kern w:val="36"/>
                <w:sz w:val="19"/>
                <w:szCs w:val="19"/>
                <w:lang w:eastAsia="pt-BR"/>
              </w:rPr>
              <w:t>)</w:t>
            </w:r>
            <w:r>
              <w:rPr>
                <w:rFonts w:ascii="Book Antiqua" w:eastAsia="Times New Roman" w:hAnsi="Book Antiqua" w:cs="Times New Roman"/>
                <w:spacing w:val="-3"/>
                <w:kern w:val="36"/>
                <w:sz w:val="19"/>
                <w:szCs w:val="19"/>
                <w:lang w:eastAsia="pt-BR"/>
              </w:rPr>
              <w:t xml:space="preserve">: Assinale a alternativa correta: </w:t>
            </w:r>
            <w:r w:rsidRPr="007118F6">
              <w:rPr>
                <w:rFonts w:ascii="Book Antiqua" w:eastAsia="Times New Roman" w:hAnsi="Book Antiqua" w:cs="Times New Roman"/>
                <w:spacing w:val="-3"/>
                <w:kern w:val="36"/>
                <w:sz w:val="19"/>
                <w:szCs w:val="19"/>
                <w:lang w:eastAsia="pt-BR"/>
              </w:rPr>
              <w:t>Conforme se pode extrair da Convenção Americana sobre os Direitos Humanos, o dever de garantir os direitos humanos previstos em normas internacionais alcança até mesmo a atuação legislativa, uma vez que os Estados-Partes devem adotar as medidas legislativas ou de outra natureza que forem necessárias para tornar efetivos os direitos e liberdades reconhecidos na referida Convenção.</w:t>
            </w:r>
            <w:r>
              <w:rPr>
                <w:rFonts w:ascii="Book Antiqua" w:eastAsia="Times New Roman" w:hAnsi="Book Antiqua" w:cs="Times New Roman"/>
                <w:spacing w:val="-3"/>
                <w:kern w:val="36"/>
                <w:sz w:val="19"/>
                <w:szCs w:val="19"/>
                <w:lang w:eastAsia="pt-BR"/>
              </w:rPr>
              <w:t xml:space="preserve"> </w:t>
            </w:r>
            <w:r>
              <w:rPr>
                <w:rFonts w:ascii="Book Antiqua" w:eastAsia="Times New Roman" w:hAnsi="Book Antiqua" w:cs="Times New Roman"/>
                <w:b/>
                <w:bCs/>
                <w:spacing w:val="-3"/>
                <w:kern w:val="36"/>
                <w:sz w:val="19"/>
                <w:szCs w:val="19"/>
                <w:lang w:eastAsia="pt-BR"/>
              </w:rPr>
              <w:t>BL: art. 2º da Convenção.</w:t>
            </w:r>
          </w:p>
          <w:p w14:paraId="228642C9" w14:textId="5C482734" w:rsidR="00936B68" w:rsidRPr="00936B68" w:rsidRDefault="00936B68" w:rsidP="007774B1">
            <w:pPr>
              <w:keepNext/>
              <w:tabs>
                <w:tab w:val="center" w:pos="4484"/>
              </w:tabs>
              <w:spacing w:before="100" w:beforeAutospacing="1" w:after="100" w:afterAutospacing="1"/>
              <w:jc w:val="both"/>
              <w:outlineLvl w:val="0"/>
              <w:rPr>
                <w:rFonts w:ascii="Book Antiqua" w:eastAsia="Times New Roman" w:hAnsi="Book Antiqua" w:cs="Times New Roman"/>
                <w:b/>
                <w:bCs/>
                <w:spacing w:val="-3"/>
                <w:kern w:val="36"/>
                <w:sz w:val="19"/>
                <w:szCs w:val="19"/>
                <w:lang w:eastAsia="pt-BR"/>
              </w:rPr>
            </w:pPr>
            <w:r>
              <w:rPr>
                <w:rFonts w:ascii="Book Antiqua" w:eastAsia="Times New Roman" w:hAnsi="Book Antiqua" w:cs="Times New Roman"/>
                <w:b/>
                <w:bCs/>
                <w:spacing w:val="-3"/>
                <w:kern w:val="36"/>
                <w:sz w:val="19"/>
                <w:szCs w:val="19"/>
                <w:lang w:eastAsia="pt-BR"/>
              </w:rPr>
              <w:t>(</w:t>
            </w:r>
            <w:r w:rsidRPr="00936B68">
              <w:rPr>
                <w:rFonts w:ascii="Book Antiqua" w:eastAsia="Times New Roman" w:hAnsi="Book Antiqua" w:cs="Times New Roman"/>
                <w:b/>
                <w:bCs/>
                <w:spacing w:val="-3"/>
                <w:kern w:val="36"/>
                <w:sz w:val="19"/>
                <w:szCs w:val="19"/>
                <w:highlight w:val="yellow"/>
                <w:lang w:eastAsia="pt-BR"/>
              </w:rPr>
              <w:t>DPEMT-2016-UFMT</w:t>
            </w:r>
            <w:r>
              <w:rPr>
                <w:rFonts w:ascii="Book Antiqua" w:eastAsia="Times New Roman" w:hAnsi="Book Antiqua" w:cs="Times New Roman"/>
                <w:b/>
                <w:bCs/>
                <w:spacing w:val="-3"/>
                <w:kern w:val="36"/>
                <w:sz w:val="19"/>
                <w:szCs w:val="19"/>
                <w:lang w:eastAsia="pt-BR"/>
              </w:rPr>
              <w:t>)</w:t>
            </w:r>
            <w:r>
              <w:rPr>
                <w:rFonts w:ascii="Book Antiqua" w:eastAsia="Times New Roman" w:hAnsi="Book Antiqua" w:cs="Times New Roman"/>
                <w:spacing w:val="-3"/>
                <w:kern w:val="36"/>
                <w:sz w:val="19"/>
                <w:szCs w:val="19"/>
                <w:lang w:eastAsia="pt-BR"/>
              </w:rPr>
              <w:t xml:space="preserve">: </w:t>
            </w:r>
            <w:r w:rsidRPr="00936B68">
              <w:rPr>
                <w:rFonts w:ascii="Book Antiqua" w:eastAsia="Times New Roman" w:hAnsi="Book Antiqua" w:cs="Times New Roman"/>
                <w:spacing w:val="-3"/>
                <w:kern w:val="36"/>
                <w:sz w:val="19"/>
                <w:szCs w:val="19"/>
                <w:lang w:eastAsia="pt-BR"/>
              </w:rPr>
              <w:t>Sobre os efeitos no Brasil das disposições da Convenção Americana de Direitos Humanos − o Pacto de São José da Costa Rica, de 1969, assinale a afirmativa correta</w:t>
            </w:r>
            <w:r>
              <w:rPr>
                <w:rFonts w:ascii="Book Antiqua" w:eastAsia="Times New Roman" w:hAnsi="Book Antiqua" w:cs="Times New Roman"/>
                <w:spacing w:val="-3"/>
                <w:kern w:val="36"/>
                <w:sz w:val="19"/>
                <w:szCs w:val="19"/>
                <w:lang w:eastAsia="pt-BR"/>
              </w:rPr>
              <w:t xml:space="preserve">: </w:t>
            </w:r>
            <w:r w:rsidRPr="00936B68">
              <w:rPr>
                <w:rFonts w:ascii="Book Antiqua" w:eastAsia="Times New Roman" w:hAnsi="Book Antiqua" w:cs="Times New Roman"/>
                <w:spacing w:val="-3"/>
                <w:kern w:val="36"/>
                <w:sz w:val="19"/>
                <w:szCs w:val="19"/>
                <w:lang w:eastAsia="pt-BR"/>
              </w:rPr>
              <w:t>A Convenção impõe que o Estado deva adotar não somente medidas legislativas, mas quaisquer outras que se mostrem necessárias e adequadas à consecução de seus objetivos, mesmo que de natureza administrativa.</w:t>
            </w:r>
            <w:r>
              <w:rPr>
                <w:rFonts w:ascii="Book Antiqua" w:eastAsia="Times New Roman" w:hAnsi="Book Antiqua" w:cs="Times New Roman"/>
                <w:spacing w:val="-3"/>
                <w:kern w:val="36"/>
                <w:sz w:val="19"/>
                <w:szCs w:val="19"/>
                <w:lang w:eastAsia="pt-BR"/>
              </w:rPr>
              <w:t xml:space="preserve"> </w:t>
            </w:r>
            <w:r>
              <w:rPr>
                <w:rFonts w:ascii="Book Antiqua" w:eastAsia="Times New Roman" w:hAnsi="Book Antiqua" w:cs="Times New Roman"/>
                <w:b/>
                <w:bCs/>
                <w:spacing w:val="-3"/>
                <w:kern w:val="36"/>
                <w:sz w:val="19"/>
                <w:szCs w:val="19"/>
                <w:lang w:eastAsia="pt-BR"/>
              </w:rPr>
              <w:t>BL: art. 2º da Convenção.</w:t>
            </w:r>
          </w:p>
          <w:p w14:paraId="2E6200D1" w14:textId="29C26AC1" w:rsidR="007774B1" w:rsidRPr="00D14644" w:rsidRDefault="007774B1" w:rsidP="007774B1">
            <w:pPr>
              <w:keepNext/>
              <w:tabs>
                <w:tab w:val="center" w:pos="4484"/>
              </w:tabs>
              <w:spacing w:before="100" w:beforeAutospacing="1" w:after="100" w:afterAutospacing="1"/>
              <w:jc w:val="both"/>
              <w:outlineLvl w:val="0"/>
              <w:rPr>
                <w:rFonts w:ascii="Book Antiqua" w:eastAsia="Times New Roman" w:hAnsi="Book Antiqua" w:cs="Times New Roman"/>
                <w:b/>
                <w:bCs/>
                <w:spacing w:val="-3"/>
                <w:kern w:val="36"/>
                <w:sz w:val="19"/>
                <w:szCs w:val="19"/>
                <w:lang w:eastAsia="pt-BR"/>
              </w:rPr>
            </w:pPr>
            <w:r w:rsidRPr="00D14644">
              <w:rPr>
                <w:rFonts w:ascii="Book Antiqua" w:eastAsia="Times New Roman" w:hAnsi="Book Antiqua" w:cs="Times New Roman"/>
                <w:b/>
                <w:bCs/>
                <w:spacing w:val="-3"/>
                <w:kern w:val="36"/>
                <w:sz w:val="19"/>
                <w:szCs w:val="19"/>
                <w:lang w:eastAsia="pt-BR"/>
              </w:rPr>
              <w:t>(</w:t>
            </w:r>
            <w:r w:rsidRPr="00D14644">
              <w:rPr>
                <w:rFonts w:ascii="Book Antiqua" w:eastAsia="Times New Roman" w:hAnsi="Book Antiqua" w:cs="Times New Roman"/>
                <w:b/>
                <w:bCs/>
                <w:spacing w:val="-3"/>
                <w:kern w:val="36"/>
                <w:sz w:val="19"/>
                <w:szCs w:val="19"/>
                <w:highlight w:val="yellow"/>
                <w:lang w:eastAsia="pt-BR"/>
              </w:rPr>
              <w:t>DPESP-2006-FCC</w:t>
            </w:r>
            <w:r w:rsidRPr="00D14644">
              <w:rPr>
                <w:rFonts w:ascii="Book Antiqua" w:eastAsia="Times New Roman" w:hAnsi="Book Antiqua" w:cs="Times New Roman"/>
                <w:b/>
                <w:bCs/>
                <w:spacing w:val="-3"/>
                <w:kern w:val="36"/>
                <w:sz w:val="19"/>
                <w:szCs w:val="19"/>
                <w:lang w:eastAsia="pt-BR"/>
              </w:rPr>
              <w:t>)</w:t>
            </w:r>
            <w:r w:rsidRPr="00D14644">
              <w:rPr>
                <w:rFonts w:ascii="Book Antiqua" w:eastAsia="Times New Roman" w:hAnsi="Book Antiqua" w:cs="Times New Roman"/>
                <w:bCs/>
                <w:spacing w:val="-3"/>
                <w:kern w:val="36"/>
                <w:sz w:val="19"/>
                <w:szCs w:val="19"/>
                <w:lang w:eastAsia="pt-BR"/>
              </w:rPr>
              <w:t xml:space="preserve">: No que diz respeito à interpretação da Convenção Americana de Direitos Humanos (OEA, 1969), a partir de suas regras, é possível afirmar que as leis dos Estados-partes podem ampliar o gozo ou o exercício de qualquer direito ou liberdade previstos na Convenção, para além do que ela prevê. </w:t>
            </w:r>
            <w:r w:rsidRPr="00D14644">
              <w:rPr>
                <w:rFonts w:ascii="Book Antiqua" w:eastAsia="Times New Roman" w:hAnsi="Book Antiqua" w:cs="Times New Roman"/>
                <w:b/>
                <w:bCs/>
                <w:spacing w:val="-3"/>
                <w:kern w:val="36"/>
                <w:sz w:val="19"/>
                <w:szCs w:val="19"/>
                <w:lang w:eastAsia="pt-BR"/>
              </w:rPr>
              <w:t>BL: art. 1º, item 1 e art. 2º da Convenção.</w:t>
            </w:r>
          </w:p>
        </w:tc>
      </w:tr>
    </w:tbl>
    <w:p w14:paraId="1FBC9357" w14:textId="77777777" w:rsidR="000E284A" w:rsidRPr="00D14644" w:rsidRDefault="000E284A" w:rsidP="00B41BDA">
      <w:pPr>
        <w:keepNext/>
        <w:tabs>
          <w:tab w:val="center" w:pos="4484"/>
        </w:tabs>
        <w:spacing w:before="100" w:beforeAutospacing="1" w:after="100" w:afterAutospacing="1" w:line="240" w:lineRule="auto"/>
        <w:jc w:val="center"/>
        <w:outlineLvl w:val="0"/>
        <w:rPr>
          <w:rFonts w:ascii="Book Antiqua" w:eastAsia="Times New Roman" w:hAnsi="Book Antiqua" w:cs="Times New Roman"/>
          <w:b/>
          <w:bCs/>
          <w:spacing w:val="-3"/>
          <w:kern w:val="36"/>
          <w:sz w:val="19"/>
          <w:szCs w:val="19"/>
          <w:lang w:eastAsia="pt-BR"/>
        </w:rPr>
      </w:pPr>
      <w:r w:rsidRPr="00D14644">
        <w:rPr>
          <w:rFonts w:ascii="Book Antiqua" w:eastAsia="Times New Roman" w:hAnsi="Book Antiqua" w:cs="Times New Roman"/>
          <w:b/>
          <w:bCs/>
          <w:spacing w:val="-3"/>
          <w:kern w:val="36"/>
          <w:sz w:val="19"/>
          <w:szCs w:val="19"/>
          <w:lang w:eastAsia="pt-BR"/>
        </w:rPr>
        <w:t>CAPÍTULO II</w:t>
      </w:r>
    </w:p>
    <w:p w14:paraId="206D2D99" w14:textId="77777777" w:rsidR="000E284A" w:rsidRPr="00D14644" w:rsidRDefault="000E284A" w:rsidP="00FE3B0E">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lang w:eastAsia="pt-BR"/>
        </w:rPr>
        <w:t>DIREITOS CIVIS E POLÍTICOS</w:t>
      </w:r>
      <w:r w:rsidRPr="00D14644">
        <w:rPr>
          <w:rFonts w:ascii="Book Antiqua" w:eastAsia="Times New Roman" w:hAnsi="Book Antiqua" w:cs="Times New Roman"/>
          <w:spacing w:val="-3"/>
          <w:sz w:val="19"/>
          <w:szCs w:val="19"/>
          <w:lang w:eastAsia="pt-BR"/>
        </w:rPr>
        <w:t> </w:t>
      </w:r>
    </w:p>
    <w:p w14:paraId="177B1AE1" w14:textId="77777777" w:rsidR="000E284A" w:rsidRPr="00D14644" w:rsidRDefault="000E284A" w:rsidP="00FE3B0E">
      <w:pPr>
        <w:keepNext/>
        <w:tabs>
          <w:tab w:val="center" w:pos="4484"/>
        </w:tabs>
        <w:spacing w:before="100" w:beforeAutospacing="1" w:after="100" w:afterAutospacing="1" w:line="240" w:lineRule="auto"/>
        <w:jc w:val="center"/>
        <w:outlineLvl w:val="1"/>
        <w:rPr>
          <w:rFonts w:ascii="Book Antiqua" w:eastAsia="Times New Roman" w:hAnsi="Book Antiqua" w:cs="Times New Roman"/>
          <w:sz w:val="19"/>
          <w:szCs w:val="19"/>
          <w:lang w:eastAsia="pt-BR"/>
        </w:rPr>
      </w:pPr>
      <w:r w:rsidRPr="00700AF6">
        <w:rPr>
          <w:rFonts w:ascii="Book Antiqua" w:eastAsia="Times New Roman" w:hAnsi="Book Antiqua" w:cs="Times New Roman"/>
          <w:b/>
          <w:bCs/>
          <w:spacing w:val="-3"/>
          <w:sz w:val="19"/>
          <w:szCs w:val="19"/>
          <w:highlight w:val="magenta"/>
          <w:u w:val="single"/>
          <w:lang w:eastAsia="pt-BR"/>
        </w:rPr>
        <w:t>Artigo 3</w:t>
      </w:r>
      <w:r w:rsidRPr="00D14644">
        <w:rPr>
          <w:rFonts w:ascii="Book Antiqua" w:eastAsia="Times New Roman" w:hAnsi="Book Antiqua" w:cs="Times New Roman"/>
          <w:b/>
          <w:bCs/>
          <w:spacing w:val="-3"/>
          <w:sz w:val="19"/>
          <w:szCs w:val="19"/>
          <w:u w:val="single"/>
          <w:lang w:eastAsia="pt-BR"/>
        </w:rPr>
        <w:t>.  Direito ao reconhecimento da personalidade jurídica</w:t>
      </w:r>
      <w:r w:rsidRPr="00D14644">
        <w:rPr>
          <w:rFonts w:ascii="Book Antiqua" w:eastAsia="Times New Roman" w:hAnsi="Book Antiqua" w:cs="Times New Roman"/>
          <w:spacing w:val="-3"/>
          <w:sz w:val="19"/>
          <w:szCs w:val="19"/>
          <w:lang w:eastAsia="pt-BR"/>
        </w:rPr>
        <w:t> </w:t>
      </w:r>
    </w:p>
    <w:p w14:paraId="18AA21C4" w14:textId="0EED3B09" w:rsidR="000E284A" w:rsidRPr="009F0AEF" w:rsidRDefault="000E284A" w:rsidP="00B41BDA">
      <w:pPr>
        <w:spacing w:before="100" w:beforeAutospacing="1" w:after="100" w:afterAutospacing="1" w:line="240" w:lineRule="auto"/>
        <w:jc w:val="both"/>
        <w:rPr>
          <w:rFonts w:ascii="Book Antiqua" w:hAnsi="Book Antiqua"/>
          <w:b/>
          <w:bCs/>
          <w:color w:val="FF0000"/>
          <w:sz w:val="16"/>
          <w:szCs w:val="16"/>
          <w:u w:val="single"/>
        </w:rPr>
      </w:pPr>
      <w:r w:rsidRPr="00D14644">
        <w:rPr>
          <w:rFonts w:ascii="Book Antiqua" w:eastAsia="Times New Roman" w:hAnsi="Book Antiqua" w:cs="Times New Roman"/>
          <w:spacing w:val="-3"/>
          <w:sz w:val="19"/>
          <w:szCs w:val="19"/>
          <w:lang w:eastAsia="pt-BR"/>
        </w:rPr>
        <w:t xml:space="preserve">            </w:t>
      </w:r>
      <w:r w:rsidRPr="00D62244">
        <w:rPr>
          <w:rFonts w:ascii="Book Antiqua" w:eastAsia="Times New Roman" w:hAnsi="Book Antiqua" w:cs="Times New Roman"/>
          <w:b/>
          <w:bCs/>
          <w:spacing w:val="-3"/>
          <w:sz w:val="19"/>
          <w:szCs w:val="19"/>
          <w:lang w:eastAsia="pt-BR"/>
        </w:rPr>
        <w:t>Toda pessoa tem direito ao reconhecimento de sua personalidade jurídica</w:t>
      </w:r>
      <w:r w:rsidRPr="008921AF">
        <w:rPr>
          <w:rFonts w:ascii="Book Antiqua" w:eastAsia="Times New Roman" w:hAnsi="Book Antiqua" w:cs="Times New Roman"/>
          <w:spacing w:val="-3"/>
          <w:sz w:val="18"/>
          <w:szCs w:val="18"/>
          <w:lang w:eastAsia="pt-BR"/>
        </w:rPr>
        <w:t>. </w:t>
      </w:r>
      <w:r w:rsidR="00700AF6" w:rsidRPr="008921AF">
        <w:rPr>
          <w:rFonts w:ascii="Book Antiqua" w:hAnsi="Book Antiqua" w:cs="Times New Roman"/>
          <w:b/>
          <w:bCs/>
          <w:color w:val="FF0000"/>
          <w:sz w:val="16"/>
          <w:szCs w:val="16"/>
          <w:u w:val="single"/>
        </w:rPr>
        <w:t>(MPF-2011)</w:t>
      </w:r>
      <w:r w:rsidR="00140B53" w:rsidRPr="008921AF">
        <w:rPr>
          <w:rFonts w:ascii="Book Antiqua" w:hAnsi="Book Antiqua" w:cs="Times New Roman"/>
          <w:b/>
          <w:bCs/>
          <w:color w:val="FF0000"/>
          <w:sz w:val="16"/>
          <w:szCs w:val="16"/>
        </w:rPr>
        <w:t xml:space="preserve"> </w:t>
      </w:r>
      <w:r w:rsidR="00140B53" w:rsidRPr="008921AF">
        <w:rPr>
          <w:rFonts w:ascii="Book Antiqua" w:hAnsi="Book Antiqua"/>
          <w:b/>
          <w:bCs/>
          <w:color w:val="FF0000"/>
          <w:sz w:val="16"/>
          <w:szCs w:val="16"/>
          <w:u w:val="single"/>
        </w:rPr>
        <w:t>(PCMG-2011)</w:t>
      </w:r>
      <w:r w:rsidR="00FD4EE3" w:rsidRPr="008921AF">
        <w:rPr>
          <w:rFonts w:ascii="Book Antiqua" w:hAnsi="Book Antiqua" w:cs="Times New Roman"/>
          <w:b/>
          <w:bCs/>
          <w:color w:val="FF0000"/>
          <w:sz w:val="16"/>
          <w:szCs w:val="16"/>
        </w:rPr>
        <w:t xml:space="preserve"> </w:t>
      </w:r>
      <w:r w:rsidR="00FD4EE3" w:rsidRPr="008921AF">
        <w:rPr>
          <w:rFonts w:ascii="Book Antiqua" w:hAnsi="Book Antiqua"/>
          <w:b/>
          <w:bCs/>
          <w:color w:val="FF0000"/>
          <w:sz w:val="16"/>
          <w:szCs w:val="16"/>
          <w:u w:val="single"/>
        </w:rPr>
        <w:t>(DPERO-2012)</w:t>
      </w:r>
      <w:r w:rsidR="009F0AEF">
        <w:rPr>
          <w:rFonts w:ascii="Book Antiqua" w:hAnsi="Book Antiqua"/>
          <w:b/>
          <w:bCs/>
          <w:color w:val="FF0000"/>
          <w:sz w:val="16"/>
          <w:szCs w:val="16"/>
        </w:rPr>
        <w:t xml:space="preserve"> </w:t>
      </w:r>
      <w:r w:rsidR="009F0AEF">
        <w:rPr>
          <w:rFonts w:ascii="Book Antiqua" w:hAnsi="Book Antiqua"/>
          <w:b/>
          <w:bCs/>
          <w:color w:val="FF0000"/>
          <w:sz w:val="16"/>
          <w:szCs w:val="16"/>
          <w:u w:val="single"/>
        </w:rPr>
        <w:t>(MPT-2022)</w:t>
      </w:r>
    </w:p>
    <w:tbl>
      <w:tblPr>
        <w:tblStyle w:val="Tabelacomgrade"/>
        <w:tblW w:w="0" w:type="auto"/>
        <w:shd w:val="clear" w:color="auto" w:fill="CCFFFF"/>
        <w:tblLook w:val="04A0" w:firstRow="1" w:lastRow="0" w:firstColumn="1" w:lastColumn="0" w:noHBand="0" w:noVBand="1"/>
      </w:tblPr>
      <w:tblGrid>
        <w:gridCol w:w="8494"/>
      </w:tblGrid>
      <w:tr w:rsidR="009F0AEF" w:rsidRPr="00D14644" w14:paraId="084AA38B" w14:textId="77777777" w:rsidTr="006F11BC">
        <w:tc>
          <w:tcPr>
            <w:tcW w:w="8494" w:type="dxa"/>
            <w:shd w:val="clear" w:color="auto" w:fill="CCFFFF"/>
          </w:tcPr>
          <w:p w14:paraId="66BD53F4" w14:textId="4946099C" w:rsidR="009F0AEF" w:rsidRPr="009F0AEF" w:rsidRDefault="009F0AEF" w:rsidP="009F0AEF">
            <w:pPr>
              <w:keepNext/>
              <w:tabs>
                <w:tab w:val="center" w:pos="4484"/>
              </w:tabs>
              <w:jc w:val="both"/>
              <w:outlineLvl w:val="0"/>
              <w:rPr>
                <w:rFonts w:ascii="Book Antiqua" w:eastAsia="Times New Roman" w:hAnsi="Book Antiqua" w:cs="Times New Roman"/>
                <w:b/>
                <w:bCs/>
                <w:spacing w:val="-3"/>
                <w:kern w:val="36"/>
                <w:sz w:val="19"/>
                <w:szCs w:val="19"/>
                <w:lang w:eastAsia="pt-BR"/>
              </w:rPr>
            </w:pPr>
            <w:r>
              <w:rPr>
                <w:rFonts w:ascii="Book Antiqua" w:eastAsia="Times New Roman" w:hAnsi="Book Antiqua" w:cs="Times New Roman"/>
                <w:b/>
                <w:bCs/>
                <w:spacing w:val="-3"/>
                <w:kern w:val="36"/>
                <w:sz w:val="19"/>
                <w:szCs w:val="19"/>
                <w:lang w:eastAsia="pt-BR"/>
              </w:rPr>
              <w:t>(</w:t>
            </w:r>
            <w:r w:rsidRPr="009F0AEF">
              <w:rPr>
                <w:rFonts w:ascii="Book Antiqua" w:eastAsia="Times New Roman" w:hAnsi="Book Antiqua" w:cs="Times New Roman"/>
                <w:b/>
                <w:bCs/>
                <w:spacing w:val="-3"/>
                <w:kern w:val="36"/>
                <w:sz w:val="19"/>
                <w:szCs w:val="19"/>
                <w:highlight w:val="yellow"/>
                <w:lang w:eastAsia="pt-BR"/>
              </w:rPr>
              <w:t>MPT-2022</w:t>
            </w:r>
            <w:r>
              <w:rPr>
                <w:rFonts w:ascii="Book Antiqua" w:eastAsia="Times New Roman" w:hAnsi="Book Antiqua" w:cs="Times New Roman"/>
                <w:b/>
                <w:bCs/>
                <w:spacing w:val="-3"/>
                <w:kern w:val="36"/>
                <w:sz w:val="19"/>
                <w:szCs w:val="19"/>
                <w:lang w:eastAsia="pt-BR"/>
              </w:rPr>
              <w:t>)</w:t>
            </w:r>
            <w:r>
              <w:rPr>
                <w:rFonts w:ascii="Book Antiqua" w:eastAsia="Times New Roman" w:hAnsi="Book Antiqua" w:cs="Times New Roman"/>
                <w:spacing w:val="-3"/>
                <w:kern w:val="36"/>
                <w:sz w:val="19"/>
                <w:szCs w:val="19"/>
                <w:lang w:eastAsia="pt-BR"/>
              </w:rPr>
              <w:t xml:space="preserve">: </w:t>
            </w:r>
            <w:r w:rsidRPr="009F0AEF">
              <w:rPr>
                <w:rFonts w:ascii="Book Antiqua" w:eastAsia="Times New Roman" w:hAnsi="Book Antiqua" w:cs="Times New Roman"/>
                <w:spacing w:val="-3"/>
                <w:kern w:val="36"/>
                <w:sz w:val="19"/>
                <w:szCs w:val="19"/>
                <w:lang w:eastAsia="pt-BR"/>
              </w:rPr>
              <w:t xml:space="preserve">Acerca da Convenção Americana sobre Direitos Humanos, é </w:t>
            </w:r>
            <w:r>
              <w:rPr>
                <w:rFonts w:ascii="Book Antiqua" w:eastAsia="Times New Roman" w:hAnsi="Book Antiqua" w:cs="Times New Roman"/>
                <w:spacing w:val="-3"/>
                <w:kern w:val="36"/>
                <w:sz w:val="19"/>
                <w:szCs w:val="19"/>
                <w:lang w:eastAsia="pt-BR"/>
              </w:rPr>
              <w:t>correto</w:t>
            </w:r>
            <w:r w:rsidRPr="009F0AEF">
              <w:rPr>
                <w:rFonts w:ascii="Book Antiqua" w:eastAsia="Times New Roman" w:hAnsi="Book Antiqua" w:cs="Times New Roman"/>
                <w:spacing w:val="-3"/>
                <w:kern w:val="36"/>
                <w:sz w:val="19"/>
                <w:szCs w:val="19"/>
                <w:lang w:eastAsia="pt-BR"/>
              </w:rPr>
              <w:t xml:space="preserve"> afirmar:</w:t>
            </w:r>
            <w:r>
              <w:t xml:space="preserve"> </w:t>
            </w:r>
            <w:r w:rsidRPr="009F0AEF">
              <w:rPr>
                <w:rFonts w:ascii="Book Antiqua" w:eastAsia="Times New Roman" w:hAnsi="Book Antiqua" w:cs="Times New Roman"/>
                <w:spacing w:val="-3"/>
                <w:kern w:val="36"/>
                <w:sz w:val="19"/>
                <w:szCs w:val="19"/>
                <w:lang w:eastAsia="pt-BR"/>
              </w:rPr>
              <w:t>Toda pessoa tem direito ao reconhecimento de sua personalidade jurídica.</w:t>
            </w:r>
            <w:r>
              <w:rPr>
                <w:rFonts w:ascii="Book Antiqua" w:eastAsia="Times New Roman" w:hAnsi="Book Antiqua" w:cs="Times New Roman"/>
                <w:spacing w:val="-3"/>
                <w:kern w:val="36"/>
                <w:sz w:val="19"/>
                <w:szCs w:val="19"/>
                <w:lang w:eastAsia="pt-BR"/>
              </w:rPr>
              <w:t xml:space="preserve"> </w:t>
            </w:r>
            <w:r>
              <w:rPr>
                <w:rFonts w:ascii="Book Antiqua" w:eastAsia="Times New Roman" w:hAnsi="Book Antiqua" w:cs="Times New Roman"/>
                <w:b/>
                <w:bCs/>
                <w:spacing w:val="-3"/>
                <w:kern w:val="36"/>
                <w:sz w:val="19"/>
                <w:szCs w:val="19"/>
                <w:lang w:eastAsia="pt-BR"/>
              </w:rPr>
              <w:t>BL: art. 3º, CADH.</w:t>
            </w:r>
          </w:p>
        </w:tc>
      </w:tr>
    </w:tbl>
    <w:p w14:paraId="51DE0EB4" w14:textId="77777777" w:rsidR="000E284A" w:rsidRPr="00D14644" w:rsidRDefault="000E284A" w:rsidP="00FE3B0E">
      <w:pPr>
        <w:keepNext/>
        <w:tabs>
          <w:tab w:val="center" w:pos="4484"/>
        </w:tabs>
        <w:spacing w:before="100" w:beforeAutospacing="1" w:after="100" w:afterAutospacing="1" w:line="240" w:lineRule="auto"/>
        <w:jc w:val="center"/>
        <w:outlineLvl w:val="1"/>
        <w:rPr>
          <w:rFonts w:ascii="Book Antiqua" w:eastAsia="Times New Roman" w:hAnsi="Book Antiqua" w:cs="Times New Roman"/>
          <w:sz w:val="19"/>
          <w:szCs w:val="19"/>
          <w:lang w:eastAsia="pt-BR"/>
        </w:rPr>
      </w:pPr>
      <w:r w:rsidRPr="00A973F2">
        <w:rPr>
          <w:rFonts w:ascii="Book Antiqua" w:eastAsia="Times New Roman" w:hAnsi="Book Antiqua" w:cs="Times New Roman"/>
          <w:b/>
          <w:bCs/>
          <w:spacing w:val="-3"/>
          <w:sz w:val="19"/>
          <w:szCs w:val="19"/>
          <w:highlight w:val="magenta"/>
          <w:u w:val="single"/>
          <w:lang w:eastAsia="pt-BR"/>
        </w:rPr>
        <w:t>Artigo 4</w:t>
      </w:r>
      <w:r w:rsidRPr="00D14644">
        <w:rPr>
          <w:rFonts w:ascii="Book Antiqua" w:eastAsia="Times New Roman" w:hAnsi="Book Antiqua" w:cs="Times New Roman"/>
          <w:b/>
          <w:bCs/>
          <w:spacing w:val="-3"/>
          <w:sz w:val="19"/>
          <w:szCs w:val="19"/>
          <w:u w:val="single"/>
          <w:lang w:eastAsia="pt-BR"/>
        </w:rPr>
        <w:t>.  Direito à vida</w:t>
      </w:r>
      <w:r w:rsidRPr="00D14644">
        <w:rPr>
          <w:rFonts w:ascii="Book Antiqua" w:eastAsia="Times New Roman" w:hAnsi="Book Antiqua" w:cs="Times New Roman"/>
          <w:spacing w:val="-3"/>
          <w:sz w:val="19"/>
          <w:szCs w:val="19"/>
          <w:lang w:eastAsia="pt-BR"/>
        </w:rPr>
        <w:t> </w:t>
      </w:r>
    </w:p>
    <w:p w14:paraId="4EE6F990" w14:textId="5924B0E4" w:rsidR="000E284A" w:rsidRPr="009F0AEF" w:rsidRDefault="000E284A" w:rsidP="0076327A">
      <w:pPr>
        <w:spacing w:before="100" w:beforeAutospacing="1" w:after="100" w:afterAutospacing="1" w:line="240" w:lineRule="auto"/>
        <w:jc w:val="both"/>
        <w:rPr>
          <w:rFonts w:ascii="Book Antiqua" w:eastAsia="Times New Roman" w:hAnsi="Book Antiqua" w:cs="Times New Roman"/>
          <w:b/>
          <w:bCs/>
          <w:spacing w:val="-3"/>
          <w:sz w:val="18"/>
          <w:szCs w:val="18"/>
          <w:lang w:eastAsia="pt-BR"/>
        </w:rPr>
      </w:pPr>
      <w:r w:rsidRPr="00D14644">
        <w:rPr>
          <w:rFonts w:ascii="Book Antiqua" w:eastAsia="Times New Roman" w:hAnsi="Book Antiqua" w:cs="Times New Roman"/>
          <w:spacing w:val="-3"/>
          <w:sz w:val="19"/>
          <w:szCs w:val="19"/>
          <w:lang w:eastAsia="pt-BR"/>
        </w:rPr>
        <w:t xml:space="preserve">            </w:t>
      </w:r>
      <w:r w:rsidRPr="00E867A8">
        <w:rPr>
          <w:rFonts w:ascii="Book Antiqua" w:eastAsia="Times New Roman" w:hAnsi="Book Antiqua" w:cs="Times New Roman"/>
          <w:b/>
          <w:bCs/>
          <w:spacing w:val="-3"/>
          <w:sz w:val="19"/>
          <w:szCs w:val="19"/>
          <w:highlight w:val="magenta"/>
          <w:lang w:eastAsia="pt-BR"/>
        </w:rPr>
        <w:t>1</w:t>
      </w:r>
      <w:r w:rsidRPr="008F1AF2">
        <w:rPr>
          <w:rFonts w:ascii="Book Antiqua" w:eastAsia="Times New Roman" w:hAnsi="Book Antiqua" w:cs="Times New Roman"/>
          <w:b/>
          <w:bCs/>
          <w:spacing w:val="-3"/>
          <w:sz w:val="19"/>
          <w:szCs w:val="19"/>
          <w:lang w:eastAsia="pt-BR"/>
        </w:rPr>
        <w:t xml:space="preserve">.         Toda pessoa tem o direito de que se respeite sua vida.  Esse direito deve ser protegido pela lei e, </w:t>
      </w:r>
      <w:r w:rsidRPr="008F1AF2">
        <w:rPr>
          <w:rFonts w:ascii="Book Antiqua" w:eastAsia="Times New Roman" w:hAnsi="Book Antiqua" w:cs="Times New Roman"/>
          <w:b/>
          <w:bCs/>
          <w:spacing w:val="-3"/>
          <w:sz w:val="19"/>
          <w:szCs w:val="19"/>
          <w:highlight w:val="yellow"/>
          <w:lang w:eastAsia="pt-BR"/>
        </w:rPr>
        <w:t>em geral</w:t>
      </w:r>
      <w:r w:rsidRPr="008F1AF2">
        <w:rPr>
          <w:rFonts w:ascii="Book Antiqua" w:eastAsia="Times New Roman" w:hAnsi="Book Antiqua" w:cs="Times New Roman"/>
          <w:b/>
          <w:bCs/>
          <w:spacing w:val="-3"/>
          <w:sz w:val="19"/>
          <w:szCs w:val="19"/>
          <w:lang w:eastAsia="pt-BR"/>
        </w:rPr>
        <w:t xml:space="preserve">, </w:t>
      </w:r>
      <w:r w:rsidRPr="008F1AF2">
        <w:rPr>
          <w:rFonts w:ascii="Book Antiqua" w:eastAsia="Times New Roman" w:hAnsi="Book Antiqua" w:cs="Times New Roman"/>
          <w:b/>
          <w:bCs/>
          <w:spacing w:val="-3"/>
          <w:sz w:val="19"/>
          <w:szCs w:val="19"/>
          <w:highlight w:val="cyan"/>
          <w:lang w:eastAsia="pt-BR"/>
        </w:rPr>
        <w:t>desde o momento da concepção</w:t>
      </w:r>
      <w:r w:rsidRPr="008F1AF2">
        <w:rPr>
          <w:rFonts w:ascii="Book Antiqua" w:eastAsia="Times New Roman" w:hAnsi="Book Antiqua" w:cs="Times New Roman"/>
          <w:b/>
          <w:bCs/>
          <w:spacing w:val="-3"/>
          <w:sz w:val="19"/>
          <w:szCs w:val="19"/>
          <w:lang w:eastAsia="pt-BR"/>
        </w:rPr>
        <w:t>.  Ninguém pode ser privado da vida arbitrariamente</w:t>
      </w:r>
      <w:r w:rsidRPr="008921AF">
        <w:rPr>
          <w:rFonts w:ascii="Book Antiqua" w:eastAsia="Times New Roman" w:hAnsi="Book Antiqua" w:cs="Times New Roman"/>
          <w:b/>
          <w:bCs/>
          <w:spacing w:val="-3"/>
          <w:sz w:val="18"/>
          <w:szCs w:val="18"/>
          <w:lang w:eastAsia="pt-BR"/>
        </w:rPr>
        <w:t>.</w:t>
      </w:r>
      <w:r w:rsidR="008F1AF2" w:rsidRPr="008921AF">
        <w:rPr>
          <w:rFonts w:ascii="Book Antiqua" w:eastAsia="Times New Roman" w:hAnsi="Book Antiqua" w:cs="Times New Roman"/>
          <w:b/>
          <w:bCs/>
          <w:spacing w:val="-3"/>
          <w:sz w:val="18"/>
          <w:szCs w:val="18"/>
          <w:lang w:eastAsia="pt-BR"/>
        </w:rPr>
        <w:t xml:space="preserve"> </w:t>
      </w:r>
      <w:r w:rsidR="008F1AF2" w:rsidRPr="008921AF">
        <w:rPr>
          <w:rFonts w:ascii="Book Antiqua" w:eastAsia="Times New Roman" w:hAnsi="Book Antiqua" w:cs="Times New Roman"/>
          <w:b/>
          <w:bCs/>
          <w:color w:val="FF0000"/>
          <w:spacing w:val="-3"/>
          <w:sz w:val="16"/>
          <w:szCs w:val="16"/>
          <w:u w:val="single"/>
          <w:lang w:eastAsia="pt-BR"/>
        </w:rPr>
        <w:t>(PCPB-2009)</w:t>
      </w:r>
      <w:r w:rsidR="008F1AF2" w:rsidRPr="008921AF">
        <w:rPr>
          <w:rFonts w:ascii="Book Antiqua" w:eastAsia="Times New Roman" w:hAnsi="Book Antiqua" w:cs="Times New Roman"/>
          <w:b/>
          <w:bCs/>
          <w:spacing w:val="-3"/>
          <w:sz w:val="18"/>
          <w:szCs w:val="18"/>
          <w:lang w:eastAsia="pt-BR"/>
        </w:rPr>
        <w:t xml:space="preserve"> </w:t>
      </w:r>
      <w:r w:rsidR="008F1AF2" w:rsidRPr="008921AF">
        <w:rPr>
          <w:rFonts w:ascii="Book Antiqua" w:eastAsia="Times New Roman" w:hAnsi="Book Antiqua" w:cs="Times New Roman"/>
          <w:b/>
          <w:bCs/>
          <w:color w:val="FF0000"/>
          <w:spacing w:val="-3"/>
          <w:sz w:val="16"/>
          <w:szCs w:val="16"/>
          <w:u w:val="single"/>
          <w:lang w:eastAsia="pt-BR"/>
        </w:rPr>
        <w:t>(DPESE-2012)</w:t>
      </w:r>
      <w:r w:rsidR="00DC31F8" w:rsidRPr="008921AF">
        <w:rPr>
          <w:rFonts w:ascii="Book Antiqua" w:eastAsia="Times New Roman" w:hAnsi="Book Antiqua" w:cs="Times New Roman"/>
          <w:b/>
          <w:bCs/>
          <w:spacing w:val="-3"/>
          <w:sz w:val="18"/>
          <w:szCs w:val="18"/>
          <w:lang w:eastAsia="pt-BR"/>
        </w:rPr>
        <w:t xml:space="preserve"> </w:t>
      </w:r>
      <w:r w:rsidR="00481946" w:rsidRPr="008921AF">
        <w:rPr>
          <w:rFonts w:ascii="Book Antiqua" w:eastAsia="Times New Roman" w:hAnsi="Book Antiqua" w:cs="Times New Roman"/>
          <w:b/>
          <w:bCs/>
          <w:color w:val="FF0000"/>
          <w:spacing w:val="-3"/>
          <w:sz w:val="16"/>
          <w:szCs w:val="16"/>
          <w:u w:val="single"/>
          <w:lang w:eastAsia="pt-BR"/>
        </w:rPr>
        <w:t>(DPERR-2013)</w:t>
      </w:r>
      <w:r w:rsidR="00183991" w:rsidRPr="008921AF">
        <w:rPr>
          <w:rFonts w:ascii="Book Antiqua" w:eastAsia="Times New Roman" w:hAnsi="Book Antiqua" w:cs="Times New Roman"/>
          <w:b/>
          <w:bCs/>
          <w:color w:val="FF0000"/>
          <w:spacing w:val="-3"/>
          <w:sz w:val="16"/>
          <w:szCs w:val="16"/>
          <w:lang w:eastAsia="pt-BR"/>
        </w:rPr>
        <w:t xml:space="preserve"> </w:t>
      </w:r>
      <w:r w:rsidR="00183991" w:rsidRPr="008921AF">
        <w:rPr>
          <w:rFonts w:ascii="Book Antiqua" w:hAnsi="Book Antiqua"/>
          <w:b/>
          <w:bCs/>
          <w:color w:val="FF0000"/>
          <w:sz w:val="16"/>
          <w:szCs w:val="16"/>
          <w:u w:val="single"/>
        </w:rPr>
        <w:t>(Cartórios/TJPI-2013)</w:t>
      </w:r>
      <w:r w:rsidR="00C50F9E" w:rsidRPr="008921AF">
        <w:rPr>
          <w:rFonts w:ascii="Book Antiqua" w:eastAsia="Times New Roman" w:hAnsi="Book Antiqua" w:cs="Times New Roman"/>
          <w:b/>
          <w:bCs/>
          <w:spacing w:val="-3"/>
          <w:sz w:val="16"/>
          <w:szCs w:val="16"/>
          <w:lang w:eastAsia="pt-BR"/>
        </w:rPr>
        <w:t xml:space="preserve"> </w:t>
      </w:r>
      <w:r w:rsidR="00C50F9E" w:rsidRPr="008921AF">
        <w:rPr>
          <w:rFonts w:ascii="Book Antiqua" w:hAnsi="Book Antiqua"/>
          <w:b/>
          <w:bCs/>
          <w:color w:val="FF0000"/>
          <w:sz w:val="16"/>
          <w:szCs w:val="16"/>
          <w:u w:val="single"/>
        </w:rPr>
        <w:t>(MPMA-2014)</w:t>
      </w:r>
      <w:r w:rsidR="009E575C">
        <w:rPr>
          <w:rFonts w:ascii="Book Antiqua" w:hAnsi="Book Antiqua"/>
          <w:b/>
          <w:bCs/>
          <w:color w:val="FF0000"/>
          <w:sz w:val="16"/>
          <w:szCs w:val="16"/>
        </w:rPr>
        <w:t xml:space="preserve"> </w:t>
      </w:r>
      <w:r w:rsidR="001954B4" w:rsidRPr="00E02436">
        <w:rPr>
          <w:rFonts w:ascii="Book Antiqua" w:eastAsia="Times New Roman" w:hAnsi="Book Antiqua" w:cs="Times New Roman"/>
          <w:b/>
          <w:color w:val="FF0000"/>
          <w:sz w:val="16"/>
          <w:szCs w:val="16"/>
          <w:u w:val="single"/>
          <w:lang w:eastAsia="pt-BR"/>
        </w:rPr>
        <w:t>(PCPA-2016)</w:t>
      </w:r>
      <w:r w:rsidRPr="008921AF">
        <w:rPr>
          <w:rFonts w:ascii="Book Antiqua" w:eastAsia="Times New Roman" w:hAnsi="Book Antiqua" w:cs="Times New Roman"/>
          <w:b/>
          <w:bCs/>
          <w:spacing w:val="-3"/>
          <w:sz w:val="16"/>
          <w:szCs w:val="16"/>
          <w:lang w:eastAsia="pt-BR"/>
        </w:rPr>
        <w:t> </w:t>
      </w:r>
      <w:r w:rsidR="008F1AF2" w:rsidRPr="008921AF">
        <w:rPr>
          <w:rFonts w:ascii="Book Antiqua" w:eastAsia="Times New Roman" w:hAnsi="Book Antiqua" w:cs="Times New Roman"/>
          <w:b/>
          <w:bCs/>
          <w:color w:val="FF0000"/>
          <w:spacing w:val="-3"/>
          <w:sz w:val="16"/>
          <w:szCs w:val="16"/>
          <w:u w:val="single"/>
          <w:lang w:eastAsia="pt-BR"/>
        </w:rPr>
        <w:t>(TJPA-2019)</w:t>
      </w:r>
      <w:r w:rsidR="006E229B">
        <w:rPr>
          <w:rFonts w:ascii="Book Antiqua" w:eastAsia="Times New Roman" w:hAnsi="Book Antiqua" w:cs="Times New Roman"/>
          <w:b/>
          <w:bCs/>
          <w:color w:val="FF0000"/>
          <w:spacing w:val="-3"/>
          <w:sz w:val="16"/>
          <w:szCs w:val="16"/>
          <w:lang w:eastAsia="pt-BR"/>
        </w:rPr>
        <w:t xml:space="preserve"> </w:t>
      </w:r>
      <w:r w:rsidR="006E229B" w:rsidRPr="00AF61AC">
        <w:rPr>
          <w:rFonts w:ascii="Book Antiqua" w:hAnsi="Book Antiqua"/>
          <w:b/>
          <w:bCs/>
          <w:color w:val="FF0000"/>
          <w:sz w:val="16"/>
          <w:szCs w:val="16"/>
          <w:u w:val="single"/>
        </w:rPr>
        <w:t>(</w:t>
      </w:r>
      <w:r w:rsidR="006E229B">
        <w:rPr>
          <w:rFonts w:ascii="Book Antiqua" w:hAnsi="Book Antiqua"/>
          <w:b/>
          <w:bCs/>
          <w:color w:val="FF0000"/>
          <w:sz w:val="16"/>
          <w:szCs w:val="16"/>
          <w:u w:val="single"/>
        </w:rPr>
        <w:t>PCSP-2014/2022</w:t>
      </w:r>
      <w:r w:rsidR="006E229B" w:rsidRPr="00AF61AC">
        <w:rPr>
          <w:rFonts w:ascii="Book Antiqua" w:hAnsi="Book Antiqua"/>
          <w:b/>
          <w:bCs/>
          <w:color w:val="FF0000"/>
          <w:sz w:val="16"/>
          <w:szCs w:val="16"/>
          <w:u w:val="single"/>
        </w:rPr>
        <w:t>)</w:t>
      </w:r>
      <w:r w:rsidR="0076327A">
        <w:rPr>
          <w:rFonts w:ascii="Book Antiqua" w:eastAsia="Times New Roman" w:hAnsi="Book Antiqua" w:cs="Times New Roman"/>
          <w:b/>
          <w:bCs/>
          <w:color w:val="FF0000"/>
          <w:spacing w:val="-3"/>
          <w:sz w:val="16"/>
          <w:szCs w:val="16"/>
          <w:lang w:eastAsia="pt-BR"/>
        </w:rPr>
        <w:t xml:space="preserve"> </w:t>
      </w:r>
      <w:r w:rsidR="0076327A">
        <w:rPr>
          <w:rFonts w:ascii="Book Antiqua" w:eastAsia="Times New Roman" w:hAnsi="Book Antiqua" w:cs="Times New Roman"/>
          <w:b/>
          <w:bCs/>
          <w:color w:val="FF0000"/>
          <w:spacing w:val="-3"/>
          <w:sz w:val="16"/>
          <w:szCs w:val="16"/>
          <w:u w:val="single"/>
          <w:lang w:eastAsia="pt-BR"/>
        </w:rPr>
        <w:t>(DPEPR-2022)</w:t>
      </w:r>
      <w:r w:rsidR="009F0AEF">
        <w:rPr>
          <w:rFonts w:ascii="Book Antiqua" w:eastAsia="Times New Roman" w:hAnsi="Book Antiqua" w:cs="Times New Roman"/>
          <w:b/>
          <w:bCs/>
          <w:color w:val="FF0000"/>
          <w:spacing w:val="-3"/>
          <w:sz w:val="16"/>
          <w:szCs w:val="16"/>
          <w:lang w:eastAsia="pt-BR"/>
        </w:rPr>
        <w:t xml:space="preserve"> </w:t>
      </w:r>
      <w:r w:rsidR="009F0AEF" w:rsidRPr="009F0AEF">
        <w:rPr>
          <w:rFonts w:ascii="Book Antiqua" w:eastAsia="Times New Roman" w:hAnsi="Book Antiqua" w:cs="Times New Roman"/>
          <w:b/>
          <w:bCs/>
          <w:color w:val="FF0000"/>
          <w:spacing w:val="-3"/>
          <w:sz w:val="16"/>
          <w:szCs w:val="16"/>
          <w:u w:val="single"/>
          <w:lang w:eastAsia="pt-BR"/>
        </w:rPr>
        <w:t>(MPT-2022)</w:t>
      </w:r>
    </w:p>
    <w:tbl>
      <w:tblPr>
        <w:tblStyle w:val="Tabelacomgrade"/>
        <w:tblW w:w="0" w:type="auto"/>
        <w:shd w:val="clear" w:color="auto" w:fill="CCFFFF"/>
        <w:tblLook w:val="04A0" w:firstRow="1" w:lastRow="0" w:firstColumn="1" w:lastColumn="0" w:noHBand="0" w:noVBand="1"/>
      </w:tblPr>
      <w:tblGrid>
        <w:gridCol w:w="8494"/>
      </w:tblGrid>
      <w:tr w:rsidR="00E867A8" w:rsidRPr="00D14644" w14:paraId="131B56A1" w14:textId="77777777" w:rsidTr="00C94B99">
        <w:tc>
          <w:tcPr>
            <w:tcW w:w="8494" w:type="dxa"/>
            <w:shd w:val="clear" w:color="auto" w:fill="CCFFFF"/>
          </w:tcPr>
          <w:p w14:paraId="7A71A442" w14:textId="35645CC3" w:rsidR="0076327A" w:rsidRDefault="0076327A" w:rsidP="0076327A">
            <w:pPr>
              <w:keepNext/>
              <w:tabs>
                <w:tab w:val="center" w:pos="4484"/>
              </w:tabs>
              <w:jc w:val="both"/>
              <w:outlineLvl w:val="0"/>
              <w:rPr>
                <w:rFonts w:ascii="Book Antiqua" w:eastAsia="Times New Roman" w:hAnsi="Book Antiqua" w:cs="Times New Roman"/>
                <w:b/>
                <w:bCs/>
                <w:spacing w:val="-3"/>
                <w:kern w:val="36"/>
                <w:sz w:val="19"/>
                <w:szCs w:val="19"/>
                <w:lang w:eastAsia="pt-BR"/>
              </w:rPr>
            </w:pPr>
            <w:r>
              <w:rPr>
                <w:rFonts w:ascii="Book Antiqua" w:eastAsia="Times New Roman" w:hAnsi="Book Antiqua" w:cs="Times New Roman"/>
                <w:b/>
                <w:bCs/>
                <w:spacing w:val="-3"/>
                <w:kern w:val="36"/>
                <w:sz w:val="19"/>
                <w:szCs w:val="19"/>
                <w:lang w:eastAsia="pt-BR"/>
              </w:rPr>
              <w:lastRenderedPageBreak/>
              <w:t>(</w:t>
            </w:r>
            <w:r w:rsidRPr="0076327A">
              <w:rPr>
                <w:rFonts w:ascii="Book Antiqua" w:eastAsia="Times New Roman" w:hAnsi="Book Antiqua" w:cs="Times New Roman"/>
                <w:b/>
                <w:bCs/>
                <w:spacing w:val="-3"/>
                <w:kern w:val="36"/>
                <w:sz w:val="19"/>
                <w:szCs w:val="19"/>
                <w:highlight w:val="yellow"/>
                <w:lang w:eastAsia="pt-BR"/>
              </w:rPr>
              <w:t>DPEPR-2022-AOCP</w:t>
            </w:r>
            <w:r>
              <w:rPr>
                <w:rFonts w:ascii="Book Antiqua" w:eastAsia="Times New Roman" w:hAnsi="Book Antiqua" w:cs="Times New Roman"/>
                <w:b/>
                <w:bCs/>
                <w:spacing w:val="-3"/>
                <w:kern w:val="36"/>
                <w:sz w:val="19"/>
                <w:szCs w:val="19"/>
                <w:lang w:eastAsia="pt-BR"/>
              </w:rPr>
              <w:t>)</w:t>
            </w:r>
            <w:r>
              <w:rPr>
                <w:rFonts w:ascii="Book Antiqua" w:eastAsia="Times New Roman" w:hAnsi="Book Antiqua" w:cs="Times New Roman"/>
                <w:spacing w:val="-3"/>
                <w:kern w:val="36"/>
                <w:sz w:val="19"/>
                <w:szCs w:val="19"/>
                <w:lang w:eastAsia="pt-BR"/>
              </w:rPr>
              <w:t xml:space="preserve">: </w:t>
            </w:r>
            <w:r w:rsidRPr="0076327A">
              <w:rPr>
                <w:rFonts w:ascii="Book Antiqua" w:eastAsia="Times New Roman" w:hAnsi="Book Antiqua" w:cs="Times New Roman"/>
                <w:spacing w:val="-3"/>
                <w:kern w:val="36"/>
                <w:sz w:val="19"/>
                <w:szCs w:val="19"/>
                <w:lang w:eastAsia="pt-BR"/>
              </w:rPr>
              <w:t>Considere o seguinte excerto:</w:t>
            </w:r>
            <w:r>
              <w:rPr>
                <w:rFonts w:ascii="Book Antiqua" w:eastAsia="Times New Roman" w:hAnsi="Book Antiqua" w:cs="Times New Roman"/>
                <w:spacing w:val="-3"/>
                <w:kern w:val="36"/>
                <w:sz w:val="19"/>
                <w:szCs w:val="19"/>
                <w:lang w:eastAsia="pt-BR"/>
              </w:rPr>
              <w:t xml:space="preserve"> </w:t>
            </w:r>
            <w:r w:rsidRPr="0076327A">
              <w:rPr>
                <w:rFonts w:ascii="Book Antiqua" w:eastAsia="Times New Roman" w:hAnsi="Book Antiqua" w:cs="Times New Roman"/>
                <w:i/>
                <w:iCs/>
                <w:spacing w:val="-3"/>
                <w:kern w:val="36"/>
                <w:sz w:val="19"/>
                <w:szCs w:val="19"/>
                <w:lang w:eastAsia="pt-BR"/>
              </w:rPr>
              <w:t>“O direito à vida engloba diferentes facetas que vão desde o direito de nascer, de permanecer vivo, e de defender a própria vida e, com discussões cada vez mais agudas em virtude do avanço da medicina, sobre o ato de obstar o nascimento do feto, decidir sobre embriões congelados e ainda optar pela própria morte. Tais discussões envolvem aborto, pesquisas científicas, suicídio assistido e eutanásia[...]”</w:t>
            </w:r>
            <w:r>
              <w:rPr>
                <w:rFonts w:ascii="Book Antiqua" w:eastAsia="Times New Roman" w:hAnsi="Book Antiqua" w:cs="Times New Roman"/>
                <w:spacing w:val="-3"/>
                <w:kern w:val="36"/>
                <w:sz w:val="19"/>
                <w:szCs w:val="19"/>
                <w:lang w:eastAsia="pt-BR"/>
              </w:rPr>
              <w:t xml:space="preserve"> </w:t>
            </w:r>
            <w:r w:rsidRPr="0076327A">
              <w:rPr>
                <w:rFonts w:ascii="Book Antiqua" w:eastAsia="Times New Roman" w:hAnsi="Book Antiqua" w:cs="Times New Roman"/>
                <w:spacing w:val="-3"/>
                <w:kern w:val="36"/>
                <w:sz w:val="19"/>
                <w:szCs w:val="19"/>
                <w:lang w:eastAsia="pt-BR"/>
              </w:rPr>
              <w:t>RAMOS, André de Carvalho. Curso de Direitos Humanos. 6ª Edição.</w:t>
            </w:r>
            <w:r>
              <w:rPr>
                <w:rFonts w:ascii="Book Antiqua" w:eastAsia="Times New Roman" w:hAnsi="Book Antiqua" w:cs="Times New Roman"/>
                <w:spacing w:val="-3"/>
                <w:kern w:val="36"/>
                <w:sz w:val="19"/>
                <w:szCs w:val="19"/>
                <w:lang w:eastAsia="pt-BR"/>
              </w:rPr>
              <w:t xml:space="preserve"> </w:t>
            </w:r>
            <w:r w:rsidRPr="0076327A">
              <w:rPr>
                <w:rFonts w:ascii="Book Antiqua" w:eastAsia="Times New Roman" w:hAnsi="Book Antiqua" w:cs="Times New Roman"/>
                <w:spacing w:val="-3"/>
                <w:kern w:val="36"/>
                <w:sz w:val="19"/>
                <w:szCs w:val="19"/>
                <w:lang w:eastAsia="pt-BR"/>
              </w:rPr>
              <w:t>São Paulo: Editora Saraiva, 2019.</w:t>
            </w:r>
            <w:r>
              <w:rPr>
                <w:rFonts w:ascii="Book Antiqua" w:eastAsia="Times New Roman" w:hAnsi="Book Antiqua" w:cs="Times New Roman"/>
                <w:spacing w:val="-3"/>
                <w:kern w:val="36"/>
                <w:sz w:val="19"/>
                <w:szCs w:val="19"/>
                <w:lang w:eastAsia="pt-BR"/>
              </w:rPr>
              <w:t xml:space="preserve"> </w:t>
            </w:r>
            <w:r w:rsidRPr="0076327A">
              <w:rPr>
                <w:rFonts w:ascii="Book Antiqua" w:eastAsia="Times New Roman" w:hAnsi="Book Antiqua" w:cs="Times New Roman"/>
                <w:spacing w:val="-3"/>
                <w:kern w:val="36"/>
                <w:sz w:val="19"/>
                <w:szCs w:val="19"/>
                <w:lang w:eastAsia="pt-BR"/>
              </w:rPr>
              <w:t>Em relação ao tema expresso no excerto, assinale a alternativa correta</w:t>
            </w:r>
            <w:r>
              <w:rPr>
                <w:rFonts w:ascii="Book Antiqua" w:eastAsia="Times New Roman" w:hAnsi="Book Antiqua" w:cs="Times New Roman"/>
                <w:spacing w:val="-3"/>
                <w:kern w:val="36"/>
                <w:sz w:val="19"/>
                <w:szCs w:val="19"/>
                <w:lang w:eastAsia="pt-BR"/>
              </w:rPr>
              <w:t xml:space="preserve">: </w:t>
            </w:r>
            <w:r w:rsidRPr="0076327A">
              <w:rPr>
                <w:rFonts w:ascii="Book Antiqua" w:eastAsia="Times New Roman" w:hAnsi="Book Antiqua" w:cs="Times New Roman"/>
                <w:spacing w:val="-3"/>
                <w:kern w:val="36"/>
                <w:sz w:val="19"/>
                <w:szCs w:val="19"/>
                <w:lang w:eastAsia="pt-BR"/>
              </w:rPr>
              <w:t>Apesar de a Constituição Federal não dispor expressamente sobre o início da vida humana, a Convenção Americana de Direitos Humanos determina que o direito à vida deve ser protegido pela lei e, em geral, desde o momento da concepção.</w:t>
            </w:r>
            <w:r>
              <w:rPr>
                <w:rFonts w:ascii="Book Antiqua" w:eastAsia="Times New Roman" w:hAnsi="Book Antiqua" w:cs="Times New Roman"/>
                <w:spacing w:val="-3"/>
                <w:kern w:val="36"/>
                <w:sz w:val="19"/>
                <w:szCs w:val="19"/>
                <w:lang w:eastAsia="pt-BR"/>
              </w:rPr>
              <w:t xml:space="preserve"> </w:t>
            </w:r>
            <w:r w:rsidRPr="00D14644">
              <w:rPr>
                <w:rFonts w:ascii="Book Antiqua" w:eastAsia="Times New Roman" w:hAnsi="Book Antiqua" w:cs="Times New Roman"/>
                <w:b/>
                <w:bCs/>
                <w:spacing w:val="-3"/>
                <w:kern w:val="36"/>
                <w:sz w:val="19"/>
                <w:szCs w:val="19"/>
                <w:lang w:eastAsia="pt-BR"/>
              </w:rPr>
              <w:t xml:space="preserve">BL: art. </w:t>
            </w:r>
            <w:r>
              <w:rPr>
                <w:rFonts w:ascii="Book Antiqua" w:eastAsia="Times New Roman" w:hAnsi="Book Antiqua" w:cs="Times New Roman"/>
                <w:b/>
                <w:bCs/>
                <w:spacing w:val="-3"/>
                <w:kern w:val="36"/>
                <w:sz w:val="19"/>
                <w:szCs w:val="19"/>
                <w:lang w:eastAsia="pt-BR"/>
              </w:rPr>
              <w:t>4</w:t>
            </w:r>
            <w:r w:rsidRPr="00D14644">
              <w:rPr>
                <w:rFonts w:ascii="Book Antiqua" w:eastAsia="Times New Roman" w:hAnsi="Book Antiqua" w:cs="Times New Roman"/>
                <w:b/>
                <w:bCs/>
                <w:spacing w:val="-3"/>
                <w:kern w:val="36"/>
                <w:sz w:val="19"/>
                <w:szCs w:val="19"/>
                <w:lang w:eastAsia="pt-BR"/>
              </w:rPr>
              <w:t xml:space="preserve">º, item 1 da </w:t>
            </w:r>
            <w:proofErr w:type="spellStart"/>
            <w:r w:rsidRPr="00D14644">
              <w:rPr>
                <w:rFonts w:ascii="Book Antiqua" w:eastAsia="Times New Roman" w:hAnsi="Book Antiqua" w:cs="Times New Roman"/>
                <w:b/>
                <w:bCs/>
                <w:spacing w:val="-3"/>
                <w:kern w:val="36"/>
                <w:sz w:val="19"/>
                <w:szCs w:val="19"/>
                <w:lang w:eastAsia="pt-BR"/>
              </w:rPr>
              <w:t>Con</w:t>
            </w:r>
            <w:r>
              <w:rPr>
                <w:rFonts w:ascii="Book Antiqua" w:eastAsia="Times New Roman" w:hAnsi="Book Antiqua" w:cs="Times New Roman"/>
                <w:b/>
                <w:bCs/>
                <w:spacing w:val="-3"/>
                <w:kern w:val="36"/>
                <w:sz w:val="19"/>
                <w:szCs w:val="19"/>
                <w:lang w:eastAsia="pt-BR"/>
              </w:rPr>
              <w:t>v</w:t>
            </w:r>
            <w:proofErr w:type="spellEnd"/>
            <w:r>
              <w:rPr>
                <w:rFonts w:ascii="Book Antiqua" w:eastAsia="Times New Roman" w:hAnsi="Book Antiqua" w:cs="Times New Roman"/>
                <w:b/>
                <w:bCs/>
                <w:spacing w:val="-3"/>
                <w:kern w:val="36"/>
                <w:sz w:val="19"/>
                <w:szCs w:val="19"/>
                <w:lang w:eastAsia="pt-BR"/>
              </w:rPr>
              <w:t>.</w:t>
            </w:r>
          </w:p>
          <w:p w14:paraId="56716997" w14:textId="77777777" w:rsidR="0076327A" w:rsidRDefault="0076327A" w:rsidP="0076327A">
            <w:pPr>
              <w:keepNext/>
              <w:tabs>
                <w:tab w:val="center" w:pos="4484"/>
              </w:tabs>
              <w:jc w:val="both"/>
              <w:outlineLvl w:val="0"/>
              <w:rPr>
                <w:rFonts w:ascii="Book Antiqua" w:eastAsia="Times New Roman" w:hAnsi="Book Antiqua" w:cs="Times New Roman"/>
                <w:spacing w:val="-3"/>
                <w:kern w:val="36"/>
                <w:sz w:val="19"/>
                <w:szCs w:val="19"/>
                <w:lang w:eastAsia="pt-BR"/>
              </w:rPr>
            </w:pPr>
          </w:p>
          <w:p w14:paraId="36E98C86" w14:textId="749E5D63" w:rsidR="00E867A8" w:rsidRDefault="00E867A8" w:rsidP="0076327A">
            <w:pPr>
              <w:keepNext/>
              <w:tabs>
                <w:tab w:val="center" w:pos="4484"/>
              </w:tabs>
              <w:jc w:val="both"/>
              <w:outlineLvl w:val="0"/>
              <w:rPr>
                <w:rFonts w:ascii="Book Antiqua" w:eastAsia="Times New Roman" w:hAnsi="Book Antiqua" w:cs="Times New Roman"/>
                <w:b/>
                <w:bCs/>
                <w:spacing w:val="-3"/>
                <w:kern w:val="36"/>
                <w:sz w:val="19"/>
                <w:szCs w:val="19"/>
                <w:lang w:eastAsia="pt-BR"/>
              </w:rPr>
            </w:pPr>
            <w:r w:rsidRPr="00D14644">
              <w:rPr>
                <w:rFonts w:ascii="Book Antiqua" w:eastAsia="Times New Roman" w:hAnsi="Book Antiqua" w:cs="Times New Roman"/>
                <w:b/>
                <w:bCs/>
                <w:spacing w:val="-3"/>
                <w:kern w:val="36"/>
                <w:sz w:val="19"/>
                <w:szCs w:val="19"/>
                <w:lang w:eastAsia="pt-BR"/>
              </w:rPr>
              <w:t>(</w:t>
            </w:r>
            <w:r>
              <w:rPr>
                <w:rFonts w:ascii="Book Antiqua" w:eastAsia="Times New Roman" w:hAnsi="Book Antiqua" w:cs="Times New Roman"/>
                <w:b/>
                <w:bCs/>
                <w:spacing w:val="-3"/>
                <w:kern w:val="36"/>
                <w:sz w:val="19"/>
                <w:szCs w:val="19"/>
                <w:highlight w:val="yellow"/>
                <w:lang w:eastAsia="pt-BR"/>
              </w:rPr>
              <w:t>TJPA-2019-CESPE</w:t>
            </w:r>
            <w:r w:rsidRPr="00D14644">
              <w:rPr>
                <w:rFonts w:ascii="Book Antiqua" w:eastAsia="Times New Roman" w:hAnsi="Book Antiqua" w:cs="Times New Roman"/>
                <w:b/>
                <w:bCs/>
                <w:spacing w:val="-3"/>
                <w:kern w:val="36"/>
                <w:sz w:val="19"/>
                <w:szCs w:val="19"/>
                <w:lang w:eastAsia="pt-BR"/>
              </w:rPr>
              <w:t>)</w:t>
            </w:r>
            <w:r w:rsidRPr="00D14644">
              <w:rPr>
                <w:rFonts w:ascii="Book Antiqua" w:eastAsia="Times New Roman" w:hAnsi="Book Antiqua" w:cs="Times New Roman"/>
                <w:bCs/>
                <w:spacing w:val="-3"/>
                <w:kern w:val="36"/>
                <w:sz w:val="19"/>
                <w:szCs w:val="19"/>
                <w:lang w:eastAsia="pt-BR"/>
              </w:rPr>
              <w:t xml:space="preserve">: </w:t>
            </w:r>
            <w:r w:rsidRPr="00E867A8">
              <w:rPr>
                <w:rFonts w:ascii="Book Antiqua" w:eastAsia="Times New Roman" w:hAnsi="Book Antiqua" w:cs="Times New Roman"/>
                <w:bCs/>
                <w:spacing w:val="-3"/>
                <w:kern w:val="36"/>
                <w:sz w:val="19"/>
                <w:szCs w:val="19"/>
                <w:lang w:eastAsia="pt-BR"/>
              </w:rPr>
              <w:t>Conforme a Convenção Americana sobre Direitos Humanos (Pacto de São José da Costa Rica) e a posição do STF sobre as teorias natalista e da personalidade condicional, o direito à vida deve ser respeitado desde o momento da</w:t>
            </w:r>
            <w:r>
              <w:rPr>
                <w:rFonts w:ascii="Book Antiqua" w:eastAsia="Times New Roman" w:hAnsi="Book Antiqua" w:cs="Times New Roman"/>
                <w:bCs/>
                <w:spacing w:val="-3"/>
                <w:kern w:val="36"/>
                <w:sz w:val="19"/>
                <w:szCs w:val="19"/>
                <w:lang w:eastAsia="pt-BR"/>
              </w:rPr>
              <w:t xml:space="preserve"> concepção.</w:t>
            </w:r>
            <w:r w:rsidRPr="00D14644">
              <w:rPr>
                <w:rFonts w:ascii="Book Antiqua" w:eastAsia="Times New Roman" w:hAnsi="Book Antiqua" w:cs="Times New Roman"/>
                <w:bCs/>
                <w:spacing w:val="-3"/>
                <w:kern w:val="36"/>
                <w:sz w:val="19"/>
                <w:szCs w:val="19"/>
                <w:lang w:eastAsia="pt-BR"/>
              </w:rPr>
              <w:t xml:space="preserve"> </w:t>
            </w:r>
            <w:r w:rsidRPr="00D14644">
              <w:rPr>
                <w:rFonts w:ascii="Book Antiqua" w:eastAsia="Times New Roman" w:hAnsi="Book Antiqua" w:cs="Times New Roman"/>
                <w:b/>
                <w:bCs/>
                <w:spacing w:val="-3"/>
                <w:kern w:val="36"/>
                <w:sz w:val="19"/>
                <w:szCs w:val="19"/>
                <w:lang w:eastAsia="pt-BR"/>
              </w:rPr>
              <w:t xml:space="preserve">BL: art. </w:t>
            </w:r>
            <w:r>
              <w:rPr>
                <w:rFonts w:ascii="Book Antiqua" w:eastAsia="Times New Roman" w:hAnsi="Book Antiqua" w:cs="Times New Roman"/>
                <w:b/>
                <w:bCs/>
                <w:spacing w:val="-3"/>
                <w:kern w:val="36"/>
                <w:sz w:val="19"/>
                <w:szCs w:val="19"/>
                <w:lang w:eastAsia="pt-BR"/>
              </w:rPr>
              <w:t>4</w:t>
            </w:r>
            <w:r w:rsidRPr="00D14644">
              <w:rPr>
                <w:rFonts w:ascii="Book Antiqua" w:eastAsia="Times New Roman" w:hAnsi="Book Antiqua" w:cs="Times New Roman"/>
                <w:b/>
                <w:bCs/>
                <w:spacing w:val="-3"/>
                <w:kern w:val="36"/>
                <w:sz w:val="19"/>
                <w:szCs w:val="19"/>
                <w:lang w:eastAsia="pt-BR"/>
              </w:rPr>
              <w:t xml:space="preserve">º, item 1 da </w:t>
            </w:r>
            <w:proofErr w:type="spellStart"/>
            <w:r w:rsidRPr="00D14644">
              <w:rPr>
                <w:rFonts w:ascii="Book Antiqua" w:eastAsia="Times New Roman" w:hAnsi="Book Antiqua" w:cs="Times New Roman"/>
                <w:b/>
                <w:bCs/>
                <w:spacing w:val="-3"/>
                <w:kern w:val="36"/>
                <w:sz w:val="19"/>
                <w:szCs w:val="19"/>
                <w:lang w:eastAsia="pt-BR"/>
              </w:rPr>
              <w:t>Con</w:t>
            </w:r>
            <w:r w:rsidR="00730059">
              <w:rPr>
                <w:rFonts w:ascii="Book Antiqua" w:eastAsia="Times New Roman" w:hAnsi="Book Antiqua" w:cs="Times New Roman"/>
                <w:b/>
                <w:bCs/>
                <w:spacing w:val="-3"/>
                <w:kern w:val="36"/>
                <w:sz w:val="19"/>
                <w:szCs w:val="19"/>
                <w:lang w:eastAsia="pt-BR"/>
              </w:rPr>
              <w:t>v</w:t>
            </w:r>
            <w:proofErr w:type="spellEnd"/>
            <w:r w:rsidR="00730059">
              <w:rPr>
                <w:rFonts w:ascii="Book Antiqua" w:eastAsia="Times New Roman" w:hAnsi="Book Antiqua" w:cs="Times New Roman"/>
                <w:b/>
                <w:bCs/>
                <w:spacing w:val="-3"/>
                <w:kern w:val="36"/>
                <w:sz w:val="19"/>
                <w:szCs w:val="19"/>
                <w:lang w:eastAsia="pt-BR"/>
              </w:rPr>
              <w:t>.</w:t>
            </w:r>
          </w:p>
          <w:p w14:paraId="2B1C0852" w14:textId="77777777" w:rsidR="0076327A" w:rsidRDefault="0076327A" w:rsidP="0076327A">
            <w:pPr>
              <w:keepNext/>
              <w:tabs>
                <w:tab w:val="center" w:pos="4484"/>
              </w:tabs>
              <w:jc w:val="both"/>
              <w:outlineLvl w:val="0"/>
              <w:rPr>
                <w:rFonts w:ascii="Book Antiqua" w:eastAsia="Times New Roman" w:hAnsi="Book Antiqua" w:cs="Times New Roman"/>
                <w:b/>
                <w:bCs/>
                <w:i/>
                <w:iCs/>
                <w:color w:val="FF0000"/>
                <w:spacing w:val="-3"/>
                <w:kern w:val="36"/>
                <w:sz w:val="19"/>
                <w:szCs w:val="19"/>
                <w:lang w:eastAsia="pt-BR"/>
              </w:rPr>
            </w:pPr>
          </w:p>
          <w:p w14:paraId="0F9EB7B6" w14:textId="57EC9BA6" w:rsidR="00E867A8" w:rsidRDefault="00E867A8" w:rsidP="0076327A">
            <w:pPr>
              <w:keepNext/>
              <w:tabs>
                <w:tab w:val="center" w:pos="4484"/>
              </w:tabs>
              <w:jc w:val="both"/>
              <w:outlineLvl w:val="0"/>
              <w:rPr>
                <w:rFonts w:ascii="Book Antiqua" w:eastAsia="Times New Roman" w:hAnsi="Book Antiqua" w:cs="Times New Roman"/>
                <w:bCs/>
                <w:color w:val="000000"/>
                <w:sz w:val="19"/>
                <w:szCs w:val="19"/>
                <w:lang w:eastAsia="pt-BR"/>
              </w:rPr>
            </w:pPr>
            <w:r w:rsidRPr="00E867A8">
              <w:rPr>
                <w:rFonts w:ascii="Book Antiqua" w:eastAsia="Times New Roman" w:hAnsi="Book Antiqua" w:cs="Times New Roman"/>
                <w:b/>
                <w:bCs/>
                <w:i/>
                <w:iCs/>
                <w:color w:val="FF0000"/>
                <w:spacing w:val="-3"/>
                <w:kern w:val="36"/>
                <w:sz w:val="19"/>
                <w:szCs w:val="19"/>
                <w:lang w:eastAsia="pt-BR"/>
              </w:rPr>
              <w:t>#</w:t>
            </w:r>
            <w:r w:rsidRPr="00E867A8">
              <w:rPr>
                <w:rFonts w:ascii="Book Antiqua" w:eastAsia="Times New Roman" w:hAnsi="Book Antiqua" w:cs="Times New Roman"/>
                <w:b/>
                <w:bCs/>
                <w:i/>
                <w:iCs/>
                <w:color w:val="FF0000"/>
                <w:spacing w:val="-3"/>
                <w:kern w:val="36"/>
                <w:sz w:val="19"/>
                <w:szCs w:val="19"/>
                <w:highlight w:val="green"/>
                <w:lang w:eastAsia="pt-BR"/>
              </w:rPr>
              <w:t>Atenção</w:t>
            </w:r>
            <w:r>
              <w:rPr>
                <w:rFonts w:ascii="Book Antiqua" w:eastAsia="Times New Roman" w:hAnsi="Book Antiqua" w:cs="Times New Roman"/>
                <w:spacing w:val="-3"/>
                <w:kern w:val="36"/>
                <w:sz w:val="19"/>
                <w:szCs w:val="19"/>
                <w:lang w:eastAsia="pt-BR"/>
              </w:rPr>
              <w:t xml:space="preserve">: </w:t>
            </w:r>
            <w:r w:rsidRPr="00413A61">
              <w:rPr>
                <w:rFonts w:ascii="Book Antiqua" w:eastAsia="Times New Roman" w:hAnsi="Book Antiqua" w:cs="Times New Roman"/>
                <w:bCs/>
                <w:color w:val="000000"/>
                <w:sz w:val="19"/>
                <w:szCs w:val="19"/>
                <w:lang w:eastAsia="pt-BR"/>
              </w:rPr>
              <w:t xml:space="preserve">O STF, da mesma forma, entende que muito embora o </w:t>
            </w:r>
            <w:r>
              <w:rPr>
                <w:rFonts w:ascii="Book Antiqua" w:eastAsia="Times New Roman" w:hAnsi="Book Antiqua" w:cs="Times New Roman"/>
                <w:bCs/>
                <w:color w:val="000000"/>
                <w:sz w:val="19"/>
                <w:szCs w:val="19"/>
                <w:lang w:eastAsia="pt-BR"/>
              </w:rPr>
              <w:t>CC/02</w:t>
            </w:r>
            <w:r w:rsidRPr="00413A61">
              <w:rPr>
                <w:rFonts w:ascii="Book Antiqua" w:eastAsia="Times New Roman" w:hAnsi="Book Antiqua" w:cs="Times New Roman"/>
                <w:bCs/>
                <w:color w:val="000000"/>
                <w:sz w:val="19"/>
                <w:szCs w:val="19"/>
                <w:lang w:eastAsia="pt-BR"/>
              </w:rPr>
              <w:t xml:space="preserve"> tenha adotado a teoria natalista, o direito à vida deve ser respeitado desde à concepção, e não somente com o nascimento.</w:t>
            </w:r>
          </w:p>
          <w:p w14:paraId="302C7F21" w14:textId="77777777" w:rsidR="0076327A" w:rsidRDefault="0076327A" w:rsidP="0076327A">
            <w:pPr>
              <w:keepNext/>
              <w:tabs>
                <w:tab w:val="center" w:pos="4484"/>
              </w:tabs>
              <w:jc w:val="both"/>
              <w:outlineLvl w:val="0"/>
              <w:rPr>
                <w:rFonts w:ascii="Book Antiqua" w:eastAsia="Times New Roman" w:hAnsi="Book Antiqua" w:cs="Times New Roman"/>
                <w:b/>
                <w:bCs/>
                <w:color w:val="000000"/>
                <w:kern w:val="36"/>
                <w:sz w:val="19"/>
                <w:szCs w:val="19"/>
                <w:lang w:eastAsia="pt-BR"/>
              </w:rPr>
            </w:pPr>
          </w:p>
          <w:p w14:paraId="7E86C408" w14:textId="6D780389" w:rsidR="00730059" w:rsidRPr="00730059" w:rsidRDefault="00730059" w:rsidP="0076327A">
            <w:pPr>
              <w:keepNext/>
              <w:tabs>
                <w:tab w:val="center" w:pos="4484"/>
              </w:tabs>
              <w:jc w:val="both"/>
              <w:outlineLvl w:val="0"/>
              <w:rPr>
                <w:rFonts w:ascii="Book Antiqua" w:eastAsia="Times New Roman" w:hAnsi="Book Antiqua" w:cs="Times New Roman"/>
                <w:spacing w:val="-3"/>
                <w:kern w:val="36"/>
                <w:sz w:val="19"/>
                <w:szCs w:val="19"/>
                <w:lang w:eastAsia="pt-BR"/>
              </w:rPr>
            </w:pPr>
            <w:r>
              <w:rPr>
                <w:rFonts w:ascii="Book Antiqua" w:eastAsia="Times New Roman" w:hAnsi="Book Antiqua" w:cs="Times New Roman"/>
                <w:b/>
                <w:bCs/>
                <w:color w:val="000000"/>
                <w:kern w:val="36"/>
                <w:sz w:val="19"/>
                <w:szCs w:val="19"/>
                <w:lang w:eastAsia="pt-BR"/>
              </w:rPr>
              <w:t>(</w:t>
            </w:r>
            <w:r w:rsidRPr="00730059">
              <w:rPr>
                <w:rFonts w:ascii="Book Antiqua" w:eastAsia="Times New Roman" w:hAnsi="Book Antiqua" w:cs="Times New Roman"/>
                <w:b/>
                <w:bCs/>
                <w:color w:val="000000"/>
                <w:kern w:val="36"/>
                <w:sz w:val="19"/>
                <w:szCs w:val="19"/>
                <w:highlight w:val="yellow"/>
                <w:lang w:eastAsia="pt-BR"/>
              </w:rPr>
              <w:t>DPESE-2012-CESPE</w:t>
            </w:r>
            <w:r>
              <w:rPr>
                <w:rFonts w:ascii="Book Antiqua" w:eastAsia="Times New Roman" w:hAnsi="Book Antiqua" w:cs="Times New Roman"/>
                <w:b/>
                <w:bCs/>
                <w:color w:val="000000"/>
                <w:kern w:val="36"/>
                <w:sz w:val="19"/>
                <w:szCs w:val="19"/>
                <w:lang w:eastAsia="pt-BR"/>
              </w:rPr>
              <w:t>)</w:t>
            </w:r>
            <w:r>
              <w:rPr>
                <w:rFonts w:ascii="Book Antiqua" w:eastAsia="Times New Roman" w:hAnsi="Book Antiqua" w:cs="Times New Roman"/>
                <w:color w:val="000000"/>
                <w:kern w:val="36"/>
                <w:sz w:val="19"/>
                <w:szCs w:val="19"/>
                <w:lang w:eastAsia="pt-BR"/>
              </w:rPr>
              <w:t xml:space="preserve">: </w:t>
            </w:r>
            <w:r w:rsidRPr="00730059">
              <w:rPr>
                <w:rFonts w:ascii="Book Antiqua" w:eastAsia="Times New Roman" w:hAnsi="Book Antiqua" w:cs="Times New Roman"/>
                <w:color w:val="000000"/>
                <w:kern w:val="36"/>
                <w:sz w:val="19"/>
                <w:szCs w:val="19"/>
                <w:lang w:eastAsia="pt-BR"/>
              </w:rPr>
              <w:t>De acordo com o que dispõe a Convenção Americana de Direitos Humanos,</w:t>
            </w:r>
            <w:r>
              <w:t xml:space="preserve"> </w:t>
            </w:r>
            <w:r w:rsidRPr="00730059">
              <w:rPr>
                <w:rFonts w:ascii="Book Antiqua" w:eastAsia="Times New Roman" w:hAnsi="Book Antiqua" w:cs="Times New Roman"/>
                <w:color w:val="000000"/>
                <w:kern w:val="36"/>
                <w:sz w:val="19"/>
                <w:szCs w:val="19"/>
                <w:lang w:eastAsia="pt-BR"/>
              </w:rPr>
              <w:t>o direito à vida deve ser protegido, como regra, desde a concepção.</w:t>
            </w:r>
            <w:r>
              <w:rPr>
                <w:rFonts w:ascii="Book Antiqua" w:eastAsia="Times New Roman" w:hAnsi="Book Antiqua" w:cs="Times New Roman"/>
                <w:color w:val="000000"/>
                <w:kern w:val="36"/>
                <w:sz w:val="19"/>
                <w:szCs w:val="19"/>
                <w:lang w:eastAsia="pt-BR"/>
              </w:rPr>
              <w:t xml:space="preserve"> </w:t>
            </w:r>
            <w:r w:rsidRPr="00D14644">
              <w:rPr>
                <w:rFonts w:ascii="Book Antiqua" w:eastAsia="Times New Roman" w:hAnsi="Book Antiqua" w:cs="Times New Roman"/>
                <w:b/>
                <w:bCs/>
                <w:spacing w:val="-3"/>
                <w:kern w:val="36"/>
                <w:sz w:val="19"/>
                <w:szCs w:val="19"/>
                <w:lang w:eastAsia="pt-BR"/>
              </w:rPr>
              <w:t xml:space="preserve">BL: art. </w:t>
            </w:r>
            <w:r>
              <w:rPr>
                <w:rFonts w:ascii="Book Antiqua" w:eastAsia="Times New Roman" w:hAnsi="Book Antiqua" w:cs="Times New Roman"/>
                <w:b/>
                <w:bCs/>
                <w:spacing w:val="-3"/>
                <w:kern w:val="36"/>
                <w:sz w:val="19"/>
                <w:szCs w:val="19"/>
                <w:lang w:eastAsia="pt-BR"/>
              </w:rPr>
              <w:t>4</w:t>
            </w:r>
            <w:r w:rsidRPr="00D14644">
              <w:rPr>
                <w:rFonts w:ascii="Book Antiqua" w:eastAsia="Times New Roman" w:hAnsi="Book Antiqua" w:cs="Times New Roman"/>
                <w:b/>
                <w:bCs/>
                <w:spacing w:val="-3"/>
                <w:kern w:val="36"/>
                <w:sz w:val="19"/>
                <w:szCs w:val="19"/>
                <w:lang w:eastAsia="pt-BR"/>
              </w:rPr>
              <w:t xml:space="preserve">º, item 1 da </w:t>
            </w:r>
            <w:proofErr w:type="spellStart"/>
            <w:r w:rsidRPr="00D14644">
              <w:rPr>
                <w:rFonts w:ascii="Book Antiqua" w:eastAsia="Times New Roman" w:hAnsi="Book Antiqua" w:cs="Times New Roman"/>
                <w:b/>
                <w:bCs/>
                <w:spacing w:val="-3"/>
                <w:kern w:val="36"/>
                <w:sz w:val="19"/>
                <w:szCs w:val="19"/>
                <w:lang w:eastAsia="pt-BR"/>
              </w:rPr>
              <w:t>Con</w:t>
            </w:r>
            <w:r>
              <w:rPr>
                <w:rFonts w:ascii="Book Antiqua" w:eastAsia="Times New Roman" w:hAnsi="Book Antiqua" w:cs="Times New Roman"/>
                <w:b/>
                <w:bCs/>
                <w:spacing w:val="-3"/>
                <w:kern w:val="36"/>
                <w:sz w:val="19"/>
                <w:szCs w:val="19"/>
                <w:lang w:eastAsia="pt-BR"/>
              </w:rPr>
              <w:t>v</w:t>
            </w:r>
            <w:proofErr w:type="spellEnd"/>
            <w:r>
              <w:rPr>
                <w:rFonts w:ascii="Book Antiqua" w:eastAsia="Times New Roman" w:hAnsi="Book Antiqua" w:cs="Times New Roman"/>
                <w:b/>
                <w:bCs/>
                <w:spacing w:val="-3"/>
                <w:kern w:val="36"/>
                <w:sz w:val="19"/>
                <w:szCs w:val="19"/>
                <w:lang w:eastAsia="pt-BR"/>
              </w:rPr>
              <w:t>.</w:t>
            </w:r>
          </w:p>
        </w:tc>
      </w:tr>
    </w:tbl>
    <w:p w14:paraId="0E00F1EA" w14:textId="0FE13D85" w:rsidR="000E284A" w:rsidRPr="006E229B" w:rsidRDefault="000E284A" w:rsidP="00B41BDA">
      <w:pPr>
        <w:spacing w:before="100" w:beforeAutospacing="1" w:after="100" w:afterAutospacing="1" w:line="240" w:lineRule="auto"/>
        <w:jc w:val="both"/>
        <w:rPr>
          <w:rFonts w:ascii="Book Antiqua" w:eastAsia="Times New Roman" w:hAnsi="Book Antiqua" w:cs="Times New Roman"/>
          <w:b/>
          <w:bCs/>
          <w:spacing w:val="-3"/>
          <w:sz w:val="16"/>
          <w:szCs w:val="16"/>
          <w:lang w:eastAsia="pt-BR"/>
        </w:rPr>
      </w:pPr>
      <w:r w:rsidRPr="00D14644">
        <w:rPr>
          <w:rFonts w:ascii="Book Antiqua" w:eastAsia="Times New Roman" w:hAnsi="Book Antiqua" w:cs="Times New Roman"/>
          <w:spacing w:val="-3"/>
          <w:sz w:val="19"/>
          <w:szCs w:val="19"/>
          <w:lang w:eastAsia="pt-BR"/>
        </w:rPr>
        <w:t xml:space="preserve">            </w:t>
      </w:r>
      <w:r w:rsidRPr="00DC31F8">
        <w:rPr>
          <w:rFonts w:ascii="Book Antiqua" w:eastAsia="Times New Roman" w:hAnsi="Book Antiqua" w:cs="Times New Roman"/>
          <w:b/>
          <w:bCs/>
          <w:spacing w:val="-3"/>
          <w:sz w:val="19"/>
          <w:szCs w:val="19"/>
          <w:highlight w:val="magenta"/>
          <w:lang w:eastAsia="pt-BR"/>
        </w:rPr>
        <w:t>2</w:t>
      </w:r>
      <w:r w:rsidRPr="00D14644">
        <w:rPr>
          <w:rFonts w:ascii="Book Antiqua" w:eastAsia="Times New Roman" w:hAnsi="Book Antiqua" w:cs="Times New Roman"/>
          <w:spacing w:val="-3"/>
          <w:sz w:val="19"/>
          <w:szCs w:val="19"/>
          <w:lang w:eastAsia="pt-BR"/>
        </w:rPr>
        <w:t xml:space="preserve">.         </w:t>
      </w:r>
      <w:r w:rsidRPr="008F1AF2">
        <w:rPr>
          <w:rFonts w:ascii="Book Antiqua" w:eastAsia="Times New Roman" w:hAnsi="Book Antiqua" w:cs="Times New Roman"/>
          <w:b/>
          <w:bCs/>
          <w:spacing w:val="-3"/>
          <w:sz w:val="19"/>
          <w:szCs w:val="19"/>
          <w:lang w:eastAsia="pt-BR"/>
        </w:rPr>
        <w:t xml:space="preserve">Nos países que não houverem abolido a pena de morte, esta </w:t>
      </w:r>
      <w:r w:rsidRPr="006E229B">
        <w:rPr>
          <w:rFonts w:ascii="Book Antiqua" w:eastAsia="Times New Roman" w:hAnsi="Book Antiqua" w:cs="Times New Roman"/>
          <w:b/>
          <w:bCs/>
          <w:caps/>
          <w:spacing w:val="-3"/>
          <w:sz w:val="19"/>
          <w:szCs w:val="19"/>
          <w:highlight w:val="green"/>
          <w:lang w:eastAsia="pt-BR"/>
        </w:rPr>
        <w:t>só poderá ser imposta</w:t>
      </w:r>
      <w:r w:rsidRPr="008F1AF2">
        <w:rPr>
          <w:rFonts w:ascii="Book Antiqua" w:eastAsia="Times New Roman" w:hAnsi="Book Antiqua" w:cs="Times New Roman"/>
          <w:b/>
          <w:bCs/>
          <w:spacing w:val="-3"/>
          <w:sz w:val="19"/>
          <w:szCs w:val="19"/>
          <w:lang w:eastAsia="pt-BR"/>
        </w:rPr>
        <w:t xml:space="preserve"> </w:t>
      </w:r>
      <w:r w:rsidRPr="006E229B">
        <w:rPr>
          <w:rFonts w:ascii="Book Antiqua" w:eastAsia="Times New Roman" w:hAnsi="Book Antiqua" w:cs="Times New Roman"/>
          <w:b/>
          <w:bCs/>
          <w:spacing w:val="-3"/>
          <w:sz w:val="19"/>
          <w:szCs w:val="19"/>
          <w:highlight w:val="yellow"/>
          <w:lang w:eastAsia="pt-BR"/>
        </w:rPr>
        <w:t>pelos delitos</w:t>
      </w:r>
      <w:r w:rsidRPr="008F1AF2">
        <w:rPr>
          <w:rFonts w:ascii="Book Antiqua" w:eastAsia="Times New Roman" w:hAnsi="Book Antiqua" w:cs="Times New Roman"/>
          <w:b/>
          <w:bCs/>
          <w:spacing w:val="-3"/>
          <w:sz w:val="19"/>
          <w:szCs w:val="19"/>
          <w:lang w:eastAsia="pt-BR"/>
        </w:rPr>
        <w:t xml:space="preserve"> </w:t>
      </w:r>
      <w:r w:rsidRPr="006E229B">
        <w:rPr>
          <w:rFonts w:ascii="Book Antiqua" w:eastAsia="Times New Roman" w:hAnsi="Book Antiqua" w:cs="Times New Roman"/>
          <w:b/>
          <w:bCs/>
          <w:spacing w:val="-3"/>
          <w:sz w:val="19"/>
          <w:szCs w:val="19"/>
          <w:highlight w:val="cyan"/>
          <w:lang w:eastAsia="pt-BR"/>
        </w:rPr>
        <w:t>mais graves</w:t>
      </w:r>
      <w:r w:rsidRPr="008F1AF2">
        <w:rPr>
          <w:rFonts w:ascii="Book Antiqua" w:eastAsia="Times New Roman" w:hAnsi="Book Antiqua" w:cs="Times New Roman"/>
          <w:b/>
          <w:bCs/>
          <w:spacing w:val="-3"/>
          <w:sz w:val="19"/>
          <w:szCs w:val="19"/>
          <w:lang w:eastAsia="pt-BR"/>
        </w:rPr>
        <w:t>, em cumprimento de sentença final de tribunal competente e em conformidade com lei que estabeleça tal pena, promulgada antes de haver o delito sido cometido.  Tampouco se estenderá sua aplicação a delitos aos quais não se aplique atualmente</w:t>
      </w:r>
      <w:r w:rsidRPr="008921AF">
        <w:rPr>
          <w:rFonts w:ascii="Book Antiqua" w:eastAsia="Times New Roman" w:hAnsi="Book Antiqua" w:cs="Times New Roman"/>
          <w:spacing w:val="-3"/>
          <w:sz w:val="18"/>
          <w:szCs w:val="18"/>
          <w:lang w:eastAsia="pt-BR"/>
        </w:rPr>
        <w:t>.</w:t>
      </w:r>
      <w:r w:rsidR="008F1AF2" w:rsidRPr="008921AF">
        <w:rPr>
          <w:rFonts w:ascii="Book Antiqua" w:eastAsia="Times New Roman" w:hAnsi="Book Antiqua" w:cs="Times New Roman"/>
          <w:spacing w:val="-3"/>
          <w:sz w:val="18"/>
          <w:szCs w:val="18"/>
          <w:lang w:eastAsia="pt-BR"/>
        </w:rPr>
        <w:t xml:space="preserve"> </w:t>
      </w:r>
      <w:r w:rsidR="008F1AF2" w:rsidRPr="008921AF">
        <w:rPr>
          <w:rFonts w:ascii="Book Antiqua" w:eastAsia="Times New Roman" w:hAnsi="Book Antiqua" w:cs="Times New Roman"/>
          <w:b/>
          <w:bCs/>
          <w:color w:val="FF0000"/>
          <w:spacing w:val="-3"/>
          <w:sz w:val="16"/>
          <w:szCs w:val="16"/>
          <w:u w:val="single"/>
          <w:lang w:eastAsia="pt-BR"/>
        </w:rPr>
        <w:t>(DPEMS-2008)</w:t>
      </w:r>
      <w:r w:rsidR="00FF4BA7">
        <w:rPr>
          <w:rFonts w:ascii="Book Antiqua" w:eastAsia="Times New Roman" w:hAnsi="Book Antiqua" w:cs="Times New Roman"/>
          <w:b/>
          <w:bCs/>
          <w:color w:val="FF0000"/>
          <w:spacing w:val="-3"/>
          <w:sz w:val="16"/>
          <w:szCs w:val="16"/>
          <w:lang w:eastAsia="pt-BR"/>
        </w:rPr>
        <w:t xml:space="preserve"> </w:t>
      </w:r>
      <w:r w:rsidR="00FF4BA7" w:rsidRPr="0054191E">
        <w:rPr>
          <w:rFonts w:ascii="Book Antiqua" w:hAnsi="Book Antiqua" w:cs="Times New Roman"/>
          <w:b/>
          <w:bCs/>
          <w:color w:val="FF0000"/>
          <w:sz w:val="16"/>
          <w:szCs w:val="16"/>
          <w:u w:val="single"/>
        </w:rPr>
        <w:t>(</w:t>
      </w:r>
      <w:r w:rsidR="00FF4BA7">
        <w:rPr>
          <w:rFonts w:ascii="Book Antiqua" w:hAnsi="Book Antiqua" w:cs="Times New Roman"/>
          <w:b/>
          <w:bCs/>
          <w:color w:val="FF0000"/>
          <w:sz w:val="16"/>
          <w:szCs w:val="16"/>
          <w:u w:val="single"/>
        </w:rPr>
        <w:t>PCPA</w:t>
      </w:r>
      <w:r w:rsidR="00FF4BA7" w:rsidRPr="0054191E">
        <w:rPr>
          <w:rFonts w:ascii="Book Antiqua" w:hAnsi="Book Antiqua" w:cs="Times New Roman"/>
          <w:b/>
          <w:bCs/>
          <w:color w:val="FF0000"/>
          <w:sz w:val="16"/>
          <w:szCs w:val="16"/>
          <w:u w:val="single"/>
        </w:rPr>
        <w:t>-201</w:t>
      </w:r>
      <w:r w:rsidR="00FF4BA7">
        <w:rPr>
          <w:rFonts w:ascii="Book Antiqua" w:hAnsi="Book Antiqua" w:cs="Times New Roman"/>
          <w:b/>
          <w:bCs/>
          <w:color w:val="FF0000"/>
          <w:sz w:val="16"/>
          <w:szCs w:val="16"/>
          <w:u w:val="single"/>
        </w:rPr>
        <w:t>3</w:t>
      </w:r>
      <w:r w:rsidR="00FF4BA7" w:rsidRPr="0054191E">
        <w:rPr>
          <w:rFonts w:ascii="Book Antiqua" w:hAnsi="Book Antiqua" w:cs="Times New Roman"/>
          <w:b/>
          <w:bCs/>
          <w:color w:val="FF0000"/>
          <w:sz w:val="16"/>
          <w:szCs w:val="16"/>
          <w:u w:val="single"/>
        </w:rPr>
        <w:t>)</w:t>
      </w:r>
      <w:r w:rsidR="00183991" w:rsidRPr="008921AF">
        <w:rPr>
          <w:rFonts w:ascii="Book Antiqua" w:eastAsia="Times New Roman" w:hAnsi="Book Antiqua" w:cs="Times New Roman"/>
          <w:b/>
          <w:bCs/>
          <w:color w:val="FF0000"/>
          <w:spacing w:val="-3"/>
          <w:sz w:val="16"/>
          <w:szCs w:val="16"/>
          <w:lang w:eastAsia="pt-BR"/>
        </w:rPr>
        <w:t xml:space="preserve"> </w:t>
      </w:r>
      <w:bookmarkStart w:id="6" w:name="_Hlk132461114"/>
      <w:r w:rsidR="00183991" w:rsidRPr="008921AF">
        <w:rPr>
          <w:rFonts w:ascii="Book Antiqua" w:hAnsi="Book Antiqua"/>
          <w:b/>
          <w:bCs/>
          <w:color w:val="FF0000"/>
          <w:sz w:val="16"/>
          <w:szCs w:val="16"/>
          <w:u w:val="single"/>
        </w:rPr>
        <w:t>(Cartórios/TJPI-2013)</w:t>
      </w:r>
      <w:bookmarkEnd w:id="6"/>
      <w:r w:rsidRPr="008921AF">
        <w:rPr>
          <w:rFonts w:ascii="Book Antiqua" w:eastAsia="Times New Roman" w:hAnsi="Book Antiqua" w:cs="Times New Roman"/>
          <w:spacing w:val="-3"/>
          <w:sz w:val="18"/>
          <w:szCs w:val="18"/>
          <w:lang w:eastAsia="pt-BR"/>
        </w:rPr>
        <w:t> </w:t>
      </w:r>
      <w:r w:rsidR="00910B52" w:rsidRPr="008921AF">
        <w:rPr>
          <w:rFonts w:ascii="Book Antiqua" w:eastAsia="Times New Roman" w:hAnsi="Book Antiqua" w:cs="Times New Roman"/>
          <w:b/>
          <w:bCs/>
          <w:color w:val="FF0000"/>
          <w:spacing w:val="-3"/>
          <w:sz w:val="16"/>
          <w:szCs w:val="16"/>
          <w:u w:val="single"/>
          <w:lang w:eastAsia="pt-BR"/>
        </w:rPr>
        <w:t>(DPESP-2019)</w:t>
      </w:r>
      <w:r w:rsidR="008736E1">
        <w:rPr>
          <w:rFonts w:ascii="Book Antiqua" w:eastAsia="Times New Roman" w:hAnsi="Book Antiqua" w:cs="Times New Roman"/>
          <w:b/>
          <w:bCs/>
          <w:color w:val="FF0000"/>
          <w:spacing w:val="-3"/>
          <w:sz w:val="16"/>
          <w:szCs w:val="16"/>
          <w:lang w:eastAsia="pt-BR"/>
        </w:rPr>
        <w:t xml:space="preserve"> </w:t>
      </w:r>
      <w:r w:rsidR="008736E1">
        <w:rPr>
          <w:rFonts w:ascii="Book Antiqua" w:eastAsia="Times New Roman" w:hAnsi="Book Antiqua" w:cs="Times New Roman"/>
          <w:b/>
          <w:bCs/>
          <w:color w:val="FF0000"/>
          <w:spacing w:val="-3"/>
          <w:sz w:val="16"/>
          <w:szCs w:val="16"/>
          <w:u w:val="single"/>
          <w:lang w:eastAsia="pt-BR"/>
        </w:rPr>
        <w:t>(DPERR-2021)</w:t>
      </w:r>
      <w:r w:rsidR="006E229B">
        <w:rPr>
          <w:rFonts w:ascii="Book Antiqua" w:eastAsia="Times New Roman" w:hAnsi="Book Antiqua" w:cs="Times New Roman"/>
          <w:b/>
          <w:bCs/>
          <w:color w:val="FF0000"/>
          <w:spacing w:val="-3"/>
          <w:sz w:val="16"/>
          <w:szCs w:val="16"/>
          <w:lang w:eastAsia="pt-BR"/>
        </w:rPr>
        <w:t xml:space="preserve"> </w:t>
      </w:r>
      <w:r w:rsidR="006E229B" w:rsidRPr="00AF61AC">
        <w:rPr>
          <w:rFonts w:ascii="Book Antiqua" w:hAnsi="Book Antiqua"/>
          <w:b/>
          <w:bCs/>
          <w:color w:val="FF0000"/>
          <w:sz w:val="16"/>
          <w:szCs w:val="16"/>
          <w:u w:val="single"/>
        </w:rPr>
        <w:t>(</w:t>
      </w:r>
      <w:r w:rsidR="006E229B">
        <w:rPr>
          <w:rFonts w:ascii="Book Antiqua" w:hAnsi="Book Antiqua"/>
          <w:b/>
          <w:bCs/>
          <w:color w:val="FF0000"/>
          <w:sz w:val="16"/>
          <w:szCs w:val="16"/>
          <w:u w:val="single"/>
        </w:rPr>
        <w:t>PCSP-2014/2022</w:t>
      </w:r>
      <w:r w:rsidR="006E229B" w:rsidRPr="00AF61AC">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175406" w:rsidRPr="00D14644" w14:paraId="34F3D950" w14:textId="77777777" w:rsidTr="00CC11B6">
        <w:tc>
          <w:tcPr>
            <w:tcW w:w="8494" w:type="dxa"/>
            <w:shd w:val="clear" w:color="auto" w:fill="CCFFFF"/>
          </w:tcPr>
          <w:p w14:paraId="6570D6F8" w14:textId="2E4E2B0D" w:rsidR="00175406" w:rsidRPr="00175406" w:rsidRDefault="00175406" w:rsidP="00CC11B6">
            <w:pPr>
              <w:keepNext/>
              <w:tabs>
                <w:tab w:val="center" w:pos="4484"/>
              </w:tabs>
              <w:spacing w:before="100" w:beforeAutospacing="1" w:after="100" w:afterAutospacing="1"/>
              <w:jc w:val="both"/>
              <w:outlineLvl w:val="0"/>
              <w:rPr>
                <w:rFonts w:ascii="Book Antiqua" w:eastAsia="Times New Roman" w:hAnsi="Book Antiqua" w:cs="Times New Roman"/>
                <w:b/>
                <w:bCs/>
                <w:spacing w:val="-3"/>
                <w:kern w:val="36"/>
                <w:sz w:val="19"/>
                <w:szCs w:val="19"/>
                <w:lang w:eastAsia="pt-BR"/>
              </w:rPr>
            </w:pPr>
            <w:r w:rsidRPr="00D14644">
              <w:rPr>
                <w:rFonts w:ascii="Book Antiqua" w:eastAsia="Times New Roman" w:hAnsi="Book Antiqua" w:cs="Times New Roman"/>
                <w:b/>
                <w:bCs/>
                <w:spacing w:val="-3"/>
                <w:kern w:val="36"/>
                <w:sz w:val="19"/>
                <w:szCs w:val="19"/>
                <w:lang w:eastAsia="pt-BR"/>
              </w:rPr>
              <w:t>(</w:t>
            </w:r>
            <w:r>
              <w:rPr>
                <w:rFonts w:ascii="Book Antiqua" w:eastAsia="Times New Roman" w:hAnsi="Book Antiqua" w:cs="Times New Roman"/>
                <w:b/>
                <w:bCs/>
                <w:spacing w:val="-3"/>
                <w:kern w:val="36"/>
                <w:sz w:val="19"/>
                <w:szCs w:val="19"/>
                <w:highlight w:val="yellow"/>
                <w:lang w:eastAsia="pt-BR"/>
              </w:rPr>
              <w:t>DPEMS-2008-VUNESP</w:t>
            </w:r>
            <w:r w:rsidRPr="00D14644">
              <w:rPr>
                <w:rFonts w:ascii="Book Antiqua" w:eastAsia="Times New Roman" w:hAnsi="Book Antiqua" w:cs="Times New Roman"/>
                <w:b/>
                <w:bCs/>
                <w:spacing w:val="-3"/>
                <w:kern w:val="36"/>
                <w:sz w:val="19"/>
                <w:szCs w:val="19"/>
                <w:lang w:eastAsia="pt-BR"/>
              </w:rPr>
              <w:t>)</w:t>
            </w:r>
            <w:r w:rsidRPr="00D14644">
              <w:rPr>
                <w:rFonts w:ascii="Book Antiqua" w:eastAsia="Times New Roman" w:hAnsi="Book Antiqua" w:cs="Times New Roman"/>
                <w:bCs/>
                <w:spacing w:val="-3"/>
                <w:kern w:val="36"/>
                <w:sz w:val="19"/>
                <w:szCs w:val="19"/>
                <w:lang w:eastAsia="pt-BR"/>
              </w:rPr>
              <w:t xml:space="preserve">: </w:t>
            </w:r>
            <w:r w:rsidRPr="00175406">
              <w:rPr>
                <w:rFonts w:ascii="Book Antiqua" w:eastAsia="Times New Roman" w:hAnsi="Book Antiqua" w:cs="Times New Roman"/>
                <w:bCs/>
                <w:spacing w:val="-3"/>
                <w:kern w:val="36"/>
                <w:sz w:val="19"/>
                <w:szCs w:val="19"/>
                <w:lang w:eastAsia="pt-BR"/>
              </w:rPr>
              <w:t>Quanto aos direitos civis contidos na Convenção Americana de Direitos Humanos, esta estabelece que</w:t>
            </w:r>
            <w:r>
              <w:rPr>
                <w:rFonts w:ascii="Book Antiqua" w:eastAsia="Times New Roman" w:hAnsi="Book Antiqua" w:cs="Times New Roman"/>
                <w:bCs/>
                <w:spacing w:val="-3"/>
                <w:kern w:val="36"/>
                <w:sz w:val="19"/>
                <w:szCs w:val="19"/>
                <w:lang w:eastAsia="pt-BR"/>
              </w:rPr>
              <w:t xml:space="preserve"> </w:t>
            </w:r>
            <w:r w:rsidRPr="00175406">
              <w:rPr>
                <w:rFonts w:ascii="Book Antiqua" w:eastAsia="Times New Roman" w:hAnsi="Book Antiqua" w:cs="Times New Roman"/>
                <w:bCs/>
                <w:spacing w:val="-3"/>
                <w:kern w:val="36"/>
                <w:sz w:val="19"/>
                <w:szCs w:val="19"/>
                <w:lang w:eastAsia="pt-BR"/>
              </w:rPr>
              <w:t xml:space="preserve">nos países em que não houverem abolido a pena de morte, </w:t>
            </w:r>
            <w:proofErr w:type="spellStart"/>
            <w:r w:rsidRPr="00175406">
              <w:rPr>
                <w:rFonts w:ascii="Book Antiqua" w:eastAsia="Times New Roman" w:hAnsi="Book Antiqua" w:cs="Times New Roman"/>
                <w:bCs/>
                <w:spacing w:val="-3"/>
                <w:kern w:val="36"/>
                <w:sz w:val="19"/>
                <w:szCs w:val="19"/>
                <w:lang w:eastAsia="pt-BR"/>
              </w:rPr>
              <w:t>esta</w:t>
            </w:r>
            <w:proofErr w:type="spellEnd"/>
            <w:r w:rsidRPr="00175406">
              <w:rPr>
                <w:rFonts w:ascii="Book Antiqua" w:eastAsia="Times New Roman" w:hAnsi="Book Antiqua" w:cs="Times New Roman"/>
                <w:bCs/>
                <w:spacing w:val="-3"/>
                <w:kern w:val="36"/>
                <w:sz w:val="19"/>
                <w:szCs w:val="19"/>
                <w:lang w:eastAsia="pt-BR"/>
              </w:rPr>
              <w:t xml:space="preserve"> só poderá ser imposta pelos delitos mais graves, em cumprimento de sentença final de tribunal competente e em conformidade com a lei que estabeleça tal pena, promulgada antes de o delito ter sido cometido.</w:t>
            </w:r>
            <w:r w:rsidRPr="00D14644">
              <w:rPr>
                <w:rFonts w:ascii="Book Antiqua" w:eastAsia="Times New Roman" w:hAnsi="Book Antiqua" w:cs="Times New Roman"/>
                <w:bCs/>
                <w:spacing w:val="-3"/>
                <w:kern w:val="36"/>
                <w:sz w:val="19"/>
                <w:szCs w:val="19"/>
                <w:lang w:eastAsia="pt-BR"/>
              </w:rPr>
              <w:t xml:space="preserve"> </w:t>
            </w:r>
            <w:r w:rsidRPr="00D14644">
              <w:rPr>
                <w:rFonts w:ascii="Book Antiqua" w:eastAsia="Times New Roman" w:hAnsi="Book Antiqua" w:cs="Times New Roman"/>
                <w:b/>
                <w:bCs/>
                <w:spacing w:val="-3"/>
                <w:kern w:val="36"/>
                <w:sz w:val="19"/>
                <w:szCs w:val="19"/>
                <w:lang w:eastAsia="pt-BR"/>
              </w:rPr>
              <w:t xml:space="preserve">BL: art. </w:t>
            </w:r>
            <w:r>
              <w:rPr>
                <w:rFonts w:ascii="Book Antiqua" w:eastAsia="Times New Roman" w:hAnsi="Book Antiqua" w:cs="Times New Roman"/>
                <w:b/>
                <w:bCs/>
                <w:spacing w:val="-3"/>
                <w:kern w:val="36"/>
                <w:sz w:val="19"/>
                <w:szCs w:val="19"/>
                <w:lang w:eastAsia="pt-BR"/>
              </w:rPr>
              <w:t>4</w:t>
            </w:r>
            <w:r w:rsidRPr="00D14644">
              <w:rPr>
                <w:rFonts w:ascii="Book Antiqua" w:eastAsia="Times New Roman" w:hAnsi="Book Antiqua" w:cs="Times New Roman"/>
                <w:b/>
                <w:bCs/>
                <w:spacing w:val="-3"/>
                <w:kern w:val="36"/>
                <w:sz w:val="19"/>
                <w:szCs w:val="19"/>
                <w:lang w:eastAsia="pt-BR"/>
              </w:rPr>
              <w:t xml:space="preserve">º, item </w:t>
            </w:r>
            <w:r>
              <w:rPr>
                <w:rFonts w:ascii="Book Antiqua" w:eastAsia="Times New Roman" w:hAnsi="Book Antiqua" w:cs="Times New Roman"/>
                <w:b/>
                <w:bCs/>
                <w:spacing w:val="-3"/>
                <w:kern w:val="36"/>
                <w:sz w:val="19"/>
                <w:szCs w:val="19"/>
                <w:lang w:eastAsia="pt-BR"/>
              </w:rPr>
              <w:t>2</w:t>
            </w:r>
            <w:r w:rsidRPr="00D14644">
              <w:rPr>
                <w:rFonts w:ascii="Book Antiqua" w:eastAsia="Times New Roman" w:hAnsi="Book Antiqua" w:cs="Times New Roman"/>
                <w:b/>
                <w:bCs/>
                <w:spacing w:val="-3"/>
                <w:kern w:val="36"/>
                <w:sz w:val="19"/>
                <w:szCs w:val="19"/>
                <w:lang w:eastAsia="pt-BR"/>
              </w:rPr>
              <w:t xml:space="preserve"> da Convenção.</w:t>
            </w:r>
          </w:p>
        </w:tc>
      </w:tr>
    </w:tbl>
    <w:p w14:paraId="554D675D" w14:textId="47E513D8" w:rsidR="000E284A" w:rsidRPr="00A55A98" w:rsidRDefault="000E284A" w:rsidP="00B41BDA">
      <w:pPr>
        <w:spacing w:before="100" w:beforeAutospacing="1" w:after="100" w:afterAutospacing="1" w:line="240" w:lineRule="auto"/>
        <w:jc w:val="both"/>
        <w:rPr>
          <w:rFonts w:ascii="Book Antiqua" w:hAnsi="Book Antiqua"/>
          <w:b/>
          <w:bCs/>
          <w:color w:val="FF0000"/>
          <w:sz w:val="18"/>
          <w:szCs w:val="18"/>
          <w:u w:val="single"/>
        </w:rPr>
      </w:pPr>
      <w:r w:rsidRPr="00D14644">
        <w:rPr>
          <w:rFonts w:ascii="Book Antiqua" w:eastAsia="Times New Roman" w:hAnsi="Book Antiqua" w:cs="Times New Roman"/>
          <w:spacing w:val="-3"/>
          <w:sz w:val="19"/>
          <w:szCs w:val="19"/>
          <w:lang w:eastAsia="pt-BR"/>
        </w:rPr>
        <w:t xml:space="preserve">            </w:t>
      </w:r>
      <w:r w:rsidRPr="00DC31F8">
        <w:rPr>
          <w:rFonts w:ascii="Book Antiqua" w:eastAsia="Times New Roman" w:hAnsi="Book Antiqua" w:cs="Times New Roman"/>
          <w:b/>
          <w:bCs/>
          <w:spacing w:val="-3"/>
          <w:sz w:val="19"/>
          <w:szCs w:val="19"/>
          <w:highlight w:val="magenta"/>
          <w:lang w:eastAsia="pt-BR"/>
        </w:rPr>
        <w:t>3</w:t>
      </w:r>
      <w:r w:rsidRPr="00D14644">
        <w:rPr>
          <w:rFonts w:ascii="Book Antiqua" w:eastAsia="Times New Roman" w:hAnsi="Book Antiqua" w:cs="Times New Roman"/>
          <w:spacing w:val="-3"/>
          <w:sz w:val="19"/>
          <w:szCs w:val="19"/>
          <w:lang w:eastAsia="pt-BR"/>
        </w:rPr>
        <w:t xml:space="preserve">.         </w:t>
      </w:r>
      <w:r w:rsidRPr="00DC31F8">
        <w:rPr>
          <w:rFonts w:ascii="Book Antiqua" w:eastAsia="Times New Roman" w:hAnsi="Book Antiqua" w:cs="Times New Roman"/>
          <w:b/>
          <w:bCs/>
          <w:caps/>
          <w:spacing w:val="-3"/>
          <w:sz w:val="19"/>
          <w:szCs w:val="19"/>
          <w:highlight w:val="green"/>
          <w:lang w:eastAsia="pt-BR"/>
        </w:rPr>
        <w:t>Não se pode restabelecer</w:t>
      </w:r>
      <w:r w:rsidRPr="00D14644">
        <w:rPr>
          <w:rFonts w:ascii="Book Antiqua" w:eastAsia="Times New Roman" w:hAnsi="Book Antiqua" w:cs="Times New Roman"/>
          <w:spacing w:val="-3"/>
          <w:sz w:val="19"/>
          <w:szCs w:val="19"/>
          <w:lang w:eastAsia="pt-BR"/>
        </w:rPr>
        <w:t xml:space="preserve"> a </w:t>
      </w:r>
      <w:r w:rsidRPr="00DC31F8">
        <w:rPr>
          <w:rFonts w:ascii="Book Antiqua" w:eastAsia="Times New Roman" w:hAnsi="Book Antiqua" w:cs="Times New Roman"/>
          <w:b/>
          <w:bCs/>
          <w:caps/>
          <w:spacing w:val="-3"/>
          <w:sz w:val="19"/>
          <w:szCs w:val="19"/>
          <w:shd w:val="clear" w:color="auto" w:fill="F7CAAC" w:themeFill="accent2" w:themeFillTint="66"/>
          <w:lang w:eastAsia="pt-BR"/>
        </w:rPr>
        <w:t>pena de morte</w:t>
      </w:r>
      <w:r w:rsidRPr="00D14644">
        <w:rPr>
          <w:rFonts w:ascii="Book Antiqua" w:eastAsia="Times New Roman" w:hAnsi="Book Antiqua" w:cs="Times New Roman"/>
          <w:spacing w:val="-3"/>
          <w:sz w:val="19"/>
          <w:szCs w:val="19"/>
          <w:lang w:eastAsia="pt-BR"/>
        </w:rPr>
        <w:t xml:space="preserve"> </w:t>
      </w:r>
      <w:r w:rsidRPr="00DC31F8">
        <w:rPr>
          <w:rFonts w:ascii="Book Antiqua" w:eastAsia="Times New Roman" w:hAnsi="Book Antiqua" w:cs="Times New Roman"/>
          <w:b/>
          <w:bCs/>
          <w:spacing w:val="-3"/>
          <w:sz w:val="19"/>
          <w:szCs w:val="19"/>
          <w:highlight w:val="yellow"/>
          <w:lang w:eastAsia="pt-BR"/>
        </w:rPr>
        <w:t>nos Estados</w:t>
      </w:r>
      <w:r w:rsidRPr="00D14644">
        <w:rPr>
          <w:rFonts w:ascii="Book Antiqua" w:eastAsia="Times New Roman" w:hAnsi="Book Antiqua" w:cs="Times New Roman"/>
          <w:spacing w:val="-3"/>
          <w:sz w:val="19"/>
          <w:szCs w:val="19"/>
          <w:lang w:eastAsia="pt-BR"/>
        </w:rPr>
        <w:t xml:space="preserve"> </w:t>
      </w:r>
      <w:r w:rsidRPr="00DC31F8">
        <w:rPr>
          <w:rFonts w:ascii="Book Antiqua" w:eastAsia="Times New Roman" w:hAnsi="Book Antiqua" w:cs="Times New Roman"/>
          <w:b/>
          <w:bCs/>
          <w:spacing w:val="-3"/>
          <w:sz w:val="19"/>
          <w:szCs w:val="19"/>
          <w:highlight w:val="cyan"/>
          <w:lang w:eastAsia="pt-BR"/>
        </w:rPr>
        <w:t>que a hajam abolido</w:t>
      </w:r>
      <w:r w:rsidRPr="008921AF">
        <w:rPr>
          <w:rFonts w:ascii="Book Antiqua" w:eastAsia="Times New Roman" w:hAnsi="Book Antiqua" w:cs="Times New Roman"/>
          <w:spacing w:val="-3"/>
          <w:sz w:val="18"/>
          <w:szCs w:val="18"/>
          <w:lang w:eastAsia="pt-BR"/>
        </w:rPr>
        <w:t>.</w:t>
      </w:r>
      <w:r w:rsidR="00A20D08" w:rsidRPr="008921AF">
        <w:rPr>
          <w:rFonts w:ascii="Book Antiqua" w:eastAsia="Times New Roman" w:hAnsi="Book Antiqua" w:cs="Times New Roman"/>
          <w:spacing w:val="-3"/>
          <w:sz w:val="18"/>
          <w:szCs w:val="18"/>
          <w:lang w:eastAsia="pt-BR"/>
        </w:rPr>
        <w:t xml:space="preserve"> </w:t>
      </w:r>
      <w:r w:rsidR="00A20D08" w:rsidRPr="008921AF">
        <w:rPr>
          <w:rFonts w:ascii="Book Antiqua" w:hAnsi="Book Antiqua"/>
          <w:b/>
          <w:bCs/>
          <w:color w:val="FF0000"/>
          <w:sz w:val="16"/>
          <w:szCs w:val="16"/>
          <w:u w:val="single"/>
        </w:rPr>
        <w:t>(DPEPI-2009)</w:t>
      </w:r>
      <w:r w:rsidRPr="008921AF">
        <w:rPr>
          <w:rFonts w:ascii="Book Antiqua" w:eastAsia="Times New Roman" w:hAnsi="Book Antiqua" w:cs="Times New Roman"/>
          <w:spacing w:val="-3"/>
          <w:sz w:val="16"/>
          <w:szCs w:val="16"/>
          <w:lang w:eastAsia="pt-BR"/>
        </w:rPr>
        <w:t> </w:t>
      </w:r>
      <w:r w:rsidR="00A973F2" w:rsidRPr="008921AF">
        <w:rPr>
          <w:rFonts w:ascii="Book Antiqua" w:hAnsi="Book Antiqua"/>
          <w:b/>
          <w:bCs/>
          <w:color w:val="FF0000"/>
          <w:sz w:val="16"/>
          <w:szCs w:val="16"/>
          <w:u w:val="single"/>
        </w:rPr>
        <w:t>(TRF4-2009)</w:t>
      </w:r>
      <w:r w:rsidR="00DC31F8" w:rsidRPr="008921AF">
        <w:rPr>
          <w:rFonts w:ascii="Book Antiqua" w:hAnsi="Book Antiqua"/>
          <w:b/>
          <w:bCs/>
          <w:color w:val="FF0000"/>
          <w:sz w:val="16"/>
          <w:szCs w:val="16"/>
        </w:rPr>
        <w:t xml:space="preserve"> </w:t>
      </w:r>
      <w:r w:rsidR="00DC31F8" w:rsidRPr="008921AF">
        <w:rPr>
          <w:rFonts w:ascii="Book Antiqua" w:eastAsia="Times New Roman" w:hAnsi="Book Antiqua" w:cs="Times New Roman"/>
          <w:b/>
          <w:bCs/>
          <w:color w:val="FF0000"/>
          <w:sz w:val="16"/>
          <w:szCs w:val="16"/>
          <w:u w:val="single"/>
          <w:lang w:eastAsia="pt-BR"/>
        </w:rPr>
        <w:t>(DPESE-2012)</w:t>
      </w:r>
      <w:r w:rsidR="00435855" w:rsidRPr="008921AF">
        <w:rPr>
          <w:rFonts w:ascii="Book Antiqua" w:hAnsi="Book Antiqua"/>
          <w:b/>
          <w:bCs/>
          <w:color w:val="FF0000"/>
          <w:sz w:val="16"/>
          <w:szCs w:val="16"/>
        </w:rPr>
        <w:t xml:space="preserve"> </w:t>
      </w:r>
      <w:bookmarkStart w:id="7" w:name="_Hlk59882013"/>
      <w:r w:rsidR="00435855" w:rsidRPr="008921AF">
        <w:rPr>
          <w:rFonts w:ascii="Book Antiqua" w:hAnsi="Book Antiqua"/>
          <w:b/>
          <w:bCs/>
          <w:color w:val="FF0000"/>
          <w:sz w:val="16"/>
          <w:szCs w:val="16"/>
          <w:u w:val="single"/>
        </w:rPr>
        <w:t>(MPF-2012)</w:t>
      </w:r>
      <w:bookmarkEnd w:id="7"/>
      <w:r w:rsidR="00481946" w:rsidRPr="008921AF">
        <w:rPr>
          <w:rFonts w:ascii="Book Antiqua" w:hAnsi="Book Antiqua"/>
          <w:b/>
          <w:bCs/>
          <w:color w:val="FF0000"/>
          <w:sz w:val="16"/>
          <w:szCs w:val="16"/>
        </w:rPr>
        <w:t xml:space="preserve"> </w:t>
      </w:r>
      <w:r w:rsidR="00481946" w:rsidRPr="008921AF">
        <w:rPr>
          <w:rFonts w:ascii="Book Antiqua" w:eastAsia="Times New Roman" w:hAnsi="Book Antiqua" w:cs="Times New Roman"/>
          <w:b/>
          <w:bCs/>
          <w:color w:val="FF0000"/>
          <w:spacing w:val="-3"/>
          <w:sz w:val="16"/>
          <w:szCs w:val="16"/>
          <w:u w:val="single"/>
          <w:lang w:eastAsia="pt-BR"/>
        </w:rPr>
        <w:t>(DPERR-2013)</w:t>
      </w:r>
      <w:r w:rsidR="009E575C">
        <w:rPr>
          <w:rFonts w:ascii="Book Antiqua" w:eastAsia="Times New Roman" w:hAnsi="Book Antiqua" w:cs="Times New Roman"/>
          <w:b/>
          <w:bCs/>
          <w:color w:val="FF0000"/>
          <w:spacing w:val="-3"/>
          <w:sz w:val="16"/>
          <w:szCs w:val="16"/>
          <w:lang w:eastAsia="pt-BR"/>
        </w:rPr>
        <w:t xml:space="preserve"> </w:t>
      </w:r>
      <w:r w:rsidR="009E575C" w:rsidRPr="00AF61AC">
        <w:rPr>
          <w:rFonts w:ascii="Book Antiqua" w:hAnsi="Book Antiqua"/>
          <w:b/>
          <w:bCs/>
          <w:color w:val="FF0000"/>
          <w:sz w:val="16"/>
          <w:szCs w:val="16"/>
          <w:u w:val="single"/>
        </w:rPr>
        <w:t>(</w:t>
      </w:r>
      <w:r w:rsidR="009E575C">
        <w:rPr>
          <w:rFonts w:ascii="Book Antiqua" w:hAnsi="Book Antiqua"/>
          <w:b/>
          <w:bCs/>
          <w:color w:val="FF0000"/>
          <w:sz w:val="16"/>
          <w:szCs w:val="16"/>
          <w:u w:val="single"/>
        </w:rPr>
        <w:t>PCSP-2014</w:t>
      </w:r>
      <w:r w:rsidR="009E575C" w:rsidRPr="00AF61AC">
        <w:rPr>
          <w:rFonts w:ascii="Book Antiqua" w:hAnsi="Book Antiqua"/>
          <w:b/>
          <w:bCs/>
          <w:color w:val="FF0000"/>
          <w:sz w:val="16"/>
          <w:szCs w:val="16"/>
          <w:u w:val="single"/>
        </w:rPr>
        <w:t>)</w:t>
      </w:r>
      <w:r w:rsidR="00E04726" w:rsidRPr="008921AF">
        <w:rPr>
          <w:rFonts w:ascii="Book Antiqua" w:hAnsi="Book Antiqua"/>
          <w:b/>
          <w:bCs/>
          <w:color w:val="FF0000"/>
          <w:sz w:val="16"/>
          <w:szCs w:val="16"/>
        </w:rPr>
        <w:t xml:space="preserve"> </w:t>
      </w:r>
      <w:r w:rsidR="00E04726" w:rsidRPr="008921AF">
        <w:rPr>
          <w:rFonts w:ascii="Book Antiqua" w:eastAsia="Times New Roman" w:hAnsi="Book Antiqua" w:cs="Times New Roman"/>
          <w:b/>
          <w:bCs/>
          <w:color w:val="FF0000"/>
          <w:spacing w:val="-3"/>
          <w:sz w:val="16"/>
          <w:szCs w:val="16"/>
          <w:u w:val="single"/>
          <w:lang w:eastAsia="pt-BR"/>
        </w:rPr>
        <w:t>(DPESP-2019)</w:t>
      </w:r>
      <w:r w:rsidR="00923498">
        <w:rPr>
          <w:rFonts w:ascii="Book Antiqua" w:eastAsia="Times New Roman" w:hAnsi="Book Antiqua" w:cs="Times New Roman"/>
          <w:b/>
          <w:bCs/>
          <w:color w:val="FF0000"/>
          <w:spacing w:val="-3"/>
          <w:sz w:val="16"/>
          <w:szCs w:val="16"/>
          <w:lang w:eastAsia="pt-BR"/>
        </w:rPr>
        <w:t xml:space="preserve"> </w:t>
      </w:r>
      <w:r w:rsidR="00923498">
        <w:rPr>
          <w:rFonts w:ascii="Book Antiqua" w:hAnsi="Book Antiqua"/>
          <w:b/>
          <w:bCs/>
          <w:color w:val="FF0000"/>
          <w:spacing w:val="-3"/>
          <w:sz w:val="16"/>
          <w:szCs w:val="16"/>
          <w:u w:val="single"/>
        </w:rPr>
        <w:t>(PCRO-2022)</w:t>
      </w:r>
      <w:r w:rsidR="00A55A98">
        <w:rPr>
          <w:rFonts w:ascii="Book Antiqua" w:eastAsia="Times New Roman" w:hAnsi="Book Antiqua" w:cs="Times New Roman"/>
          <w:b/>
          <w:bCs/>
          <w:color w:val="FF0000"/>
          <w:spacing w:val="-3"/>
          <w:sz w:val="16"/>
          <w:szCs w:val="16"/>
          <w:lang w:eastAsia="pt-BR"/>
        </w:rPr>
        <w:t xml:space="preserve"> </w:t>
      </w:r>
      <w:r w:rsidR="00A55A98">
        <w:rPr>
          <w:rFonts w:ascii="Book Antiqua" w:eastAsia="Times New Roman" w:hAnsi="Book Antiqua" w:cs="Times New Roman"/>
          <w:b/>
          <w:bCs/>
          <w:color w:val="FF0000"/>
          <w:spacing w:val="-3"/>
          <w:sz w:val="16"/>
          <w:szCs w:val="16"/>
          <w:u w:val="single"/>
          <w:lang w:eastAsia="pt-BR"/>
        </w:rPr>
        <w:t>(MPT-2022)</w:t>
      </w:r>
    </w:p>
    <w:tbl>
      <w:tblPr>
        <w:tblStyle w:val="Tabelacomgrade"/>
        <w:tblW w:w="0" w:type="auto"/>
        <w:tblLook w:val="04A0" w:firstRow="1" w:lastRow="0" w:firstColumn="1" w:lastColumn="0" w:noHBand="0" w:noVBand="1"/>
      </w:tblPr>
      <w:tblGrid>
        <w:gridCol w:w="8494"/>
      </w:tblGrid>
      <w:tr w:rsidR="00435855" w14:paraId="0E510D79" w14:textId="77777777" w:rsidTr="009A1FD7">
        <w:tc>
          <w:tcPr>
            <w:tcW w:w="8494" w:type="dxa"/>
            <w:shd w:val="clear" w:color="auto" w:fill="CCFFFF"/>
          </w:tcPr>
          <w:p w14:paraId="3E4AC5A6" w14:textId="136369F1" w:rsidR="00A55A98" w:rsidRDefault="00A55A98" w:rsidP="00A55A98">
            <w:pPr>
              <w:spacing w:before="100" w:beforeAutospacing="1" w:after="100" w:afterAutospacing="1"/>
              <w:jc w:val="both"/>
              <w:rPr>
                <w:rFonts w:ascii="Book Antiqua" w:hAnsi="Book Antiqua"/>
                <w:b/>
                <w:bCs/>
                <w:i/>
                <w:iCs/>
                <w:color w:val="FF0000"/>
                <w:sz w:val="19"/>
                <w:szCs w:val="19"/>
              </w:rPr>
            </w:pPr>
            <w:r>
              <w:rPr>
                <w:rFonts w:ascii="Book Antiqua" w:eastAsia="Times New Roman" w:hAnsi="Book Antiqua" w:cs="Times New Roman"/>
                <w:b/>
                <w:bCs/>
                <w:spacing w:val="-3"/>
                <w:kern w:val="36"/>
                <w:sz w:val="19"/>
                <w:szCs w:val="19"/>
                <w:lang w:eastAsia="pt-BR"/>
              </w:rPr>
              <w:t>(</w:t>
            </w:r>
            <w:r w:rsidRPr="009F0AEF">
              <w:rPr>
                <w:rFonts w:ascii="Book Antiqua" w:eastAsia="Times New Roman" w:hAnsi="Book Antiqua" w:cs="Times New Roman"/>
                <w:b/>
                <w:bCs/>
                <w:spacing w:val="-3"/>
                <w:kern w:val="36"/>
                <w:sz w:val="19"/>
                <w:szCs w:val="19"/>
                <w:highlight w:val="yellow"/>
                <w:lang w:eastAsia="pt-BR"/>
              </w:rPr>
              <w:t>MPT-2022</w:t>
            </w:r>
            <w:r>
              <w:rPr>
                <w:rFonts w:ascii="Book Antiqua" w:eastAsia="Times New Roman" w:hAnsi="Book Antiqua" w:cs="Times New Roman"/>
                <w:b/>
                <w:bCs/>
                <w:spacing w:val="-3"/>
                <w:kern w:val="36"/>
                <w:sz w:val="19"/>
                <w:szCs w:val="19"/>
                <w:lang w:eastAsia="pt-BR"/>
              </w:rPr>
              <w:t>)</w:t>
            </w:r>
            <w:r>
              <w:rPr>
                <w:rFonts w:ascii="Book Antiqua" w:eastAsia="Times New Roman" w:hAnsi="Book Antiqua" w:cs="Times New Roman"/>
                <w:spacing w:val="-3"/>
                <w:kern w:val="36"/>
                <w:sz w:val="19"/>
                <w:szCs w:val="19"/>
                <w:lang w:eastAsia="pt-BR"/>
              </w:rPr>
              <w:t xml:space="preserve">: </w:t>
            </w:r>
            <w:r w:rsidRPr="009F0AEF">
              <w:rPr>
                <w:rFonts w:ascii="Book Antiqua" w:eastAsia="Times New Roman" w:hAnsi="Book Antiqua" w:cs="Times New Roman"/>
                <w:spacing w:val="-3"/>
                <w:kern w:val="36"/>
                <w:sz w:val="19"/>
                <w:szCs w:val="19"/>
                <w:lang w:eastAsia="pt-BR"/>
              </w:rPr>
              <w:t xml:space="preserve">Acerca da Convenção Americana sobre Direitos Humanos, é </w:t>
            </w:r>
            <w:r>
              <w:rPr>
                <w:rFonts w:ascii="Book Antiqua" w:eastAsia="Times New Roman" w:hAnsi="Book Antiqua" w:cs="Times New Roman"/>
                <w:spacing w:val="-3"/>
                <w:kern w:val="36"/>
                <w:sz w:val="19"/>
                <w:szCs w:val="19"/>
                <w:lang w:eastAsia="pt-BR"/>
              </w:rPr>
              <w:t>correto</w:t>
            </w:r>
            <w:r w:rsidRPr="009F0AEF">
              <w:rPr>
                <w:rFonts w:ascii="Book Antiqua" w:eastAsia="Times New Roman" w:hAnsi="Book Antiqua" w:cs="Times New Roman"/>
                <w:spacing w:val="-3"/>
                <w:kern w:val="36"/>
                <w:sz w:val="19"/>
                <w:szCs w:val="19"/>
                <w:lang w:eastAsia="pt-BR"/>
              </w:rPr>
              <w:t xml:space="preserve"> afirmar:</w:t>
            </w:r>
            <w:r>
              <w:t xml:space="preserve"> </w:t>
            </w:r>
            <w:r w:rsidRPr="00A55A98">
              <w:rPr>
                <w:rFonts w:ascii="Book Antiqua" w:eastAsia="Times New Roman" w:hAnsi="Book Antiqua" w:cs="Times New Roman"/>
                <w:spacing w:val="-3"/>
                <w:kern w:val="36"/>
                <w:sz w:val="19"/>
                <w:szCs w:val="19"/>
                <w:lang w:eastAsia="pt-BR"/>
              </w:rPr>
              <w:t>Não se pode restabelecer a pena de morte nos Estados que a hajam abolido.</w:t>
            </w:r>
            <w:r>
              <w:rPr>
                <w:rFonts w:ascii="Book Antiqua" w:eastAsia="Times New Roman" w:hAnsi="Book Antiqua" w:cs="Times New Roman"/>
                <w:spacing w:val="-3"/>
                <w:kern w:val="36"/>
                <w:sz w:val="19"/>
                <w:szCs w:val="19"/>
                <w:lang w:eastAsia="pt-BR"/>
              </w:rPr>
              <w:t xml:space="preserve"> </w:t>
            </w:r>
            <w:r>
              <w:rPr>
                <w:rFonts w:ascii="Book Antiqua" w:eastAsia="Times New Roman" w:hAnsi="Book Antiqua" w:cs="Times New Roman"/>
                <w:b/>
                <w:bCs/>
                <w:spacing w:val="-3"/>
                <w:kern w:val="36"/>
                <w:sz w:val="19"/>
                <w:szCs w:val="19"/>
                <w:lang w:eastAsia="pt-BR"/>
              </w:rPr>
              <w:t>BL: art. 4º, item 3, CADH.</w:t>
            </w:r>
          </w:p>
          <w:p w14:paraId="0BC13669" w14:textId="5CAB9A49" w:rsidR="00435855" w:rsidRPr="007B2F17" w:rsidRDefault="00435855" w:rsidP="009A1FD7">
            <w:pPr>
              <w:spacing w:before="100" w:beforeAutospacing="1" w:after="100" w:afterAutospacing="1"/>
              <w:jc w:val="both"/>
              <w:rPr>
                <w:rFonts w:ascii="Book Antiqua" w:hAnsi="Book Antiqua"/>
                <w:sz w:val="19"/>
                <w:szCs w:val="19"/>
              </w:rPr>
            </w:pPr>
            <w:r w:rsidRPr="007B2F17">
              <w:rPr>
                <w:rFonts w:ascii="Book Antiqua" w:hAnsi="Book Antiqua"/>
                <w:b/>
                <w:bCs/>
                <w:i/>
                <w:iCs/>
                <w:color w:val="FF0000"/>
                <w:sz w:val="19"/>
                <w:szCs w:val="19"/>
              </w:rPr>
              <w:t>#</w:t>
            </w:r>
            <w:r w:rsidRPr="007B2F17">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564CD2">
              <w:rPr>
                <w:rFonts w:ascii="Book Antiqua" w:hAnsi="Book Antiqua"/>
                <w:b/>
                <w:bCs/>
                <w:i/>
                <w:iCs/>
                <w:color w:val="FF0000"/>
                <w:sz w:val="19"/>
                <w:szCs w:val="19"/>
                <w:highlight w:val="green"/>
              </w:rPr>
              <w:t>MPF-2012</w:t>
            </w:r>
            <w:r>
              <w:rPr>
                <w:rFonts w:ascii="Book Antiqua" w:hAnsi="Book Antiqua"/>
                <w:sz w:val="19"/>
                <w:szCs w:val="19"/>
              </w:rPr>
              <w:t xml:space="preserve">: </w:t>
            </w:r>
            <w:r w:rsidRPr="007B2F17">
              <w:rPr>
                <w:rFonts w:ascii="Book Antiqua" w:hAnsi="Book Antiqua"/>
                <w:sz w:val="19"/>
                <w:szCs w:val="19"/>
              </w:rPr>
              <w:t xml:space="preserve">As normas internacionais de direitos humanos consagram o direito à vida. Entretanto, não eliminaram a pena de morte, determinando apenas a proibição de sua reintrodução no ordenamento jurídico quando previamente eliminada. A pena de morte foi abolida em todos os países membros da União Europeia, de acordo com o art. 2, </w:t>
            </w:r>
            <w:r>
              <w:rPr>
                <w:rFonts w:ascii="Book Antiqua" w:hAnsi="Book Antiqua"/>
                <w:sz w:val="19"/>
                <w:szCs w:val="19"/>
              </w:rPr>
              <w:t>§</w:t>
            </w:r>
            <w:r w:rsidRPr="007B2F17">
              <w:rPr>
                <w:rFonts w:ascii="Book Antiqua" w:hAnsi="Book Antiqua"/>
                <w:sz w:val="19"/>
                <w:szCs w:val="19"/>
              </w:rPr>
              <w:t xml:space="preserve"> 2</w:t>
            </w:r>
            <w:r w:rsidR="0073355E">
              <w:rPr>
                <w:rFonts w:ascii="Book Antiqua" w:hAnsi="Book Antiqua"/>
                <w:sz w:val="19"/>
                <w:szCs w:val="19"/>
              </w:rPr>
              <w:t>º</w:t>
            </w:r>
            <w:r w:rsidRPr="007B2F17">
              <w:rPr>
                <w:rFonts w:ascii="Book Antiqua" w:hAnsi="Book Antiqua"/>
                <w:sz w:val="19"/>
                <w:szCs w:val="19"/>
              </w:rPr>
              <w:t>, da Carta de Direitos Fundamentais da União Europeia. No âmbito do sistema interamericano, é proibida sua reintrodução quando abolida. Dessa forma, os Estados não podem adotar livremente. Tanto o TPI quanto o Tribunal Internacional para Ruanda não adotam a pena de morte.</w:t>
            </w:r>
          </w:p>
        </w:tc>
      </w:tr>
    </w:tbl>
    <w:p w14:paraId="15832DF5" w14:textId="6C674E5B" w:rsidR="000E284A" w:rsidRPr="006E229B" w:rsidRDefault="000E284A" w:rsidP="00B41BDA">
      <w:pPr>
        <w:spacing w:before="100" w:beforeAutospacing="1" w:after="100" w:afterAutospacing="1" w:line="240" w:lineRule="auto"/>
        <w:jc w:val="both"/>
        <w:rPr>
          <w:rFonts w:ascii="Book Antiqua" w:eastAsia="Times New Roman" w:hAnsi="Book Antiqua" w:cs="Times New Roman"/>
          <w:sz w:val="16"/>
          <w:szCs w:val="16"/>
          <w:lang w:eastAsia="pt-BR"/>
        </w:rPr>
      </w:pPr>
      <w:r w:rsidRPr="00D14644">
        <w:rPr>
          <w:rFonts w:ascii="Book Antiqua" w:eastAsia="Times New Roman" w:hAnsi="Book Antiqua" w:cs="Times New Roman"/>
          <w:spacing w:val="-3"/>
          <w:sz w:val="19"/>
          <w:szCs w:val="19"/>
          <w:lang w:eastAsia="pt-BR"/>
        </w:rPr>
        <w:t xml:space="preserve">            </w:t>
      </w:r>
      <w:r w:rsidRPr="00DC31F8">
        <w:rPr>
          <w:rFonts w:ascii="Book Antiqua" w:eastAsia="Times New Roman" w:hAnsi="Book Antiqua" w:cs="Times New Roman"/>
          <w:b/>
          <w:bCs/>
          <w:spacing w:val="-3"/>
          <w:sz w:val="19"/>
          <w:szCs w:val="19"/>
          <w:highlight w:val="magenta"/>
          <w:lang w:eastAsia="pt-BR"/>
        </w:rPr>
        <w:t>4</w:t>
      </w:r>
      <w:r w:rsidRPr="00D14644">
        <w:rPr>
          <w:rFonts w:ascii="Book Antiqua" w:eastAsia="Times New Roman" w:hAnsi="Book Antiqua" w:cs="Times New Roman"/>
          <w:spacing w:val="-3"/>
          <w:sz w:val="19"/>
          <w:szCs w:val="19"/>
          <w:lang w:eastAsia="pt-BR"/>
        </w:rPr>
        <w:t xml:space="preserve">.         </w:t>
      </w:r>
      <w:r w:rsidRPr="00730059">
        <w:rPr>
          <w:rFonts w:ascii="Book Antiqua" w:eastAsia="Times New Roman" w:hAnsi="Book Antiqua" w:cs="Times New Roman"/>
          <w:b/>
          <w:bCs/>
          <w:spacing w:val="-3"/>
          <w:sz w:val="19"/>
          <w:szCs w:val="19"/>
          <w:highlight w:val="cyan"/>
          <w:lang w:eastAsia="pt-BR"/>
        </w:rPr>
        <w:t>Em nenhum caso</w:t>
      </w:r>
      <w:r w:rsidRPr="00D14644">
        <w:rPr>
          <w:rFonts w:ascii="Book Antiqua" w:eastAsia="Times New Roman" w:hAnsi="Book Antiqua" w:cs="Times New Roman"/>
          <w:spacing w:val="-3"/>
          <w:sz w:val="19"/>
          <w:szCs w:val="19"/>
          <w:lang w:eastAsia="pt-BR"/>
        </w:rPr>
        <w:t xml:space="preserve"> </w:t>
      </w:r>
      <w:r w:rsidRPr="00730059">
        <w:rPr>
          <w:rFonts w:ascii="Book Antiqua" w:eastAsia="Times New Roman" w:hAnsi="Book Antiqua" w:cs="Times New Roman"/>
          <w:b/>
          <w:bCs/>
          <w:caps/>
          <w:spacing w:val="-3"/>
          <w:sz w:val="19"/>
          <w:szCs w:val="19"/>
          <w:highlight w:val="green"/>
          <w:lang w:eastAsia="pt-BR"/>
        </w:rPr>
        <w:t>pode</w:t>
      </w:r>
      <w:r w:rsidRPr="00D14644">
        <w:rPr>
          <w:rFonts w:ascii="Book Antiqua" w:eastAsia="Times New Roman" w:hAnsi="Book Antiqua" w:cs="Times New Roman"/>
          <w:spacing w:val="-3"/>
          <w:sz w:val="19"/>
          <w:szCs w:val="19"/>
          <w:lang w:eastAsia="pt-BR"/>
        </w:rPr>
        <w:t xml:space="preserve"> a </w:t>
      </w:r>
      <w:r w:rsidRPr="00730059">
        <w:rPr>
          <w:rFonts w:ascii="Book Antiqua" w:eastAsia="Times New Roman" w:hAnsi="Book Antiqua" w:cs="Times New Roman"/>
          <w:b/>
          <w:bCs/>
          <w:caps/>
          <w:spacing w:val="-3"/>
          <w:sz w:val="19"/>
          <w:szCs w:val="19"/>
          <w:shd w:val="clear" w:color="auto" w:fill="F7CAAC" w:themeFill="accent2" w:themeFillTint="66"/>
          <w:lang w:eastAsia="pt-BR"/>
        </w:rPr>
        <w:t>pena de morte</w:t>
      </w:r>
      <w:r w:rsidRPr="00730059">
        <w:rPr>
          <w:rFonts w:ascii="Book Antiqua" w:eastAsia="Times New Roman" w:hAnsi="Book Antiqua" w:cs="Times New Roman"/>
          <w:b/>
          <w:bCs/>
          <w:caps/>
          <w:spacing w:val="-3"/>
          <w:sz w:val="19"/>
          <w:szCs w:val="19"/>
          <w:lang w:eastAsia="pt-BR"/>
        </w:rPr>
        <w:t xml:space="preserve"> </w:t>
      </w:r>
      <w:r w:rsidRPr="00730059">
        <w:rPr>
          <w:rFonts w:ascii="Book Antiqua" w:eastAsia="Times New Roman" w:hAnsi="Book Antiqua" w:cs="Times New Roman"/>
          <w:b/>
          <w:bCs/>
          <w:caps/>
          <w:spacing w:val="-3"/>
          <w:sz w:val="19"/>
          <w:szCs w:val="19"/>
          <w:highlight w:val="green"/>
          <w:lang w:eastAsia="pt-BR"/>
        </w:rPr>
        <w:t>ser aplicada</w:t>
      </w:r>
      <w:r w:rsidRPr="00D14644">
        <w:rPr>
          <w:rFonts w:ascii="Book Antiqua" w:eastAsia="Times New Roman" w:hAnsi="Book Antiqua" w:cs="Times New Roman"/>
          <w:spacing w:val="-3"/>
          <w:sz w:val="19"/>
          <w:szCs w:val="19"/>
          <w:lang w:eastAsia="pt-BR"/>
        </w:rPr>
        <w:t xml:space="preserve"> por </w:t>
      </w:r>
      <w:r w:rsidRPr="00730059">
        <w:rPr>
          <w:rFonts w:ascii="Book Antiqua" w:eastAsia="Times New Roman" w:hAnsi="Book Antiqua" w:cs="Times New Roman"/>
          <w:b/>
          <w:bCs/>
          <w:spacing w:val="-3"/>
          <w:sz w:val="19"/>
          <w:szCs w:val="19"/>
          <w:highlight w:val="yellow"/>
          <w:lang w:eastAsia="pt-BR"/>
        </w:rPr>
        <w:t>delitos políticos</w:t>
      </w:r>
      <w:r w:rsidRPr="00D14644">
        <w:rPr>
          <w:rFonts w:ascii="Book Antiqua" w:eastAsia="Times New Roman" w:hAnsi="Book Antiqua" w:cs="Times New Roman"/>
          <w:spacing w:val="-3"/>
          <w:sz w:val="19"/>
          <w:szCs w:val="19"/>
          <w:lang w:eastAsia="pt-BR"/>
        </w:rPr>
        <w:t xml:space="preserve">, </w:t>
      </w:r>
      <w:r w:rsidRPr="00730059">
        <w:rPr>
          <w:rFonts w:ascii="Book Antiqua" w:eastAsia="Times New Roman" w:hAnsi="Book Antiqua" w:cs="Times New Roman"/>
          <w:b/>
          <w:bCs/>
          <w:caps/>
          <w:spacing w:val="-3"/>
          <w:sz w:val="19"/>
          <w:szCs w:val="19"/>
          <w:highlight w:val="green"/>
          <w:lang w:eastAsia="pt-BR"/>
        </w:rPr>
        <w:t>nem</w:t>
      </w:r>
      <w:r w:rsidRPr="00D14644">
        <w:rPr>
          <w:rFonts w:ascii="Book Antiqua" w:eastAsia="Times New Roman" w:hAnsi="Book Antiqua" w:cs="Times New Roman"/>
          <w:spacing w:val="-3"/>
          <w:sz w:val="19"/>
          <w:szCs w:val="19"/>
          <w:lang w:eastAsia="pt-BR"/>
        </w:rPr>
        <w:t xml:space="preserve"> por </w:t>
      </w:r>
      <w:r w:rsidRPr="00730059">
        <w:rPr>
          <w:rFonts w:ascii="Book Antiqua" w:eastAsia="Times New Roman" w:hAnsi="Book Antiqua" w:cs="Times New Roman"/>
          <w:b/>
          <w:bCs/>
          <w:spacing w:val="-3"/>
          <w:sz w:val="19"/>
          <w:szCs w:val="19"/>
          <w:highlight w:val="yellow"/>
          <w:lang w:eastAsia="pt-BR"/>
        </w:rPr>
        <w:t>delitos comuns conexos com delitos políticos</w:t>
      </w:r>
      <w:r w:rsidRPr="008921AF">
        <w:rPr>
          <w:rFonts w:ascii="Book Antiqua" w:eastAsia="Times New Roman" w:hAnsi="Book Antiqua" w:cs="Times New Roman"/>
          <w:spacing w:val="-3"/>
          <w:sz w:val="18"/>
          <w:szCs w:val="18"/>
          <w:lang w:eastAsia="pt-BR"/>
        </w:rPr>
        <w:t>.</w:t>
      </w:r>
      <w:r w:rsidR="00A20D08" w:rsidRPr="008921AF">
        <w:rPr>
          <w:rFonts w:ascii="Book Antiqua" w:eastAsia="Times New Roman" w:hAnsi="Book Antiqua" w:cs="Times New Roman"/>
          <w:spacing w:val="-3"/>
          <w:sz w:val="18"/>
          <w:szCs w:val="18"/>
          <w:lang w:eastAsia="pt-BR"/>
        </w:rPr>
        <w:t xml:space="preserve"> </w:t>
      </w:r>
      <w:r w:rsidR="00A973F2" w:rsidRPr="008921AF">
        <w:rPr>
          <w:rFonts w:ascii="Book Antiqua" w:hAnsi="Book Antiqua"/>
          <w:b/>
          <w:bCs/>
          <w:color w:val="FF0000"/>
          <w:sz w:val="16"/>
          <w:szCs w:val="16"/>
          <w:u w:val="single"/>
        </w:rPr>
        <w:t>(TRF4-2009)</w:t>
      </w:r>
      <w:r w:rsidR="008F1AF2" w:rsidRPr="008921AF">
        <w:rPr>
          <w:rFonts w:ascii="Book Antiqua" w:hAnsi="Book Antiqua"/>
          <w:b/>
          <w:bCs/>
          <w:color w:val="FF0000"/>
          <w:sz w:val="16"/>
          <w:szCs w:val="16"/>
        </w:rPr>
        <w:t xml:space="preserve"> </w:t>
      </w:r>
      <w:r w:rsidR="008F1AF2" w:rsidRPr="008921AF">
        <w:rPr>
          <w:rFonts w:ascii="Book Antiqua" w:eastAsia="Times New Roman" w:hAnsi="Book Antiqua" w:cs="Times New Roman"/>
          <w:b/>
          <w:bCs/>
          <w:color w:val="FF0000"/>
          <w:spacing w:val="-3"/>
          <w:sz w:val="16"/>
          <w:szCs w:val="16"/>
          <w:u w:val="single"/>
          <w:lang w:eastAsia="pt-BR"/>
        </w:rPr>
        <w:t>(PCPB-2009)</w:t>
      </w:r>
      <w:r w:rsidR="00782615" w:rsidRPr="008921AF">
        <w:rPr>
          <w:rFonts w:ascii="Book Antiqua" w:eastAsia="Times New Roman" w:hAnsi="Book Antiqua" w:cs="Times New Roman"/>
          <w:b/>
          <w:bCs/>
          <w:color w:val="FF0000"/>
          <w:spacing w:val="-3"/>
          <w:sz w:val="16"/>
          <w:szCs w:val="16"/>
          <w:lang w:eastAsia="pt-BR"/>
        </w:rPr>
        <w:t xml:space="preserve"> </w:t>
      </w:r>
      <w:bookmarkStart w:id="8" w:name="_Hlk132979671"/>
      <w:r w:rsidR="00782615" w:rsidRPr="008921AF">
        <w:rPr>
          <w:rFonts w:ascii="Book Antiqua" w:eastAsia="Times New Roman" w:hAnsi="Book Antiqua" w:cs="Times New Roman"/>
          <w:b/>
          <w:bCs/>
          <w:color w:val="FF0000"/>
          <w:spacing w:val="-3"/>
          <w:sz w:val="16"/>
          <w:szCs w:val="16"/>
          <w:u w:val="single"/>
          <w:lang w:eastAsia="pt-BR"/>
        </w:rPr>
        <w:t>(MPT-2009)</w:t>
      </w:r>
      <w:bookmarkEnd w:id="8"/>
      <w:r w:rsidR="00730059" w:rsidRPr="008921AF">
        <w:rPr>
          <w:rFonts w:ascii="Book Antiqua" w:hAnsi="Book Antiqua"/>
          <w:b/>
          <w:bCs/>
          <w:color w:val="FF0000"/>
          <w:sz w:val="16"/>
          <w:szCs w:val="16"/>
        </w:rPr>
        <w:t xml:space="preserve"> </w:t>
      </w:r>
      <w:r w:rsidR="00730059" w:rsidRPr="008921AF">
        <w:rPr>
          <w:rFonts w:ascii="Book Antiqua" w:eastAsia="Times New Roman" w:hAnsi="Book Antiqua" w:cs="Times New Roman"/>
          <w:b/>
          <w:bCs/>
          <w:color w:val="FF0000"/>
          <w:sz w:val="16"/>
          <w:szCs w:val="16"/>
          <w:u w:val="single"/>
          <w:lang w:eastAsia="pt-BR"/>
        </w:rPr>
        <w:t>(DPESE-2012)</w:t>
      </w:r>
      <w:r w:rsidR="00FF4BA7">
        <w:rPr>
          <w:rFonts w:ascii="Book Antiqua" w:eastAsia="Times New Roman" w:hAnsi="Book Antiqua" w:cs="Times New Roman"/>
          <w:b/>
          <w:bCs/>
          <w:color w:val="FF0000"/>
          <w:sz w:val="16"/>
          <w:szCs w:val="16"/>
          <w:lang w:eastAsia="pt-BR"/>
        </w:rPr>
        <w:t xml:space="preserve"> </w:t>
      </w:r>
      <w:r w:rsidR="00FF4BA7" w:rsidRPr="0054191E">
        <w:rPr>
          <w:rFonts w:ascii="Book Antiqua" w:hAnsi="Book Antiqua" w:cs="Times New Roman"/>
          <w:b/>
          <w:bCs/>
          <w:color w:val="FF0000"/>
          <w:sz w:val="16"/>
          <w:szCs w:val="16"/>
          <w:u w:val="single"/>
        </w:rPr>
        <w:t>(</w:t>
      </w:r>
      <w:r w:rsidR="00FF4BA7">
        <w:rPr>
          <w:rFonts w:ascii="Book Antiqua" w:hAnsi="Book Antiqua" w:cs="Times New Roman"/>
          <w:b/>
          <w:bCs/>
          <w:color w:val="FF0000"/>
          <w:sz w:val="16"/>
          <w:szCs w:val="16"/>
          <w:u w:val="single"/>
        </w:rPr>
        <w:t>PCPA</w:t>
      </w:r>
      <w:r w:rsidR="00FF4BA7" w:rsidRPr="0054191E">
        <w:rPr>
          <w:rFonts w:ascii="Book Antiqua" w:hAnsi="Book Antiqua" w:cs="Times New Roman"/>
          <w:b/>
          <w:bCs/>
          <w:color w:val="FF0000"/>
          <w:sz w:val="16"/>
          <w:szCs w:val="16"/>
          <w:u w:val="single"/>
        </w:rPr>
        <w:t>-201</w:t>
      </w:r>
      <w:r w:rsidR="00FF4BA7">
        <w:rPr>
          <w:rFonts w:ascii="Book Antiqua" w:hAnsi="Book Antiqua" w:cs="Times New Roman"/>
          <w:b/>
          <w:bCs/>
          <w:color w:val="FF0000"/>
          <w:sz w:val="16"/>
          <w:szCs w:val="16"/>
          <w:u w:val="single"/>
        </w:rPr>
        <w:t>3</w:t>
      </w:r>
      <w:r w:rsidR="00FF4BA7" w:rsidRPr="0054191E">
        <w:rPr>
          <w:rFonts w:ascii="Book Antiqua" w:hAnsi="Book Antiqua" w:cs="Times New Roman"/>
          <w:b/>
          <w:bCs/>
          <w:color w:val="FF0000"/>
          <w:sz w:val="16"/>
          <w:szCs w:val="16"/>
          <w:u w:val="single"/>
        </w:rPr>
        <w:t>)</w:t>
      </w:r>
      <w:r w:rsidR="00DD4196" w:rsidRPr="008921AF">
        <w:rPr>
          <w:rFonts w:ascii="Book Antiqua" w:eastAsia="Times New Roman" w:hAnsi="Book Antiqua" w:cs="Times New Roman"/>
          <w:b/>
          <w:bCs/>
          <w:color w:val="FF0000"/>
          <w:sz w:val="16"/>
          <w:szCs w:val="16"/>
          <w:lang w:eastAsia="pt-BR"/>
        </w:rPr>
        <w:t xml:space="preserve"> </w:t>
      </w:r>
      <w:r w:rsidR="00DD4196" w:rsidRPr="008921AF">
        <w:rPr>
          <w:rFonts w:ascii="Book Antiqua" w:eastAsia="Times New Roman" w:hAnsi="Book Antiqua" w:cs="Times New Roman"/>
          <w:b/>
          <w:bCs/>
          <w:color w:val="FF0000"/>
          <w:sz w:val="16"/>
          <w:szCs w:val="16"/>
          <w:u w:val="single"/>
          <w:lang w:eastAsia="pt-BR"/>
        </w:rPr>
        <w:t>(DPEPR-2017)</w:t>
      </w:r>
      <w:r w:rsidR="006E229B">
        <w:rPr>
          <w:rFonts w:ascii="Book Antiqua" w:eastAsia="Times New Roman" w:hAnsi="Book Antiqua" w:cs="Times New Roman"/>
          <w:b/>
          <w:bCs/>
          <w:color w:val="FF0000"/>
          <w:sz w:val="16"/>
          <w:szCs w:val="16"/>
          <w:lang w:eastAsia="pt-BR"/>
        </w:rPr>
        <w:t xml:space="preserve"> </w:t>
      </w:r>
      <w:r w:rsidR="006E229B" w:rsidRPr="00AF61AC">
        <w:rPr>
          <w:rFonts w:ascii="Book Antiqua" w:hAnsi="Book Antiqua"/>
          <w:b/>
          <w:bCs/>
          <w:color w:val="FF0000"/>
          <w:sz w:val="16"/>
          <w:szCs w:val="16"/>
          <w:u w:val="single"/>
        </w:rPr>
        <w:t>(</w:t>
      </w:r>
      <w:r w:rsidR="006E229B">
        <w:rPr>
          <w:rFonts w:ascii="Book Antiqua" w:hAnsi="Book Antiqua"/>
          <w:b/>
          <w:bCs/>
          <w:color w:val="FF0000"/>
          <w:sz w:val="16"/>
          <w:szCs w:val="16"/>
          <w:u w:val="single"/>
        </w:rPr>
        <w:t>PCSP-2022</w:t>
      </w:r>
      <w:r w:rsidR="006E229B" w:rsidRPr="00AF61AC">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6E229B" w14:paraId="1B87352A" w14:textId="77777777" w:rsidTr="00E9798D">
        <w:tc>
          <w:tcPr>
            <w:tcW w:w="8494" w:type="dxa"/>
            <w:shd w:val="clear" w:color="auto" w:fill="CCFFFF"/>
          </w:tcPr>
          <w:p w14:paraId="63E32173" w14:textId="3B82B62E" w:rsidR="006E229B" w:rsidRPr="006E229B" w:rsidRDefault="006E229B" w:rsidP="006E229B">
            <w:pPr>
              <w:spacing w:before="100" w:beforeAutospacing="1" w:after="100" w:afterAutospacing="1"/>
              <w:jc w:val="both"/>
              <w:rPr>
                <w:rFonts w:ascii="Book Antiqua" w:hAnsi="Book Antiqua"/>
                <w:b/>
                <w:bCs/>
                <w:i/>
                <w:iCs/>
                <w:color w:val="FF0000"/>
                <w:sz w:val="19"/>
                <w:szCs w:val="19"/>
              </w:rPr>
            </w:pPr>
            <w:r>
              <w:rPr>
                <w:rFonts w:ascii="Book Antiqua" w:eastAsia="Times New Roman" w:hAnsi="Book Antiqua" w:cs="Times New Roman"/>
                <w:b/>
                <w:bCs/>
                <w:spacing w:val="-3"/>
                <w:kern w:val="36"/>
                <w:sz w:val="19"/>
                <w:szCs w:val="19"/>
                <w:lang w:eastAsia="pt-BR"/>
              </w:rPr>
              <w:t>(</w:t>
            </w:r>
            <w:r>
              <w:rPr>
                <w:rFonts w:ascii="Book Antiqua" w:eastAsia="Times New Roman" w:hAnsi="Book Antiqua" w:cs="Times New Roman"/>
                <w:b/>
                <w:bCs/>
                <w:spacing w:val="-3"/>
                <w:kern w:val="36"/>
                <w:sz w:val="19"/>
                <w:szCs w:val="19"/>
                <w:highlight w:val="yellow"/>
                <w:lang w:eastAsia="pt-BR"/>
              </w:rPr>
              <w:t>PCSP-2022-VUNESP</w:t>
            </w:r>
            <w:r>
              <w:rPr>
                <w:rFonts w:ascii="Book Antiqua" w:eastAsia="Times New Roman" w:hAnsi="Book Antiqua" w:cs="Times New Roman"/>
                <w:b/>
                <w:bCs/>
                <w:spacing w:val="-3"/>
                <w:kern w:val="36"/>
                <w:sz w:val="19"/>
                <w:szCs w:val="19"/>
                <w:lang w:eastAsia="pt-BR"/>
              </w:rPr>
              <w:t>)</w:t>
            </w:r>
            <w:r>
              <w:rPr>
                <w:rFonts w:ascii="Book Antiqua" w:eastAsia="Times New Roman" w:hAnsi="Book Antiqua" w:cs="Times New Roman"/>
                <w:spacing w:val="-3"/>
                <w:kern w:val="36"/>
                <w:sz w:val="19"/>
                <w:szCs w:val="19"/>
                <w:lang w:eastAsia="pt-BR"/>
              </w:rPr>
              <w:t xml:space="preserve">: </w:t>
            </w:r>
            <w:r w:rsidRPr="006E229B">
              <w:rPr>
                <w:rFonts w:ascii="Book Antiqua" w:eastAsia="Times New Roman" w:hAnsi="Book Antiqua" w:cs="Times New Roman"/>
                <w:spacing w:val="-3"/>
                <w:kern w:val="36"/>
                <w:sz w:val="19"/>
                <w:szCs w:val="19"/>
                <w:lang w:eastAsia="pt-BR"/>
              </w:rPr>
              <w:t>No que concerne ao direito à vida previsto na Convenção Americana de Direitos Humanos, é correto afirmar que</w:t>
            </w:r>
            <w:r>
              <w:rPr>
                <w:rFonts w:ascii="Book Antiqua" w:eastAsia="Times New Roman" w:hAnsi="Book Antiqua" w:cs="Times New Roman"/>
                <w:spacing w:val="-3"/>
                <w:kern w:val="36"/>
                <w:sz w:val="19"/>
                <w:szCs w:val="19"/>
                <w:lang w:eastAsia="pt-BR"/>
              </w:rPr>
              <w:t xml:space="preserve">, </w:t>
            </w:r>
            <w:r w:rsidRPr="006E229B">
              <w:rPr>
                <w:rFonts w:ascii="Book Antiqua" w:eastAsia="Times New Roman" w:hAnsi="Book Antiqua" w:cs="Times New Roman"/>
                <w:spacing w:val="-3"/>
                <w:kern w:val="36"/>
                <w:sz w:val="19"/>
                <w:szCs w:val="19"/>
                <w:lang w:eastAsia="pt-BR"/>
              </w:rPr>
              <w:t>em nenhum caso pode a pena de morte ser aplicada a delitos políticos, nem a delitos comuns conexos com delitos políticos.</w:t>
            </w:r>
            <w:r>
              <w:rPr>
                <w:rFonts w:ascii="Book Antiqua" w:eastAsia="Times New Roman" w:hAnsi="Book Antiqua" w:cs="Times New Roman"/>
                <w:spacing w:val="-3"/>
                <w:kern w:val="36"/>
                <w:sz w:val="19"/>
                <w:szCs w:val="19"/>
                <w:lang w:eastAsia="pt-BR"/>
              </w:rPr>
              <w:t xml:space="preserve"> </w:t>
            </w:r>
            <w:r>
              <w:rPr>
                <w:rFonts w:ascii="Book Antiqua" w:eastAsia="Times New Roman" w:hAnsi="Book Antiqua" w:cs="Times New Roman"/>
                <w:b/>
                <w:bCs/>
                <w:spacing w:val="-3"/>
                <w:kern w:val="36"/>
                <w:sz w:val="19"/>
                <w:szCs w:val="19"/>
                <w:lang w:eastAsia="pt-BR"/>
              </w:rPr>
              <w:t>BL: art. 4º, item 4, CADH.</w:t>
            </w:r>
          </w:p>
        </w:tc>
      </w:tr>
    </w:tbl>
    <w:p w14:paraId="6486DB4E" w14:textId="259E254F" w:rsidR="000E284A" w:rsidRPr="006E229B"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FF4BA7">
        <w:rPr>
          <w:rFonts w:ascii="Book Antiqua" w:eastAsia="Times New Roman" w:hAnsi="Book Antiqua" w:cs="Times New Roman"/>
          <w:b/>
          <w:bCs/>
          <w:spacing w:val="-3"/>
          <w:sz w:val="19"/>
          <w:szCs w:val="19"/>
          <w:lang w:eastAsia="pt-BR"/>
        </w:rPr>
        <w:t xml:space="preserve">            </w:t>
      </w:r>
      <w:r w:rsidRPr="00FF4BA7">
        <w:rPr>
          <w:rFonts w:ascii="Book Antiqua" w:eastAsia="Times New Roman" w:hAnsi="Book Antiqua" w:cs="Times New Roman"/>
          <w:b/>
          <w:bCs/>
          <w:spacing w:val="-3"/>
          <w:sz w:val="19"/>
          <w:szCs w:val="19"/>
          <w:highlight w:val="magenta"/>
          <w:lang w:eastAsia="pt-BR"/>
        </w:rPr>
        <w:t>5</w:t>
      </w:r>
      <w:r w:rsidRPr="00FF4BA7">
        <w:rPr>
          <w:rFonts w:ascii="Book Antiqua" w:eastAsia="Times New Roman" w:hAnsi="Book Antiqua" w:cs="Times New Roman"/>
          <w:b/>
          <w:bCs/>
          <w:spacing w:val="-3"/>
          <w:sz w:val="19"/>
          <w:szCs w:val="19"/>
          <w:lang w:eastAsia="pt-BR"/>
        </w:rPr>
        <w:t xml:space="preserve">.         </w:t>
      </w:r>
      <w:r w:rsidRPr="006E229B">
        <w:rPr>
          <w:rFonts w:ascii="Book Antiqua" w:eastAsia="Times New Roman" w:hAnsi="Book Antiqua" w:cs="Times New Roman"/>
          <w:b/>
          <w:bCs/>
          <w:caps/>
          <w:spacing w:val="-3"/>
          <w:sz w:val="19"/>
          <w:szCs w:val="19"/>
          <w:highlight w:val="green"/>
          <w:lang w:eastAsia="pt-BR"/>
        </w:rPr>
        <w:t>Não se deve impor</w:t>
      </w:r>
      <w:r w:rsidRPr="00FF4BA7">
        <w:rPr>
          <w:rFonts w:ascii="Book Antiqua" w:eastAsia="Times New Roman" w:hAnsi="Book Antiqua" w:cs="Times New Roman"/>
          <w:b/>
          <w:bCs/>
          <w:spacing w:val="-3"/>
          <w:sz w:val="19"/>
          <w:szCs w:val="19"/>
          <w:lang w:eastAsia="pt-BR"/>
        </w:rPr>
        <w:t xml:space="preserve"> a pena de morte a pessoa que, no momento da perpetração do delito, </w:t>
      </w:r>
      <w:r w:rsidRPr="006E229B">
        <w:rPr>
          <w:rFonts w:ascii="Book Antiqua" w:eastAsia="Times New Roman" w:hAnsi="Book Antiqua" w:cs="Times New Roman"/>
          <w:b/>
          <w:bCs/>
          <w:caps/>
          <w:spacing w:val="-3"/>
          <w:sz w:val="19"/>
          <w:szCs w:val="19"/>
          <w:highlight w:val="green"/>
          <w:lang w:eastAsia="pt-BR"/>
        </w:rPr>
        <w:t>for</w:t>
      </w:r>
      <w:r w:rsidRPr="00FF4BA7">
        <w:rPr>
          <w:rFonts w:ascii="Book Antiqua" w:eastAsia="Times New Roman" w:hAnsi="Book Antiqua" w:cs="Times New Roman"/>
          <w:b/>
          <w:bCs/>
          <w:spacing w:val="-3"/>
          <w:sz w:val="19"/>
          <w:szCs w:val="19"/>
          <w:lang w:eastAsia="pt-BR"/>
        </w:rPr>
        <w:t xml:space="preserve"> </w:t>
      </w:r>
      <w:r w:rsidRPr="006E229B">
        <w:rPr>
          <w:rFonts w:ascii="Book Antiqua" w:eastAsia="Times New Roman" w:hAnsi="Book Antiqua" w:cs="Times New Roman"/>
          <w:b/>
          <w:bCs/>
          <w:spacing w:val="-3"/>
          <w:sz w:val="19"/>
          <w:szCs w:val="19"/>
          <w:highlight w:val="cyan"/>
          <w:lang w:eastAsia="pt-BR"/>
        </w:rPr>
        <w:t>menor de dezoito anos</w:t>
      </w:r>
      <w:r w:rsidRPr="00FF4BA7">
        <w:rPr>
          <w:rFonts w:ascii="Book Antiqua" w:eastAsia="Times New Roman" w:hAnsi="Book Antiqua" w:cs="Times New Roman"/>
          <w:b/>
          <w:bCs/>
          <w:spacing w:val="-3"/>
          <w:sz w:val="19"/>
          <w:szCs w:val="19"/>
          <w:lang w:eastAsia="pt-BR"/>
        </w:rPr>
        <w:t xml:space="preserve">, ou </w:t>
      </w:r>
      <w:r w:rsidRPr="006E229B">
        <w:rPr>
          <w:rFonts w:ascii="Book Antiqua" w:eastAsia="Times New Roman" w:hAnsi="Book Antiqua" w:cs="Times New Roman"/>
          <w:b/>
          <w:bCs/>
          <w:spacing w:val="-3"/>
          <w:sz w:val="19"/>
          <w:szCs w:val="19"/>
          <w:highlight w:val="cyan"/>
          <w:lang w:eastAsia="pt-BR"/>
        </w:rPr>
        <w:t>maior de setenta</w:t>
      </w:r>
      <w:r w:rsidRPr="00FF4BA7">
        <w:rPr>
          <w:rFonts w:ascii="Book Antiqua" w:eastAsia="Times New Roman" w:hAnsi="Book Antiqua" w:cs="Times New Roman"/>
          <w:b/>
          <w:bCs/>
          <w:spacing w:val="-3"/>
          <w:sz w:val="19"/>
          <w:szCs w:val="19"/>
          <w:lang w:eastAsia="pt-BR"/>
        </w:rPr>
        <w:t xml:space="preserve">, </w:t>
      </w:r>
      <w:r w:rsidRPr="006E229B">
        <w:rPr>
          <w:rFonts w:ascii="Book Antiqua" w:eastAsia="Times New Roman" w:hAnsi="Book Antiqua" w:cs="Times New Roman"/>
          <w:b/>
          <w:bCs/>
          <w:caps/>
          <w:spacing w:val="-3"/>
          <w:sz w:val="19"/>
          <w:szCs w:val="19"/>
          <w:highlight w:val="green"/>
          <w:lang w:eastAsia="pt-BR"/>
        </w:rPr>
        <w:t xml:space="preserve">nem </w:t>
      </w:r>
      <w:proofErr w:type="gramStart"/>
      <w:r w:rsidRPr="006E229B">
        <w:rPr>
          <w:rFonts w:ascii="Book Antiqua" w:eastAsia="Times New Roman" w:hAnsi="Book Antiqua" w:cs="Times New Roman"/>
          <w:b/>
          <w:bCs/>
          <w:caps/>
          <w:spacing w:val="-3"/>
          <w:sz w:val="19"/>
          <w:szCs w:val="19"/>
          <w:highlight w:val="green"/>
          <w:lang w:eastAsia="pt-BR"/>
        </w:rPr>
        <w:t>aplicá-la</w:t>
      </w:r>
      <w:proofErr w:type="gramEnd"/>
      <w:r w:rsidRPr="00FF4BA7">
        <w:rPr>
          <w:rFonts w:ascii="Book Antiqua" w:eastAsia="Times New Roman" w:hAnsi="Book Antiqua" w:cs="Times New Roman"/>
          <w:b/>
          <w:bCs/>
          <w:spacing w:val="-3"/>
          <w:sz w:val="19"/>
          <w:szCs w:val="19"/>
          <w:lang w:eastAsia="pt-BR"/>
        </w:rPr>
        <w:t xml:space="preserve"> a mulher em estado de gravidez</w:t>
      </w:r>
      <w:r w:rsidRPr="00D14644">
        <w:rPr>
          <w:rFonts w:ascii="Book Antiqua" w:eastAsia="Times New Roman" w:hAnsi="Book Antiqua" w:cs="Times New Roman"/>
          <w:spacing w:val="-3"/>
          <w:sz w:val="19"/>
          <w:szCs w:val="19"/>
          <w:lang w:eastAsia="pt-BR"/>
        </w:rPr>
        <w:t>. </w:t>
      </w:r>
      <w:bookmarkStart w:id="9" w:name="_Hlk136793507"/>
      <w:r w:rsidR="00FF4BA7" w:rsidRPr="0054191E">
        <w:rPr>
          <w:rFonts w:ascii="Book Antiqua" w:hAnsi="Book Antiqua" w:cs="Times New Roman"/>
          <w:b/>
          <w:bCs/>
          <w:color w:val="FF0000"/>
          <w:sz w:val="16"/>
          <w:szCs w:val="16"/>
          <w:u w:val="single"/>
        </w:rPr>
        <w:t>(</w:t>
      </w:r>
      <w:r w:rsidR="00FF4BA7">
        <w:rPr>
          <w:rFonts w:ascii="Book Antiqua" w:hAnsi="Book Antiqua" w:cs="Times New Roman"/>
          <w:b/>
          <w:bCs/>
          <w:color w:val="FF0000"/>
          <w:sz w:val="16"/>
          <w:szCs w:val="16"/>
          <w:u w:val="single"/>
        </w:rPr>
        <w:t>PCPA</w:t>
      </w:r>
      <w:r w:rsidR="00FF4BA7" w:rsidRPr="0054191E">
        <w:rPr>
          <w:rFonts w:ascii="Book Antiqua" w:hAnsi="Book Antiqua" w:cs="Times New Roman"/>
          <w:b/>
          <w:bCs/>
          <w:color w:val="FF0000"/>
          <w:sz w:val="16"/>
          <w:szCs w:val="16"/>
          <w:u w:val="single"/>
        </w:rPr>
        <w:t>-201</w:t>
      </w:r>
      <w:r w:rsidR="00FF4BA7">
        <w:rPr>
          <w:rFonts w:ascii="Book Antiqua" w:hAnsi="Book Antiqua" w:cs="Times New Roman"/>
          <w:b/>
          <w:bCs/>
          <w:color w:val="FF0000"/>
          <w:sz w:val="16"/>
          <w:szCs w:val="16"/>
          <w:u w:val="single"/>
        </w:rPr>
        <w:t>3</w:t>
      </w:r>
      <w:r w:rsidR="00FF4BA7" w:rsidRPr="0054191E">
        <w:rPr>
          <w:rFonts w:ascii="Book Antiqua" w:hAnsi="Book Antiqua" w:cs="Times New Roman"/>
          <w:b/>
          <w:bCs/>
          <w:color w:val="FF0000"/>
          <w:sz w:val="16"/>
          <w:szCs w:val="16"/>
          <w:u w:val="single"/>
        </w:rPr>
        <w:t>)</w:t>
      </w:r>
      <w:bookmarkEnd w:id="9"/>
      <w:r w:rsidR="00926233">
        <w:rPr>
          <w:rFonts w:ascii="Book Antiqua" w:hAnsi="Book Antiqua" w:cs="Times New Roman"/>
          <w:b/>
          <w:bCs/>
          <w:color w:val="FF0000"/>
          <w:sz w:val="16"/>
          <w:szCs w:val="16"/>
        </w:rPr>
        <w:t xml:space="preserve"> </w:t>
      </w:r>
      <w:bookmarkStart w:id="10" w:name="_Hlk159936072"/>
      <w:r w:rsidR="00926233">
        <w:rPr>
          <w:rFonts w:ascii="Book Antiqua" w:hAnsi="Book Antiqua" w:cs="Times New Roman"/>
          <w:b/>
          <w:bCs/>
          <w:color w:val="FF0000"/>
          <w:sz w:val="16"/>
          <w:szCs w:val="16"/>
          <w:u w:val="single"/>
        </w:rPr>
        <w:t>(MPF-2015)</w:t>
      </w:r>
      <w:bookmarkEnd w:id="10"/>
      <w:r w:rsidR="00377490">
        <w:rPr>
          <w:rFonts w:ascii="Book Antiqua" w:hAnsi="Book Antiqua" w:cs="Times New Roman"/>
          <w:b/>
          <w:bCs/>
          <w:color w:val="FF0000"/>
          <w:sz w:val="16"/>
          <w:szCs w:val="16"/>
        </w:rPr>
        <w:t xml:space="preserve"> </w:t>
      </w:r>
      <w:r w:rsidR="00377490">
        <w:rPr>
          <w:rFonts w:ascii="Book Antiqua" w:eastAsia="Times New Roman" w:hAnsi="Book Antiqua" w:cs="Times New Roman"/>
          <w:b/>
          <w:color w:val="FF0000"/>
          <w:sz w:val="16"/>
          <w:szCs w:val="16"/>
          <w:u w:val="single"/>
          <w:lang w:eastAsia="pt-BR"/>
        </w:rPr>
        <w:t>(DPERR-2021)</w:t>
      </w:r>
      <w:r w:rsidR="006E229B">
        <w:rPr>
          <w:rFonts w:ascii="Book Antiqua" w:eastAsia="Times New Roman" w:hAnsi="Book Antiqua" w:cs="Times New Roman"/>
          <w:b/>
          <w:color w:val="FF0000"/>
          <w:sz w:val="16"/>
          <w:szCs w:val="16"/>
          <w:lang w:eastAsia="pt-BR"/>
        </w:rPr>
        <w:t xml:space="preserve"> </w:t>
      </w:r>
      <w:r w:rsidR="006E229B" w:rsidRPr="00AF61AC">
        <w:rPr>
          <w:rFonts w:ascii="Book Antiqua" w:hAnsi="Book Antiqua"/>
          <w:b/>
          <w:bCs/>
          <w:color w:val="FF0000"/>
          <w:sz w:val="16"/>
          <w:szCs w:val="16"/>
          <w:u w:val="single"/>
        </w:rPr>
        <w:t>(</w:t>
      </w:r>
      <w:r w:rsidR="006E229B">
        <w:rPr>
          <w:rFonts w:ascii="Book Antiqua" w:hAnsi="Book Antiqua"/>
          <w:b/>
          <w:bCs/>
          <w:color w:val="FF0000"/>
          <w:sz w:val="16"/>
          <w:szCs w:val="16"/>
          <w:u w:val="single"/>
        </w:rPr>
        <w:t>PCSP-2022</w:t>
      </w:r>
      <w:r w:rsidR="006E229B" w:rsidRPr="00AF61AC">
        <w:rPr>
          <w:rFonts w:ascii="Book Antiqua" w:hAnsi="Book Antiqua"/>
          <w:b/>
          <w:bCs/>
          <w:color w:val="FF0000"/>
          <w:sz w:val="16"/>
          <w:szCs w:val="16"/>
          <w:u w:val="single"/>
        </w:rPr>
        <w:t>)</w:t>
      </w:r>
    </w:p>
    <w:p w14:paraId="7D3260AD" w14:textId="08492A87" w:rsidR="000E284A" w:rsidRPr="006E229B" w:rsidRDefault="000E284A" w:rsidP="00B41BDA">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14644">
        <w:rPr>
          <w:rFonts w:ascii="Book Antiqua" w:eastAsia="Times New Roman" w:hAnsi="Book Antiqua" w:cs="Times New Roman"/>
          <w:spacing w:val="-3"/>
          <w:sz w:val="19"/>
          <w:szCs w:val="19"/>
          <w:lang w:eastAsia="pt-BR"/>
        </w:rPr>
        <w:lastRenderedPageBreak/>
        <w:t xml:space="preserve">            </w:t>
      </w:r>
      <w:r w:rsidRPr="00DC31F8">
        <w:rPr>
          <w:rFonts w:ascii="Book Antiqua" w:eastAsia="Times New Roman" w:hAnsi="Book Antiqua" w:cs="Times New Roman"/>
          <w:b/>
          <w:bCs/>
          <w:spacing w:val="-3"/>
          <w:sz w:val="19"/>
          <w:szCs w:val="19"/>
          <w:highlight w:val="magenta"/>
          <w:lang w:eastAsia="pt-BR"/>
        </w:rPr>
        <w:t>6</w:t>
      </w:r>
      <w:r w:rsidRPr="00D14644">
        <w:rPr>
          <w:rFonts w:ascii="Book Antiqua" w:eastAsia="Times New Roman" w:hAnsi="Book Antiqua" w:cs="Times New Roman"/>
          <w:spacing w:val="-3"/>
          <w:sz w:val="19"/>
          <w:szCs w:val="19"/>
          <w:lang w:eastAsia="pt-BR"/>
        </w:rPr>
        <w:t xml:space="preserve">.         </w:t>
      </w:r>
      <w:r w:rsidRPr="00923498">
        <w:rPr>
          <w:rFonts w:ascii="Book Antiqua" w:eastAsia="Times New Roman" w:hAnsi="Book Antiqua" w:cs="Times New Roman"/>
          <w:b/>
          <w:bCs/>
          <w:caps/>
          <w:spacing w:val="-3"/>
          <w:sz w:val="19"/>
          <w:szCs w:val="19"/>
          <w:shd w:val="clear" w:color="auto" w:fill="F7CAAC" w:themeFill="accent2" w:themeFillTint="66"/>
          <w:lang w:eastAsia="pt-BR"/>
        </w:rPr>
        <w:t>Toda pessoa condenada à morte</w:t>
      </w:r>
      <w:r w:rsidRPr="00923498">
        <w:rPr>
          <w:rFonts w:ascii="Book Antiqua" w:eastAsia="Times New Roman" w:hAnsi="Book Antiqua" w:cs="Times New Roman"/>
          <w:b/>
          <w:bCs/>
          <w:caps/>
          <w:spacing w:val="-3"/>
          <w:sz w:val="19"/>
          <w:szCs w:val="19"/>
          <w:lang w:eastAsia="pt-BR"/>
        </w:rPr>
        <w:t xml:space="preserve"> </w:t>
      </w:r>
      <w:r w:rsidRPr="00923498">
        <w:rPr>
          <w:rFonts w:ascii="Book Antiqua" w:eastAsia="Times New Roman" w:hAnsi="Book Antiqua" w:cs="Times New Roman"/>
          <w:b/>
          <w:bCs/>
          <w:caps/>
          <w:spacing w:val="-3"/>
          <w:sz w:val="19"/>
          <w:szCs w:val="19"/>
          <w:highlight w:val="green"/>
          <w:lang w:eastAsia="pt-BR"/>
        </w:rPr>
        <w:t>tem</w:t>
      </w:r>
      <w:r w:rsidRPr="00DD4196">
        <w:rPr>
          <w:rFonts w:ascii="Book Antiqua" w:eastAsia="Times New Roman" w:hAnsi="Book Antiqua" w:cs="Times New Roman"/>
          <w:b/>
          <w:bCs/>
          <w:spacing w:val="-3"/>
          <w:sz w:val="19"/>
          <w:szCs w:val="19"/>
          <w:lang w:eastAsia="pt-BR"/>
        </w:rPr>
        <w:t xml:space="preserve"> </w:t>
      </w:r>
      <w:r w:rsidRPr="00923498">
        <w:rPr>
          <w:rFonts w:ascii="Book Antiqua" w:eastAsia="Times New Roman" w:hAnsi="Book Antiqua" w:cs="Times New Roman"/>
          <w:b/>
          <w:bCs/>
          <w:spacing w:val="-3"/>
          <w:sz w:val="19"/>
          <w:szCs w:val="19"/>
          <w:highlight w:val="cyan"/>
          <w:lang w:eastAsia="pt-BR"/>
        </w:rPr>
        <w:t>direito a solicitar</w:t>
      </w:r>
      <w:r w:rsidRPr="00923498">
        <w:rPr>
          <w:rFonts w:ascii="Book Antiqua" w:eastAsia="Times New Roman" w:hAnsi="Book Antiqua" w:cs="Times New Roman"/>
          <w:b/>
          <w:bCs/>
          <w:spacing w:val="-3"/>
          <w:sz w:val="19"/>
          <w:szCs w:val="19"/>
          <w:lang w:eastAsia="pt-BR"/>
        </w:rPr>
        <w:t xml:space="preserve"> </w:t>
      </w:r>
      <w:r w:rsidRPr="00DD4196">
        <w:rPr>
          <w:rFonts w:ascii="Book Antiqua" w:eastAsia="Times New Roman" w:hAnsi="Book Antiqua" w:cs="Times New Roman"/>
          <w:b/>
          <w:bCs/>
          <w:spacing w:val="-3"/>
          <w:sz w:val="19"/>
          <w:szCs w:val="19"/>
          <w:highlight w:val="yellow"/>
          <w:lang w:eastAsia="pt-BR"/>
        </w:rPr>
        <w:t>anistia</w:t>
      </w:r>
      <w:r w:rsidRPr="00923498">
        <w:rPr>
          <w:rFonts w:ascii="Book Antiqua" w:eastAsia="Times New Roman" w:hAnsi="Book Antiqua" w:cs="Times New Roman"/>
          <w:b/>
          <w:bCs/>
          <w:spacing w:val="-3"/>
          <w:sz w:val="19"/>
          <w:szCs w:val="19"/>
          <w:lang w:eastAsia="pt-BR"/>
        </w:rPr>
        <w:t xml:space="preserve">, </w:t>
      </w:r>
      <w:r w:rsidRPr="00DD4196">
        <w:rPr>
          <w:rFonts w:ascii="Book Antiqua" w:eastAsia="Times New Roman" w:hAnsi="Book Antiqua" w:cs="Times New Roman"/>
          <w:b/>
          <w:bCs/>
          <w:spacing w:val="-3"/>
          <w:sz w:val="19"/>
          <w:szCs w:val="19"/>
          <w:highlight w:val="yellow"/>
          <w:lang w:eastAsia="pt-BR"/>
        </w:rPr>
        <w:t>indulto</w:t>
      </w:r>
      <w:r w:rsidRPr="00923498">
        <w:rPr>
          <w:rFonts w:ascii="Book Antiqua" w:eastAsia="Times New Roman" w:hAnsi="Book Antiqua" w:cs="Times New Roman"/>
          <w:b/>
          <w:bCs/>
          <w:spacing w:val="-3"/>
          <w:sz w:val="19"/>
          <w:szCs w:val="19"/>
          <w:lang w:eastAsia="pt-BR"/>
        </w:rPr>
        <w:t xml:space="preserve"> ou </w:t>
      </w:r>
      <w:r w:rsidRPr="00DD4196">
        <w:rPr>
          <w:rFonts w:ascii="Book Antiqua" w:eastAsia="Times New Roman" w:hAnsi="Book Antiqua" w:cs="Times New Roman"/>
          <w:b/>
          <w:bCs/>
          <w:spacing w:val="-3"/>
          <w:sz w:val="19"/>
          <w:szCs w:val="19"/>
          <w:highlight w:val="yellow"/>
          <w:lang w:eastAsia="pt-BR"/>
        </w:rPr>
        <w:t>comutação da pena</w:t>
      </w:r>
      <w:r w:rsidRPr="00DD4196">
        <w:rPr>
          <w:rFonts w:ascii="Book Antiqua" w:eastAsia="Times New Roman" w:hAnsi="Book Antiqua" w:cs="Times New Roman"/>
          <w:b/>
          <w:bCs/>
          <w:spacing w:val="-3"/>
          <w:sz w:val="19"/>
          <w:szCs w:val="19"/>
          <w:lang w:eastAsia="pt-BR"/>
        </w:rPr>
        <w:t xml:space="preserve">, os quais </w:t>
      </w:r>
      <w:r w:rsidRPr="00923498">
        <w:rPr>
          <w:rFonts w:ascii="Book Antiqua" w:eastAsia="Times New Roman" w:hAnsi="Book Antiqua" w:cs="Times New Roman"/>
          <w:b/>
          <w:bCs/>
          <w:caps/>
          <w:spacing w:val="-3"/>
          <w:sz w:val="19"/>
          <w:szCs w:val="19"/>
          <w:highlight w:val="green"/>
          <w:lang w:eastAsia="pt-BR"/>
        </w:rPr>
        <w:t>podem ser concedidos</w:t>
      </w:r>
      <w:r w:rsidRPr="00DD4196">
        <w:rPr>
          <w:rFonts w:ascii="Book Antiqua" w:eastAsia="Times New Roman" w:hAnsi="Book Antiqua" w:cs="Times New Roman"/>
          <w:b/>
          <w:bCs/>
          <w:spacing w:val="-3"/>
          <w:sz w:val="19"/>
          <w:szCs w:val="19"/>
          <w:lang w:eastAsia="pt-BR"/>
        </w:rPr>
        <w:t xml:space="preserve"> </w:t>
      </w:r>
      <w:r w:rsidRPr="00923498">
        <w:rPr>
          <w:rFonts w:ascii="Book Antiqua" w:eastAsia="Times New Roman" w:hAnsi="Book Antiqua" w:cs="Times New Roman"/>
          <w:b/>
          <w:bCs/>
          <w:spacing w:val="-3"/>
          <w:sz w:val="19"/>
          <w:szCs w:val="19"/>
          <w:highlight w:val="cyan"/>
          <w:lang w:eastAsia="pt-BR"/>
        </w:rPr>
        <w:t>em todos os casos</w:t>
      </w:r>
      <w:r w:rsidRPr="00DD4196">
        <w:rPr>
          <w:rFonts w:ascii="Book Antiqua" w:eastAsia="Times New Roman" w:hAnsi="Book Antiqua" w:cs="Times New Roman"/>
          <w:b/>
          <w:bCs/>
          <w:spacing w:val="-3"/>
          <w:sz w:val="19"/>
          <w:szCs w:val="19"/>
          <w:lang w:eastAsia="pt-BR"/>
        </w:rPr>
        <w:t xml:space="preserve">.  </w:t>
      </w:r>
      <w:r w:rsidRPr="006E229B">
        <w:rPr>
          <w:rFonts w:ascii="Book Antiqua" w:eastAsia="Times New Roman" w:hAnsi="Book Antiqua" w:cs="Times New Roman"/>
          <w:b/>
          <w:bCs/>
          <w:caps/>
          <w:spacing w:val="-3"/>
          <w:sz w:val="19"/>
          <w:szCs w:val="19"/>
          <w:highlight w:val="green"/>
          <w:lang w:eastAsia="pt-BR"/>
        </w:rPr>
        <w:t>Não se pode executar</w:t>
      </w:r>
      <w:r w:rsidRPr="00DD4196">
        <w:rPr>
          <w:rFonts w:ascii="Book Antiqua" w:eastAsia="Times New Roman" w:hAnsi="Book Antiqua" w:cs="Times New Roman"/>
          <w:b/>
          <w:bCs/>
          <w:spacing w:val="-3"/>
          <w:sz w:val="19"/>
          <w:szCs w:val="19"/>
          <w:lang w:eastAsia="pt-BR"/>
        </w:rPr>
        <w:t xml:space="preserve"> a </w:t>
      </w:r>
      <w:r w:rsidRPr="006E229B">
        <w:rPr>
          <w:rFonts w:ascii="Book Antiqua" w:eastAsia="Times New Roman" w:hAnsi="Book Antiqua" w:cs="Times New Roman"/>
          <w:b/>
          <w:bCs/>
          <w:caps/>
          <w:spacing w:val="-3"/>
          <w:sz w:val="19"/>
          <w:szCs w:val="19"/>
          <w:shd w:val="clear" w:color="auto" w:fill="F7CAAC" w:themeFill="accent2" w:themeFillTint="66"/>
          <w:lang w:eastAsia="pt-BR"/>
        </w:rPr>
        <w:t>pena de morte</w:t>
      </w:r>
      <w:r w:rsidRPr="00DD4196">
        <w:rPr>
          <w:rFonts w:ascii="Book Antiqua" w:eastAsia="Times New Roman" w:hAnsi="Book Antiqua" w:cs="Times New Roman"/>
          <w:b/>
          <w:bCs/>
          <w:spacing w:val="-3"/>
          <w:sz w:val="19"/>
          <w:szCs w:val="19"/>
          <w:lang w:eastAsia="pt-BR"/>
        </w:rPr>
        <w:t xml:space="preserve"> </w:t>
      </w:r>
      <w:r w:rsidRPr="006E229B">
        <w:rPr>
          <w:rFonts w:ascii="Book Antiqua" w:eastAsia="Times New Roman" w:hAnsi="Book Antiqua" w:cs="Times New Roman"/>
          <w:b/>
          <w:bCs/>
          <w:caps/>
          <w:spacing w:val="-3"/>
          <w:sz w:val="19"/>
          <w:szCs w:val="19"/>
          <w:highlight w:val="green"/>
          <w:lang w:eastAsia="pt-BR"/>
        </w:rPr>
        <w:t>enquanto</w:t>
      </w:r>
      <w:r w:rsidRPr="00DD4196">
        <w:rPr>
          <w:rFonts w:ascii="Book Antiqua" w:eastAsia="Times New Roman" w:hAnsi="Book Antiqua" w:cs="Times New Roman"/>
          <w:b/>
          <w:bCs/>
          <w:spacing w:val="-3"/>
          <w:sz w:val="19"/>
          <w:szCs w:val="19"/>
          <w:lang w:eastAsia="pt-BR"/>
        </w:rPr>
        <w:t xml:space="preserve"> </w:t>
      </w:r>
      <w:r w:rsidRPr="006E229B">
        <w:rPr>
          <w:rFonts w:ascii="Book Antiqua" w:eastAsia="Times New Roman" w:hAnsi="Book Antiqua" w:cs="Times New Roman"/>
          <w:b/>
          <w:bCs/>
          <w:spacing w:val="-3"/>
          <w:sz w:val="19"/>
          <w:szCs w:val="19"/>
          <w:highlight w:val="yellow"/>
          <w:lang w:eastAsia="pt-BR"/>
        </w:rPr>
        <w:t>o pedido</w:t>
      </w:r>
      <w:r w:rsidRPr="00DD4196">
        <w:rPr>
          <w:rFonts w:ascii="Book Antiqua" w:eastAsia="Times New Roman" w:hAnsi="Book Antiqua" w:cs="Times New Roman"/>
          <w:b/>
          <w:bCs/>
          <w:spacing w:val="-3"/>
          <w:sz w:val="19"/>
          <w:szCs w:val="19"/>
          <w:lang w:eastAsia="pt-BR"/>
        </w:rPr>
        <w:t xml:space="preserve"> </w:t>
      </w:r>
      <w:r w:rsidRPr="006E229B">
        <w:rPr>
          <w:rFonts w:ascii="Book Antiqua" w:eastAsia="Times New Roman" w:hAnsi="Book Antiqua" w:cs="Times New Roman"/>
          <w:b/>
          <w:bCs/>
          <w:caps/>
          <w:spacing w:val="-3"/>
          <w:sz w:val="19"/>
          <w:szCs w:val="19"/>
          <w:highlight w:val="green"/>
          <w:lang w:eastAsia="pt-BR"/>
        </w:rPr>
        <w:t>estiver</w:t>
      </w:r>
      <w:r w:rsidRPr="00DD4196">
        <w:rPr>
          <w:rFonts w:ascii="Book Antiqua" w:eastAsia="Times New Roman" w:hAnsi="Book Antiqua" w:cs="Times New Roman"/>
          <w:b/>
          <w:bCs/>
          <w:spacing w:val="-3"/>
          <w:sz w:val="19"/>
          <w:szCs w:val="19"/>
          <w:lang w:eastAsia="pt-BR"/>
        </w:rPr>
        <w:t xml:space="preserve"> </w:t>
      </w:r>
      <w:r w:rsidRPr="006E229B">
        <w:rPr>
          <w:rFonts w:ascii="Book Antiqua" w:eastAsia="Times New Roman" w:hAnsi="Book Antiqua" w:cs="Times New Roman"/>
          <w:b/>
          <w:bCs/>
          <w:spacing w:val="-3"/>
          <w:sz w:val="19"/>
          <w:szCs w:val="19"/>
          <w:highlight w:val="cyan"/>
          <w:lang w:eastAsia="pt-BR"/>
        </w:rPr>
        <w:t>pendente de decisão</w:t>
      </w:r>
      <w:r w:rsidRPr="00DD4196">
        <w:rPr>
          <w:rFonts w:ascii="Book Antiqua" w:eastAsia="Times New Roman" w:hAnsi="Book Antiqua" w:cs="Times New Roman"/>
          <w:b/>
          <w:bCs/>
          <w:spacing w:val="-3"/>
          <w:sz w:val="19"/>
          <w:szCs w:val="19"/>
          <w:lang w:eastAsia="pt-BR"/>
        </w:rPr>
        <w:t xml:space="preserve"> </w:t>
      </w:r>
      <w:r w:rsidRPr="006E229B">
        <w:rPr>
          <w:rFonts w:ascii="Book Antiqua" w:eastAsia="Times New Roman" w:hAnsi="Book Antiqua" w:cs="Times New Roman"/>
          <w:b/>
          <w:bCs/>
          <w:spacing w:val="-3"/>
          <w:sz w:val="19"/>
          <w:szCs w:val="19"/>
          <w:highlight w:val="yellow"/>
          <w:lang w:eastAsia="pt-BR"/>
        </w:rPr>
        <w:t>ante a autoridade competente</w:t>
      </w:r>
      <w:r w:rsidRPr="008921AF">
        <w:rPr>
          <w:rFonts w:ascii="Book Antiqua" w:eastAsia="Times New Roman" w:hAnsi="Book Antiqua" w:cs="Times New Roman"/>
          <w:spacing w:val="-3"/>
          <w:sz w:val="18"/>
          <w:szCs w:val="18"/>
          <w:lang w:eastAsia="pt-BR"/>
        </w:rPr>
        <w:t>. </w:t>
      </w:r>
      <w:r w:rsidR="00DC31F8" w:rsidRPr="008921AF">
        <w:rPr>
          <w:rFonts w:ascii="Book Antiqua" w:eastAsia="Times New Roman" w:hAnsi="Book Antiqua" w:cs="Times New Roman"/>
          <w:b/>
          <w:bCs/>
          <w:color w:val="FF0000"/>
          <w:sz w:val="16"/>
          <w:szCs w:val="16"/>
          <w:u w:val="single"/>
          <w:lang w:eastAsia="pt-BR"/>
        </w:rPr>
        <w:t>(DPESE-2012)</w:t>
      </w:r>
      <w:r w:rsidR="00923498">
        <w:rPr>
          <w:rFonts w:ascii="Book Antiqua" w:eastAsia="Times New Roman" w:hAnsi="Book Antiqua" w:cs="Times New Roman"/>
          <w:b/>
          <w:bCs/>
          <w:color w:val="FF0000"/>
          <w:sz w:val="16"/>
          <w:szCs w:val="16"/>
          <w:lang w:eastAsia="pt-BR"/>
        </w:rPr>
        <w:t xml:space="preserve"> </w:t>
      </w:r>
      <w:r w:rsidR="00923498">
        <w:rPr>
          <w:rFonts w:ascii="Book Antiqua" w:hAnsi="Book Antiqua"/>
          <w:b/>
          <w:bCs/>
          <w:color w:val="FF0000"/>
          <w:spacing w:val="-3"/>
          <w:sz w:val="16"/>
          <w:szCs w:val="16"/>
          <w:u w:val="single"/>
        </w:rPr>
        <w:t>(PCRO-2022)</w:t>
      </w:r>
      <w:r w:rsidR="006E229B">
        <w:rPr>
          <w:rFonts w:ascii="Book Antiqua" w:hAnsi="Book Antiqua"/>
          <w:b/>
          <w:bCs/>
          <w:color w:val="FF0000"/>
          <w:spacing w:val="-3"/>
          <w:sz w:val="16"/>
          <w:szCs w:val="16"/>
        </w:rPr>
        <w:t xml:space="preserve"> </w:t>
      </w:r>
      <w:r w:rsidR="006E229B">
        <w:rPr>
          <w:rFonts w:ascii="Book Antiqua" w:hAnsi="Book Antiqua"/>
          <w:b/>
          <w:bCs/>
          <w:color w:val="FF0000"/>
          <w:spacing w:val="-3"/>
          <w:sz w:val="16"/>
          <w:szCs w:val="16"/>
          <w:u w:val="single"/>
        </w:rPr>
        <w:t>(PCSP-2022)</w:t>
      </w:r>
    </w:p>
    <w:p w14:paraId="10B3C57C" w14:textId="77777777" w:rsidR="000E284A" w:rsidRPr="00D14644" w:rsidRDefault="000E284A" w:rsidP="00FE3B0E">
      <w:pPr>
        <w:keepNext/>
        <w:tabs>
          <w:tab w:val="center" w:pos="4484"/>
        </w:tabs>
        <w:spacing w:before="100" w:beforeAutospacing="1" w:after="100" w:afterAutospacing="1" w:line="240" w:lineRule="auto"/>
        <w:jc w:val="center"/>
        <w:outlineLvl w:val="1"/>
        <w:rPr>
          <w:rFonts w:ascii="Book Antiqua" w:eastAsia="Times New Roman" w:hAnsi="Book Antiqua" w:cs="Times New Roman"/>
          <w:sz w:val="19"/>
          <w:szCs w:val="19"/>
          <w:lang w:eastAsia="pt-BR"/>
        </w:rPr>
      </w:pPr>
      <w:r w:rsidRPr="00172820">
        <w:rPr>
          <w:rFonts w:ascii="Book Antiqua" w:eastAsia="Times New Roman" w:hAnsi="Book Antiqua" w:cs="Times New Roman"/>
          <w:b/>
          <w:bCs/>
          <w:spacing w:val="-3"/>
          <w:sz w:val="19"/>
          <w:szCs w:val="19"/>
          <w:highlight w:val="magenta"/>
          <w:u w:val="single"/>
          <w:lang w:eastAsia="pt-BR"/>
        </w:rPr>
        <w:t>Artigo 5</w:t>
      </w:r>
      <w:r w:rsidRPr="00D14644">
        <w:rPr>
          <w:rFonts w:ascii="Book Antiqua" w:eastAsia="Times New Roman" w:hAnsi="Book Antiqua" w:cs="Times New Roman"/>
          <w:b/>
          <w:bCs/>
          <w:spacing w:val="-3"/>
          <w:sz w:val="19"/>
          <w:szCs w:val="19"/>
          <w:u w:val="single"/>
          <w:lang w:eastAsia="pt-BR"/>
        </w:rPr>
        <w:t>.  Direito à integridade pessoal</w:t>
      </w:r>
      <w:r w:rsidRPr="00D14644">
        <w:rPr>
          <w:rFonts w:ascii="Book Antiqua" w:eastAsia="Times New Roman" w:hAnsi="Book Antiqua" w:cs="Times New Roman"/>
          <w:spacing w:val="-3"/>
          <w:sz w:val="19"/>
          <w:szCs w:val="19"/>
          <w:lang w:eastAsia="pt-BR"/>
        </w:rPr>
        <w:t> </w:t>
      </w:r>
    </w:p>
    <w:p w14:paraId="5BABEA9B" w14:textId="05383D1B" w:rsidR="000E284A" w:rsidRPr="00AA7B1B" w:rsidRDefault="000E284A" w:rsidP="00B41BD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14644">
        <w:rPr>
          <w:rFonts w:ascii="Book Antiqua" w:eastAsia="Times New Roman" w:hAnsi="Book Antiqua" w:cs="Times New Roman"/>
          <w:spacing w:val="-3"/>
          <w:sz w:val="19"/>
          <w:szCs w:val="19"/>
          <w:lang w:eastAsia="pt-BR"/>
        </w:rPr>
        <w:t xml:space="preserve">            </w:t>
      </w:r>
      <w:r w:rsidRPr="00FD4EE3">
        <w:rPr>
          <w:rFonts w:ascii="Book Antiqua" w:eastAsia="Times New Roman" w:hAnsi="Book Antiqua" w:cs="Times New Roman"/>
          <w:b/>
          <w:bCs/>
          <w:spacing w:val="-3"/>
          <w:sz w:val="19"/>
          <w:szCs w:val="19"/>
          <w:highlight w:val="magenta"/>
          <w:lang w:eastAsia="pt-BR"/>
        </w:rPr>
        <w:t>1</w:t>
      </w:r>
      <w:r w:rsidRPr="00CF21B4">
        <w:rPr>
          <w:rFonts w:ascii="Book Antiqua" w:eastAsia="Times New Roman" w:hAnsi="Book Antiqua" w:cs="Times New Roman"/>
          <w:b/>
          <w:bCs/>
          <w:spacing w:val="-3"/>
          <w:sz w:val="19"/>
          <w:szCs w:val="19"/>
          <w:lang w:eastAsia="pt-BR"/>
        </w:rPr>
        <w:t>.         Toda pessoa tem o direito de que se respeite sua integridade física, psíquica e moral</w:t>
      </w:r>
      <w:r w:rsidRPr="008921AF">
        <w:rPr>
          <w:rFonts w:ascii="Book Antiqua" w:eastAsia="Times New Roman" w:hAnsi="Book Antiqua" w:cs="Times New Roman"/>
          <w:spacing w:val="-3"/>
          <w:sz w:val="18"/>
          <w:szCs w:val="18"/>
          <w:lang w:eastAsia="pt-BR"/>
        </w:rPr>
        <w:t>.</w:t>
      </w:r>
      <w:r w:rsidR="00D62244" w:rsidRPr="008921AF">
        <w:rPr>
          <w:rFonts w:ascii="Book Antiqua" w:eastAsia="Times New Roman" w:hAnsi="Book Antiqua" w:cs="Times New Roman"/>
          <w:spacing w:val="-3"/>
          <w:sz w:val="18"/>
          <w:szCs w:val="18"/>
          <w:lang w:eastAsia="pt-BR"/>
        </w:rPr>
        <w:t xml:space="preserve"> </w:t>
      </w:r>
      <w:r w:rsidR="00FD4EE3" w:rsidRPr="008921AF">
        <w:rPr>
          <w:rFonts w:ascii="Book Antiqua" w:eastAsia="Times New Roman" w:hAnsi="Book Antiqua" w:cs="Times New Roman"/>
          <w:b/>
          <w:bCs/>
          <w:color w:val="FF0000"/>
          <w:spacing w:val="-3"/>
          <w:sz w:val="16"/>
          <w:szCs w:val="16"/>
          <w:u w:val="single"/>
          <w:lang w:eastAsia="pt-BR"/>
        </w:rPr>
        <w:t>(DPERO-2012)</w:t>
      </w:r>
      <w:r w:rsidR="00AA7B1B">
        <w:rPr>
          <w:rFonts w:ascii="Book Antiqua" w:eastAsia="Times New Roman" w:hAnsi="Book Antiqua" w:cs="Times New Roman"/>
          <w:b/>
          <w:bCs/>
          <w:color w:val="FF0000"/>
          <w:spacing w:val="-3"/>
          <w:sz w:val="16"/>
          <w:szCs w:val="16"/>
          <w:lang w:eastAsia="pt-BR"/>
        </w:rPr>
        <w:t xml:space="preserve"> </w:t>
      </w:r>
      <w:r w:rsidR="00AA7B1B">
        <w:rPr>
          <w:rFonts w:ascii="Book Antiqua" w:hAnsi="Book Antiqua"/>
          <w:b/>
          <w:color w:val="FF0000"/>
          <w:sz w:val="16"/>
          <w:szCs w:val="16"/>
          <w:u w:val="single"/>
        </w:rPr>
        <w:t>(PCAC-2017)</w:t>
      </w:r>
    </w:p>
    <w:p w14:paraId="6D541DDD" w14:textId="0708CE82" w:rsidR="000E284A" w:rsidRPr="00AA7B1B" w:rsidRDefault="000E284A" w:rsidP="00B41BD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14644">
        <w:rPr>
          <w:rFonts w:ascii="Book Antiqua" w:eastAsia="Times New Roman" w:hAnsi="Book Antiqua" w:cs="Times New Roman"/>
          <w:spacing w:val="-3"/>
          <w:sz w:val="19"/>
          <w:szCs w:val="19"/>
          <w:lang w:eastAsia="pt-BR"/>
        </w:rPr>
        <w:t xml:space="preserve">            </w:t>
      </w:r>
      <w:r w:rsidRPr="00CF21B4">
        <w:rPr>
          <w:rFonts w:ascii="Book Antiqua" w:eastAsia="Times New Roman" w:hAnsi="Book Antiqua" w:cs="Times New Roman"/>
          <w:b/>
          <w:bCs/>
          <w:spacing w:val="-3"/>
          <w:sz w:val="19"/>
          <w:szCs w:val="19"/>
          <w:highlight w:val="magenta"/>
          <w:lang w:eastAsia="pt-BR"/>
        </w:rPr>
        <w:t>2</w:t>
      </w:r>
      <w:r w:rsidRPr="00D14644">
        <w:rPr>
          <w:rFonts w:ascii="Book Antiqua" w:eastAsia="Times New Roman" w:hAnsi="Book Antiqua" w:cs="Times New Roman"/>
          <w:spacing w:val="-3"/>
          <w:sz w:val="19"/>
          <w:szCs w:val="19"/>
          <w:lang w:eastAsia="pt-BR"/>
        </w:rPr>
        <w:t>.        </w:t>
      </w:r>
      <w:r w:rsidRPr="00CF21B4">
        <w:rPr>
          <w:rFonts w:ascii="Book Antiqua" w:eastAsia="Times New Roman" w:hAnsi="Book Antiqua" w:cs="Times New Roman"/>
          <w:b/>
          <w:bCs/>
          <w:spacing w:val="-3"/>
          <w:sz w:val="19"/>
          <w:szCs w:val="19"/>
          <w:lang w:eastAsia="pt-BR"/>
        </w:rPr>
        <w:t>Ninguém deve ser submetido a torturas, nem a penas ou tratos cruéis, desumanos ou degradantes.  Toda pessoa privada da liberdade deve ser tratada com o respeito devido à dignidade inerente ao ser humano</w:t>
      </w:r>
      <w:r w:rsidRPr="008921AF">
        <w:rPr>
          <w:rFonts w:ascii="Book Antiqua" w:eastAsia="Times New Roman" w:hAnsi="Book Antiqua" w:cs="Times New Roman"/>
          <w:spacing w:val="-3"/>
          <w:sz w:val="18"/>
          <w:szCs w:val="18"/>
          <w:lang w:eastAsia="pt-BR"/>
        </w:rPr>
        <w:t>. </w:t>
      </w:r>
      <w:bookmarkStart w:id="11" w:name="_Hlk58598747"/>
      <w:r w:rsidR="00172820" w:rsidRPr="008921AF">
        <w:rPr>
          <w:rFonts w:ascii="Book Antiqua" w:eastAsia="Times New Roman" w:hAnsi="Book Antiqua" w:cs="Times New Roman"/>
          <w:b/>
          <w:bCs/>
          <w:color w:val="FF0000"/>
          <w:spacing w:val="-3"/>
          <w:sz w:val="16"/>
          <w:szCs w:val="16"/>
          <w:u w:val="single"/>
          <w:lang w:eastAsia="pt-BR"/>
        </w:rPr>
        <w:t>(MPSP-2011)</w:t>
      </w:r>
      <w:bookmarkEnd w:id="11"/>
      <w:r w:rsidR="009C3D87" w:rsidRPr="008921AF">
        <w:rPr>
          <w:rFonts w:ascii="Book Antiqua" w:eastAsia="Times New Roman" w:hAnsi="Book Antiqua" w:cs="Times New Roman"/>
          <w:b/>
          <w:bCs/>
          <w:color w:val="FF0000"/>
          <w:spacing w:val="-3"/>
          <w:sz w:val="16"/>
          <w:szCs w:val="16"/>
          <w:lang w:eastAsia="pt-BR"/>
        </w:rPr>
        <w:t xml:space="preserve"> </w:t>
      </w:r>
      <w:r w:rsidR="009C3D87" w:rsidRPr="008921AF">
        <w:rPr>
          <w:rFonts w:ascii="Book Antiqua" w:eastAsia="Times New Roman" w:hAnsi="Book Antiqua" w:cs="Times New Roman"/>
          <w:b/>
          <w:bCs/>
          <w:color w:val="FF0000"/>
          <w:spacing w:val="-3"/>
          <w:sz w:val="16"/>
          <w:szCs w:val="16"/>
          <w:u w:val="single"/>
          <w:lang w:eastAsia="pt-BR"/>
        </w:rPr>
        <w:t>(MPF-2011/2012</w:t>
      </w:r>
      <w:r w:rsidR="00970CA6">
        <w:rPr>
          <w:rFonts w:ascii="Book Antiqua" w:eastAsia="Times New Roman" w:hAnsi="Book Antiqua" w:cs="Times New Roman"/>
          <w:b/>
          <w:bCs/>
          <w:color w:val="FF0000"/>
          <w:spacing w:val="-3"/>
          <w:sz w:val="16"/>
          <w:szCs w:val="16"/>
          <w:u w:val="single"/>
          <w:lang w:eastAsia="pt-BR"/>
        </w:rPr>
        <w:t>/2013</w:t>
      </w:r>
      <w:r w:rsidR="009C3D87" w:rsidRPr="008921AF">
        <w:rPr>
          <w:rFonts w:ascii="Book Antiqua" w:eastAsia="Times New Roman" w:hAnsi="Book Antiqua" w:cs="Times New Roman"/>
          <w:b/>
          <w:bCs/>
          <w:color w:val="FF0000"/>
          <w:spacing w:val="-3"/>
          <w:sz w:val="16"/>
          <w:szCs w:val="16"/>
          <w:u w:val="single"/>
          <w:lang w:eastAsia="pt-BR"/>
        </w:rPr>
        <w:t>)</w:t>
      </w:r>
      <w:r w:rsidR="00FF4BA7">
        <w:rPr>
          <w:rFonts w:ascii="Book Antiqua" w:eastAsia="Times New Roman" w:hAnsi="Book Antiqua" w:cs="Times New Roman"/>
          <w:b/>
          <w:bCs/>
          <w:color w:val="FF0000"/>
          <w:spacing w:val="-3"/>
          <w:sz w:val="16"/>
          <w:szCs w:val="16"/>
          <w:lang w:eastAsia="pt-BR"/>
        </w:rPr>
        <w:t xml:space="preserve"> </w:t>
      </w:r>
      <w:r w:rsidR="00FF4BA7" w:rsidRPr="0054191E">
        <w:rPr>
          <w:rFonts w:ascii="Book Antiqua" w:hAnsi="Book Antiqua" w:cs="Times New Roman"/>
          <w:b/>
          <w:bCs/>
          <w:color w:val="FF0000"/>
          <w:sz w:val="16"/>
          <w:szCs w:val="16"/>
          <w:u w:val="single"/>
        </w:rPr>
        <w:t>(</w:t>
      </w:r>
      <w:r w:rsidR="00FF4BA7">
        <w:rPr>
          <w:rFonts w:ascii="Book Antiqua" w:hAnsi="Book Antiqua" w:cs="Times New Roman"/>
          <w:b/>
          <w:bCs/>
          <w:color w:val="FF0000"/>
          <w:sz w:val="16"/>
          <w:szCs w:val="16"/>
          <w:u w:val="single"/>
        </w:rPr>
        <w:t>PCPA</w:t>
      </w:r>
      <w:r w:rsidR="00FF4BA7" w:rsidRPr="0054191E">
        <w:rPr>
          <w:rFonts w:ascii="Book Antiqua" w:hAnsi="Book Antiqua" w:cs="Times New Roman"/>
          <w:b/>
          <w:bCs/>
          <w:color w:val="FF0000"/>
          <w:sz w:val="16"/>
          <w:szCs w:val="16"/>
          <w:u w:val="single"/>
        </w:rPr>
        <w:t>-201</w:t>
      </w:r>
      <w:r w:rsidR="00FF4BA7">
        <w:rPr>
          <w:rFonts w:ascii="Book Antiqua" w:hAnsi="Book Antiqua" w:cs="Times New Roman"/>
          <w:b/>
          <w:bCs/>
          <w:color w:val="FF0000"/>
          <w:sz w:val="16"/>
          <w:szCs w:val="16"/>
          <w:u w:val="single"/>
        </w:rPr>
        <w:t>3</w:t>
      </w:r>
      <w:r w:rsidR="00FF4BA7" w:rsidRPr="0054191E">
        <w:rPr>
          <w:rFonts w:ascii="Book Antiqua" w:hAnsi="Book Antiqua" w:cs="Times New Roman"/>
          <w:b/>
          <w:bCs/>
          <w:color w:val="FF0000"/>
          <w:sz w:val="16"/>
          <w:szCs w:val="16"/>
          <w:u w:val="single"/>
        </w:rPr>
        <w:t>)</w:t>
      </w:r>
      <w:r w:rsidR="00AA7B1B">
        <w:rPr>
          <w:rFonts w:ascii="Book Antiqua" w:hAnsi="Book Antiqua" w:cs="Times New Roman"/>
          <w:b/>
          <w:bCs/>
          <w:color w:val="FF0000"/>
          <w:sz w:val="16"/>
          <w:szCs w:val="16"/>
        </w:rPr>
        <w:t xml:space="preserve"> </w:t>
      </w:r>
      <w:r w:rsidR="00AA7B1B">
        <w:rPr>
          <w:rFonts w:ascii="Book Antiqua" w:hAnsi="Book Antiqua"/>
          <w:b/>
          <w:color w:val="FF0000"/>
          <w:sz w:val="16"/>
          <w:szCs w:val="16"/>
          <w:u w:val="single"/>
        </w:rPr>
        <w:t>(PCAC-2017)</w:t>
      </w:r>
    </w:p>
    <w:p w14:paraId="4F0A9428" w14:textId="2CFF17CE"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xml:space="preserve">            </w:t>
      </w:r>
      <w:r w:rsidRPr="0050384C">
        <w:rPr>
          <w:rFonts w:ascii="Book Antiqua" w:eastAsia="Times New Roman" w:hAnsi="Book Antiqua" w:cs="Times New Roman"/>
          <w:b/>
          <w:bCs/>
          <w:spacing w:val="-3"/>
          <w:sz w:val="19"/>
          <w:szCs w:val="19"/>
          <w:highlight w:val="magenta"/>
          <w:lang w:eastAsia="pt-BR"/>
        </w:rPr>
        <w:t>3</w:t>
      </w:r>
      <w:r w:rsidRPr="0050384C">
        <w:rPr>
          <w:rFonts w:ascii="Book Antiqua" w:eastAsia="Times New Roman" w:hAnsi="Book Antiqua" w:cs="Times New Roman"/>
          <w:b/>
          <w:bCs/>
          <w:spacing w:val="-3"/>
          <w:sz w:val="19"/>
          <w:szCs w:val="19"/>
          <w:lang w:eastAsia="pt-BR"/>
        </w:rPr>
        <w:t xml:space="preserve">.         A pena não pode passar da pessoa do </w:t>
      </w:r>
      <w:proofErr w:type="spellStart"/>
      <w:r w:rsidRPr="0050384C">
        <w:rPr>
          <w:rFonts w:ascii="Book Antiqua" w:eastAsia="Times New Roman" w:hAnsi="Book Antiqua" w:cs="Times New Roman"/>
          <w:b/>
          <w:bCs/>
          <w:spacing w:val="-3"/>
          <w:sz w:val="19"/>
          <w:szCs w:val="19"/>
          <w:lang w:eastAsia="pt-BR"/>
        </w:rPr>
        <w:t>delinqüente</w:t>
      </w:r>
      <w:proofErr w:type="spellEnd"/>
      <w:r w:rsidRPr="00D14644">
        <w:rPr>
          <w:rFonts w:ascii="Book Antiqua" w:eastAsia="Times New Roman" w:hAnsi="Book Antiqua" w:cs="Times New Roman"/>
          <w:spacing w:val="-3"/>
          <w:sz w:val="19"/>
          <w:szCs w:val="19"/>
          <w:lang w:eastAsia="pt-BR"/>
        </w:rPr>
        <w:t>. </w:t>
      </w:r>
      <w:r w:rsidR="0050384C">
        <w:rPr>
          <w:rFonts w:ascii="Book Antiqua" w:hAnsi="Book Antiqua"/>
          <w:b/>
          <w:color w:val="FF0000"/>
          <w:sz w:val="16"/>
          <w:szCs w:val="16"/>
          <w:u w:val="single"/>
        </w:rPr>
        <w:t>(DPEPR-2022)</w:t>
      </w:r>
    </w:p>
    <w:p w14:paraId="63E29985" w14:textId="5F448214" w:rsidR="000E284A" w:rsidRPr="00EF7765" w:rsidRDefault="000E284A" w:rsidP="00B41BDA">
      <w:pPr>
        <w:spacing w:before="100" w:beforeAutospacing="1" w:after="100" w:afterAutospacing="1" w:line="240" w:lineRule="auto"/>
        <w:jc w:val="both"/>
        <w:rPr>
          <w:rFonts w:ascii="Book Antiqua" w:hAnsi="Book Antiqua"/>
          <w:b/>
          <w:bCs/>
          <w:color w:val="FF0000"/>
          <w:sz w:val="16"/>
          <w:szCs w:val="16"/>
          <w:u w:val="single"/>
        </w:rPr>
      </w:pPr>
      <w:r w:rsidRPr="00D14644">
        <w:rPr>
          <w:rFonts w:ascii="Book Antiqua" w:eastAsia="Times New Roman" w:hAnsi="Book Antiqua" w:cs="Times New Roman"/>
          <w:spacing w:val="-3"/>
          <w:sz w:val="19"/>
          <w:szCs w:val="19"/>
          <w:lang w:eastAsia="pt-BR"/>
        </w:rPr>
        <w:t xml:space="preserve">            </w:t>
      </w:r>
      <w:r w:rsidRPr="00927ADF">
        <w:rPr>
          <w:rFonts w:ascii="Book Antiqua" w:eastAsia="Times New Roman" w:hAnsi="Book Antiqua" w:cs="Times New Roman"/>
          <w:b/>
          <w:bCs/>
          <w:spacing w:val="-3"/>
          <w:sz w:val="19"/>
          <w:szCs w:val="19"/>
          <w:highlight w:val="magenta"/>
          <w:lang w:eastAsia="pt-BR"/>
        </w:rPr>
        <w:t>4</w:t>
      </w:r>
      <w:r w:rsidRPr="00D14644">
        <w:rPr>
          <w:rFonts w:ascii="Book Antiqua" w:eastAsia="Times New Roman" w:hAnsi="Book Antiqua" w:cs="Times New Roman"/>
          <w:spacing w:val="-3"/>
          <w:sz w:val="19"/>
          <w:szCs w:val="19"/>
          <w:lang w:eastAsia="pt-BR"/>
        </w:rPr>
        <w:t>.       </w:t>
      </w:r>
      <w:r w:rsidRPr="00CF21B4">
        <w:rPr>
          <w:rFonts w:ascii="Book Antiqua" w:eastAsia="Times New Roman" w:hAnsi="Book Antiqua" w:cs="Times New Roman"/>
          <w:b/>
          <w:bCs/>
          <w:spacing w:val="-3"/>
          <w:sz w:val="19"/>
          <w:szCs w:val="19"/>
          <w:lang w:eastAsia="pt-BR"/>
        </w:rPr>
        <w:t>Os processados devem ficar separados dos condenados, salvo em circunstâncias excepcionais, e ser submetidos a tratamento adequado à sua condição de pessoas não condenadas</w:t>
      </w:r>
      <w:r w:rsidRPr="008921AF">
        <w:rPr>
          <w:rFonts w:ascii="Book Antiqua" w:eastAsia="Times New Roman" w:hAnsi="Book Antiqua" w:cs="Times New Roman"/>
          <w:spacing w:val="-3"/>
          <w:sz w:val="16"/>
          <w:szCs w:val="16"/>
          <w:lang w:eastAsia="pt-BR"/>
        </w:rPr>
        <w:t>.</w:t>
      </w:r>
      <w:r w:rsidR="00BE1C4A" w:rsidRPr="008921AF">
        <w:rPr>
          <w:rFonts w:ascii="Book Antiqua" w:eastAsia="Times New Roman" w:hAnsi="Book Antiqua" w:cs="Times New Roman"/>
          <w:spacing w:val="-3"/>
          <w:sz w:val="16"/>
          <w:szCs w:val="16"/>
          <w:lang w:eastAsia="pt-BR"/>
        </w:rPr>
        <w:t xml:space="preserve"> </w:t>
      </w:r>
      <w:r w:rsidR="00BE1C4A" w:rsidRPr="008921AF">
        <w:rPr>
          <w:rFonts w:ascii="Book Antiqua" w:eastAsia="Times New Roman" w:hAnsi="Book Antiqua" w:cs="Times New Roman"/>
          <w:b/>
          <w:bCs/>
          <w:color w:val="FF0000"/>
          <w:spacing w:val="-3"/>
          <w:sz w:val="16"/>
          <w:szCs w:val="16"/>
          <w:u w:val="single"/>
          <w:lang w:eastAsia="pt-BR"/>
        </w:rPr>
        <w:t>(PCRN-2009)</w:t>
      </w:r>
      <w:r w:rsidR="00D62244" w:rsidRPr="008921AF">
        <w:rPr>
          <w:rFonts w:ascii="Book Antiqua" w:eastAsia="Times New Roman" w:hAnsi="Book Antiqua" w:cs="Times New Roman"/>
          <w:spacing w:val="-3"/>
          <w:sz w:val="18"/>
          <w:szCs w:val="18"/>
          <w:lang w:eastAsia="pt-BR"/>
        </w:rPr>
        <w:t xml:space="preserve"> </w:t>
      </w:r>
      <w:r w:rsidR="00927ADF" w:rsidRPr="008921AF">
        <w:rPr>
          <w:rFonts w:ascii="Book Antiqua" w:eastAsia="Times New Roman" w:hAnsi="Book Antiqua" w:cs="Times New Roman"/>
          <w:b/>
          <w:bCs/>
          <w:color w:val="FF0000"/>
          <w:spacing w:val="-3"/>
          <w:sz w:val="16"/>
          <w:szCs w:val="16"/>
          <w:u w:val="single"/>
          <w:lang w:eastAsia="pt-BR"/>
        </w:rPr>
        <w:t>(DPETO-2013)</w:t>
      </w:r>
      <w:r w:rsidR="00FF4BA7">
        <w:rPr>
          <w:rFonts w:ascii="Book Antiqua" w:eastAsia="Times New Roman" w:hAnsi="Book Antiqua" w:cs="Times New Roman"/>
          <w:b/>
          <w:bCs/>
          <w:color w:val="FF0000"/>
          <w:spacing w:val="-3"/>
          <w:sz w:val="16"/>
          <w:szCs w:val="16"/>
          <w:lang w:eastAsia="pt-BR"/>
        </w:rPr>
        <w:t xml:space="preserve"> </w:t>
      </w:r>
      <w:r w:rsidR="00FF4BA7" w:rsidRPr="0054191E">
        <w:rPr>
          <w:rFonts w:ascii="Book Antiqua" w:hAnsi="Book Antiqua" w:cs="Times New Roman"/>
          <w:b/>
          <w:bCs/>
          <w:color w:val="FF0000"/>
          <w:sz w:val="16"/>
          <w:szCs w:val="16"/>
          <w:u w:val="single"/>
        </w:rPr>
        <w:t>(</w:t>
      </w:r>
      <w:r w:rsidR="00FF4BA7">
        <w:rPr>
          <w:rFonts w:ascii="Book Antiqua" w:hAnsi="Book Antiqua" w:cs="Times New Roman"/>
          <w:b/>
          <w:bCs/>
          <w:color w:val="FF0000"/>
          <w:sz w:val="16"/>
          <w:szCs w:val="16"/>
          <w:u w:val="single"/>
        </w:rPr>
        <w:t>PCPA</w:t>
      </w:r>
      <w:r w:rsidR="00FF4BA7" w:rsidRPr="0054191E">
        <w:rPr>
          <w:rFonts w:ascii="Book Antiqua" w:hAnsi="Book Antiqua" w:cs="Times New Roman"/>
          <w:b/>
          <w:bCs/>
          <w:color w:val="FF0000"/>
          <w:sz w:val="16"/>
          <w:szCs w:val="16"/>
          <w:u w:val="single"/>
        </w:rPr>
        <w:t>-201</w:t>
      </w:r>
      <w:r w:rsidR="00FF4BA7">
        <w:rPr>
          <w:rFonts w:ascii="Book Antiqua" w:hAnsi="Book Antiqua" w:cs="Times New Roman"/>
          <w:b/>
          <w:bCs/>
          <w:color w:val="FF0000"/>
          <w:sz w:val="16"/>
          <w:szCs w:val="16"/>
          <w:u w:val="single"/>
        </w:rPr>
        <w:t>3</w:t>
      </w:r>
      <w:r w:rsidR="00FF4BA7" w:rsidRPr="0054191E">
        <w:rPr>
          <w:rFonts w:ascii="Book Antiqua" w:hAnsi="Book Antiqua" w:cs="Times New Roman"/>
          <w:b/>
          <w:bCs/>
          <w:color w:val="FF0000"/>
          <w:sz w:val="16"/>
          <w:szCs w:val="16"/>
          <w:u w:val="single"/>
        </w:rPr>
        <w:t>)</w:t>
      </w:r>
      <w:r w:rsidR="009E575C">
        <w:rPr>
          <w:rFonts w:ascii="Book Antiqua" w:hAnsi="Book Antiqua" w:cs="Times New Roman"/>
          <w:b/>
          <w:bCs/>
          <w:color w:val="FF0000"/>
          <w:sz w:val="16"/>
          <w:szCs w:val="16"/>
        </w:rPr>
        <w:t xml:space="preserve"> </w:t>
      </w:r>
      <w:r w:rsidR="009E575C" w:rsidRPr="00AF61AC">
        <w:rPr>
          <w:rFonts w:ascii="Book Antiqua" w:hAnsi="Book Antiqua"/>
          <w:b/>
          <w:bCs/>
          <w:color w:val="FF0000"/>
          <w:sz w:val="16"/>
          <w:szCs w:val="16"/>
          <w:u w:val="single"/>
        </w:rPr>
        <w:t>(</w:t>
      </w:r>
      <w:r w:rsidR="009E575C">
        <w:rPr>
          <w:rFonts w:ascii="Book Antiqua" w:hAnsi="Book Antiqua"/>
          <w:b/>
          <w:bCs/>
          <w:color w:val="FF0000"/>
          <w:sz w:val="16"/>
          <w:szCs w:val="16"/>
          <w:u w:val="single"/>
        </w:rPr>
        <w:t>PCSP-2014</w:t>
      </w:r>
      <w:r w:rsidR="009E575C" w:rsidRPr="00AF61AC">
        <w:rPr>
          <w:rFonts w:ascii="Book Antiqua" w:hAnsi="Book Antiqua"/>
          <w:b/>
          <w:bCs/>
          <w:color w:val="FF0000"/>
          <w:sz w:val="16"/>
          <w:szCs w:val="16"/>
          <w:u w:val="single"/>
        </w:rPr>
        <w:t>)</w:t>
      </w:r>
      <w:r w:rsidR="00EF7765">
        <w:rPr>
          <w:rFonts w:ascii="Book Antiqua" w:hAnsi="Book Antiqua"/>
          <w:b/>
          <w:bCs/>
          <w:color w:val="FF0000"/>
          <w:sz w:val="16"/>
          <w:szCs w:val="16"/>
        </w:rPr>
        <w:t xml:space="preserve"> </w:t>
      </w:r>
      <w:r w:rsidR="00EF7765">
        <w:rPr>
          <w:rFonts w:ascii="Book Antiqua" w:hAnsi="Book Antiqua"/>
          <w:b/>
          <w:bCs/>
          <w:color w:val="FF0000"/>
          <w:sz w:val="16"/>
          <w:szCs w:val="16"/>
          <w:u w:val="single"/>
        </w:rPr>
        <w:t>(PCGO-2022)</w:t>
      </w:r>
    </w:p>
    <w:tbl>
      <w:tblPr>
        <w:tblStyle w:val="Tabelacomgrade"/>
        <w:tblW w:w="0" w:type="auto"/>
        <w:shd w:val="clear" w:color="auto" w:fill="CCFFFF"/>
        <w:tblLook w:val="04A0" w:firstRow="1" w:lastRow="0" w:firstColumn="1" w:lastColumn="0" w:noHBand="0" w:noVBand="1"/>
      </w:tblPr>
      <w:tblGrid>
        <w:gridCol w:w="8494"/>
      </w:tblGrid>
      <w:tr w:rsidR="009E575C" w:rsidRPr="00D14644" w14:paraId="76C16325" w14:textId="77777777" w:rsidTr="009A5569">
        <w:tc>
          <w:tcPr>
            <w:tcW w:w="8494" w:type="dxa"/>
            <w:shd w:val="clear" w:color="auto" w:fill="CCFFFF"/>
          </w:tcPr>
          <w:p w14:paraId="43DFAB74" w14:textId="5D941634" w:rsidR="009E575C" w:rsidRPr="00175406" w:rsidRDefault="009E575C" w:rsidP="009E575C">
            <w:pPr>
              <w:keepNext/>
              <w:tabs>
                <w:tab w:val="center" w:pos="4484"/>
              </w:tabs>
              <w:spacing w:before="100" w:beforeAutospacing="1" w:after="100" w:afterAutospacing="1"/>
              <w:jc w:val="both"/>
              <w:outlineLvl w:val="0"/>
              <w:rPr>
                <w:rFonts w:ascii="Book Antiqua" w:eastAsia="Times New Roman" w:hAnsi="Book Antiqua" w:cs="Times New Roman"/>
                <w:b/>
                <w:bCs/>
                <w:spacing w:val="-3"/>
                <w:kern w:val="36"/>
                <w:sz w:val="19"/>
                <w:szCs w:val="19"/>
                <w:lang w:eastAsia="pt-BR"/>
              </w:rPr>
            </w:pPr>
            <w:r w:rsidRPr="00D14644">
              <w:rPr>
                <w:rFonts w:ascii="Book Antiqua" w:eastAsia="Times New Roman" w:hAnsi="Book Antiqua" w:cs="Times New Roman"/>
                <w:b/>
                <w:bCs/>
                <w:spacing w:val="-3"/>
                <w:kern w:val="36"/>
                <w:sz w:val="19"/>
                <w:szCs w:val="19"/>
                <w:lang w:eastAsia="pt-BR"/>
              </w:rPr>
              <w:t>(</w:t>
            </w:r>
            <w:r>
              <w:rPr>
                <w:rFonts w:ascii="Book Antiqua" w:eastAsia="Times New Roman" w:hAnsi="Book Antiqua" w:cs="Times New Roman"/>
                <w:b/>
                <w:bCs/>
                <w:spacing w:val="-3"/>
                <w:kern w:val="36"/>
                <w:sz w:val="19"/>
                <w:szCs w:val="19"/>
                <w:highlight w:val="yellow"/>
                <w:lang w:eastAsia="pt-BR"/>
              </w:rPr>
              <w:t>PCSP-2014-VUNESP</w:t>
            </w:r>
            <w:r w:rsidRPr="00D14644">
              <w:rPr>
                <w:rFonts w:ascii="Book Antiqua" w:eastAsia="Times New Roman" w:hAnsi="Book Antiqua" w:cs="Times New Roman"/>
                <w:b/>
                <w:bCs/>
                <w:spacing w:val="-3"/>
                <w:kern w:val="36"/>
                <w:sz w:val="19"/>
                <w:szCs w:val="19"/>
                <w:lang w:eastAsia="pt-BR"/>
              </w:rPr>
              <w:t>)</w:t>
            </w:r>
            <w:r w:rsidRPr="00D14644">
              <w:rPr>
                <w:rFonts w:ascii="Book Antiqua" w:eastAsia="Times New Roman" w:hAnsi="Book Antiqua" w:cs="Times New Roman"/>
                <w:bCs/>
                <w:spacing w:val="-3"/>
                <w:kern w:val="36"/>
                <w:sz w:val="19"/>
                <w:szCs w:val="19"/>
                <w:lang w:eastAsia="pt-BR"/>
              </w:rPr>
              <w:t xml:space="preserve">: </w:t>
            </w:r>
            <w:r w:rsidRPr="009E575C">
              <w:rPr>
                <w:rFonts w:ascii="Book Antiqua" w:eastAsia="Times New Roman" w:hAnsi="Book Antiqua" w:cs="Times New Roman"/>
                <w:bCs/>
                <w:spacing w:val="-3"/>
                <w:kern w:val="36"/>
                <w:sz w:val="19"/>
                <w:szCs w:val="19"/>
                <w:lang w:eastAsia="pt-BR"/>
              </w:rPr>
              <w:t>Considerando o disposto expressamente no Pacto Internacional de San José da Costa Rica (Convenção Americana de Direitos Humanos de 1969), a respeito do direito à vida e do direito à integridade pessoal, é correto afirmar que</w:t>
            </w:r>
            <w:r>
              <w:rPr>
                <w:rFonts w:ascii="Book Antiqua" w:eastAsia="Times New Roman" w:hAnsi="Book Antiqua" w:cs="Times New Roman"/>
                <w:bCs/>
                <w:spacing w:val="-3"/>
                <w:kern w:val="36"/>
                <w:sz w:val="19"/>
                <w:szCs w:val="19"/>
                <w:lang w:eastAsia="pt-BR"/>
              </w:rPr>
              <w:t xml:space="preserve"> </w:t>
            </w:r>
            <w:r w:rsidRPr="009E575C">
              <w:rPr>
                <w:rFonts w:ascii="Book Antiqua" w:eastAsia="Times New Roman" w:hAnsi="Book Antiqua" w:cs="Times New Roman"/>
                <w:bCs/>
                <w:spacing w:val="-3"/>
                <w:kern w:val="36"/>
                <w:sz w:val="19"/>
                <w:szCs w:val="19"/>
                <w:lang w:eastAsia="pt-BR"/>
              </w:rPr>
              <w:t>os processados devem ficar separados dos condenados, salvo em circunstâncias excepcionais, e devem ser submetidos a tratamento adequado à sua condição de</w:t>
            </w:r>
            <w:r>
              <w:rPr>
                <w:rFonts w:ascii="Book Antiqua" w:eastAsia="Times New Roman" w:hAnsi="Book Antiqua" w:cs="Times New Roman"/>
                <w:bCs/>
                <w:spacing w:val="-3"/>
                <w:kern w:val="36"/>
                <w:sz w:val="19"/>
                <w:szCs w:val="19"/>
                <w:lang w:eastAsia="pt-BR"/>
              </w:rPr>
              <w:t xml:space="preserve"> </w:t>
            </w:r>
            <w:r w:rsidRPr="009E575C">
              <w:rPr>
                <w:rFonts w:ascii="Book Antiqua" w:eastAsia="Times New Roman" w:hAnsi="Book Antiqua" w:cs="Times New Roman"/>
                <w:bCs/>
                <w:spacing w:val="-3"/>
                <w:kern w:val="36"/>
                <w:sz w:val="19"/>
                <w:szCs w:val="19"/>
                <w:lang w:eastAsia="pt-BR"/>
              </w:rPr>
              <w:t>pessoas não condenadas.</w:t>
            </w:r>
            <w:r w:rsidRPr="00D14644">
              <w:rPr>
                <w:rFonts w:ascii="Book Antiqua" w:eastAsia="Times New Roman" w:hAnsi="Book Antiqua" w:cs="Times New Roman"/>
                <w:bCs/>
                <w:spacing w:val="-3"/>
                <w:kern w:val="36"/>
                <w:sz w:val="19"/>
                <w:szCs w:val="19"/>
                <w:lang w:eastAsia="pt-BR"/>
              </w:rPr>
              <w:t xml:space="preserve"> </w:t>
            </w:r>
            <w:r w:rsidRPr="00D14644">
              <w:rPr>
                <w:rFonts w:ascii="Book Antiqua" w:eastAsia="Times New Roman" w:hAnsi="Book Antiqua" w:cs="Times New Roman"/>
                <w:b/>
                <w:bCs/>
                <w:spacing w:val="-3"/>
                <w:kern w:val="36"/>
                <w:sz w:val="19"/>
                <w:szCs w:val="19"/>
                <w:lang w:eastAsia="pt-BR"/>
              </w:rPr>
              <w:t xml:space="preserve">BL: art. </w:t>
            </w:r>
            <w:r>
              <w:rPr>
                <w:rFonts w:ascii="Book Antiqua" w:eastAsia="Times New Roman" w:hAnsi="Book Antiqua" w:cs="Times New Roman"/>
                <w:b/>
                <w:bCs/>
                <w:spacing w:val="-3"/>
                <w:kern w:val="36"/>
                <w:sz w:val="19"/>
                <w:szCs w:val="19"/>
                <w:lang w:eastAsia="pt-BR"/>
              </w:rPr>
              <w:t>5</w:t>
            </w:r>
            <w:r w:rsidRPr="00D14644">
              <w:rPr>
                <w:rFonts w:ascii="Book Antiqua" w:eastAsia="Times New Roman" w:hAnsi="Book Antiqua" w:cs="Times New Roman"/>
                <w:b/>
                <w:bCs/>
                <w:spacing w:val="-3"/>
                <w:kern w:val="36"/>
                <w:sz w:val="19"/>
                <w:szCs w:val="19"/>
                <w:lang w:eastAsia="pt-BR"/>
              </w:rPr>
              <w:t xml:space="preserve">º, item </w:t>
            </w:r>
            <w:r>
              <w:rPr>
                <w:rFonts w:ascii="Book Antiqua" w:eastAsia="Times New Roman" w:hAnsi="Book Antiqua" w:cs="Times New Roman"/>
                <w:b/>
                <w:bCs/>
                <w:spacing w:val="-3"/>
                <w:kern w:val="36"/>
                <w:sz w:val="19"/>
                <w:szCs w:val="19"/>
                <w:lang w:eastAsia="pt-BR"/>
              </w:rPr>
              <w:t>4</w:t>
            </w:r>
            <w:r w:rsidRPr="00D14644">
              <w:rPr>
                <w:rFonts w:ascii="Book Antiqua" w:eastAsia="Times New Roman" w:hAnsi="Book Antiqua" w:cs="Times New Roman"/>
                <w:b/>
                <w:bCs/>
                <w:spacing w:val="-3"/>
                <w:kern w:val="36"/>
                <w:sz w:val="19"/>
                <w:szCs w:val="19"/>
                <w:lang w:eastAsia="pt-BR"/>
              </w:rPr>
              <w:t xml:space="preserve"> da Convenção.</w:t>
            </w:r>
          </w:p>
        </w:tc>
      </w:tr>
    </w:tbl>
    <w:p w14:paraId="07287F1A" w14:textId="62393260"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FF4BA7">
        <w:rPr>
          <w:rFonts w:ascii="Book Antiqua" w:eastAsia="Times New Roman" w:hAnsi="Book Antiqua" w:cs="Times New Roman"/>
          <w:b/>
          <w:bCs/>
          <w:spacing w:val="-3"/>
          <w:sz w:val="19"/>
          <w:szCs w:val="19"/>
          <w:lang w:eastAsia="pt-BR"/>
        </w:rPr>
        <w:t xml:space="preserve">            </w:t>
      </w:r>
      <w:r w:rsidRPr="00FF4BA7">
        <w:rPr>
          <w:rFonts w:ascii="Book Antiqua" w:eastAsia="Times New Roman" w:hAnsi="Book Antiqua" w:cs="Times New Roman"/>
          <w:b/>
          <w:bCs/>
          <w:spacing w:val="-3"/>
          <w:sz w:val="19"/>
          <w:szCs w:val="19"/>
          <w:highlight w:val="magenta"/>
          <w:lang w:eastAsia="pt-BR"/>
        </w:rPr>
        <w:t>5</w:t>
      </w:r>
      <w:r w:rsidRPr="00FF4BA7">
        <w:rPr>
          <w:rFonts w:ascii="Book Antiqua" w:eastAsia="Times New Roman" w:hAnsi="Book Antiqua" w:cs="Times New Roman"/>
          <w:b/>
          <w:bCs/>
          <w:spacing w:val="-3"/>
          <w:sz w:val="19"/>
          <w:szCs w:val="19"/>
          <w:lang w:eastAsia="pt-BR"/>
        </w:rPr>
        <w:t>.        Os menores, quando puderem ser processados, devem ser separados dos adultos e conduzidos a tribunal especializado, com a maior rapidez possível, para seu tratamento</w:t>
      </w:r>
      <w:r w:rsidRPr="00D14644">
        <w:rPr>
          <w:rFonts w:ascii="Book Antiqua" w:eastAsia="Times New Roman" w:hAnsi="Book Antiqua" w:cs="Times New Roman"/>
          <w:spacing w:val="-3"/>
          <w:sz w:val="19"/>
          <w:szCs w:val="19"/>
          <w:lang w:eastAsia="pt-BR"/>
        </w:rPr>
        <w:t>. </w:t>
      </w:r>
      <w:r w:rsidR="00FF4BA7">
        <w:rPr>
          <w:rFonts w:ascii="Book Antiqua" w:eastAsia="Times New Roman" w:hAnsi="Book Antiqua" w:cs="Times New Roman"/>
          <w:spacing w:val="-3"/>
          <w:sz w:val="19"/>
          <w:szCs w:val="19"/>
          <w:lang w:eastAsia="pt-BR"/>
        </w:rPr>
        <w:t xml:space="preserve"> </w:t>
      </w:r>
      <w:r w:rsidR="00FF4BA7" w:rsidRPr="0054191E">
        <w:rPr>
          <w:rFonts w:ascii="Book Antiqua" w:hAnsi="Book Antiqua" w:cs="Times New Roman"/>
          <w:b/>
          <w:bCs/>
          <w:color w:val="FF0000"/>
          <w:sz w:val="16"/>
          <w:szCs w:val="16"/>
          <w:u w:val="single"/>
        </w:rPr>
        <w:t>(</w:t>
      </w:r>
      <w:r w:rsidR="00FF4BA7">
        <w:rPr>
          <w:rFonts w:ascii="Book Antiqua" w:hAnsi="Book Antiqua" w:cs="Times New Roman"/>
          <w:b/>
          <w:bCs/>
          <w:color w:val="FF0000"/>
          <w:sz w:val="16"/>
          <w:szCs w:val="16"/>
          <w:u w:val="single"/>
        </w:rPr>
        <w:t>PCPA</w:t>
      </w:r>
      <w:r w:rsidR="00FF4BA7" w:rsidRPr="0054191E">
        <w:rPr>
          <w:rFonts w:ascii="Book Antiqua" w:hAnsi="Book Antiqua" w:cs="Times New Roman"/>
          <w:b/>
          <w:bCs/>
          <w:color w:val="FF0000"/>
          <w:sz w:val="16"/>
          <w:szCs w:val="16"/>
          <w:u w:val="single"/>
        </w:rPr>
        <w:t>-201</w:t>
      </w:r>
      <w:r w:rsidR="00FF4BA7">
        <w:rPr>
          <w:rFonts w:ascii="Book Antiqua" w:hAnsi="Book Antiqua" w:cs="Times New Roman"/>
          <w:b/>
          <w:bCs/>
          <w:color w:val="FF0000"/>
          <w:sz w:val="16"/>
          <w:szCs w:val="16"/>
          <w:u w:val="single"/>
        </w:rPr>
        <w:t>3</w:t>
      </w:r>
      <w:r w:rsidR="00FF4BA7" w:rsidRPr="0054191E">
        <w:rPr>
          <w:rFonts w:ascii="Book Antiqua" w:hAnsi="Book Antiqua" w:cs="Times New Roman"/>
          <w:b/>
          <w:bCs/>
          <w:color w:val="FF0000"/>
          <w:sz w:val="16"/>
          <w:szCs w:val="16"/>
          <w:u w:val="single"/>
        </w:rPr>
        <w:t>)</w:t>
      </w:r>
    </w:p>
    <w:p w14:paraId="2CBD99C1" w14:textId="41312024" w:rsidR="000E284A" w:rsidRDefault="000E284A" w:rsidP="00B41BDA">
      <w:pPr>
        <w:spacing w:before="100" w:beforeAutospacing="1" w:after="100" w:afterAutospacing="1" w:line="240" w:lineRule="auto"/>
        <w:jc w:val="both"/>
        <w:rPr>
          <w:rFonts w:ascii="Book Antiqua" w:eastAsia="Times New Roman" w:hAnsi="Book Antiqua" w:cs="Times New Roman"/>
          <w:b/>
          <w:bCs/>
          <w:color w:val="FF0000"/>
          <w:spacing w:val="-3"/>
          <w:sz w:val="16"/>
          <w:szCs w:val="16"/>
          <w:u w:val="single"/>
          <w:lang w:eastAsia="pt-BR"/>
        </w:rPr>
      </w:pPr>
      <w:r w:rsidRPr="00D14644">
        <w:rPr>
          <w:rFonts w:ascii="Book Antiqua" w:eastAsia="Times New Roman" w:hAnsi="Book Antiqua" w:cs="Times New Roman"/>
          <w:spacing w:val="-3"/>
          <w:sz w:val="19"/>
          <w:szCs w:val="19"/>
          <w:lang w:eastAsia="pt-BR"/>
        </w:rPr>
        <w:t xml:space="preserve">            </w:t>
      </w:r>
      <w:r w:rsidRPr="00AB38D4">
        <w:rPr>
          <w:rFonts w:ascii="Book Antiqua" w:eastAsia="Times New Roman" w:hAnsi="Book Antiqua" w:cs="Times New Roman"/>
          <w:b/>
          <w:bCs/>
          <w:spacing w:val="-3"/>
          <w:sz w:val="19"/>
          <w:szCs w:val="19"/>
          <w:highlight w:val="magenta"/>
          <w:lang w:eastAsia="pt-BR"/>
        </w:rPr>
        <w:t>6</w:t>
      </w:r>
      <w:r w:rsidRPr="00D14644">
        <w:rPr>
          <w:rFonts w:ascii="Book Antiqua" w:eastAsia="Times New Roman" w:hAnsi="Book Antiqua" w:cs="Times New Roman"/>
          <w:spacing w:val="-3"/>
          <w:sz w:val="19"/>
          <w:szCs w:val="19"/>
          <w:lang w:eastAsia="pt-BR"/>
        </w:rPr>
        <w:t xml:space="preserve">.         </w:t>
      </w:r>
      <w:r w:rsidRPr="00CF21B4">
        <w:rPr>
          <w:rFonts w:ascii="Book Antiqua" w:eastAsia="Times New Roman" w:hAnsi="Book Antiqua" w:cs="Times New Roman"/>
          <w:b/>
          <w:bCs/>
          <w:spacing w:val="-3"/>
          <w:sz w:val="19"/>
          <w:szCs w:val="19"/>
          <w:lang w:eastAsia="pt-BR"/>
        </w:rPr>
        <w:t>As penas privativas da liberdade devem ter por finalidade essencial a reforma e a readaptação social dos condenados</w:t>
      </w:r>
      <w:r w:rsidRPr="008921AF">
        <w:rPr>
          <w:rFonts w:ascii="Book Antiqua" w:eastAsia="Times New Roman" w:hAnsi="Book Antiqua" w:cs="Times New Roman"/>
          <w:spacing w:val="-3"/>
          <w:sz w:val="16"/>
          <w:szCs w:val="16"/>
          <w:lang w:eastAsia="pt-BR"/>
        </w:rPr>
        <w:t>. </w:t>
      </w:r>
      <w:r w:rsidR="00AB38D4" w:rsidRPr="008921AF">
        <w:rPr>
          <w:rFonts w:ascii="Book Antiqua" w:eastAsia="Times New Roman" w:hAnsi="Book Antiqua" w:cs="Arial"/>
          <w:b/>
          <w:bCs/>
          <w:color w:val="FF0000"/>
          <w:sz w:val="16"/>
          <w:szCs w:val="16"/>
          <w:u w:val="single"/>
          <w:bdr w:val="none" w:sz="0" w:space="0" w:color="auto" w:frame="1"/>
          <w:lang w:eastAsia="pt-BR"/>
        </w:rPr>
        <w:t>(DPEMT-2009)</w:t>
      </w:r>
      <w:r w:rsidR="008F1AF2" w:rsidRPr="008921AF">
        <w:rPr>
          <w:rFonts w:ascii="Book Antiqua" w:eastAsia="Times New Roman" w:hAnsi="Book Antiqua" w:cs="Arial"/>
          <w:b/>
          <w:bCs/>
          <w:color w:val="FF0000"/>
          <w:sz w:val="16"/>
          <w:szCs w:val="16"/>
          <w:bdr w:val="none" w:sz="0" w:space="0" w:color="auto" w:frame="1"/>
          <w:lang w:eastAsia="pt-BR"/>
        </w:rPr>
        <w:t xml:space="preserve"> </w:t>
      </w:r>
      <w:r w:rsidR="008F1AF2" w:rsidRPr="008921AF">
        <w:rPr>
          <w:rFonts w:ascii="Book Antiqua" w:eastAsia="Times New Roman" w:hAnsi="Book Antiqua" w:cs="Times New Roman"/>
          <w:b/>
          <w:bCs/>
          <w:color w:val="FF0000"/>
          <w:spacing w:val="-3"/>
          <w:sz w:val="16"/>
          <w:szCs w:val="16"/>
          <w:u w:val="single"/>
          <w:lang w:eastAsia="pt-BR"/>
        </w:rPr>
        <w:t>(PCPB-2009)</w:t>
      </w:r>
      <w:r w:rsidR="00FF4BA7">
        <w:rPr>
          <w:rFonts w:ascii="Book Antiqua" w:eastAsia="Times New Roman" w:hAnsi="Book Antiqua" w:cs="Times New Roman"/>
          <w:b/>
          <w:bCs/>
          <w:color w:val="FF0000"/>
          <w:spacing w:val="-3"/>
          <w:sz w:val="16"/>
          <w:szCs w:val="16"/>
          <w:lang w:eastAsia="pt-BR"/>
        </w:rPr>
        <w:t xml:space="preserve"> </w:t>
      </w:r>
      <w:r w:rsidR="00FF4BA7" w:rsidRPr="0054191E">
        <w:rPr>
          <w:rFonts w:ascii="Book Antiqua" w:hAnsi="Book Antiqua" w:cs="Times New Roman"/>
          <w:b/>
          <w:bCs/>
          <w:color w:val="FF0000"/>
          <w:sz w:val="16"/>
          <w:szCs w:val="16"/>
          <w:u w:val="single"/>
        </w:rPr>
        <w:t>(</w:t>
      </w:r>
      <w:r w:rsidR="00FF4BA7">
        <w:rPr>
          <w:rFonts w:ascii="Book Antiqua" w:hAnsi="Book Antiqua" w:cs="Times New Roman"/>
          <w:b/>
          <w:bCs/>
          <w:color w:val="FF0000"/>
          <w:sz w:val="16"/>
          <w:szCs w:val="16"/>
          <w:u w:val="single"/>
        </w:rPr>
        <w:t>PCPA</w:t>
      </w:r>
      <w:r w:rsidR="00FF4BA7" w:rsidRPr="0054191E">
        <w:rPr>
          <w:rFonts w:ascii="Book Antiqua" w:hAnsi="Book Antiqua" w:cs="Times New Roman"/>
          <w:b/>
          <w:bCs/>
          <w:color w:val="FF0000"/>
          <w:sz w:val="16"/>
          <w:szCs w:val="16"/>
          <w:u w:val="single"/>
        </w:rPr>
        <w:t>-201</w:t>
      </w:r>
      <w:r w:rsidR="00FF4BA7">
        <w:rPr>
          <w:rFonts w:ascii="Book Antiqua" w:hAnsi="Book Antiqua" w:cs="Times New Roman"/>
          <w:b/>
          <w:bCs/>
          <w:color w:val="FF0000"/>
          <w:sz w:val="16"/>
          <w:szCs w:val="16"/>
          <w:u w:val="single"/>
        </w:rPr>
        <w:t>3</w:t>
      </w:r>
      <w:r w:rsidR="00FF4BA7" w:rsidRPr="0054191E">
        <w:rPr>
          <w:rFonts w:ascii="Book Antiqua" w:hAnsi="Book Antiqua" w:cs="Times New Roman"/>
          <w:b/>
          <w:bCs/>
          <w:color w:val="FF0000"/>
          <w:sz w:val="16"/>
          <w:szCs w:val="16"/>
          <w:u w:val="single"/>
        </w:rPr>
        <w:t>)</w:t>
      </w:r>
      <w:r w:rsidR="009014EE">
        <w:rPr>
          <w:rFonts w:ascii="Book Antiqua" w:hAnsi="Book Antiqua" w:cs="Times New Roman"/>
          <w:b/>
          <w:bCs/>
          <w:color w:val="FF0000"/>
          <w:sz w:val="16"/>
          <w:szCs w:val="16"/>
        </w:rPr>
        <w:t xml:space="preserve"> </w:t>
      </w:r>
      <w:r w:rsidR="009014EE">
        <w:rPr>
          <w:rFonts w:ascii="Book Antiqua" w:eastAsia="Times New Roman" w:hAnsi="Book Antiqua" w:cs="Times New Roman"/>
          <w:b/>
          <w:bCs/>
          <w:color w:val="FF0000"/>
          <w:spacing w:val="-3"/>
          <w:sz w:val="16"/>
          <w:szCs w:val="16"/>
          <w:u w:val="single"/>
          <w:lang w:eastAsia="pt-BR"/>
        </w:rPr>
        <w:t>(PCMT-2017)</w:t>
      </w:r>
      <w:r w:rsidR="003A0DF0">
        <w:rPr>
          <w:rFonts w:ascii="Book Antiqua" w:eastAsia="Times New Roman" w:hAnsi="Book Antiqua" w:cs="Times New Roman"/>
          <w:b/>
          <w:bCs/>
          <w:color w:val="FF0000"/>
          <w:spacing w:val="-3"/>
          <w:sz w:val="16"/>
          <w:szCs w:val="16"/>
          <w:lang w:eastAsia="pt-BR"/>
        </w:rPr>
        <w:t xml:space="preserve"> </w:t>
      </w:r>
      <w:r w:rsidR="003A0DF0">
        <w:rPr>
          <w:rFonts w:ascii="Book Antiqua" w:eastAsia="Times New Roman" w:hAnsi="Book Antiqua" w:cs="Times New Roman"/>
          <w:b/>
          <w:bCs/>
          <w:color w:val="FF0000"/>
          <w:spacing w:val="-3"/>
          <w:sz w:val="16"/>
          <w:szCs w:val="16"/>
          <w:u w:val="single"/>
          <w:lang w:eastAsia="pt-BR"/>
        </w:rPr>
        <w:t>(PCMG-2021)</w:t>
      </w:r>
      <w:r w:rsidR="009F7EE5">
        <w:rPr>
          <w:rFonts w:ascii="Book Antiqua" w:eastAsia="Times New Roman" w:hAnsi="Book Antiqua" w:cs="Times New Roman"/>
          <w:b/>
          <w:bCs/>
          <w:color w:val="FF0000"/>
          <w:spacing w:val="-3"/>
          <w:sz w:val="16"/>
          <w:szCs w:val="16"/>
          <w:lang w:eastAsia="pt-BR"/>
        </w:rPr>
        <w:t xml:space="preserve"> </w:t>
      </w:r>
      <w:r w:rsidR="009F7EE5">
        <w:rPr>
          <w:rFonts w:ascii="Book Antiqua" w:eastAsia="Times New Roman" w:hAnsi="Book Antiqua" w:cs="Times New Roman"/>
          <w:b/>
          <w:bCs/>
          <w:color w:val="FF0000"/>
          <w:spacing w:val="-3"/>
          <w:sz w:val="16"/>
          <w:szCs w:val="16"/>
          <w:u w:val="single"/>
          <w:lang w:eastAsia="pt-BR"/>
        </w:rPr>
        <w:t>(DPEPI-2022)</w:t>
      </w:r>
      <w:r w:rsidR="00B06C7B" w:rsidRPr="008921AF">
        <w:rPr>
          <w:rFonts w:ascii="Book Antiqua" w:eastAsia="Times New Roman" w:hAnsi="Book Antiqua" w:cs="Times New Roman"/>
          <w:b/>
          <w:bCs/>
          <w:color w:val="FF0000"/>
          <w:spacing w:val="-3"/>
          <w:sz w:val="16"/>
          <w:szCs w:val="16"/>
          <w:lang w:eastAsia="pt-BR"/>
        </w:rPr>
        <w:t xml:space="preserve"> </w:t>
      </w:r>
      <w:bookmarkStart w:id="12" w:name="_Hlk125801689"/>
      <w:r w:rsidR="00B06C7B" w:rsidRPr="008921AF">
        <w:rPr>
          <w:rFonts w:ascii="Book Antiqua" w:eastAsia="Times New Roman" w:hAnsi="Book Antiqua" w:cs="Times New Roman"/>
          <w:b/>
          <w:bCs/>
          <w:color w:val="FF0000"/>
          <w:spacing w:val="-3"/>
          <w:sz w:val="16"/>
          <w:szCs w:val="16"/>
          <w:u w:val="single"/>
          <w:lang w:eastAsia="pt-BR"/>
        </w:rPr>
        <w:t>(PCSP-2022)</w:t>
      </w:r>
      <w:bookmarkEnd w:id="12"/>
    </w:p>
    <w:tbl>
      <w:tblPr>
        <w:tblStyle w:val="Tabelacomgrade"/>
        <w:tblW w:w="0" w:type="auto"/>
        <w:tblLook w:val="04A0" w:firstRow="1" w:lastRow="0" w:firstColumn="1" w:lastColumn="0" w:noHBand="0" w:noVBand="1"/>
      </w:tblPr>
      <w:tblGrid>
        <w:gridCol w:w="8494"/>
      </w:tblGrid>
      <w:tr w:rsidR="003A0DF0" w14:paraId="3D09F9B2" w14:textId="77777777" w:rsidTr="001F4BC1">
        <w:tc>
          <w:tcPr>
            <w:tcW w:w="8494" w:type="dxa"/>
            <w:shd w:val="clear" w:color="auto" w:fill="CCFFFF"/>
          </w:tcPr>
          <w:p w14:paraId="75E7147D" w14:textId="61CEF5A2" w:rsidR="003A0DF0" w:rsidRPr="00876DFB" w:rsidRDefault="003A0DF0" w:rsidP="003A0DF0">
            <w:pPr>
              <w:spacing w:before="100" w:beforeAutospacing="1" w:after="100" w:afterAutospacing="1"/>
              <w:jc w:val="both"/>
              <w:rPr>
                <w:rFonts w:ascii="Book Antiqua" w:eastAsia="Times New Roman" w:hAnsi="Book Antiqua" w:cs="Times New Roman"/>
                <w:sz w:val="19"/>
                <w:szCs w:val="19"/>
                <w:lang w:eastAsia="pt-BR"/>
              </w:rPr>
            </w:pPr>
            <w:r w:rsidRPr="00876DFB">
              <w:rPr>
                <w:rFonts w:ascii="Book Antiqua" w:eastAsia="Times New Roman" w:hAnsi="Book Antiqua" w:cs="Times New Roman"/>
                <w:b/>
                <w:bCs/>
                <w:i/>
                <w:iCs/>
                <w:color w:val="FF0000"/>
                <w:sz w:val="19"/>
                <w:szCs w:val="19"/>
                <w:lang w:eastAsia="pt-BR"/>
              </w:rPr>
              <w:t>#</w:t>
            </w:r>
            <w:r w:rsidRPr="00876DF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3A0DF0">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3A0DF0">
              <w:rPr>
                <w:rFonts w:ascii="Book Antiqua" w:eastAsia="Times New Roman" w:hAnsi="Book Antiqua" w:cs="Times New Roman"/>
                <w:b/>
                <w:bCs/>
                <w:i/>
                <w:iCs/>
                <w:color w:val="FF0000"/>
                <w:sz w:val="19"/>
                <w:szCs w:val="19"/>
                <w:highlight w:val="green"/>
                <w:lang w:eastAsia="pt-BR"/>
              </w:rPr>
              <w:t>STJ</w:t>
            </w:r>
            <w:r w:rsidRPr="00876DFB">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PCMG-2021</w:t>
            </w:r>
            <w:r w:rsidR="009F7EE5">
              <w:rPr>
                <w:rFonts w:ascii="Book Antiqua" w:eastAsia="Times New Roman" w:hAnsi="Book Antiqua" w:cs="Times New Roman"/>
                <w:b/>
                <w:bCs/>
                <w:i/>
                <w:iCs/>
                <w:color w:val="FF0000"/>
                <w:sz w:val="19"/>
                <w:szCs w:val="19"/>
                <w:lang w:eastAsia="pt-BR"/>
              </w:rPr>
              <w:t>: #</w:t>
            </w:r>
            <w:r w:rsidR="009F7EE5" w:rsidRPr="009F7EE5">
              <w:rPr>
                <w:rFonts w:ascii="Book Antiqua" w:eastAsia="Times New Roman" w:hAnsi="Book Antiqua" w:cs="Times New Roman"/>
                <w:b/>
                <w:bCs/>
                <w:i/>
                <w:iCs/>
                <w:color w:val="FF0000"/>
                <w:sz w:val="19"/>
                <w:szCs w:val="19"/>
                <w:highlight w:val="green"/>
                <w:lang w:eastAsia="pt-BR"/>
              </w:rPr>
              <w:t>DPEPI-2022</w:t>
            </w:r>
            <w:r w:rsidR="009F7EE5">
              <w:rPr>
                <w:rFonts w:ascii="Book Antiqua" w:eastAsia="Times New Roman" w:hAnsi="Book Antiqua" w:cs="Times New Roman"/>
                <w:b/>
                <w:bCs/>
                <w:i/>
                <w:iCs/>
                <w:color w:val="FF0000"/>
                <w:sz w:val="19"/>
                <w:szCs w:val="19"/>
                <w:lang w:eastAsia="pt-BR"/>
              </w:rPr>
              <w:t>: #</w:t>
            </w:r>
            <w:r w:rsidR="009F7EE5" w:rsidRPr="009F7EE5">
              <w:rPr>
                <w:rFonts w:ascii="Book Antiqua" w:eastAsia="Times New Roman" w:hAnsi="Book Antiqua" w:cs="Times New Roman"/>
                <w:b/>
                <w:bCs/>
                <w:i/>
                <w:iCs/>
                <w:color w:val="FF0000"/>
                <w:sz w:val="19"/>
                <w:szCs w:val="19"/>
                <w:highlight w:val="green"/>
                <w:lang w:eastAsia="pt-BR"/>
              </w:rPr>
              <w:t>CESPE</w:t>
            </w:r>
            <w:r w:rsidRPr="00876DFB">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Fumarc</w:t>
            </w:r>
            <w:r>
              <w:rPr>
                <w:rFonts w:ascii="Book Antiqua" w:eastAsia="Times New Roman" w:hAnsi="Book Antiqua" w:cs="Times New Roman"/>
                <w:sz w:val="19"/>
                <w:szCs w:val="19"/>
                <w:lang w:eastAsia="pt-BR"/>
              </w:rPr>
              <w:t xml:space="preserve">: </w:t>
            </w:r>
            <w:r w:rsidRPr="003A0DF0">
              <w:rPr>
                <w:rFonts w:ascii="Book Antiqua" w:eastAsia="Times New Roman" w:hAnsi="Book Antiqua" w:cs="Times New Roman"/>
                <w:b/>
                <w:bCs/>
                <w:i/>
                <w:iCs/>
                <w:sz w:val="19"/>
                <w:szCs w:val="19"/>
                <w:u w:val="single"/>
                <w:lang w:eastAsia="pt-BR"/>
              </w:rPr>
              <w:t>A Resolução da Corte Interamericana de Direitos Humanos de 22/11/18, que determina o cômputo da pena em dobro, deve ser aplicada a todo o período cumprido pelo condenado no Instituto Penal Plácido de Sá Carvalho (IPPSC)</w:t>
            </w:r>
            <w:r w:rsidRPr="003A0DF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3A0DF0">
              <w:rPr>
                <w:rFonts w:ascii="Book Antiqua" w:eastAsia="Times New Roman" w:hAnsi="Book Antiqua" w:cs="Times New Roman"/>
                <w:b/>
                <w:bCs/>
                <w:sz w:val="19"/>
                <w:szCs w:val="19"/>
                <w:lang w:eastAsia="pt-BR"/>
              </w:rPr>
              <w:t>O Instituto Penal Plácido de Sá Carvalho (IPPSC) é um estabelecimento penal voltado ao cumprimento de pena privativa de liberdade com o enfoque em pessoas do gênero masculino. Está localizado no Complexo Penitenciário de Gericinó, em Bangu, na Zona Oeste do Rio de Janeiro.</w:t>
            </w:r>
            <w:r>
              <w:rPr>
                <w:rFonts w:ascii="Book Antiqua" w:eastAsia="Times New Roman" w:hAnsi="Book Antiqua" w:cs="Times New Roman"/>
                <w:b/>
                <w:bCs/>
                <w:sz w:val="19"/>
                <w:szCs w:val="19"/>
                <w:lang w:eastAsia="pt-BR"/>
              </w:rPr>
              <w:t xml:space="preserve"> </w:t>
            </w:r>
            <w:r w:rsidRPr="003A0DF0">
              <w:rPr>
                <w:rFonts w:ascii="Book Antiqua" w:eastAsia="Times New Roman" w:hAnsi="Book Antiqua" w:cs="Times New Roman"/>
                <w:b/>
                <w:bCs/>
                <w:sz w:val="19"/>
                <w:szCs w:val="19"/>
                <w:lang w:eastAsia="pt-BR"/>
              </w:rPr>
              <w:t>O IPPSC apresentou elevados índices de mortes de presos decorrentes da superlotação e das más condições sanitárias do local. Por essa razão, a Corte Interamericana de Direitos Humanos (Corte IDH) expediu medidas provisórias em face do Brasil, sob o fundamento de que houve violação à integridade pessoal dos presos, nos termos da Convenção Americana de Direitos Humanos (CADH).</w:t>
            </w:r>
            <w:r>
              <w:rPr>
                <w:rFonts w:ascii="Book Antiqua" w:eastAsia="Times New Roman" w:hAnsi="Book Antiqua" w:cs="Times New Roman"/>
                <w:b/>
                <w:bCs/>
                <w:sz w:val="19"/>
                <w:szCs w:val="19"/>
                <w:lang w:eastAsia="pt-BR"/>
              </w:rPr>
              <w:t xml:space="preserve"> </w:t>
            </w:r>
            <w:r w:rsidRPr="003A0DF0">
              <w:rPr>
                <w:rFonts w:ascii="Book Antiqua" w:eastAsia="Times New Roman" w:hAnsi="Book Antiqua" w:cs="Times New Roman"/>
                <w:b/>
                <w:bCs/>
                <w:sz w:val="19"/>
                <w:szCs w:val="19"/>
                <w:lang w:eastAsia="pt-BR"/>
              </w:rPr>
              <w:t>Em uma dessas Resoluções (de 22/11/18), a Corte IDH determinou que deveria ser computado em dobro cada dia de privação de liberdade na unidade prisional IPPSC, exceto para os acusados ou condenados por: a) crimes contra a vida; b) crimes contra a integridade física; ou c) crimes sexuais.</w:t>
            </w:r>
            <w:r>
              <w:rPr>
                <w:rFonts w:ascii="Book Antiqua" w:eastAsia="Times New Roman" w:hAnsi="Book Antiqua" w:cs="Times New Roman"/>
                <w:b/>
                <w:bCs/>
                <w:sz w:val="19"/>
                <w:szCs w:val="19"/>
                <w:lang w:eastAsia="pt-BR"/>
              </w:rPr>
              <w:t xml:space="preserve"> </w:t>
            </w:r>
            <w:r w:rsidRPr="003A0DF0">
              <w:rPr>
                <w:rFonts w:ascii="Book Antiqua" w:eastAsia="Times New Roman" w:hAnsi="Book Antiqua" w:cs="Times New Roman"/>
                <w:b/>
                <w:bCs/>
                <w:sz w:val="19"/>
                <w:szCs w:val="19"/>
                <w:lang w:eastAsia="pt-BR"/>
              </w:rPr>
              <w:t>O cômputo da pena em dobro deve ser sobre todo o período de pena cumprido pelo condenado no IPPSC ou deverá ficar limitado ao período posterior ao conhecimento formal do Brasil acerca da Resolução?</w:t>
            </w:r>
            <w:r>
              <w:rPr>
                <w:rFonts w:ascii="Book Antiqua" w:eastAsia="Times New Roman" w:hAnsi="Book Antiqua" w:cs="Times New Roman"/>
                <w:b/>
                <w:bCs/>
                <w:sz w:val="19"/>
                <w:szCs w:val="19"/>
                <w:lang w:eastAsia="pt-BR"/>
              </w:rPr>
              <w:t xml:space="preserve"> </w:t>
            </w:r>
            <w:r w:rsidRPr="003A0DF0">
              <w:rPr>
                <w:rFonts w:ascii="Book Antiqua" w:eastAsia="Times New Roman" w:hAnsi="Book Antiqua" w:cs="Times New Roman"/>
                <w:b/>
                <w:bCs/>
                <w:sz w:val="19"/>
                <w:szCs w:val="19"/>
                <w:lang w:eastAsia="pt-BR"/>
              </w:rPr>
              <w:t>O cômputo em dobro atinge a totalidade da pena cumprida. Logo, não é possível modular os efeitos do cômputo da pena em dobro, tendo em vista a situação degradante do estabelecimento prisional, inspecionado e alvo de inúmeras Resoluções da Corte IDH.</w:t>
            </w:r>
            <w:r>
              <w:rPr>
                <w:rFonts w:ascii="Book Antiqua" w:eastAsia="Times New Roman" w:hAnsi="Book Antiqua" w:cs="Times New Roman"/>
                <w:b/>
                <w:bCs/>
                <w:sz w:val="19"/>
                <w:szCs w:val="19"/>
                <w:lang w:eastAsia="pt-BR"/>
              </w:rPr>
              <w:t xml:space="preserve"> </w:t>
            </w:r>
            <w:r w:rsidRPr="003A0DF0">
              <w:rPr>
                <w:rFonts w:ascii="Book Antiqua" w:eastAsia="Times New Roman" w:hAnsi="Book Antiqua" w:cs="Times New Roman"/>
                <w:b/>
                <w:bCs/>
                <w:sz w:val="19"/>
                <w:szCs w:val="19"/>
                <w:lang w:eastAsia="pt-BR"/>
              </w:rPr>
              <w:t xml:space="preserve">Não se mostra possível que a determinação de cômputo em dobro tenha seus efeitos modulados como se o preso tivesse cumprido parte da pena em condições aceitáveis até a notificação e, a partir de então, tal estado de fato tivesse se modificado. Em realidade, o substrato fático que deu origem ao reconhecimento da situação degradante já perdurara anteriormente, até para que pudesse ser objeto de reconhecimento, devendo, por </w:t>
            </w:r>
            <w:proofErr w:type="spellStart"/>
            <w:r w:rsidRPr="003A0DF0">
              <w:rPr>
                <w:rFonts w:ascii="Book Antiqua" w:eastAsia="Times New Roman" w:hAnsi="Book Antiqua" w:cs="Times New Roman"/>
                <w:b/>
                <w:bCs/>
                <w:sz w:val="19"/>
                <w:szCs w:val="19"/>
                <w:lang w:eastAsia="pt-BR"/>
              </w:rPr>
              <w:t>tal</w:t>
            </w:r>
            <w:proofErr w:type="spellEnd"/>
            <w:r w:rsidRPr="003A0DF0">
              <w:rPr>
                <w:rFonts w:ascii="Book Antiqua" w:eastAsia="Times New Roman" w:hAnsi="Book Antiqua" w:cs="Times New Roman"/>
                <w:b/>
                <w:bCs/>
                <w:sz w:val="19"/>
                <w:szCs w:val="19"/>
                <w:lang w:eastAsia="pt-BR"/>
              </w:rPr>
              <w:t xml:space="preserve"> razão, incidir sobre todo o período de cumprimento da pena.</w:t>
            </w:r>
            <w:r>
              <w:rPr>
                <w:rFonts w:ascii="Book Antiqua" w:eastAsia="Times New Roman" w:hAnsi="Book Antiqua" w:cs="Times New Roman"/>
                <w:b/>
                <w:bCs/>
                <w:sz w:val="19"/>
                <w:szCs w:val="19"/>
                <w:lang w:eastAsia="pt-BR"/>
              </w:rPr>
              <w:t xml:space="preserve"> </w:t>
            </w:r>
            <w:r w:rsidRPr="003A0DF0">
              <w:rPr>
                <w:rFonts w:ascii="Book Antiqua" w:eastAsia="Times New Roman" w:hAnsi="Book Antiqua" w:cs="Times New Roman"/>
                <w:sz w:val="19"/>
                <w:szCs w:val="19"/>
                <w:lang w:eastAsia="pt-BR"/>
              </w:rPr>
              <w:t xml:space="preserve">STJ. 5ª T. </w:t>
            </w:r>
            <w:proofErr w:type="spellStart"/>
            <w:r w:rsidRPr="003A0DF0">
              <w:rPr>
                <w:rFonts w:ascii="Book Antiqua" w:eastAsia="Times New Roman" w:hAnsi="Book Antiqua" w:cs="Times New Roman"/>
                <w:sz w:val="19"/>
                <w:szCs w:val="19"/>
                <w:lang w:eastAsia="pt-BR"/>
              </w:rPr>
              <w:t>AgRg</w:t>
            </w:r>
            <w:proofErr w:type="spellEnd"/>
            <w:r w:rsidRPr="003A0DF0">
              <w:rPr>
                <w:rFonts w:ascii="Book Antiqua" w:eastAsia="Times New Roman" w:hAnsi="Book Antiqua" w:cs="Times New Roman"/>
                <w:sz w:val="19"/>
                <w:szCs w:val="19"/>
                <w:lang w:eastAsia="pt-BR"/>
              </w:rPr>
              <w:t xml:space="preserve"> no RHC 136961-RJ, Rel. Min. Reynaldo Soares da Fonseca, j</w:t>
            </w:r>
            <w:r>
              <w:rPr>
                <w:rFonts w:ascii="Book Antiqua" w:eastAsia="Times New Roman" w:hAnsi="Book Antiqua" w:cs="Times New Roman"/>
                <w:sz w:val="19"/>
                <w:szCs w:val="19"/>
                <w:lang w:eastAsia="pt-BR"/>
              </w:rPr>
              <w:t>.</w:t>
            </w:r>
            <w:r w:rsidRPr="003A0DF0">
              <w:rPr>
                <w:rFonts w:ascii="Book Antiqua" w:eastAsia="Times New Roman" w:hAnsi="Book Antiqua" w:cs="Times New Roman"/>
                <w:sz w:val="19"/>
                <w:szCs w:val="19"/>
                <w:lang w:eastAsia="pt-BR"/>
              </w:rPr>
              <w:t xml:space="preserve"> 15/06/21</w:t>
            </w:r>
            <w:r w:rsidRPr="003A0DF0">
              <w:rPr>
                <w:rFonts w:ascii="Book Antiqua" w:eastAsia="Times New Roman" w:hAnsi="Book Antiqua" w:cs="Times New Roman"/>
                <w:b/>
                <w:bCs/>
                <w:sz w:val="19"/>
                <w:szCs w:val="19"/>
                <w:lang w:eastAsia="pt-BR"/>
              </w:rPr>
              <w:t xml:space="preserve"> (Info 701).</w:t>
            </w:r>
          </w:p>
        </w:tc>
      </w:tr>
    </w:tbl>
    <w:p w14:paraId="00C0393D" w14:textId="77777777" w:rsidR="000E284A" w:rsidRPr="00D14644" w:rsidRDefault="000E284A" w:rsidP="00FE3B0E">
      <w:pPr>
        <w:keepNext/>
        <w:tabs>
          <w:tab w:val="center" w:pos="4484"/>
        </w:tabs>
        <w:spacing w:before="100" w:beforeAutospacing="1" w:after="100" w:afterAutospacing="1" w:line="240" w:lineRule="auto"/>
        <w:jc w:val="center"/>
        <w:outlineLvl w:val="1"/>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highlight w:val="magenta"/>
          <w:u w:val="single"/>
          <w:lang w:eastAsia="pt-BR"/>
        </w:rPr>
        <w:lastRenderedPageBreak/>
        <w:t>Artigo 6</w:t>
      </w:r>
      <w:r w:rsidRPr="00D14644">
        <w:rPr>
          <w:rFonts w:ascii="Book Antiqua" w:eastAsia="Times New Roman" w:hAnsi="Book Antiqua" w:cs="Times New Roman"/>
          <w:b/>
          <w:bCs/>
          <w:spacing w:val="-3"/>
          <w:sz w:val="19"/>
          <w:szCs w:val="19"/>
          <w:u w:val="single"/>
          <w:lang w:eastAsia="pt-BR"/>
        </w:rPr>
        <w:t>.  Proibição da escravidão e da servidão</w:t>
      </w:r>
      <w:r w:rsidRPr="00D14644">
        <w:rPr>
          <w:rFonts w:ascii="Book Antiqua" w:eastAsia="Times New Roman" w:hAnsi="Book Antiqua" w:cs="Times New Roman"/>
          <w:spacing w:val="-3"/>
          <w:sz w:val="19"/>
          <w:szCs w:val="19"/>
          <w:lang w:eastAsia="pt-BR"/>
        </w:rPr>
        <w:t> </w:t>
      </w:r>
    </w:p>
    <w:p w14:paraId="69608E82" w14:textId="28F00226" w:rsidR="000E284A" w:rsidRPr="00CA47AF" w:rsidRDefault="000E284A" w:rsidP="00B41BD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14644">
        <w:rPr>
          <w:rFonts w:ascii="Book Antiqua" w:eastAsia="Times New Roman" w:hAnsi="Book Antiqua" w:cs="Times New Roman"/>
          <w:spacing w:val="-3"/>
          <w:sz w:val="19"/>
          <w:szCs w:val="19"/>
          <w:lang w:eastAsia="pt-BR"/>
        </w:rPr>
        <w:t xml:space="preserve">            </w:t>
      </w:r>
      <w:r w:rsidRPr="00D14644">
        <w:rPr>
          <w:rFonts w:ascii="Book Antiqua" w:eastAsia="Times New Roman" w:hAnsi="Book Antiqua" w:cs="Times New Roman"/>
          <w:b/>
          <w:bCs/>
          <w:spacing w:val="-3"/>
          <w:sz w:val="19"/>
          <w:szCs w:val="19"/>
          <w:highlight w:val="magenta"/>
          <w:lang w:eastAsia="pt-BR"/>
        </w:rPr>
        <w:t>1</w:t>
      </w:r>
      <w:r w:rsidRPr="00D14644">
        <w:rPr>
          <w:rFonts w:ascii="Book Antiqua" w:eastAsia="Times New Roman" w:hAnsi="Book Antiqua" w:cs="Times New Roman"/>
          <w:spacing w:val="-3"/>
          <w:sz w:val="19"/>
          <w:szCs w:val="19"/>
          <w:lang w:eastAsia="pt-BR"/>
        </w:rPr>
        <w:t xml:space="preserve">.         </w:t>
      </w:r>
      <w:r w:rsidRPr="00CF21B4">
        <w:rPr>
          <w:rFonts w:ascii="Book Antiqua" w:eastAsia="Times New Roman" w:hAnsi="Book Antiqua" w:cs="Times New Roman"/>
          <w:b/>
          <w:bCs/>
          <w:spacing w:val="-3"/>
          <w:sz w:val="19"/>
          <w:szCs w:val="19"/>
          <w:lang w:eastAsia="pt-BR"/>
        </w:rPr>
        <w:t>Ninguém pode ser submetido a escravidão ou a servidão, e tanto estas como o tráfico de escravos e o tráfico de mulheres são proibidos em todas as suas formas</w:t>
      </w:r>
      <w:r w:rsidRPr="008921AF">
        <w:rPr>
          <w:rFonts w:ascii="Book Antiqua" w:eastAsia="Times New Roman" w:hAnsi="Book Antiqua" w:cs="Times New Roman"/>
          <w:spacing w:val="-3"/>
          <w:sz w:val="16"/>
          <w:szCs w:val="16"/>
          <w:lang w:eastAsia="pt-BR"/>
        </w:rPr>
        <w:t>.</w:t>
      </w:r>
      <w:r w:rsidR="00946E29" w:rsidRPr="008921AF">
        <w:rPr>
          <w:rFonts w:ascii="Book Antiqua" w:eastAsia="Times New Roman" w:hAnsi="Book Antiqua" w:cs="Times New Roman"/>
          <w:spacing w:val="-3"/>
          <w:sz w:val="16"/>
          <w:szCs w:val="16"/>
          <w:lang w:eastAsia="pt-BR"/>
        </w:rPr>
        <w:t xml:space="preserve"> </w:t>
      </w:r>
      <w:r w:rsidR="00946E29" w:rsidRPr="008921AF">
        <w:rPr>
          <w:rFonts w:ascii="Book Antiqua" w:eastAsia="Times New Roman" w:hAnsi="Book Antiqua" w:cs="Times New Roman"/>
          <w:b/>
          <w:bCs/>
          <w:color w:val="FF0000"/>
          <w:spacing w:val="-3"/>
          <w:sz w:val="16"/>
          <w:szCs w:val="16"/>
          <w:u w:val="single"/>
          <w:lang w:eastAsia="pt-BR"/>
        </w:rPr>
        <w:t>(Cartórios/TJRJ-2012)</w:t>
      </w:r>
      <w:r w:rsidRPr="008921AF">
        <w:rPr>
          <w:rFonts w:ascii="Book Antiqua" w:eastAsia="Times New Roman" w:hAnsi="Book Antiqua" w:cs="Times New Roman"/>
          <w:spacing w:val="-3"/>
          <w:sz w:val="16"/>
          <w:szCs w:val="16"/>
          <w:lang w:eastAsia="pt-BR"/>
        </w:rPr>
        <w:t> </w:t>
      </w:r>
      <w:r w:rsidR="00D14644" w:rsidRPr="008921AF">
        <w:rPr>
          <w:rFonts w:ascii="Book Antiqua" w:eastAsia="Times New Roman" w:hAnsi="Book Antiqua" w:cs="Times New Roman"/>
          <w:b/>
          <w:bCs/>
          <w:color w:val="FF0000"/>
          <w:spacing w:val="-3"/>
          <w:sz w:val="16"/>
          <w:szCs w:val="16"/>
          <w:u w:val="single"/>
          <w:lang w:eastAsia="pt-BR"/>
        </w:rPr>
        <w:t>(TJDFT-2016)</w:t>
      </w:r>
      <w:r w:rsidR="00DD4196" w:rsidRPr="008921AF">
        <w:rPr>
          <w:rFonts w:ascii="Book Antiqua" w:eastAsia="Times New Roman" w:hAnsi="Book Antiqua" w:cs="Times New Roman"/>
          <w:b/>
          <w:bCs/>
          <w:color w:val="FF0000"/>
          <w:spacing w:val="-3"/>
          <w:sz w:val="16"/>
          <w:szCs w:val="16"/>
          <w:lang w:eastAsia="pt-BR"/>
        </w:rPr>
        <w:t xml:space="preserve"> </w:t>
      </w:r>
      <w:r w:rsidR="00DD4196" w:rsidRPr="008921AF">
        <w:rPr>
          <w:rFonts w:ascii="Book Antiqua" w:eastAsia="Times New Roman" w:hAnsi="Book Antiqua" w:cs="Times New Roman"/>
          <w:b/>
          <w:bCs/>
          <w:color w:val="FF0000"/>
          <w:sz w:val="16"/>
          <w:szCs w:val="16"/>
          <w:u w:val="single"/>
          <w:lang w:eastAsia="pt-BR"/>
        </w:rPr>
        <w:t>(DPEPR-2017)</w:t>
      </w:r>
      <w:r w:rsidR="00CA47AF">
        <w:rPr>
          <w:rFonts w:ascii="Book Antiqua" w:eastAsia="Times New Roman" w:hAnsi="Book Antiqua" w:cs="Times New Roman"/>
          <w:b/>
          <w:bCs/>
          <w:color w:val="FF0000"/>
          <w:sz w:val="16"/>
          <w:szCs w:val="16"/>
          <w:lang w:eastAsia="pt-BR"/>
        </w:rPr>
        <w:t xml:space="preserve"> </w:t>
      </w:r>
      <w:r w:rsidR="00CA47AF">
        <w:rPr>
          <w:rFonts w:ascii="Book Antiqua" w:eastAsia="Times New Roman" w:hAnsi="Book Antiqua" w:cs="Times New Roman"/>
          <w:b/>
          <w:bCs/>
          <w:color w:val="FF0000"/>
          <w:sz w:val="16"/>
          <w:szCs w:val="16"/>
          <w:u w:val="single"/>
          <w:lang w:eastAsia="pt-BR"/>
        </w:rPr>
        <w:t>(DPEAP-2022)</w:t>
      </w:r>
    </w:p>
    <w:p w14:paraId="3847F7A8" w14:textId="79A1995E" w:rsidR="000E284A" w:rsidRPr="00CA47AF" w:rsidRDefault="000E284A" w:rsidP="00B41BDA">
      <w:pPr>
        <w:spacing w:before="100" w:beforeAutospacing="1" w:after="100" w:afterAutospacing="1" w:line="240" w:lineRule="auto"/>
        <w:jc w:val="both"/>
        <w:rPr>
          <w:rFonts w:ascii="Book Antiqua" w:eastAsia="Times New Roman" w:hAnsi="Book Antiqua" w:cs="Times New Roman"/>
          <w:b/>
          <w:bCs/>
          <w:color w:val="FF0000"/>
          <w:spacing w:val="-3"/>
          <w:sz w:val="16"/>
          <w:szCs w:val="16"/>
          <w:lang w:eastAsia="pt-BR"/>
        </w:rPr>
      </w:pPr>
      <w:r w:rsidRPr="00D14644">
        <w:rPr>
          <w:rFonts w:ascii="Book Antiqua" w:eastAsia="Times New Roman" w:hAnsi="Book Antiqua" w:cs="Times New Roman"/>
          <w:spacing w:val="-3"/>
          <w:sz w:val="19"/>
          <w:szCs w:val="19"/>
          <w:lang w:eastAsia="pt-BR"/>
        </w:rPr>
        <w:t xml:space="preserve">            </w:t>
      </w:r>
      <w:r w:rsidRPr="00D14644">
        <w:rPr>
          <w:rFonts w:ascii="Book Antiqua" w:eastAsia="Times New Roman" w:hAnsi="Book Antiqua" w:cs="Times New Roman"/>
          <w:b/>
          <w:bCs/>
          <w:spacing w:val="-3"/>
          <w:sz w:val="19"/>
          <w:szCs w:val="19"/>
          <w:highlight w:val="magenta"/>
          <w:lang w:eastAsia="pt-BR"/>
        </w:rPr>
        <w:t>2</w:t>
      </w:r>
      <w:r w:rsidRPr="00D14644">
        <w:rPr>
          <w:rFonts w:ascii="Book Antiqua" w:eastAsia="Times New Roman" w:hAnsi="Book Antiqua" w:cs="Times New Roman"/>
          <w:spacing w:val="-3"/>
          <w:sz w:val="19"/>
          <w:szCs w:val="19"/>
          <w:lang w:eastAsia="pt-BR"/>
        </w:rPr>
        <w:t xml:space="preserve">.         </w:t>
      </w:r>
      <w:r w:rsidRPr="00927ADF">
        <w:rPr>
          <w:rFonts w:ascii="Book Antiqua" w:eastAsia="Times New Roman" w:hAnsi="Book Antiqua" w:cs="Times New Roman"/>
          <w:b/>
          <w:bCs/>
          <w:spacing w:val="-3"/>
          <w:sz w:val="19"/>
          <w:szCs w:val="19"/>
          <w:lang w:eastAsia="pt-BR"/>
        </w:rPr>
        <w:t xml:space="preserve">Ninguém deve ser constrangido a executar trabalho forçado ou obrigatório.  Nos países em que se prescreve, para certos delitos, pena privativa da liberdade acompanhada de trabalhos forçados, esta disposição </w:t>
      </w:r>
      <w:r w:rsidRPr="00927ADF">
        <w:rPr>
          <w:rFonts w:ascii="Book Antiqua" w:eastAsia="Times New Roman" w:hAnsi="Book Antiqua" w:cs="Times New Roman"/>
          <w:b/>
          <w:bCs/>
          <w:caps/>
          <w:spacing w:val="-3"/>
          <w:sz w:val="19"/>
          <w:szCs w:val="19"/>
          <w:highlight w:val="green"/>
          <w:lang w:eastAsia="pt-BR"/>
        </w:rPr>
        <w:t>não pode ser interpretada</w:t>
      </w:r>
      <w:r w:rsidRPr="00927ADF">
        <w:rPr>
          <w:rFonts w:ascii="Book Antiqua" w:eastAsia="Times New Roman" w:hAnsi="Book Antiqua" w:cs="Times New Roman"/>
          <w:b/>
          <w:bCs/>
          <w:spacing w:val="-3"/>
          <w:sz w:val="19"/>
          <w:szCs w:val="19"/>
          <w:lang w:eastAsia="pt-BR"/>
        </w:rPr>
        <w:t xml:space="preserve"> </w:t>
      </w:r>
      <w:r w:rsidRPr="00927ADF">
        <w:rPr>
          <w:rFonts w:ascii="Book Antiqua" w:eastAsia="Times New Roman" w:hAnsi="Book Antiqua" w:cs="Times New Roman"/>
          <w:b/>
          <w:bCs/>
          <w:spacing w:val="-3"/>
          <w:sz w:val="19"/>
          <w:szCs w:val="19"/>
          <w:highlight w:val="yellow"/>
          <w:lang w:eastAsia="pt-BR"/>
        </w:rPr>
        <w:t>no sentido de que</w:t>
      </w:r>
      <w:r w:rsidRPr="00927ADF">
        <w:rPr>
          <w:rFonts w:ascii="Book Antiqua" w:eastAsia="Times New Roman" w:hAnsi="Book Antiqua" w:cs="Times New Roman"/>
          <w:b/>
          <w:bCs/>
          <w:spacing w:val="-3"/>
          <w:sz w:val="19"/>
          <w:szCs w:val="19"/>
          <w:lang w:eastAsia="pt-BR"/>
        </w:rPr>
        <w:t xml:space="preserve"> </w:t>
      </w:r>
      <w:r w:rsidRPr="00927ADF">
        <w:rPr>
          <w:rFonts w:ascii="Book Antiqua" w:eastAsia="Times New Roman" w:hAnsi="Book Antiqua" w:cs="Times New Roman"/>
          <w:b/>
          <w:bCs/>
          <w:spacing w:val="-3"/>
          <w:sz w:val="19"/>
          <w:szCs w:val="19"/>
          <w:highlight w:val="cyan"/>
          <w:lang w:eastAsia="pt-BR"/>
        </w:rPr>
        <w:t>proíbe o cumprimento da dita pena</w:t>
      </w:r>
      <w:r w:rsidRPr="00927ADF">
        <w:rPr>
          <w:rFonts w:ascii="Book Antiqua" w:eastAsia="Times New Roman" w:hAnsi="Book Antiqua" w:cs="Times New Roman"/>
          <w:b/>
          <w:bCs/>
          <w:spacing w:val="-3"/>
          <w:sz w:val="19"/>
          <w:szCs w:val="19"/>
          <w:lang w:eastAsia="pt-BR"/>
        </w:rPr>
        <w:t>, imposta por juiz ou tribunal competente.  O trabalho forçado não deve afetar a dignidade nem a capacidade física e intelectual do recluso</w:t>
      </w:r>
      <w:r w:rsidRPr="008921AF">
        <w:rPr>
          <w:rFonts w:ascii="Book Antiqua" w:eastAsia="Times New Roman" w:hAnsi="Book Antiqua" w:cs="Times New Roman"/>
          <w:spacing w:val="-3"/>
          <w:sz w:val="18"/>
          <w:szCs w:val="18"/>
          <w:lang w:eastAsia="pt-BR"/>
        </w:rPr>
        <w:t>.</w:t>
      </w:r>
      <w:r w:rsidR="00AB38D4" w:rsidRPr="008921AF">
        <w:rPr>
          <w:rFonts w:ascii="Book Antiqua" w:eastAsia="Times New Roman" w:hAnsi="Book Antiqua" w:cs="Times New Roman"/>
          <w:spacing w:val="-3"/>
          <w:sz w:val="18"/>
          <w:szCs w:val="18"/>
          <w:lang w:eastAsia="pt-BR"/>
        </w:rPr>
        <w:t xml:space="preserve"> </w:t>
      </w:r>
      <w:r w:rsidR="00AB38D4" w:rsidRPr="008921AF">
        <w:rPr>
          <w:rFonts w:ascii="Book Antiqua" w:eastAsia="Times New Roman" w:hAnsi="Book Antiqua" w:cs="Arial"/>
          <w:b/>
          <w:bCs/>
          <w:color w:val="FF0000"/>
          <w:sz w:val="16"/>
          <w:szCs w:val="16"/>
          <w:u w:val="single"/>
          <w:bdr w:val="none" w:sz="0" w:space="0" w:color="auto" w:frame="1"/>
          <w:lang w:eastAsia="pt-BR"/>
        </w:rPr>
        <w:t>(DPEMT-2009)</w:t>
      </w:r>
      <w:r w:rsidR="008F1AF2" w:rsidRPr="008921AF">
        <w:rPr>
          <w:rFonts w:ascii="Book Antiqua" w:eastAsia="Times New Roman" w:hAnsi="Book Antiqua" w:cs="Arial"/>
          <w:b/>
          <w:bCs/>
          <w:color w:val="FF0000"/>
          <w:sz w:val="16"/>
          <w:szCs w:val="16"/>
          <w:bdr w:val="none" w:sz="0" w:space="0" w:color="auto" w:frame="1"/>
          <w:lang w:eastAsia="pt-BR"/>
        </w:rPr>
        <w:t xml:space="preserve"> </w:t>
      </w:r>
      <w:r w:rsidR="008F1AF2" w:rsidRPr="008921AF">
        <w:rPr>
          <w:rFonts w:ascii="Book Antiqua" w:eastAsia="Times New Roman" w:hAnsi="Book Antiqua" w:cs="Times New Roman"/>
          <w:b/>
          <w:color w:val="FF0000"/>
          <w:sz w:val="16"/>
          <w:szCs w:val="16"/>
          <w:u w:val="single"/>
          <w:lang w:eastAsia="pt-BR"/>
        </w:rPr>
        <w:t>(PCPB-2009)</w:t>
      </w:r>
      <w:r w:rsidR="00E46FAA" w:rsidRPr="008921AF">
        <w:rPr>
          <w:rFonts w:ascii="Book Antiqua" w:eastAsia="Times New Roman" w:hAnsi="Book Antiqua" w:cs="Arial"/>
          <w:b/>
          <w:bCs/>
          <w:color w:val="FF0000"/>
          <w:sz w:val="16"/>
          <w:szCs w:val="16"/>
          <w:bdr w:val="none" w:sz="0" w:space="0" w:color="auto" w:frame="1"/>
          <w:lang w:eastAsia="pt-BR"/>
        </w:rPr>
        <w:t xml:space="preserve"> </w:t>
      </w:r>
      <w:r w:rsidR="00E46FAA" w:rsidRPr="008921AF">
        <w:rPr>
          <w:rFonts w:ascii="Book Antiqua" w:eastAsia="Times New Roman" w:hAnsi="Book Antiqua" w:cs="Times New Roman"/>
          <w:b/>
          <w:bCs/>
          <w:color w:val="FF0000"/>
          <w:sz w:val="16"/>
          <w:szCs w:val="16"/>
          <w:u w:val="single"/>
          <w:lang w:eastAsia="pt-BR"/>
        </w:rPr>
        <w:t>(DPESP-2010)</w:t>
      </w:r>
      <w:r w:rsidR="00172820" w:rsidRPr="008921AF">
        <w:rPr>
          <w:rFonts w:ascii="Book Antiqua" w:eastAsia="Times New Roman" w:hAnsi="Book Antiqua" w:cs="Times New Roman"/>
          <w:spacing w:val="-3"/>
          <w:sz w:val="16"/>
          <w:szCs w:val="16"/>
          <w:lang w:eastAsia="pt-BR"/>
        </w:rPr>
        <w:t xml:space="preserve"> </w:t>
      </w:r>
      <w:r w:rsidR="00172820" w:rsidRPr="008921AF">
        <w:rPr>
          <w:rFonts w:ascii="Book Antiqua" w:eastAsia="Times New Roman" w:hAnsi="Book Antiqua" w:cs="Times New Roman"/>
          <w:b/>
          <w:bCs/>
          <w:color w:val="FF0000"/>
          <w:spacing w:val="-3"/>
          <w:sz w:val="16"/>
          <w:szCs w:val="16"/>
          <w:u w:val="single"/>
          <w:lang w:eastAsia="pt-BR"/>
        </w:rPr>
        <w:t>(MPSP-2011)</w:t>
      </w:r>
      <w:r w:rsidR="00946E29" w:rsidRPr="008921AF">
        <w:rPr>
          <w:rFonts w:ascii="Book Antiqua" w:eastAsia="Times New Roman" w:hAnsi="Book Antiqua" w:cs="Times New Roman"/>
          <w:b/>
          <w:bCs/>
          <w:color w:val="FF0000"/>
          <w:spacing w:val="-3"/>
          <w:sz w:val="16"/>
          <w:szCs w:val="16"/>
          <w:lang w:eastAsia="pt-BR"/>
        </w:rPr>
        <w:t xml:space="preserve"> </w:t>
      </w:r>
      <w:bookmarkStart w:id="13" w:name="_Hlk132386577"/>
      <w:r w:rsidR="00946E29" w:rsidRPr="008921AF">
        <w:rPr>
          <w:rFonts w:ascii="Book Antiqua" w:eastAsia="Times New Roman" w:hAnsi="Book Antiqua" w:cs="Times New Roman"/>
          <w:b/>
          <w:bCs/>
          <w:color w:val="FF0000"/>
          <w:spacing w:val="-3"/>
          <w:sz w:val="16"/>
          <w:szCs w:val="16"/>
          <w:u w:val="single"/>
          <w:lang w:eastAsia="pt-BR"/>
        </w:rPr>
        <w:t>(Cartórios/TJRJ-2012)</w:t>
      </w:r>
      <w:bookmarkEnd w:id="13"/>
      <w:r w:rsidR="00927ADF" w:rsidRPr="008921AF">
        <w:rPr>
          <w:rFonts w:ascii="Book Antiqua" w:eastAsia="Times New Roman" w:hAnsi="Book Antiqua" w:cs="Times New Roman"/>
          <w:b/>
          <w:bCs/>
          <w:color w:val="FF0000"/>
          <w:spacing w:val="-3"/>
          <w:sz w:val="16"/>
          <w:szCs w:val="16"/>
          <w:lang w:eastAsia="pt-BR"/>
        </w:rPr>
        <w:t xml:space="preserve"> </w:t>
      </w:r>
      <w:r w:rsidR="00927ADF" w:rsidRPr="008921AF">
        <w:rPr>
          <w:rFonts w:ascii="Book Antiqua" w:eastAsia="Times New Roman" w:hAnsi="Book Antiqua" w:cs="Times New Roman"/>
          <w:b/>
          <w:bCs/>
          <w:color w:val="FF0000"/>
          <w:spacing w:val="-3"/>
          <w:sz w:val="16"/>
          <w:szCs w:val="16"/>
          <w:u w:val="single"/>
          <w:lang w:eastAsia="pt-BR"/>
        </w:rPr>
        <w:t>(DPETO-2013)</w:t>
      </w:r>
      <w:r w:rsidR="00FF4BA7">
        <w:rPr>
          <w:rFonts w:ascii="Book Antiqua" w:eastAsia="Times New Roman" w:hAnsi="Book Antiqua" w:cs="Times New Roman"/>
          <w:b/>
          <w:bCs/>
          <w:color w:val="FF0000"/>
          <w:spacing w:val="-3"/>
          <w:sz w:val="16"/>
          <w:szCs w:val="16"/>
          <w:lang w:eastAsia="pt-BR"/>
        </w:rPr>
        <w:t xml:space="preserve"> </w:t>
      </w:r>
      <w:r w:rsidR="00FF4BA7" w:rsidRPr="0054191E">
        <w:rPr>
          <w:rFonts w:ascii="Book Antiqua" w:hAnsi="Book Antiqua" w:cs="Times New Roman"/>
          <w:b/>
          <w:bCs/>
          <w:color w:val="FF0000"/>
          <w:sz w:val="16"/>
          <w:szCs w:val="16"/>
          <w:u w:val="single"/>
        </w:rPr>
        <w:t>(</w:t>
      </w:r>
      <w:r w:rsidR="00FF4BA7">
        <w:rPr>
          <w:rFonts w:ascii="Book Antiqua" w:hAnsi="Book Antiqua" w:cs="Times New Roman"/>
          <w:b/>
          <w:bCs/>
          <w:color w:val="FF0000"/>
          <w:sz w:val="16"/>
          <w:szCs w:val="16"/>
          <w:u w:val="single"/>
        </w:rPr>
        <w:t>PCPA</w:t>
      </w:r>
      <w:r w:rsidR="00FF4BA7" w:rsidRPr="0054191E">
        <w:rPr>
          <w:rFonts w:ascii="Book Antiqua" w:hAnsi="Book Antiqua" w:cs="Times New Roman"/>
          <w:b/>
          <w:bCs/>
          <w:color w:val="FF0000"/>
          <w:sz w:val="16"/>
          <w:szCs w:val="16"/>
          <w:u w:val="single"/>
        </w:rPr>
        <w:t>-201</w:t>
      </w:r>
      <w:r w:rsidR="00FF4BA7">
        <w:rPr>
          <w:rFonts w:ascii="Book Antiqua" w:hAnsi="Book Antiqua" w:cs="Times New Roman"/>
          <w:b/>
          <w:bCs/>
          <w:color w:val="FF0000"/>
          <w:sz w:val="16"/>
          <w:szCs w:val="16"/>
          <w:u w:val="single"/>
        </w:rPr>
        <w:t>3</w:t>
      </w:r>
      <w:r w:rsidR="00FF4BA7" w:rsidRPr="0054191E">
        <w:rPr>
          <w:rFonts w:ascii="Book Antiqua" w:hAnsi="Book Antiqua" w:cs="Times New Roman"/>
          <w:b/>
          <w:bCs/>
          <w:color w:val="FF0000"/>
          <w:sz w:val="16"/>
          <w:szCs w:val="16"/>
          <w:u w:val="single"/>
        </w:rPr>
        <w:t>)</w:t>
      </w:r>
      <w:r w:rsidR="009E575C">
        <w:rPr>
          <w:rFonts w:ascii="Book Antiqua" w:hAnsi="Book Antiqua" w:cs="Times New Roman"/>
          <w:b/>
          <w:bCs/>
          <w:color w:val="FF0000"/>
          <w:sz w:val="16"/>
          <w:szCs w:val="16"/>
        </w:rPr>
        <w:t xml:space="preserve"> </w:t>
      </w:r>
      <w:r w:rsidR="00D14644" w:rsidRPr="008921AF">
        <w:rPr>
          <w:rFonts w:ascii="Book Antiqua" w:eastAsia="Times New Roman" w:hAnsi="Book Antiqua" w:cs="Times New Roman"/>
          <w:b/>
          <w:bCs/>
          <w:color w:val="FF0000"/>
          <w:spacing w:val="-3"/>
          <w:sz w:val="16"/>
          <w:szCs w:val="16"/>
          <w:u w:val="single"/>
          <w:lang w:eastAsia="pt-BR"/>
        </w:rPr>
        <w:t>(TJDFT-2016)</w:t>
      </w:r>
      <w:r w:rsidR="00CA47AF">
        <w:rPr>
          <w:rFonts w:ascii="Book Antiqua" w:eastAsia="Times New Roman" w:hAnsi="Book Antiqua" w:cs="Times New Roman"/>
          <w:b/>
          <w:bCs/>
          <w:color w:val="FF0000"/>
          <w:spacing w:val="-3"/>
          <w:sz w:val="16"/>
          <w:szCs w:val="16"/>
          <w:lang w:eastAsia="pt-BR"/>
        </w:rPr>
        <w:t xml:space="preserve"> </w:t>
      </w:r>
      <w:r w:rsidR="00CA47AF">
        <w:rPr>
          <w:rFonts w:ascii="Book Antiqua" w:eastAsia="Times New Roman" w:hAnsi="Book Antiqua" w:cs="Times New Roman"/>
          <w:b/>
          <w:bCs/>
          <w:color w:val="FF0000"/>
          <w:sz w:val="16"/>
          <w:szCs w:val="16"/>
          <w:u w:val="single"/>
          <w:lang w:eastAsia="pt-BR"/>
        </w:rPr>
        <w:t>(DPEAP-2022)</w:t>
      </w:r>
    </w:p>
    <w:tbl>
      <w:tblPr>
        <w:tblStyle w:val="Tabelacomgrade"/>
        <w:tblW w:w="0" w:type="auto"/>
        <w:shd w:val="clear" w:color="auto" w:fill="CCFFFF"/>
        <w:tblLook w:val="04A0" w:firstRow="1" w:lastRow="0" w:firstColumn="1" w:lastColumn="0" w:noHBand="0" w:noVBand="1"/>
      </w:tblPr>
      <w:tblGrid>
        <w:gridCol w:w="8494"/>
      </w:tblGrid>
      <w:tr w:rsidR="008F1AF2" w:rsidRPr="00D14644" w14:paraId="7DA79C13" w14:textId="77777777" w:rsidTr="0083259E">
        <w:tc>
          <w:tcPr>
            <w:tcW w:w="8494" w:type="dxa"/>
            <w:shd w:val="clear" w:color="auto" w:fill="CCFFFF"/>
          </w:tcPr>
          <w:p w14:paraId="20CD439D" w14:textId="6FFA15B3" w:rsidR="008F1AF2" w:rsidRPr="00441801" w:rsidRDefault="008F1AF2" w:rsidP="0083259E">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PCPB-2009-CESPE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F1AF2">
              <w:rPr>
                <w:rFonts w:ascii="Book Antiqua" w:eastAsia="Times New Roman" w:hAnsi="Book Antiqua" w:cs="Times New Roman"/>
                <w:bCs/>
                <w:sz w:val="19"/>
                <w:szCs w:val="19"/>
                <w:lang w:eastAsia="pt-BR"/>
              </w:rPr>
              <w:t>À luz da Convenção Americana sobre Direitos Humanos (Pacto São José), julgue o seguinte ite</w:t>
            </w:r>
            <w:r>
              <w:rPr>
                <w:rFonts w:ascii="Book Antiqua" w:eastAsia="Times New Roman" w:hAnsi="Book Antiqua" w:cs="Times New Roman"/>
                <w:bCs/>
                <w:sz w:val="19"/>
                <w:szCs w:val="19"/>
                <w:lang w:eastAsia="pt-BR"/>
              </w:rPr>
              <w:t xml:space="preserve">m: </w:t>
            </w:r>
            <w:r w:rsidRPr="008F1AF2">
              <w:rPr>
                <w:rFonts w:ascii="Book Antiqua" w:eastAsia="Times New Roman" w:hAnsi="Book Antiqua" w:cs="Times New Roman"/>
                <w:bCs/>
                <w:sz w:val="19"/>
                <w:szCs w:val="19"/>
                <w:lang w:eastAsia="pt-BR"/>
              </w:rPr>
              <w:t>Ninguém deve ser constrangido a executar trabalho forçado ou obrigatório. Nos países em que se prescreve, para certos delitos, pena privativa de liberdade acompanhada de trabalhos forçados, essa disposição não pode ser interpretada no sentido de proibir o cumprimento da dita pena, imposta por um juiz ou tribunal competente.</w:t>
            </w:r>
            <w:r>
              <w:rPr>
                <w:rFonts w:ascii="Book Antiqua" w:eastAsia="Times New Roman" w:hAnsi="Book Antiqua" w:cs="Times New Roman"/>
                <w:bCs/>
                <w:sz w:val="19"/>
                <w:szCs w:val="19"/>
                <w:lang w:eastAsia="pt-BR"/>
              </w:rPr>
              <w:t xml:space="preserve"> </w:t>
            </w:r>
            <w:r w:rsidRPr="00D1464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w:t>
            </w:r>
            <w:r w:rsidRPr="00D14644">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2</w:t>
            </w:r>
            <w:r w:rsidRPr="00D14644">
              <w:rPr>
                <w:rFonts w:ascii="Book Antiqua" w:eastAsia="Times New Roman" w:hAnsi="Book Antiqua" w:cs="Times New Roman"/>
                <w:b/>
                <w:sz w:val="19"/>
                <w:szCs w:val="19"/>
                <w:lang w:eastAsia="pt-BR"/>
              </w:rPr>
              <w:t>, da CADH.</w:t>
            </w:r>
          </w:p>
        </w:tc>
      </w:tr>
    </w:tbl>
    <w:p w14:paraId="3BF4B296" w14:textId="5CA7CC07" w:rsidR="000E284A" w:rsidRPr="00BB23E4" w:rsidRDefault="000E284A" w:rsidP="00B41BD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14644">
        <w:rPr>
          <w:rFonts w:ascii="Book Antiqua" w:eastAsia="Times New Roman" w:hAnsi="Book Antiqua" w:cs="Times New Roman"/>
          <w:spacing w:val="-3"/>
          <w:sz w:val="19"/>
          <w:szCs w:val="19"/>
          <w:lang w:eastAsia="pt-BR"/>
        </w:rPr>
        <w:t xml:space="preserve">            </w:t>
      </w:r>
      <w:r w:rsidRPr="00D14644">
        <w:rPr>
          <w:rFonts w:ascii="Book Antiqua" w:eastAsia="Times New Roman" w:hAnsi="Book Antiqua" w:cs="Times New Roman"/>
          <w:b/>
          <w:bCs/>
          <w:spacing w:val="-3"/>
          <w:sz w:val="19"/>
          <w:szCs w:val="19"/>
          <w:highlight w:val="magenta"/>
          <w:lang w:eastAsia="pt-BR"/>
        </w:rPr>
        <w:t>3</w:t>
      </w:r>
      <w:r w:rsidRPr="00D14644">
        <w:rPr>
          <w:rFonts w:ascii="Book Antiqua" w:eastAsia="Times New Roman" w:hAnsi="Book Antiqua" w:cs="Times New Roman"/>
          <w:spacing w:val="-3"/>
          <w:sz w:val="19"/>
          <w:szCs w:val="19"/>
          <w:lang w:eastAsia="pt-BR"/>
        </w:rPr>
        <w:t>.        </w:t>
      </w:r>
      <w:r w:rsidRPr="00BB23E4">
        <w:rPr>
          <w:rFonts w:ascii="Book Antiqua" w:eastAsia="Times New Roman" w:hAnsi="Book Antiqua" w:cs="Times New Roman"/>
          <w:b/>
          <w:bCs/>
          <w:caps/>
          <w:spacing w:val="-3"/>
          <w:sz w:val="19"/>
          <w:szCs w:val="19"/>
          <w:highlight w:val="green"/>
          <w:lang w:eastAsia="pt-BR"/>
        </w:rPr>
        <w:t>Não constituem</w:t>
      </w:r>
      <w:r w:rsidRPr="00BB23E4">
        <w:rPr>
          <w:rFonts w:ascii="Book Antiqua" w:eastAsia="Times New Roman" w:hAnsi="Book Antiqua" w:cs="Times New Roman"/>
          <w:b/>
          <w:bCs/>
          <w:caps/>
          <w:spacing w:val="-3"/>
          <w:sz w:val="19"/>
          <w:szCs w:val="19"/>
          <w:lang w:eastAsia="pt-BR"/>
        </w:rPr>
        <w:t xml:space="preserve"> </w:t>
      </w:r>
      <w:r w:rsidRPr="00BB23E4">
        <w:rPr>
          <w:rFonts w:ascii="Book Antiqua" w:eastAsia="Times New Roman" w:hAnsi="Book Antiqua" w:cs="Times New Roman"/>
          <w:b/>
          <w:bCs/>
          <w:caps/>
          <w:spacing w:val="-3"/>
          <w:sz w:val="19"/>
          <w:szCs w:val="19"/>
          <w:shd w:val="clear" w:color="auto" w:fill="F7CAAC" w:themeFill="accent2" w:themeFillTint="66"/>
          <w:lang w:eastAsia="pt-BR"/>
        </w:rPr>
        <w:t>trabalhos forçados</w:t>
      </w:r>
      <w:r w:rsidRPr="0040145B">
        <w:rPr>
          <w:rFonts w:ascii="Book Antiqua" w:eastAsia="Times New Roman" w:hAnsi="Book Antiqua" w:cs="Times New Roman"/>
          <w:b/>
          <w:bCs/>
          <w:spacing w:val="-3"/>
          <w:sz w:val="19"/>
          <w:szCs w:val="19"/>
          <w:lang w:eastAsia="pt-BR"/>
        </w:rPr>
        <w:t xml:space="preserve"> ou </w:t>
      </w:r>
      <w:r w:rsidRPr="00BB23E4">
        <w:rPr>
          <w:rFonts w:ascii="Book Antiqua" w:eastAsia="Times New Roman" w:hAnsi="Book Antiqua" w:cs="Times New Roman"/>
          <w:b/>
          <w:bCs/>
          <w:caps/>
          <w:spacing w:val="-3"/>
          <w:sz w:val="19"/>
          <w:szCs w:val="19"/>
          <w:shd w:val="clear" w:color="auto" w:fill="F7CAAC" w:themeFill="accent2" w:themeFillTint="66"/>
          <w:lang w:eastAsia="pt-BR"/>
        </w:rPr>
        <w:t>obrigatórios</w:t>
      </w:r>
      <w:r w:rsidRPr="0040145B">
        <w:rPr>
          <w:rFonts w:ascii="Book Antiqua" w:eastAsia="Times New Roman" w:hAnsi="Book Antiqua" w:cs="Times New Roman"/>
          <w:b/>
          <w:bCs/>
          <w:spacing w:val="-3"/>
          <w:sz w:val="19"/>
          <w:szCs w:val="19"/>
          <w:lang w:eastAsia="pt-BR"/>
        </w:rPr>
        <w:t xml:space="preserve"> </w:t>
      </w:r>
      <w:r w:rsidRPr="00BB23E4">
        <w:rPr>
          <w:rFonts w:ascii="Book Antiqua" w:eastAsia="Times New Roman" w:hAnsi="Book Antiqua" w:cs="Times New Roman"/>
          <w:b/>
          <w:bCs/>
          <w:spacing w:val="-3"/>
          <w:sz w:val="19"/>
          <w:szCs w:val="19"/>
          <w:highlight w:val="cyan"/>
          <w:lang w:eastAsia="pt-BR"/>
        </w:rPr>
        <w:t>para os efeitos deste artigo</w:t>
      </w:r>
      <w:r w:rsidRPr="008921AF">
        <w:rPr>
          <w:rFonts w:ascii="Book Antiqua" w:eastAsia="Times New Roman" w:hAnsi="Book Antiqua" w:cs="Times New Roman"/>
          <w:b/>
          <w:bCs/>
          <w:spacing w:val="-3"/>
          <w:sz w:val="18"/>
          <w:szCs w:val="18"/>
          <w:lang w:eastAsia="pt-BR"/>
        </w:rPr>
        <w:t>:</w:t>
      </w:r>
      <w:r w:rsidR="00BE1C4A" w:rsidRPr="008921AF">
        <w:rPr>
          <w:rFonts w:ascii="Book Antiqua" w:eastAsia="Times New Roman" w:hAnsi="Book Antiqua" w:cs="Times New Roman"/>
          <w:b/>
          <w:bCs/>
          <w:spacing w:val="-3"/>
          <w:sz w:val="18"/>
          <w:szCs w:val="18"/>
          <w:lang w:eastAsia="pt-BR"/>
        </w:rPr>
        <w:t xml:space="preserve"> </w:t>
      </w:r>
      <w:r w:rsidR="00BE1C4A" w:rsidRPr="008921AF">
        <w:rPr>
          <w:rFonts w:ascii="Book Antiqua" w:eastAsia="Times New Roman" w:hAnsi="Book Antiqua" w:cs="Times New Roman"/>
          <w:b/>
          <w:bCs/>
          <w:color w:val="FF0000"/>
          <w:spacing w:val="-3"/>
          <w:sz w:val="16"/>
          <w:szCs w:val="16"/>
          <w:u w:val="single"/>
          <w:lang w:eastAsia="pt-BR"/>
        </w:rPr>
        <w:t>(PCRN-2009)</w:t>
      </w:r>
      <w:r w:rsidR="00BE1C4A" w:rsidRPr="008921AF">
        <w:rPr>
          <w:rFonts w:ascii="Book Antiqua" w:eastAsia="Times New Roman" w:hAnsi="Book Antiqua" w:cs="Times New Roman"/>
          <w:b/>
          <w:bCs/>
          <w:color w:val="FF0000"/>
          <w:spacing w:val="-3"/>
          <w:sz w:val="16"/>
          <w:szCs w:val="16"/>
          <w:lang w:eastAsia="pt-BR"/>
        </w:rPr>
        <w:t xml:space="preserve"> </w:t>
      </w:r>
      <w:r w:rsidR="00BE1C4A" w:rsidRPr="008921AF">
        <w:rPr>
          <w:rFonts w:ascii="Book Antiqua" w:eastAsia="Times New Roman" w:hAnsi="Book Antiqua" w:cs="Times New Roman"/>
          <w:b/>
          <w:bCs/>
          <w:color w:val="FF0000"/>
          <w:spacing w:val="-3"/>
          <w:sz w:val="16"/>
          <w:szCs w:val="16"/>
          <w:u w:val="single"/>
          <w:lang w:eastAsia="pt-BR"/>
        </w:rPr>
        <w:t>(DPESP-2010)</w:t>
      </w:r>
      <w:r w:rsidR="00946E29" w:rsidRPr="008921AF">
        <w:rPr>
          <w:rFonts w:ascii="Book Antiqua" w:eastAsia="Times New Roman" w:hAnsi="Book Antiqua" w:cs="Times New Roman"/>
          <w:b/>
          <w:bCs/>
          <w:color w:val="FF0000"/>
          <w:spacing w:val="-3"/>
          <w:sz w:val="16"/>
          <w:szCs w:val="16"/>
          <w:lang w:eastAsia="pt-BR"/>
        </w:rPr>
        <w:t xml:space="preserve"> </w:t>
      </w:r>
      <w:r w:rsidR="00946E29" w:rsidRPr="008921AF">
        <w:rPr>
          <w:rFonts w:ascii="Book Antiqua" w:eastAsia="Times New Roman" w:hAnsi="Book Antiqua" w:cs="Times New Roman"/>
          <w:b/>
          <w:bCs/>
          <w:color w:val="FF0000"/>
          <w:spacing w:val="-3"/>
          <w:sz w:val="16"/>
          <w:szCs w:val="16"/>
          <w:u w:val="single"/>
          <w:lang w:eastAsia="pt-BR"/>
        </w:rPr>
        <w:t>(Cartórios/TJRJ-2012)</w:t>
      </w:r>
      <w:r w:rsidR="00FE3B0E" w:rsidRPr="008921AF">
        <w:rPr>
          <w:rFonts w:ascii="Book Antiqua" w:eastAsia="Times New Roman" w:hAnsi="Book Antiqua" w:cs="Times New Roman"/>
          <w:b/>
          <w:bCs/>
          <w:spacing w:val="-3"/>
          <w:sz w:val="18"/>
          <w:szCs w:val="18"/>
          <w:lang w:eastAsia="pt-BR"/>
        </w:rPr>
        <w:t xml:space="preserve"> </w:t>
      </w:r>
      <w:r w:rsidR="00D14644" w:rsidRPr="008921AF">
        <w:rPr>
          <w:rFonts w:ascii="Book Antiqua" w:eastAsia="Times New Roman" w:hAnsi="Book Antiqua" w:cs="Times New Roman"/>
          <w:b/>
          <w:bCs/>
          <w:color w:val="FF0000"/>
          <w:spacing w:val="-3"/>
          <w:sz w:val="16"/>
          <w:szCs w:val="16"/>
          <w:u w:val="single"/>
          <w:lang w:eastAsia="pt-BR"/>
        </w:rPr>
        <w:t>(TJDFT-2016)</w:t>
      </w:r>
      <w:r w:rsidR="00DD4196" w:rsidRPr="008921AF">
        <w:rPr>
          <w:rFonts w:ascii="Book Antiqua" w:eastAsia="Times New Roman" w:hAnsi="Book Antiqua" w:cs="Times New Roman"/>
          <w:b/>
          <w:bCs/>
          <w:color w:val="FF0000"/>
          <w:spacing w:val="-3"/>
          <w:sz w:val="16"/>
          <w:szCs w:val="16"/>
          <w:lang w:eastAsia="pt-BR"/>
        </w:rPr>
        <w:t xml:space="preserve"> </w:t>
      </w:r>
      <w:r w:rsidR="00DD4196" w:rsidRPr="008921AF">
        <w:rPr>
          <w:rFonts w:ascii="Book Antiqua" w:eastAsia="Times New Roman" w:hAnsi="Book Antiqua" w:cs="Times New Roman"/>
          <w:b/>
          <w:bCs/>
          <w:color w:val="FF0000"/>
          <w:sz w:val="16"/>
          <w:szCs w:val="16"/>
          <w:u w:val="single"/>
          <w:lang w:eastAsia="pt-BR"/>
        </w:rPr>
        <w:t>(DPEPR-2017)</w:t>
      </w:r>
      <w:r w:rsidR="00565138">
        <w:rPr>
          <w:rFonts w:ascii="Book Antiqua" w:eastAsia="Times New Roman" w:hAnsi="Book Antiqua" w:cs="Times New Roman"/>
          <w:b/>
          <w:bCs/>
          <w:color w:val="FF0000"/>
          <w:sz w:val="16"/>
          <w:szCs w:val="16"/>
          <w:lang w:eastAsia="pt-BR"/>
        </w:rPr>
        <w:t xml:space="preserve"> </w:t>
      </w:r>
      <w:bookmarkStart w:id="14" w:name="_Hlk157426489"/>
      <w:r w:rsidR="00565138" w:rsidRPr="00216F04">
        <w:rPr>
          <w:rFonts w:ascii="Book Antiqua" w:eastAsia="Times New Roman" w:hAnsi="Book Antiqua" w:cs="Arial"/>
          <w:b/>
          <w:bCs/>
          <w:color w:val="FF0000"/>
          <w:sz w:val="16"/>
          <w:szCs w:val="16"/>
          <w:u w:val="single"/>
          <w:lang w:eastAsia="pt-BR"/>
        </w:rPr>
        <w:t>(MPT-2020)</w:t>
      </w:r>
      <w:bookmarkEnd w:id="14"/>
      <w:r w:rsidR="00BB23E4">
        <w:rPr>
          <w:rFonts w:ascii="Book Antiqua" w:eastAsia="Times New Roman" w:hAnsi="Book Antiqua" w:cs="Arial"/>
          <w:b/>
          <w:bCs/>
          <w:color w:val="FF0000"/>
          <w:sz w:val="16"/>
          <w:szCs w:val="16"/>
          <w:lang w:eastAsia="pt-BR"/>
        </w:rPr>
        <w:t xml:space="preserve"> </w:t>
      </w:r>
      <w:r w:rsidR="00BB23E4" w:rsidRPr="00DA78F8">
        <w:rPr>
          <w:rFonts w:ascii="Book Antiqua" w:hAnsi="Book Antiqua"/>
          <w:b/>
          <w:bCs/>
          <w:color w:val="FF0000"/>
          <w:sz w:val="16"/>
          <w:szCs w:val="16"/>
          <w:u w:val="single"/>
        </w:rPr>
        <w:t>(DPEAP-2022)</w:t>
      </w:r>
    </w:p>
    <w:p w14:paraId="3573F411" w14:textId="625CDD9C" w:rsidR="000E284A" w:rsidRDefault="000E284A" w:rsidP="00B41BDA">
      <w:pPr>
        <w:spacing w:before="100" w:beforeAutospacing="1" w:after="100" w:afterAutospacing="1" w:line="240" w:lineRule="auto"/>
        <w:ind w:left="1440" w:hanging="720"/>
        <w:jc w:val="both"/>
        <w:rPr>
          <w:rFonts w:ascii="Book Antiqua" w:hAnsi="Book Antiqua"/>
          <w:b/>
          <w:bCs/>
          <w:color w:val="FF0000"/>
          <w:sz w:val="16"/>
          <w:szCs w:val="16"/>
          <w:u w:val="single"/>
        </w:rPr>
      </w:pPr>
      <w:r w:rsidRPr="0040145B">
        <w:rPr>
          <w:rFonts w:ascii="Book Antiqua" w:eastAsia="Times New Roman" w:hAnsi="Book Antiqua" w:cs="Times New Roman"/>
          <w:b/>
          <w:bCs/>
          <w:sz w:val="19"/>
          <w:szCs w:val="19"/>
          <w:lang w:eastAsia="pt-BR"/>
        </w:rPr>
        <w:t>a.       os trabalhos ou serviços normalmente exigidos de pessoa reclusa em cumprimento de sentença ou resolução formal expedida pela autoridade judiciária competente.  Tais trabalhos ou serviços devem ser executados sob a vigilância e controle das autoridades públicas, e os indivíduos que os executarem não devem ser postos à disposição de particulares, companhias ou pessoas jurídicas de caráter privado</w:t>
      </w:r>
      <w:r w:rsidRPr="008921AF">
        <w:rPr>
          <w:rFonts w:ascii="Book Antiqua" w:eastAsia="Times New Roman" w:hAnsi="Book Antiqua" w:cs="Times New Roman"/>
          <w:b/>
          <w:bCs/>
          <w:sz w:val="18"/>
          <w:szCs w:val="18"/>
          <w:lang w:eastAsia="pt-BR"/>
        </w:rPr>
        <w:t>;</w:t>
      </w:r>
      <w:r w:rsidR="00BE1C4A" w:rsidRPr="008921AF">
        <w:rPr>
          <w:rFonts w:ascii="Book Antiqua" w:eastAsia="Times New Roman" w:hAnsi="Book Antiqua" w:cs="Times New Roman"/>
          <w:b/>
          <w:bCs/>
          <w:sz w:val="18"/>
          <w:szCs w:val="18"/>
          <w:lang w:eastAsia="pt-BR"/>
        </w:rPr>
        <w:t xml:space="preserve"> </w:t>
      </w:r>
      <w:r w:rsidR="00BE1C4A" w:rsidRPr="008921AF">
        <w:rPr>
          <w:rFonts w:ascii="Book Antiqua" w:eastAsia="Times New Roman" w:hAnsi="Book Antiqua" w:cs="Times New Roman"/>
          <w:b/>
          <w:bCs/>
          <w:color w:val="FF0000"/>
          <w:spacing w:val="-3"/>
          <w:sz w:val="16"/>
          <w:szCs w:val="16"/>
          <w:u w:val="single"/>
          <w:lang w:eastAsia="pt-BR"/>
        </w:rPr>
        <w:t>(PCRN-2009)</w:t>
      </w:r>
      <w:r w:rsidRPr="008921AF">
        <w:rPr>
          <w:rFonts w:ascii="Book Antiqua" w:eastAsia="Times New Roman" w:hAnsi="Book Antiqua" w:cs="Times New Roman"/>
          <w:b/>
          <w:bCs/>
          <w:spacing w:val="-3"/>
          <w:sz w:val="18"/>
          <w:szCs w:val="18"/>
          <w:lang w:eastAsia="pt-BR"/>
        </w:rPr>
        <w:t> </w:t>
      </w:r>
      <w:r w:rsidR="00E46FAA" w:rsidRPr="008921AF">
        <w:rPr>
          <w:rFonts w:ascii="Book Antiqua" w:eastAsia="Times New Roman" w:hAnsi="Book Antiqua" w:cs="Times New Roman"/>
          <w:b/>
          <w:bCs/>
          <w:color w:val="FF0000"/>
          <w:sz w:val="16"/>
          <w:szCs w:val="16"/>
          <w:u w:val="single"/>
          <w:lang w:eastAsia="pt-BR"/>
        </w:rPr>
        <w:t>(DPESP-2010)</w:t>
      </w:r>
      <w:r w:rsidR="00DD4196" w:rsidRPr="008921AF">
        <w:rPr>
          <w:rFonts w:ascii="Book Antiqua" w:eastAsia="Times New Roman" w:hAnsi="Book Antiqua" w:cs="Times New Roman"/>
          <w:b/>
          <w:bCs/>
          <w:color w:val="FF0000"/>
          <w:sz w:val="16"/>
          <w:szCs w:val="16"/>
          <w:lang w:eastAsia="pt-BR"/>
        </w:rPr>
        <w:t xml:space="preserve"> </w:t>
      </w:r>
      <w:r w:rsidR="00DD4196" w:rsidRPr="008921AF">
        <w:rPr>
          <w:rFonts w:ascii="Book Antiqua" w:eastAsia="Times New Roman" w:hAnsi="Book Antiqua" w:cs="Times New Roman"/>
          <w:b/>
          <w:bCs/>
          <w:color w:val="FF0000"/>
          <w:sz w:val="16"/>
          <w:szCs w:val="16"/>
          <w:u w:val="single"/>
          <w:lang w:eastAsia="pt-BR"/>
        </w:rPr>
        <w:t>(DPEPR-2017)</w:t>
      </w:r>
      <w:r w:rsidR="00565138">
        <w:rPr>
          <w:rFonts w:ascii="Book Antiqua" w:eastAsia="Times New Roman" w:hAnsi="Book Antiqua" w:cs="Times New Roman"/>
          <w:b/>
          <w:bCs/>
          <w:color w:val="FF0000"/>
          <w:sz w:val="16"/>
          <w:szCs w:val="16"/>
          <w:lang w:eastAsia="pt-BR"/>
        </w:rPr>
        <w:t xml:space="preserve"> </w:t>
      </w:r>
      <w:r w:rsidR="00565138" w:rsidRPr="00216F04">
        <w:rPr>
          <w:rFonts w:ascii="Book Antiqua" w:eastAsia="Times New Roman" w:hAnsi="Book Antiqua" w:cs="Arial"/>
          <w:b/>
          <w:bCs/>
          <w:color w:val="FF0000"/>
          <w:sz w:val="16"/>
          <w:szCs w:val="16"/>
          <w:u w:val="single"/>
          <w:lang w:eastAsia="pt-BR"/>
        </w:rPr>
        <w:t>(MPT-2020)</w:t>
      </w:r>
      <w:r w:rsidR="00BB23E4">
        <w:rPr>
          <w:rFonts w:ascii="Book Antiqua" w:eastAsia="Times New Roman" w:hAnsi="Book Antiqua" w:cs="Arial"/>
          <w:b/>
          <w:bCs/>
          <w:color w:val="FF0000"/>
          <w:sz w:val="16"/>
          <w:szCs w:val="16"/>
          <w:lang w:eastAsia="pt-BR"/>
        </w:rPr>
        <w:t xml:space="preserve"> </w:t>
      </w:r>
      <w:r w:rsidR="00BB23E4" w:rsidRPr="00DA78F8">
        <w:rPr>
          <w:rFonts w:ascii="Book Antiqua" w:hAnsi="Book Antiqua"/>
          <w:b/>
          <w:bCs/>
          <w:color w:val="FF0000"/>
          <w:sz w:val="16"/>
          <w:szCs w:val="16"/>
          <w:u w:val="single"/>
        </w:rPr>
        <w:t>(DPEAP-2022)</w:t>
      </w:r>
    </w:p>
    <w:tbl>
      <w:tblPr>
        <w:tblStyle w:val="Tabelacomgrade"/>
        <w:tblW w:w="0" w:type="auto"/>
        <w:shd w:val="clear" w:color="auto" w:fill="CCFFFF"/>
        <w:tblLook w:val="04A0" w:firstRow="1" w:lastRow="0" w:firstColumn="1" w:lastColumn="0" w:noHBand="0" w:noVBand="1"/>
      </w:tblPr>
      <w:tblGrid>
        <w:gridCol w:w="8494"/>
      </w:tblGrid>
      <w:tr w:rsidR="00BB23E4" w:rsidRPr="00D14644" w14:paraId="49EA74D5" w14:textId="77777777" w:rsidTr="009B23F2">
        <w:tc>
          <w:tcPr>
            <w:tcW w:w="8494" w:type="dxa"/>
            <w:shd w:val="clear" w:color="auto" w:fill="CCFFFF"/>
          </w:tcPr>
          <w:p w14:paraId="03A0C677" w14:textId="7726B6DA" w:rsidR="00BB23E4" w:rsidRPr="00441801" w:rsidRDefault="00BB23E4" w:rsidP="00BB23E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DPEAP-2022-FCC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B23E4">
              <w:rPr>
                <w:rFonts w:ascii="Book Antiqua" w:eastAsia="Times New Roman" w:hAnsi="Book Antiqua" w:cs="Times New Roman"/>
                <w:bCs/>
                <w:sz w:val="19"/>
                <w:szCs w:val="19"/>
                <w:lang w:eastAsia="pt-BR"/>
              </w:rPr>
              <w:t>Ao dispor sobre escravidão, servidão e trabalhos forçados, a Convenção Americana sobre Direitos Humanos (Pacto de São José da Costa Rica)</w:t>
            </w:r>
            <w:r>
              <w:rPr>
                <w:rFonts w:ascii="Book Antiqua" w:eastAsia="Times New Roman" w:hAnsi="Book Antiqua" w:cs="Times New Roman"/>
                <w:bCs/>
                <w:sz w:val="19"/>
                <w:szCs w:val="19"/>
                <w:lang w:eastAsia="pt-BR"/>
              </w:rPr>
              <w:t xml:space="preserve">: </w:t>
            </w:r>
            <w:r w:rsidRPr="00BB23E4">
              <w:rPr>
                <w:rFonts w:ascii="Book Antiqua" w:eastAsia="Times New Roman" w:hAnsi="Book Antiqua" w:cs="Times New Roman"/>
                <w:bCs/>
                <w:sz w:val="19"/>
                <w:szCs w:val="19"/>
                <w:lang w:eastAsia="pt-BR"/>
              </w:rPr>
              <w:t>estabeleceu que não constituem trabalhos forçados os trabalhos ou serviços normalmente exigidos de pessoa reclusa em cumprimento de sentença ou resolução formal expedida pela autoridade judiciária competente.</w:t>
            </w:r>
            <w:r>
              <w:rPr>
                <w:rFonts w:ascii="Book Antiqua" w:eastAsia="Times New Roman" w:hAnsi="Book Antiqua" w:cs="Times New Roman"/>
                <w:bCs/>
                <w:sz w:val="19"/>
                <w:szCs w:val="19"/>
                <w:lang w:eastAsia="pt-BR"/>
              </w:rPr>
              <w:t xml:space="preserve"> </w:t>
            </w:r>
            <w:r w:rsidRPr="00D1464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w:t>
            </w:r>
            <w:r w:rsidRPr="00D14644">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3</w:t>
            </w:r>
            <w:r w:rsidRPr="00D1464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‘a’</w:t>
            </w:r>
            <w:r w:rsidRPr="00D14644">
              <w:rPr>
                <w:rFonts w:ascii="Book Antiqua" w:eastAsia="Times New Roman" w:hAnsi="Book Antiqua" w:cs="Times New Roman"/>
                <w:b/>
                <w:sz w:val="19"/>
                <w:szCs w:val="19"/>
                <w:lang w:eastAsia="pt-BR"/>
              </w:rPr>
              <w:t xml:space="preserve"> da CADH.</w:t>
            </w:r>
          </w:p>
        </w:tc>
      </w:tr>
    </w:tbl>
    <w:p w14:paraId="3C670645" w14:textId="098042A4" w:rsidR="000E284A" w:rsidRPr="008921AF" w:rsidRDefault="000E284A" w:rsidP="00B41BDA">
      <w:pPr>
        <w:spacing w:before="100" w:beforeAutospacing="1" w:after="100" w:afterAutospacing="1" w:line="240" w:lineRule="auto"/>
        <w:ind w:left="1440" w:hanging="720"/>
        <w:jc w:val="both"/>
        <w:rPr>
          <w:rFonts w:ascii="Book Antiqua" w:eastAsia="Times New Roman" w:hAnsi="Book Antiqua" w:cs="Times New Roman"/>
          <w:sz w:val="18"/>
          <w:szCs w:val="18"/>
          <w:lang w:eastAsia="pt-BR"/>
        </w:rPr>
      </w:pPr>
      <w:r w:rsidRPr="00D14644">
        <w:rPr>
          <w:rFonts w:ascii="Book Antiqua" w:eastAsia="Times New Roman" w:hAnsi="Book Antiqua" w:cs="Times New Roman"/>
          <w:spacing w:val="-3"/>
          <w:sz w:val="19"/>
          <w:szCs w:val="19"/>
          <w:lang w:eastAsia="pt-BR"/>
        </w:rPr>
        <w:t>b</w:t>
      </w:r>
      <w:r w:rsidRPr="00DD4196">
        <w:rPr>
          <w:rFonts w:ascii="Book Antiqua" w:eastAsia="Times New Roman" w:hAnsi="Book Antiqua" w:cs="Times New Roman"/>
          <w:b/>
          <w:bCs/>
          <w:spacing w:val="-3"/>
          <w:sz w:val="19"/>
          <w:szCs w:val="19"/>
          <w:lang w:eastAsia="pt-BR"/>
        </w:rPr>
        <w:t>.       o serviço militar e, nos países onde se admite a isenção por motivos de consciência, o serviço nacional que a lei estabelecer em lugar daquele</w:t>
      </w:r>
      <w:r w:rsidRPr="008921AF">
        <w:rPr>
          <w:rFonts w:ascii="Book Antiqua" w:eastAsia="Times New Roman" w:hAnsi="Book Antiqua" w:cs="Times New Roman"/>
          <w:spacing w:val="-3"/>
          <w:sz w:val="18"/>
          <w:szCs w:val="18"/>
          <w:lang w:eastAsia="pt-BR"/>
        </w:rPr>
        <w:t>; </w:t>
      </w:r>
      <w:r w:rsidR="00DD4196" w:rsidRPr="008921AF">
        <w:rPr>
          <w:rFonts w:ascii="Book Antiqua" w:eastAsia="Times New Roman" w:hAnsi="Book Antiqua" w:cs="Times New Roman"/>
          <w:b/>
          <w:bCs/>
          <w:color w:val="FF0000"/>
          <w:sz w:val="16"/>
          <w:szCs w:val="16"/>
          <w:u w:val="single"/>
          <w:lang w:eastAsia="pt-BR"/>
        </w:rPr>
        <w:t>(DPEPR-2017)</w:t>
      </w:r>
    </w:p>
    <w:p w14:paraId="57685397" w14:textId="6FABE9A4" w:rsidR="000E284A" w:rsidRPr="008921AF" w:rsidRDefault="000E284A" w:rsidP="00B41BDA">
      <w:pPr>
        <w:spacing w:before="100" w:beforeAutospacing="1" w:after="100" w:afterAutospacing="1" w:line="240" w:lineRule="auto"/>
        <w:ind w:left="1440" w:hanging="720"/>
        <w:jc w:val="both"/>
        <w:rPr>
          <w:rFonts w:ascii="Book Antiqua" w:eastAsia="Times New Roman" w:hAnsi="Book Antiqua" w:cs="Times New Roman"/>
          <w:b/>
          <w:bCs/>
          <w:sz w:val="18"/>
          <w:szCs w:val="18"/>
          <w:lang w:eastAsia="pt-BR"/>
        </w:rPr>
      </w:pPr>
      <w:r w:rsidRPr="00D14644">
        <w:rPr>
          <w:rFonts w:ascii="Book Antiqua" w:eastAsia="Times New Roman" w:hAnsi="Book Antiqua" w:cs="Times New Roman"/>
          <w:spacing w:val="-3"/>
          <w:sz w:val="19"/>
          <w:szCs w:val="19"/>
          <w:lang w:eastAsia="pt-BR"/>
        </w:rPr>
        <w:t>c.       </w:t>
      </w:r>
      <w:r w:rsidRPr="0040145B">
        <w:rPr>
          <w:rFonts w:ascii="Book Antiqua" w:eastAsia="Times New Roman" w:hAnsi="Book Antiqua" w:cs="Times New Roman"/>
          <w:b/>
          <w:bCs/>
          <w:spacing w:val="-3"/>
          <w:sz w:val="19"/>
          <w:szCs w:val="19"/>
          <w:lang w:eastAsia="pt-BR"/>
        </w:rPr>
        <w:t>o serviço imposto em casos de perigo ou calamidade que ameace a existência ou o bem-estar da comunidade; e</w:t>
      </w:r>
      <w:r w:rsidR="00946E29">
        <w:rPr>
          <w:rFonts w:ascii="Book Antiqua" w:eastAsia="Times New Roman" w:hAnsi="Book Antiqua" w:cs="Times New Roman"/>
          <w:b/>
          <w:bCs/>
          <w:spacing w:val="-3"/>
          <w:sz w:val="19"/>
          <w:szCs w:val="19"/>
          <w:lang w:eastAsia="pt-BR"/>
        </w:rPr>
        <w:t xml:space="preserve"> </w:t>
      </w:r>
      <w:r w:rsidR="00946E29" w:rsidRPr="008921AF">
        <w:rPr>
          <w:rFonts w:ascii="Book Antiqua" w:eastAsia="Times New Roman" w:hAnsi="Book Antiqua" w:cs="Times New Roman"/>
          <w:b/>
          <w:bCs/>
          <w:color w:val="FF0000"/>
          <w:spacing w:val="-3"/>
          <w:sz w:val="16"/>
          <w:szCs w:val="16"/>
          <w:u w:val="single"/>
          <w:lang w:eastAsia="pt-BR"/>
        </w:rPr>
        <w:t>(Cartórios/TJRJ-2012)</w:t>
      </w:r>
      <w:r w:rsidRPr="008921AF">
        <w:rPr>
          <w:rFonts w:ascii="Book Antiqua" w:eastAsia="Times New Roman" w:hAnsi="Book Antiqua" w:cs="Times New Roman"/>
          <w:b/>
          <w:bCs/>
          <w:spacing w:val="-3"/>
          <w:sz w:val="16"/>
          <w:szCs w:val="16"/>
          <w:lang w:eastAsia="pt-BR"/>
        </w:rPr>
        <w:t> </w:t>
      </w:r>
      <w:r w:rsidR="00D14644" w:rsidRPr="008921AF">
        <w:rPr>
          <w:rFonts w:ascii="Book Antiqua" w:eastAsia="Times New Roman" w:hAnsi="Book Antiqua" w:cs="Times New Roman"/>
          <w:b/>
          <w:bCs/>
          <w:color w:val="FF0000"/>
          <w:spacing w:val="-3"/>
          <w:sz w:val="16"/>
          <w:szCs w:val="16"/>
          <w:u w:val="single"/>
          <w:lang w:eastAsia="pt-BR"/>
        </w:rPr>
        <w:t>(TJDFT-2016)</w:t>
      </w:r>
      <w:r w:rsidR="00DD4196" w:rsidRPr="008921AF">
        <w:rPr>
          <w:rFonts w:ascii="Book Antiqua" w:eastAsia="Times New Roman" w:hAnsi="Book Antiqua" w:cs="Times New Roman"/>
          <w:b/>
          <w:bCs/>
          <w:color w:val="FF0000"/>
          <w:spacing w:val="-3"/>
          <w:sz w:val="16"/>
          <w:szCs w:val="16"/>
          <w:lang w:eastAsia="pt-BR"/>
        </w:rPr>
        <w:t xml:space="preserve"> </w:t>
      </w:r>
      <w:r w:rsidR="00DD4196" w:rsidRPr="008921AF">
        <w:rPr>
          <w:rFonts w:ascii="Book Antiqua" w:eastAsia="Times New Roman" w:hAnsi="Book Antiqua" w:cs="Times New Roman"/>
          <w:b/>
          <w:bCs/>
          <w:color w:val="FF0000"/>
          <w:sz w:val="16"/>
          <w:szCs w:val="16"/>
          <w:u w:val="single"/>
          <w:lang w:eastAsia="pt-BR"/>
        </w:rPr>
        <w:t>(DPEPR-2017)</w:t>
      </w:r>
    </w:p>
    <w:p w14:paraId="5067E38A" w14:textId="10079E93" w:rsidR="000E284A" w:rsidRPr="008921AF" w:rsidRDefault="000E284A" w:rsidP="00F817AF">
      <w:pPr>
        <w:spacing w:before="100" w:beforeAutospacing="1" w:after="100" w:afterAutospacing="1" w:line="240" w:lineRule="auto"/>
        <w:ind w:left="1440" w:hanging="720"/>
        <w:jc w:val="both"/>
        <w:rPr>
          <w:rFonts w:ascii="Book Antiqua" w:eastAsia="Times New Roman" w:hAnsi="Book Antiqua" w:cs="Times New Roman"/>
          <w:sz w:val="18"/>
          <w:szCs w:val="18"/>
          <w:lang w:eastAsia="pt-BR"/>
        </w:rPr>
      </w:pPr>
      <w:r w:rsidRPr="00D14644">
        <w:rPr>
          <w:rFonts w:ascii="Book Antiqua" w:eastAsia="Times New Roman" w:hAnsi="Book Antiqua" w:cs="Times New Roman"/>
          <w:spacing w:val="-3"/>
          <w:sz w:val="19"/>
          <w:szCs w:val="19"/>
          <w:lang w:eastAsia="pt-BR"/>
        </w:rPr>
        <w:t>d.       </w:t>
      </w:r>
      <w:r w:rsidRPr="00DD4196">
        <w:rPr>
          <w:rFonts w:ascii="Book Antiqua" w:eastAsia="Times New Roman" w:hAnsi="Book Antiqua" w:cs="Times New Roman"/>
          <w:b/>
          <w:bCs/>
          <w:spacing w:val="-3"/>
          <w:sz w:val="19"/>
          <w:szCs w:val="19"/>
          <w:lang w:eastAsia="pt-BR"/>
        </w:rPr>
        <w:t>o trabalho ou serviço que faça parte das obrigações cívicas normais</w:t>
      </w:r>
      <w:r w:rsidRPr="008921AF">
        <w:rPr>
          <w:rFonts w:ascii="Book Antiqua" w:eastAsia="Times New Roman" w:hAnsi="Book Antiqua" w:cs="Times New Roman"/>
          <w:spacing w:val="-3"/>
          <w:sz w:val="18"/>
          <w:szCs w:val="18"/>
          <w:lang w:eastAsia="pt-BR"/>
        </w:rPr>
        <w:t>. </w:t>
      </w:r>
      <w:r w:rsidR="00DD4196" w:rsidRPr="008921AF">
        <w:rPr>
          <w:rFonts w:ascii="Book Antiqua" w:eastAsia="Times New Roman" w:hAnsi="Book Antiqua" w:cs="Times New Roman"/>
          <w:b/>
          <w:bCs/>
          <w:color w:val="FF0000"/>
          <w:sz w:val="16"/>
          <w:szCs w:val="16"/>
          <w:u w:val="single"/>
          <w:lang w:eastAsia="pt-BR"/>
        </w:rPr>
        <w:t>(DPEPR-2017)</w:t>
      </w:r>
    </w:p>
    <w:p w14:paraId="3C910784" w14:textId="77777777" w:rsidR="000E284A" w:rsidRPr="00D14644" w:rsidRDefault="000E284A" w:rsidP="00FE3B0E">
      <w:pPr>
        <w:keepNext/>
        <w:tabs>
          <w:tab w:val="center" w:pos="4484"/>
        </w:tabs>
        <w:spacing w:before="100" w:beforeAutospacing="1" w:after="100" w:afterAutospacing="1" w:line="240" w:lineRule="auto"/>
        <w:jc w:val="center"/>
        <w:outlineLvl w:val="1"/>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highlight w:val="magenta"/>
          <w:u w:val="single"/>
          <w:lang w:eastAsia="pt-BR"/>
        </w:rPr>
        <w:t>Artigo 7</w:t>
      </w:r>
      <w:r w:rsidRPr="00D14644">
        <w:rPr>
          <w:rFonts w:ascii="Book Antiqua" w:eastAsia="Times New Roman" w:hAnsi="Book Antiqua" w:cs="Times New Roman"/>
          <w:b/>
          <w:bCs/>
          <w:spacing w:val="-3"/>
          <w:sz w:val="19"/>
          <w:szCs w:val="19"/>
          <w:u w:val="single"/>
          <w:lang w:eastAsia="pt-BR"/>
        </w:rPr>
        <w:t xml:space="preserve">.  </w:t>
      </w:r>
      <w:r w:rsidRPr="00D14644">
        <w:rPr>
          <w:rFonts w:ascii="Book Antiqua" w:eastAsia="Times New Roman" w:hAnsi="Book Antiqua" w:cs="Times New Roman"/>
          <w:b/>
          <w:bCs/>
          <w:spacing w:val="-3"/>
          <w:sz w:val="19"/>
          <w:szCs w:val="19"/>
          <w:highlight w:val="green"/>
          <w:u w:val="single"/>
          <w:lang w:eastAsia="pt-BR"/>
        </w:rPr>
        <w:t>Direito à liberdade pessoal</w:t>
      </w:r>
      <w:r w:rsidRPr="00D14644">
        <w:rPr>
          <w:rFonts w:ascii="Book Antiqua" w:eastAsia="Times New Roman" w:hAnsi="Book Antiqua" w:cs="Times New Roman"/>
          <w:spacing w:val="-3"/>
          <w:sz w:val="19"/>
          <w:szCs w:val="19"/>
          <w:lang w:eastAsia="pt-BR"/>
        </w:rPr>
        <w:t> </w:t>
      </w:r>
    </w:p>
    <w:p w14:paraId="22DA1963" w14:textId="542CFC00" w:rsidR="000E284A" w:rsidRPr="003639FE" w:rsidRDefault="000E284A" w:rsidP="00B41BDA">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D14644">
        <w:rPr>
          <w:rFonts w:ascii="Book Antiqua" w:eastAsia="Times New Roman" w:hAnsi="Book Antiqua" w:cs="Times New Roman"/>
          <w:spacing w:val="-3"/>
          <w:sz w:val="19"/>
          <w:szCs w:val="19"/>
          <w:lang w:eastAsia="pt-BR"/>
        </w:rPr>
        <w:t xml:space="preserve">            </w:t>
      </w:r>
      <w:r w:rsidRPr="00AF2E97">
        <w:rPr>
          <w:rFonts w:ascii="Book Antiqua" w:eastAsia="Times New Roman" w:hAnsi="Book Antiqua" w:cs="Times New Roman"/>
          <w:b/>
          <w:bCs/>
          <w:spacing w:val="-3"/>
          <w:sz w:val="19"/>
          <w:szCs w:val="19"/>
          <w:highlight w:val="magenta"/>
          <w:lang w:eastAsia="pt-BR"/>
        </w:rPr>
        <w:t>1</w:t>
      </w:r>
      <w:r w:rsidRPr="00D14644">
        <w:rPr>
          <w:rFonts w:ascii="Book Antiqua" w:eastAsia="Times New Roman" w:hAnsi="Book Antiqua" w:cs="Times New Roman"/>
          <w:spacing w:val="-3"/>
          <w:sz w:val="19"/>
          <w:szCs w:val="19"/>
          <w:lang w:eastAsia="pt-BR"/>
        </w:rPr>
        <w:t>.     </w:t>
      </w:r>
      <w:r w:rsidRPr="00AF2E97">
        <w:rPr>
          <w:rFonts w:ascii="Book Antiqua" w:eastAsia="Times New Roman" w:hAnsi="Book Antiqua" w:cs="Times New Roman"/>
          <w:b/>
          <w:bCs/>
          <w:spacing w:val="-3"/>
          <w:sz w:val="19"/>
          <w:szCs w:val="19"/>
          <w:lang w:eastAsia="pt-BR"/>
        </w:rPr>
        <w:t>Toda pessoa tem direito à liberdade e à segurança pessoais</w:t>
      </w:r>
      <w:r w:rsidRPr="008921AF">
        <w:rPr>
          <w:rFonts w:ascii="Book Antiqua" w:eastAsia="Times New Roman" w:hAnsi="Book Antiqua" w:cs="Times New Roman"/>
          <w:spacing w:val="-3"/>
          <w:sz w:val="18"/>
          <w:szCs w:val="18"/>
          <w:lang w:eastAsia="pt-BR"/>
        </w:rPr>
        <w:t>.</w:t>
      </w:r>
      <w:r w:rsidRPr="008921AF">
        <w:rPr>
          <w:rFonts w:ascii="Book Antiqua" w:eastAsia="Times New Roman" w:hAnsi="Book Antiqua" w:cs="Times New Roman"/>
          <w:spacing w:val="-3"/>
          <w:sz w:val="16"/>
          <w:szCs w:val="16"/>
          <w:lang w:eastAsia="pt-BR"/>
        </w:rPr>
        <w:t> </w:t>
      </w:r>
      <w:r w:rsidR="00AF2E97" w:rsidRPr="008921AF">
        <w:rPr>
          <w:rFonts w:ascii="Book Antiqua" w:eastAsia="Times New Roman" w:hAnsi="Book Antiqua" w:cs="Times New Roman"/>
          <w:b/>
          <w:bCs/>
          <w:color w:val="FF0000"/>
          <w:spacing w:val="-3"/>
          <w:sz w:val="16"/>
          <w:szCs w:val="16"/>
          <w:u w:val="single"/>
          <w:lang w:eastAsia="pt-BR"/>
        </w:rPr>
        <w:t>(PCDF-2005)</w:t>
      </w:r>
      <w:r w:rsidR="009014EE">
        <w:rPr>
          <w:rFonts w:ascii="Book Antiqua" w:eastAsia="Times New Roman" w:hAnsi="Book Antiqua" w:cs="Times New Roman"/>
          <w:b/>
          <w:bCs/>
          <w:color w:val="FF0000"/>
          <w:spacing w:val="-3"/>
          <w:sz w:val="16"/>
          <w:szCs w:val="16"/>
          <w:lang w:eastAsia="pt-BR"/>
        </w:rPr>
        <w:t xml:space="preserve"> </w:t>
      </w:r>
      <w:bookmarkStart w:id="15" w:name="_Hlk137821776"/>
      <w:r w:rsidR="009014EE">
        <w:rPr>
          <w:rFonts w:ascii="Book Antiqua" w:eastAsia="Times New Roman" w:hAnsi="Book Antiqua" w:cs="Times New Roman"/>
          <w:b/>
          <w:bCs/>
          <w:color w:val="FF0000"/>
          <w:spacing w:val="-3"/>
          <w:sz w:val="16"/>
          <w:szCs w:val="16"/>
          <w:u w:val="single"/>
          <w:lang w:eastAsia="pt-BR"/>
        </w:rPr>
        <w:t>(PCMT-2017)</w:t>
      </w:r>
      <w:bookmarkEnd w:id="15"/>
      <w:r w:rsidR="00866001" w:rsidRPr="008921AF">
        <w:rPr>
          <w:rFonts w:ascii="Book Antiqua" w:eastAsia="Times New Roman" w:hAnsi="Book Antiqua" w:cs="Times New Roman"/>
          <w:b/>
          <w:bCs/>
          <w:color w:val="FF0000"/>
          <w:spacing w:val="-3"/>
          <w:sz w:val="16"/>
          <w:szCs w:val="16"/>
          <w:lang w:eastAsia="pt-BR"/>
        </w:rPr>
        <w:t xml:space="preserve"> </w:t>
      </w:r>
      <w:r w:rsidR="00866001" w:rsidRPr="008921AF">
        <w:rPr>
          <w:rFonts w:ascii="Book Antiqua" w:eastAsia="Times New Roman" w:hAnsi="Book Antiqua" w:cs="Times New Roman"/>
          <w:b/>
          <w:bCs/>
          <w:color w:val="FF0000"/>
          <w:spacing w:val="-3"/>
          <w:sz w:val="16"/>
          <w:szCs w:val="16"/>
          <w:u w:val="single"/>
          <w:lang w:eastAsia="pt-BR"/>
        </w:rPr>
        <w:t>(DPESP-2019)</w:t>
      </w:r>
      <w:r w:rsidR="003639FE">
        <w:rPr>
          <w:rFonts w:ascii="Book Antiqua" w:eastAsia="Times New Roman" w:hAnsi="Book Antiqua" w:cs="Times New Roman"/>
          <w:b/>
          <w:bCs/>
          <w:color w:val="FF0000"/>
          <w:spacing w:val="-3"/>
          <w:sz w:val="16"/>
          <w:szCs w:val="16"/>
          <w:lang w:eastAsia="pt-BR"/>
        </w:rPr>
        <w:t xml:space="preserve"> </w:t>
      </w:r>
      <w:r w:rsidR="003639FE">
        <w:rPr>
          <w:rFonts w:ascii="Book Antiqua" w:eastAsia="Times New Roman" w:hAnsi="Book Antiqua" w:cs="Times New Roman"/>
          <w:b/>
          <w:bCs/>
          <w:color w:val="FF0000"/>
          <w:spacing w:val="-3"/>
          <w:sz w:val="16"/>
          <w:szCs w:val="16"/>
          <w:u w:val="single"/>
          <w:lang w:eastAsia="pt-BR"/>
        </w:rPr>
        <w:t>(DPERJ-2021)</w:t>
      </w:r>
    </w:p>
    <w:p w14:paraId="240CBAEA" w14:textId="284009BE" w:rsidR="000E284A" w:rsidRPr="008921AF" w:rsidRDefault="000E284A" w:rsidP="00B41BDA">
      <w:pPr>
        <w:spacing w:before="100" w:beforeAutospacing="1" w:after="100" w:afterAutospacing="1" w:line="240" w:lineRule="auto"/>
        <w:jc w:val="both"/>
        <w:rPr>
          <w:rFonts w:ascii="Book Antiqua" w:eastAsia="Times New Roman" w:hAnsi="Book Antiqua" w:cs="Times New Roman"/>
          <w:sz w:val="16"/>
          <w:szCs w:val="16"/>
          <w:lang w:eastAsia="pt-BR"/>
        </w:rPr>
      </w:pPr>
      <w:r w:rsidRPr="00D14644">
        <w:rPr>
          <w:rFonts w:ascii="Book Antiqua" w:eastAsia="Times New Roman" w:hAnsi="Book Antiqua" w:cs="Times New Roman"/>
          <w:spacing w:val="-3"/>
          <w:sz w:val="19"/>
          <w:szCs w:val="19"/>
          <w:lang w:eastAsia="pt-BR"/>
        </w:rPr>
        <w:t xml:space="preserve">            </w:t>
      </w:r>
      <w:r w:rsidRPr="00DC0724">
        <w:rPr>
          <w:rFonts w:ascii="Book Antiqua" w:eastAsia="Times New Roman" w:hAnsi="Book Antiqua" w:cs="Times New Roman"/>
          <w:b/>
          <w:bCs/>
          <w:spacing w:val="-3"/>
          <w:sz w:val="19"/>
          <w:szCs w:val="19"/>
          <w:highlight w:val="magenta"/>
          <w:lang w:eastAsia="pt-BR"/>
        </w:rPr>
        <w:t>2</w:t>
      </w:r>
      <w:r w:rsidRPr="00D14644">
        <w:rPr>
          <w:rFonts w:ascii="Book Antiqua" w:eastAsia="Times New Roman" w:hAnsi="Book Antiqua" w:cs="Times New Roman"/>
          <w:spacing w:val="-3"/>
          <w:sz w:val="19"/>
          <w:szCs w:val="19"/>
          <w:lang w:eastAsia="pt-BR"/>
        </w:rPr>
        <w:t>.    </w:t>
      </w:r>
      <w:r w:rsidRPr="00353F7D">
        <w:rPr>
          <w:rFonts w:ascii="Book Antiqua" w:eastAsia="Times New Roman" w:hAnsi="Book Antiqua" w:cs="Times New Roman"/>
          <w:b/>
          <w:bCs/>
          <w:spacing w:val="-3"/>
          <w:sz w:val="19"/>
          <w:szCs w:val="19"/>
          <w:lang w:eastAsia="pt-BR"/>
        </w:rPr>
        <w:t>Ninguém pode ser privado de sua liberdade física, salvo pelas causas e nas condições previamente fixadas pelas constituições políticas dos Estados Partes ou pelas leis de acordo com elas promulgadas</w:t>
      </w:r>
      <w:r w:rsidRPr="008921AF">
        <w:rPr>
          <w:rFonts w:ascii="Book Antiqua" w:eastAsia="Times New Roman" w:hAnsi="Book Antiqua" w:cs="Times New Roman"/>
          <w:spacing w:val="-3"/>
          <w:sz w:val="16"/>
          <w:szCs w:val="16"/>
          <w:lang w:eastAsia="pt-BR"/>
        </w:rPr>
        <w:t>.</w:t>
      </w:r>
      <w:r w:rsidR="005212C7">
        <w:rPr>
          <w:rFonts w:ascii="Book Antiqua" w:eastAsia="Times New Roman" w:hAnsi="Book Antiqua" w:cs="Times New Roman"/>
          <w:spacing w:val="-3"/>
          <w:sz w:val="16"/>
          <w:szCs w:val="16"/>
          <w:lang w:eastAsia="pt-BR"/>
        </w:rPr>
        <w:t xml:space="preserve"> </w:t>
      </w:r>
      <w:r w:rsidR="005212C7" w:rsidRPr="00C957E4">
        <w:rPr>
          <w:rFonts w:ascii="Book Antiqua" w:hAnsi="Book Antiqua"/>
          <w:b/>
          <w:bCs/>
          <w:color w:val="FF0000"/>
          <w:sz w:val="16"/>
          <w:szCs w:val="16"/>
          <w:u w:val="single"/>
        </w:rPr>
        <w:t>(</w:t>
      </w:r>
      <w:r w:rsidR="005212C7">
        <w:rPr>
          <w:rFonts w:ascii="Book Antiqua" w:hAnsi="Book Antiqua"/>
          <w:b/>
          <w:bCs/>
          <w:color w:val="FF0000"/>
          <w:sz w:val="16"/>
          <w:szCs w:val="16"/>
          <w:u w:val="single"/>
        </w:rPr>
        <w:t>PCTO-2014</w:t>
      </w:r>
      <w:r w:rsidR="005212C7" w:rsidRPr="00C957E4">
        <w:rPr>
          <w:rFonts w:ascii="Book Antiqua" w:hAnsi="Book Antiqua"/>
          <w:b/>
          <w:bCs/>
          <w:color w:val="FF0000"/>
          <w:sz w:val="16"/>
          <w:szCs w:val="16"/>
          <w:u w:val="single"/>
        </w:rPr>
        <w:t>)</w:t>
      </w:r>
      <w:r w:rsidRPr="008921AF">
        <w:rPr>
          <w:rFonts w:ascii="Book Antiqua" w:eastAsia="Times New Roman" w:hAnsi="Book Antiqua" w:cs="Times New Roman"/>
          <w:spacing w:val="-3"/>
          <w:sz w:val="16"/>
          <w:szCs w:val="16"/>
          <w:lang w:eastAsia="pt-BR"/>
        </w:rPr>
        <w:t> </w:t>
      </w:r>
      <w:r w:rsidR="00DC0724" w:rsidRPr="008921AF">
        <w:rPr>
          <w:rFonts w:ascii="Book Antiqua" w:eastAsia="Times New Roman" w:hAnsi="Book Antiqua" w:cs="Times New Roman"/>
          <w:b/>
          <w:bCs/>
          <w:color w:val="FF0000"/>
          <w:spacing w:val="-3"/>
          <w:sz w:val="16"/>
          <w:szCs w:val="16"/>
          <w:u w:val="single"/>
          <w:lang w:eastAsia="pt-BR"/>
        </w:rPr>
        <w:t>(DPEAC-2017)</w:t>
      </w:r>
      <w:r w:rsidR="00395F7E" w:rsidRPr="008921AF">
        <w:rPr>
          <w:rFonts w:ascii="Book Antiqua" w:eastAsia="Times New Roman" w:hAnsi="Book Antiqua" w:cs="Times New Roman"/>
          <w:b/>
          <w:bCs/>
          <w:color w:val="FF0000"/>
          <w:spacing w:val="-3"/>
          <w:sz w:val="16"/>
          <w:szCs w:val="16"/>
          <w:lang w:eastAsia="pt-BR"/>
        </w:rPr>
        <w:t xml:space="preserve"> </w:t>
      </w:r>
      <w:r w:rsidR="00395F7E" w:rsidRPr="008921AF">
        <w:rPr>
          <w:rFonts w:ascii="Book Antiqua" w:eastAsia="Times New Roman" w:hAnsi="Book Antiqua" w:cs="Times New Roman"/>
          <w:b/>
          <w:bCs/>
          <w:color w:val="FF0000"/>
          <w:spacing w:val="-3"/>
          <w:sz w:val="16"/>
          <w:szCs w:val="16"/>
          <w:u w:val="single"/>
          <w:lang w:eastAsia="pt-BR"/>
        </w:rPr>
        <w:t>(DPEPE-2018)</w:t>
      </w:r>
      <w:r w:rsidR="007E2EBE" w:rsidRPr="008921AF">
        <w:rPr>
          <w:rFonts w:ascii="Book Antiqua" w:eastAsia="Times New Roman" w:hAnsi="Book Antiqua" w:cs="Times New Roman"/>
          <w:b/>
          <w:bCs/>
          <w:color w:val="FF0000"/>
          <w:spacing w:val="-3"/>
          <w:sz w:val="16"/>
          <w:szCs w:val="16"/>
          <w:lang w:eastAsia="pt-BR"/>
        </w:rPr>
        <w:t xml:space="preserve"> </w:t>
      </w:r>
      <w:r w:rsidR="007E2EBE" w:rsidRPr="008921AF">
        <w:rPr>
          <w:rFonts w:ascii="Book Antiqua" w:eastAsia="Times New Roman" w:hAnsi="Book Antiqua" w:cs="Times New Roman"/>
          <w:b/>
          <w:bCs/>
          <w:color w:val="FF0000"/>
          <w:sz w:val="16"/>
          <w:szCs w:val="16"/>
          <w:u w:val="single"/>
          <w:lang w:eastAsia="pt-BR"/>
        </w:rPr>
        <w:t>(MPSC-2019)</w:t>
      </w:r>
      <w:r w:rsidR="00866001" w:rsidRPr="008921AF">
        <w:rPr>
          <w:rFonts w:ascii="Book Antiqua" w:eastAsia="Times New Roman" w:hAnsi="Book Antiqua" w:cs="Times New Roman"/>
          <w:b/>
          <w:bCs/>
          <w:color w:val="FF0000"/>
          <w:spacing w:val="-3"/>
          <w:sz w:val="16"/>
          <w:szCs w:val="16"/>
          <w:lang w:eastAsia="pt-BR"/>
        </w:rPr>
        <w:t xml:space="preserve"> </w:t>
      </w:r>
      <w:r w:rsidR="00866001" w:rsidRPr="008921AF">
        <w:rPr>
          <w:rFonts w:ascii="Book Antiqua" w:eastAsia="Times New Roman" w:hAnsi="Book Antiqua" w:cs="Times New Roman"/>
          <w:b/>
          <w:bCs/>
          <w:color w:val="FF0000"/>
          <w:spacing w:val="-3"/>
          <w:sz w:val="16"/>
          <w:szCs w:val="16"/>
          <w:u w:val="single"/>
          <w:lang w:eastAsia="pt-BR"/>
        </w:rPr>
        <w:t>(DPESP-2019)</w:t>
      </w:r>
      <w:r w:rsidR="00130FE7" w:rsidRPr="008921AF">
        <w:rPr>
          <w:rFonts w:ascii="Book Antiqua" w:eastAsia="Times New Roman" w:hAnsi="Book Antiqua" w:cs="Times New Roman"/>
          <w:b/>
          <w:bCs/>
          <w:color w:val="FF0000"/>
          <w:spacing w:val="-3"/>
          <w:sz w:val="16"/>
          <w:szCs w:val="16"/>
          <w:lang w:eastAsia="pt-BR"/>
        </w:rPr>
        <w:t xml:space="preserve"> </w:t>
      </w:r>
      <w:r w:rsidR="00130FE7" w:rsidRPr="008921AF">
        <w:rPr>
          <w:rFonts w:ascii="Book Antiqua" w:eastAsia="Times New Roman" w:hAnsi="Book Antiqua" w:cs="Times New Roman"/>
          <w:b/>
          <w:bCs/>
          <w:color w:val="FF0000"/>
          <w:sz w:val="16"/>
          <w:szCs w:val="16"/>
          <w:u w:val="single"/>
          <w:lang w:eastAsia="pt-BR"/>
        </w:rPr>
        <w:t>(Cartórios/TJGO-2021)</w:t>
      </w:r>
    </w:p>
    <w:p w14:paraId="176B7595" w14:textId="775C8F7B" w:rsidR="000E284A" w:rsidRPr="008921AF" w:rsidRDefault="000E284A" w:rsidP="00B41BDA">
      <w:pPr>
        <w:spacing w:before="100" w:beforeAutospacing="1" w:after="100" w:afterAutospacing="1" w:line="240" w:lineRule="auto"/>
        <w:jc w:val="both"/>
        <w:rPr>
          <w:rFonts w:ascii="Book Antiqua" w:eastAsia="Times New Roman" w:hAnsi="Book Antiqua" w:cs="Times New Roman"/>
          <w:sz w:val="18"/>
          <w:szCs w:val="18"/>
          <w:lang w:eastAsia="pt-BR"/>
        </w:rPr>
      </w:pPr>
      <w:r w:rsidRPr="00D14644">
        <w:rPr>
          <w:rFonts w:ascii="Book Antiqua" w:eastAsia="Times New Roman" w:hAnsi="Book Antiqua" w:cs="Times New Roman"/>
          <w:spacing w:val="-3"/>
          <w:sz w:val="19"/>
          <w:szCs w:val="19"/>
          <w:lang w:eastAsia="pt-BR"/>
        </w:rPr>
        <w:t xml:space="preserve">            </w:t>
      </w:r>
      <w:r w:rsidRPr="00866001">
        <w:rPr>
          <w:rFonts w:ascii="Book Antiqua" w:eastAsia="Times New Roman" w:hAnsi="Book Antiqua" w:cs="Times New Roman"/>
          <w:b/>
          <w:bCs/>
          <w:spacing w:val="-3"/>
          <w:sz w:val="19"/>
          <w:szCs w:val="19"/>
          <w:highlight w:val="magenta"/>
          <w:lang w:eastAsia="pt-BR"/>
        </w:rPr>
        <w:t>3</w:t>
      </w:r>
      <w:r w:rsidRPr="00D14644">
        <w:rPr>
          <w:rFonts w:ascii="Book Antiqua" w:eastAsia="Times New Roman" w:hAnsi="Book Antiqua" w:cs="Times New Roman"/>
          <w:spacing w:val="-3"/>
          <w:sz w:val="19"/>
          <w:szCs w:val="19"/>
          <w:lang w:eastAsia="pt-BR"/>
        </w:rPr>
        <w:t>.     </w:t>
      </w:r>
      <w:r w:rsidRPr="00866001">
        <w:rPr>
          <w:rFonts w:ascii="Book Antiqua" w:eastAsia="Times New Roman" w:hAnsi="Book Antiqua" w:cs="Times New Roman"/>
          <w:b/>
          <w:bCs/>
          <w:spacing w:val="-3"/>
          <w:sz w:val="19"/>
          <w:szCs w:val="19"/>
          <w:lang w:eastAsia="pt-BR"/>
        </w:rPr>
        <w:t>Ninguém pode ser submetido a detenção ou encarceramento arbitrários</w:t>
      </w:r>
      <w:r w:rsidRPr="008921AF">
        <w:rPr>
          <w:rFonts w:ascii="Book Antiqua" w:eastAsia="Times New Roman" w:hAnsi="Book Antiqua" w:cs="Times New Roman"/>
          <w:spacing w:val="-3"/>
          <w:sz w:val="18"/>
          <w:szCs w:val="18"/>
          <w:lang w:eastAsia="pt-BR"/>
        </w:rPr>
        <w:t>. </w:t>
      </w:r>
      <w:r w:rsidR="00866001" w:rsidRPr="008921AF">
        <w:rPr>
          <w:rFonts w:ascii="Book Antiqua" w:eastAsia="Times New Roman" w:hAnsi="Book Antiqua" w:cs="Times New Roman"/>
          <w:b/>
          <w:bCs/>
          <w:color w:val="FF0000"/>
          <w:spacing w:val="-3"/>
          <w:sz w:val="16"/>
          <w:szCs w:val="16"/>
          <w:u w:val="single"/>
          <w:lang w:eastAsia="pt-BR"/>
        </w:rPr>
        <w:t>(DPESP-2019)</w:t>
      </w:r>
      <w:r w:rsidR="00130FE7" w:rsidRPr="008921AF">
        <w:rPr>
          <w:rFonts w:ascii="Book Antiqua" w:eastAsia="Times New Roman" w:hAnsi="Book Antiqua" w:cs="Times New Roman"/>
          <w:b/>
          <w:bCs/>
          <w:color w:val="FF0000"/>
          <w:spacing w:val="-3"/>
          <w:sz w:val="16"/>
          <w:szCs w:val="16"/>
          <w:lang w:eastAsia="pt-BR"/>
        </w:rPr>
        <w:t xml:space="preserve"> </w:t>
      </w:r>
      <w:r w:rsidR="00130FE7" w:rsidRPr="008921AF">
        <w:rPr>
          <w:rFonts w:ascii="Book Antiqua" w:eastAsia="Times New Roman" w:hAnsi="Book Antiqua" w:cs="Times New Roman"/>
          <w:b/>
          <w:bCs/>
          <w:color w:val="FF0000"/>
          <w:sz w:val="16"/>
          <w:szCs w:val="16"/>
          <w:u w:val="single"/>
          <w:lang w:eastAsia="pt-BR"/>
        </w:rPr>
        <w:t>(Cartórios/TJGO-2021)</w:t>
      </w:r>
    </w:p>
    <w:p w14:paraId="108A8F0D" w14:textId="0DD78A6C"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741D98">
        <w:rPr>
          <w:rFonts w:ascii="Book Antiqua" w:eastAsia="Times New Roman" w:hAnsi="Book Antiqua" w:cs="Times New Roman"/>
          <w:b/>
          <w:bCs/>
          <w:spacing w:val="-3"/>
          <w:sz w:val="19"/>
          <w:szCs w:val="19"/>
          <w:lang w:eastAsia="pt-BR"/>
        </w:rPr>
        <w:t xml:space="preserve">            </w:t>
      </w:r>
      <w:r w:rsidRPr="00741D98">
        <w:rPr>
          <w:rFonts w:ascii="Book Antiqua" w:eastAsia="Times New Roman" w:hAnsi="Book Antiqua" w:cs="Times New Roman"/>
          <w:b/>
          <w:bCs/>
          <w:spacing w:val="-3"/>
          <w:sz w:val="19"/>
          <w:szCs w:val="19"/>
          <w:highlight w:val="magenta"/>
          <w:lang w:eastAsia="pt-BR"/>
        </w:rPr>
        <w:t>4</w:t>
      </w:r>
      <w:r w:rsidRPr="00741D98">
        <w:rPr>
          <w:rFonts w:ascii="Book Antiqua" w:eastAsia="Times New Roman" w:hAnsi="Book Antiqua" w:cs="Times New Roman"/>
          <w:b/>
          <w:bCs/>
          <w:spacing w:val="-3"/>
          <w:sz w:val="19"/>
          <w:szCs w:val="19"/>
          <w:lang w:eastAsia="pt-BR"/>
        </w:rPr>
        <w:t>.     Toda pessoa detida ou retida deve ser informada das razões da sua detenção e notificada, sem demora, da acusação ou acusações formuladas contra ela</w:t>
      </w:r>
      <w:r w:rsidRPr="00D14644">
        <w:rPr>
          <w:rFonts w:ascii="Book Antiqua" w:eastAsia="Times New Roman" w:hAnsi="Book Antiqua" w:cs="Times New Roman"/>
          <w:spacing w:val="-3"/>
          <w:sz w:val="19"/>
          <w:szCs w:val="19"/>
          <w:lang w:eastAsia="pt-BR"/>
        </w:rPr>
        <w:t>. </w:t>
      </w:r>
      <w:r w:rsidR="00741D98">
        <w:rPr>
          <w:rFonts w:ascii="Book Antiqua" w:eastAsia="Times New Roman" w:hAnsi="Book Antiqua" w:cs="Open Sans"/>
          <w:b/>
          <w:bCs/>
          <w:color w:val="FF0000"/>
          <w:sz w:val="16"/>
          <w:szCs w:val="16"/>
          <w:u w:val="single"/>
          <w:lang w:eastAsia="pt-BR"/>
        </w:rPr>
        <w:t>(TJRS-2022)</w:t>
      </w:r>
    </w:p>
    <w:p w14:paraId="2E9EA8DC" w14:textId="0DD36C0F" w:rsidR="000E284A" w:rsidRPr="00AB4E81" w:rsidRDefault="000E284A" w:rsidP="00B41BDA">
      <w:pPr>
        <w:spacing w:before="100" w:beforeAutospacing="1" w:after="100" w:afterAutospacing="1" w:line="240" w:lineRule="auto"/>
        <w:jc w:val="both"/>
        <w:rPr>
          <w:rFonts w:ascii="Book Antiqua" w:eastAsia="Times New Roman" w:hAnsi="Book Antiqua" w:cs="Times New Roman"/>
          <w:spacing w:val="-3"/>
          <w:sz w:val="16"/>
          <w:szCs w:val="16"/>
          <w:u w:val="single"/>
          <w:lang w:eastAsia="pt-BR"/>
        </w:rPr>
      </w:pPr>
      <w:r w:rsidRPr="00D14644">
        <w:rPr>
          <w:rFonts w:ascii="Book Antiqua" w:eastAsia="Times New Roman" w:hAnsi="Book Antiqua" w:cs="Times New Roman"/>
          <w:spacing w:val="-3"/>
          <w:sz w:val="19"/>
          <w:szCs w:val="19"/>
          <w:lang w:eastAsia="pt-BR"/>
        </w:rPr>
        <w:lastRenderedPageBreak/>
        <w:t xml:space="preserve">            </w:t>
      </w:r>
      <w:r w:rsidRPr="00DC0724">
        <w:rPr>
          <w:rFonts w:ascii="Book Antiqua" w:eastAsia="Times New Roman" w:hAnsi="Book Antiqua" w:cs="Times New Roman"/>
          <w:b/>
          <w:bCs/>
          <w:spacing w:val="-3"/>
          <w:sz w:val="19"/>
          <w:szCs w:val="19"/>
          <w:highlight w:val="magenta"/>
          <w:lang w:eastAsia="pt-BR"/>
        </w:rPr>
        <w:t>5</w:t>
      </w:r>
      <w:r w:rsidRPr="00D14644">
        <w:rPr>
          <w:rFonts w:ascii="Book Antiqua" w:eastAsia="Times New Roman" w:hAnsi="Book Antiqua" w:cs="Times New Roman"/>
          <w:spacing w:val="-3"/>
          <w:sz w:val="19"/>
          <w:szCs w:val="19"/>
          <w:lang w:eastAsia="pt-BR"/>
        </w:rPr>
        <w:t>.     </w:t>
      </w:r>
      <w:r w:rsidRPr="00D14644">
        <w:rPr>
          <w:rFonts w:ascii="Book Antiqua" w:eastAsia="Times New Roman" w:hAnsi="Book Antiqua" w:cs="Times New Roman"/>
          <w:b/>
          <w:spacing w:val="-3"/>
          <w:sz w:val="19"/>
          <w:szCs w:val="19"/>
          <w:shd w:val="clear" w:color="auto" w:fill="F7CAAC" w:themeFill="accent2" w:themeFillTint="66"/>
          <w:lang w:eastAsia="pt-BR"/>
        </w:rPr>
        <w:t>Toda pessoa detida ou retida</w:t>
      </w:r>
      <w:r w:rsidRPr="00D14644">
        <w:rPr>
          <w:rFonts w:ascii="Book Antiqua" w:eastAsia="Times New Roman" w:hAnsi="Book Antiqua" w:cs="Times New Roman"/>
          <w:spacing w:val="-3"/>
          <w:sz w:val="19"/>
          <w:szCs w:val="19"/>
          <w:lang w:eastAsia="pt-BR"/>
        </w:rPr>
        <w:t xml:space="preserve"> </w:t>
      </w:r>
      <w:r w:rsidRPr="00D14644">
        <w:rPr>
          <w:rFonts w:ascii="Book Antiqua" w:eastAsia="Times New Roman" w:hAnsi="Book Antiqua" w:cs="Times New Roman"/>
          <w:b/>
          <w:caps/>
          <w:spacing w:val="-3"/>
          <w:sz w:val="19"/>
          <w:szCs w:val="19"/>
          <w:highlight w:val="green"/>
          <w:lang w:eastAsia="pt-BR"/>
        </w:rPr>
        <w:t>deve ser conduzida</w:t>
      </w:r>
      <w:r w:rsidRPr="00D14644">
        <w:rPr>
          <w:rFonts w:ascii="Book Antiqua" w:eastAsia="Times New Roman" w:hAnsi="Book Antiqua" w:cs="Times New Roman"/>
          <w:spacing w:val="-3"/>
          <w:sz w:val="19"/>
          <w:szCs w:val="19"/>
          <w:lang w:eastAsia="pt-BR"/>
        </w:rPr>
        <w:t xml:space="preserve">, </w:t>
      </w:r>
      <w:r w:rsidRPr="00D14644">
        <w:rPr>
          <w:rFonts w:ascii="Book Antiqua" w:eastAsia="Times New Roman" w:hAnsi="Book Antiqua" w:cs="Times New Roman"/>
          <w:b/>
          <w:spacing w:val="-3"/>
          <w:sz w:val="19"/>
          <w:szCs w:val="19"/>
          <w:highlight w:val="yellow"/>
          <w:lang w:eastAsia="pt-BR"/>
        </w:rPr>
        <w:t>sem demora</w:t>
      </w:r>
      <w:r w:rsidRPr="00D14644">
        <w:rPr>
          <w:rFonts w:ascii="Book Antiqua" w:eastAsia="Times New Roman" w:hAnsi="Book Antiqua" w:cs="Times New Roman"/>
          <w:spacing w:val="-3"/>
          <w:sz w:val="19"/>
          <w:szCs w:val="19"/>
          <w:lang w:eastAsia="pt-BR"/>
        </w:rPr>
        <w:t xml:space="preserve">, </w:t>
      </w:r>
      <w:r w:rsidRPr="00D14644">
        <w:rPr>
          <w:rFonts w:ascii="Book Antiqua" w:eastAsia="Times New Roman" w:hAnsi="Book Antiqua" w:cs="Times New Roman"/>
          <w:b/>
          <w:spacing w:val="-3"/>
          <w:sz w:val="19"/>
          <w:szCs w:val="19"/>
          <w:highlight w:val="cyan"/>
          <w:lang w:eastAsia="pt-BR"/>
        </w:rPr>
        <w:t>à presença de um juiz ou outra autoridade autorizada pela lei a exercer funções judiciais</w:t>
      </w:r>
      <w:r w:rsidRPr="00D14644">
        <w:rPr>
          <w:rFonts w:ascii="Book Antiqua" w:eastAsia="Times New Roman" w:hAnsi="Book Antiqua" w:cs="Times New Roman"/>
          <w:spacing w:val="-3"/>
          <w:sz w:val="19"/>
          <w:szCs w:val="19"/>
          <w:lang w:eastAsia="pt-BR"/>
        </w:rPr>
        <w:t xml:space="preserve"> e </w:t>
      </w:r>
      <w:r w:rsidRPr="00A76B61">
        <w:rPr>
          <w:rFonts w:ascii="Book Antiqua" w:eastAsia="Times New Roman" w:hAnsi="Book Antiqua" w:cs="Times New Roman"/>
          <w:b/>
          <w:bCs/>
          <w:spacing w:val="-3"/>
          <w:sz w:val="19"/>
          <w:szCs w:val="19"/>
          <w:lang w:eastAsia="pt-BR"/>
        </w:rPr>
        <w:t xml:space="preserve">tem direito a ser julgada dentro de </w:t>
      </w:r>
      <w:r w:rsidRPr="00130FE7">
        <w:rPr>
          <w:rFonts w:ascii="Book Antiqua" w:eastAsia="Times New Roman" w:hAnsi="Book Antiqua" w:cs="Times New Roman"/>
          <w:b/>
          <w:bCs/>
          <w:spacing w:val="-3"/>
          <w:sz w:val="19"/>
          <w:szCs w:val="19"/>
          <w:highlight w:val="cyan"/>
          <w:lang w:eastAsia="pt-BR"/>
        </w:rPr>
        <w:t>um prazo razoável</w:t>
      </w:r>
      <w:r w:rsidRPr="00A76B61">
        <w:rPr>
          <w:rFonts w:ascii="Book Antiqua" w:eastAsia="Times New Roman" w:hAnsi="Book Antiqua" w:cs="Times New Roman"/>
          <w:b/>
          <w:bCs/>
          <w:spacing w:val="-3"/>
          <w:sz w:val="19"/>
          <w:szCs w:val="19"/>
          <w:lang w:eastAsia="pt-BR"/>
        </w:rPr>
        <w:t xml:space="preserve"> ou </w:t>
      </w:r>
      <w:r w:rsidRPr="00130FE7">
        <w:rPr>
          <w:rFonts w:ascii="Book Antiqua" w:eastAsia="Times New Roman" w:hAnsi="Book Antiqua" w:cs="Times New Roman"/>
          <w:b/>
          <w:bCs/>
          <w:spacing w:val="-3"/>
          <w:sz w:val="19"/>
          <w:szCs w:val="19"/>
          <w:highlight w:val="cyan"/>
          <w:lang w:eastAsia="pt-BR"/>
        </w:rPr>
        <w:t>a ser posta em liberdade</w:t>
      </w:r>
      <w:r w:rsidRPr="00D14644">
        <w:rPr>
          <w:rFonts w:ascii="Book Antiqua" w:eastAsia="Times New Roman" w:hAnsi="Book Antiqua" w:cs="Times New Roman"/>
          <w:spacing w:val="-3"/>
          <w:sz w:val="19"/>
          <w:szCs w:val="19"/>
          <w:lang w:eastAsia="pt-BR"/>
        </w:rPr>
        <w:t xml:space="preserve">, sem prejuízo de que prossiga o processo.  </w:t>
      </w:r>
      <w:r w:rsidRPr="00CF21B4">
        <w:rPr>
          <w:rFonts w:ascii="Book Antiqua" w:eastAsia="Times New Roman" w:hAnsi="Book Antiqua" w:cs="Times New Roman"/>
          <w:b/>
          <w:bCs/>
          <w:spacing w:val="-3"/>
          <w:sz w:val="19"/>
          <w:szCs w:val="19"/>
          <w:lang w:eastAsia="pt-BR"/>
        </w:rPr>
        <w:t>Sua liberdade pode ser condicionada a garantias que assegurem o seu comparecimento em juízo</w:t>
      </w:r>
      <w:r w:rsidRPr="008921AF">
        <w:rPr>
          <w:rFonts w:ascii="Book Antiqua" w:eastAsia="Times New Roman" w:hAnsi="Book Antiqua" w:cs="Times New Roman"/>
          <w:spacing w:val="-3"/>
          <w:sz w:val="18"/>
          <w:szCs w:val="18"/>
          <w:lang w:eastAsia="pt-BR"/>
        </w:rPr>
        <w:t>.</w:t>
      </w:r>
      <w:r w:rsidR="00AF2E97" w:rsidRPr="008921AF">
        <w:rPr>
          <w:rFonts w:ascii="Book Antiqua" w:eastAsia="Times New Roman" w:hAnsi="Book Antiqua" w:cs="Times New Roman"/>
          <w:spacing w:val="-3"/>
          <w:sz w:val="18"/>
          <w:szCs w:val="18"/>
          <w:lang w:eastAsia="pt-BR"/>
        </w:rPr>
        <w:t xml:space="preserve"> </w:t>
      </w:r>
      <w:r w:rsidR="00AF2E97" w:rsidRPr="008921AF">
        <w:rPr>
          <w:rFonts w:ascii="Book Antiqua" w:eastAsia="Times New Roman" w:hAnsi="Book Antiqua" w:cs="Times New Roman"/>
          <w:b/>
          <w:bCs/>
          <w:color w:val="FF0000"/>
          <w:spacing w:val="-3"/>
          <w:sz w:val="16"/>
          <w:szCs w:val="16"/>
          <w:u w:val="single"/>
          <w:lang w:eastAsia="pt-BR"/>
        </w:rPr>
        <w:t>(PCDF-2005)</w:t>
      </w:r>
      <w:r w:rsidR="002B449C" w:rsidRPr="008921AF">
        <w:rPr>
          <w:rFonts w:ascii="Book Antiqua" w:eastAsia="Times New Roman" w:hAnsi="Book Antiqua" w:cs="Times New Roman"/>
          <w:b/>
          <w:bCs/>
          <w:color w:val="FF0000"/>
          <w:spacing w:val="-3"/>
          <w:sz w:val="16"/>
          <w:szCs w:val="16"/>
          <w:lang w:eastAsia="pt-BR"/>
        </w:rPr>
        <w:t xml:space="preserve"> </w:t>
      </w:r>
      <w:r w:rsidR="002B449C" w:rsidRPr="008921AF">
        <w:rPr>
          <w:rFonts w:ascii="Book Antiqua" w:eastAsia="Times New Roman" w:hAnsi="Book Antiqua" w:cs="Arial"/>
          <w:b/>
          <w:bCs/>
          <w:color w:val="FF0000"/>
          <w:sz w:val="16"/>
          <w:szCs w:val="16"/>
          <w:u w:val="single"/>
          <w:lang w:eastAsia="pt-BR"/>
        </w:rPr>
        <w:t>(MPM-2005)</w:t>
      </w:r>
      <w:r w:rsidR="00BE1C4A" w:rsidRPr="008921AF">
        <w:rPr>
          <w:rFonts w:ascii="Book Antiqua" w:eastAsia="Times New Roman" w:hAnsi="Book Antiqua" w:cs="Times New Roman"/>
          <w:b/>
          <w:bCs/>
          <w:color w:val="FF0000"/>
          <w:spacing w:val="-3"/>
          <w:sz w:val="16"/>
          <w:szCs w:val="16"/>
          <w:lang w:eastAsia="pt-BR"/>
        </w:rPr>
        <w:t xml:space="preserve"> </w:t>
      </w:r>
      <w:r w:rsidR="00BE1C4A" w:rsidRPr="008921AF">
        <w:rPr>
          <w:rFonts w:ascii="Book Antiqua" w:eastAsia="Times New Roman" w:hAnsi="Book Antiqua" w:cs="Times New Roman"/>
          <w:b/>
          <w:bCs/>
          <w:color w:val="FF0000"/>
          <w:spacing w:val="-3"/>
          <w:sz w:val="16"/>
          <w:szCs w:val="16"/>
          <w:u w:val="single"/>
          <w:lang w:eastAsia="pt-BR"/>
        </w:rPr>
        <w:t>(PCRN-2009)</w:t>
      </w:r>
      <w:r w:rsidR="00D43C2E" w:rsidRPr="008921AF">
        <w:rPr>
          <w:rFonts w:ascii="Book Antiqua" w:eastAsia="Times New Roman" w:hAnsi="Book Antiqua" w:cs="Times New Roman"/>
          <w:spacing w:val="-3"/>
          <w:sz w:val="18"/>
          <w:szCs w:val="18"/>
          <w:lang w:eastAsia="pt-BR"/>
        </w:rPr>
        <w:t xml:space="preserve"> </w:t>
      </w:r>
      <w:r w:rsidR="00D14644" w:rsidRPr="008921AF">
        <w:rPr>
          <w:rFonts w:ascii="Book Antiqua" w:eastAsia="Times New Roman" w:hAnsi="Book Antiqua" w:cs="Times New Roman"/>
          <w:b/>
          <w:bCs/>
          <w:color w:val="FF0000"/>
          <w:spacing w:val="-3"/>
          <w:sz w:val="16"/>
          <w:szCs w:val="16"/>
          <w:u w:val="single"/>
          <w:lang w:eastAsia="pt-BR"/>
        </w:rPr>
        <w:t>(TJDFT-2016)</w:t>
      </w:r>
      <w:r w:rsidR="007460E8" w:rsidRPr="008921AF">
        <w:rPr>
          <w:rFonts w:ascii="Book Antiqua" w:eastAsia="Times New Roman" w:hAnsi="Book Antiqua" w:cs="Times New Roman"/>
          <w:b/>
          <w:bCs/>
          <w:color w:val="FF0000"/>
          <w:spacing w:val="-3"/>
          <w:sz w:val="16"/>
          <w:szCs w:val="16"/>
          <w:lang w:eastAsia="pt-BR"/>
        </w:rPr>
        <w:t xml:space="preserve"> </w:t>
      </w:r>
      <w:r w:rsidR="007460E8" w:rsidRPr="008921AF">
        <w:rPr>
          <w:rFonts w:ascii="Book Antiqua" w:eastAsia="Times New Roman" w:hAnsi="Book Antiqua" w:cs="Times New Roman"/>
          <w:b/>
          <w:bCs/>
          <w:color w:val="FF0000"/>
          <w:spacing w:val="-3"/>
          <w:sz w:val="16"/>
          <w:szCs w:val="16"/>
          <w:u w:val="single"/>
          <w:lang w:eastAsia="pt-BR"/>
        </w:rPr>
        <w:t>(DPEBA-2016)</w:t>
      </w:r>
      <w:r w:rsidR="00B60A21" w:rsidRPr="008921AF">
        <w:rPr>
          <w:rFonts w:ascii="Book Antiqua" w:eastAsia="Times New Roman" w:hAnsi="Book Antiqua" w:cs="Times New Roman"/>
          <w:b/>
          <w:bCs/>
          <w:color w:val="FF0000"/>
          <w:spacing w:val="-3"/>
          <w:sz w:val="16"/>
          <w:szCs w:val="16"/>
          <w:lang w:eastAsia="pt-BR"/>
        </w:rPr>
        <w:t xml:space="preserve"> </w:t>
      </w:r>
      <w:r w:rsidR="00B60A21" w:rsidRPr="008921AF">
        <w:rPr>
          <w:rFonts w:ascii="Book Antiqua" w:eastAsia="Times New Roman" w:hAnsi="Book Antiqua" w:cs="Times New Roman"/>
          <w:b/>
          <w:bCs/>
          <w:color w:val="FF0000"/>
          <w:sz w:val="16"/>
          <w:szCs w:val="16"/>
          <w:u w:val="single"/>
          <w:lang w:eastAsia="pt-BR"/>
        </w:rPr>
        <w:t>(DPEES-2016)</w:t>
      </w:r>
      <w:r w:rsidR="001954B4">
        <w:rPr>
          <w:rFonts w:ascii="Book Antiqua" w:eastAsia="Times New Roman" w:hAnsi="Book Antiqua" w:cs="Times New Roman"/>
          <w:b/>
          <w:bCs/>
          <w:color w:val="FF0000"/>
          <w:sz w:val="16"/>
          <w:szCs w:val="16"/>
          <w:lang w:eastAsia="pt-BR"/>
        </w:rPr>
        <w:t xml:space="preserve"> </w:t>
      </w:r>
      <w:bookmarkStart w:id="16" w:name="_Hlk65151640"/>
      <w:r w:rsidR="00DC0724" w:rsidRPr="008921AF">
        <w:rPr>
          <w:rFonts w:ascii="Book Antiqua" w:eastAsia="Times New Roman" w:hAnsi="Book Antiqua" w:cs="Times New Roman"/>
          <w:b/>
          <w:bCs/>
          <w:color w:val="FF0000"/>
          <w:spacing w:val="-3"/>
          <w:sz w:val="16"/>
          <w:szCs w:val="16"/>
          <w:u w:val="single"/>
          <w:lang w:eastAsia="pt-BR"/>
        </w:rPr>
        <w:t>(DPEAC-2017)</w:t>
      </w:r>
      <w:bookmarkEnd w:id="16"/>
      <w:r w:rsidR="00353F7D" w:rsidRPr="008921AF">
        <w:rPr>
          <w:rFonts w:ascii="Book Antiqua" w:eastAsia="Times New Roman" w:hAnsi="Book Antiqua" w:cs="Times New Roman"/>
          <w:b/>
          <w:bCs/>
          <w:color w:val="FF0000"/>
          <w:spacing w:val="-3"/>
          <w:sz w:val="16"/>
          <w:szCs w:val="16"/>
          <w:lang w:eastAsia="pt-BR"/>
        </w:rPr>
        <w:t xml:space="preserve"> </w:t>
      </w:r>
      <w:r w:rsidR="00353F7D" w:rsidRPr="008921AF">
        <w:rPr>
          <w:rFonts w:ascii="Book Antiqua" w:eastAsia="Times New Roman" w:hAnsi="Book Antiqua" w:cs="Times New Roman"/>
          <w:b/>
          <w:bCs/>
          <w:color w:val="FF0000"/>
          <w:sz w:val="16"/>
          <w:szCs w:val="16"/>
          <w:u w:val="single"/>
          <w:lang w:eastAsia="pt-BR"/>
        </w:rPr>
        <w:t>(TRF2-2017)</w:t>
      </w:r>
      <w:r w:rsidR="00BE5A70">
        <w:rPr>
          <w:rFonts w:ascii="Book Antiqua" w:eastAsia="Times New Roman" w:hAnsi="Book Antiqua" w:cs="Times New Roman"/>
          <w:b/>
          <w:bCs/>
          <w:color w:val="FF0000"/>
          <w:sz w:val="16"/>
          <w:szCs w:val="16"/>
          <w:lang w:eastAsia="pt-BR"/>
        </w:rPr>
        <w:t xml:space="preserve"> </w:t>
      </w:r>
      <w:r w:rsidR="00BE5A70">
        <w:rPr>
          <w:rFonts w:ascii="Book Antiqua" w:hAnsi="Book Antiqua"/>
          <w:b/>
          <w:color w:val="FF0000"/>
          <w:sz w:val="16"/>
          <w:szCs w:val="16"/>
          <w:u w:val="single"/>
        </w:rPr>
        <w:t>(PCAC-2017)</w:t>
      </w:r>
      <w:r w:rsidR="00FC06BD" w:rsidRPr="008921AF">
        <w:rPr>
          <w:rFonts w:ascii="Book Antiqua" w:eastAsia="Times New Roman" w:hAnsi="Book Antiqua" w:cs="Times New Roman"/>
          <w:b/>
          <w:bCs/>
          <w:color w:val="FF0000"/>
          <w:sz w:val="16"/>
          <w:szCs w:val="16"/>
          <w:lang w:eastAsia="pt-BR"/>
        </w:rPr>
        <w:t xml:space="preserve"> </w:t>
      </w:r>
      <w:r w:rsidR="00FC06BD" w:rsidRPr="008921AF">
        <w:rPr>
          <w:rFonts w:ascii="Book Antiqua" w:eastAsia="Times New Roman" w:hAnsi="Book Antiqua" w:cs="Times New Roman"/>
          <w:b/>
          <w:bCs/>
          <w:color w:val="FF0000"/>
          <w:sz w:val="16"/>
          <w:szCs w:val="16"/>
          <w:u w:val="single"/>
          <w:lang w:eastAsia="pt-BR"/>
        </w:rPr>
        <w:t>(DPEAP-2018)</w:t>
      </w:r>
      <w:r w:rsidR="009A2DCD" w:rsidRPr="008921AF">
        <w:rPr>
          <w:rFonts w:ascii="Book Antiqua" w:eastAsia="Times New Roman" w:hAnsi="Book Antiqua" w:cs="Times New Roman"/>
          <w:b/>
          <w:bCs/>
          <w:color w:val="FF0000"/>
          <w:sz w:val="16"/>
          <w:szCs w:val="16"/>
          <w:lang w:eastAsia="pt-BR"/>
        </w:rPr>
        <w:t xml:space="preserve"> </w:t>
      </w:r>
      <w:r w:rsidR="009A2DCD" w:rsidRPr="008921AF">
        <w:rPr>
          <w:rFonts w:ascii="Book Antiqua" w:eastAsia="Times New Roman" w:hAnsi="Book Antiqua" w:cs="Times New Roman"/>
          <w:b/>
          <w:bCs/>
          <w:color w:val="FF0000"/>
          <w:sz w:val="16"/>
          <w:szCs w:val="16"/>
          <w:u w:val="single"/>
          <w:lang w:eastAsia="pt-BR"/>
        </w:rPr>
        <w:t>(DPERS-2018)</w:t>
      </w:r>
      <w:r w:rsidR="00D514FB" w:rsidRPr="008921AF">
        <w:rPr>
          <w:rFonts w:ascii="Book Antiqua" w:eastAsia="Times New Roman" w:hAnsi="Book Antiqua" w:cs="Times New Roman"/>
          <w:b/>
          <w:bCs/>
          <w:color w:val="FF0000"/>
          <w:sz w:val="16"/>
          <w:szCs w:val="16"/>
          <w:lang w:eastAsia="pt-BR"/>
        </w:rPr>
        <w:t xml:space="preserve"> </w:t>
      </w:r>
      <w:r w:rsidR="00D514FB" w:rsidRPr="008921AF">
        <w:rPr>
          <w:rFonts w:ascii="Book Antiqua" w:eastAsia="Times New Roman" w:hAnsi="Book Antiqua" w:cs="Times New Roman"/>
          <w:b/>
          <w:color w:val="FF0000"/>
          <w:sz w:val="16"/>
          <w:szCs w:val="16"/>
          <w:u w:val="single"/>
          <w:lang w:eastAsia="pt-BR"/>
        </w:rPr>
        <w:t>(PCRS-2018)</w:t>
      </w:r>
      <w:r w:rsidR="00866001" w:rsidRPr="008921AF">
        <w:rPr>
          <w:rFonts w:ascii="Book Antiqua" w:eastAsia="Times New Roman" w:hAnsi="Book Antiqua" w:cs="Times New Roman"/>
          <w:b/>
          <w:color w:val="FF0000"/>
          <w:sz w:val="16"/>
          <w:szCs w:val="16"/>
          <w:lang w:eastAsia="pt-BR"/>
        </w:rPr>
        <w:t xml:space="preserve"> </w:t>
      </w:r>
      <w:bookmarkStart w:id="17" w:name="_Hlk62833493"/>
      <w:r w:rsidR="00866001" w:rsidRPr="008921AF">
        <w:rPr>
          <w:rFonts w:ascii="Book Antiqua" w:eastAsia="Times New Roman" w:hAnsi="Book Antiqua" w:cs="Times New Roman"/>
          <w:b/>
          <w:bCs/>
          <w:color w:val="FF0000"/>
          <w:spacing w:val="-3"/>
          <w:sz w:val="16"/>
          <w:szCs w:val="16"/>
          <w:u w:val="single"/>
          <w:lang w:eastAsia="pt-BR"/>
        </w:rPr>
        <w:t>(DPESP-2009/2012/2019)</w:t>
      </w:r>
      <w:bookmarkEnd w:id="17"/>
      <w:r w:rsidR="00B70B74" w:rsidRPr="008921AF">
        <w:rPr>
          <w:rFonts w:ascii="Book Antiqua" w:eastAsia="Times New Roman" w:hAnsi="Book Antiqua" w:cs="Times New Roman"/>
          <w:b/>
          <w:color w:val="FF0000"/>
          <w:sz w:val="16"/>
          <w:szCs w:val="16"/>
          <w:lang w:eastAsia="pt-BR"/>
        </w:rPr>
        <w:t xml:space="preserve"> </w:t>
      </w:r>
      <w:bookmarkStart w:id="18" w:name="_Hlk89780314"/>
      <w:r w:rsidR="00B70B74" w:rsidRPr="008921AF">
        <w:rPr>
          <w:rFonts w:ascii="Book Antiqua" w:eastAsia="Times New Roman" w:hAnsi="Book Antiqua" w:cs="Times New Roman"/>
          <w:b/>
          <w:color w:val="FF0000"/>
          <w:sz w:val="16"/>
          <w:szCs w:val="16"/>
          <w:u w:val="single"/>
          <w:lang w:eastAsia="pt-BR"/>
        </w:rPr>
        <w:t>(PCES-2019)</w:t>
      </w:r>
      <w:bookmarkEnd w:id="18"/>
      <w:r w:rsidR="000776C8">
        <w:rPr>
          <w:rFonts w:ascii="Book Antiqua" w:eastAsia="Times New Roman" w:hAnsi="Book Antiqua" w:cs="Times New Roman"/>
          <w:b/>
          <w:color w:val="FF0000"/>
          <w:sz w:val="16"/>
          <w:szCs w:val="16"/>
          <w:lang w:eastAsia="pt-BR"/>
        </w:rPr>
        <w:t xml:space="preserve"> </w:t>
      </w:r>
      <w:r w:rsidR="000776C8">
        <w:rPr>
          <w:rFonts w:ascii="Book Antiqua" w:hAnsi="Book Antiqua" w:cs="Arial"/>
          <w:b/>
          <w:bCs/>
          <w:color w:val="FF0000"/>
          <w:sz w:val="16"/>
          <w:szCs w:val="16"/>
          <w:u w:val="single"/>
          <w:bdr w:val="none" w:sz="0" w:space="0" w:color="auto" w:frame="1"/>
        </w:rPr>
        <w:t>(PCPA-2016/2021)</w:t>
      </w:r>
      <w:r w:rsidR="009B19AE">
        <w:rPr>
          <w:rFonts w:ascii="Book Antiqua" w:hAnsi="Book Antiqua" w:cs="Arial"/>
          <w:b/>
          <w:bCs/>
          <w:color w:val="FF0000"/>
          <w:sz w:val="16"/>
          <w:szCs w:val="16"/>
          <w:bdr w:val="none" w:sz="0" w:space="0" w:color="auto" w:frame="1"/>
        </w:rPr>
        <w:t xml:space="preserve"> </w:t>
      </w:r>
      <w:r w:rsidR="009B19AE">
        <w:rPr>
          <w:rFonts w:ascii="Book Antiqua" w:hAnsi="Book Antiqua" w:cs="Arial"/>
          <w:b/>
          <w:bCs/>
          <w:color w:val="FF0000"/>
          <w:sz w:val="16"/>
          <w:szCs w:val="16"/>
          <w:u w:val="single"/>
          <w:bdr w:val="none" w:sz="0" w:space="0" w:color="auto" w:frame="1"/>
        </w:rPr>
        <w:t>(MPRS-2021)</w:t>
      </w:r>
      <w:r w:rsidR="00130FE7" w:rsidRPr="008921AF">
        <w:rPr>
          <w:rFonts w:ascii="Book Antiqua" w:eastAsia="Times New Roman" w:hAnsi="Book Antiqua" w:cs="Times New Roman"/>
          <w:b/>
          <w:color w:val="FF0000"/>
          <w:sz w:val="16"/>
          <w:szCs w:val="16"/>
          <w:lang w:eastAsia="pt-BR"/>
        </w:rPr>
        <w:t xml:space="preserve"> </w:t>
      </w:r>
      <w:r w:rsidR="00130FE7" w:rsidRPr="008921AF">
        <w:rPr>
          <w:rFonts w:ascii="Book Antiqua" w:eastAsia="Times New Roman" w:hAnsi="Book Antiqua" w:cs="Times New Roman"/>
          <w:b/>
          <w:bCs/>
          <w:color w:val="FF0000"/>
          <w:sz w:val="16"/>
          <w:szCs w:val="16"/>
          <w:u w:val="single"/>
          <w:lang w:eastAsia="pt-BR"/>
        </w:rPr>
        <w:t>(Cartórios/TJGO-2021)</w:t>
      </w:r>
      <w:r w:rsidR="006F02DB">
        <w:rPr>
          <w:rFonts w:ascii="Book Antiqua" w:eastAsia="Times New Roman" w:hAnsi="Book Antiqua" w:cs="Times New Roman"/>
          <w:b/>
          <w:bCs/>
          <w:color w:val="FF0000"/>
          <w:sz w:val="16"/>
          <w:szCs w:val="16"/>
          <w:lang w:eastAsia="pt-BR"/>
        </w:rPr>
        <w:t xml:space="preserve"> </w:t>
      </w:r>
      <w:r w:rsidR="006F02DB">
        <w:rPr>
          <w:rFonts w:ascii="Book Antiqua" w:hAnsi="Book Antiqua"/>
          <w:b/>
          <w:color w:val="FF0000"/>
          <w:sz w:val="16"/>
          <w:szCs w:val="16"/>
          <w:u w:val="single"/>
        </w:rPr>
        <w:t>(PCMS-2021)</w:t>
      </w:r>
      <w:r w:rsidR="00D94C5E">
        <w:rPr>
          <w:rFonts w:ascii="Book Antiqua" w:hAnsi="Book Antiqua"/>
          <w:b/>
          <w:color w:val="FF0000"/>
          <w:sz w:val="16"/>
          <w:szCs w:val="16"/>
        </w:rPr>
        <w:t xml:space="preserve"> </w:t>
      </w:r>
      <w:r w:rsidR="00D94C5E" w:rsidRPr="008921AF">
        <w:rPr>
          <w:rFonts w:ascii="Book Antiqua" w:hAnsi="Book Antiqua"/>
          <w:b/>
          <w:bCs/>
          <w:color w:val="FF0000"/>
          <w:sz w:val="16"/>
          <w:szCs w:val="16"/>
          <w:u w:val="single"/>
        </w:rPr>
        <w:t>(DPETO-2013</w:t>
      </w:r>
      <w:r w:rsidR="00D94C5E">
        <w:rPr>
          <w:rFonts w:ascii="Book Antiqua" w:hAnsi="Book Antiqua"/>
          <w:b/>
          <w:bCs/>
          <w:color w:val="FF0000"/>
          <w:sz w:val="16"/>
          <w:szCs w:val="16"/>
          <w:u w:val="single"/>
        </w:rPr>
        <w:t>/2022</w:t>
      </w:r>
      <w:r w:rsidR="00D94C5E" w:rsidRPr="008921AF">
        <w:rPr>
          <w:rFonts w:ascii="Book Antiqua" w:hAnsi="Book Antiqua"/>
          <w:b/>
          <w:bCs/>
          <w:color w:val="FF0000"/>
          <w:sz w:val="16"/>
          <w:szCs w:val="16"/>
          <w:u w:val="single"/>
        </w:rPr>
        <w:t>)</w:t>
      </w:r>
      <w:r w:rsidR="00AB4E81">
        <w:rPr>
          <w:rFonts w:ascii="Book Antiqua" w:hAnsi="Book Antiqua"/>
          <w:b/>
          <w:bCs/>
          <w:color w:val="FF0000"/>
          <w:sz w:val="16"/>
          <w:szCs w:val="16"/>
        </w:rPr>
        <w:t xml:space="preserve"> </w:t>
      </w:r>
      <w:r w:rsidR="00AB4E81">
        <w:rPr>
          <w:rFonts w:ascii="Book Antiqua" w:hAnsi="Book Antiqua"/>
          <w:b/>
          <w:bCs/>
          <w:color w:val="FF0000"/>
          <w:sz w:val="16"/>
          <w:szCs w:val="16"/>
          <w:u w:val="single"/>
        </w:rPr>
        <w:t>(DPEPR-2022)</w:t>
      </w:r>
    </w:p>
    <w:tbl>
      <w:tblPr>
        <w:tblStyle w:val="Tabelacomgrade"/>
        <w:tblW w:w="0" w:type="auto"/>
        <w:shd w:val="clear" w:color="auto" w:fill="CCFFFF"/>
        <w:tblLook w:val="04A0" w:firstRow="1" w:lastRow="0" w:firstColumn="1" w:lastColumn="0" w:noHBand="0" w:noVBand="1"/>
      </w:tblPr>
      <w:tblGrid>
        <w:gridCol w:w="8494"/>
      </w:tblGrid>
      <w:tr w:rsidR="0041106D" w:rsidRPr="00D14644" w14:paraId="5AFEF010" w14:textId="77777777" w:rsidTr="0041106D">
        <w:tc>
          <w:tcPr>
            <w:tcW w:w="8494" w:type="dxa"/>
            <w:shd w:val="clear" w:color="auto" w:fill="CCFFFF"/>
          </w:tcPr>
          <w:p w14:paraId="378358E6" w14:textId="6B23E092" w:rsidR="009B19AE" w:rsidRDefault="009B19AE" w:rsidP="00B41BD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Arial Unicode MS" w:hAnsi="Book Antiqua" w:cs="Arial"/>
                <w:b/>
                <w:bCs/>
                <w:color w:val="000000"/>
                <w:sz w:val="19"/>
                <w:szCs w:val="19"/>
                <w:lang w:eastAsia="pt-BR"/>
              </w:rPr>
              <w:t>(</w:t>
            </w:r>
            <w:r w:rsidRPr="00D1537E">
              <w:rPr>
                <w:rFonts w:ascii="Book Antiqua" w:eastAsia="Arial Unicode MS" w:hAnsi="Book Antiqua" w:cs="Arial"/>
                <w:b/>
                <w:bCs/>
                <w:color w:val="000000"/>
                <w:sz w:val="19"/>
                <w:szCs w:val="19"/>
                <w:highlight w:val="yellow"/>
                <w:lang w:eastAsia="pt-BR"/>
              </w:rPr>
              <w:t>MPRS-2021</w:t>
            </w:r>
            <w:r>
              <w:rPr>
                <w:rFonts w:ascii="Book Antiqua" w:eastAsia="Arial Unicode MS" w:hAnsi="Book Antiqua" w:cs="Arial"/>
                <w:b/>
                <w:bCs/>
                <w:color w:val="000000"/>
                <w:sz w:val="19"/>
                <w:szCs w:val="19"/>
                <w:lang w:eastAsia="pt-BR"/>
              </w:rPr>
              <w:t>)</w:t>
            </w:r>
            <w:r>
              <w:rPr>
                <w:rFonts w:ascii="Book Antiqua" w:eastAsia="Arial Unicode MS" w:hAnsi="Book Antiqua" w:cs="Arial"/>
                <w:color w:val="000000"/>
                <w:sz w:val="19"/>
                <w:szCs w:val="19"/>
                <w:lang w:eastAsia="pt-BR"/>
              </w:rPr>
              <w:t xml:space="preserve">: Assinale a alternativa correta: </w:t>
            </w:r>
            <w:r w:rsidRPr="00D1537E">
              <w:rPr>
                <w:rFonts w:ascii="Book Antiqua" w:eastAsia="Arial Unicode MS" w:hAnsi="Book Antiqua" w:cs="Arial"/>
                <w:color w:val="000000"/>
                <w:sz w:val="19"/>
                <w:szCs w:val="19"/>
                <w:lang w:eastAsia="pt-BR"/>
              </w:rPr>
              <w:t>Segundo a Convenção Interamericana sobre o Desaparecimento Forçado de Pessoas, promulgada pelo Brasil por meio do Decreto nº 8.766, de 11 de maio de 2016, a audiência de custódia somente poderá ser presidida por autoridade judiciária competente, diferentemente do previsto na Convenção Americana sobre Direitos Humanos, promulgada por meio do Decreto nº 678, de 6 de novembro de 1992.</w:t>
            </w:r>
            <w:r>
              <w:rPr>
                <w:rFonts w:ascii="Book Antiqua" w:eastAsia="Arial Unicode MS" w:hAnsi="Book Antiqua" w:cs="Arial"/>
                <w:color w:val="000000"/>
                <w:sz w:val="19"/>
                <w:szCs w:val="19"/>
                <w:lang w:eastAsia="pt-BR"/>
              </w:rPr>
              <w:t xml:space="preserve"> </w:t>
            </w:r>
            <w:r>
              <w:rPr>
                <w:rFonts w:ascii="Book Antiqua" w:eastAsia="Arial Unicode MS" w:hAnsi="Book Antiqua" w:cs="Arial"/>
                <w:b/>
                <w:bCs/>
                <w:color w:val="000000"/>
                <w:sz w:val="19"/>
                <w:szCs w:val="19"/>
                <w:lang w:eastAsia="pt-BR"/>
              </w:rPr>
              <w:t xml:space="preserve">BL: art. 11, </w:t>
            </w:r>
            <w:proofErr w:type="spellStart"/>
            <w:r>
              <w:rPr>
                <w:rFonts w:ascii="Book Antiqua" w:eastAsia="Arial Unicode MS" w:hAnsi="Book Antiqua" w:cs="Arial"/>
                <w:b/>
                <w:bCs/>
                <w:color w:val="000000"/>
                <w:sz w:val="19"/>
                <w:szCs w:val="19"/>
                <w:lang w:eastAsia="pt-BR"/>
              </w:rPr>
              <w:t>Conv</w:t>
            </w:r>
            <w:proofErr w:type="spellEnd"/>
            <w:r>
              <w:rPr>
                <w:rFonts w:ascii="Book Antiqua" w:eastAsia="Arial Unicode MS" w:hAnsi="Book Antiqua" w:cs="Arial"/>
                <w:b/>
                <w:bCs/>
                <w:color w:val="000000"/>
                <w:sz w:val="19"/>
                <w:szCs w:val="19"/>
                <w:lang w:eastAsia="pt-BR"/>
              </w:rPr>
              <w:t xml:space="preserve">. </w:t>
            </w:r>
            <w:proofErr w:type="spellStart"/>
            <w:r>
              <w:rPr>
                <w:rFonts w:ascii="Book Antiqua" w:eastAsia="Arial Unicode MS" w:hAnsi="Book Antiqua" w:cs="Arial"/>
                <w:b/>
                <w:bCs/>
                <w:color w:val="000000"/>
                <w:sz w:val="19"/>
                <w:szCs w:val="19"/>
                <w:lang w:eastAsia="pt-BR"/>
              </w:rPr>
              <w:t>Interam</w:t>
            </w:r>
            <w:proofErr w:type="spellEnd"/>
            <w:r>
              <w:rPr>
                <w:rFonts w:ascii="Book Antiqua" w:eastAsia="Arial Unicode MS" w:hAnsi="Book Antiqua" w:cs="Arial"/>
                <w:b/>
                <w:bCs/>
                <w:color w:val="000000"/>
                <w:sz w:val="19"/>
                <w:szCs w:val="19"/>
                <w:lang w:eastAsia="pt-BR"/>
              </w:rPr>
              <w:t>. Sobre Desaparecimento Forçado de Pessoas</w:t>
            </w:r>
            <w:r>
              <w:rPr>
                <w:rStyle w:val="Refdenotaderodap"/>
                <w:rFonts w:ascii="Book Antiqua" w:eastAsia="Arial Unicode MS" w:hAnsi="Book Antiqua" w:cs="Arial"/>
                <w:b/>
                <w:bCs/>
                <w:color w:val="000000"/>
                <w:sz w:val="19"/>
                <w:szCs w:val="19"/>
                <w:lang w:eastAsia="pt-BR"/>
              </w:rPr>
              <w:footnoteReference w:id="2"/>
            </w:r>
            <w:r>
              <w:rPr>
                <w:rFonts w:ascii="Book Antiqua" w:eastAsia="Arial Unicode MS" w:hAnsi="Book Antiqua" w:cs="Arial"/>
                <w:b/>
                <w:bCs/>
                <w:color w:val="000000"/>
                <w:sz w:val="19"/>
                <w:szCs w:val="19"/>
                <w:lang w:eastAsia="pt-BR"/>
              </w:rPr>
              <w:t xml:space="preserve"> e art. 7º, item 5 da </w:t>
            </w:r>
            <w:proofErr w:type="spellStart"/>
            <w:r>
              <w:rPr>
                <w:rFonts w:ascii="Book Antiqua" w:eastAsia="Arial Unicode MS" w:hAnsi="Book Antiqua" w:cs="Arial"/>
                <w:b/>
                <w:bCs/>
                <w:color w:val="000000"/>
                <w:sz w:val="19"/>
                <w:szCs w:val="19"/>
                <w:lang w:eastAsia="pt-BR"/>
              </w:rPr>
              <w:t>Conv</w:t>
            </w:r>
            <w:proofErr w:type="spellEnd"/>
            <w:r>
              <w:rPr>
                <w:rFonts w:ascii="Book Antiqua" w:eastAsia="Arial Unicode MS" w:hAnsi="Book Antiqua" w:cs="Arial"/>
                <w:b/>
                <w:bCs/>
                <w:color w:val="000000"/>
                <w:sz w:val="19"/>
                <w:szCs w:val="19"/>
                <w:lang w:eastAsia="pt-BR"/>
              </w:rPr>
              <w:t>. Americana.</w:t>
            </w:r>
          </w:p>
          <w:p w14:paraId="06F1D74F" w14:textId="16864149" w:rsidR="0041106D" w:rsidRDefault="0041106D" w:rsidP="00B41BDA">
            <w:pPr>
              <w:spacing w:before="100" w:beforeAutospacing="1" w:after="100" w:afterAutospacing="1"/>
              <w:jc w:val="both"/>
              <w:rPr>
                <w:rFonts w:ascii="Book Antiqua" w:eastAsia="Times New Roman" w:hAnsi="Book Antiqua" w:cs="Times New Roman"/>
                <w:b/>
                <w:sz w:val="19"/>
                <w:szCs w:val="19"/>
                <w:lang w:eastAsia="pt-BR"/>
              </w:rPr>
            </w:pPr>
            <w:r w:rsidRPr="00D14644">
              <w:rPr>
                <w:rFonts w:ascii="Book Antiqua" w:eastAsia="Times New Roman" w:hAnsi="Book Antiqua" w:cs="Times New Roman"/>
                <w:b/>
                <w:sz w:val="19"/>
                <w:szCs w:val="19"/>
                <w:lang w:eastAsia="pt-BR"/>
              </w:rPr>
              <w:t>(</w:t>
            </w:r>
            <w:r w:rsidRPr="00D14644">
              <w:rPr>
                <w:rFonts w:ascii="Book Antiqua" w:eastAsia="Times New Roman" w:hAnsi="Book Antiqua" w:cs="Times New Roman"/>
                <w:b/>
                <w:sz w:val="19"/>
                <w:szCs w:val="19"/>
                <w:highlight w:val="yellow"/>
                <w:lang w:eastAsia="pt-BR"/>
              </w:rPr>
              <w:t>MPDFT-2015</w:t>
            </w:r>
            <w:r w:rsidRPr="00D14644">
              <w:rPr>
                <w:rFonts w:ascii="Book Antiqua" w:eastAsia="Times New Roman" w:hAnsi="Book Antiqua" w:cs="Times New Roman"/>
                <w:b/>
                <w:sz w:val="19"/>
                <w:szCs w:val="19"/>
                <w:lang w:eastAsia="pt-BR"/>
              </w:rPr>
              <w:t>)</w:t>
            </w:r>
            <w:r w:rsidRPr="00D14644">
              <w:rPr>
                <w:rFonts w:ascii="Book Antiqua" w:eastAsia="Times New Roman" w:hAnsi="Book Antiqua" w:cs="Times New Roman"/>
                <w:sz w:val="19"/>
                <w:szCs w:val="19"/>
                <w:lang w:eastAsia="pt-BR"/>
              </w:rPr>
              <w:t xml:space="preserve">: A Convenção Americana de Direitos Humanos, o Pacto de São José da Costa Rica, prevê que toda pessoa detida ou retida deve ser conduzida, sem demora, à presença de um juiz ou outra autoridade, autorizada pela lei a exercer funções judiciais. </w:t>
            </w:r>
            <w:r w:rsidRPr="00D14644">
              <w:rPr>
                <w:rFonts w:ascii="Book Antiqua" w:eastAsia="Times New Roman" w:hAnsi="Book Antiqua" w:cs="Times New Roman"/>
                <w:b/>
                <w:sz w:val="19"/>
                <w:szCs w:val="19"/>
                <w:lang w:eastAsia="pt-BR"/>
              </w:rPr>
              <w:t>BL: art. 7º, 5, da CADH.</w:t>
            </w:r>
          </w:p>
          <w:p w14:paraId="17C0D02C" w14:textId="3D2193FC" w:rsidR="00441801" w:rsidRPr="00441801" w:rsidRDefault="00441801" w:rsidP="00B41BD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41801">
              <w:rPr>
                <w:rFonts w:ascii="Book Antiqua" w:eastAsia="Times New Roman" w:hAnsi="Book Antiqua" w:cs="Times New Roman"/>
                <w:b/>
                <w:sz w:val="19"/>
                <w:szCs w:val="19"/>
                <w:highlight w:val="yellow"/>
                <w:lang w:eastAsia="pt-BR"/>
              </w:rPr>
              <w:t>DPEPA-2015-FMP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41801">
              <w:rPr>
                <w:rFonts w:ascii="Book Antiqua" w:eastAsia="Times New Roman" w:hAnsi="Book Antiqua" w:cs="Times New Roman"/>
                <w:bCs/>
                <w:sz w:val="19"/>
                <w:szCs w:val="19"/>
                <w:lang w:eastAsia="pt-BR"/>
              </w:rPr>
              <w:t>Em relação aos tratados e convênios internacionais ratificados pelo Brasil, é correto afirmar que:</w:t>
            </w:r>
            <w:r>
              <w:rPr>
                <w:rFonts w:ascii="Book Antiqua" w:eastAsia="Times New Roman" w:hAnsi="Book Antiqua" w:cs="Times New Roman"/>
                <w:bCs/>
                <w:sz w:val="19"/>
                <w:szCs w:val="19"/>
                <w:lang w:eastAsia="pt-BR"/>
              </w:rPr>
              <w:t xml:space="preserve"> </w:t>
            </w:r>
            <w:r w:rsidRPr="00441801">
              <w:rPr>
                <w:rFonts w:ascii="Book Antiqua" w:eastAsia="Times New Roman" w:hAnsi="Book Antiqua" w:cs="Times New Roman"/>
                <w:bCs/>
                <w:sz w:val="19"/>
                <w:szCs w:val="19"/>
                <w:lang w:eastAsia="pt-BR"/>
              </w:rPr>
              <w:t>o Pacto de San José da Costa Rica não fixa qualquer prazo para que toda pessoa detida ou retida deva ser conduzida à presença de um juiz ou outra autoridade autorizada pela lei a exercer funções judiciais.</w:t>
            </w:r>
            <w:r>
              <w:rPr>
                <w:rFonts w:ascii="Book Antiqua" w:eastAsia="Times New Roman" w:hAnsi="Book Antiqua" w:cs="Times New Roman"/>
                <w:bCs/>
                <w:sz w:val="19"/>
                <w:szCs w:val="19"/>
                <w:lang w:eastAsia="pt-BR"/>
              </w:rPr>
              <w:t xml:space="preserve"> </w:t>
            </w:r>
            <w:r w:rsidRPr="00D14644">
              <w:rPr>
                <w:rFonts w:ascii="Book Antiqua" w:eastAsia="Times New Roman" w:hAnsi="Book Antiqua" w:cs="Times New Roman"/>
                <w:b/>
                <w:sz w:val="19"/>
                <w:szCs w:val="19"/>
                <w:lang w:eastAsia="pt-BR"/>
              </w:rPr>
              <w:t>BL: art. 7º, 5, da CADH.</w:t>
            </w:r>
          </w:p>
        </w:tc>
      </w:tr>
    </w:tbl>
    <w:p w14:paraId="014C8BFB" w14:textId="1ED1E579" w:rsidR="000E284A" w:rsidRPr="00BE5A70" w:rsidRDefault="000E284A" w:rsidP="00B41BDA">
      <w:pPr>
        <w:spacing w:before="100" w:beforeAutospacing="1" w:after="100" w:afterAutospacing="1" w:line="240" w:lineRule="auto"/>
        <w:jc w:val="both"/>
        <w:rPr>
          <w:rFonts w:ascii="Book Antiqua" w:eastAsia="Times New Roman" w:hAnsi="Book Antiqua" w:cs="Times New Roman"/>
          <w:spacing w:val="-3"/>
          <w:sz w:val="16"/>
          <w:szCs w:val="16"/>
          <w:lang w:eastAsia="pt-BR"/>
        </w:rPr>
      </w:pPr>
      <w:r w:rsidRPr="00D14644">
        <w:rPr>
          <w:rFonts w:ascii="Book Antiqua" w:eastAsia="Times New Roman" w:hAnsi="Book Antiqua" w:cs="Times New Roman"/>
          <w:spacing w:val="-3"/>
          <w:sz w:val="19"/>
          <w:szCs w:val="19"/>
          <w:lang w:eastAsia="pt-BR"/>
        </w:rPr>
        <w:t xml:space="preserve">             </w:t>
      </w:r>
      <w:r w:rsidRPr="00D14644">
        <w:rPr>
          <w:rFonts w:ascii="Book Antiqua" w:eastAsia="Times New Roman" w:hAnsi="Book Antiqua" w:cs="Times New Roman"/>
          <w:b/>
          <w:bCs/>
          <w:spacing w:val="-3"/>
          <w:sz w:val="19"/>
          <w:szCs w:val="19"/>
          <w:highlight w:val="magenta"/>
          <w:lang w:eastAsia="pt-BR"/>
        </w:rPr>
        <w:t>6</w:t>
      </w:r>
      <w:r w:rsidRPr="00D14644">
        <w:rPr>
          <w:rFonts w:ascii="Book Antiqua" w:eastAsia="Times New Roman" w:hAnsi="Book Antiqua" w:cs="Times New Roman"/>
          <w:spacing w:val="-3"/>
          <w:sz w:val="19"/>
          <w:szCs w:val="19"/>
          <w:lang w:eastAsia="pt-BR"/>
        </w:rPr>
        <w:t>.     </w:t>
      </w:r>
      <w:r w:rsidRPr="00D14644">
        <w:rPr>
          <w:rFonts w:ascii="Book Antiqua" w:eastAsia="Times New Roman" w:hAnsi="Book Antiqua" w:cs="Times New Roman"/>
          <w:b/>
          <w:bCs/>
          <w:spacing w:val="-3"/>
          <w:sz w:val="19"/>
          <w:szCs w:val="19"/>
          <w:highlight w:val="yellow"/>
          <w:lang w:eastAsia="pt-BR"/>
        </w:rPr>
        <w:t>Toda pessoa privada da liberdade tem direito a recorrer a um juiz ou tribunal competente, a fim de que este decida, sem demora, sobre a legalidade de sua prisão ou detenção e ordene sua soltura se a prisão ou a detenção forem ilegais</w:t>
      </w:r>
      <w:r w:rsidRPr="00D14644">
        <w:rPr>
          <w:rFonts w:ascii="Book Antiqua" w:eastAsia="Times New Roman" w:hAnsi="Book Antiqua" w:cs="Times New Roman"/>
          <w:spacing w:val="-3"/>
          <w:sz w:val="19"/>
          <w:szCs w:val="19"/>
          <w:lang w:eastAsia="pt-BR"/>
        </w:rPr>
        <w:t xml:space="preserve">.  Nos Estados Partes cujas leis </w:t>
      </w:r>
      <w:proofErr w:type="spellStart"/>
      <w:r w:rsidRPr="00D14644">
        <w:rPr>
          <w:rFonts w:ascii="Book Antiqua" w:eastAsia="Times New Roman" w:hAnsi="Book Antiqua" w:cs="Times New Roman"/>
          <w:spacing w:val="-3"/>
          <w:sz w:val="19"/>
          <w:szCs w:val="19"/>
          <w:lang w:eastAsia="pt-BR"/>
        </w:rPr>
        <w:t>prevêem</w:t>
      </w:r>
      <w:proofErr w:type="spellEnd"/>
      <w:r w:rsidRPr="00D14644">
        <w:rPr>
          <w:rFonts w:ascii="Book Antiqua" w:eastAsia="Times New Roman" w:hAnsi="Book Antiqua" w:cs="Times New Roman"/>
          <w:spacing w:val="-3"/>
          <w:sz w:val="19"/>
          <w:szCs w:val="19"/>
          <w:lang w:eastAsia="pt-BR"/>
        </w:rPr>
        <w:t xml:space="preserve"> que toda pessoa que se vir ameaçada de ser privada de sua liberdade tem direito a recorrer a um juiz ou tribunal competente a fim de que este decida sobre a legalidade de tal ameaça, tal recurso não pode ser restringido nem abolido.  O recurso pode ser interposto pela própria pessoa ou por outra pessoa</w:t>
      </w:r>
      <w:r w:rsidRPr="008921AF">
        <w:rPr>
          <w:rFonts w:ascii="Book Antiqua" w:eastAsia="Times New Roman" w:hAnsi="Book Antiqua" w:cs="Times New Roman"/>
          <w:spacing w:val="-3"/>
          <w:sz w:val="16"/>
          <w:szCs w:val="16"/>
          <w:lang w:eastAsia="pt-BR"/>
        </w:rPr>
        <w:t>.</w:t>
      </w:r>
      <w:r w:rsidR="00AF2E97" w:rsidRPr="008921AF">
        <w:rPr>
          <w:rFonts w:ascii="Book Antiqua" w:eastAsia="Times New Roman" w:hAnsi="Book Antiqua" w:cs="Times New Roman"/>
          <w:spacing w:val="-3"/>
          <w:sz w:val="16"/>
          <w:szCs w:val="16"/>
          <w:lang w:eastAsia="pt-BR"/>
        </w:rPr>
        <w:t xml:space="preserve"> </w:t>
      </w:r>
      <w:r w:rsidR="00AF2E97" w:rsidRPr="008921AF">
        <w:rPr>
          <w:rFonts w:ascii="Book Antiqua" w:eastAsia="Times New Roman" w:hAnsi="Book Antiqua" w:cs="Times New Roman"/>
          <w:b/>
          <w:bCs/>
          <w:color w:val="FF0000"/>
          <w:spacing w:val="-3"/>
          <w:sz w:val="16"/>
          <w:szCs w:val="16"/>
          <w:u w:val="single"/>
          <w:lang w:eastAsia="pt-BR"/>
        </w:rPr>
        <w:t>(PCDF-2005)</w:t>
      </w:r>
      <w:r w:rsidR="00C3229F" w:rsidRPr="008921AF">
        <w:rPr>
          <w:rFonts w:ascii="Book Antiqua" w:eastAsia="Times New Roman" w:hAnsi="Book Antiqua" w:cs="Times New Roman"/>
          <w:spacing w:val="-3"/>
          <w:sz w:val="16"/>
          <w:szCs w:val="16"/>
          <w:lang w:eastAsia="pt-BR"/>
        </w:rPr>
        <w:t xml:space="preserve"> </w:t>
      </w:r>
      <w:r w:rsidR="00C3229F" w:rsidRPr="008921AF">
        <w:rPr>
          <w:rFonts w:ascii="Book Antiqua" w:eastAsia="Times New Roman" w:hAnsi="Book Antiqua" w:cs="Times New Roman"/>
          <w:b/>
          <w:bCs/>
          <w:color w:val="FF0000"/>
          <w:sz w:val="16"/>
          <w:szCs w:val="16"/>
          <w:u w:val="single"/>
          <w:lang w:eastAsia="pt-BR"/>
        </w:rPr>
        <w:t>(DPESP-2012)</w:t>
      </w:r>
      <w:r w:rsidR="008921AF">
        <w:rPr>
          <w:rFonts w:ascii="Book Antiqua" w:eastAsia="Times New Roman" w:hAnsi="Book Antiqua" w:cs="Times New Roman"/>
          <w:b/>
          <w:bCs/>
          <w:color w:val="FF0000"/>
          <w:sz w:val="16"/>
          <w:szCs w:val="16"/>
          <w:lang w:eastAsia="pt-BR"/>
        </w:rPr>
        <w:t xml:space="preserve"> </w:t>
      </w:r>
      <w:r w:rsidR="008921AF">
        <w:rPr>
          <w:rFonts w:ascii="Book Antiqua" w:eastAsia="Times New Roman" w:hAnsi="Book Antiqua" w:cs="Times New Roman"/>
          <w:b/>
          <w:bCs/>
          <w:color w:val="FF0000"/>
          <w:sz w:val="16"/>
          <w:szCs w:val="16"/>
          <w:u w:val="single"/>
          <w:lang w:eastAsia="pt-BR"/>
        </w:rPr>
        <w:t>(TJDFT-2016)</w:t>
      </w:r>
      <w:r w:rsidRPr="008921AF">
        <w:rPr>
          <w:rFonts w:ascii="Book Antiqua" w:eastAsia="Times New Roman" w:hAnsi="Book Antiqua" w:cs="Times New Roman"/>
          <w:spacing w:val="-3"/>
          <w:sz w:val="16"/>
          <w:szCs w:val="16"/>
          <w:lang w:eastAsia="pt-BR"/>
        </w:rPr>
        <w:t> </w:t>
      </w:r>
      <w:r w:rsidR="00DC0724" w:rsidRPr="008921AF">
        <w:rPr>
          <w:rFonts w:ascii="Book Antiqua" w:eastAsia="Times New Roman" w:hAnsi="Book Antiqua" w:cs="Times New Roman"/>
          <w:b/>
          <w:bCs/>
          <w:color w:val="FF0000"/>
          <w:spacing w:val="-3"/>
          <w:sz w:val="16"/>
          <w:szCs w:val="16"/>
          <w:u w:val="single"/>
          <w:lang w:eastAsia="pt-BR"/>
        </w:rPr>
        <w:t>(DPEAC-2017)</w:t>
      </w:r>
      <w:r w:rsidR="00BE5A70">
        <w:rPr>
          <w:rFonts w:ascii="Book Antiqua" w:eastAsia="Times New Roman" w:hAnsi="Book Antiqua" w:cs="Times New Roman"/>
          <w:b/>
          <w:bCs/>
          <w:color w:val="FF0000"/>
          <w:spacing w:val="-3"/>
          <w:sz w:val="16"/>
          <w:szCs w:val="16"/>
          <w:lang w:eastAsia="pt-BR"/>
        </w:rPr>
        <w:t xml:space="preserve"> </w:t>
      </w:r>
      <w:r w:rsidR="00BE5A70">
        <w:rPr>
          <w:rFonts w:ascii="Book Antiqua" w:hAnsi="Book Antiqua"/>
          <w:b/>
          <w:color w:val="FF0000"/>
          <w:sz w:val="16"/>
          <w:szCs w:val="16"/>
          <w:u w:val="single"/>
        </w:rPr>
        <w:t>(PCAC-2017)</w:t>
      </w:r>
    </w:p>
    <w:tbl>
      <w:tblPr>
        <w:tblStyle w:val="Tabelacomgrade"/>
        <w:tblW w:w="0" w:type="auto"/>
        <w:shd w:val="clear" w:color="auto" w:fill="CCFFFF"/>
        <w:tblLook w:val="04A0" w:firstRow="1" w:lastRow="0" w:firstColumn="1" w:lastColumn="0" w:noHBand="0" w:noVBand="1"/>
      </w:tblPr>
      <w:tblGrid>
        <w:gridCol w:w="8494"/>
      </w:tblGrid>
      <w:tr w:rsidR="00F817AF" w:rsidRPr="00D14644" w14:paraId="423133CF" w14:textId="77777777" w:rsidTr="00A176FD">
        <w:tc>
          <w:tcPr>
            <w:tcW w:w="8494" w:type="dxa"/>
            <w:shd w:val="clear" w:color="auto" w:fill="CCFFFF"/>
          </w:tcPr>
          <w:p w14:paraId="29BFE7ED" w14:textId="145B4E89" w:rsidR="00F817AF" w:rsidRPr="00D14644" w:rsidRDefault="00F817AF" w:rsidP="00A176FD">
            <w:pPr>
              <w:spacing w:before="100" w:beforeAutospacing="1" w:after="100" w:afterAutospacing="1"/>
              <w:jc w:val="both"/>
              <w:rPr>
                <w:rFonts w:ascii="Book Antiqua" w:eastAsia="Times New Roman" w:hAnsi="Book Antiqua" w:cs="Times New Roman"/>
                <w:bCs/>
                <w:sz w:val="19"/>
                <w:szCs w:val="19"/>
                <w:lang w:eastAsia="pt-BR"/>
              </w:rPr>
            </w:pPr>
            <w:r w:rsidRPr="00D14644">
              <w:rPr>
                <w:rFonts w:ascii="Book Antiqua" w:eastAsia="Times New Roman" w:hAnsi="Book Antiqua" w:cs="Times New Roman"/>
                <w:b/>
                <w:sz w:val="19"/>
                <w:szCs w:val="19"/>
                <w:lang w:eastAsia="pt-BR"/>
              </w:rPr>
              <w:t>(</w:t>
            </w:r>
            <w:r w:rsidRPr="00D14644">
              <w:rPr>
                <w:rFonts w:ascii="Book Antiqua" w:eastAsia="Times New Roman" w:hAnsi="Book Antiqua" w:cs="Times New Roman"/>
                <w:b/>
                <w:sz w:val="19"/>
                <w:szCs w:val="19"/>
                <w:highlight w:val="yellow"/>
                <w:lang w:eastAsia="pt-BR"/>
              </w:rPr>
              <w:t>TJDFT-2016-CESPE</w:t>
            </w:r>
            <w:r w:rsidRPr="00D14644">
              <w:rPr>
                <w:rFonts w:ascii="Book Antiqua" w:eastAsia="Times New Roman" w:hAnsi="Book Antiqua" w:cs="Times New Roman"/>
                <w:b/>
                <w:sz w:val="19"/>
                <w:szCs w:val="19"/>
                <w:lang w:eastAsia="pt-BR"/>
              </w:rPr>
              <w:t>)</w:t>
            </w:r>
            <w:r w:rsidRPr="00D14644">
              <w:rPr>
                <w:rFonts w:ascii="Book Antiqua" w:eastAsia="Times New Roman" w:hAnsi="Book Antiqua" w:cs="Times New Roman"/>
                <w:bCs/>
                <w:sz w:val="19"/>
                <w:szCs w:val="19"/>
                <w:lang w:eastAsia="pt-BR"/>
              </w:rPr>
              <w:t>:</w:t>
            </w:r>
            <w:r w:rsidRPr="00D14644">
              <w:rPr>
                <w:sz w:val="19"/>
                <w:szCs w:val="19"/>
              </w:rPr>
              <w:t xml:space="preserve"> </w:t>
            </w:r>
            <w:r w:rsidRPr="00D14644">
              <w:rPr>
                <w:rFonts w:ascii="Book Antiqua" w:eastAsia="Times New Roman" w:hAnsi="Book Antiqua" w:cs="Times New Roman"/>
                <w:bCs/>
                <w:sz w:val="19"/>
                <w:szCs w:val="19"/>
                <w:lang w:eastAsia="pt-BR"/>
              </w:rPr>
              <w:t xml:space="preserve">Acerca da Convenção Americana sobre Direitos Humanos, conhecida como Pacto de São José da Costa Rica, assinale a opção correta: A audiência de custódia prevê que a pessoa detida seja conduzida à presença do juiz, que, na ocasião, aferirá a legalidade do ato de constrição, para o fim de mantê-lo ou não. </w:t>
            </w:r>
            <w:r w:rsidRPr="00D14644">
              <w:rPr>
                <w:rFonts w:ascii="Book Antiqua" w:eastAsia="Times New Roman" w:hAnsi="Book Antiqua" w:cs="Times New Roman"/>
                <w:b/>
                <w:sz w:val="19"/>
                <w:szCs w:val="19"/>
                <w:lang w:eastAsia="pt-BR"/>
              </w:rPr>
              <w:t>BL: art. 7º, item 5 e 6, da CADH.</w:t>
            </w:r>
          </w:p>
        </w:tc>
      </w:tr>
    </w:tbl>
    <w:p w14:paraId="2DD7DCAB" w14:textId="4CECAED0" w:rsidR="000E284A" w:rsidRPr="00C43C0C" w:rsidRDefault="000E284A" w:rsidP="00B41BDA">
      <w:pPr>
        <w:spacing w:before="100" w:beforeAutospacing="1" w:after="100" w:afterAutospacing="1" w:line="240" w:lineRule="auto"/>
        <w:jc w:val="both"/>
        <w:rPr>
          <w:rFonts w:ascii="Book Antiqua" w:eastAsia="Times New Roman" w:hAnsi="Book Antiqua" w:cs="Times New Roman"/>
          <w:b/>
          <w:bCs/>
          <w:color w:val="FF0000"/>
          <w:spacing w:val="-3"/>
          <w:sz w:val="16"/>
          <w:szCs w:val="16"/>
          <w:u w:val="single"/>
          <w:lang w:eastAsia="pt-BR"/>
        </w:rPr>
      </w:pPr>
      <w:r w:rsidRPr="00D14644">
        <w:rPr>
          <w:rFonts w:ascii="Book Antiqua" w:eastAsia="Times New Roman" w:hAnsi="Book Antiqua" w:cs="Times New Roman"/>
          <w:spacing w:val="-3"/>
          <w:sz w:val="19"/>
          <w:szCs w:val="19"/>
          <w:lang w:eastAsia="pt-BR"/>
        </w:rPr>
        <w:t xml:space="preserve">            </w:t>
      </w:r>
      <w:r w:rsidRPr="00175406">
        <w:rPr>
          <w:rFonts w:ascii="Book Antiqua" w:eastAsia="Times New Roman" w:hAnsi="Book Antiqua" w:cs="Times New Roman"/>
          <w:b/>
          <w:bCs/>
          <w:spacing w:val="-3"/>
          <w:sz w:val="19"/>
          <w:szCs w:val="19"/>
          <w:highlight w:val="magenta"/>
          <w:lang w:eastAsia="pt-BR"/>
        </w:rPr>
        <w:t>7</w:t>
      </w:r>
      <w:r w:rsidRPr="00D14644">
        <w:rPr>
          <w:rFonts w:ascii="Book Antiqua" w:eastAsia="Times New Roman" w:hAnsi="Book Antiqua" w:cs="Times New Roman"/>
          <w:spacing w:val="-3"/>
          <w:sz w:val="19"/>
          <w:szCs w:val="19"/>
          <w:lang w:eastAsia="pt-BR"/>
        </w:rPr>
        <w:t>.      </w:t>
      </w:r>
      <w:r w:rsidRPr="00C43C0C">
        <w:rPr>
          <w:rFonts w:ascii="Book Antiqua" w:eastAsia="Times New Roman" w:hAnsi="Book Antiqua" w:cs="Times New Roman"/>
          <w:b/>
          <w:bCs/>
          <w:spacing w:val="-3"/>
          <w:sz w:val="19"/>
          <w:szCs w:val="19"/>
          <w:highlight w:val="yellow"/>
          <w:lang w:eastAsia="pt-BR"/>
        </w:rPr>
        <w:t>Ninguém</w:t>
      </w:r>
      <w:r w:rsidRPr="00C43C0C">
        <w:rPr>
          <w:rFonts w:ascii="Book Antiqua" w:eastAsia="Times New Roman" w:hAnsi="Book Antiqua" w:cs="Times New Roman"/>
          <w:b/>
          <w:bCs/>
          <w:spacing w:val="-3"/>
          <w:sz w:val="19"/>
          <w:szCs w:val="19"/>
          <w:lang w:eastAsia="pt-BR"/>
        </w:rPr>
        <w:t xml:space="preserve"> </w:t>
      </w:r>
      <w:r w:rsidRPr="00C43C0C">
        <w:rPr>
          <w:rFonts w:ascii="Book Antiqua" w:eastAsia="Times New Roman" w:hAnsi="Book Antiqua" w:cs="Times New Roman"/>
          <w:b/>
          <w:bCs/>
          <w:caps/>
          <w:spacing w:val="-3"/>
          <w:sz w:val="19"/>
          <w:szCs w:val="19"/>
          <w:highlight w:val="green"/>
          <w:lang w:eastAsia="pt-BR"/>
        </w:rPr>
        <w:t>deve ser detido</w:t>
      </w:r>
      <w:r w:rsidRPr="00C43C0C">
        <w:rPr>
          <w:rFonts w:ascii="Book Antiqua" w:eastAsia="Times New Roman" w:hAnsi="Book Antiqua" w:cs="Times New Roman"/>
          <w:b/>
          <w:bCs/>
          <w:spacing w:val="-3"/>
          <w:sz w:val="19"/>
          <w:szCs w:val="19"/>
          <w:lang w:eastAsia="pt-BR"/>
        </w:rPr>
        <w:t xml:space="preserve"> </w:t>
      </w:r>
      <w:r w:rsidRPr="00C43C0C">
        <w:rPr>
          <w:rFonts w:ascii="Book Antiqua" w:eastAsia="Times New Roman" w:hAnsi="Book Antiqua" w:cs="Times New Roman"/>
          <w:b/>
          <w:bCs/>
          <w:caps/>
          <w:spacing w:val="-3"/>
          <w:sz w:val="19"/>
          <w:szCs w:val="19"/>
          <w:shd w:val="clear" w:color="auto" w:fill="F7CAAC" w:themeFill="accent2" w:themeFillTint="66"/>
          <w:lang w:eastAsia="pt-BR"/>
        </w:rPr>
        <w:t>por dívidas</w:t>
      </w:r>
      <w:r w:rsidRPr="00C43C0C">
        <w:rPr>
          <w:rFonts w:ascii="Book Antiqua" w:eastAsia="Times New Roman" w:hAnsi="Book Antiqua" w:cs="Times New Roman"/>
          <w:b/>
          <w:bCs/>
          <w:spacing w:val="-3"/>
          <w:sz w:val="19"/>
          <w:szCs w:val="19"/>
          <w:lang w:eastAsia="pt-BR"/>
        </w:rPr>
        <w:t xml:space="preserve">.  </w:t>
      </w:r>
      <w:r w:rsidRPr="00C43C0C">
        <w:rPr>
          <w:rFonts w:ascii="Book Antiqua" w:eastAsia="Times New Roman" w:hAnsi="Book Antiqua" w:cs="Times New Roman"/>
          <w:b/>
          <w:bCs/>
          <w:spacing w:val="-3"/>
          <w:sz w:val="19"/>
          <w:szCs w:val="19"/>
          <w:highlight w:val="yellow"/>
          <w:lang w:eastAsia="pt-BR"/>
        </w:rPr>
        <w:t>Este princípio</w:t>
      </w:r>
      <w:r w:rsidRPr="00C43C0C">
        <w:rPr>
          <w:rFonts w:ascii="Book Antiqua" w:eastAsia="Times New Roman" w:hAnsi="Book Antiqua" w:cs="Times New Roman"/>
          <w:b/>
          <w:bCs/>
          <w:spacing w:val="-3"/>
          <w:sz w:val="19"/>
          <w:szCs w:val="19"/>
          <w:lang w:eastAsia="pt-BR"/>
        </w:rPr>
        <w:t xml:space="preserve"> </w:t>
      </w:r>
      <w:r w:rsidRPr="00C43C0C">
        <w:rPr>
          <w:rFonts w:ascii="Book Antiqua" w:eastAsia="Times New Roman" w:hAnsi="Book Antiqua" w:cs="Times New Roman"/>
          <w:b/>
          <w:bCs/>
          <w:caps/>
          <w:spacing w:val="-3"/>
          <w:sz w:val="19"/>
          <w:szCs w:val="19"/>
          <w:highlight w:val="green"/>
          <w:lang w:eastAsia="pt-BR"/>
        </w:rPr>
        <w:t>não limita</w:t>
      </w:r>
      <w:r w:rsidRPr="00C43C0C">
        <w:rPr>
          <w:rFonts w:ascii="Book Antiqua" w:eastAsia="Times New Roman" w:hAnsi="Book Antiqua" w:cs="Times New Roman"/>
          <w:b/>
          <w:bCs/>
          <w:spacing w:val="-3"/>
          <w:sz w:val="19"/>
          <w:szCs w:val="19"/>
          <w:lang w:eastAsia="pt-BR"/>
        </w:rPr>
        <w:t xml:space="preserve"> </w:t>
      </w:r>
      <w:r w:rsidRPr="00C43C0C">
        <w:rPr>
          <w:rFonts w:ascii="Book Antiqua" w:eastAsia="Times New Roman" w:hAnsi="Book Antiqua" w:cs="Times New Roman"/>
          <w:b/>
          <w:bCs/>
          <w:spacing w:val="-3"/>
          <w:sz w:val="19"/>
          <w:szCs w:val="19"/>
          <w:highlight w:val="cyan"/>
          <w:lang w:eastAsia="pt-BR"/>
        </w:rPr>
        <w:t>os mandados</w:t>
      </w:r>
      <w:r w:rsidRPr="00C43C0C">
        <w:rPr>
          <w:rFonts w:ascii="Book Antiqua" w:eastAsia="Times New Roman" w:hAnsi="Book Antiqua" w:cs="Times New Roman"/>
          <w:b/>
          <w:bCs/>
          <w:spacing w:val="-3"/>
          <w:sz w:val="19"/>
          <w:szCs w:val="19"/>
          <w:lang w:eastAsia="pt-BR"/>
        </w:rPr>
        <w:t xml:space="preserve"> </w:t>
      </w:r>
      <w:r w:rsidRPr="00C43C0C">
        <w:rPr>
          <w:rFonts w:ascii="Book Antiqua" w:eastAsia="Times New Roman" w:hAnsi="Book Antiqua" w:cs="Times New Roman"/>
          <w:b/>
          <w:bCs/>
          <w:spacing w:val="-3"/>
          <w:sz w:val="19"/>
          <w:szCs w:val="19"/>
          <w:highlight w:val="yellow"/>
          <w:lang w:eastAsia="pt-BR"/>
        </w:rPr>
        <w:t>de autoridade judiciária competente</w:t>
      </w:r>
      <w:r w:rsidRPr="00C43C0C">
        <w:rPr>
          <w:rFonts w:ascii="Book Antiqua" w:eastAsia="Times New Roman" w:hAnsi="Book Antiqua" w:cs="Times New Roman"/>
          <w:b/>
          <w:bCs/>
          <w:spacing w:val="-3"/>
          <w:sz w:val="19"/>
          <w:szCs w:val="19"/>
          <w:lang w:eastAsia="pt-BR"/>
        </w:rPr>
        <w:t xml:space="preserve"> </w:t>
      </w:r>
      <w:r w:rsidRPr="00C43C0C">
        <w:rPr>
          <w:rFonts w:ascii="Book Antiqua" w:eastAsia="Times New Roman" w:hAnsi="Book Antiqua" w:cs="Times New Roman"/>
          <w:b/>
          <w:bCs/>
          <w:caps/>
          <w:spacing w:val="-3"/>
          <w:sz w:val="19"/>
          <w:szCs w:val="19"/>
          <w:highlight w:val="green"/>
          <w:lang w:eastAsia="pt-BR"/>
        </w:rPr>
        <w:t>expedidos</w:t>
      </w:r>
      <w:r w:rsidRPr="00C43C0C">
        <w:rPr>
          <w:rFonts w:ascii="Book Antiqua" w:eastAsia="Times New Roman" w:hAnsi="Book Antiqua" w:cs="Times New Roman"/>
          <w:b/>
          <w:bCs/>
          <w:spacing w:val="-3"/>
          <w:sz w:val="19"/>
          <w:szCs w:val="19"/>
          <w:lang w:eastAsia="pt-BR"/>
        </w:rPr>
        <w:t xml:space="preserve"> em virtude de </w:t>
      </w:r>
      <w:r w:rsidRPr="00C43C0C">
        <w:rPr>
          <w:rFonts w:ascii="Book Antiqua" w:eastAsia="Times New Roman" w:hAnsi="Book Antiqua" w:cs="Times New Roman"/>
          <w:b/>
          <w:bCs/>
          <w:caps/>
          <w:spacing w:val="-3"/>
          <w:sz w:val="19"/>
          <w:szCs w:val="19"/>
          <w:shd w:val="clear" w:color="auto" w:fill="F7CAAC" w:themeFill="accent2" w:themeFillTint="66"/>
          <w:lang w:eastAsia="pt-BR"/>
        </w:rPr>
        <w:t>inadimplemento de obrigação alimentar</w:t>
      </w:r>
      <w:r w:rsidRPr="00C43C0C">
        <w:rPr>
          <w:rFonts w:ascii="Book Antiqua" w:eastAsia="Times New Roman" w:hAnsi="Book Antiqua" w:cs="Times New Roman"/>
          <w:b/>
          <w:bCs/>
          <w:spacing w:val="-3"/>
          <w:sz w:val="19"/>
          <w:szCs w:val="19"/>
          <w:lang w:eastAsia="pt-BR"/>
        </w:rPr>
        <w:t>.</w:t>
      </w:r>
      <w:r w:rsidR="00175406" w:rsidRPr="00C43C0C">
        <w:rPr>
          <w:rFonts w:ascii="Book Antiqua" w:eastAsia="Times New Roman" w:hAnsi="Book Antiqua" w:cs="Times New Roman"/>
          <w:b/>
          <w:bCs/>
          <w:spacing w:val="-3"/>
          <w:sz w:val="19"/>
          <w:szCs w:val="19"/>
          <w:lang w:eastAsia="pt-BR"/>
        </w:rPr>
        <w:t xml:space="preserve"> </w:t>
      </w:r>
      <w:bookmarkStart w:id="19" w:name="_Hlk59619217"/>
      <w:r w:rsidR="00175406" w:rsidRPr="00C43C0C">
        <w:rPr>
          <w:rFonts w:ascii="Book Antiqua" w:eastAsia="Times New Roman" w:hAnsi="Book Antiqua" w:cs="Times New Roman"/>
          <w:b/>
          <w:bCs/>
          <w:color w:val="FF0000"/>
          <w:spacing w:val="-3"/>
          <w:sz w:val="16"/>
          <w:szCs w:val="16"/>
          <w:u w:val="single"/>
          <w:lang w:eastAsia="pt-BR"/>
        </w:rPr>
        <w:t>(DPEMS-2008)</w:t>
      </w:r>
      <w:bookmarkEnd w:id="19"/>
      <w:r w:rsidR="008F1AF2" w:rsidRPr="00C43C0C">
        <w:rPr>
          <w:rFonts w:ascii="Book Antiqua" w:eastAsia="Times New Roman" w:hAnsi="Book Antiqua" w:cs="Times New Roman"/>
          <w:b/>
          <w:bCs/>
          <w:color w:val="FF0000"/>
          <w:spacing w:val="-3"/>
          <w:sz w:val="16"/>
          <w:szCs w:val="16"/>
          <w:lang w:eastAsia="pt-BR"/>
        </w:rPr>
        <w:t xml:space="preserve"> </w:t>
      </w:r>
      <w:r w:rsidR="008F1AF2" w:rsidRPr="00C43C0C">
        <w:rPr>
          <w:rFonts w:ascii="Book Antiqua" w:eastAsia="Times New Roman" w:hAnsi="Book Antiqua" w:cs="Times New Roman"/>
          <w:b/>
          <w:bCs/>
          <w:color w:val="FF0000"/>
          <w:spacing w:val="-3"/>
          <w:sz w:val="16"/>
          <w:szCs w:val="16"/>
          <w:u w:val="single"/>
          <w:lang w:eastAsia="pt-BR"/>
        </w:rPr>
        <w:t>(PCPB-2009)</w:t>
      </w:r>
      <w:r w:rsidR="00EF36C2" w:rsidRPr="00C43C0C">
        <w:rPr>
          <w:rFonts w:ascii="Book Antiqua" w:eastAsia="Times New Roman" w:hAnsi="Book Antiqua" w:cs="Times New Roman"/>
          <w:b/>
          <w:bCs/>
          <w:spacing w:val="-3"/>
          <w:sz w:val="16"/>
          <w:szCs w:val="16"/>
          <w:lang w:eastAsia="pt-BR"/>
        </w:rPr>
        <w:t xml:space="preserve"> </w:t>
      </w:r>
      <w:r w:rsidR="00EF36C2" w:rsidRPr="00C43C0C">
        <w:rPr>
          <w:rFonts w:ascii="Book Antiqua" w:eastAsia="Times New Roman" w:hAnsi="Book Antiqua" w:cs="Times New Roman"/>
          <w:b/>
          <w:bCs/>
          <w:color w:val="FF0000"/>
          <w:spacing w:val="-3"/>
          <w:sz w:val="16"/>
          <w:szCs w:val="16"/>
          <w:u w:val="single"/>
          <w:lang w:eastAsia="pt-BR"/>
        </w:rPr>
        <w:t>(MPSP-2006</w:t>
      </w:r>
      <w:r w:rsidR="00940692" w:rsidRPr="00C43C0C">
        <w:rPr>
          <w:rFonts w:ascii="Book Antiqua" w:eastAsia="Times New Roman" w:hAnsi="Book Antiqua" w:cs="Times New Roman"/>
          <w:b/>
          <w:bCs/>
          <w:color w:val="FF0000"/>
          <w:spacing w:val="-3"/>
          <w:sz w:val="16"/>
          <w:szCs w:val="16"/>
          <w:u w:val="single"/>
          <w:lang w:eastAsia="pt-BR"/>
        </w:rPr>
        <w:t>/2010</w:t>
      </w:r>
      <w:r w:rsidR="00EF36C2" w:rsidRPr="00C43C0C">
        <w:rPr>
          <w:rFonts w:ascii="Book Antiqua" w:eastAsia="Times New Roman" w:hAnsi="Book Antiqua" w:cs="Times New Roman"/>
          <w:b/>
          <w:bCs/>
          <w:color w:val="FF0000"/>
          <w:spacing w:val="-3"/>
          <w:sz w:val="16"/>
          <w:szCs w:val="16"/>
          <w:u w:val="single"/>
          <w:lang w:eastAsia="pt-BR"/>
        </w:rPr>
        <w:t>)</w:t>
      </w:r>
      <w:r w:rsidR="002130A1" w:rsidRPr="00C43C0C">
        <w:rPr>
          <w:rFonts w:ascii="Book Antiqua" w:eastAsia="Times New Roman" w:hAnsi="Book Antiqua" w:cs="Times New Roman"/>
          <w:b/>
          <w:bCs/>
          <w:color w:val="FF0000"/>
          <w:spacing w:val="-3"/>
          <w:sz w:val="16"/>
          <w:szCs w:val="16"/>
          <w:lang w:eastAsia="pt-BR"/>
        </w:rPr>
        <w:t xml:space="preserve"> </w:t>
      </w:r>
      <w:r w:rsidR="002130A1" w:rsidRPr="00C43C0C">
        <w:rPr>
          <w:rFonts w:ascii="Book Antiqua" w:hAnsi="Book Antiqua"/>
          <w:b/>
          <w:bCs/>
          <w:color w:val="FF0000"/>
          <w:sz w:val="16"/>
          <w:szCs w:val="16"/>
          <w:u w:val="single"/>
        </w:rPr>
        <w:t>(PGEPA-2011)</w:t>
      </w:r>
      <w:r w:rsidRPr="00C43C0C">
        <w:rPr>
          <w:rFonts w:ascii="Book Antiqua" w:eastAsia="Times New Roman" w:hAnsi="Book Antiqua" w:cs="Times New Roman"/>
          <w:b/>
          <w:bCs/>
          <w:spacing w:val="-3"/>
          <w:sz w:val="16"/>
          <w:szCs w:val="16"/>
          <w:lang w:eastAsia="pt-BR"/>
        </w:rPr>
        <w:t> </w:t>
      </w:r>
      <w:r w:rsidR="00D14644" w:rsidRPr="00C43C0C">
        <w:rPr>
          <w:rFonts w:ascii="Book Antiqua" w:eastAsia="Times New Roman" w:hAnsi="Book Antiqua" w:cs="Times New Roman"/>
          <w:b/>
          <w:bCs/>
          <w:color w:val="FF0000"/>
          <w:spacing w:val="-3"/>
          <w:sz w:val="16"/>
          <w:szCs w:val="16"/>
          <w:u w:val="single"/>
          <w:lang w:eastAsia="pt-BR"/>
        </w:rPr>
        <w:t>(TJDFT-2016)</w:t>
      </w:r>
      <w:r w:rsidR="00936B68" w:rsidRPr="00C43C0C">
        <w:rPr>
          <w:rFonts w:ascii="Book Antiqua" w:eastAsia="Times New Roman" w:hAnsi="Book Antiqua" w:cs="Times New Roman"/>
          <w:b/>
          <w:bCs/>
          <w:color w:val="FF0000"/>
          <w:spacing w:val="-3"/>
          <w:sz w:val="16"/>
          <w:szCs w:val="16"/>
          <w:lang w:eastAsia="pt-BR"/>
        </w:rPr>
        <w:t xml:space="preserve"> </w:t>
      </w:r>
      <w:bookmarkStart w:id="20" w:name="_Hlk86765798"/>
      <w:r w:rsidR="00936B68" w:rsidRPr="00C43C0C">
        <w:rPr>
          <w:rFonts w:ascii="Book Antiqua" w:eastAsia="Times New Roman" w:hAnsi="Book Antiqua" w:cs="Times New Roman"/>
          <w:b/>
          <w:bCs/>
          <w:color w:val="FF0000"/>
          <w:spacing w:val="-3"/>
          <w:sz w:val="16"/>
          <w:szCs w:val="16"/>
          <w:u w:val="single"/>
          <w:lang w:eastAsia="pt-BR"/>
        </w:rPr>
        <w:t>(DPEMT-2016)</w:t>
      </w:r>
      <w:bookmarkEnd w:id="20"/>
      <w:r w:rsidR="00790AAF" w:rsidRPr="00C43C0C">
        <w:rPr>
          <w:rFonts w:ascii="Book Antiqua" w:eastAsia="Times New Roman" w:hAnsi="Book Antiqua" w:cs="Times New Roman"/>
          <w:b/>
          <w:bCs/>
          <w:color w:val="FF0000"/>
          <w:spacing w:val="-3"/>
          <w:sz w:val="16"/>
          <w:szCs w:val="16"/>
          <w:lang w:eastAsia="pt-BR"/>
        </w:rPr>
        <w:t xml:space="preserve"> </w:t>
      </w:r>
      <w:r w:rsidR="00790AAF" w:rsidRPr="00C43C0C">
        <w:rPr>
          <w:rFonts w:ascii="Book Antiqua" w:eastAsia="Times New Roman" w:hAnsi="Book Antiqua" w:cs="Times New Roman"/>
          <w:b/>
          <w:bCs/>
          <w:color w:val="FF0000"/>
          <w:spacing w:val="-3"/>
          <w:sz w:val="16"/>
          <w:szCs w:val="16"/>
          <w:u w:val="single"/>
          <w:lang w:eastAsia="pt-BR"/>
        </w:rPr>
        <w:t>(PCGO-2017)</w:t>
      </w:r>
      <w:r w:rsidR="00395F7E" w:rsidRPr="00C43C0C">
        <w:rPr>
          <w:rFonts w:ascii="Book Antiqua" w:eastAsia="Times New Roman" w:hAnsi="Book Antiqua" w:cs="Times New Roman"/>
          <w:b/>
          <w:bCs/>
          <w:color w:val="FF0000"/>
          <w:spacing w:val="-3"/>
          <w:sz w:val="16"/>
          <w:szCs w:val="16"/>
          <w:lang w:eastAsia="pt-BR"/>
        </w:rPr>
        <w:t xml:space="preserve"> </w:t>
      </w:r>
      <w:r w:rsidR="00395F7E" w:rsidRPr="00C43C0C">
        <w:rPr>
          <w:rFonts w:ascii="Book Antiqua" w:eastAsia="Times New Roman" w:hAnsi="Book Antiqua" w:cs="Times New Roman"/>
          <w:b/>
          <w:bCs/>
          <w:color w:val="FF0000"/>
          <w:spacing w:val="-3"/>
          <w:sz w:val="16"/>
          <w:szCs w:val="16"/>
          <w:u w:val="single"/>
          <w:lang w:eastAsia="pt-BR"/>
        </w:rPr>
        <w:t>(DPEPE-2018)</w:t>
      </w:r>
      <w:r w:rsidR="002E36EF" w:rsidRPr="00C43C0C">
        <w:rPr>
          <w:rFonts w:ascii="Book Antiqua" w:eastAsia="Times New Roman" w:hAnsi="Book Antiqua" w:cs="Times New Roman"/>
          <w:b/>
          <w:bCs/>
          <w:color w:val="FF0000"/>
          <w:spacing w:val="-3"/>
          <w:sz w:val="16"/>
          <w:szCs w:val="16"/>
          <w:lang w:eastAsia="pt-BR"/>
        </w:rPr>
        <w:t xml:space="preserve"> </w:t>
      </w:r>
      <w:r w:rsidR="002E36EF" w:rsidRPr="00C43C0C">
        <w:rPr>
          <w:rFonts w:ascii="Book Antiqua" w:eastAsia="Times New Roman" w:hAnsi="Book Antiqua" w:cs="Times New Roman"/>
          <w:b/>
          <w:bCs/>
          <w:color w:val="FF0000"/>
          <w:spacing w:val="-3"/>
          <w:sz w:val="16"/>
          <w:szCs w:val="16"/>
          <w:u w:val="single"/>
          <w:lang w:eastAsia="pt-BR"/>
        </w:rPr>
        <w:t>(PCSP-2018)</w:t>
      </w:r>
      <w:r w:rsidR="00C877AB" w:rsidRPr="00C43C0C">
        <w:rPr>
          <w:rFonts w:ascii="Book Antiqua" w:eastAsia="Times New Roman" w:hAnsi="Book Antiqua" w:cs="Times New Roman"/>
          <w:b/>
          <w:bCs/>
          <w:color w:val="FF0000"/>
          <w:spacing w:val="-3"/>
          <w:sz w:val="16"/>
          <w:szCs w:val="16"/>
          <w:lang w:eastAsia="pt-BR"/>
        </w:rPr>
        <w:t xml:space="preserve"> </w:t>
      </w:r>
      <w:r w:rsidR="00C877AB" w:rsidRPr="00C43C0C">
        <w:rPr>
          <w:rFonts w:ascii="Book Antiqua" w:eastAsia="Times New Roman" w:hAnsi="Book Antiqua" w:cs="Times New Roman"/>
          <w:b/>
          <w:bCs/>
          <w:color w:val="FF0000"/>
          <w:spacing w:val="-3"/>
          <w:sz w:val="16"/>
          <w:szCs w:val="16"/>
          <w:u w:val="single"/>
          <w:lang w:eastAsia="pt-BR"/>
        </w:rPr>
        <w:t>(DPEMG-2019)</w:t>
      </w:r>
      <w:r w:rsidR="00E04726" w:rsidRPr="00C43C0C">
        <w:rPr>
          <w:rFonts w:ascii="Book Antiqua" w:eastAsia="Times New Roman" w:hAnsi="Book Antiqua" w:cs="Times New Roman"/>
          <w:b/>
          <w:bCs/>
          <w:color w:val="FF0000"/>
          <w:spacing w:val="-3"/>
          <w:sz w:val="16"/>
          <w:szCs w:val="16"/>
          <w:lang w:eastAsia="pt-BR"/>
        </w:rPr>
        <w:t xml:space="preserve"> </w:t>
      </w:r>
      <w:r w:rsidR="00E04726" w:rsidRPr="00C43C0C">
        <w:rPr>
          <w:rFonts w:ascii="Book Antiqua" w:eastAsia="Times New Roman" w:hAnsi="Book Antiqua" w:cs="Times New Roman"/>
          <w:b/>
          <w:bCs/>
          <w:color w:val="FF0000"/>
          <w:spacing w:val="-3"/>
          <w:sz w:val="16"/>
          <w:szCs w:val="16"/>
          <w:u w:val="single"/>
          <w:lang w:eastAsia="pt-BR"/>
        </w:rPr>
        <w:t>(DPESP-2019)</w:t>
      </w:r>
      <w:r w:rsidR="00DE32A9" w:rsidRPr="00C43C0C">
        <w:rPr>
          <w:rFonts w:ascii="Book Antiqua" w:eastAsia="Times New Roman" w:hAnsi="Book Antiqua" w:cs="Times New Roman"/>
          <w:b/>
          <w:bCs/>
          <w:color w:val="FF0000"/>
          <w:spacing w:val="-3"/>
          <w:sz w:val="16"/>
          <w:szCs w:val="16"/>
          <w:lang w:eastAsia="pt-BR"/>
        </w:rPr>
        <w:t xml:space="preserve"> </w:t>
      </w:r>
      <w:r w:rsidR="00DE32A9" w:rsidRPr="00C43C0C">
        <w:rPr>
          <w:rFonts w:ascii="Book Antiqua" w:eastAsia="Times New Roman" w:hAnsi="Book Antiqua" w:cs="Times New Roman"/>
          <w:b/>
          <w:bCs/>
          <w:color w:val="FF0000"/>
          <w:spacing w:val="-3"/>
          <w:sz w:val="16"/>
          <w:szCs w:val="16"/>
          <w:u w:val="single"/>
          <w:lang w:eastAsia="pt-BR"/>
        </w:rPr>
        <w:t>(PCPA-2016/2021)</w:t>
      </w:r>
      <w:r w:rsidR="006F02DB" w:rsidRPr="00C43C0C">
        <w:rPr>
          <w:rFonts w:ascii="Book Antiqua" w:eastAsia="Times New Roman" w:hAnsi="Book Antiqua" w:cs="Times New Roman"/>
          <w:b/>
          <w:bCs/>
          <w:color w:val="FF0000"/>
          <w:spacing w:val="-3"/>
          <w:sz w:val="16"/>
          <w:szCs w:val="16"/>
          <w:lang w:eastAsia="pt-BR"/>
        </w:rPr>
        <w:t xml:space="preserve"> </w:t>
      </w:r>
      <w:r w:rsidR="006F02DB" w:rsidRPr="00C43C0C">
        <w:rPr>
          <w:rFonts w:ascii="Book Antiqua" w:eastAsia="Times New Roman" w:hAnsi="Book Antiqua" w:cs="Times New Roman"/>
          <w:b/>
          <w:bCs/>
          <w:color w:val="FF0000"/>
          <w:spacing w:val="-3"/>
          <w:sz w:val="16"/>
          <w:szCs w:val="16"/>
          <w:u w:val="single"/>
          <w:lang w:eastAsia="pt-BR"/>
        </w:rPr>
        <w:t>(PCMS-2021)</w:t>
      </w:r>
      <w:r w:rsidR="00583DFB">
        <w:rPr>
          <w:rFonts w:ascii="Book Antiqua" w:eastAsia="Times New Roman" w:hAnsi="Book Antiqua" w:cs="Times New Roman"/>
          <w:b/>
          <w:bCs/>
          <w:color w:val="FF0000"/>
          <w:spacing w:val="-3"/>
          <w:sz w:val="16"/>
          <w:szCs w:val="16"/>
          <w:lang w:eastAsia="pt-BR"/>
        </w:rPr>
        <w:t xml:space="preserve"> </w:t>
      </w:r>
      <w:bookmarkStart w:id="21" w:name="_Hlk196489821"/>
      <w:r w:rsidR="00583DFB">
        <w:rPr>
          <w:rFonts w:ascii="Book Antiqua" w:eastAsia="Times New Roman" w:hAnsi="Book Antiqua" w:cs="Times New Roman"/>
          <w:b/>
          <w:bCs/>
          <w:color w:val="FF0000"/>
          <w:spacing w:val="-3"/>
          <w:sz w:val="16"/>
          <w:szCs w:val="16"/>
          <w:u w:val="single"/>
          <w:lang w:eastAsia="pt-BR"/>
        </w:rPr>
        <w:t>(MPPR-2023)</w:t>
      </w:r>
      <w:bookmarkEnd w:id="21"/>
      <w:r w:rsidR="00882B8E" w:rsidRPr="00C43C0C">
        <w:rPr>
          <w:rFonts w:ascii="Book Antiqua" w:eastAsia="Times New Roman" w:hAnsi="Book Antiqua" w:cs="Times New Roman"/>
          <w:b/>
          <w:bCs/>
          <w:color w:val="FF0000"/>
          <w:spacing w:val="-3"/>
          <w:sz w:val="16"/>
          <w:szCs w:val="16"/>
          <w:lang w:eastAsia="pt-BR"/>
        </w:rPr>
        <w:t xml:space="preserve"> </w:t>
      </w:r>
      <w:r w:rsidR="00882B8E" w:rsidRPr="00C43C0C">
        <w:rPr>
          <w:rFonts w:ascii="Book Antiqua" w:eastAsia="Times New Roman" w:hAnsi="Book Antiqua" w:cs="Times New Roman"/>
          <w:b/>
          <w:bCs/>
          <w:color w:val="FF0000"/>
          <w:spacing w:val="-3"/>
          <w:sz w:val="16"/>
          <w:szCs w:val="16"/>
          <w:u w:val="single"/>
          <w:lang w:eastAsia="pt-BR"/>
        </w:rPr>
        <w:t>(PFN-2023)</w:t>
      </w:r>
      <w:r w:rsidR="00505F3C" w:rsidRPr="00C43C0C">
        <w:rPr>
          <w:rFonts w:ascii="Book Antiqua" w:eastAsia="Times New Roman" w:hAnsi="Book Antiqua" w:cs="Times New Roman"/>
          <w:b/>
          <w:bCs/>
          <w:color w:val="FF0000"/>
          <w:spacing w:val="-3"/>
          <w:sz w:val="16"/>
          <w:szCs w:val="16"/>
          <w:lang w:eastAsia="pt-BR"/>
        </w:rPr>
        <w:t xml:space="preserve"> </w:t>
      </w:r>
      <w:r w:rsidR="00505F3C" w:rsidRPr="00C43C0C">
        <w:rPr>
          <w:rFonts w:ascii="Book Antiqua" w:eastAsia="Times New Roman" w:hAnsi="Book Antiqua" w:cs="Times New Roman"/>
          <w:b/>
          <w:bCs/>
          <w:color w:val="FF0000"/>
          <w:spacing w:val="-3"/>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8F1AF2" w:rsidRPr="00D14644" w14:paraId="20E683A1" w14:textId="77777777" w:rsidTr="0083259E">
        <w:tc>
          <w:tcPr>
            <w:tcW w:w="8494" w:type="dxa"/>
            <w:shd w:val="clear" w:color="auto" w:fill="CCFFFF"/>
          </w:tcPr>
          <w:p w14:paraId="52CC9736" w14:textId="5AA7AD70" w:rsidR="002E36EF" w:rsidRDefault="002E36EF" w:rsidP="002E36EF">
            <w:pPr>
              <w:spacing w:before="100" w:beforeAutospacing="1" w:after="100" w:afterAutospacing="1"/>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36EF">
              <w:rPr>
                <w:rFonts w:ascii="Book Antiqua" w:eastAsia="Times New Roman" w:hAnsi="Book Antiqua" w:cs="Times New Roman"/>
                <w:bCs/>
                <w:sz w:val="19"/>
                <w:szCs w:val="19"/>
                <w:lang w:eastAsia="pt-BR"/>
              </w:rPr>
              <w:t>No que se refere à prisão civil por dívida, a Convenção Americana de Direitos Humanos (Pacto de São José da Costa Rica) estabelece que</w:t>
            </w:r>
            <w:r>
              <w:rPr>
                <w:rFonts w:ascii="Book Antiqua" w:eastAsia="Times New Roman" w:hAnsi="Book Antiqua" w:cs="Times New Roman"/>
                <w:bCs/>
                <w:sz w:val="19"/>
                <w:szCs w:val="19"/>
                <w:lang w:eastAsia="pt-BR"/>
              </w:rPr>
              <w:t xml:space="preserve"> </w:t>
            </w:r>
            <w:r w:rsidRPr="002E36EF">
              <w:rPr>
                <w:rFonts w:ascii="Book Antiqua" w:eastAsia="Times New Roman" w:hAnsi="Book Antiqua" w:cs="Times New Roman"/>
                <w:bCs/>
                <w:sz w:val="19"/>
                <w:szCs w:val="19"/>
                <w:lang w:eastAsia="pt-BR"/>
              </w:rPr>
              <w:t>é permitida apenas para o caso de inadimplemento de obrigação alimentar.</w:t>
            </w:r>
            <w:r>
              <w:rPr>
                <w:rFonts w:ascii="Book Antiqua" w:eastAsia="Times New Roman" w:hAnsi="Book Antiqua" w:cs="Times New Roman"/>
                <w:bCs/>
                <w:sz w:val="19"/>
                <w:szCs w:val="19"/>
                <w:lang w:eastAsia="pt-BR"/>
              </w:rPr>
              <w:t xml:space="preserve"> </w:t>
            </w:r>
            <w:r w:rsidRPr="00D1464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w:t>
            </w:r>
            <w:r w:rsidRPr="00D14644">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7</w:t>
            </w:r>
            <w:r w:rsidRPr="00D14644">
              <w:rPr>
                <w:rFonts w:ascii="Book Antiqua" w:eastAsia="Times New Roman" w:hAnsi="Book Antiqua" w:cs="Times New Roman"/>
                <w:b/>
                <w:sz w:val="19"/>
                <w:szCs w:val="19"/>
                <w:lang w:eastAsia="pt-BR"/>
              </w:rPr>
              <w:t>, da CADH.</w:t>
            </w:r>
          </w:p>
          <w:p w14:paraId="385118ED" w14:textId="118C6A09" w:rsidR="00790AAF" w:rsidRDefault="00790AAF" w:rsidP="0083259E">
            <w:pPr>
              <w:spacing w:before="100" w:beforeAutospacing="1" w:after="100" w:afterAutospacing="1"/>
              <w:jc w:val="both"/>
              <w:rPr>
                <w:rFonts w:ascii="Book Antiqua" w:eastAsia="Times New Roman" w:hAnsi="Book Antiqua" w:cs="Times New Roman"/>
                <w:b/>
                <w:sz w:val="19"/>
                <w:szCs w:val="19"/>
                <w:lang w:eastAsia="pt-BR"/>
              </w:rPr>
            </w:pPr>
            <w:r w:rsidRPr="00C66D45">
              <w:rPr>
                <w:rFonts w:ascii="Book Antiqua" w:hAnsi="Book Antiqua" w:cs="Times New Roman"/>
                <w:b/>
                <w:sz w:val="19"/>
                <w:szCs w:val="19"/>
              </w:rPr>
              <w:t>(</w:t>
            </w:r>
            <w:r>
              <w:rPr>
                <w:rFonts w:ascii="Book Antiqua" w:hAnsi="Book Antiqua" w:cs="Times New Roman"/>
                <w:b/>
                <w:sz w:val="19"/>
                <w:szCs w:val="19"/>
                <w:highlight w:val="yellow"/>
              </w:rPr>
              <w:t>PCGO-2017-CESPE</w:t>
            </w:r>
            <w:r w:rsidRPr="00C66D45">
              <w:rPr>
                <w:rFonts w:ascii="Book Antiqua" w:hAnsi="Book Antiqua" w:cs="Times New Roman"/>
                <w:b/>
                <w:sz w:val="19"/>
                <w:szCs w:val="19"/>
              </w:rPr>
              <w:t>)</w:t>
            </w:r>
            <w:r w:rsidRPr="00B17F2B">
              <w:rPr>
                <w:rFonts w:ascii="Book Antiqua" w:hAnsi="Book Antiqua" w:cs="Times New Roman"/>
                <w:bCs/>
                <w:sz w:val="19"/>
                <w:szCs w:val="19"/>
              </w:rPr>
              <w:t xml:space="preserve">: </w:t>
            </w:r>
            <w:r w:rsidRPr="00337E19">
              <w:rPr>
                <w:rFonts w:ascii="Book Antiqua" w:hAnsi="Book Antiqua" w:cs="Times New Roman"/>
                <w:bCs/>
                <w:sz w:val="19"/>
                <w:szCs w:val="19"/>
              </w:rPr>
              <w:t xml:space="preserve">Com relação aos tratados e convenções internacionais, assinale a opção correta à luz do direito constitucional brasileiro e da jurisprudência do </w:t>
            </w:r>
            <w:r>
              <w:rPr>
                <w:rFonts w:ascii="Book Antiqua" w:hAnsi="Book Antiqua" w:cs="Times New Roman"/>
                <w:bCs/>
                <w:sz w:val="19"/>
                <w:szCs w:val="19"/>
              </w:rPr>
              <w:t xml:space="preserve">STF: </w:t>
            </w:r>
            <w:r w:rsidRPr="00337E19">
              <w:rPr>
                <w:rFonts w:ascii="Book Antiqua" w:hAnsi="Book Antiqua" w:cs="Times New Roman"/>
                <w:bCs/>
                <w:sz w:val="19"/>
                <w:szCs w:val="19"/>
              </w:rPr>
              <w:t>O Pacto de São José da Costa Rica influenciou diretamente a edição da súmula vinculante proferida pelo STF, a qual veda a prisão do depositário infiel.</w:t>
            </w:r>
            <w:r>
              <w:rPr>
                <w:rFonts w:ascii="Book Antiqua" w:hAnsi="Book Antiqua" w:cs="Times New Roman"/>
                <w:bCs/>
                <w:sz w:val="19"/>
                <w:szCs w:val="19"/>
              </w:rPr>
              <w:t xml:space="preserve"> </w:t>
            </w:r>
            <w:r>
              <w:rPr>
                <w:rFonts w:ascii="Book Antiqua" w:hAnsi="Book Antiqua" w:cs="Times New Roman"/>
                <w:b/>
                <w:sz w:val="19"/>
                <w:szCs w:val="19"/>
              </w:rPr>
              <w:t>BL: SV 25, STF</w:t>
            </w:r>
            <w:r>
              <w:rPr>
                <w:rStyle w:val="Refdenotaderodap"/>
                <w:rFonts w:ascii="Book Antiqua" w:hAnsi="Book Antiqua" w:cs="Times New Roman"/>
                <w:b/>
                <w:sz w:val="19"/>
                <w:szCs w:val="19"/>
              </w:rPr>
              <w:footnoteReference w:id="3"/>
            </w:r>
            <w:r>
              <w:rPr>
                <w:rFonts w:ascii="Book Antiqua" w:hAnsi="Book Antiqua" w:cs="Times New Roman"/>
                <w:b/>
                <w:sz w:val="19"/>
                <w:szCs w:val="19"/>
              </w:rPr>
              <w:t xml:space="preserve"> e art. 7º, §7º, CADH.</w:t>
            </w:r>
          </w:p>
          <w:p w14:paraId="14E7EFC8" w14:textId="4FA998A0" w:rsidR="008F1AF2" w:rsidRPr="00441801" w:rsidRDefault="008F1AF2" w:rsidP="0083259E">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PCPB-2009-CESPE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F1AF2">
              <w:rPr>
                <w:rFonts w:ascii="Book Antiqua" w:eastAsia="Times New Roman" w:hAnsi="Book Antiqua" w:cs="Times New Roman"/>
                <w:bCs/>
                <w:sz w:val="19"/>
                <w:szCs w:val="19"/>
                <w:lang w:eastAsia="pt-BR"/>
              </w:rPr>
              <w:t>À luz da Convenção Americana sobre Direitos Humanos (Pacto São José), julgue o seguinte ite</w:t>
            </w:r>
            <w:r>
              <w:rPr>
                <w:rFonts w:ascii="Book Antiqua" w:eastAsia="Times New Roman" w:hAnsi="Book Antiqua" w:cs="Times New Roman"/>
                <w:bCs/>
                <w:sz w:val="19"/>
                <w:szCs w:val="19"/>
                <w:lang w:eastAsia="pt-BR"/>
              </w:rPr>
              <w:t xml:space="preserve">m: </w:t>
            </w:r>
            <w:r w:rsidRPr="008F1AF2">
              <w:rPr>
                <w:rFonts w:ascii="Book Antiqua" w:eastAsia="Times New Roman" w:hAnsi="Book Antiqua" w:cs="Times New Roman"/>
                <w:bCs/>
                <w:sz w:val="19"/>
                <w:szCs w:val="19"/>
                <w:lang w:eastAsia="pt-BR"/>
              </w:rPr>
              <w:t xml:space="preserve">Ninguém deve ser detido por dívidas. Esse princípio não limita os mandados </w:t>
            </w:r>
            <w:r w:rsidRPr="008F1AF2">
              <w:rPr>
                <w:rFonts w:ascii="Book Antiqua" w:eastAsia="Times New Roman" w:hAnsi="Book Antiqua" w:cs="Times New Roman"/>
                <w:bCs/>
                <w:sz w:val="19"/>
                <w:szCs w:val="19"/>
                <w:lang w:eastAsia="pt-BR"/>
              </w:rPr>
              <w:lastRenderedPageBreak/>
              <w:t>de autoridade judiciária competente expedidos em virtude de inadimplemento de obrigação alimentar.</w:t>
            </w:r>
            <w:r>
              <w:rPr>
                <w:rFonts w:ascii="Book Antiqua" w:eastAsia="Times New Roman" w:hAnsi="Book Antiqua" w:cs="Times New Roman"/>
                <w:bCs/>
                <w:sz w:val="19"/>
                <w:szCs w:val="19"/>
                <w:lang w:eastAsia="pt-BR"/>
              </w:rPr>
              <w:t xml:space="preserve"> </w:t>
            </w:r>
            <w:r w:rsidRPr="00D1464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w:t>
            </w:r>
            <w:r w:rsidRPr="00D14644">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7</w:t>
            </w:r>
            <w:r w:rsidRPr="00D14644">
              <w:rPr>
                <w:rFonts w:ascii="Book Antiqua" w:eastAsia="Times New Roman" w:hAnsi="Book Antiqua" w:cs="Times New Roman"/>
                <w:b/>
                <w:sz w:val="19"/>
                <w:szCs w:val="19"/>
                <w:lang w:eastAsia="pt-BR"/>
              </w:rPr>
              <w:t>, da CADH.</w:t>
            </w:r>
          </w:p>
        </w:tc>
      </w:tr>
    </w:tbl>
    <w:p w14:paraId="4D395A1F" w14:textId="77777777" w:rsidR="000E284A" w:rsidRPr="00D14644" w:rsidRDefault="000E284A" w:rsidP="00FE3B0E">
      <w:pPr>
        <w:keepNext/>
        <w:tabs>
          <w:tab w:val="center" w:pos="4484"/>
        </w:tabs>
        <w:spacing w:before="100" w:beforeAutospacing="1" w:after="100" w:afterAutospacing="1" w:line="240" w:lineRule="auto"/>
        <w:jc w:val="center"/>
        <w:outlineLvl w:val="1"/>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highlight w:val="magenta"/>
          <w:u w:val="single"/>
          <w:lang w:eastAsia="pt-BR"/>
        </w:rPr>
        <w:lastRenderedPageBreak/>
        <w:t>Artigo 8</w:t>
      </w:r>
      <w:r w:rsidRPr="00D14644">
        <w:rPr>
          <w:rFonts w:ascii="Book Antiqua" w:eastAsia="Times New Roman" w:hAnsi="Book Antiqua" w:cs="Times New Roman"/>
          <w:b/>
          <w:bCs/>
          <w:spacing w:val="-3"/>
          <w:sz w:val="19"/>
          <w:szCs w:val="19"/>
          <w:u w:val="single"/>
          <w:lang w:eastAsia="pt-BR"/>
        </w:rPr>
        <w:t xml:space="preserve">.  </w:t>
      </w:r>
      <w:r w:rsidRPr="00D14644">
        <w:rPr>
          <w:rFonts w:ascii="Book Antiqua" w:eastAsia="Times New Roman" w:hAnsi="Book Antiqua" w:cs="Times New Roman"/>
          <w:b/>
          <w:bCs/>
          <w:spacing w:val="-3"/>
          <w:sz w:val="19"/>
          <w:szCs w:val="19"/>
          <w:highlight w:val="green"/>
          <w:u w:val="single"/>
          <w:lang w:eastAsia="pt-BR"/>
        </w:rPr>
        <w:t>Garantias judiciais</w:t>
      </w:r>
      <w:r w:rsidRPr="00D14644">
        <w:rPr>
          <w:rFonts w:ascii="Book Antiqua" w:eastAsia="Times New Roman" w:hAnsi="Book Antiqua" w:cs="Times New Roman"/>
          <w:spacing w:val="-3"/>
          <w:sz w:val="19"/>
          <w:szCs w:val="19"/>
          <w:lang w:eastAsia="pt-BR"/>
        </w:rPr>
        <w:t> </w:t>
      </w:r>
    </w:p>
    <w:p w14:paraId="2C433479" w14:textId="3A5DF7DD" w:rsidR="000E284A" w:rsidRPr="00247AF3" w:rsidRDefault="000E284A" w:rsidP="00B41BDA">
      <w:pPr>
        <w:spacing w:before="100" w:beforeAutospacing="1" w:after="100" w:afterAutospacing="1" w:line="240" w:lineRule="auto"/>
        <w:jc w:val="both"/>
        <w:rPr>
          <w:rFonts w:ascii="Book Antiqua" w:eastAsia="Times New Roman" w:hAnsi="Book Antiqua" w:cs="Times New Roman"/>
          <w:sz w:val="16"/>
          <w:szCs w:val="16"/>
          <w:lang w:eastAsia="pt-BR"/>
        </w:rPr>
      </w:pPr>
      <w:r w:rsidRPr="00D14644">
        <w:rPr>
          <w:rFonts w:ascii="Book Antiqua" w:eastAsia="Times New Roman" w:hAnsi="Book Antiqua" w:cs="Times New Roman"/>
          <w:spacing w:val="-3"/>
          <w:sz w:val="19"/>
          <w:szCs w:val="19"/>
          <w:lang w:eastAsia="pt-BR"/>
        </w:rPr>
        <w:t xml:space="preserve">            </w:t>
      </w:r>
      <w:r w:rsidRPr="00191CF6">
        <w:rPr>
          <w:rFonts w:ascii="Book Antiqua" w:eastAsia="Times New Roman" w:hAnsi="Book Antiqua" w:cs="Times New Roman"/>
          <w:b/>
          <w:bCs/>
          <w:spacing w:val="-3"/>
          <w:sz w:val="19"/>
          <w:szCs w:val="19"/>
          <w:highlight w:val="magenta"/>
          <w:lang w:eastAsia="pt-BR"/>
        </w:rPr>
        <w:t>1</w:t>
      </w:r>
      <w:r w:rsidRPr="00D14644">
        <w:rPr>
          <w:rFonts w:ascii="Book Antiqua" w:eastAsia="Times New Roman" w:hAnsi="Book Antiqua" w:cs="Times New Roman"/>
          <w:spacing w:val="-3"/>
          <w:sz w:val="19"/>
          <w:szCs w:val="19"/>
          <w:lang w:eastAsia="pt-BR"/>
        </w:rPr>
        <w:t>.      </w:t>
      </w:r>
      <w:r w:rsidRPr="00933153">
        <w:rPr>
          <w:rFonts w:ascii="Book Antiqua" w:eastAsia="Times New Roman" w:hAnsi="Book Antiqua" w:cs="Times New Roman"/>
          <w:b/>
          <w:bCs/>
          <w:spacing w:val="-3"/>
          <w:sz w:val="19"/>
          <w:szCs w:val="19"/>
          <w:lang w:eastAsia="pt-BR"/>
        </w:rPr>
        <w:t xml:space="preserve">Toda pessoa tem direito a ser ouvida, com as devidas garantias e </w:t>
      </w:r>
      <w:r w:rsidRPr="002B449C">
        <w:rPr>
          <w:rFonts w:ascii="Book Antiqua" w:eastAsia="Times New Roman" w:hAnsi="Book Antiqua" w:cs="Times New Roman"/>
          <w:b/>
          <w:bCs/>
          <w:spacing w:val="-3"/>
          <w:sz w:val="19"/>
          <w:szCs w:val="19"/>
          <w:highlight w:val="cyan"/>
          <w:lang w:eastAsia="pt-BR"/>
        </w:rPr>
        <w:t>dentro de um prazo razoável</w:t>
      </w:r>
      <w:r w:rsidRPr="00933153">
        <w:rPr>
          <w:rFonts w:ascii="Book Antiqua" w:eastAsia="Times New Roman" w:hAnsi="Book Antiqua" w:cs="Times New Roman"/>
          <w:b/>
          <w:bCs/>
          <w:spacing w:val="-3"/>
          <w:sz w:val="19"/>
          <w:szCs w:val="19"/>
          <w:lang w:eastAsia="pt-BR"/>
        </w:rPr>
        <w:t xml:space="preserve">, por um juiz ou tribunal competente, independente e imparcial, estabelecido anteriormente por lei, na apuração de qualquer acusação penal formulada contra ela, ou para que se determinem seus direitos ou obrigações de natureza civil, trabalhista, fiscal ou </w:t>
      </w:r>
      <w:r w:rsidRPr="00782615">
        <w:rPr>
          <w:rFonts w:ascii="Book Antiqua" w:eastAsia="Times New Roman" w:hAnsi="Book Antiqua" w:cs="Times New Roman"/>
          <w:b/>
          <w:bCs/>
          <w:spacing w:val="-3"/>
          <w:sz w:val="19"/>
          <w:szCs w:val="19"/>
          <w:highlight w:val="yellow"/>
          <w:lang w:eastAsia="pt-BR"/>
        </w:rPr>
        <w:t>de qualquer outra natureza</w:t>
      </w:r>
      <w:r w:rsidRPr="008921AF">
        <w:rPr>
          <w:rFonts w:ascii="Book Antiqua" w:eastAsia="Times New Roman" w:hAnsi="Book Antiqua" w:cs="Times New Roman"/>
          <w:spacing w:val="-3"/>
          <w:sz w:val="18"/>
          <w:szCs w:val="18"/>
          <w:lang w:eastAsia="pt-BR"/>
        </w:rPr>
        <w:t>.</w:t>
      </w:r>
      <w:r w:rsidR="00AF2E97" w:rsidRPr="008921AF">
        <w:rPr>
          <w:rFonts w:ascii="Book Antiqua" w:eastAsia="Times New Roman" w:hAnsi="Book Antiqua" w:cs="Times New Roman"/>
          <w:spacing w:val="-3"/>
          <w:sz w:val="18"/>
          <w:szCs w:val="18"/>
          <w:lang w:eastAsia="pt-BR"/>
        </w:rPr>
        <w:t xml:space="preserve"> </w:t>
      </w:r>
      <w:r w:rsidR="00AF2E97" w:rsidRPr="008921AF">
        <w:rPr>
          <w:rFonts w:ascii="Book Antiqua" w:eastAsia="Times New Roman" w:hAnsi="Book Antiqua" w:cs="Times New Roman"/>
          <w:b/>
          <w:bCs/>
          <w:color w:val="FF0000"/>
          <w:spacing w:val="-3"/>
          <w:sz w:val="16"/>
          <w:szCs w:val="16"/>
          <w:u w:val="single"/>
          <w:lang w:eastAsia="pt-BR"/>
        </w:rPr>
        <w:t>(PCDF-2005)</w:t>
      </w:r>
      <w:r w:rsidR="002B449C" w:rsidRPr="008921AF">
        <w:rPr>
          <w:rFonts w:ascii="Book Antiqua" w:eastAsia="Times New Roman" w:hAnsi="Book Antiqua" w:cs="Times New Roman"/>
          <w:b/>
          <w:bCs/>
          <w:color w:val="FF0000"/>
          <w:spacing w:val="-3"/>
          <w:sz w:val="16"/>
          <w:szCs w:val="16"/>
          <w:lang w:eastAsia="pt-BR"/>
        </w:rPr>
        <w:t xml:space="preserve"> </w:t>
      </w:r>
      <w:r w:rsidR="002B449C" w:rsidRPr="008921AF">
        <w:rPr>
          <w:rFonts w:ascii="Book Antiqua" w:eastAsia="Times New Roman" w:hAnsi="Book Antiqua" w:cs="Arial"/>
          <w:b/>
          <w:bCs/>
          <w:color w:val="FF0000"/>
          <w:sz w:val="16"/>
          <w:szCs w:val="16"/>
          <w:u w:val="single"/>
          <w:lang w:eastAsia="pt-BR"/>
        </w:rPr>
        <w:t>(MPM-2005)</w:t>
      </w:r>
      <w:r w:rsidRPr="008921AF">
        <w:rPr>
          <w:rFonts w:ascii="Book Antiqua" w:eastAsia="Times New Roman" w:hAnsi="Book Antiqua" w:cs="Times New Roman"/>
          <w:spacing w:val="-3"/>
          <w:sz w:val="18"/>
          <w:szCs w:val="18"/>
          <w:lang w:eastAsia="pt-BR"/>
        </w:rPr>
        <w:t> </w:t>
      </w:r>
      <w:r w:rsidR="006D234B">
        <w:rPr>
          <w:rFonts w:ascii="Book Antiqua" w:eastAsia="Times New Roman" w:hAnsi="Book Antiqua" w:cs="Times New Roman"/>
          <w:b/>
          <w:bCs/>
          <w:color w:val="FF0000"/>
          <w:sz w:val="16"/>
          <w:szCs w:val="16"/>
          <w:u w:val="single"/>
          <w:lang w:eastAsia="pt-BR"/>
        </w:rPr>
        <w:t>(DPEMT-2009)</w:t>
      </w:r>
      <w:r w:rsidR="00782615" w:rsidRPr="008921AF">
        <w:rPr>
          <w:rFonts w:ascii="Book Antiqua" w:eastAsia="Times New Roman" w:hAnsi="Book Antiqua" w:cs="Times New Roman"/>
          <w:b/>
          <w:bCs/>
          <w:color w:val="FF0000"/>
          <w:sz w:val="16"/>
          <w:szCs w:val="16"/>
          <w:lang w:eastAsia="pt-BR"/>
        </w:rPr>
        <w:t xml:space="preserve"> </w:t>
      </w:r>
      <w:r w:rsidR="00782615" w:rsidRPr="008921AF">
        <w:rPr>
          <w:rFonts w:ascii="Book Antiqua" w:eastAsia="Times New Roman" w:hAnsi="Book Antiqua" w:cs="Times New Roman"/>
          <w:b/>
          <w:bCs/>
          <w:color w:val="FF0000"/>
          <w:spacing w:val="-3"/>
          <w:sz w:val="16"/>
          <w:szCs w:val="16"/>
          <w:u w:val="single"/>
          <w:lang w:eastAsia="pt-BR"/>
        </w:rPr>
        <w:t>(MPT-2009)</w:t>
      </w:r>
      <w:r w:rsidR="005B75DE" w:rsidRPr="008921AF">
        <w:rPr>
          <w:rFonts w:ascii="Book Antiqua" w:eastAsia="Times New Roman" w:hAnsi="Book Antiqua" w:cs="Times New Roman"/>
          <w:b/>
          <w:bCs/>
          <w:color w:val="FF0000"/>
          <w:sz w:val="16"/>
          <w:szCs w:val="16"/>
          <w:lang w:eastAsia="pt-BR"/>
        </w:rPr>
        <w:t xml:space="preserve"> </w:t>
      </w:r>
      <w:r w:rsidR="005B75DE" w:rsidRPr="008921AF">
        <w:rPr>
          <w:rFonts w:ascii="Book Antiqua" w:hAnsi="Book Antiqua"/>
          <w:b/>
          <w:bCs/>
          <w:color w:val="FF0000"/>
          <w:sz w:val="16"/>
          <w:szCs w:val="16"/>
          <w:u w:val="single"/>
        </w:rPr>
        <w:t>(PCAP-2010)</w:t>
      </w:r>
      <w:r w:rsidR="00140B53" w:rsidRPr="008921AF">
        <w:rPr>
          <w:rFonts w:ascii="Book Antiqua" w:hAnsi="Book Antiqua"/>
          <w:b/>
          <w:bCs/>
          <w:color w:val="FF0000"/>
          <w:sz w:val="16"/>
          <w:szCs w:val="16"/>
        </w:rPr>
        <w:t xml:space="preserve"> </w:t>
      </w:r>
      <w:r w:rsidR="00140B53" w:rsidRPr="008921AF">
        <w:rPr>
          <w:rFonts w:ascii="Book Antiqua" w:hAnsi="Book Antiqua"/>
          <w:b/>
          <w:bCs/>
          <w:color w:val="FF0000"/>
          <w:sz w:val="16"/>
          <w:szCs w:val="16"/>
          <w:u w:val="single"/>
        </w:rPr>
        <w:t>(PCMG-2011)</w:t>
      </w:r>
      <w:r w:rsidR="006D234B">
        <w:rPr>
          <w:rFonts w:ascii="Book Antiqua" w:hAnsi="Book Antiqua"/>
          <w:b/>
          <w:bCs/>
          <w:color w:val="FF0000"/>
          <w:sz w:val="16"/>
          <w:szCs w:val="16"/>
        </w:rPr>
        <w:t xml:space="preserve"> </w:t>
      </w:r>
      <w:r w:rsidR="006D234B">
        <w:rPr>
          <w:rFonts w:ascii="Book Antiqua" w:hAnsi="Book Antiqua"/>
          <w:b/>
          <w:bCs/>
          <w:color w:val="FF0000"/>
          <w:sz w:val="16"/>
          <w:szCs w:val="16"/>
          <w:u w:val="single"/>
        </w:rPr>
        <w:t>(MPRJ-2012)</w:t>
      </w:r>
      <w:r w:rsidR="00FF4BA7">
        <w:rPr>
          <w:rFonts w:ascii="Book Antiqua" w:hAnsi="Book Antiqua"/>
          <w:b/>
          <w:bCs/>
          <w:color w:val="FF0000"/>
          <w:sz w:val="16"/>
          <w:szCs w:val="16"/>
        </w:rPr>
        <w:t xml:space="preserve"> </w:t>
      </w:r>
      <w:r w:rsidR="00FF4BA7" w:rsidRPr="0054191E">
        <w:rPr>
          <w:rFonts w:ascii="Book Antiqua" w:hAnsi="Book Antiqua" w:cs="Times New Roman"/>
          <w:b/>
          <w:bCs/>
          <w:color w:val="FF0000"/>
          <w:sz w:val="16"/>
          <w:szCs w:val="16"/>
          <w:u w:val="single"/>
        </w:rPr>
        <w:t>(</w:t>
      </w:r>
      <w:r w:rsidR="00FF4BA7">
        <w:rPr>
          <w:rFonts w:ascii="Book Antiqua" w:hAnsi="Book Antiqua" w:cs="Times New Roman"/>
          <w:b/>
          <w:bCs/>
          <w:color w:val="FF0000"/>
          <w:sz w:val="16"/>
          <w:szCs w:val="16"/>
          <w:u w:val="single"/>
        </w:rPr>
        <w:t>PCPA</w:t>
      </w:r>
      <w:r w:rsidR="00FF4BA7" w:rsidRPr="0054191E">
        <w:rPr>
          <w:rFonts w:ascii="Book Antiqua" w:hAnsi="Book Antiqua" w:cs="Times New Roman"/>
          <w:b/>
          <w:bCs/>
          <w:color w:val="FF0000"/>
          <w:sz w:val="16"/>
          <w:szCs w:val="16"/>
          <w:u w:val="single"/>
        </w:rPr>
        <w:t>-201</w:t>
      </w:r>
      <w:r w:rsidR="00FF4BA7">
        <w:rPr>
          <w:rFonts w:ascii="Book Antiqua" w:hAnsi="Book Antiqua" w:cs="Times New Roman"/>
          <w:b/>
          <w:bCs/>
          <w:color w:val="FF0000"/>
          <w:sz w:val="16"/>
          <w:szCs w:val="16"/>
          <w:u w:val="single"/>
        </w:rPr>
        <w:t>3</w:t>
      </w:r>
      <w:r w:rsidR="006D234B">
        <w:rPr>
          <w:rFonts w:ascii="Book Antiqua" w:hAnsi="Book Antiqua" w:cs="Times New Roman"/>
          <w:b/>
          <w:bCs/>
          <w:color w:val="FF0000"/>
          <w:sz w:val="16"/>
          <w:szCs w:val="16"/>
          <w:u w:val="single"/>
        </w:rPr>
        <w:t>/2016</w:t>
      </w:r>
      <w:r w:rsidR="00FF4BA7" w:rsidRPr="0054191E">
        <w:rPr>
          <w:rFonts w:ascii="Book Antiqua" w:hAnsi="Book Antiqua" w:cs="Times New Roman"/>
          <w:b/>
          <w:bCs/>
          <w:color w:val="FF0000"/>
          <w:sz w:val="16"/>
          <w:szCs w:val="16"/>
          <w:u w:val="single"/>
        </w:rPr>
        <w:t>)</w:t>
      </w:r>
      <w:r w:rsidR="006D234B">
        <w:rPr>
          <w:rFonts w:ascii="Book Antiqua" w:hAnsi="Book Antiqua" w:cs="Times New Roman"/>
          <w:b/>
          <w:bCs/>
          <w:color w:val="FF0000"/>
          <w:sz w:val="16"/>
          <w:szCs w:val="16"/>
        </w:rPr>
        <w:t xml:space="preserve"> </w:t>
      </w:r>
      <w:r w:rsidR="006D234B">
        <w:rPr>
          <w:rFonts w:ascii="Book Antiqua" w:hAnsi="Book Antiqua" w:cs="Times New Roman"/>
          <w:b/>
          <w:bCs/>
          <w:color w:val="FF0000"/>
          <w:sz w:val="16"/>
          <w:szCs w:val="16"/>
          <w:u w:val="single"/>
        </w:rPr>
        <w:t>(DPU-2017)</w:t>
      </w:r>
      <w:r w:rsidR="003639FE">
        <w:rPr>
          <w:rFonts w:ascii="Book Antiqua" w:hAnsi="Book Antiqua" w:cs="Times New Roman"/>
          <w:b/>
          <w:bCs/>
          <w:color w:val="FF0000"/>
          <w:sz w:val="16"/>
          <w:szCs w:val="16"/>
        </w:rPr>
        <w:t xml:space="preserve"> </w:t>
      </w:r>
      <w:r w:rsidR="003639FE">
        <w:rPr>
          <w:rFonts w:ascii="Book Antiqua" w:eastAsia="Times New Roman" w:hAnsi="Book Antiqua" w:cs="Times New Roman"/>
          <w:b/>
          <w:bCs/>
          <w:color w:val="FF0000"/>
          <w:spacing w:val="-3"/>
          <w:sz w:val="16"/>
          <w:szCs w:val="16"/>
          <w:u w:val="single"/>
          <w:lang w:eastAsia="pt-BR"/>
        </w:rPr>
        <w:t>(DPERJ-2021)</w:t>
      </w:r>
      <w:r w:rsidR="006D234B">
        <w:rPr>
          <w:rFonts w:ascii="Book Antiqua" w:eastAsia="Times New Roman" w:hAnsi="Book Antiqua" w:cs="Times New Roman"/>
          <w:b/>
          <w:bCs/>
          <w:color w:val="FF0000"/>
          <w:spacing w:val="-3"/>
          <w:sz w:val="16"/>
          <w:szCs w:val="16"/>
          <w:lang w:eastAsia="pt-BR"/>
        </w:rPr>
        <w:t xml:space="preserve"> </w:t>
      </w:r>
      <w:r w:rsidR="006D234B">
        <w:rPr>
          <w:rFonts w:ascii="Book Antiqua" w:eastAsia="Times New Roman" w:hAnsi="Book Antiqua" w:cs="Times New Roman"/>
          <w:b/>
          <w:bCs/>
          <w:color w:val="FF0000"/>
          <w:spacing w:val="-3"/>
          <w:sz w:val="16"/>
          <w:szCs w:val="16"/>
          <w:u w:val="single"/>
          <w:lang w:eastAsia="pt-BR"/>
        </w:rPr>
        <w:t>(DPERR-2021)</w:t>
      </w:r>
      <w:r w:rsidR="006E799F">
        <w:rPr>
          <w:rFonts w:ascii="Book Antiqua" w:eastAsia="Times New Roman" w:hAnsi="Book Antiqua" w:cs="Times New Roman"/>
          <w:b/>
          <w:bCs/>
          <w:color w:val="FF0000"/>
          <w:spacing w:val="-3"/>
          <w:sz w:val="16"/>
          <w:szCs w:val="16"/>
          <w:lang w:eastAsia="pt-BR"/>
        </w:rPr>
        <w:t xml:space="preserve"> </w:t>
      </w:r>
      <w:r w:rsidR="006E799F">
        <w:rPr>
          <w:rFonts w:ascii="Book Antiqua" w:eastAsia="Times New Roman" w:hAnsi="Book Antiqua" w:cs="Times New Roman"/>
          <w:b/>
          <w:bCs/>
          <w:color w:val="FF0000"/>
          <w:sz w:val="16"/>
          <w:szCs w:val="16"/>
          <w:u w:val="single"/>
          <w:lang w:eastAsia="pt-BR"/>
        </w:rPr>
        <w:t>(PCBA-2008/2022)</w:t>
      </w:r>
      <w:r w:rsidR="006D234B">
        <w:rPr>
          <w:rFonts w:ascii="Book Antiqua" w:eastAsia="Times New Roman" w:hAnsi="Book Antiqua" w:cs="Times New Roman"/>
          <w:b/>
          <w:bCs/>
          <w:color w:val="FF0000"/>
          <w:spacing w:val="-3"/>
          <w:sz w:val="16"/>
          <w:szCs w:val="16"/>
          <w:lang w:eastAsia="pt-BR"/>
        </w:rPr>
        <w:t xml:space="preserve"> </w:t>
      </w:r>
      <w:r w:rsidR="006D234B">
        <w:rPr>
          <w:rFonts w:ascii="Book Antiqua" w:eastAsia="Times New Roman" w:hAnsi="Book Antiqua" w:cs="Times New Roman"/>
          <w:b/>
          <w:bCs/>
          <w:color w:val="FF0000"/>
          <w:spacing w:val="-3"/>
          <w:sz w:val="16"/>
          <w:szCs w:val="16"/>
          <w:u w:val="single"/>
          <w:lang w:eastAsia="pt-BR"/>
        </w:rPr>
        <w:t>(DPEPR-</w:t>
      </w:r>
      <w:r w:rsidR="00B82107">
        <w:rPr>
          <w:rFonts w:ascii="Book Antiqua" w:eastAsia="Times New Roman" w:hAnsi="Book Antiqua" w:cs="Times New Roman"/>
          <w:b/>
          <w:bCs/>
          <w:color w:val="FF0000"/>
          <w:spacing w:val="-3"/>
          <w:sz w:val="16"/>
          <w:szCs w:val="16"/>
          <w:u w:val="single"/>
          <w:lang w:eastAsia="pt-BR"/>
        </w:rPr>
        <w:t>2017/</w:t>
      </w:r>
      <w:r w:rsidR="006D234B">
        <w:rPr>
          <w:rFonts w:ascii="Book Antiqua" w:eastAsia="Times New Roman" w:hAnsi="Book Antiqua" w:cs="Times New Roman"/>
          <w:b/>
          <w:bCs/>
          <w:color w:val="FF0000"/>
          <w:spacing w:val="-3"/>
          <w:sz w:val="16"/>
          <w:szCs w:val="16"/>
          <w:u w:val="single"/>
          <w:lang w:eastAsia="pt-BR"/>
        </w:rPr>
        <w:t>2022)</w:t>
      </w:r>
      <w:r w:rsidR="00EF7765">
        <w:rPr>
          <w:rFonts w:ascii="Book Antiqua" w:eastAsia="Times New Roman" w:hAnsi="Book Antiqua" w:cs="Times New Roman"/>
          <w:b/>
          <w:bCs/>
          <w:color w:val="FF0000"/>
          <w:spacing w:val="-3"/>
          <w:sz w:val="16"/>
          <w:szCs w:val="16"/>
          <w:lang w:eastAsia="pt-BR"/>
        </w:rPr>
        <w:t xml:space="preserve"> </w:t>
      </w:r>
      <w:r w:rsidR="00EF7765">
        <w:rPr>
          <w:rFonts w:ascii="Book Antiqua" w:hAnsi="Book Antiqua"/>
          <w:b/>
          <w:bCs/>
          <w:color w:val="FF0000"/>
          <w:sz w:val="16"/>
          <w:szCs w:val="16"/>
          <w:u w:val="single"/>
        </w:rPr>
        <w:t>(PCGO-2022)</w:t>
      </w:r>
      <w:r w:rsidR="00247AF3">
        <w:rPr>
          <w:rFonts w:ascii="Book Antiqua" w:eastAsia="Times New Roman" w:hAnsi="Book Antiqua" w:cs="Times New Roman"/>
          <w:b/>
          <w:bCs/>
          <w:color w:val="FF0000"/>
          <w:spacing w:val="-3"/>
          <w:sz w:val="16"/>
          <w:szCs w:val="16"/>
          <w:lang w:eastAsia="pt-BR"/>
        </w:rPr>
        <w:t xml:space="preserve"> </w:t>
      </w:r>
      <w:r w:rsidR="00247AF3">
        <w:rPr>
          <w:rFonts w:ascii="Book Antiqua" w:hAnsi="Book Antiqua"/>
          <w:b/>
          <w:color w:val="FF0000"/>
          <w:sz w:val="16"/>
          <w:szCs w:val="16"/>
          <w:u w:val="single"/>
        </w:rPr>
        <w:t>(TRT/Unificado-2023)</w:t>
      </w:r>
    </w:p>
    <w:p w14:paraId="2940DE4D" w14:textId="490D0BED" w:rsidR="000E284A" w:rsidRPr="00EF7765" w:rsidRDefault="000E284A" w:rsidP="00B41BDA">
      <w:pPr>
        <w:spacing w:before="100" w:beforeAutospacing="1" w:after="100" w:afterAutospacing="1" w:line="240" w:lineRule="auto"/>
        <w:jc w:val="both"/>
        <w:rPr>
          <w:rFonts w:ascii="Book Antiqua" w:eastAsia="Times New Roman" w:hAnsi="Book Antiqua" w:cs="Times New Roman"/>
          <w:sz w:val="16"/>
          <w:szCs w:val="16"/>
          <w:lang w:eastAsia="pt-BR"/>
        </w:rPr>
      </w:pPr>
      <w:r w:rsidRPr="00D14644">
        <w:rPr>
          <w:rFonts w:ascii="Book Antiqua" w:eastAsia="Times New Roman" w:hAnsi="Book Antiqua" w:cs="Times New Roman"/>
          <w:spacing w:val="-3"/>
          <w:sz w:val="19"/>
          <w:szCs w:val="19"/>
          <w:lang w:eastAsia="pt-BR"/>
        </w:rPr>
        <w:t xml:space="preserve">            </w:t>
      </w:r>
      <w:r w:rsidRPr="00D14644">
        <w:rPr>
          <w:rFonts w:ascii="Book Antiqua" w:eastAsia="Times New Roman" w:hAnsi="Book Antiqua" w:cs="Times New Roman"/>
          <w:b/>
          <w:bCs/>
          <w:spacing w:val="-3"/>
          <w:sz w:val="19"/>
          <w:szCs w:val="19"/>
          <w:highlight w:val="magenta"/>
          <w:lang w:eastAsia="pt-BR"/>
        </w:rPr>
        <w:t>2</w:t>
      </w:r>
      <w:r w:rsidRPr="00D14644">
        <w:rPr>
          <w:rFonts w:ascii="Book Antiqua" w:eastAsia="Times New Roman" w:hAnsi="Book Antiqua" w:cs="Times New Roman"/>
          <w:spacing w:val="-3"/>
          <w:sz w:val="19"/>
          <w:szCs w:val="19"/>
          <w:lang w:eastAsia="pt-BR"/>
        </w:rPr>
        <w:t>.      </w:t>
      </w:r>
      <w:bookmarkStart w:id="22" w:name="_Hlk62392247"/>
      <w:r w:rsidRPr="005B4C09">
        <w:rPr>
          <w:rFonts w:ascii="Book Antiqua" w:eastAsia="Times New Roman" w:hAnsi="Book Antiqua" w:cs="Times New Roman"/>
          <w:b/>
          <w:bCs/>
          <w:spacing w:val="-3"/>
          <w:sz w:val="19"/>
          <w:szCs w:val="19"/>
          <w:lang w:eastAsia="pt-BR"/>
        </w:rPr>
        <w:t xml:space="preserve">Toda pessoa acusada de delito tem direito a que se presuma sua inocência </w:t>
      </w:r>
      <w:r w:rsidRPr="00866001">
        <w:rPr>
          <w:rFonts w:ascii="Book Antiqua" w:eastAsia="Times New Roman" w:hAnsi="Book Antiqua" w:cs="Times New Roman"/>
          <w:b/>
          <w:bCs/>
          <w:spacing w:val="-3"/>
          <w:sz w:val="19"/>
          <w:szCs w:val="19"/>
          <w:highlight w:val="cyan"/>
          <w:lang w:eastAsia="pt-BR"/>
        </w:rPr>
        <w:t>enquanto não se comprove legalmente sua culpa</w:t>
      </w:r>
      <w:r w:rsidRPr="005B4C09">
        <w:rPr>
          <w:rFonts w:ascii="Book Antiqua" w:eastAsia="Times New Roman" w:hAnsi="Book Antiqua" w:cs="Times New Roman"/>
          <w:b/>
          <w:bCs/>
          <w:spacing w:val="-3"/>
          <w:sz w:val="19"/>
          <w:szCs w:val="19"/>
          <w:lang w:eastAsia="pt-BR"/>
        </w:rPr>
        <w:t>.  Durante o processo, toda pessoa tem direito, em plena igualdade, às seguintes garantias mínimas</w:t>
      </w:r>
      <w:bookmarkEnd w:id="22"/>
      <w:r w:rsidRPr="008921AF">
        <w:rPr>
          <w:rFonts w:ascii="Book Antiqua" w:eastAsia="Times New Roman" w:hAnsi="Book Antiqua" w:cs="Times New Roman"/>
          <w:spacing w:val="-3"/>
          <w:sz w:val="18"/>
          <w:szCs w:val="18"/>
          <w:lang w:eastAsia="pt-BR"/>
        </w:rPr>
        <w:t>:</w:t>
      </w:r>
      <w:r w:rsidR="00AF2E97" w:rsidRPr="008921AF">
        <w:rPr>
          <w:rFonts w:ascii="Book Antiqua" w:eastAsia="Times New Roman" w:hAnsi="Book Antiqua" w:cs="Times New Roman"/>
          <w:spacing w:val="-3"/>
          <w:sz w:val="18"/>
          <w:szCs w:val="18"/>
          <w:lang w:eastAsia="pt-BR"/>
        </w:rPr>
        <w:t xml:space="preserve"> </w:t>
      </w:r>
      <w:r w:rsidR="00AF2E97" w:rsidRPr="008921AF">
        <w:rPr>
          <w:rFonts w:ascii="Book Antiqua" w:eastAsia="Times New Roman" w:hAnsi="Book Antiqua" w:cs="Times New Roman"/>
          <w:b/>
          <w:bCs/>
          <w:color w:val="FF0000"/>
          <w:spacing w:val="-3"/>
          <w:sz w:val="16"/>
          <w:szCs w:val="16"/>
          <w:u w:val="single"/>
          <w:lang w:eastAsia="pt-BR"/>
        </w:rPr>
        <w:t>(PCDF-2005)</w:t>
      </w:r>
      <w:r w:rsidR="002B449C" w:rsidRPr="008921AF">
        <w:rPr>
          <w:rFonts w:ascii="Book Antiqua" w:eastAsia="Times New Roman" w:hAnsi="Book Antiqua" w:cs="Times New Roman"/>
          <w:b/>
          <w:bCs/>
          <w:color w:val="FF0000"/>
          <w:spacing w:val="-3"/>
          <w:sz w:val="16"/>
          <w:szCs w:val="16"/>
          <w:lang w:eastAsia="pt-BR"/>
        </w:rPr>
        <w:t xml:space="preserve"> </w:t>
      </w:r>
      <w:r w:rsidR="002B449C" w:rsidRPr="008921AF">
        <w:rPr>
          <w:rFonts w:ascii="Book Antiqua" w:eastAsia="Times New Roman" w:hAnsi="Book Antiqua" w:cs="Arial"/>
          <w:b/>
          <w:bCs/>
          <w:color w:val="FF0000"/>
          <w:sz w:val="16"/>
          <w:szCs w:val="16"/>
          <w:u w:val="single"/>
          <w:lang w:eastAsia="pt-BR"/>
        </w:rPr>
        <w:t>(MPM-2005)</w:t>
      </w:r>
      <w:r w:rsidR="005B4C09" w:rsidRPr="008921AF">
        <w:rPr>
          <w:rFonts w:ascii="Book Antiqua" w:eastAsia="Times New Roman" w:hAnsi="Book Antiqua" w:cs="Times New Roman"/>
          <w:spacing w:val="-3"/>
          <w:sz w:val="18"/>
          <w:szCs w:val="18"/>
          <w:lang w:eastAsia="pt-BR"/>
        </w:rPr>
        <w:t xml:space="preserve"> </w:t>
      </w:r>
      <w:r w:rsidR="005B4C09" w:rsidRPr="008921AF">
        <w:rPr>
          <w:rFonts w:ascii="Book Antiqua" w:eastAsia="Times New Roman" w:hAnsi="Book Antiqua" w:cs="Arial"/>
          <w:b/>
          <w:bCs/>
          <w:color w:val="FF0000"/>
          <w:sz w:val="16"/>
          <w:szCs w:val="16"/>
          <w:u w:val="single"/>
          <w:bdr w:val="none" w:sz="0" w:space="0" w:color="auto" w:frame="1"/>
          <w:lang w:eastAsia="pt-BR"/>
        </w:rPr>
        <w:t>(DPEMT-2009)</w:t>
      </w:r>
      <w:r w:rsidR="005B75DE" w:rsidRPr="008921AF">
        <w:rPr>
          <w:rFonts w:ascii="Book Antiqua" w:eastAsia="Times New Roman" w:hAnsi="Book Antiqua" w:cs="Arial"/>
          <w:b/>
          <w:bCs/>
          <w:color w:val="FF0000"/>
          <w:sz w:val="16"/>
          <w:szCs w:val="16"/>
          <w:bdr w:val="none" w:sz="0" w:space="0" w:color="auto" w:frame="1"/>
          <w:lang w:eastAsia="pt-BR"/>
        </w:rPr>
        <w:t xml:space="preserve"> </w:t>
      </w:r>
      <w:r w:rsidR="005B75DE" w:rsidRPr="008921AF">
        <w:rPr>
          <w:rFonts w:ascii="Book Antiqua" w:hAnsi="Book Antiqua"/>
          <w:b/>
          <w:bCs/>
          <w:color w:val="FF0000"/>
          <w:sz w:val="16"/>
          <w:szCs w:val="16"/>
          <w:u w:val="single"/>
        </w:rPr>
        <w:t>(PCAP-2010)</w:t>
      </w:r>
      <w:r w:rsidR="00191CF6" w:rsidRPr="008921AF">
        <w:rPr>
          <w:rFonts w:ascii="Book Antiqua" w:eastAsia="Times New Roman" w:hAnsi="Book Antiqua" w:cs="Times New Roman"/>
          <w:spacing w:val="-3"/>
          <w:sz w:val="16"/>
          <w:szCs w:val="16"/>
          <w:lang w:eastAsia="pt-BR"/>
        </w:rPr>
        <w:t xml:space="preserve"> </w:t>
      </w:r>
      <w:r w:rsidR="00CF21B4" w:rsidRPr="008921AF">
        <w:rPr>
          <w:rFonts w:ascii="Book Antiqua" w:hAnsi="Book Antiqua"/>
          <w:b/>
          <w:bCs/>
          <w:color w:val="FF0000"/>
          <w:sz w:val="16"/>
          <w:szCs w:val="16"/>
          <w:u w:val="single"/>
        </w:rPr>
        <w:t>(DPETO-2013)</w:t>
      </w:r>
      <w:r w:rsidR="00FF4BA7">
        <w:rPr>
          <w:rFonts w:ascii="Book Antiqua" w:hAnsi="Book Antiqua"/>
          <w:b/>
          <w:bCs/>
          <w:color w:val="FF0000"/>
          <w:sz w:val="16"/>
          <w:szCs w:val="16"/>
        </w:rPr>
        <w:t xml:space="preserve"> </w:t>
      </w:r>
      <w:r w:rsidR="00FF4BA7" w:rsidRPr="0054191E">
        <w:rPr>
          <w:rFonts w:ascii="Book Antiqua" w:hAnsi="Book Antiqua" w:cs="Times New Roman"/>
          <w:b/>
          <w:bCs/>
          <w:color w:val="FF0000"/>
          <w:sz w:val="16"/>
          <w:szCs w:val="16"/>
          <w:u w:val="single"/>
        </w:rPr>
        <w:t>(</w:t>
      </w:r>
      <w:r w:rsidR="00FF4BA7">
        <w:rPr>
          <w:rFonts w:ascii="Book Antiqua" w:hAnsi="Book Antiqua" w:cs="Times New Roman"/>
          <w:b/>
          <w:bCs/>
          <w:color w:val="FF0000"/>
          <w:sz w:val="16"/>
          <w:szCs w:val="16"/>
          <w:u w:val="single"/>
        </w:rPr>
        <w:t>PCPA</w:t>
      </w:r>
      <w:r w:rsidR="00FF4BA7" w:rsidRPr="0054191E">
        <w:rPr>
          <w:rFonts w:ascii="Book Antiqua" w:hAnsi="Book Antiqua" w:cs="Times New Roman"/>
          <w:b/>
          <w:bCs/>
          <w:color w:val="FF0000"/>
          <w:sz w:val="16"/>
          <w:szCs w:val="16"/>
          <w:u w:val="single"/>
        </w:rPr>
        <w:t>-201</w:t>
      </w:r>
      <w:r w:rsidR="00FF4BA7">
        <w:rPr>
          <w:rFonts w:ascii="Book Antiqua" w:hAnsi="Book Antiqua" w:cs="Times New Roman"/>
          <w:b/>
          <w:bCs/>
          <w:color w:val="FF0000"/>
          <w:sz w:val="16"/>
          <w:szCs w:val="16"/>
          <w:u w:val="single"/>
        </w:rPr>
        <w:t>3</w:t>
      </w:r>
      <w:r w:rsidR="00FF4BA7" w:rsidRPr="0054191E">
        <w:rPr>
          <w:rFonts w:ascii="Book Antiqua" w:hAnsi="Book Antiqua" w:cs="Times New Roman"/>
          <w:b/>
          <w:bCs/>
          <w:color w:val="FF0000"/>
          <w:sz w:val="16"/>
          <w:szCs w:val="16"/>
          <w:u w:val="single"/>
        </w:rPr>
        <w:t>)</w:t>
      </w:r>
      <w:r w:rsidR="00183991" w:rsidRPr="008921AF">
        <w:rPr>
          <w:rFonts w:ascii="Book Antiqua" w:hAnsi="Book Antiqua"/>
          <w:b/>
          <w:bCs/>
          <w:color w:val="FF0000"/>
          <w:sz w:val="16"/>
          <w:szCs w:val="16"/>
        </w:rPr>
        <w:t xml:space="preserve"> </w:t>
      </w:r>
      <w:r w:rsidR="00183991" w:rsidRPr="008921AF">
        <w:rPr>
          <w:rFonts w:ascii="Book Antiqua" w:hAnsi="Book Antiqua"/>
          <w:b/>
          <w:bCs/>
          <w:color w:val="FF0000"/>
          <w:sz w:val="16"/>
          <w:szCs w:val="16"/>
          <w:u w:val="single"/>
        </w:rPr>
        <w:t>(Cartórios/TJPI-2013)</w:t>
      </w:r>
      <w:r w:rsidRPr="008921AF">
        <w:rPr>
          <w:rFonts w:ascii="Book Antiqua" w:eastAsia="Times New Roman" w:hAnsi="Book Antiqua" w:cs="Times New Roman"/>
          <w:spacing w:val="-3"/>
          <w:sz w:val="16"/>
          <w:szCs w:val="16"/>
          <w:lang w:eastAsia="pt-BR"/>
        </w:rPr>
        <w:t> </w:t>
      </w:r>
      <w:r w:rsidR="009A5CAF" w:rsidRPr="008921AF">
        <w:rPr>
          <w:rFonts w:ascii="Book Antiqua" w:eastAsia="Times New Roman" w:hAnsi="Book Antiqua" w:cs="Times New Roman"/>
          <w:b/>
          <w:bCs/>
          <w:color w:val="FF0000"/>
          <w:spacing w:val="-3"/>
          <w:sz w:val="16"/>
          <w:szCs w:val="16"/>
          <w:u w:val="single"/>
          <w:lang w:eastAsia="pt-BR"/>
        </w:rPr>
        <w:t>(STM-2013)</w:t>
      </w:r>
      <w:r w:rsidR="00E46C46" w:rsidRPr="008921AF">
        <w:rPr>
          <w:rFonts w:ascii="Book Antiqua" w:eastAsia="Times New Roman" w:hAnsi="Book Antiqua" w:cs="Times New Roman"/>
          <w:b/>
          <w:bCs/>
          <w:color w:val="FF0000"/>
          <w:spacing w:val="-3"/>
          <w:sz w:val="16"/>
          <w:szCs w:val="16"/>
          <w:lang w:eastAsia="pt-BR"/>
        </w:rPr>
        <w:t xml:space="preserve"> </w:t>
      </w:r>
      <w:r w:rsidR="00E46C46" w:rsidRPr="008921AF">
        <w:rPr>
          <w:rFonts w:ascii="Book Antiqua" w:eastAsia="Times New Roman" w:hAnsi="Book Antiqua" w:cs="Arial"/>
          <w:b/>
          <w:bCs/>
          <w:color w:val="FF0000"/>
          <w:sz w:val="16"/>
          <w:szCs w:val="16"/>
          <w:u w:val="single"/>
          <w:lang w:eastAsia="pt-BR"/>
        </w:rPr>
        <w:t>(DPEGO-2014)</w:t>
      </w:r>
      <w:r w:rsidR="007517D0">
        <w:rPr>
          <w:rFonts w:ascii="Book Antiqua" w:eastAsia="Times New Roman" w:hAnsi="Book Antiqua" w:cs="Arial"/>
          <w:b/>
          <w:bCs/>
          <w:color w:val="FF0000"/>
          <w:sz w:val="16"/>
          <w:szCs w:val="16"/>
          <w:lang w:eastAsia="pt-BR"/>
        </w:rPr>
        <w:t xml:space="preserve"> </w:t>
      </w:r>
      <w:r w:rsidR="007517D0">
        <w:rPr>
          <w:rFonts w:ascii="Book Antiqua" w:hAnsi="Book Antiqua"/>
          <w:b/>
          <w:bCs/>
          <w:color w:val="FF0000"/>
          <w:sz w:val="16"/>
          <w:szCs w:val="16"/>
          <w:u w:val="single"/>
        </w:rPr>
        <w:t>(PCPI-2014)</w:t>
      </w:r>
      <w:r w:rsidR="001954B4">
        <w:rPr>
          <w:rFonts w:ascii="Book Antiqua" w:hAnsi="Book Antiqua"/>
          <w:b/>
          <w:bCs/>
          <w:color w:val="FF0000"/>
          <w:sz w:val="16"/>
          <w:szCs w:val="16"/>
        </w:rPr>
        <w:t xml:space="preserve"> </w:t>
      </w:r>
      <w:r w:rsidR="001954B4" w:rsidRPr="00E02436">
        <w:rPr>
          <w:rFonts w:ascii="Book Antiqua" w:eastAsia="Times New Roman" w:hAnsi="Book Antiqua" w:cs="Times New Roman"/>
          <w:b/>
          <w:color w:val="FF0000"/>
          <w:sz w:val="16"/>
          <w:szCs w:val="16"/>
          <w:u w:val="single"/>
          <w:lang w:eastAsia="pt-BR"/>
        </w:rPr>
        <w:t>(PCPA-2016)</w:t>
      </w:r>
      <w:r w:rsidR="00BE5A70">
        <w:rPr>
          <w:rFonts w:ascii="Book Antiqua" w:eastAsia="Times New Roman" w:hAnsi="Book Antiqua" w:cs="Times New Roman"/>
          <w:b/>
          <w:color w:val="FF0000"/>
          <w:sz w:val="16"/>
          <w:szCs w:val="16"/>
          <w:lang w:eastAsia="pt-BR"/>
        </w:rPr>
        <w:t xml:space="preserve"> </w:t>
      </w:r>
      <w:r w:rsidR="00BE5A70">
        <w:rPr>
          <w:rFonts w:ascii="Book Antiqua" w:hAnsi="Book Antiqua"/>
          <w:b/>
          <w:color w:val="FF0000"/>
          <w:sz w:val="16"/>
          <w:szCs w:val="16"/>
          <w:u w:val="single"/>
        </w:rPr>
        <w:t>(PCAC-2017)</w:t>
      </w:r>
      <w:r w:rsidR="009A2DCD" w:rsidRPr="008921AF">
        <w:rPr>
          <w:rFonts w:ascii="Book Antiqua" w:eastAsia="Times New Roman" w:hAnsi="Book Antiqua" w:cs="Arial"/>
          <w:b/>
          <w:bCs/>
          <w:color w:val="FF0000"/>
          <w:sz w:val="16"/>
          <w:szCs w:val="16"/>
          <w:lang w:eastAsia="pt-BR"/>
        </w:rPr>
        <w:t xml:space="preserve"> </w:t>
      </w:r>
      <w:r w:rsidR="009A2DCD" w:rsidRPr="008921AF">
        <w:rPr>
          <w:rFonts w:ascii="Book Antiqua" w:eastAsia="Times New Roman" w:hAnsi="Book Antiqua" w:cs="Arial"/>
          <w:b/>
          <w:bCs/>
          <w:color w:val="FF0000"/>
          <w:sz w:val="16"/>
          <w:szCs w:val="16"/>
          <w:u w:val="single"/>
          <w:lang w:eastAsia="pt-BR"/>
        </w:rPr>
        <w:t>(DPERS-2018)</w:t>
      </w:r>
      <w:r w:rsidR="00866001" w:rsidRPr="008921AF">
        <w:rPr>
          <w:rFonts w:ascii="Book Antiqua" w:eastAsia="Times New Roman" w:hAnsi="Book Antiqua" w:cs="Arial"/>
          <w:b/>
          <w:bCs/>
          <w:color w:val="FF0000"/>
          <w:sz w:val="16"/>
          <w:szCs w:val="16"/>
          <w:lang w:eastAsia="pt-BR"/>
        </w:rPr>
        <w:t xml:space="preserve"> </w:t>
      </w:r>
      <w:r w:rsidR="00866001" w:rsidRPr="008921AF">
        <w:rPr>
          <w:rFonts w:ascii="Book Antiqua" w:eastAsia="Times New Roman" w:hAnsi="Book Antiqua" w:cs="Times New Roman"/>
          <w:b/>
          <w:bCs/>
          <w:color w:val="FF0000"/>
          <w:spacing w:val="-3"/>
          <w:sz w:val="16"/>
          <w:szCs w:val="16"/>
          <w:u w:val="single"/>
          <w:lang w:eastAsia="pt-BR"/>
        </w:rPr>
        <w:t>(DPESP-2009/2019)</w:t>
      </w:r>
      <w:r w:rsidR="00783118" w:rsidRPr="008921AF">
        <w:rPr>
          <w:rFonts w:ascii="Book Antiqua" w:eastAsia="Times New Roman" w:hAnsi="Book Antiqua" w:cs="Times New Roman"/>
          <w:b/>
          <w:bCs/>
          <w:color w:val="FF0000"/>
          <w:spacing w:val="-3"/>
          <w:sz w:val="16"/>
          <w:szCs w:val="16"/>
          <w:lang w:eastAsia="pt-BR"/>
        </w:rPr>
        <w:t xml:space="preserve"> </w:t>
      </w:r>
      <w:r w:rsidR="00783118" w:rsidRPr="008921AF">
        <w:rPr>
          <w:rFonts w:ascii="Book Antiqua" w:eastAsia="Times New Roman" w:hAnsi="Book Antiqua" w:cs="Times New Roman"/>
          <w:b/>
          <w:bCs/>
          <w:color w:val="FF0000"/>
          <w:spacing w:val="-3"/>
          <w:sz w:val="16"/>
          <w:szCs w:val="16"/>
          <w:u w:val="single"/>
          <w:lang w:eastAsia="pt-BR"/>
        </w:rPr>
        <w:t>(MPSC-2019)</w:t>
      </w:r>
      <w:r w:rsidR="005F48F2" w:rsidRPr="008921AF">
        <w:rPr>
          <w:rFonts w:ascii="Book Antiqua" w:eastAsia="Times New Roman" w:hAnsi="Book Antiqua" w:cs="Times New Roman"/>
          <w:b/>
          <w:bCs/>
          <w:color w:val="FF0000"/>
          <w:spacing w:val="-3"/>
          <w:sz w:val="16"/>
          <w:szCs w:val="16"/>
          <w:lang w:eastAsia="pt-BR"/>
        </w:rPr>
        <w:t xml:space="preserve"> </w:t>
      </w:r>
      <w:r w:rsidR="005F48F2" w:rsidRPr="008921AF">
        <w:rPr>
          <w:rFonts w:ascii="Book Antiqua" w:hAnsi="Book Antiqua"/>
          <w:b/>
          <w:color w:val="FF0000"/>
          <w:sz w:val="16"/>
          <w:szCs w:val="16"/>
          <w:u w:val="single"/>
        </w:rPr>
        <w:t>(DPEMG-2019)</w:t>
      </w:r>
      <w:r w:rsidR="00B309D4" w:rsidRPr="008921AF">
        <w:rPr>
          <w:rFonts w:ascii="Book Antiqua" w:hAnsi="Book Antiqua"/>
          <w:b/>
          <w:color w:val="FF0000"/>
          <w:sz w:val="16"/>
          <w:szCs w:val="16"/>
        </w:rPr>
        <w:t xml:space="preserve"> </w:t>
      </w:r>
      <w:r w:rsidR="00B309D4" w:rsidRPr="008921AF">
        <w:rPr>
          <w:rFonts w:ascii="Book Antiqua" w:eastAsia="Times New Roman" w:hAnsi="Book Antiqua" w:cs="Times New Roman"/>
          <w:b/>
          <w:bCs/>
          <w:color w:val="FF0000"/>
          <w:sz w:val="16"/>
          <w:szCs w:val="16"/>
          <w:u w:val="single"/>
          <w:lang w:eastAsia="pt-BR"/>
        </w:rPr>
        <w:t>(Cartórios/TJPR-2019)</w:t>
      </w:r>
      <w:r w:rsidR="00533ADF" w:rsidRPr="008921AF">
        <w:rPr>
          <w:rFonts w:ascii="Book Antiqua" w:eastAsia="Times New Roman" w:hAnsi="Book Antiqua" w:cs="Times New Roman"/>
          <w:b/>
          <w:bCs/>
          <w:color w:val="FF0000"/>
          <w:sz w:val="16"/>
          <w:szCs w:val="16"/>
          <w:lang w:eastAsia="pt-BR"/>
        </w:rPr>
        <w:t xml:space="preserve"> </w:t>
      </w:r>
      <w:r w:rsidR="00533ADF" w:rsidRPr="008921AF">
        <w:rPr>
          <w:rFonts w:ascii="Book Antiqua" w:eastAsia="Times New Roman" w:hAnsi="Book Antiqua" w:cs="Times New Roman"/>
          <w:b/>
          <w:bCs/>
          <w:color w:val="FF0000"/>
          <w:sz w:val="16"/>
          <w:szCs w:val="16"/>
          <w:u w:val="single"/>
          <w:lang w:eastAsia="pt-BR"/>
        </w:rPr>
        <w:t>(Cartórios/TJGO-2021)</w:t>
      </w:r>
      <w:r w:rsidR="00BF0DE8">
        <w:rPr>
          <w:rFonts w:ascii="Book Antiqua" w:eastAsia="Times New Roman" w:hAnsi="Book Antiqua" w:cs="Times New Roman"/>
          <w:b/>
          <w:bCs/>
          <w:color w:val="FF0000"/>
          <w:sz w:val="16"/>
          <w:szCs w:val="16"/>
          <w:lang w:eastAsia="pt-BR"/>
        </w:rPr>
        <w:t xml:space="preserve"> </w:t>
      </w:r>
      <w:r w:rsidR="00BF0DE8">
        <w:rPr>
          <w:rFonts w:ascii="Book Antiqua" w:eastAsia="Times New Roman" w:hAnsi="Book Antiqua" w:cs="Open Sans"/>
          <w:b/>
          <w:bCs/>
          <w:color w:val="FF0000"/>
          <w:sz w:val="16"/>
          <w:szCs w:val="16"/>
          <w:u w:val="single"/>
          <w:lang w:eastAsia="pt-BR"/>
        </w:rPr>
        <w:t>(PCPR-2021)</w:t>
      </w:r>
      <w:r w:rsidR="00741D98">
        <w:rPr>
          <w:rFonts w:ascii="Book Antiqua" w:eastAsia="Times New Roman" w:hAnsi="Book Antiqua" w:cs="Open Sans"/>
          <w:b/>
          <w:bCs/>
          <w:color w:val="FF0000"/>
          <w:sz w:val="16"/>
          <w:szCs w:val="16"/>
          <w:lang w:eastAsia="pt-BR"/>
        </w:rPr>
        <w:t xml:space="preserve"> </w:t>
      </w:r>
      <w:r w:rsidR="00741D98">
        <w:rPr>
          <w:rFonts w:ascii="Book Antiqua" w:eastAsia="Times New Roman" w:hAnsi="Book Antiqua" w:cs="Open Sans"/>
          <w:b/>
          <w:bCs/>
          <w:color w:val="FF0000"/>
          <w:sz w:val="16"/>
          <w:szCs w:val="16"/>
          <w:u w:val="single"/>
          <w:lang w:eastAsia="pt-BR"/>
        </w:rPr>
        <w:t>(TJRS-2022)</w:t>
      </w:r>
      <w:r w:rsidR="00DD4C18" w:rsidRPr="008921AF">
        <w:rPr>
          <w:rFonts w:ascii="Book Antiqua" w:hAnsi="Book Antiqua"/>
          <w:b/>
          <w:color w:val="FF0000"/>
          <w:sz w:val="16"/>
          <w:szCs w:val="16"/>
        </w:rPr>
        <w:t xml:space="preserve"> </w:t>
      </w:r>
      <w:r w:rsidR="00DD4C18" w:rsidRPr="008921AF">
        <w:rPr>
          <w:rFonts w:ascii="Book Antiqua" w:hAnsi="Book Antiqua" w:cs="Times New Roman"/>
          <w:b/>
          <w:bCs/>
          <w:color w:val="FF0000"/>
          <w:sz w:val="16"/>
          <w:szCs w:val="16"/>
          <w:u w:val="single"/>
        </w:rPr>
        <w:t>(DPEMS-2022)</w:t>
      </w:r>
      <w:r w:rsidR="006E799F">
        <w:rPr>
          <w:rFonts w:ascii="Book Antiqua" w:hAnsi="Book Antiqua" w:cs="Times New Roman"/>
          <w:b/>
          <w:bCs/>
          <w:color w:val="FF0000"/>
          <w:sz w:val="16"/>
          <w:szCs w:val="16"/>
        </w:rPr>
        <w:t xml:space="preserve"> </w:t>
      </w:r>
      <w:r w:rsidR="006E799F">
        <w:rPr>
          <w:rFonts w:ascii="Book Antiqua" w:eastAsia="Times New Roman" w:hAnsi="Book Antiqua" w:cs="Times New Roman"/>
          <w:b/>
          <w:bCs/>
          <w:color w:val="FF0000"/>
          <w:sz w:val="16"/>
          <w:szCs w:val="16"/>
          <w:u w:val="single"/>
          <w:lang w:eastAsia="pt-BR"/>
        </w:rPr>
        <w:t>(PCBA-2022)</w:t>
      </w:r>
      <w:r w:rsidR="00EF7765">
        <w:rPr>
          <w:rFonts w:ascii="Book Antiqua" w:eastAsia="Times New Roman" w:hAnsi="Book Antiqua" w:cs="Times New Roman"/>
          <w:b/>
          <w:bCs/>
          <w:color w:val="FF0000"/>
          <w:sz w:val="16"/>
          <w:szCs w:val="16"/>
          <w:lang w:eastAsia="pt-BR"/>
        </w:rPr>
        <w:t xml:space="preserve"> </w:t>
      </w:r>
      <w:r w:rsidR="00EF7765">
        <w:rPr>
          <w:rFonts w:ascii="Book Antiqua" w:hAnsi="Book Antiqua"/>
          <w:b/>
          <w:bCs/>
          <w:color w:val="FF0000"/>
          <w:sz w:val="16"/>
          <w:szCs w:val="16"/>
          <w:u w:val="single"/>
        </w:rPr>
        <w:t>(PCGO-2022)</w:t>
      </w:r>
    </w:p>
    <w:p w14:paraId="389CE95E" w14:textId="236ACC21" w:rsidR="000E284A" w:rsidRPr="008921AF" w:rsidRDefault="000E284A" w:rsidP="00B41BDA">
      <w:pPr>
        <w:spacing w:before="100" w:beforeAutospacing="1" w:after="100" w:afterAutospacing="1" w:line="240" w:lineRule="auto"/>
        <w:ind w:left="1440" w:hanging="720"/>
        <w:jc w:val="both"/>
        <w:rPr>
          <w:rFonts w:ascii="Book Antiqua" w:eastAsia="Times New Roman" w:hAnsi="Book Antiqua" w:cs="Times New Roman"/>
          <w:sz w:val="16"/>
          <w:szCs w:val="16"/>
          <w:lang w:eastAsia="pt-BR"/>
        </w:rPr>
      </w:pPr>
      <w:r w:rsidRPr="00D14644">
        <w:rPr>
          <w:rFonts w:ascii="Book Antiqua" w:eastAsia="Times New Roman" w:hAnsi="Book Antiqua" w:cs="Times New Roman"/>
          <w:sz w:val="19"/>
          <w:szCs w:val="19"/>
          <w:lang w:eastAsia="pt-BR"/>
        </w:rPr>
        <w:t>a.       </w:t>
      </w:r>
      <w:r w:rsidRPr="00CF21B4">
        <w:rPr>
          <w:rFonts w:ascii="Book Antiqua" w:eastAsia="Times New Roman" w:hAnsi="Book Antiqua" w:cs="Times New Roman"/>
          <w:b/>
          <w:bCs/>
          <w:sz w:val="19"/>
          <w:szCs w:val="19"/>
          <w:lang w:eastAsia="pt-BR"/>
        </w:rPr>
        <w:t xml:space="preserve">direito do acusado de ser assistido </w:t>
      </w:r>
      <w:r w:rsidRPr="00533ADF">
        <w:rPr>
          <w:rFonts w:ascii="Book Antiqua" w:eastAsia="Times New Roman" w:hAnsi="Book Antiqua" w:cs="Times New Roman"/>
          <w:b/>
          <w:bCs/>
          <w:sz w:val="19"/>
          <w:szCs w:val="19"/>
          <w:highlight w:val="cyan"/>
          <w:lang w:eastAsia="pt-BR"/>
        </w:rPr>
        <w:t>gratuitamente</w:t>
      </w:r>
      <w:r w:rsidRPr="00CF21B4">
        <w:rPr>
          <w:rFonts w:ascii="Book Antiqua" w:eastAsia="Times New Roman" w:hAnsi="Book Antiqua" w:cs="Times New Roman"/>
          <w:b/>
          <w:bCs/>
          <w:sz w:val="19"/>
          <w:szCs w:val="19"/>
          <w:lang w:eastAsia="pt-BR"/>
        </w:rPr>
        <w:t xml:space="preserve"> por tradutor ou intérprete, se não compreender ou não falar o idioma do juízo ou tribunal</w:t>
      </w:r>
      <w:r w:rsidRPr="008921AF">
        <w:rPr>
          <w:rFonts w:ascii="Book Antiqua" w:eastAsia="Times New Roman" w:hAnsi="Book Antiqua" w:cs="Times New Roman"/>
          <w:sz w:val="18"/>
          <w:szCs w:val="18"/>
          <w:lang w:eastAsia="pt-BR"/>
        </w:rPr>
        <w:t>;</w:t>
      </w:r>
      <w:r w:rsidRPr="008921AF">
        <w:rPr>
          <w:rFonts w:ascii="Book Antiqua" w:eastAsia="Times New Roman" w:hAnsi="Book Antiqua" w:cs="Times New Roman"/>
          <w:spacing w:val="-3"/>
          <w:sz w:val="18"/>
          <w:szCs w:val="18"/>
          <w:lang w:eastAsia="pt-BR"/>
        </w:rPr>
        <w:t> </w:t>
      </w:r>
      <w:r w:rsidR="00CF21B4" w:rsidRPr="008921AF">
        <w:rPr>
          <w:rFonts w:ascii="Book Antiqua" w:hAnsi="Book Antiqua"/>
          <w:b/>
          <w:bCs/>
          <w:color w:val="FF0000"/>
          <w:sz w:val="16"/>
          <w:szCs w:val="16"/>
          <w:u w:val="single"/>
        </w:rPr>
        <w:t>(DPETO-2013)</w:t>
      </w:r>
      <w:r w:rsidR="00933153" w:rsidRPr="008921AF">
        <w:rPr>
          <w:rFonts w:ascii="Book Antiqua" w:hAnsi="Book Antiqua"/>
          <w:b/>
          <w:bCs/>
          <w:color w:val="FF0000"/>
          <w:sz w:val="16"/>
          <w:szCs w:val="16"/>
        </w:rPr>
        <w:t xml:space="preserve"> </w:t>
      </w:r>
      <w:r w:rsidR="00933153" w:rsidRPr="008921AF">
        <w:rPr>
          <w:rFonts w:ascii="Book Antiqua" w:hAnsi="Book Antiqua"/>
          <w:b/>
          <w:bCs/>
          <w:color w:val="FF0000"/>
          <w:sz w:val="16"/>
          <w:szCs w:val="16"/>
          <w:u w:val="single"/>
        </w:rPr>
        <w:t>(DPEPA-2015)</w:t>
      </w:r>
      <w:r w:rsidR="00533ADF" w:rsidRPr="008921AF">
        <w:rPr>
          <w:rFonts w:ascii="Book Antiqua" w:hAnsi="Book Antiqua"/>
          <w:b/>
          <w:bCs/>
          <w:color w:val="FF0000"/>
          <w:sz w:val="16"/>
          <w:szCs w:val="16"/>
        </w:rPr>
        <w:t xml:space="preserve"> </w:t>
      </w:r>
      <w:r w:rsidR="00533ADF" w:rsidRPr="008921AF">
        <w:rPr>
          <w:rFonts w:ascii="Book Antiqua" w:eastAsia="Times New Roman" w:hAnsi="Book Antiqua" w:cs="Times New Roman"/>
          <w:b/>
          <w:bCs/>
          <w:color w:val="FF0000"/>
          <w:sz w:val="16"/>
          <w:szCs w:val="16"/>
          <w:u w:val="single"/>
          <w:lang w:eastAsia="pt-BR"/>
        </w:rPr>
        <w:t>(Cartórios/TJGO-2021)</w:t>
      </w:r>
    </w:p>
    <w:p w14:paraId="76B19A3B" w14:textId="0BDCA87F" w:rsidR="000E284A" w:rsidRPr="00741D98" w:rsidRDefault="000E284A" w:rsidP="00B41BDA">
      <w:pPr>
        <w:spacing w:before="100" w:beforeAutospacing="1" w:after="100" w:afterAutospacing="1" w:line="240" w:lineRule="auto"/>
        <w:ind w:left="1440" w:hanging="720"/>
        <w:jc w:val="both"/>
        <w:rPr>
          <w:rFonts w:ascii="Book Antiqua" w:eastAsia="Times New Roman" w:hAnsi="Book Antiqua" w:cs="Times New Roman"/>
          <w:b/>
          <w:bCs/>
          <w:sz w:val="18"/>
          <w:szCs w:val="18"/>
          <w:lang w:eastAsia="pt-BR"/>
        </w:rPr>
      </w:pPr>
      <w:r w:rsidRPr="00D14644">
        <w:rPr>
          <w:rFonts w:ascii="Book Antiqua" w:eastAsia="Times New Roman" w:hAnsi="Book Antiqua" w:cs="Times New Roman"/>
          <w:spacing w:val="-3"/>
          <w:sz w:val="19"/>
          <w:szCs w:val="19"/>
          <w:lang w:eastAsia="pt-BR"/>
        </w:rPr>
        <w:t>b.       </w:t>
      </w:r>
      <w:r w:rsidRPr="00183991">
        <w:rPr>
          <w:rFonts w:ascii="Book Antiqua" w:eastAsia="Times New Roman" w:hAnsi="Book Antiqua" w:cs="Times New Roman"/>
          <w:b/>
          <w:bCs/>
          <w:spacing w:val="-3"/>
          <w:sz w:val="19"/>
          <w:szCs w:val="19"/>
          <w:lang w:eastAsia="pt-BR"/>
        </w:rPr>
        <w:t>comunicação prévia e pormenorizada ao acusado da acusação formulada</w:t>
      </w:r>
      <w:r w:rsidRPr="008921AF">
        <w:rPr>
          <w:rFonts w:ascii="Book Antiqua" w:eastAsia="Times New Roman" w:hAnsi="Book Antiqua" w:cs="Times New Roman"/>
          <w:b/>
          <w:bCs/>
          <w:spacing w:val="-3"/>
          <w:sz w:val="18"/>
          <w:szCs w:val="18"/>
          <w:lang w:eastAsia="pt-BR"/>
        </w:rPr>
        <w:t>;</w:t>
      </w:r>
      <w:r w:rsidR="00183991" w:rsidRPr="008921AF">
        <w:rPr>
          <w:rFonts w:ascii="Book Antiqua" w:eastAsia="Times New Roman" w:hAnsi="Book Antiqua" w:cs="Times New Roman"/>
          <w:b/>
          <w:bCs/>
          <w:spacing w:val="-3"/>
          <w:sz w:val="18"/>
          <w:szCs w:val="18"/>
          <w:lang w:eastAsia="pt-BR"/>
        </w:rPr>
        <w:t xml:space="preserve"> </w:t>
      </w:r>
      <w:r w:rsidR="00183991" w:rsidRPr="008921AF">
        <w:rPr>
          <w:rFonts w:ascii="Book Antiqua" w:hAnsi="Book Antiqua"/>
          <w:b/>
          <w:bCs/>
          <w:color w:val="FF0000"/>
          <w:sz w:val="16"/>
          <w:szCs w:val="16"/>
          <w:u w:val="single"/>
        </w:rPr>
        <w:t>(Cartórios/TJPI-2013)</w:t>
      </w:r>
      <w:r w:rsidR="007517D0">
        <w:rPr>
          <w:rFonts w:ascii="Book Antiqua" w:hAnsi="Book Antiqua"/>
          <w:b/>
          <w:bCs/>
          <w:color w:val="FF0000"/>
          <w:sz w:val="16"/>
          <w:szCs w:val="16"/>
        </w:rPr>
        <w:t xml:space="preserve"> </w:t>
      </w:r>
      <w:r w:rsidR="007517D0">
        <w:rPr>
          <w:rFonts w:ascii="Book Antiqua" w:hAnsi="Book Antiqua"/>
          <w:b/>
          <w:bCs/>
          <w:color w:val="FF0000"/>
          <w:sz w:val="16"/>
          <w:szCs w:val="16"/>
          <w:u w:val="single"/>
        </w:rPr>
        <w:t>(PCPI-2014)</w:t>
      </w:r>
      <w:r w:rsidR="00741D98">
        <w:rPr>
          <w:rFonts w:ascii="Book Antiqua" w:hAnsi="Book Antiqua"/>
          <w:b/>
          <w:bCs/>
          <w:color w:val="FF0000"/>
          <w:sz w:val="16"/>
          <w:szCs w:val="16"/>
        </w:rPr>
        <w:t xml:space="preserve"> </w:t>
      </w:r>
      <w:r w:rsidR="00741D98">
        <w:rPr>
          <w:rFonts w:ascii="Book Antiqua" w:eastAsia="Times New Roman" w:hAnsi="Book Antiqua" w:cs="Open Sans"/>
          <w:b/>
          <w:bCs/>
          <w:color w:val="FF0000"/>
          <w:sz w:val="16"/>
          <w:szCs w:val="16"/>
          <w:u w:val="single"/>
          <w:lang w:eastAsia="pt-BR"/>
        </w:rPr>
        <w:t>(TJRS-2022)</w:t>
      </w:r>
    </w:p>
    <w:p w14:paraId="1676B688" w14:textId="0088455F" w:rsidR="000E284A" w:rsidRPr="00741D98" w:rsidRDefault="000E284A" w:rsidP="00B41BDA">
      <w:pPr>
        <w:spacing w:before="100" w:beforeAutospacing="1" w:after="100" w:afterAutospacing="1" w:line="240" w:lineRule="auto"/>
        <w:ind w:left="1440" w:hanging="720"/>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c.       </w:t>
      </w:r>
      <w:r w:rsidRPr="007517D0">
        <w:rPr>
          <w:rFonts w:ascii="Book Antiqua" w:eastAsia="Times New Roman" w:hAnsi="Book Antiqua" w:cs="Times New Roman"/>
          <w:b/>
          <w:bCs/>
          <w:spacing w:val="-3"/>
          <w:sz w:val="19"/>
          <w:szCs w:val="19"/>
          <w:lang w:eastAsia="pt-BR"/>
        </w:rPr>
        <w:t>concessão ao acusado do tempo e dos meios adequados para a preparação de sua defesa;</w:t>
      </w:r>
      <w:r w:rsidRPr="00D14644">
        <w:rPr>
          <w:rFonts w:ascii="Book Antiqua" w:eastAsia="Times New Roman" w:hAnsi="Book Antiqua" w:cs="Times New Roman"/>
          <w:spacing w:val="-3"/>
          <w:sz w:val="19"/>
          <w:szCs w:val="19"/>
          <w:lang w:eastAsia="pt-BR"/>
        </w:rPr>
        <w:t> </w:t>
      </w:r>
      <w:r w:rsidR="007517D0">
        <w:rPr>
          <w:rFonts w:ascii="Book Antiqua" w:hAnsi="Book Antiqua"/>
          <w:b/>
          <w:bCs/>
          <w:color w:val="FF0000"/>
          <w:sz w:val="16"/>
          <w:szCs w:val="16"/>
          <w:u w:val="single"/>
        </w:rPr>
        <w:t>(PCPI-2014)</w:t>
      </w:r>
      <w:r w:rsidR="00741D98">
        <w:rPr>
          <w:rFonts w:ascii="Book Antiqua" w:hAnsi="Book Antiqua"/>
          <w:b/>
          <w:bCs/>
          <w:color w:val="FF0000"/>
          <w:sz w:val="16"/>
          <w:szCs w:val="16"/>
        </w:rPr>
        <w:t xml:space="preserve"> </w:t>
      </w:r>
      <w:r w:rsidR="00741D98">
        <w:rPr>
          <w:rFonts w:ascii="Book Antiqua" w:eastAsia="Times New Roman" w:hAnsi="Book Antiqua" w:cs="Open Sans"/>
          <w:b/>
          <w:bCs/>
          <w:color w:val="FF0000"/>
          <w:sz w:val="16"/>
          <w:szCs w:val="16"/>
          <w:u w:val="single"/>
          <w:lang w:eastAsia="pt-BR"/>
        </w:rPr>
        <w:t>(TJRS-2022)</w:t>
      </w:r>
    </w:p>
    <w:p w14:paraId="634544DD" w14:textId="3741035A" w:rsidR="000E284A" w:rsidRPr="008921AF" w:rsidRDefault="000E284A" w:rsidP="00B41BDA">
      <w:pPr>
        <w:spacing w:before="100" w:beforeAutospacing="1" w:after="100" w:afterAutospacing="1" w:line="240" w:lineRule="auto"/>
        <w:ind w:left="1440" w:hanging="720"/>
        <w:jc w:val="both"/>
        <w:rPr>
          <w:rFonts w:ascii="Book Antiqua" w:eastAsia="Times New Roman" w:hAnsi="Book Antiqua" w:cs="Times New Roman"/>
          <w:b/>
          <w:bCs/>
          <w:sz w:val="16"/>
          <w:szCs w:val="16"/>
          <w:lang w:eastAsia="pt-BR"/>
        </w:rPr>
      </w:pPr>
      <w:r w:rsidRPr="00D14644">
        <w:rPr>
          <w:rFonts w:ascii="Book Antiqua" w:eastAsia="Times New Roman" w:hAnsi="Book Antiqua" w:cs="Times New Roman"/>
          <w:spacing w:val="-3"/>
          <w:sz w:val="19"/>
          <w:szCs w:val="19"/>
          <w:lang w:eastAsia="pt-BR"/>
        </w:rPr>
        <w:t>d.       </w:t>
      </w:r>
      <w:r w:rsidRPr="006373DB">
        <w:rPr>
          <w:rFonts w:ascii="Book Antiqua" w:eastAsia="Times New Roman" w:hAnsi="Book Antiqua" w:cs="Times New Roman"/>
          <w:b/>
          <w:bCs/>
          <w:spacing w:val="-3"/>
          <w:sz w:val="19"/>
          <w:szCs w:val="19"/>
          <w:lang w:eastAsia="pt-BR"/>
        </w:rPr>
        <w:t xml:space="preserve">direito do acusado de defender-se </w:t>
      </w:r>
      <w:r w:rsidRPr="0083589A">
        <w:rPr>
          <w:rFonts w:ascii="Book Antiqua" w:eastAsia="Times New Roman" w:hAnsi="Book Antiqua" w:cs="Times New Roman"/>
          <w:b/>
          <w:bCs/>
          <w:spacing w:val="-3"/>
          <w:sz w:val="19"/>
          <w:szCs w:val="19"/>
          <w:highlight w:val="cyan"/>
          <w:lang w:eastAsia="pt-BR"/>
        </w:rPr>
        <w:t>pessoalmente</w:t>
      </w:r>
      <w:r w:rsidRPr="006373DB">
        <w:rPr>
          <w:rFonts w:ascii="Book Antiqua" w:eastAsia="Times New Roman" w:hAnsi="Book Antiqua" w:cs="Times New Roman"/>
          <w:b/>
          <w:bCs/>
          <w:spacing w:val="-3"/>
          <w:sz w:val="19"/>
          <w:szCs w:val="19"/>
          <w:lang w:eastAsia="pt-BR"/>
        </w:rPr>
        <w:t xml:space="preserve"> ou de ser assistido por um defensor de sua escolha e de comunicar-se, livremente e em particular, com seu defensor</w:t>
      </w:r>
      <w:r w:rsidRPr="008921AF">
        <w:rPr>
          <w:rFonts w:ascii="Book Antiqua" w:eastAsia="Times New Roman" w:hAnsi="Book Antiqua" w:cs="Times New Roman"/>
          <w:b/>
          <w:bCs/>
          <w:spacing w:val="-3"/>
          <w:sz w:val="18"/>
          <w:szCs w:val="18"/>
          <w:lang w:eastAsia="pt-BR"/>
        </w:rPr>
        <w:t>;</w:t>
      </w:r>
      <w:r w:rsidR="005B4C09" w:rsidRPr="008921AF">
        <w:rPr>
          <w:rFonts w:ascii="Book Antiqua" w:eastAsia="Times New Roman" w:hAnsi="Book Antiqua" w:cs="Times New Roman"/>
          <w:b/>
          <w:bCs/>
          <w:spacing w:val="-3"/>
          <w:sz w:val="18"/>
          <w:szCs w:val="18"/>
          <w:lang w:eastAsia="pt-BR"/>
        </w:rPr>
        <w:t xml:space="preserve"> </w:t>
      </w:r>
      <w:r w:rsidR="00D43C2E" w:rsidRPr="008921AF">
        <w:rPr>
          <w:rFonts w:ascii="Book Antiqua" w:eastAsia="Times New Roman" w:hAnsi="Book Antiqua" w:cs="Times New Roman"/>
          <w:b/>
          <w:bCs/>
          <w:color w:val="FF0000"/>
          <w:spacing w:val="-3"/>
          <w:sz w:val="16"/>
          <w:szCs w:val="16"/>
          <w:u w:val="single"/>
          <w:lang w:eastAsia="pt-BR"/>
        </w:rPr>
        <w:t>(DPESP-2009</w:t>
      </w:r>
      <w:r w:rsidR="00E208D3" w:rsidRPr="008921AF">
        <w:rPr>
          <w:rFonts w:ascii="Book Antiqua" w:eastAsia="Times New Roman" w:hAnsi="Book Antiqua" w:cs="Times New Roman"/>
          <w:b/>
          <w:bCs/>
          <w:color w:val="FF0000"/>
          <w:spacing w:val="-3"/>
          <w:sz w:val="16"/>
          <w:szCs w:val="16"/>
          <w:u w:val="single"/>
          <w:lang w:eastAsia="pt-BR"/>
        </w:rPr>
        <w:t>/2012</w:t>
      </w:r>
      <w:r w:rsidR="00D43C2E" w:rsidRPr="008921AF">
        <w:rPr>
          <w:rFonts w:ascii="Book Antiqua" w:eastAsia="Times New Roman" w:hAnsi="Book Antiqua" w:cs="Times New Roman"/>
          <w:b/>
          <w:bCs/>
          <w:color w:val="FF0000"/>
          <w:spacing w:val="-3"/>
          <w:sz w:val="16"/>
          <w:szCs w:val="16"/>
          <w:u w:val="single"/>
          <w:lang w:eastAsia="pt-BR"/>
        </w:rPr>
        <w:t>)</w:t>
      </w:r>
      <w:r w:rsidR="00FF4BA7">
        <w:rPr>
          <w:rFonts w:ascii="Book Antiqua" w:eastAsia="Times New Roman" w:hAnsi="Book Antiqua" w:cs="Times New Roman"/>
          <w:b/>
          <w:bCs/>
          <w:color w:val="FF0000"/>
          <w:spacing w:val="-3"/>
          <w:sz w:val="16"/>
          <w:szCs w:val="16"/>
          <w:lang w:eastAsia="pt-BR"/>
        </w:rPr>
        <w:t xml:space="preserve"> </w:t>
      </w:r>
      <w:r w:rsidR="00FF4BA7" w:rsidRPr="0054191E">
        <w:rPr>
          <w:rFonts w:ascii="Book Antiqua" w:hAnsi="Book Antiqua" w:cs="Times New Roman"/>
          <w:b/>
          <w:bCs/>
          <w:color w:val="FF0000"/>
          <w:sz w:val="16"/>
          <w:szCs w:val="16"/>
          <w:u w:val="single"/>
        </w:rPr>
        <w:t>(</w:t>
      </w:r>
      <w:r w:rsidR="00FF4BA7">
        <w:rPr>
          <w:rFonts w:ascii="Book Antiqua" w:hAnsi="Book Antiqua" w:cs="Times New Roman"/>
          <w:b/>
          <w:bCs/>
          <w:color w:val="FF0000"/>
          <w:sz w:val="16"/>
          <w:szCs w:val="16"/>
          <w:u w:val="single"/>
        </w:rPr>
        <w:t>PCPA</w:t>
      </w:r>
      <w:r w:rsidR="00FF4BA7" w:rsidRPr="0054191E">
        <w:rPr>
          <w:rFonts w:ascii="Book Antiqua" w:hAnsi="Book Antiqua" w:cs="Times New Roman"/>
          <w:b/>
          <w:bCs/>
          <w:color w:val="FF0000"/>
          <w:sz w:val="16"/>
          <w:szCs w:val="16"/>
          <w:u w:val="single"/>
        </w:rPr>
        <w:t>-201</w:t>
      </w:r>
      <w:r w:rsidR="00FF4BA7">
        <w:rPr>
          <w:rFonts w:ascii="Book Antiqua" w:hAnsi="Book Antiqua" w:cs="Times New Roman"/>
          <w:b/>
          <w:bCs/>
          <w:color w:val="FF0000"/>
          <w:sz w:val="16"/>
          <w:szCs w:val="16"/>
          <w:u w:val="single"/>
        </w:rPr>
        <w:t>3</w:t>
      </w:r>
      <w:r w:rsidR="00FF4BA7" w:rsidRPr="0054191E">
        <w:rPr>
          <w:rFonts w:ascii="Book Antiqua" w:hAnsi="Book Antiqua" w:cs="Times New Roman"/>
          <w:b/>
          <w:bCs/>
          <w:color w:val="FF0000"/>
          <w:sz w:val="16"/>
          <w:szCs w:val="16"/>
          <w:u w:val="single"/>
        </w:rPr>
        <w:t>)</w:t>
      </w:r>
      <w:r w:rsidR="00936B68" w:rsidRPr="008921AF">
        <w:rPr>
          <w:rFonts w:ascii="Book Antiqua" w:eastAsia="Times New Roman" w:hAnsi="Book Antiqua" w:cs="Times New Roman"/>
          <w:b/>
          <w:bCs/>
          <w:color w:val="FF0000"/>
          <w:spacing w:val="-3"/>
          <w:sz w:val="16"/>
          <w:szCs w:val="16"/>
          <w:lang w:eastAsia="pt-BR"/>
        </w:rPr>
        <w:t xml:space="preserve"> </w:t>
      </w:r>
      <w:r w:rsidR="00936B68" w:rsidRPr="008921AF">
        <w:rPr>
          <w:rFonts w:ascii="Book Antiqua" w:eastAsia="Times New Roman" w:hAnsi="Book Antiqua" w:cs="Arial"/>
          <w:b/>
          <w:bCs/>
          <w:color w:val="FF0000"/>
          <w:sz w:val="16"/>
          <w:szCs w:val="16"/>
          <w:u w:val="single"/>
          <w:bdr w:val="none" w:sz="0" w:space="0" w:color="auto" w:frame="1"/>
          <w:lang w:eastAsia="pt-BR"/>
        </w:rPr>
        <w:t>(DPEMT-2009/2016)</w:t>
      </w:r>
      <w:r w:rsidR="0083589A" w:rsidRPr="008921AF">
        <w:rPr>
          <w:rFonts w:ascii="Book Antiqua" w:eastAsia="Times New Roman" w:hAnsi="Book Antiqua" w:cs="Arial"/>
          <w:b/>
          <w:bCs/>
          <w:color w:val="FF0000"/>
          <w:sz w:val="16"/>
          <w:szCs w:val="16"/>
          <w:bdr w:val="none" w:sz="0" w:space="0" w:color="auto" w:frame="1"/>
          <w:lang w:eastAsia="pt-BR"/>
        </w:rPr>
        <w:t xml:space="preserve"> </w:t>
      </w:r>
      <w:r w:rsidR="0083589A" w:rsidRPr="008921AF">
        <w:rPr>
          <w:rFonts w:ascii="Book Antiqua" w:eastAsia="Times New Roman" w:hAnsi="Book Antiqua" w:cs="Times New Roman"/>
          <w:b/>
          <w:bCs/>
          <w:color w:val="FF0000"/>
          <w:sz w:val="16"/>
          <w:szCs w:val="16"/>
          <w:u w:val="single"/>
          <w:lang w:eastAsia="pt-BR"/>
        </w:rPr>
        <w:t>(Cartórios/TJGO-2021)</w:t>
      </w:r>
      <w:r w:rsidR="00DD4C18" w:rsidRPr="008921AF">
        <w:rPr>
          <w:rFonts w:ascii="Book Antiqua" w:eastAsia="Times New Roman" w:hAnsi="Book Antiqua" w:cs="Arial"/>
          <w:b/>
          <w:bCs/>
          <w:color w:val="FF0000"/>
          <w:sz w:val="16"/>
          <w:szCs w:val="16"/>
          <w:bdr w:val="none" w:sz="0" w:space="0" w:color="auto" w:frame="1"/>
          <w:lang w:eastAsia="pt-BR"/>
        </w:rPr>
        <w:t xml:space="preserve"> </w:t>
      </w:r>
      <w:r w:rsidR="00DD4C18" w:rsidRPr="008921AF">
        <w:rPr>
          <w:rFonts w:ascii="Book Antiqua" w:hAnsi="Book Antiqua" w:cs="Times New Roman"/>
          <w:b/>
          <w:bCs/>
          <w:color w:val="FF0000"/>
          <w:sz w:val="16"/>
          <w:szCs w:val="16"/>
          <w:u w:val="single"/>
        </w:rPr>
        <w:t>(DPEMS-2022)</w:t>
      </w:r>
    </w:p>
    <w:p w14:paraId="736FBABB" w14:textId="3F46465D" w:rsidR="000E284A" w:rsidRPr="008921AF" w:rsidRDefault="000E284A" w:rsidP="00B41BDA">
      <w:pPr>
        <w:spacing w:before="100" w:beforeAutospacing="1" w:after="100" w:afterAutospacing="1" w:line="240" w:lineRule="auto"/>
        <w:ind w:left="1440" w:hanging="720"/>
        <w:jc w:val="both"/>
        <w:rPr>
          <w:rFonts w:ascii="Book Antiqua" w:eastAsia="Times New Roman" w:hAnsi="Book Antiqua" w:cs="Times New Roman"/>
          <w:b/>
          <w:bCs/>
          <w:color w:val="FF0000"/>
          <w:spacing w:val="-3"/>
          <w:sz w:val="16"/>
          <w:szCs w:val="16"/>
          <w:lang w:eastAsia="pt-BR"/>
        </w:rPr>
      </w:pPr>
      <w:r w:rsidRPr="006373DB">
        <w:rPr>
          <w:rFonts w:ascii="Book Antiqua" w:eastAsia="Times New Roman" w:hAnsi="Book Antiqua" w:cs="Times New Roman"/>
          <w:b/>
          <w:bCs/>
          <w:spacing w:val="-3"/>
          <w:sz w:val="19"/>
          <w:szCs w:val="19"/>
          <w:lang w:eastAsia="pt-BR"/>
        </w:rPr>
        <w:t> </w:t>
      </w:r>
      <w:r w:rsidRPr="006373DB">
        <w:rPr>
          <w:rFonts w:ascii="Book Antiqua" w:eastAsia="Times New Roman" w:hAnsi="Book Antiqua" w:cs="Times New Roman"/>
          <w:b/>
          <w:bCs/>
          <w:sz w:val="19"/>
          <w:szCs w:val="19"/>
          <w:lang w:eastAsia="pt-BR"/>
        </w:rPr>
        <w:t xml:space="preserve">e.       direito </w:t>
      </w:r>
      <w:r w:rsidRPr="0083589A">
        <w:rPr>
          <w:rFonts w:ascii="Book Antiqua" w:eastAsia="Times New Roman" w:hAnsi="Book Antiqua" w:cs="Times New Roman"/>
          <w:b/>
          <w:bCs/>
          <w:sz w:val="19"/>
          <w:szCs w:val="19"/>
          <w:highlight w:val="cyan"/>
          <w:lang w:eastAsia="pt-BR"/>
        </w:rPr>
        <w:t>irrenunciável</w:t>
      </w:r>
      <w:r w:rsidRPr="006373DB">
        <w:rPr>
          <w:rFonts w:ascii="Book Antiqua" w:eastAsia="Times New Roman" w:hAnsi="Book Antiqua" w:cs="Times New Roman"/>
          <w:b/>
          <w:bCs/>
          <w:sz w:val="19"/>
          <w:szCs w:val="19"/>
          <w:lang w:eastAsia="pt-BR"/>
        </w:rPr>
        <w:t xml:space="preserve"> de ser assistido por um defensor proporcionado pelo Estado, remunerado ou não, segundo a legislação interna, se o acusado não se defender ele próprio nem nomear defensor dentro do prazo estabelecido pela lei</w:t>
      </w:r>
      <w:r w:rsidRPr="008921AF">
        <w:rPr>
          <w:rFonts w:ascii="Book Antiqua" w:eastAsia="Times New Roman" w:hAnsi="Book Antiqua" w:cs="Times New Roman"/>
          <w:sz w:val="18"/>
          <w:szCs w:val="18"/>
          <w:lang w:eastAsia="pt-BR"/>
        </w:rPr>
        <w:t>;</w:t>
      </w:r>
      <w:r w:rsidR="00FF4BA7">
        <w:rPr>
          <w:rFonts w:ascii="Book Antiqua" w:eastAsia="Times New Roman" w:hAnsi="Book Antiqua" w:cs="Times New Roman"/>
          <w:sz w:val="18"/>
          <w:szCs w:val="18"/>
          <w:lang w:eastAsia="pt-BR"/>
        </w:rPr>
        <w:t xml:space="preserve"> </w:t>
      </w:r>
      <w:r w:rsidR="00FF4BA7" w:rsidRPr="0054191E">
        <w:rPr>
          <w:rFonts w:ascii="Book Antiqua" w:hAnsi="Book Antiqua" w:cs="Times New Roman"/>
          <w:b/>
          <w:bCs/>
          <w:color w:val="FF0000"/>
          <w:sz w:val="16"/>
          <w:szCs w:val="16"/>
          <w:u w:val="single"/>
        </w:rPr>
        <w:t>(</w:t>
      </w:r>
      <w:r w:rsidR="00FF4BA7">
        <w:rPr>
          <w:rFonts w:ascii="Book Antiqua" w:hAnsi="Book Antiqua" w:cs="Times New Roman"/>
          <w:b/>
          <w:bCs/>
          <w:color w:val="FF0000"/>
          <w:sz w:val="16"/>
          <w:szCs w:val="16"/>
          <w:u w:val="single"/>
        </w:rPr>
        <w:t>PCPA</w:t>
      </w:r>
      <w:r w:rsidR="00FF4BA7" w:rsidRPr="0054191E">
        <w:rPr>
          <w:rFonts w:ascii="Book Antiqua" w:hAnsi="Book Antiqua" w:cs="Times New Roman"/>
          <w:b/>
          <w:bCs/>
          <w:color w:val="FF0000"/>
          <w:sz w:val="16"/>
          <w:szCs w:val="16"/>
          <w:u w:val="single"/>
        </w:rPr>
        <w:t>-201</w:t>
      </w:r>
      <w:r w:rsidR="00FF4BA7">
        <w:rPr>
          <w:rFonts w:ascii="Book Antiqua" w:hAnsi="Book Antiqua" w:cs="Times New Roman"/>
          <w:b/>
          <w:bCs/>
          <w:color w:val="FF0000"/>
          <w:sz w:val="16"/>
          <w:szCs w:val="16"/>
          <w:u w:val="single"/>
        </w:rPr>
        <w:t>3</w:t>
      </w:r>
      <w:r w:rsidR="00FF4BA7" w:rsidRPr="0054191E">
        <w:rPr>
          <w:rFonts w:ascii="Book Antiqua" w:hAnsi="Book Antiqua" w:cs="Times New Roman"/>
          <w:b/>
          <w:bCs/>
          <w:color w:val="FF0000"/>
          <w:sz w:val="16"/>
          <w:szCs w:val="16"/>
          <w:u w:val="single"/>
        </w:rPr>
        <w:t>)</w:t>
      </w:r>
      <w:r w:rsidR="00183991" w:rsidRPr="008921AF">
        <w:rPr>
          <w:rFonts w:ascii="Book Antiqua" w:eastAsia="Times New Roman" w:hAnsi="Book Antiqua" w:cs="Times New Roman"/>
          <w:sz w:val="18"/>
          <w:szCs w:val="18"/>
          <w:lang w:eastAsia="pt-BR"/>
        </w:rPr>
        <w:t xml:space="preserve"> </w:t>
      </w:r>
      <w:r w:rsidR="00183991" w:rsidRPr="008921AF">
        <w:rPr>
          <w:rFonts w:ascii="Book Antiqua" w:hAnsi="Book Antiqua"/>
          <w:b/>
          <w:bCs/>
          <w:color w:val="FF0000"/>
          <w:sz w:val="16"/>
          <w:szCs w:val="16"/>
          <w:u w:val="single"/>
        </w:rPr>
        <w:t>(Cartórios/TJPI-2013)</w:t>
      </w:r>
      <w:r w:rsidR="005B4C09" w:rsidRPr="008921AF">
        <w:rPr>
          <w:rFonts w:ascii="Book Antiqua" w:eastAsia="Times New Roman" w:hAnsi="Book Antiqua" w:cs="Times New Roman"/>
          <w:sz w:val="18"/>
          <w:szCs w:val="18"/>
          <w:lang w:eastAsia="pt-BR"/>
        </w:rPr>
        <w:t xml:space="preserve"> </w:t>
      </w:r>
      <w:r w:rsidR="009A5CAF" w:rsidRPr="008921AF">
        <w:rPr>
          <w:rFonts w:ascii="Book Antiqua" w:eastAsia="Times New Roman" w:hAnsi="Book Antiqua" w:cs="Times New Roman"/>
          <w:b/>
          <w:bCs/>
          <w:color w:val="FF0000"/>
          <w:spacing w:val="-3"/>
          <w:sz w:val="16"/>
          <w:szCs w:val="16"/>
          <w:u w:val="single"/>
          <w:lang w:eastAsia="pt-BR"/>
        </w:rPr>
        <w:t>(STM-2013)</w:t>
      </w:r>
      <w:r w:rsidR="00E46C46" w:rsidRPr="008921AF">
        <w:rPr>
          <w:rFonts w:ascii="Book Antiqua" w:eastAsia="Times New Roman" w:hAnsi="Book Antiqua" w:cs="Times New Roman"/>
          <w:b/>
          <w:bCs/>
          <w:color w:val="FF0000"/>
          <w:spacing w:val="-3"/>
          <w:sz w:val="16"/>
          <w:szCs w:val="16"/>
          <w:lang w:eastAsia="pt-BR"/>
        </w:rPr>
        <w:t xml:space="preserve"> </w:t>
      </w:r>
      <w:r w:rsidR="00E46C46" w:rsidRPr="008921AF">
        <w:rPr>
          <w:rFonts w:ascii="Book Antiqua" w:eastAsia="Times New Roman" w:hAnsi="Book Antiqua" w:cs="Arial"/>
          <w:b/>
          <w:bCs/>
          <w:color w:val="FF0000"/>
          <w:sz w:val="16"/>
          <w:szCs w:val="16"/>
          <w:u w:val="single"/>
          <w:lang w:eastAsia="pt-BR"/>
        </w:rPr>
        <w:t>(DPEGO-2014)</w:t>
      </w:r>
      <w:r w:rsidR="005F48F2" w:rsidRPr="008921AF">
        <w:rPr>
          <w:rFonts w:ascii="Book Antiqua" w:eastAsia="Times New Roman" w:hAnsi="Book Antiqua" w:cs="Arial"/>
          <w:b/>
          <w:bCs/>
          <w:color w:val="FF0000"/>
          <w:sz w:val="16"/>
          <w:szCs w:val="16"/>
          <w:lang w:eastAsia="pt-BR"/>
        </w:rPr>
        <w:t xml:space="preserve"> </w:t>
      </w:r>
      <w:r w:rsidR="005F48F2" w:rsidRPr="008921AF">
        <w:rPr>
          <w:rFonts w:ascii="Book Antiqua" w:eastAsia="Times New Roman" w:hAnsi="Book Antiqua" w:cs="Arial"/>
          <w:b/>
          <w:bCs/>
          <w:color w:val="FF0000"/>
          <w:sz w:val="16"/>
          <w:szCs w:val="16"/>
          <w:u w:val="single"/>
          <w:lang w:eastAsia="pt-BR"/>
        </w:rPr>
        <w:t>(DPEMT-2009/2016)</w:t>
      </w:r>
      <w:r w:rsidR="0040145B" w:rsidRPr="008921AF">
        <w:rPr>
          <w:rFonts w:ascii="Book Antiqua" w:eastAsia="Times New Roman" w:hAnsi="Book Antiqua" w:cs="Arial"/>
          <w:b/>
          <w:bCs/>
          <w:color w:val="FF0000"/>
          <w:sz w:val="16"/>
          <w:szCs w:val="16"/>
          <w:lang w:eastAsia="pt-BR"/>
        </w:rPr>
        <w:t xml:space="preserve"> </w:t>
      </w:r>
      <w:r w:rsidR="0040145B" w:rsidRPr="008921AF">
        <w:rPr>
          <w:rFonts w:ascii="Book Antiqua" w:hAnsi="Book Antiqua"/>
          <w:b/>
          <w:color w:val="FF0000"/>
          <w:sz w:val="16"/>
          <w:szCs w:val="16"/>
          <w:u w:val="single"/>
        </w:rPr>
        <w:t>(DPERO-2017)</w:t>
      </w:r>
      <w:r w:rsidR="005F48F2" w:rsidRPr="008921AF">
        <w:rPr>
          <w:rFonts w:ascii="Book Antiqua" w:hAnsi="Book Antiqua"/>
          <w:b/>
          <w:color w:val="FF0000"/>
          <w:sz w:val="16"/>
          <w:szCs w:val="16"/>
        </w:rPr>
        <w:t xml:space="preserve"> </w:t>
      </w:r>
      <w:r w:rsidR="005F48F2" w:rsidRPr="008921AF">
        <w:rPr>
          <w:rFonts w:ascii="Book Antiqua" w:hAnsi="Book Antiqua"/>
          <w:b/>
          <w:color w:val="FF0000"/>
          <w:sz w:val="16"/>
          <w:szCs w:val="16"/>
          <w:u w:val="single"/>
        </w:rPr>
        <w:t>(DPESP-2012/2019)</w:t>
      </w:r>
      <w:r w:rsidR="005F48F2" w:rsidRPr="008921AF">
        <w:rPr>
          <w:rFonts w:ascii="Book Antiqua" w:hAnsi="Book Antiqua"/>
          <w:b/>
          <w:color w:val="FF0000"/>
          <w:sz w:val="16"/>
          <w:szCs w:val="16"/>
        </w:rPr>
        <w:t xml:space="preserve"> </w:t>
      </w:r>
      <w:r w:rsidR="005F48F2" w:rsidRPr="008921AF">
        <w:rPr>
          <w:rFonts w:ascii="Book Antiqua" w:hAnsi="Book Antiqua"/>
          <w:b/>
          <w:color w:val="FF0000"/>
          <w:sz w:val="16"/>
          <w:szCs w:val="16"/>
          <w:u w:val="single"/>
        </w:rPr>
        <w:t>(DPEMG-2019)</w:t>
      </w:r>
      <w:r w:rsidR="0083589A" w:rsidRPr="008921AF">
        <w:rPr>
          <w:rFonts w:ascii="Book Antiqua" w:hAnsi="Book Antiqua"/>
          <w:b/>
          <w:color w:val="FF0000"/>
          <w:sz w:val="16"/>
          <w:szCs w:val="16"/>
        </w:rPr>
        <w:t xml:space="preserve"> </w:t>
      </w:r>
      <w:r w:rsidR="0083589A" w:rsidRPr="008921AF">
        <w:rPr>
          <w:rFonts w:ascii="Book Antiqua" w:eastAsia="Times New Roman" w:hAnsi="Book Antiqua" w:cs="Times New Roman"/>
          <w:b/>
          <w:bCs/>
          <w:color w:val="FF0000"/>
          <w:sz w:val="16"/>
          <w:szCs w:val="16"/>
          <w:u w:val="single"/>
          <w:lang w:eastAsia="pt-BR"/>
        </w:rPr>
        <w:t>(Cartórios/TJGO-2021)</w:t>
      </w:r>
      <w:r w:rsidR="00741D98">
        <w:rPr>
          <w:rFonts w:ascii="Book Antiqua" w:eastAsia="Times New Roman" w:hAnsi="Book Antiqua" w:cs="Times New Roman"/>
          <w:b/>
          <w:bCs/>
          <w:color w:val="FF0000"/>
          <w:sz w:val="16"/>
          <w:szCs w:val="16"/>
          <w:lang w:eastAsia="pt-BR"/>
        </w:rPr>
        <w:t xml:space="preserve"> </w:t>
      </w:r>
      <w:r w:rsidR="00741D98">
        <w:rPr>
          <w:rFonts w:ascii="Book Antiqua" w:eastAsia="Times New Roman" w:hAnsi="Book Antiqua" w:cs="Open Sans"/>
          <w:b/>
          <w:bCs/>
          <w:color w:val="FF0000"/>
          <w:sz w:val="16"/>
          <w:szCs w:val="16"/>
          <w:u w:val="single"/>
          <w:lang w:eastAsia="pt-BR"/>
        </w:rPr>
        <w:t>(TJRS-2022)</w:t>
      </w:r>
      <w:r w:rsidR="00DD4C18" w:rsidRPr="008921AF">
        <w:rPr>
          <w:rFonts w:ascii="Book Antiqua" w:hAnsi="Book Antiqua"/>
          <w:b/>
          <w:color w:val="FF0000"/>
          <w:sz w:val="16"/>
          <w:szCs w:val="16"/>
        </w:rPr>
        <w:t xml:space="preserve"> </w:t>
      </w:r>
      <w:r w:rsidR="00DD4C18" w:rsidRPr="008921AF">
        <w:rPr>
          <w:rFonts w:ascii="Book Antiqua" w:hAnsi="Book Antiqua" w:cs="Times New Roman"/>
          <w:b/>
          <w:bCs/>
          <w:color w:val="FF0000"/>
          <w:sz w:val="16"/>
          <w:szCs w:val="16"/>
          <w:u w:val="single"/>
        </w:rPr>
        <w:t>(DPEMS-2022)</w:t>
      </w:r>
      <w:r w:rsidR="00B06C7B" w:rsidRPr="008921AF">
        <w:rPr>
          <w:rFonts w:ascii="Book Antiqua" w:hAnsi="Book Antiqua" w:cs="Times New Roman"/>
          <w:b/>
          <w:bCs/>
          <w:color w:val="FF0000"/>
          <w:sz w:val="16"/>
          <w:szCs w:val="16"/>
        </w:rPr>
        <w:t xml:space="preserve"> </w:t>
      </w:r>
      <w:r w:rsidR="00B06C7B" w:rsidRPr="008921AF">
        <w:rPr>
          <w:rFonts w:ascii="Book Antiqua" w:eastAsia="Times New Roman" w:hAnsi="Book Antiqua" w:cs="Times New Roman"/>
          <w:b/>
          <w:bCs/>
          <w:color w:val="FF0000"/>
          <w:spacing w:val="-3"/>
          <w:sz w:val="16"/>
          <w:szCs w:val="16"/>
          <w:u w:val="single"/>
          <w:lang w:eastAsia="pt-BR"/>
        </w:rPr>
        <w:t>(PCSP-2022)</w:t>
      </w:r>
    </w:p>
    <w:tbl>
      <w:tblPr>
        <w:tblStyle w:val="Tabelacomgrade"/>
        <w:tblW w:w="0" w:type="auto"/>
        <w:tblLook w:val="04A0" w:firstRow="1" w:lastRow="0" w:firstColumn="1" w:lastColumn="0" w:noHBand="0" w:noVBand="1"/>
      </w:tblPr>
      <w:tblGrid>
        <w:gridCol w:w="8494"/>
      </w:tblGrid>
      <w:tr w:rsidR="00D87278" w14:paraId="0038AA1A" w14:textId="77777777" w:rsidTr="00D87278">
        <w:tc>
          <w:tcPr>
            <w:tcW w:w="8494" w:type="dxa"/>
            <w:shd w:val="clear" w:color="auto" w:fill="CCFFFF"/>
          </w:tcPr>
          <w:p w14:paraId="20FE7D36" w14:textId="1FF9D14F" w:rsidR="00D87278" w:rsidRDefault="00D87278" w:rsidP="00D8727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87278">
              <w:rPr>
                <w:rFonts w:ascii="Book Antiqua" w:eastAsia="Times New Roman" w:hAnsi="Book Antiqua" w:cs="Times New Roman"/>
                <w:b/>
                <w:bCs/>
                <w:sz w:val="19"/>
                <w:szCs w:val="19"/>
                <w:highlight w:val="yellow"/>
                <w:lang w:eastAsia="pt-BR"/>
              </w:rPr>
              <w:t>DPESP-2019-FCC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87278">
              <w:rPr>
                <w:rFonts w:ascii="Book Antiqua" w:eastAsia="Times New Roman" w:hAnsi="Book Antiqua" w:cs="Times New Roman"/>
                <w:sz w:val="19"/>
                <w:szCs w:val="19"/>
                <w:lang w:eastAsia="pt-BR"/>
              </w:rPr>
              <w:t>No âmbito internacional, a previsão expressa de que toda pessoa acusada tem o direito irrenunciável de ser assistido por um defensor proporcionado pelo Estado está contida</w:t>
            </w:r>
            <w:r>
              <w:rPr>
                <w:rFonts w:ascii="Book Antiqua" w:eastAsia="Times New Roman" w:hAnsi="Book Antiqua" w:cs="Times New Roman"/>
                <w:sz w:val="19"/>
                <w:szCs w:val="19"/>
                <w:lang w:eastAsia="pt-BR"/>
              </w:rPr>
              <w:t xml:space="preserve"> </w:t>
            </w:r>
            <w:r w:rsidRPr="00D87278">
              <w:rPr>
                <w:rFonts w:ascii="Book Antiqua" w:eastAsia="Times New Roman" w:hAnsi="Book Antiqua" w:cs="Times New Roman"/>
                <w:sz w:val="19"/>
                <w:szCs w:val="19"/>
                <w:lang w:eastAsia="pt-BR"/>
              </w:rPr>
              <w:t>no Pacto de San José da Costa Rica de 1969.</w:t>
            </w:r>
            <w:r>
              <w:rPr>
                <w:rFonts w:ascii="Book Antiqua" w:eastAsia="Times New Roman" w:hAnsi="Book Antiqua" w:cs="Times New Roman"/>
                <w:sz w:val="19"/>
                <w:szCs w:val="19"/>
                <w:lang w:eastAsia="pt-BR"/>
              </w:rPr>
              <w:t xml:space="preserve"> </w:t>
            </w:r>
            <w:bookmarkStart w:id="23" w:name="_Hlk94876283"/>
            <w:r>
              <w:rPr>
                <w:rFonts w:ascii="Book Antiqua" w:eastAsia="Times New Roman" w:hAnsi="Book Antiqua" w:cs="Times New Roman"/>
                <w:b/>
                <w:bCs/>
                <w:sz w:val="19"/>
                <w:szCs w:val="19"/>
                <w:lang w:eastAsia="pt-BR"/>
              </w:rPr>
              <w:t xml:space="preserve">BL: art. 8º, item 2, “e”,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bookmarkEnd w:id="23"/>
          </w:p>
          <w:p w14:paraId="4DDF8230" w14:textId="60B08F84" w:rsidR="005F48F2" w:rsidRPr="005F48F2" w:rsidRDefault="005F48F2" w:rsidP="00D8727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5F48F2">
              <w:rPr>
                <w:rFonts w:ascii="Book Antiqua" w:eastAsia="Times New Roman" w:hAnsi="Book Antiqua" w:cs="Times New Roman"/>
                <w:b/>
                <w:bCs/>
                <w:sz w:val="19"/>
                <w:szCs w:val="19"/>
                <w:highlight w:val="yellow"/>
                <w:lang w:eastAsia="pt-BR"/>
              </w:rPr>
              <w:t>DPEMG-2019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Analise a afirmativa a seguir: </w:t>
            </w:r>
            <w:r w:rsidRPr="005F48F2">
              <w:rPr>
                <w:rFonts w:ascii="Book Antiqua" w:eastAsia="Times New Roman" w:hAnsi="Book Antiqua" w:cs="Times New Roman"/>
                <w:sz w:val="19"/>
                <w:szCs w:val="19"/>
                <w:lang w:eastAsia="pt-BR"/>
              </w:rPr>
              <w:t>O Pacto de São José da Costa Rica estipula a qualquer acusado de crime o direito a ser assistido por um defensor proporcionado pelo Estado.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8º, item 2, “e”,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4F7CC259" w14:textId="0430BCC0" w:rsidR="00936B68" w:rsidRPr="00936B68" w:rsidRDefault="00936B68" w:rsidP="00D8727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936B68">
              <w:rPr>
                <w:rFonts w:ascii="Book Antiqua" w:eastAsia="Times New Roman" w:hAnsi="Book Antiqua" w:cs="Times New Roman"/>
                <w:b/>
                <w:bCs/>
                <w:sz w:val="19"/>
                <w:szCs w:val="19"/>
                <w:highlight w:val="yellow"/>
                <w:lang w:eastAsia="pt-BR"/>
              </w:rPr>
              <w:t>DPEMT-2016-UFMT</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36B68">
              <w:rPr>
                <w:rFonts w:ascii="Book Antiqua" w:eastAsia="Times New Roman" w:hAnsi="Book Antiqua" w:cs="Times New Roman"/>
                <w:sz w:val="19"/>
                <w:szCs w:val="19"/>
                <w:lang w:eastAsia="pt-BR"/>
              </w:rPr>
              <w:t>Em relação à Defensoria Pública na defesa dos Direitos Humanos, assinale a afirmativa correta</w:t>
            </w:r>
            <w:r>
              <w:rPr>
                <w:rFonts w:ascii="Book Antiqua" w:eastAsia="Times New Roman" w:hAnsi="Book Antiqua" w:cs="Times New Roman"/>
                <w:sz w:val="19"/>
                <w:szCs w:val="19"/>
                <w:lang w:eastAsia="pt-BR"/>
              </w:rPr>
              <w:t xml:space="preserve">: </w:t>
            </w:r>
            <w:r w:rsidRPr="00936B68">
              <w:rPr>
                <w:rFonts w:ascii="Book Antiqua" w:eastAsia="Times New Roman" w:hAnsi="Book Antiqua" w:cs="Times New Roman"/>
                <w:sz w:val="19"/>
                <w:szCs w:val="19"/>
                <w:lang w:eastAsia="pt-BR"/>
              </w:rPr>
              <w:t>Segundo o Pacto de San José da Costa Rica, o acusado que não se defende ele próprio nem nomeia defensor dentro do prazo estabelecido pela lei, segundo a legislação interna, possui direito irrenunciável de ser assistido por Defensor Público ou, impossibilitado, por defensor custeado pelo Estado.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8º, item 2, “d” e “e”,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205BA015" w14:textId="7B75A274" w:rsidR="000E284A" w:rsidRPr="00741D98" w:rsidRDefault="000E284A" w:rsidP="00B41BDA">
      <w:pPr>
        <w:spacing w:before="100" w:beforeAutospacing="1" w:after="100" w:afterAutospacing="1" w:line="240" w:lineRule="auto"/>
        <w:ind w:left="1440" w:hanging="720"/>
        <w:jc w:val="both"/>
        <w:rPr>
          <w:rFonts w:ascii="Book Antiqua" w:eastAsia="Times New Roman" w:hAnsi="Book Antiqua" w:cs="Times New Roman"/>
          <w:b/>
          <w:bCs/>
          <w:sz w:val="18"/>
          <w:szCs w:val="18"/>
          <w:lang w:eastAsia="pt-BR"/>
        </w:rPr>
      </w:pPr>
      <w:r w:rsidRPr="00D14644">
        <w:rPr>
          <w:rFonts w:ascii="Book Antiqua" w:eastAsia="Times New Roman" w:hAnsi="Book Antiqua" w:cs="Times New Roman"/>
          <w:spacing w:val="-3"/>
          <w:sz w:val="19"/>
          <w:szCs w:val="19"/>
          <w:lang w:eastAsia="pt-BR"/>
        </w:rPr>
        <w:t> f.        </w:t>
      </w:r>
      <w:r w:rsidRPr="0040145B">
        <w:rPr>
          <w:rFonts w:ascii="Book Antiqua" w:eastAsia="Times New Roman" w:hAnsi="Book Antiqua" w:cs="Times New Roman"/>
          <w:b/>
          <w:bCs/>
          <w:spacing w:val="-3"/>
          <w:sz w:val="19"/>
          <w:szCs w:val="19"/>
          <w:lang w:eastAsia="pt-BR"/>
        </w:rPr>
        <w:t>direito da defesa de inquirir as testemunhas presentes no tribunal e de obter o comparecimento, como testemunhas ou peritos, de outras pessoas que possam lançar luz sobre os fatos</w:t>
      </w:r>
      <w:r w:rsidRPr="008921AF">
        <w:rPr>
          <w:rFonts w:ascii="Book Antiqua" w:eastAsia="Times New Roman" w:hAnsi="Book Antiqua" w:cs="Times New Roman"/>
          <w:spacing w:val="-3"/>
          <w:sz w:val="18"/>
          <w:szCs w:val="18"/>
          <w:lang w:eastAsia="pt-BR"/>
        </w:rPr>
        <w:t>;</w:t>
      </w:r>
      <w:r w:rsidR="0040145B" w:rsidRPr="008921AF">
        <w:rPr>
          <w:rFonts w:ascii="Book Antiqua" w:eastAsia="Times New Roman" w:hAnsi="Book Antiqua" w:cs="Times New Roman"/>
          <w:color w:val="FF0000"/>
          <w:spacing w:val="-3"/>
          <w:sz w:val="16"/>
          <w:szCs w:val="16"/>
          <w:lang w:eastAsia="pt-BR"/>
        </w:rPr>
        <w:t xml:space="preserve"> </w:t>
      </w:r>
      <w:r w:rsidR="009A2DCD" w:rsidRPr="008921AF">
        <w:rPr>
          <w:rFonts w:ascii="Book Antiqua" w:eastAsia="Times New Roman" w:hAnsi="Book Antiqua" w:cs="Times New Roman"/>
          <w:b/>
          <w:bCs/>
          <w:color w:val="FF0000"/>
          <w:spacing w:val="-3"/>
          <w:sz w:val="16"/>
          <w:szCs w:val="16"/>
          <w:u w:val="single"/>
          <w:lang w:eastAsia="pt-BR"/>
        </w:rPr>
        <w:t>(DPERS-2018)</w:t>
      </w:r>
      <w:r w:rsidR="00741D98">
        <w:rPr>
          <w:rFonts w:ascii="Book Antiqua" w:eastAsia="Times New Roman" w:hAnsi="Book Antiqua" w:cs="Times New Roman"/>
          <w:b/>
          <w:bCs/>
          <w:color w:val="FF0000"/>
          <w:spacing w:val="-3"/>
          <w:sz w:val="16"/>
          <w:szCs w:val="16"/>
          <w:lang w:eastAsia="pt-BR"/>
        </w:rPr>
        <w:t xml:space="preserve"> </w:t>
      </w:r>
      <w:r w:rsidR="00741D98">
        <w:rPr>
          <w:rFonts w:ascii="Book Antiqua" w:eastAsia="Times New Roman" w:hAnsi="Book Antiqua" w:cs="Open Sans"/>
          <w:b/>
          <w:bCs/>
          <w:color w:val="FF0000"/>
          <w:sz w:val="16"/>
          <w:szCs w:val="16"/>
          <w:u w:val="single"/>
          <w:lang w:eastAsia="pt-BR"/>
        </w:rPr>
        <w:t>(TJRS-2022)</w:t>
      </w:r>
    </w:p>
    <w:p w14:paraId="43FCF2AD" w14:textId="45D6E9C7" w:rsidR="00A02528" w:rsidRDefault="000E284A" w:rsidP="00A02528">
      <w:pPr>
        <w:spacing w:before="100" w:beforeAutospacing="1" w:after="100" w:afterAutospacing="1" w:line="240" w:lineRule="auto"/>
        <w:ind w:left="1440" w:hanging="720"/>
        <w:jc w:val="both"/>
        <w:rPr>
          <w:rFonts w:ascii="Book Antiqua" w:eastAsia="Times New Roman" w:hAnsi="Book Antiqua" w:cs="Times New Roman"/>
          <w:b/>
          <w:color w:val="FF0000"/>
          <w:sz w:val="18"/>
          <w:szCs w:val="18"/>
          <w:u w:val="single"/>
          <w:lang w:eastAsia="pt-BR"/>
        </w:rPr>
      </w:pPr>
      <w:r w:rsidRPr="00D14644">
        <w:rPr>
          <w:rFonts w:ascii="Book Antiqua" w:eastAsia="Times New Roman" w:hAnsi="Book Antiqua" w:cs="Times New Roman"/>
          <w:spacing w:val="-3"/>
          <w:sz w:val="19"/>
          <w:szCs w:val="19"/>
          <w:lang w:eastAsia="pt-BR"/>
        </w:rPr>
        <w:t> </w:t>
      </w:r>
      <w:r w:rsidRPr="00D14644">
        <w:rPr>
          <w:rFonts w:ascii="Book Antiqua" w:eastAsia="Times New Roman" w:hAnsi="Book Antiqua" w:cs="Times New Roman"/>
          <w:sz w:val="19"/>
          <w:szCs w:val="19"/>
          <w:lang w:eastAsia="pt-BR"/>
        </w:rPr>
        <w:t>g.        </w:t>
      </w:r>
      <w:r w:rsidRPr="00D14644">
        <w:rPr>
          <w:rFonts w:ascii="Book Antiqua" w:eastAsia="Times New Roman" w:hAnsi="Book Antiqua" w:cs="Times New Roman"/>
          <w:b/>
          <w:sz w:val="19"/>
          <w:szCs w:val="19"/>
          <w:lang w:eastAsia="pt-BR"/>
        </w:rPr>
        <w:t>direito de não ser obrigado a depor contra si mesma, nem a declarar-se culpada</w:t>
      </w:r>
      <w:r w:rsidRPr="00D14644">
        <w:rPr>
          <w:rFonts w:ascii="Book Antiqua" w:eastAsia="Times New Roman" w:hAnsi="Book Antiqua" w:cs="Times New Roman"/>
          <w:sz w:val="19"/>
          <w:szCs w:val="19"/>
          <w:lang w:eastAsia="pt-BR"/>
        </w:rPr>
        <w:t>;</w:t>
      </w:r>
      <w:r w:rsidR="00A02528">
        <w:rPr>
          <w:rFonts w:ascii="Book Antiqua" w:eastAsia="Times New Roman" w:hAnsi="Book Antiqua" w:cs="Times New Roman"/>
          <w:sz w:val="19"/>
          <w:szCs w:val="19"/>
          <w:lang w:eastAsia="pt-BR"/>
        </w:rPr>
        <w:t xml:space="preserve"> e</w:t>
      </w:r>
      <w:r w:rsidR="00FF4BA7">
        <w:rPr>
          <w:rFonts w:ascii="Book Antiqua" w:eastAsia="Times New Roman" w:hAnsi="Book Antiqua" w:cs="Times New Roman"/>
          <w:sz w:val="19"/>
          <w:szCs w:val="19"/>
          <w:lang w:eastAsia="pt-BR"/>
        </w:rPr>
        <w:t xml:space="preserve"> </w:t>
      </w:r>
      <w:r w:rsidR="00FF4BA7" w:rsidRPr="0054191E">
        <w:rPr>
          <w:rFonts w:ascii="Book Antiqua" w:hAnsi="Book Antiqua" w:cs="Times New Roman"/>
          <w:b/>
          <w:bCs/>
          <w:color w:val="FF0000"/>
          <w:sz w:val="16"/>
          <w:szCs w:val="16"/>
          <w:u w:val="single"/>
        </w:rPr>
        <w:t>(</w:t>
      </w:r>
      <w:r w:rsidR="00FF4BA7">
        <w:rPr>
          <w:rFonts w:ascii="Book Antiqua" w:hAnsi="Book Antiqua" w:cs="Times New Roman"/>
          <w:b/>
          <w:bCs/>
          <w:color w:val="FF0000"/>
          <w:sz w:val="16"/>
          <w:szCs w:val="16"/>
          <w:u w:val="single"/>
        </w:rPr>
        <w:t>PCPA</w:t>
      </w:r>
      <w:r w:rsidR="00FF4BA7" w:rsidRPr="0054191E">
        <w:rPr>
          <w:rFonts w:ascii="Book Antiqua" w:hAnsi="Book Antiqua" w:cs="Times New Roman"/>
          <w:b/>
          <w:bCs/>
          <w:color w:val="FF0000"/>
          <w:sz w:val="16"/>
          <w:szCs w:val="16"/>
          <w:u w:val="single"/>
        </w:rPr>
        <w:t>-201</w:t>
      </w:r>
      <w:r w:rsidR="00FF4BA7">
        <w:rPr>
          <w:rFonts w:ascii="Book Antiqua" w:hAnsi="Book Antiqua" w:cs="Times New Roman"/>
          <w:b/>
          <w:bCs/>
          <w:color w:val="FF0000"/>
          <w:sz w:val="16"/>
          <w:szCs w:val="16"/>
          <w:u w:val="single"/>
        </w:rPr>
        <w:t>3</w:t>
      </w:r>
      <w:r w:rsidR="00FF4BA7" w:rsidRPr="0054191E">
        <w:rPr>
          <w:rFonts w:ascii="Book Antiqua" w:hAnsi="Book Antiqua" w:cs="Times New Roman"/>
          <w:b/>
          <w:bCs/>
          <w:color w:val="FF0000"/>
          <w:sz w:val="16"/>
          <w:szCs w:val="16"/>
          <w:u w:val="single"/>
        </w:rPr>
        <w:t>)</w:t>
      </w:r>
      <w:r w:rsidR="007517D0">
        <w:rPr>
          <w:rFonts w:ascii="Book Antiqua" w:hAnsi="Book Antiqua" w:cs="Times New Roman"/>
          <w:b/>
          <w:bCs/>
          <w:color w:val="FF0000"/>
          <w:sz w:val="16"/>
          <w:szCs w:val="16"/>
        </w:rPr>
        <w:t xml:space="preserve"> </w:t>
      </w:r>
      <w:r w:rsidR="007517D0">
        <w:rPr>
          <w:rFonts w:ascii="Book Antiqua" w:hAnsi="Book Antiqua"/>
          <w:b/>
          <w:bCs/>
          <w:color w:val="FF0000"/>
          <w:sz w:val="16"/>
          <w:szCs w:val="16"/>
          <w:u w:val="single"/>
        </w:rPr>
        <w:t>(PCPI-2014)</w:t>
      </w:r>
      <w:r w:rsidR="00A02528">
        <w:rPr>
          <w:rFonts w:ascii="Book Antiqua" w:eastAsia="Times New Roman" w:hAnsi="Book Antiqua" w:cs="Times New Roman"/>
          <w:sz w:val="19"/>
          <w:szCs w:val="19"/>
          <w:lang w:eastAsia="pt-BR"/>
        </w:rPr>
        <w:t xml:space="preserve"> </w:t>
      </w:r>
      <w:r w:rsidR="00911D77" w:rsidRPr="008921AF">
        <w:rPr>
          <w:rFonts w:ascii="Book Antiqua" w:eastAsia="Times New Roman" w:hAnsi="Book Antiqua" w:cs="Times New Roman"/>
          <w:b/>
          <w:color w:val="FF0000"/>
          <w:sz w:val="16"/>
          <w:szCs w:val="16"/>
          <w:u w:val="single"/>
          <w:lang w:eastAsia="pt-BR"/>
        </w:rPr>
        <w:t>(TJRJ-2016)</w:t>
      </w:r>
      <w:r w:rsidR="00A02528" w:rsidRPr="008921AF">
        <w:rPr>
          <w:rFonts w:ascii="Book Antiqua" w:eastAsia="Times New Roman" w:hAnsi="Book Antiqua" w:cs="Times New Roman"/>
          <w:b/>
          <w:color w:val="FF0000"/>
          <w:sz w:val="16"/>
          <w:szCs w:val="16"/>
          <w:lang w:eastAsia="pt-BR"/>
        </w:rPr>
        <w:t xml:space="preserve"> </w:t>
      </w:r>
      <w:r w:rsidR="00A02528" w:rsidRPr="008921AF">
        <w:rPr>
          <w:rFonts w:ascii="Book Antiqua" w:eastAsia="Times New Roman" w:hAnsi="Book Antiqua" w:cs="Times New Roman"/>
          <w:b/>
          <w:color w:val="FF0000"/>
          <w:sz w:val="16"/>
          <w:szCs w:val="16"/>
          <w:u w:val="single"/>
          <w:lang w:eastAsia="pt-BR"/>
        </w:rPr>
        <w:t>(MPGO-2019)</w:t>
      </w:r>
      <w:r w:rsidR="00B309D4" w:rsidRPr="008921AF">
        <w:rPr>
          <w:rFonts w:ascii="Book Antiqua" w:eastAsia="Times New Roman" w:hAnsi="Book Antiqua" w:cs="Times New Roman"/>
          <w:b/>
          <w:color w:val="FF0000"/>
          <w:sz w:val="16"/>
          <w:szCs w:val="16"/>
          <w:lang w:eastAsia="pt-BR"/>
        </w:rPr>
        <w:t xml:space="preserve"> </w:t>
      </w:r>
      <w:r w:rsidR="00B309D4" w:rsidRPr="008921AF">
        <w:rPr>
          <w:rFonts w:ascii="Book Antiqua" w:eastAsia="Times New Roman" w:hAnsi="Book Antiqua" w:cs="Times New Roman"/>
          <w:b/>
          <w:bCs/>
          <w:color w:val="FF0000"/>
          <w:sz w:val="16"/>
          <w:szCs w:val="16"/>
          <w:u w:val="single"/>
          <w:lang w:eastAsia="pt-BR"/>
        </w:rPr>
        <w:t>(Cartórios/TJPR-2019)</w:t>
      </w:r>
      <w:r w:rsidR="00A02528" w:rsidRPr="008921AF">
        <w:rPr>
          <w:rFonts w:ascii="Book Antiqua" w:eastAsia="Times New Roman" w:hAnsi="Book Antiqua" w:cs="Times New Roman"/>
          <w:b/>
          <w:color w:val="FF0000"/>
          <w:sz w:val="16"/>
          <w:szCs w:val="16"/>
          <w:lang w:eastAsia="pt-BR"/>
        </w:rPr>
        <w:t xml:space="preserve"> </w:t>
      </w:r>
      <w:r w:rsidR="0066358C" w:rsidRPr="008921AF">
        <w:rPr>
          <w:rFonts w:ascii="Book Antiqua" w:eastAsia="Times New Roman" w:hAnsi="Book Antiqua" w:cs="Times New Roman"/>
          <w:b/>
          <w:color w:val="FF0000"/>
          <w:sz w:val="16"/>
          <w:szCs w:val="16"/>
          <w:u w:val="single"/>
          <w:lang w:eastAsia="pt-BR"/>
        </w:rPr>
        <w:t>(PCRN-2021)</w:t>
      </w:r>
    </w:p>
    <w:tbl>
      <w:tblPr>
        <w:tblStyle w:val="Tabelacomgrade"/>
        <w:tblW w:w="0" w:type="auto"/>
        <w:tblLook w:val="04A0" w:firstRow="1" w:lastRow="0" w:firstColumn="1" w:lastColumn="0" w:noHBand="0" w:noVBand="1"/>
      </w:tblPr>
      <w:tblGrid>
        <w:gridCol w:w="8494"/>
      </w:tblGrid>
      <w:tr w:rsidR="009A2DCD" w14:paraId="2D8DC7A3" w14:textId="77777777" w:rsidTr="009A2DCD">
        <w:tc>
          <w:tcPr>
            <w:tcW w:w="8494" w:type="dxa"/>
            <w:shd w:val="clear" w:color="auto" w:fill="CCFFFF"/>
          </w:tcPr>
          <w:p w14:paraId="52B96613" w14:textId="581A0E3E" w:rsidR="009A2DCD" w:rsidRPr="009A2DCD" w:rsidRDefault="009A2DCD" w:rsidP="009A2DCD">
            <w:pPr>
              <w:spacing w:before="100" w:beforeAutospacing="1" w:after="100" w:afterAutospacing="1"/>
              <w:jc w:val="both"/>
              <w:rPr>
                <w:rFonts w:ascii="Book Antiqua" w:eastAsia="Times New Roman" w:hAnsi="Book Antiqua" w:cs="Times New Roman"/>
                <w:b/>
                <w:bCs/>
                <w:sz w:val="19"/>
                <w:szCs w:val="19"/>
                <w:lang w:eastAsia="pt-BR"/>
              </w:rPr>
            </w:pPr>
            <w:r w:rsidRPr="009A2DCD">
              <w:rPr>
                <w:rFonts w:ascii="Book Antiqua" w:hAnsi="Book Antiqua"/>
                <w:b/>
                <w:bCs/>
                <w:sz w:val="19"/>
                <w:szCs w:val="19"/>
              </w:rPr>
              <w:lastRenderedPageBreak/>
              <w:t>(</w:t>
            </w:r>
            <w:r w:rsidRPr="009A2DCD">
              <w:rPr>
                <w:rFonts w:ascii="Book Antiqua" w:hAnsi="Book Antiqua"/>
                <w:b/>
                <w:bCs/>
                <w:sz w:val="19"/>
                <w:szCs w:val="19"/>
                <w:highlight w:val="yellow"/>
              </w:rPr>
              <w:t>DPERS-2018-FCC</w:t>
            </w:r>
            <w:r w:rsidRPr="009A2DCD">
              <w:rPr>
                <w:rFonts w:ascii="Book Antiqua" w:hAnsi="Book Antiqua"/>
                <w:b/>
                <w:bCs/>
                <w:sz w:val="19"/>
                <w:szCs w:val="19"/>
              </w:rPr>
              <w:t>)</w:t>
            </w:r>
            <w:r w:rsidRPr="009A2DCD">
              <w:rPr>
                <w:rFonts w:ascii="Book Antiqua" w:hAnsi="Book Antiqua"/>
                <w:sz w:val="19"/>
                <w:szCs w:val="19"/>
              </w:rPr>
              <w:t>: À luz da Convenção Americana sobre Direitos Humanos e da jurisprudência do Supremo Tribunal Federal, considere a assertiva a seguir: Conforme previsão da Convenção Americana sobre Direitos Humanos (Pacto de San José da Costa Rica), estão compreendidos no direito de defesa a garantia de não ser obrigado a depor contra si mesmo, assim como de inquirir testemunhas que se façam presentes perante o juízo e de obter o comparecimento, como testemunhas ou peritos, de outras pessoas que possam lançar luz sobre os fatos.</w:t>
            </w:r>
            <w:r>
              <w:rPr>
                <w:rFonts w:ascii="Book Antiqua" w:hAnsi="Book Antiqua"/>
                <w:sz w:val="19"/>
                <w:szCs w:val="19"/>
              </w:rPr>
              <w:t xml:space="preserve"> </w:t>
            </w:r>
            <w:r>
              <w:rPr>
                <w:rFonts w:ascii="Book Antiqua" w:hAnsi="Book Antiqua"/>
                <w:b/>
                <w:bCs/>
                <w:sz w:val="19"/>
                <w:szCs w:val="19"/>
              </w:rPr>
              <w:t xml:space="preserve">BL: art. 8º, item 2, “f” e “g”, CADH. </w:t>
            </w:r>
          </w:p>
        </w:tc>
      </w:tr>
    </w:tbl>
    <w:p w14:paraId="37588FA3" w14:textId="0E6FD303" w:rsidR="000E284A" w:rsidRPr="006E799F" w:rsidRDefault="000E284A" w:rsidP="00A02528">
      <w:pPr>
        <w:spacing w:before="100" w:beforeAutospacing="1" w:after="100" w:afterAutospacing="1" w:line="240" w:lineRule="auto"/>
        <w:ind w:left="1440" w:hanging="720"/>
        <w:jc w:val="both"/>
        <w:rPr>
          <w:rFonts w:ascii="Book Antiqua" w:eastAsia="Times New Roman" w:hAnsi="Book Antiqua" w:cs="Times New Roman"/>
          <w:sz w:val="16"/>
          <w:szCs w:val="16"/>
          <w:lang w:eastAsia="pt-BR"/>
        </w:rPr>
      </w:pPr>
      <w:r w:rsidRPr="00D14644">
        <w:rPr>
          <w:rFonts w:ascii="Book Antiqua" w:eastAsia="Times New Roman" w:hAnsi="Book Antiqua" w:cs="Times New Roman"/>
          <w:spacing w:val="-3"/>
          <w:sz w:val="19"/>
          <w:szCs w:val="19"/>
          <w:lang w:eastAsia="pt-BR"/>
        </w:rPr>
        <w:t>h.      </w:t>
      </w:r>
      <w:r w:rsidRPr="00D14644">
        <w:rPr>
          <w:rFonts w:ascii="Book Antiqua" w:eastAsia="Times New Roman" w:hAnsi="Book Antiqua" w:cs="Times New Roman"/>
          <w:b/>
          <w:spacing w:val="-3"/>
          <w:sz w:val="19"/>
          <w:szCs w:val="19"/>
          <w:lang w:eastAsia="pt-BR"/>
        </w:rPr>
        <w:t>direito de recorrer da sentença para juiz ou tribunal superior</w:t>
      </w:r>
      <w:r w:rsidRPr="008921AF">
        <w:rPr>
          <w:rFonts w:ascii="Book Antiqua" w:eastAsia="Times New Roman" w:hAnsi="Book Antiqua" w:cs="Times New Roman"/>
          <w:spacing w:val="-3"/>
          <w:sz w:val="18"/>
          <w:szCs w:val="18"/>
          <w:lang w:eastAsia="pt-BR"/>
        </w:rPr>
        <w:t>.</w:t>
      </w:r>
      <w:r w:rsidR="00557BB2" w:rsidRPr="008921AF">
        <w:rPr>
          <w:rFonts w:ascii="Book Antiqua" w:eastAsia="Times New Roman" w:hAnsi="Book Antiqua" w:cs="Times New Roman"/>
          <w:spacing w:val="-3"/>
          <w:sz w:val="18"/>
          <w:szCs w:val="18"/>
          <w:lang w:eastAsia="pt-BR"/>
        </w:rPr>
        <w:t xml:space="preserve"> </w:t>
      </w:r>
      <w:bookmarkStart w:id="24" w:name="_Hlk75874656"/>
      <w:r w:rsidR="00557BB2" w:rsidRPr="008921AF">
        <w:rPr>
          <w:rFonts w:ascii="Book Antiqua" w:eastAsia="Times New Roman" w:hAnsi="Book Antiqua" w:cs="Arial"/>
          <w:b/>
          <w:color w:val="FF0000"/>
          <w:sz w:val="16"/>
          <w:szCs w:val="16"/>
          <w:u w:val="single"/>
          <w:lang w:eastAsia="pt-BR"/>
        </w:rPr>
        <w:t>(DPEPI-2009)</w:t>
      </w:r>
      <w:bookmarkEnd w:id="24"/>
      <w:r w:rsidR="005B75DE" w:rsidRPr="008921AF">
        <w:rPr>
          <w:rFonts w:ascii="Book Antiqua" w:eastAsia="Times New Roman" w:hAnsi="Book Antiqua" w:cs="Arial"/>
          <w:b/>
          <w:color w:val="FF0000"/>
          <w:sz w:val="16"/>
          <w:szCs w:val="16"/>
          <w:lang w:eastAsia="pt-BR"/>
        </w:rPr>
        <w:t xml:space="preserve"> </w:t>
      </w:r>
      <w:bookmarkStart w:id="25" w:name="_Hlk108529393"/>
      <w:r w:rsidR="005B75DE" w:rsidRPr="008921AF">
        <w:rPr>
          <w:rFonts w:ascii="Book Antiqua" w:hAnsi="Book Antiqua"/>
          <w:b/>
          <w:bCs/>
          <w:color w:val="FF0000"/>
          <w:sz w:val="16"/>
          <w:szCs w:val="16"/>
          <w:u w:val="single"/>
        </w:rPr>
        <w:t>(PCAP-2010)</w:t>
      </w:r>
      <w:bookmarkEnd w:id="25"/>
      <w:r w:rsidR="00A25B99" w:rsidRPr="008921AF">
        <w:rPr>
          <w:rFonts w:ascii="Book Antiqua" w:eastAsia="Times New Roman" w:hAnsi="Book Antiqua" w:cs="Arial"/>
          <w:b/>
          <w:color w:val="FF0000"/>
          <w:sz w:val="16"/>
          <w:szCs w:val="16"/>
          <w:lang w:eastAsia="pt-BR"/>
        </w:rPr>
        <w:t xml:space="preserve"> </w:t>
      </w:r>
      <w:r w:rsidR="00A25B99" w:rsidRPr="008921AF">
        <w:rPr>
          <w:rFonts w:ascii="Book Antiqua" w:eastAsia="Times New Roman" w:hAnsi="Book Antiqua" w:cs="Arial"/>
          <w:b/>
          <w:color w:val="FF0000"/>
          <w:sz w:val="16"/>
          <w:szCs w:val="16"/>
          <w:u w:val="single"/>
          <w:lang w:eastAsia="pt-BR"/>
        </w:rPr>
        <w:t>(DPEAC-2012)</w:t>
      </w:r>
      <w:r w:rsidR="00286DEB" w:rsidRPr="008921AF">
        <w:rPr>
          <w:rFonts w:ascii="Book Antiqua" w:eastAsia="Times New Roman" w:hAnsi="Book Antiqua" w:cs="Times New Roman"/>
          <w:spacing w:val="-3"/>
          <w:sz w:val="16"/>
          <w:szCs w:val="16"/>
          <w:lang w:eastAsia="pt-BR"/>
        </w:rPr>
        <w:t xml:space="preserve"> </w:t>
      </w:r>
      <w:r w:rsidR="00286DEB" w:rsidRPr="008921AF">
        <w:rPr>
          <w:rFonts w:ascii="Book Antiqua" w:hAnsi="Book Antiqua"/>
          <w:b/>
          <w:color w:val="FF0000"/>
          <w:sz w:val="16"/>
          <w:szCs w:val="16"/>
          <w:u w:val="single"/>
        </w:rPr>
        <w:t>(TRF4-2012)</w:t>
      </w:r>
      <w:r w:rsidR="009827D0" w:rsidRPr="008921AF">
        <w:rPr>
          <w:rFonts w:ascii="Book Antiqua" w:eastAsia="Times New Roman" w:hAnsi="Book Antiqua" w:cs="Times New Roman"/>
          <w:spacing w:val="-3"/>
          <w:sz w:val="16"/>
          <w:szCs w:val="16"/>
          <w:lang w:eastAsia="pt-BR"/>
        </w:rPr>
        <w:t xml:space="preserve"> </w:t>
      </w:r>
      <w:r w:rsidR="009827D0" w:rsidRPr="008921AF">
        <w:rPr>
          <w:rFonts w:ascii="Book Antiqua" w:eastAsia="Times New Roman" w:hAnsi="Book Antiqua" w:cs="Times New Roman"/>
          <w:b/>
          <w:color w:val="FF0000"/>
          <w:spacing w:val="-3"/>
          <w:sz w:val="16"/>
          <w:szCs w:val="16"/>
          <w:u w:val="single"/>
          <w:lang w:eastAsia="pt-BR"/>
        </w:rPr>
        <w:t>(TJRJ-2013)</w:t>
      </w:r>
      <w:r w:rsidR="00EE19A4" w:rsidRPr="008921AF">
        <w:rPr>
          <w:rFonts w:ascii="Book Antiqua" w:eastAsia="Times New Roman" w:hAnsi="Book Antiqua" w:cs="Times New Roman"/>
          <w:b/>
          <w:color w:val="FF0000"/>
          <w:spacing w:val="-3"/>
          <w:sz w:val="16"/>
          <w:szCs w:val="16"/>
          <w:lang w:eastAsia="pt-BR"/>
        </w:rPr>
        <w:t xml:space="preserve"> </w:t>
      </w:r>
      <w:r w:rsidR="00EE19A4" w:rsidRPr="008921AF">
        <w:rPr>
          <w:rFonts w:ascii="Book Antiqua" w:eastAsia="Times New Roman" w:hAnsi="Book Antiqua" w:cs="Times New Roman"/>
          <w:b/>
          <w:color w:val="FF0000"/>
          <w:spacing w:val="-3"/>
          <w:sz w:val="16"/>
          <w:szCs w:val="16"/>
          <w:u w:val="single"/>
          <w:lang w:eastAsia="pt-BR"/>
        </w:rPr>
        <w:t>(TJPA-2014)</w:t>
      </w:r>
      <w:r w:rsidR="00EE19A4" w:rsidRPr="008921AF">
        <w:rPr>
          <w:rFonts w:ascii="Book Antiqua" w:eastAsia="Times New Roman" w:hAnsi="Book Antiqua" w:cs="Times New Roman"/>
          <w:b/>
          <w:color w:val="FF0000"/>
          <w:spacing w:val="-3"/>
          <w:sz w:val="16"/>
          <w:szCs w:val="16"/>
          <w:lang w:eastAsia="pt-BR"/>
        </w:rPr>
        <w:t xml:space="preserve"> </w:t>
      </w:r>
      <w:r w:rsidR="00EE19A4" w:rsidRPr="008921AF">
        <w:rPr>
          <w:rFonts w:ascii="Book Antiqua" w:eastAsia="Times New Roman" w:hAnsi="Book Antiqua" w:cs="Times New Roman"/>
          <w:b/>
          <w:color w:val="FF0000"/>
          <w:spacing w:val="-3"/>
          <w:sz w:val="16"/>
          <w:szCs w:val="16"/>
          <w:u w:val="single"/>
          <w:lang w:eastAsia="pt-BR"/>
        </w:rPr>
        <w:t>(TJSP-2014)</w:t>
      </w:r>
      <w:r w:rsidR="007517D0">
        <w:rPr>
          <w:rFonts w:ascii="Book Antiqua" w:eastAsia="Times New Roman" w:hAnsi="Book Antiqua" w:cs="Times New Roman"/>
          <w:b/>
          <w:color w:val="FF0000"/>
          <w:spacing w:val="-3"/>
          <w:sz w:val="16"/>
          <w:szCs w:val="16"/>
          <w:lang w:eastAsia="pt-BR"/>
        </w:rPr>
        <w:t xml:space="preserve"> </w:t>
      </w:r>
      <w:r w:rsidR="007517D0">
        <w:rPr>
          <w:rFonts w:ascii="Book Antiqua" w:hAnsi="Book Antiqua"/>
          <w:b/>
          <w:bCs/>
          <w:color w:val="FF0000"/>
          <w:sz w:val="16"/>
          <w:szCs w:val="16"/>
          <w:u w:val="single"/>
        </w:rPr>
        <w:t>(PCPI-2014)</w:t>
      </w:r>
      <w:r w:rsidR="00EE19A4" w:rsidRPr="008921AF">
        <w:rPr>
          <w:rFonts w:ascii="Book Antiqua" w:eastAsia="Times New Roman" w:hAnsi="Book Antiqua" w:cs="Times New Roman"/>
          <w:b/>
          <w:color w:val="FF0000"/>
          <w:spacing w:val="-3"/>
          <w:sz w:val="16"/>
          <w:szCs w:val="16"/>
          <w:lang w:eastAsia="pt-BR"/>
        </w:rPr>
        <w:t xml:space="preserve"> </w:t>
      </w:r>
      <w:r w:rsidR="00EE19A4" w:rsidRPr="008921AF">
        <w:rPr>
          <w:rFonts w:ascii="Book Antiqua" w:eastAsia="Times New Roman" w:hAnsi="Book Antiqua" w:cs="Times New Roman"/>
          <w:b/>
          <w:color w:val="FF0000"/>
          <w:spacing w:val="-3"/>
          <w:sz w:val="16"/>
          <w:szCs w:val="16"/>
          <w:u w:val="single"/>
          <w:lang w:eastAsia="pt-BR"/>
        </w:rPr>
        <w:t>(TJRR-2015)</w:t>
      </w:r>
      <w:r w:rsidR="00644F82" w:rsidRPr="008921AF">
        <w:rPr>
          <w:rFonts w:ascii="Book Antiqua" w:eastAsia="Times New Roman" w:hAnsi="Book Antiqua" w:cs="Times New Roman"/>
          <w:b/>
          <w:color w:val="FF0000"/>
          <w:spacing w:val="-3"/>
          <w:sz w:val="16"/>
          <w:szCs w:val="16"/>
          <w:lang w:eastAsia="pt-BR"/>
        </w:rPr>
        <w:t xml:space="preserve"> </w:t>
      </w:r>
      <w:r w:rsidR="00644F82" w:rsidRPr="008921AF">
        <w:rPr>
          <w:rFonts w:ascii="Book Antiqua" w:eastAsia="Times New Roman" w:hAnsi="Book Antiqua" w:cs="Arial"/>
          <w:b/>
          <w:bCs/>
          <w:color w:val="FF0000"/>
          <w:sz w:val="16"/>
          <w:szCs w:val="16"/>
          <w:u w:val="single"/>
          <w:lang w:eastAsia="pt-BR"/>
        </w:rPr>
        <w:t>(DPEPE-2015)</w:t>
      </w:r>
      <w:r w:rsidR="00F817AF" w:rsidRPr="008921AF">
        <w:rPr>
          <w:rFonts w:ascii="Book Antiqua" w:eastAsia="Times New Roman" w:hAnsi="Book Antiqua" w:cs="Times New Roman"/>
          <w:b/>
          <w:color w:val="FF0000"/>
          <w:spacing w:val="-3"/>
          <w:sz w:val="16"/>
          <w:szCs w:val="16"/>
          <w:lang w:eastAsia="pt-BR"/>
        </w:rPr>
        <w:t xml:space="preserve"> </w:t>
      </w:r>
      <w:r w:rsidR="00F817AF" w:rsidRPr="008921AF">
        <w:rPr>
          <w:rFonts w:ascii="Book Antiqua" w:eastAsia="Times New Roman" w:hAnsi="Book Antiqua" w:cs="Times New Roman"/>
          <w:b/>
          <w:color w:val="FF0000"/>
          <w:spacing w:val="-3"/>
          <w:sz w:val="16"/>
          <w:szCs w:val="16"/>
          <w:u w:val="single"/>
          <w:lang w:eastAsia="pt-BR"/>
        </w:rPr>
        <w:t>(TJDFT-2016)</w:t>
      </w:r>
      <w:r w:rsidR="00EE19A4" w:rsidRPr="008921AF">
        <w:rPr>
          <w:rFonts w:ascii="Book Antiqua" w:eastAsia="Times New Roman" w:hAnsi="Book Antiqua" w:cs="Times New Roman"/>
          <w:b/>
          <w:color w:val="FF0000"/>
          <w:spacing w:val="-3"/>
          <w:sz w:val="16"/>
          <w:szCs w:val="16"/>
          <w:lang w:eastAsia="pt-BR"/>
        </w:rPr>
        <w:t xml:space="preserve"> </w:t>
      </w:r>
      <w:r w:rsidR="00EE19A4" w:rsidRPr="008921AF">
        <w:rPr>
          <w:rFonts w:ascii="Book Antiqua" w:eastAsia="Times New Roman" w:hAnsi="Book Antiqua" w:cs="Times New Roman"/>
          <w:b/>
          <w:color w:val="FF0000"/>
          <w:spacing w:val="-3"/>
          <w:sz w:val="16"/>
          <w:szCs w:val="16"/>
          <w:u w:val="single"/>
          <w:lang w:eastAsia="pt-BR"/>
        </w:rPr>
        <w:t>(DPEES-2016)</w:t>
      </w:r>
      <w:r w:rsidR="00BE5A70">
        <w:rPr>
          <w:rFonts w:ascii="Book Antiqua" w:eastAsia="Times New Roman" w:hAnsi="Book Antiqua" w:cs="Times New Roman"/>
          <w:b/>
          <w:color w:val="FF0000"/>
          <w:spacing w:val="-3"/>
          <w:sz w:val="16"/>
          <w:szCs w:val="16"/>
          <w:lang w:eastAsia="pt-BR"/>
        </w:rPr>
        <w:t xml:space="preserve"> </w:t>
      </w:r>
      <w:r w:rsidR="00BE5A70">
        <w:rPr>
          <w:rFonts w:ascii="Book Antiqua" w:hAnsi="Book Antiqua"/>
          <w:b/>
          <w:color w:val="FF0000"/>
          <w:sz w:val="16"/>
          <w:szCs w:val="16"/>
          <w:u w:val="single"/>
        </w:rPr>
        <w:t>(PCAC-2017)</w:t>
      </w:r>
      <w:r w:rsidR="00FC06BD" w:rsidRPr="008921AF">
        <w:rPr>
          <w:rFonts w:ascii="Book Antiqua" w:eastAsia="Times New Roman" w:hAnsi="Book Antiqua" w:cs="Times New Roman"/>
          <w:b/>
          <w:color w:val="FF0000"/>
          <w:spacing w:val="-3"/>
          <w:sz w:val="16"/>
          <w:szCs w:val="16"/>
          <w:lang w:eastAsia="pt-BR"/>
        </w:rPr>
        <w:t xml:space="preserve"> </w:t>
      </w:r>
      <w:r w:rsidR="00FC06BD" w:rsidRPr="008921AF">
        <w:rPr>
          <w:rFonts w:ascii="Book Antiqua" w:eastAsia="Times New Roman" w:hAnsi="Book Antiqua" w:cs="Times New Roman"/>
          <w:b/>
          <w:bCs/>
          <w:color w:val="FF0000"/>
          <w:sz w:val="16"/>
          <w:szCs w:val="16"/>
          <w:u w:val="single"/>
          <w:lang w:eastAsia="pt-BR"/>
        </w:rPr>
        <w:t>(DPEAP-2018)</w:t>
      </w:r>
      <w:r w:rsidR="00EE19A4" w:rsidRPr="008921AF">
        <w:rPr>
          <w:rFonts w:ascii="Book Antiqua" w:eastAsia="Times New Roman" w:hAnsi="Book Antiqua" w:cs="Times New Roman"/>
          <w:b/>
          <w:bCs/>
          <w:color w:val="FF0000"/>
          <w:sz w:val="16"/>
          <w:szCs w:val="16"/>
          <w:lang w:eastAsia="pt-BR"/>
        </w:rPr>
        <w:t xml:space="preserve"> </w:t>
      </w:r>
      <w:r w:rsidR="00EE19A4" w:rsidRPr="008921AF">
        <w:rPr>
          <w:rFonts w:ascii="Book Antiqua" w:eastAsia="Times New Roman" w:hAnsi="Book Antiqua" w:cs="Times New Roman"/>
          <w:b/>
          <w:bCs/>
          <w:color w:val="FF0000"/>
          <w:sz w:val="16"/>
          <w:szCs w:val="16"/>
          <w:u w:val="single"/>
          <w:lang w:eastAsia="pt-BR"/>
        </w:rPr>
        <w:t>(MPGO-2019)</w:t>
      </w:r>
      <w:r w:rsidR="00E04726" w:rsidRPr="008921AF">
        <w:rPr>
          <w:rFonts w:ascii="Book Antiqua" w:eastAsia="Times New Roman" w:hAnsi="Book Antiqua" w:cs="Times New Roman"/>
          <w:b/>
          <w:color w:val="FF0000"/>
          <w:spacing w:val="-3"/>
          <w:sz w:val="16"/>
          <w:szCs w:val="16"/>
          <w:lang w:eastAsia="pt-BR"/>
        </w:rPr>
        <w:t xml:space="preserve"> </w:t>
      </w:r>
      <w:r w:rsidR="00E04726" w:rsidRPr="008921AF">
        <w:rPr>
          <w:rFonts w:ascii="Book Antiqua" w:eastAsia="Times New Roman" w:hAnsi="Book Antiqua" w:cs="Times New Roman"/>
          <w:b/>
          <w:bCs/>
          <w:color w:val="FF0000"/>
          <w:spacing w:val="-3"/>
          <w:sz w:val="16"/>
          <w:szCs w:val="16"/>
          <w:u w:val="single"/>
          <w:lang w:eastAsia="pt-BR"/>
        </w:rPr>
        <w:t>(DPESP-2019)</w:t>
      </w:r>
      <w:r w:rsidR="00533ADF" w:rsidRPr="008921AF">
        <w:rPr>
          <w:rFonts w:ascii="Book Antiqua" w:eastAsia="Times New Roman" w:hAnsi="Book Antiqua" w:cs="Times New Roman"/>
          <w:b/>
          <w:bCs/>
          <w:color w:val="FF0000"/>
          <w:spacing w:val="-3"/>
          <w:sz w:val="16"/>
          <w:szCs w:val="16"/>
          <w:lang w:eastAsia="pt-BR"/>
        </w:rPr>
        <w:t xml:space="preserve"> </w:t>
      </w:r>
      <w:bookmarkStart w:id="26" w:name="_Hlk132978317"/>
      <w:r w:rsidR="00533ADF" w:rsidRPr="008921AF">
        <w:rPr>
          <w:rFonts w:ascii="Book Antiqua" w:eastAsia="Times New Roman" w:hAnsi="Book Antiqua" w:cs="Times New Roman"/>
          <w:b/>
          <w:bCs/>
          <w:color w:val="FF0000"/>
          <w:sz w:val="16"/>
          <w:szCs w:val="16"/>
          <w:u w:val="single"/>
          <w:lang w:eastAsia="pt-BR"/>
        </w:rPr>
        <w:t>(Cartórios/TJGO-2021)</w:t>
      </w:r>
      <w:bookmarkEnd w:id="26"/>
      <w:r w:rsidR="00EE19A4" w:rsidRPr="008921AF">
        <w:rPr>
          <w:rFonts w:ascii="Book Antiqua" w:eastAsia="Times New Roman" w:hAnsi="Book Antiqua" w:cs="Times New Roman"/>
          <w:b/>
          <w:bCs/>
          <w:color w:val="FF0000"/>
          <w:spacing w:val="-3"/>
          <w:sz w:val="16"/>
          <w:szCs w:val="16"/>
          <w:lang w:eastAsia="pt-BR"/>
        </w:rPr>
        <w:t xml:space="preserve"> </w:t>
      </w:r>
      <w:r w:rsidR="00EE19A4" w:rsidRPr="008921AF">
        <w:rPr>
          <w:rFonts w:ascii="Book Antiqua" w:eastAsia="Times New Roman" w:hAnsi="Book Antiqua" w:cs="Times New Roman"/>
          <w:b/>
          <w:bCs/>
          <w:color w:val="FF0000"/>
          <w:spacing w:val="-3"/>
          <w:sz w:val="16"/>
          <w:szCs w:val="16"/>
          <w:u w:val="single"/>
          <w:lang w:eastAsia="pt-BR"/>
        </w:rPr>
        <w:t>(TJMG-2022)</w:t>
      </w:r>
      <w:r w:rsidR="006E799F">
        <w:rPr>
          <w:rFonts w:ascii="Book Antiqua" w:eastAsia="Times New Roman" w:hAnsi="Book Antiqua" w:cs="Times New Roman"/>
          <w:b/>
          <w:bCs/>
          <w:color w:val="FF0000"/>
          <w:spacing w:val="-3"/>
          <w:sz w:val="16"/>
          <w:szCs w:val="16"/>
          <w:lang w:eastAsia="pt-BR"/>
        </w:rPr>
        <w:t xml:space="preserve"> </w:t>
      </w:r>
      <w:r w:rsidR="006E799F">
        <w:rPr>
          <w:rFonts w:ascii="Book Antiqua" w:eastAsia="Times New Roman" w:hAnsi="Book Antiqua" w:cs="Times New Roman"/>
          <w:b/>
          <w:bCs/>
          <w:color w:val="FF0000"/>
          <w:sz w:val="16"/>
          <w:szCs w:val="16"/>
          <w:u w:val="single"/>
          <w:lang w:eastAsia="pt-BR"/>
        </w:rPr>
        <w:t>(PCBA-2022)</w:t>
      </w:r>
    </w:p>
    <w:tbl>
      <w:tblPr>
        <w:tblStyle w:val="Tabelacomgrade"/>
        <w:tblW w:w="0" w:type="auto"/>
        <w:shd w:val="clear" w:color="auto" w:fill="CCFFFF"/>
        <w:tblLook w:val="04A0" w:firstRow="1" w:lastRow="0" w:firstColumn="1" w:lastColumn="0" w:noHBand="0" w:noVBand="1"/>
      </w:tblPr>
      <w:tblGrid>
        <w:gridCol w:w="8494"/>
      </w:tblGrid>
      <w:tr w:rsidR="00F02E45" w:rsidRPr="00D14644" w14:paraId="0178CF49" w14:textId="77777777" w:rsidTr="00F02E45">
        <w:trPr>
          <w:trHeight w:val="461"/>
        </w:trPr>
        <w:tc>
          <w:tcPr>
            <w:tcW w:w="8494" w:type="dxa"/>
            <w:shd w:val="clear" w:color="auto" w:fill="CCFFFF"/>
          </w:tcPr>
          <w:p w14:paraId="3A28DD1E" w14:textId="0479D995" w:rsidR="00EE19A4" w:rsidRDefault="00EE19A4" w:rsidP="006434E7">
            <w:pPr>
              <w:spacing w:before="100" w:beforeAutospacing="1" w:after="100" w:afterAutospacing="1"/>
              <w:jc w:val="both"/>
              <w:rPr>
                <w:rFonts w:ascii="Book Antiqua" w:eastAsia="Times New Roman" w:hAnsi="Book Antiqua" w:cs="Times New Roman"/>
                <w:b/>
                <w:spacing w:val="-3"/>
                <w:sz w:val="19"/>
                <w:szCs w:val="19"/>
                <w:lang w:eastAsia="pt-BR"/>
              </w:rPr>
            </w:pPr>
            <w:r>
              <w:rPr>
                <w:rFonts w:ascii="Book Antiqua" w:eastAsia="Times New Roman" w:hAnsi="Book Antiqua" w:cs="Times New Roman"/>
                <w:b/>
                <w:sz w:val="19"/>
                <w:szCs w:val="19"/>
                <w:lang w:eastAsia="pt-BR"/>
              </w:rPr>
              <w:t>(</w:t>
            </w:r>
            <w:r w:rsidRPr="00EE19A4">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E19A4">
              <w:rPr>
                <w:rFonts w:ascii="Book Antiqua" w:eastAsia="Times New Roman" w:hAnsi="Book Antiqua" w:cs="Times New Roman"/>
                <w:bCs/>
                <w:sz w:val="19"/>
                <w:szCs w:val="19"/>
                <w:lang w:eastAsia="pt-BR"/>
              </w:rPr>
              <w:t xml:space="preserve">Considerando os princípios de Direito Processual Penal, com base na Constituição da República de 1988, no </w:t>
            </w:r>
            <w:r>
              <w:rPr>
                <w:rFonts w:ascii="Book Antiqua" w:eastAsia="Times New Roman" w:hAnsi="Book Antiqua" w:cs="Times New Roman"/>
                <w:bCs/>
                <w:sz w:val="19"/>
                <w:szCs w:val="19"/>
                <w:lang w:eastAsia="pt-BR"/>
              </w:rPr>
              <w:t>CPP</w:t>
            </w:r>
            <w:r w:rsidRPr="00EE19A4">
              <w:rPr>
                <w:rFonts w:ascii="Book Antiqua" w:eastAsia="Times New Roman" w:hAnsi="Book Antiqua" w:cs="Times New Roman"/>
                <w:bCs/>
                <w:sz w:val="19"/>
                <w:szCs w:val="19"/>
                <w:lang w:eastAsia="pt-BR"/>
              </w:rPr>
              <w:t xml:space="preserve"> e na jurisprudência atualizada dos Tribunais Superiores</w:t>
            </w:r>
            <w:r>
              <w:rPr>
                <w:rFonts w:ascii="Book Antiqua" w:eastAsia="Times New Roman" w:hAnsi="Book Antiqua" w:cs="Times New Roman"/>
                <w:bCs/>
                <w:sz w:val="19"/>
                <w:szCs w:val="19"/>
                <w:lang w:eastAsia="pt-BR"/>
              </w:rPr>
              <w:t xml:space="preserve">, assinale a alternativa correta: </w:t>
            </w:r>
            <w:r w:rsidRPr="00EE19A4">
              <w:rPr>
                <w:rFonts w:ascii="Book Antiqua" w:eastAsia="Times New Roman" w:hAnsi="Book Antiqua" w:cs="Times New Roman"/>
                <w:bCs/>
                <w:sz w:val="19"/>
                <w:szCs w:val="19"/>
                <w:lang w:eastAsia="pt-BR"/>
              </w:rPr>
              <w:t>O princípio do duplo grau de jurisdição tem previsão expressa na Convenção Americana sobre Direitos Humanos, promulgada pelo Decreto nº 678, de 06/11/1992, contudo não possui previsão expressa na Constituição da República de 1988.</w:t>
            </w:r>
            <w:r>
              <w:rPr>
                <w:rFonts w:ascii="Book Antiqua" w:eastAsia="Times New Roman" w:hAnsi="Book Antiqua" w:cs="Times New Roman"/>
                <w:bCs/>
                <w:sz w:val="19"/>
                <w:szCs w:val="19"/>
                <w:lang w:eastAsia="pt-BR"/>
              </w:rPr>
              <w:t xml:space="preserve"> </w:t>
            </w:r>
            <w:r w:rsidRPr="00D14644">
              <w:rPr>
                <w:rFonts w:ascii="Book Antiqua" w:eastAsia="Times New Roman" w:hAnsi="Book Antiqua" w:cs="Times New Roman"/>
                <w:b/>
                <w:spacing w:val="-3"/>
                <w:sz w:val="19"/>
                <w:szCs w:val="19"/>
                <w:lang w:eastAsia="pt-BR"/>
              </w:rPr>
              <w:t>BL: art. 8º, item 2, alínea “h” do Pacto.</w:t>
            </w:r>
          </w:p>
          <w:p w14:paraId="650592F3" w14:textId="6E5B5ED5" w:rsidR="00533ADF" w:rsidRPr="00533ADF" w:rsidRDefault="00533ADF" w:rsidP="006434E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33ADF">
              <w:rPr>
                <w:rFonts w:ascii="Book Antiqua" w:eastAsia="Times New Roman" w:hAnsi="Book Antiqua" w:cs="Times New Roman"/>
                <w:b/>
                <w:sz w:val="19"/>
                <w:szCs w:val="19"/>
                <w:highlight w:val="yellow"/>
                <w:lang w:eastAsia="pt-BR"/>
              </w:rPr>
              <w:t>Cartórios/TJGO-2021-VUNESP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33ADF">
              <w:rPr>
                <w:rFonts w:ascii="Book Antiqua" w:eastAsia="Times New Roman" w:hAnsi="Book Antiqua" w:cs="Times New Roman"/>
                <w:bCs/>
                <w:sz w:val="19"/>
                <w:szCs w:val="19"/>
                <w:lang w:eastAsia="pt-BR"/>
              </w:rPr>
              <w:t>No que concerne ao tema “Garantias Judiciais” do Pacto de São José (artigo 8), é correto afirmar que</w:t>
            </w:r>
            <w:r>
              <w:rPr>
                <w:rFonts w:ascii="Book Antiqua" w:eastAsia="Times New Roman" w:hAnsi="Book Antiqua" w:cs="Times New Roman"/>
                <w:bCs/>
                <w:sz w:val="19"/>
                <w:szCs w:val="19"/>
                <w:lang w:eastAsia="pt-BR"/>
              </w:rPr>
              <w:t xml:space="preserve"> </w:t>
            </w:r>
            <w:r w:rsidRPr="00533ADF">
              <w:rPr>
                <w:rFonts w:ascii="Book Antiqua" w:eastAsia="Times New Roman" w:hAnsi="Book Antiqua" w:cs="Times New Roman"/>
                <w:bCs/>
                <w:sz w:val="19"/>
                <w:szCs w:val="19"/>
                <w:lang w:eastAsia="pt-BR"/>
              </w:rPr>
              <w:t>o acusado tem direito de recurso da sentença para juiz ou tribunal superior (2.h).</w:t>
            </w:r>
            <w:r>
              <w:rPr>
                <w:rFonts w:ascii="Book Antiqua" w:eastAsia="Times New Roman" w:hAnsi="Book Antiqua" w:cs="Times New Roman"/>
                <w:bCs/>
                <w:sz w:val="19"/>
                <w:szCs w:val="19"/>
                <w:lang w:eastAsia="pt-BR"/>
              </w:rPr>
              <w:t xml:space="preserve"> </w:t>
            </w:r>
            <w:r w:rsidRPr="00D14644">
              <w:rPr>
                <w:rFonts w:ascii="Book Antiqua" w:eastAsia="Times New Roman" w:hAnsi="Book Antiqua" w:cs="Times New Roman"/>
                <w:b/>
                <w:spacing w:val="-3"/>
                <w:sz w:val="19"/>
                <w:szCs w:val="19"/>
                <w:lang w:eastAsia="pt-BR"/>
              </w:rPr>
              <w:t>BL: art. 8º, item 2, alínea “h” do Pacto.</w:t>
            </w:r>
          </w:p>
          <w:p w14:paraId="52D8F0D7" w14:textId="5F0411B9" w:rsidR="006434E7" w:rsidRDefault="006434E7" w:rsidP="006434E7">
            <w:pPr>
              <w:spacing w:before="100" w:beforeAutospacing="1" w:after="100" w:afterAutospacing="1"/>
              <w:jc w:val="both"/>
              <w:rPr>
                <w:rFonts w:ascii="Book Antiqua" w:eastAsia="Times New Roman" w:hAnsi="Book Antiqua" w:cs="Times New Roman"/>
                <w:sz w:val="19"/>
                <w:szCs w:val="19"/>
                <w:lang w:eastAsia="pt-BR"/>
              </w:rPr>
            </w:pPr>
            <w:r w:rsidRPr="008136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MPGO-2019</w:t>
            </w:r>
            <w:r w:rsidRPr="0081364D">
              <w:rPr>
                <w:rFonts w:ascii="Book Antiqua" w:eastAsia="Times New Roman" w:hAnsi="Book Antiqua" w:cs="Times New Roman"/>
                <w:b/>
                <w:sz w:val="19"/>
                <w:szCs w:val="19"/>
                <w:lang w:eastAsia="pt-BR"/>
              </w:rPr>
              <w:t xml:space="preserve">): </w:t>
            </w:r>
            <w:r w:rsidRPr="00EB214E">
              <w:rPr>
                <w:rFonts w:ascii="Book Antiqua" w:eastAsia="Times New Roman" w:hAnsi="Book Antiqua" w:cs="Times New Roman"/>
                <w:sz w:val="19"/>
                <w:szCs w:val="19"/>
                <w:lang w:eastAsia="pt-BR"/>
              </w:rPr>
              <w:t>Sobre as nulidades do processo penal, marque a alternativa correta:</w:t>
            </w:r>
            <w:r>
              <w:rPr>
                <w:rFonts w:ascii="Book Antiqua" w:eastAsia="Times New Roman" w:hAnsi="Book Antiqua" w:cs="Times New Roman"/>
                <w:sz w:val="19"/>
                <w:szCs w:val="19"/>
                <w:lang w:eastAsia="pt-BR"/>
              </w:rPr>
              <w:t xml:space="preserve"> </w:t>
            </w:r>
            <w:r w:rsidRPr="00EB214E">
              <w:rPr>
                <w:rFonts w:ascii="Book Antiqua" w:eastAsia="Times New Roman" w:hAnsi="Book Antiqua" w:cs="Times New Roman"/>
                <w:sz w:val="19"/>
                <w:szCs w:val="19"/>
                <w:lang w:eastAsia="pt-BR"/>
              </w:rPr>
              <w:t>Caso um Tribunal de Justiça deixe de conhecer recurso da defesa, sob o argumento de que o acusado não teria sido recolhido à prisão, deve ser declarada nula a decisão do tribunal (nulidade absoluta), já que a Convenção Americana sobre Direitos Humanos assegura expressamente o direito ao duplo grau de jurisdição, independentemente do recolhimento do acusado à prisão.</w:t>
            </w:r>
            <w:r w:rsidRPr="0081364D">
              <w:rPr>
                <w:rFonts w:ascii="Book Antiqua" w:eastAsia="Times New Roman" w:hAnsi="Book Antiqua" w:cs="Times New Roman"/>
                <w:sz w:val="19"/>
                <w:szCs w:val="19"/>
                <w:lang w:eastAsia="pt-BR"/>
              </w:rPr>
              <w:t xml:space="preserve"> </w:t>
            </w:r>
            <w:r w:rsidRPr="0081364D">
              <w:rPr>
                <w:rFonts w:ascii="Book Antiqua" w:eastAsia="Times New Roman" w:hAnsi="Book Antiqua" w:cs="Times New Roman"/>
                <w:b/>
                <w:sz w:val="19"/>
                <w:szCs w:val="19"/>
                <w:lang w:eastAsia="pt-BR"/>
              </w:rPr>
              <w:t>BL: art. 59</w:t>
            </w:r>
            <w:r>
              <w:rPr>
                <w:rFonts w:ascii="Book Antiqua" w:eastAsia="Times New Roman" w:hAnsi="Book Antiqua" w:cs="Times New Roman"/>
                <w:b/>
                <w:sz w:val="19"/>
                <w:szCs w:val="19"/>
                <w:lang w:eastAsia="pt-BR"/>
              </w:rPr>
              <w:t>4</w:t>
            </w:r>
            <w:r w:rsidRPr="0081364D">
              <w:rPr>
                <w:rFonts w:ascii="Book Antiqua" w:eastAsia="Times New Roman" w:hAnsi="Book Antiqua" w:cs="Times New Roman"/>
                <w:b/>
                <w:sz w:val="19"/>
                <w:szCs w:val="19"/>
                <w:lang w:eastAsia="pt-BR"/>
              </w:rPr>
              <w:t>, CPP</w:t>
            </w:r>
            <w:r>
              <w:rPr>
                <w:rFonts w:ascii="Book Antiqua" w:eastAsia="Times New Roman" w:hAnsi="Book Antiqua" w:cs="Times New Roman"/>
                <w:b/>
                <w:sz w:val="19"/>
                <w:szCs w:val="19"/>
                <w:lang w:eastAsia="pt-BR"/>
              </w:rPr>
              <w:t xml:space="preserve"> [revogado] c/c Súmula 347, STJ</w:t>
            </w:r>
            <w:r>
              <w:rPr>
                <w:rStyle w:val="Refdenotaderodap"/>
                <w:rFonts w:ascii="Book Antiqua" w:eastAsia="Times New Roman" w:hAnsi="Book Antiqua" w:cs="Times New Roman"/>
                <w:b/>
                <w:sz w:val="19"/>
                <w:szCs w:val="19"/>
                <w:lang w:eastAsia="pt-BR"/>
              </w:rPr>
              <w:footnoteReference w:id="4"/>
            </w:r>
            <w:r>
              <w:rPr>
                <w:rFonts w:ascii="Book Antiqua" w:eastAsia="Times New Roman" w:hAnsi="Book Antiqua" w:cs="Times New Roman"/>
                <w:b/>
                <w:sz w:val="19"/>
                <w:szCs w:val="19"/>
                <w:lang w:eastAsia="pt-BR"/>
              </w:rPr>
              <w:t xml:space="preserve"> e art. 8º,</w:t>
            </w:r>
            <w:r w:rsidR="00804623">
              <w:rPr>
                <w:rFonts w:ascii="Book Antiqua" w:eastAsia="Times New Roman" w:hAnsi="Book Antiqua" w:cs="Times New Roman"/>
                <w:b/>
                <w:sz w:val="19"/>
                <w:szCs w:val="19"/>
                <w:lang w:eastAsia="pt-BR"/>
              </w:rPr>
              <w:t xml:space="preserve"> item 2,</w:t>
            </w:r>
            <w:r>
              <w:rPr>
                <w:rFonts w:ascii="Book Antiqua" w:eastAsia="Times New Roman" w:hAnsi="Book Antiqua" w:cs="Times New Roman"/>
                <w:b/>
                <w:sz w:val="19"/>
                <w:szCs w:val="19"/>
                <w:lang w:eastAsia="pt-BR"/>
              </w:rPr>
              <w:t xml:space="preserve"> “h”, da CADH.</w:t>
            </w:r>
          </w:p>
          <w:p w14:paraId="145B7A20" w14:textId="3BAA8205" w:rsidR="006434E7" w:rsidRPr="006434E7" w:rsidRDefault="00A25B99" w:rsidP="006434E7">
            <w:pPr>
              <w:spacing w:before="100" w:beforeAutospacing="1" w:after="100" w:afterAutospacing="1"/>
              <w:jc w:val="both"/>
              <w:rPr>
                <w:rFonts w:ascii="Book Antiqua" w:eastAsia="Times New Roman" w:hAnsi="Book Antiqua" w:cs="Times New Roman"/>
                <w:bCs/>
                <w:spacing w:val="-3"/>
                <w:sz w:val="19"/>
                <w:szCs w:val="19"/>
                <w:lang w:eastAsia="pt-BR"/>
              </w:rPr>
            </w:pPr>
            <w:r w:rsidRPr="00EB214E">
              <w:rPr>
                <w:rFonts w:ascii="Book Antiqua" w:eastAsia="Times New Roman" w:hAnsi="Book Antiqua" w:cs="Times New Roman"/>
                <w:b/>
                <w:bCs/>
                <w:i/>
                <w:iCs/>
                <w:color w:val="FF0000"/>
                <w:sz w:val="19"/>
                <w:szCs w:val="19"/>
                <w:lang w:eastAsia="pt-BR"/>
              </w:rPr>
              <w:t>#</w:t>
            </w:r>
            <w:r w:rsidRPr="00EB214E">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790B4C">
              <w:rPr>
                <w:rFonts w:ascii="Book Antiqua" w:eastAsia="Times New Roman" w:hAnsi="Book Antiqua" w:cs="Times New Roman"/>
                <w:b/>
                <w:bCs/>
                <w:i/>
                <w:iCs/>
                <w:color w:val="FF0000"/>
                <w:sz w:val="19"/>
                <w:szCs w:val="19"/>
                <w:highlight w:val="green"/>
                <w:lang w:eastAsia="pt-BR"/>
              </w:rPr>
              <w:t>DPEAC-2012</w:t>
            </w:r>
            <w:r>
              <w:rPr>
                <w:rFonts w:ascii="Book Antiqua" w:eastAsia="Times New Roman" w:hAnsi="Book Antiqua" w:cs="Times New Roman"/>
                <w:b/>
                <w:bCs/>
                <w:i/>
                <w:iCs/>
                <w:color w:val="FF0000"/>
                <w:sz w:val="19"/>
                <w:szCs w:val="19"/>
                <w:lang w:eastAsia="pt-BR"/>
              </w:rPr>
              <w:t>: #</w:t>
            </w:r>
            <w:r w:rsidRPr="00790B4C">
              <w:rPr>
                <w:rFonts w:ascii="Book Antiqua" w:eastAsia="Times New Roman" w:hAnsi="Book Antiqua" w:cs="Times New Roman"/>
                <w:b/>
                <w:bCs/>
                <w:i/>
                <w:iCs/>
                <w:color w:val="FF0000"/>
                <w:sz w:val="19"/>
                <w:szCs w:val="19"/>
                <w:highlight w:val="green"/>
                <w:lang w:eastAsia="pt-BR"/>
              </w:rPr>
              <w:t>MPGO-2019</w:t>
            </w:r>
            <w:r>
              <w:rPr>
                <w:rFonts w:ascii="Book Antiqua" w:eastAsia="Times New Roman" w:hAnsi="Book Antiqua" w:cs="Times New Roman"/>
                <w:b/>
                <w:bCs/>
                <w:i/>
                <w:iCs/>
                <w:color w:val="FF0000"/>
                <w:sz w:val="19"/>
                <w:szCs w:val="19"/>
                <w:lang w:eastAsia="pt-BR"/>
              </w:rPr>
              <w:t>: #</w:t>
            </w:r>
            <w:r w:rsidRPr="00790B4C">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w:t>
            </w:r>
            <w:r w:rsidR="006434E7">
              <w:rPr>
                <w:rFonts w:ascii="Book Antiqua" w:eastAsia="Times New Roman" w:hAnsi="Book Antiqua" w:cs="Times New Roman"/>
                <w:sz w:val="19"/>
                <w:szCs w:val="19"/>
                <w:lang w:eastAsia="pt-BR"/>
              </w:rPr>
              <w:t xml:space="preserve"> </w:t>
            </w:r>
            <w:r w:rsidR="006434E7" w:rsidRPr="00EB214E">
              <w:rPr>
                <w:rFonts w:ascii="Book Antiqua" w:eastAsia="Times New Roman" w:hAnsi="Book Antiqua" w:cs="Times New Roman"/>
                <w:sz w:val="19"/>
                <w:szCs w:val="19"/>
                <w:lang w:eastAsia="pt-BR"/>
              </w:rPr>
              <w:t xml:space="preserve">O </w:t>
            </w:r>
            <w:r w:rsidR="006434E7">
              <w:rPr>
                <w:rFonts w:ascii="Book Antiqua" w:eastAsia="Times New Roman" w:hAnsi="Book Antiqua" w:cs="Times New Roman"/>
                <w:sz w:val="19"/>
                <w:szCs w:val="19"/>
                <w:lang w:eastAsia="pt-BR"/>
              </w:rPr>
              <w:t>a</w:t>
            </w:r>
            <w:r w:rsidR="006434E7" w:rsidRPr="00EB214E">
              <w:rPr>
                <w:rFonts w:ascii="Book Antiqua" w:eastAsia="Times New Roman" w:hAnsi="Book Antiqua" w:cs="Times New Roman"/>
                <w:sz w:val="19"/>
                <w:szCs w:val="19"/>
                <w:lang w:eastAsia="pt-BR"/>
              </w:rPr>
              <w:t>rt. 594, CPP</w:t>
            </w:r>
            <w:r w:rsidR="006434E7">
              <w:rPr>
                <w:rFonts w:ascii="Book Antiqua" w:eastAsia="Times New Roman" w:hAnsi="Book Antiqua" w:cs="Times New Roman"/>
                <w:sz w:val="19"/>
                <w:szCs w:val="19"/>
                <w:lang w:eastAsia="pt-BR"/>
              </w:rPr>
              <w:t>,</w:t>
            </w:r>
            <w:r w:rsidR="006434E7" w:rsidRPr="00EB214E">
              <w:rPr>
                <w:rFonts w:ascii="Book Antiqua" w:eastAsia="Times New Roman" w:hAnsi="Book Antiqua" w:cs="Times New Roman"/>
                <w:sz w:val="19"/>
                <w:szCs w:val="19"/>
                <w:lang w:eastAsia="pt-BR"/>
              </w:rPr>
              <w:t xml:space="preserve"> que previa a chamada prisão para apelar </w:t>
            </w:r>
            <w:r w:rsidR="006434E7">
              <w:rPr>
                <w:rFonts w:ascii="Book Antiqua" w:eastAsia="Times New Roman" w:hAnsi="Book Antiqua" w:cs="Times New Roman"/>
                <w:sz w:val="19"/>
                <w:szCs w:val="19"/>
                <w:lang w:eastAsia="pt-BR"/>
              </w:rPr>
              <w:t>(</w:t>
            </w:r>
            <w:r w:rsidR="006434E7" w:rsidRPr="00EB214E">
              <w:rPr>
                <w:rFonts w:ascii="Book Antiqua" w:eastAsia="Times New Roman" w:hAnsi="Book Antiqua" w:cs="Times New Roman"/>
                <w:sz w:val="19"/>
                <w:szCs w:val="19"/>
                <w:lang w:eastAsia="pt-BR"/>
              </w:rPr>
              <w:t>o réu não poderia apelar sem recolher-se à prisão, ou prestar fiança, salvo se primário e de bons antecedentes, assim reconhecido em sentença condenatória, ou condenado por crime de que se livre solto) foi expressamente revogado pela Lei 11.719/08</w:t>
            </w:r>
            <w:r w:rsidR="006434E7">
              <w:rPr>
                <w:rFonts w:ascii="Book Antiqua" w:eastAsia="Times New Roman" w:hAnsi="Book Antiqua" w:cs="Times New Roman"/>
                <w:sz w:val="19"/>
                <w:szCs w:val="19"/>
                <w:lang w:eastAsia="pt-BR"/>
              </w:rPr>
              <w:t>,</w:t>
            </w:r>
            <w:r w:rsidR="006434E7" w:rsidRPr="00EB214E">
              <w:rPr>
                <w:rFonts w:ascii="Book Antiqua" w:eastAsia="Times New Roman" w:hAnsi="Book Antiqua" w:cs="Times New Roman"/>
                <w:sz w:val="19"/>
                <w:szCs w:val="19"/>
                <w:lang w:eastAsia="pt-BR"/>
              </w:rPr>
              <w:t xml:space="preserve"> o que também foi objeto da </w:t>
            </w:r>
            <w:r w:rsidR="006434E7">
              <w:rPr>
                <w:rFonts w:ascii="Book Antiqua" w:eastAsia="Times New Roman" w:hAnsi="Book Antiqua" w:cs="Times New Roman"/>
                <w:sz w:val="19"/>
                <w:szCs w:val="19"/>
                <w:lang w:eastAsia="pt-BR"/>
              </w:rPr>
              <w:t>S</w:t>
            </w:r>
            <w:r w:rsidR="006434E7" w:rsidRPr="00EB214E">
              <w:rPr>
                <w:rFonts w:ascii="Book Antiqua" w:eastAsia="Times New Roman" w:hAnsi="Book Antiqua" w:cs="Times New Roman"/>
                <w:sz w:val="19"/>
                <w:szCs w:val="19"/>
                <w:lang w:eastAsia="pt-BR"/>
              </w:rPr>
              <w:t xml:space="preserve">úmula 347 do </w:t>
            </w:r>
            <w:r w:rsidR="006434E7">
              <w:rPr>
                <w:rFonts w:ascii="Book Antiqua" w:eastAsia="Times New Roman" w:hAnsi="Book Antiqua" w:cs="Times New Roman"/>
                <w:sz w:val="19"/>
                <w:szCs w:val="19"/>
                <w:lang w:eastAsia="pt-BR"/>
              </w:rPr>
              <w:t>STJ</w:t>
            </w:r>
            <w:r w:rsidR="006434E7" w:rsidRPr="00EB214E">
              <w:rPr>
                <w:rFonts w:ascii="Book Antiqua" w:eastAsia="Times New Roman" w:hAnsi="Book Antiqua" w:cs="Times New Roman"/>
                <w:sz w:val="19"/>
                <w:szCs w:val="19"/>
                <w:lang w:eastAsia="pt-BR"/>
              </w:rPr>
              <w:t>. Como o fato contraria diretamente o direito fundamental a liberdade e a Convenção Americana sobre Direitos Humanos (art</w:t>
            </w:r>
            <w:r w:rsidR="006434E7">
              <w:rPr>
                <w:rFonts w:ascii="Book Antiqua" w:eastAsia="Times New Roman" w:hAnsi="Book Antiqua" w:cs="Times New Roman"/>
                <w:sz w:val="19"/>
                <w:szCs w:val="19"/>
                <w:lang w:eastAsia="pt-BR"/>
              </w:rPr>
              <w:t>.</w:t>
            </w:r>
            <w:r w:rsidR="006434E7" w:rsidRPr="00EB214E">
              <w:rPr>
                <w:rFonts w:ascii="Book Antiqua" w:eastAsia="Times New Roman" w:hAnsi="Book Antiqua" w:cs="Times New Roman"/>
                <w:sz w:val="19"/>
                <w:szCs w:val="19"/>
                <w:lang w:eastAsia="pt-BR"/>
              </w:rPr>
              <w:t xml:space="preserve"> 8º</w:t>
            </w:r>
            <w:r w:rsidR="006434E7">
              <w:rPr>
                <w:rFonts w:ascii="Book Antiqua" w:eastAsia="Times New Roman" w:hAnsi="Book Antiqua" w:cs="Times New Roman"/>
                <w:sz w:val="19"/>
                <w:szCs w:val="19"/>
                <w:lang w:eastAsia="pt-BR"/>
              </w:rPr>
              <w:t>, “h”</w:t>
            </w:r>
            <w:r w:rsidR="006434E7" w:rsidRPr="00EB214E">
              <w:rPr>
                <w:rFonts w:ascii="Book Antiqua" w:eastAsia="Times New Roman" w:hAnsi="Book Antiqua" w:cs="Times New Roman"/>
                <w:sz w:val="19"/>
                <w:szCs w:val="19"/>
                <w:lang w:eastAsia="pt-BR"/>
              </w:rPr>
              <w:t>), norma de caráter supralegal, fica demonstrado ser causa de nulidade absoluta com prejuízo manifesto.</w:t>
            </w:r>
          </w:p>
          <w:p w14:paraId="5B8B2BAB" w14:textId="438304C9" w:rsidR="00406603" w:rsidRPr="00D14644" w:rsidRDefault="00406603" w:rsidP="00B41BDA">
            <w:pPr>
              <w:spacing w:before="100" w:beforeAutospacing="1" w:after="100" w:afterAutospacing="1"/>
              <w:jc w:val="both"/>
              <w:rPr>
                <w:rFonts w:ascii="Book Antiqua" w:eastAsia="Times New Roman" w:hAnsi="Book Antiqua" w:cs="Times New Roman"/>
                <w:b/>
                <w:spacing w:val="-3"/>
                <w:sz w:val="19"/>
                <w:szCs w:val="19"/>
                <w:lang w:eastAsia="pt-BR"/>
              </w:rPr>
            </w:pPr>
            <w:r w:rsidRPr="00D14644">
              <w:rPr>
                <w:rFonts w:ascii="Book Antiqua" w:eastAsia="Times New Roman" w:hAnsi="Book Antiqua" w:cs="Times New Roman"/>
                <w:b/>
                <w:spacing w:val="-3"/>
                <w:sz w:val="19"/>
                <w:szCs w:val="19"/>
                <w:lang w:eastAsia="pt-BR"/>
              </w:rPr>
              <w:t>(</w:t>
            </w:r>
            <w:r w:rsidRPr="00D14644">
              <w:rPr>
                <w:rFonts w:ascii="Book Antiqua" w:eastAsia="Times New Roman" w:hAnsi="Book Antiqua" w:cs="Times New Roman"/>
                <w:b/>
                <w:spacing w:val="-3"/>
                <w:sz w:val="19"/>
                <w:szCs w:val="19"/>
                <w:highlight w:val="yellow"/>
                <w:lang w:eastAsia="pt-BR"/>
              </w:rPr>
              <w:t>DPEES-2016-FCC</w:t>
            </w:r>
            <w:r w:rsidRPr="00D14644">
              <w:rPr>
                <w:rFonts w:ascii="Book Antiqua" w:eastAsia="Times New Roman" w:hAnsi="Book Antiqua" w:cs="Times New Roman"/>
                <w:b/>
                <w:spacing w:val="-3"/>
                <w:sz w:val="19"/>
                <w:szCs w:val="19"/>
                <w:lang w:eastAsia="pt-BR"/>
              </w:rPr>
              <w:t xml:space="preserve">): </w:t>
            </w:r>
            <w:r w:rsidRPr="00D14644">
              <w:rPr>
                <w:rFonts w:ascii="Book Antiqua" w:eastAsia="Times New Roman" w:hAnsi="Book Antiqua" w:cs="Times New Roman"/>
                <w:spacing w:val="-3"/>
                <w:sz w:val="19"/>
                <w:szCs w:val="19"/>
                <w:lang w:eastAsia="pt-BR"/>
              </w:rPr>
              <w:t xml:space="preserve">Sobre a garantia do duplo grau de jurisdição, a Corte Interamericana de Direitos Humanos já decidiu que no caso de o acusado ter sido absolvido em primeiro grau, mas em razão de recurso da acusação, é condenado em segundo grau pela primeira vez, deve ser garantido recurso amplo desta decisão, podendo rediscutir questões de fato e de direito. </w:t>
            </w:r>
            <w:r w:rsidRPr="00D14644">
              <w:rPr>
                <w:rFonts w:ascii="Book Antiqua" w:eastAsia="Times New Roman" w:hAnsi="Book Antiqua" w:cs="Times New Roman"/>
                <w:b/>
                <w:spacing w:val="-3"/>
                <w:sz w:val="19"/>
                <w:szCs w:val="19"/>
                <w:lang w:eastAsia="pt-BR"/>
              </w:rPr>
              <w:t>BL: Pacto São José da Costa Rica, art. 8º, item 2, ''h''.</w:t>
            </w:r>
          </w:p>
          <w:p w14:paraId="05171598" w14:textId="77777777" w:rsidR="00D54CE4" w:rsidRPr="00D14644" w:rsidRDefault="00F02E45" w:rsidP="00B41BDA">
            <w:pPr>
              <w:spacing w:before="100" w:beforeAutospacing="1" w:after="100" w:afterAutospacing="1"/>
              <w:jc w:val="both"/>
              <w:rPr>
                <w:rFonts w:ascii="Book Antiqua" w:eastAsia="Times New Roman" w:hAnsi="Book Antiqua" w:cs="Times New Roman"/>
                <w:b/>
                <w:spacing w:val="-3"/>
                <w:sz w:val="19"/>
                <w:szCs w:val="19"/>
                <w:lang w:eastAsia="pt-BR"/>
              </w:rPr>
            </w:pPr>
            <w:r w:rsidRPr="00D14644">
              <w:rPr>
                <w:rFonts w:ascii="Book Antiqua" w:eastAsia="Times New Roman" w:hAnsi="Book Antiqua" w:cs="Times New Roman"/>
                <w:b/>
                <w:spacing w:val="-3"/>
                <w:sz w:val="19"/>
                <w:szCs w:val="19"/>
                <w:lang w:eastAsia="pt-BR"/>
              </w:rPr>
              <w:t>(</w:t>
            </w:r>
            <w:r w:rsidRPr="00D14644">
              <w:rPr>
                <w:rFonts w:ascii="Book Antiqua" w:eastAsia="Times New Roman" w:hAnsi="Book Antiqua" w:cs="Times New Roman"/>
                <w:b/>
                <w:spacing w:val="-3"/>
                <w:sz w:val="19"/>
                <w:szCs w:val="19"/>
                <w:highlight w:val="yellow"/>
                <w:lang w:eastAsia="pt-BR"/>
              </w:rPr>
              <w:t>TJRR-2015-FCC</w:t>
            </w:r>
            <w:r w:rsidRPr="00D14644">
              <w:rPr>
                <w:rFonts w:ascii="Book Antiqua" w:eastAsia="Times New Roman" w:hAnsi="Book Antiqua" w:cs="Times New Roman"/>
                <w:b/>
                <w:spacing w:val="-3"/>
                <w:sz w:val="19"/>
                <w:szCs w:val="19"/>
                <w:lang w:eastAsia="pt-BR"/>
              </w:rPr>
              <w:t>)</w:t>
            </w:r>
            <w:r w:rsidRPr="00D14644">
              <w:rPr>
                <w:rFonts w:ascii="Book Antiqua" w:eastAsia="Times New Roman" w:hAnsi="Book Antiqua" w:cs="Times New Roman"/>
                <w:spacing w:val="-3"/>
                <w:sz w:val="19"/>
                <w:szCs w:val="19"/>
                <w:lang w:eastAsia="pt-BR"/>
              </w:rPr>
              <w:t xml:space="preserve">: O princípio internacionalmente consagrado do Duplo Grau de Jurisdição é reconhecido por várias legislações ocidentais. No Brasil, o princípio também é reconhecido e, segundo o Supremo Tribunal Federal, decorre do Pacto de São José da Costa Rica e não tem previsão Constitucional. </w:t>
            </w:r>
            <w:r w:rsidRPr="00D14644">
              <w:rPr>
                <w:rFonts w:ascii="Book Antiqua" w:eastAsia="Times New Roman" w:hAnsi="Book Antiqua" w:cs="Times New Roman"/>
                <w:b/>
                <w:spacing w:val="-3"/>
                <w:sz w:val="19"/>
                <w:szCs w:val="19"/>
                <w:lang w:eastAsia="pt-BR"/>
              </w:rPr>
              <w:t>BL: art. 8º, item 2, alínea “h” do Pacto.</w:t>
            </w:r>
          </w:p>
          <w:p w14:paraId="61A40CDB" w14:textId="77777777" w:rsidR="00D54CE4" w:rsidRPr="00D14644" w:rsidRDefault="00D54CE4" w:rsidP="00B41BDA">
            <w:pPr>
              <w:spacing w:before="100" w:beforeAutospacing="1" w:after="100" w:afterAutospacing="1"/>
              <w:jc w:val="both"/>
              <w:rPr>
                <w:rFonts w:ascii="Book Antiqua" w:eastAsia="Times New Roman" w:hAnsi="Book Antiqua" w:cs="Times New Roman"/>
                <w:b/>
                <w:spacing w:val="-3"/>
                <w:sz w:val="19"/>
                <w:szCs w:val="19"/>
                <w:lang w:eastAsia="pt-BR"/>
              </w:rPr>
            </w:pPr>
            <w:r w:rsidRPr="00D14644">
              <w:rPr>
                <w:rFonts w:ascii="Book Antiqua" w:eastAsia="Times New Roman" w:hAnsi="Book Antiqua" w:cs="Times New Roman"/>
                <w:b/>
                <w:spacing w:val="-3"/>
                <w:sz w:val="19"/>
                <w:szCs w:val="19"/>
                <w:lang w:eastAsia="pt-BR"/>
              </w:rPr>
              <w:t>(</w:t>
            </w:r>
            <w:r w:rsidRPr="00D14644">
              <w:rPr>
                <w:rFonts w:ascii="Book Antiqua" w:eastAsia="Times New Roman" w:hAnsi="Book Antiqua" w:cs="Times New Roman"/>
                <w:b/>
                <w:spacing w:val="-3"/>
                <w:sz w:val="19"/>
                <w:szCs w:val="19"/>
                <w:highlight w:val="yellow"/>
                <w:lang w:eastAsia="pt-BR"/>
              </w:rPr>
              <w:t>TJPA-2014-VUNESP</w:t>
            </w:r>
            <w:r w:rsidRPr="00D14644">
              <w:rPr>
                <w:rFonts w:ascii="Book Antiqua" w:eastAsia="Times New Roman" w:hAnsi="Book Antiqua" w:cs="Times New Roman"/>
                <w:b/>
                <w:spacing w:val="-3"/>
                <w:sz w:val="19"/>
                <w:szCs w:val="19"/>
                <w:lang w:eastAsia="pt-BR"/>
              </w:rPr>
              <w:t>)</w:t>
            </w:r>
            <w:r w:rsidRPr="00D14644">
              <w:rPr>
                <w:rFonts w:ascii="Book Antiqua" w:eastAsia="Times New Roman" w:hAnsi="Book Antiqua" w:cs="Times New Roman"/>
                <w:spacing w:val="-3"/>
                <w:sz w:val="19"/>
                <w:szCs w:val="19"/>
                <w:lang w:eastAsia="pt-BR"/>
              </w:rPr>
              <w:t xml:space="preserve">: Em matéria processual penal, o duplo grau de jurisdição não é previsto expressamente pela CR/88, mas é pela Convenção Americana de Direitos Humanos. </w:t>
            </w:r>
            <w:r w:rsidRPr="00D14644">
              <w:rPr>
                <w:rFonts w:ascii="Book Antiqua" w:eastAsia="Times New Roman" w:hAnsi="Book Antiqua" w:cs="Times New Roman"/>
                <w:b/>
                <w:spacing w:val="-3"/>
                <w:sz w:val="19"/>
                <w:szCs w:val="19"/>
                <w:lang w:eastAsia="pt-BR"/>
              </w:rPr>
              <w:t>BL: art. 8º, item 2, alínea “h” do Pacto.</w:t>
            </w:r>
          </w:p>
          <w:p w14:paraId="6D8E26F1" w14:textId="77777777" w:rsidR="00C44F48" w:rsidRPr="00D14644" w:rsidRDefault="00C44F48" w:rsidP="00C44F48">
            <w:pPr>
              <w:spacing w:before="100" w:beforeAutospacing="1" w:after="100" w:afterAutospacing="1"/>
              <w:jc w:val="both"/>
              <w:rPr>
                <w:rFonts w:ascii="Book Antiqua" w:eastAsia="Times New Roman" w:hAnsi="Book Antiqua" w:cs="Times New Roman"/>
                <w:spacing w:val="-3"/>
                <w:sz w:val="19"/>
                <w:szCs w:val="19"/>
                <w:lang w:eastAsia="pt-BR"/>
              </w:rPr>
            </w:pPr>
            <w:r w:rsidRPr="00D14644">
              <w:rPr>
                <w:rFonts w:ascii="Book Antiqua" w:eastAsia="Times New Roman" w:hAnsi="Book Antiqua" w:cs="Times New Roman"/>
                <w:b/>
                <w:spacing w:val="-3"/>
                <w:sz w:val="19"/>
                <w:szCs w:val="19"/>
                <w:lang w:eastAsia="pt-BR"/>
              </w:rPr>
              <w:t>(</w:t>
            </w:r>
            <w:r w:rsidRPr="00D14644">
              <w:rPr>
                <w:rFonts w:ascii="Book Antiqua" w:eastAsia="Times New Roman" w:hAnsi="Book Antiqua" w:cs="Times New Roman"/>
                <w:b/>
                <w:spacing w:val="-3"/>
                <w:sz w:val="19"/>
                <w:szCs w:val="19"/>
                <w:highlight w:val="yellow"/>
                <w:lang w:eastAsia="pt-BR"/>
              </w:rPr>
              <w:t>TJSP-2014-VUNESP</w:t>
            </w:r>
            <w:r w:rsidRPr="00D14644">
              <w:rPr>
                <w:rFonts w:ascii="Book Antiqua" w:eastAsia="Times New Roman" w:hAnsi="Book Antiqua" w:cs="Times New Roman"/>
                <w:b/>
                <w:spacing w:val="-3"/>
                <w:sz w:val="19"/>
                <w:szCs w:val="19"/>
                <w:lang w:eastAsia="pt-BR"/>
              </w:rPr>
              <w:t>)</w:t>
            </w:r>
            <w:r w:rsidRPr="00D14644">
              <w:rPr>
                <w:rFonts w:ascii="Book Antiqua" w:eastAsia="Times New Roman" w:hAnsi="Book Antiqua" w:cs="Times New Roman"/>
                <w:spacing w:val="-3"/>
                <w:sz w:val="19"/>
                <w:szCs w:val="19"/>
                <w:lang w:eastAsia="pt-BR"/>
              </w:rPr>
              <w:t xml:space="preserve">: Dentre os princípios elencados a seguir, não está previsto expressamente na Constituição Federal de 1988 o princípio do duplo grau de jurisdição. </w:t>
            </w:r>
            <w:r w:rsidRPr="00D14644">
              <w:rPr>
                <w:rFonts w:ascii="Book Antiqua" w:eastAsia="Times New Roman" w:hAnsi="Book Antiqua" w:cs="Times New Roman"/>
                <w:b/>
                <w:spacing w:val="-3"/>
                <w:sz w:val="19"/>
                <w:szCs w:val="19"/>
                <w:lang w:eastAsia="pt-BR"/>
              </w:rPr>
              <w:t>BL: art. 8º, item 2, alínea “h” do Pacto.</w:t>
            </w:r>
          </w:p>
        </w:tc>
      </w:tr>
    </w:tbl>
    <w:p w14:paraId="12B4CE02" w14:textId="7B88EAC6" w:rsidR="000E284A" w:rsidRPr="008921AF" w:rsidRDefault="000E284A" w:rsidP="00B41BDA">
      <w:pPr>
        <w:spacing w:before="100" w:beforeAutospacing="1" w:after="100" w:afterAutospacing="1" w:line="240" w:lineRule="auto"/>
        <w:jc w:val="both"/>
        <w:rPr>
          <w:rFonts w:ascii="Book Antiqua" w:eastAsia="Times New Roman" w:hAnsi="Book Antiqua" w:cs="Times New Roman"/>
          <w:sz w:val="16"/>
          <w:szCs w:val="16"/>
          <w:lang w:eastAsia="pt-BR"/>
        </w:rPr>
      </w:pPr>
      <w:r w:rsidRPr="00D14644">
        <w:rPr>
          <w:rFonts w:ascii="Book Antiqua" w:eastAsia="Times New Roman" w:hAnsi="Book Antiqua" w:cs="Times New Roman"/>
          <w:spacing w:val="-3"/>
          <w:sz w:val="19"/>
          <w:szCs w:val="19"/>
          <w:lang w:eastAsia="pt-BR"/>
        </w:rPr>
        <w:lastRenderedPageBreak/>
        <w:t xml:space="preserve">            </w:t>
      </w:r>
      <w:r w:rsidRPr="00B60A21">
        <w:rPr>
          <w:rFonts w:ascii="Book Antiqua" w:eastAsia="Times New Roman" w:hAnsi="Book Antiqua" w:cs="Times New Roman"/>
          <w:b/>
          <w:bCs/>
          <w:spacing w:val="-3"/>
          <w:sz w:val="19"/>
          <w:szCs w:val="19"/>
          <w:highlight w:val="magenta"/>
          <w:lang w:eastAsia="pt-BR"/>
        </w:rPr>
        <w:t>3</w:t>
      </w:r>
      <w:r w:rsidRPr="00D14644">
        <w:rPr>
          <w:rFonts w:ascii="Book Antiqua" w:eastAsia="Times New Roman" w:hAnsi="Book Antiqua" w:cs="Times New Roman"/>
          <w:spacing w:val="-3"/>
          <w:sz w:val="19"/>
          <w:szCs w:val="19"/>
          <w:lang w:eastAsia="pt-BR"/>
        </w:rPr>
        <w:t>.     </w:t>
      </w:r>
      <w:r w:rsidRPr="00B60A21">
        <w:rPr>
          <w:rFonts w:ascii="Book Antiqua" w:eastAsia="Times New Roman" w:hAnsi="Book Antiqua" w:cs="Times New Roman"/>
          <w:b/>
          <w:bCs/>
          <w:spacing w:val="-3"/>
          <w:sz w:val="19"/>
          <w:szCs w:val="19"/>
          <w:lang w:eastAsia="pt-BR"/>
        </w:rPr>
        <w:t>A confissão do acusado só é válida se feita sem coação de nenhuma natureza</w:t>
      </w:r>
      <w:r w:rsidRPr="008921AF">
        <w:rPr>
          <w:rFonts w:ascii="Book Antiqua" w:eastAsia="Times New Roman" w:hAnsi="Book Antiqua" w:cs="Times New Roman"/>
          <w:spacing w:val="-3"/>
          <w:sz w:val="18"/>
          <w:szCs w:val="18"/>
          <w:lang w:eastAsia="pt-BR"/>
        </w:rPr>
        <w:t>.</w:t>
      </w:r>
      <w:r w:rsidR="00B60A21" w:rsidRPr="008921AF">
        <w:rPr>
          <w:rFonts w:ascii="Book Antiqua" w:eastAsia="Times New Roman" w:hAnsi="Book Antiqua" w:cs="Times New Roman"/>
          <w:spacing w:val="-3"/>
          <w:sz w:val="18"/>
          <w:szCs w:val="18"/>
          <w:lang w:eastAsia="pt-BR"/>
        </w:rPr>
        <w:t xml:space="preserve"> </w:t>
      </w:r>
      <w:r w:rsidR="00B60A21" w:rsidRPr="008921AF">
        <w:rPr>
          <w:rFonts w:ascii="Book Antiqua" w:eastAsia="Times New Roman" w:hAnsi="Book Antiqua" w:cs="Times New Roman"/>
          <w:b/>
          <w:color w:val="FF0000"/>
          <w:sz w:val="16"/>
          <w:szCs w:val="16"/>
          <w:u w:val="single"/>
          <w:lang w:eastAsia="pt-BR"/>
        </w:rPr>
        <w:t>(DPEES-2016)</w:t>
      </w:r>
      <w:r w:rsidR="0083589A" w:rsidRPr="008921AF">
        <w:rPr>
          <w:rFonts w:ascii="Book Antiqua" w:eastAsia="Times New Roman" w:hAnsi="Book Antiqua" w:cs="Times New Roman"/>
          <w:b/>
          <w:color w:val="FF0000"/>
          <w:sz w:val="16"/>
          <w:szCs w:val="16"/>
          <w:lang w:eastAsia="pt-BR"/>
        </w:rPr>
        <w:t xml:space="preserve"> </w:t>
      </w:r>
      <w:r w:rsidR="0083589A" w:rsidRPr="008921AF">
        <w:rPr>
          <w:rFonts w:ascii="Book Antiqua" w:eastAsia="Times New Roman" w:hAnsi="Book Antiqua" w:cs="Times New Roman"/>
          <w:b/>
          <w:bCs/>
          <w:color w:val="FF0000"/>
          <w:sz w:val="16"/>
          <w:szCs w:val="16"/>
          <w:u w:val="single"/>
          <w:lang w:eastAsia="pt-BR"/>
        </w:rPr>
        <w:t>(Cartórios/TJGO-2021)</w:t>
      </w:r>
    </w:p>
    <w:p w14:paraId="3D4FD5D4" w14:textId="3CE405E8" w:rsidR="000E284A" w:rsidRPr="00C43C0C" w:rsidRDefault="000E284A" w:rsidP="00B41BDA">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14644">
        <w:rPr>
          <w:rFonts w:ascii="Book Antiqua" w:eastAsia="Times New Roman" w:hAnsi="Book Antiqua" w:cs="Times New Roman"/>
          <w:spacing w:val="-3"/>
          <w:sz w:val="19"/>
          <w:szCs w:val="19"/>
          <w:lang w:eastAsia="pt-BR"/>
        </w:rPr>
        <w:t>          </w:t>
      </w:r>
      <w:r w:rsidR="00FE3B0E" w:rsidRPr="00D14644">
        <w:rPr>
          <w:rFonts w:ascii="Book Antiqua" w:eastAsia="Times New Roman" w:hAnsi="Book Antiqua" w:cs="Times New Roman"/>
          <w:spacing w:val="-3"/>
          <w:sz w:val="19"/>
          <w:szCs w:val="19"/>
          <w:lang w:eastAsia="pt-BR"/>
        </w:rPr>
        <w:t xml:space="preserve"> </w:t>
      </w:r>
      <w:r w:rsidRPr="00D14644">
        <w:rPr>
          <w:rFonts w:ascii="Book Antiqua" w:eastAsia="Times New Roman" w:hAnsi="Book Antiqua" w:cs="Times New Roman"/>
          <w:spacing w:val="-3"/>
          <w:sz w:val="19"/>
          <w:szCs w:val="19"/>
          <w:lang w:eastAsia="pt-BR"/>
        </w:rPr>
        <w:t xml:space="preserve"> </w:t>
      </w:r>
      <w:r w:rsidRPr="00CF21B4">
        <w:rPr>
          <w:rFonts w:ascii="Book Antiqua" w:eastAsia="Times New Roman" w:hAnsi="Book Antiqua" w:cs="Times New Roman"/>
          <w:b/>
          <w:bCs/>
          <w:spacing w:val="-3"/>
          <w:sz w:val="19"/>
          <w:szCs w:val="19"/>
          <w:highlight w:val="magenta"/>
          <w:lang w:eastAsia="pt-BR"/>
        </w:rPr>
        <w:t>4</w:t>
      </w:r>
      <w:r w:rsidRPr="00D14644">
        <w:rPr>
          <w:rFonts w:ascii="Book Antiqua" w:eastAsia="Times New Roman" w:hAnsi="Book Antiqua" w:cs="Times New Roman"/>
          <w:spacing w:val="-3"/>
          <w:sz w:val="19"/>
          <w:szCs w:val="19"/>
          <w:lang w:eastAsia="pt-BR"/>
        </w:rPr>
        <w:t xml:space="preserve">.     </w:t>
      </w:r>
      <w:r w:rsidRPr="00CF21B4">
        <w:rPr>
          <w:rFonts w:ascii="Book Antiqua" w:eastAsia="Times New Roman" w:hAnsi="Book Antiqua" w:cs="Times New Roman"/>
          <w:b/>
          <w:bCs/>
          <w:spacing w:val="-3"/>
          <w:sz w:val="19"/>
          <w:szCs w:val="19"/>
          <w:lang w:eastAsia="pt-BR"/>
        </w:rPr>
        <w:t>O acusado absolvido por sentença passada em julgado não poderá ser submetido a novo processo pelos mesmos fatos</w:t>
      </w:r>
      <w:r w:rsidRPr="008921AF">
        <w:rPr>
          <w:rFonts w:ascii="Book Antiqua" w:eastAsia="Times New Roman" w:hAnsi="Book Antiqua" w:cs="Times New Roman"/>
          <w:spacing w:val="-3"/>
          <w:sz w:val="18"/>
          <w:szCs w:val="18"/>
          <w:lang w:eastAsia="pt-BR"/>
        </w:rPr>
        <w:t>.</w:t>
      </w:r>
      <w:r w:rsidR="006F34D9" w:rsidRPr="008921AF">
        <w:rPr>
          <w:rFonts w:ascii="Book Antiqua" w:eastAsia="Times New Roman" w:hAnsi="Book Antiqua" w:cs="Times New Roman"/>
          <w:spacing w:val="-3"/>
          <w:sz w:val="18"/>
          <w:szCs w:val="18"/>
          <w:lang w:eastAsia="pt-BR"/>
        </w:rPr>
        <w:t xml:space="preserve"> </w:t>
      </w:r>
      <w:r w:rsidR="006F34D9" w:rsidRPr="008921AF">
        <w:rPr>
          <w:rFonts w:ascii="Book Antiqua" w:eastAsia="Times New Roman" w:hAnsi="Book Antiqua" w:cs="Times New Roman"/>
          <w:b/>
          <w:bCs/>
          <w:color w:val="FF0000"/>
          <w:sz w:val="16"/>
          <w:szCs w:val="16"/>
          <w:u w:val="single"/>
          <w:lang w:eastAsia="pt-BR"/>
        </w:rPr>
        <w:t>(MPDFT-2011)</w:t>
      </w:r>
      <w:r w:rsidR="00CF21B4" w:rsidRPr="008921AF">
        <w:rPr>
          <w:rFonts w:ascii="Book Antiqua" w:eastAsia="Times New Roman" w:hAnsi="Book Antiqua" w:cs="Times New Roman"/>
          <w:b/>
          <w:bCs/>
          <w:color w:val="FF0000"/>
          <w:sz w:val="16"/>
          <w:szCs w:val="16"/>
          <w:lang w:eastAsia="pt-BR"/>
        </w:rPr>
        <w:t xml:space="preserve"> </w:t>
      </w:r>
      <w:r w:rsidR="00CF21B4" w:rsidRPr="008921AF">
        <w:rPr>
          <w:rFonts w:ascii="Book Antiqua" w:hAnsi="Book Antiqua"/>
          <w:b/>
          <w:bCs/>
          <w:color w:val="FF0000"/>
          <w:sz w:val="16"/>
          <w:szCs w:val="16"/>
          <w:u w:val="single"/>
        </w:rPr>
        <w:t>(DPETO-2013)</w:t>
      </w:r>
      <w:r w:rsidR="00FF4BA7">
        <w:rPr>
          <w:rFonts w:ascii="Book Antiqua" w:hAnsi="Book Antiqua"/>
          <w:b/>
          <w:bCs/>
          <w:color w:val="FF0000"/>
          <w:sz w:val="16"/>
          <w:szCs w:val="16"/>
        </w:rPr>
        <w:t xml:space="preserve"> </w:t>
      </w:r>
      <w:r w:rsidR="00FF4BA7" w:rsidRPr="0054191E">
        <w:rPr>
          <w:rFonts w:ascii="Book Antiqua" w:hAnsi="Book Antiqua" w:cs="Times New Roman"/>
          <w:b/>
          <w:bCs/>
          <w:color w:val="FF0000"/>
          <w:sz w:val="16"/>
          <w:szCs w:val="16"/>
          <w:u w:val="single"/>
        </w:rPr>
        <w:t>(</w:t>
      </w:r>
      <w:r w:rsidR="00FF4BA7">
        <w:rPr>
          <w:rFonts w:ascii="Book Antiqua" w:hAnsi="Book Antiqua" w:cs="Times New Roman"/>
          <w:b/>
          <w:bCs/>
          <w:color w:val="FF0000"/>
          <w:sz w:val="16"/>
          <w:szCs w:val="16"/>
          <w:u w:val="single"/>
        </w:rPr>
        <w:t>PCPA</w:t>
      </w:r>
      <w:r w:rsidR="00FF4BA7" w:rsidRPr="0054191E">
        <w:rPr>
          <w:rFonts w:ascii="Book Antiqua" w:hAnsi="Book Antiqua" w:cs="Times New Roman"/>
          <w:b/>
          <w:bCs/>
          <w:color w:val="FF0000"/>
          <w:sz w:val="16"/>
          <w:szCs w:val="16"/>
          <w:u w:val="single"/>
        </w:rPr>
        <w:t>-201</w:t>
      </w:r>
      <w:r w:rsidR="00FF4BA7">
        <w:rPr>
          <w:rFonts w:ascii="Book Antiqua" w:hAnsi="Book Antiqua" w:cs="Times New Roman"/>
          <w:b/>
          <w:bCs/>
          <w:color w:val="FF0000"/>
          <w:sz w:val="16"/>
          <w:szCs w:val="16"/>
          <w:u w:val="single"/>
        </w:rPr>
        <w:t>3</w:t>
      </w:r>
      <w:r w:rsidR="00C26C6D">
        <w:rPr>
          <w:rFonts w:ascii="Book Antiqua" w:hAnsi="Book Antiqua" w:cs="Times New Roman"/>
          <w:b/>
          <w:bCs/>
          <w:color w:val="FF0000"/>
          <w:sz w:val="16"/>
          <w:szCs w:val="16"/>
          <w:u w:val="single"/>
        </w:rPr>
        <w:t>/2021</w:t>
      </w:r>
      <w:r w:rsidR="00FF4BA7" w:rsidRPr="0054191E">
        <w:rPr>
          <w:rFonts w:ascii="Book Antiqua" w:hAnsi="Book Antiqua" w:cs="Times New Roman"/>
          <w:b/>
          <w:bCs/>
          <w:color w:val="FF0000"/>
          <w:sz w:val="16"/>
          <w:szCs w:val="16"/>
          <w:u w:val="single"/>
        </w:rPr>
        <w:t>)</w:t>
      </w:r>
      <w:r w:rsidR="006E799F">
        <w:rPr>
          <w:rFonts w:ascii="Book Antiqua" w:hAnsi="Book Antiqua" w:cs="Times New Roman"/>
          <w:b/>
          <w:bCs/>
          <w:color w:val="FF0000"/>
          <w:sz w:val="16"/>
          <w:szCs w:val="16"/>
        </w:rPr>
        <w:t xml:space="preserve"> </w:t>
      </w:r>
      <w:r w:rsidR="006E799F">
        <w:rPr>
          <w:rFonts w:ascii="Book Antiqua" w:eastAsia="Times New Roman" w:hAnsi="Book Antiqua" w:cs="Times New Roman"/>
          <w:b/>
          <w:bCs/>
          <w:color w:val="FF0000"/>
          <w:sz w:val="16"/>
          <w:szCs w:val="16"/>
          <w:u w:val="single"/>
          <w:lang w:eastAsia="pt-BR"/>
        </w:rPr>
        <w:t>(PCBA-2022)</w:t>
      </w:r>
      <w:r w:rsidR="00EC46BD">
        <w:rPr>
          <w:rFonts w:ascii="Book Antiqua" w:hAnsi="Book Antiqua" w:cs="Times New Roman"/>
          <w:b/>
          <w:bCs/>
          <w:color w:val="FF0000"/>
          <w:sz w:val="16"/>
          <w:szCs w:val="16"/>
        </w:rPr>
        <w:t xml:space="preserve"> </w:t>
      </w:r>
      <w:r w:rsidR="00EC46BD">
        <w:rPr>
          <w:rFonts w:ascii="Book Antiqua" w:hAnsi="Book Antiqua" w:cs="Times New Roman"/>
          <w:b/>
          <w:bCs/>
          <w:color w:val="FF0000"/>
          <w:sz w:val="16"/>
          <w:szCs w:val="16"/>
          <w:u w:val="single"/>
        </w:rPr>
        <w:t>(PCPB-2022)</w:t>
      </w:r>
      <w:r w:rsidR="00B9455B">
        <w:rPr>
          <w:rFonts w:ascii="Book Antiqua" w:hAnsi="Book Antiqua" w:cs="Times New Roman"/>
          <w:b/>
          <w:bCs/>
          <w:color w:val="FF0000"/>
          <w:sz w:val="16"/>
          <w:szCs w:val="16"/>
        </w:rPr>
        <w:t xml:space="preserve"> </w:t>
      </w:r>
      <w:r w:rsidR="00B9455B">
        <w:rPr>
          <w:rFonts w:ascii="Book Antiqua" w:eastAsia="Times New Roman" w:hAnsi="Book Antiqua" w:cs="Times New Roman"/>
          <w:b/>
          <w:bCs/>
          <w:color w:val="FF0000"/>
          <w:sz w:val="16"/>
          <w:szCs w:val="16"/>
          <w:u w:val="single"/>
          <w:lang w:eastAsia="pt-BR"/>
        </w:rPr>
        <w:t>(TJRJ-2023)</w:t>
      </w:r>
      <w:r w:rsidR="00C43C0C">
        <w:rPr>
          <w:rFonts w:ascii="Book Antiqua" w:eastAsia="Times New Roman" w:hAnsi="Book Antiqua" w:cs="Times New Roman"/>
          <w:b/>
          <w:bCs/>
          <w:color w:val="FF0000"/>
          <w:sz w:val="16"/>
          <w:szCs w:val="16"/>
          <w:lang w:eastAsia="pt-BR"/>
        </w:rPr>
        <w:t xml:space="preserve"> </w:t>
      </w:r>
      <w:r w:rsidR="00C43C0C">
        <w:rPr>
          <w:rFonts w:ascii="Book Antiqua" w:eastAsia="Times New Roman" w:hAnsi="Book Antiqua" w:cs="Times New Roman"/>
          <w:b/>
          <w:bCs/>
          <w:color w:val="FF0000"/>
          <w:sz w:val="16"/>
          <w:szCs w:val="16"/>
          <w:u w:val="single"/>
          <w:lang w:eastAsia="pt-BR"/>
        </w:rPr>
        <w:t>(DPEMG-2023)</w:t>
      </w:r>
    </w:p>
    <w:p w14:paraId="19CD4A70" w14:textId="1CACB0E5" w:rsidR="000E284A" w:rsidRPr="008921AF" w:rsidRDefault="000E284A" w:rsidP="00B41BDA">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14644">
        <w:rPr>
          <w:rFonts w:ascii="Book Antiqua" w:eastAsia="Times New Roman" w:hAnsi="Book Antiqua" w:cs="Times New Roman"/>
          <w:spacing w:val="-3"/>
          <w:sz w:val="19"/>
          <w:szCs w:val="19"/>
          <w:lang w:eastAsia="pt-BR"/>
        </w:rPr>
        <w:t xml:space="preserve">             </w:t>
      </w:r>
      <w:r w:rsidRPr="00B06C7B">
        <w:rPr>
          <w:rFonts w:ascii="Book Antiqua" w:eastAsia="Times New Roman" w:hAnsi="Book Antiqua" w:cs="Times New Roman"/>
          <w:b/>
          <w:bCs/>
          <w:spacing w:val="-3"/>
          <w:sz w:val="19"/>
          <w:szCs w:val="19"/>
          <w:highlight w:val="magenta"/>
          <w:lang w:eastAsia="pt-BR"/>
        </w:rPr>
        <w:t>5</w:t>
      </w:r>
      <w:r w:rsidRPr="00D14644">
        <w:rPr>
          <w:rFonts w:ascii="Book Antiqua" w:eastAsia="Times New Roman" w:hAnsi="Book Antiqua" w:cs="Times New Roman"/>
          <w:spacing w:val="-3"/>
          <w:sz w:val="19"/>
          <w:szCs w:val="19"/>
          <w:lang w:eastAsia="pt-BR"/>
        </w:rPr>
        <w:t>.     </w:t>
      </w:r>
      <w:r w:rsidRPr="00B06C7B">
        <w:rPr>
          <w:rFonts w:ascii="Book Antiqua" w:eastAsia="Times New Roman" w:hAnsi="Book Antiqua" w:cs="Times New Roman"/>
          <w:b/>
          <w:bCs/>
          <w:spacing w:val="-3"/>
          <w:sz w:val="19"/>
          <w:szCs w:val="19"/>
          <w:lang w:eastAsia="pt-BR"/>
        </w:rPr>
        <w:t>O processo penal deve ser público, salvo no que for necessário para preservar os interesses da justiça</w:t>
      </w:r>
      <w:r w:rsidRPr="008921AF">
        <w:rPr>
          <w:rFonts w:ascii="Book Antiqua" w:eastAsia="Times New Roman" w:hAnsi="Book Antiqua" w:cs="Times New Roman"/>
          <w:b/>
          <w:bCs/>
          <w:spacing w:val="-3"/>
          <w:sz w:val="18"/>
          <w:szCs w:val="18"/>
          <w:lang w:eastAsia="pt-BR"/>
        </w:rPr>
        <w:t>.</w:t>
      </w:r>
      <w:r w:rsidR="00183991" w:rsidRPr="008921AF">
        <w:rPr>
          <w:rFonts w:ascii="Book Antiqua" w:eastAsia="Times New Roman" w:hAnsi="Book Antiqua" w:cs="Times New Roman"/>
          <w:b/>
          <w:bCs/>
          <w:spacing w:val="-3"/>
          <w:sz w:val="18"/>
          <w:szCs w:val="18"/>
          <w:lang w:eastAsia="pt-BR"/>
        </w:rPr>
        <w:t xml:space="preserve"> </w:t>
      </w:r>
      <w:r w:rsidR="00183991" w:rsidRPr="008921AF">
        <w:rPr>
          <w:rFonts w:ascii="Book Antiqua" w:hAnsi="Book Antiqua"/>
          <w:b/>
          <w:bCs/>
          <w:color w:val="FF0000"/>
          <w:sz w:val="16"/>
          <w:szCs w:val="16"/>
          <w:u w:val="single"/>
        </w:rPr>
        <w:t>(Cartórios/TJPI-2013)</w:t>
      </w:r>
      <w:r w:rsidRPr="008921AF">
        <w:rPr>
          <w:rFonts w:ascii="Book Antiqua" w:eastAsia="Times New Roman" w:hAnsi="Book Antiqua" w:cs="Times New Roman"/>
          <w:b/>
          <w:bCs/>
          <w:spacing w:val="-3"/>
          <w:sz w:val="18"/>
          <w:szCs w:val="18"/>
          <w:lang w:eastAsia="pt-BR"/>
        </w:rPr>
        <w:t> </w:t>
      </w:r>
      <w:r w:rsidR="00B06C7B" w:rsidRPr="008921AF">
        <w:rPr>
          <w:rFonts w:ascii="Book Antiqua" w:eastAsia="Times New Roman" w:hAnsi="Book Antiqua" w:cs="Times New Roman"/>
          <w:b/>
          <w:bCs/>
          <w:color w:val="FF0000"/>
          <w:spacing w:val="-3"/>
          <w:sz w:val="16"/>
          <w:szCs w:val="16"/>
          <w:u w:val="single"/>
          <w:lang w:eastAsia="pt-BR"/>
        </w:rPr>
        <w:t>(PCSP-2022)</w:t>
      </w:r>
    </w:p>
    <w:p w14:paraId="73AD67C0" w14:textId="77777777" w:rsidR="000E284A" w:rsidRPr="00D14644" w:rsidRDefault="000E284A" w:rsidP="00FE3B0E">
      <w:pPr>
        <w:keepNext/>
        <w:tabs>
          <w:tab w:val="center" w:pos="4484"/>
        </w:tabs>
        <w:spacing w:before="100" w:beforeAutospacing="1" w:after="100" w:afterAutospacing="1" w:line="240" w:lineRule="auto"/>
        <w:jc w:val="center"/>
        <w:outlineLvl w:val="1"/>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u w:val="single"/>
          <w:lang w:eastAsia="pt-BR"/>
        </w:rPr>
        <w:t>Artigo 9.  Princípio da legalidade e da retroatividade</w:t>
      </w:r>
      <w:r w:rsidRPr="00D14644">
        <w:rPr>
          <w:rFonts w:ascii="Book Antiqua" w:eastAsia="Times New Roman" w:hAnsi="Book Antiqua" w:cs="Times New Roman"/>
          <w:spacing w:val="-3"/>
          <w:sz w:val="19"/>
          <w:szCs w:val="19"/>
          <w:lang w:eastAsia="pt-BR"/>
        </w:rPr>
        <w:t> </w:t>
      </w:r>
    </w:p>
    <w:p w14:paraId="5E037001" w14:textId="072D56D0" w:rsidR="000E284A" w:rsidRPr="00C80D55" w:rsidRDefault="000E284A" w:rsidP="00B41BD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14644">
        <w:rPr>
          <w:rFonts w:ascii="Book Antiqua" w:eastAsia="Times New Roman" w:hAnsi="Book Antiqua" w:cs="Times New Roman"/>
          <w:spacing w:val="-3"/>
          <w:sz w:val="19"/>
          <w:szCs w:val="19"/>
          <w:lang w:eastAsia="pt-BR"/>
        </w:rPr>
        <w:t xml:space="preserve">            </w:t>
      </w:r>
      <w:r w:rsidRPr="00B06C7B">
        <w:rPr>
          <w:rFonts w:ascii="Book Antiqua" w:eastAsia="Times New Roman" w:hAnsi="Book Antiqua" w:cs="Times New Roman"/>
          <w:b/>
          <w:bCs/>
          <w:spacing w:val="-3"/>
          <w:sz w:val="19"/>
          <w:szCs w:val="19"/>
          <w:lang w:eastAsia="pt-BR"/>
        </w:rPr>
        <w:t xml:space="preserve">Ninguém pode ser condenado por ações ou omissões que, no momento em que forem cometidas, não sejam delituosas, de acordo com o direito aplicável.  Tampouco se pode impor pena mais grave que a aplicável no momento da perpetração do delito.  Se depois da perpetração do delito a lei dispuser a imposição de pena mais leve, o </w:t>
      </w:r>
      <w:proofErr w:type="spellStart"/>
      <w:r w:rsidRPr="00B06C7B">
        <w:rPr>
          <w:rFonts w:ascii="Book Antiqua" w:eastAsia="Times New Roman" w:hAnsi="Book Antiqua" w:cs="Times New Roman"/>
          <w:b/>
          <w:bCs/>
          <w:spacing w:val="-3"/>
          <w:sz w:val="19"/>
          <w:szCs w:val="19"/>
          <w:lang w:eastAsia="pt-BR"/>
        </w:rPr>
        <w:t>delinqüente</w:t>
      </w:r>
      <w:proofErr w:type="spellEnd"/>
      <w:r w:rsidRPr="00B06C7B">
        <w:rPr>
          <w:rFonts w:ascii="Book Antiqua" w:eastAsia="Times New Roman" w:hAnsi="Book Antiqua" w:cs="Times New Roman"/>
          <w:b/>
          <w:bCs/>
          <w:spacing w:val="-3"/>
          <w:sz w:val="19"/>
          <w:szCs w:val="19"/>
          <w:lang w:eastAsia="pt-BR"/>
        </w:rPr>
        <w:t xml:space="preserve"> será por isso beneficiado</w:t>
      </w:r>
      <w:r w:rsidRPr="008921AF">
        <w:rPr>
          <w:rFonts w:ascii="Book Antiqua" w:eastAsia="Times New Roman" w:hAnsi="Book Antiqua" w:cs="Times New Roman"/>
          <w:spacing w:val="-3"/>
          <w:sz w:val="18"/>
          <w:szCs w:val="18"/>
          <w:lang w:eastAsia="pt-BR"/>
        </w:rPr>
        <w:t>. </w:t>
      </w:r>
      <w:r w:rsidR="00EB2E97" w:rsidRPr="008921AF">
        <w:rPr>
          <w:rFonts w:ascii="Book Antiqua" w:eastAsia="Times New Roman" w:hAnsi="Book Antiqua" w:cs="Times New Roman"/>
          <w:b/>
          <w:color w:val="FF0000"/>
          <w:sz w:val="16"/>
          <w:szCs w:val="16"/>
          <w:u w:val="single"/>
          <w:lang w:eastAsia="pt-BR"/>
        </w:rPr>
        <w:t>(PCGO-2018)</w:t>
      </w:r>
      <w:r w:rsidR="00B06C7B" w:rsidRPr="008921AF">
        <w:rPr>
          <w:rFonts w:ascii="Book Antiqua" w:eastAsia="Times New Roman" w:hAnsi="Book Antiqua" w:cs="Times New Roman"/>
          <w:b/>
          <w:color w:val="FF0000"/>
          <w:sz w:val="16"/>
          <w:szCs w:val="16"/>
          <w:lang w:eastAsia="pt-BR"/>
        </w:rPr>
        <w:t xml:space="preserve"> </w:t>
      </w:r>
      <w:r w:rsidR="00B06C7B" w:rsidRPr="008921AF">
        <w:rPr>
          <w:rFonts w:ascii="Book Antiqua" w:eastAsia="Times New Roman" w:hAnsi="Book Antiqua" w:cs="Times New Roman"/>
          <w:b/>
          <w:bCs/>
          <w:color w:val="FF0000"/>
          <w:spacing w:val="-3"/>
          <w:sz w:val="16"/>
          <w:szCs w:val="16"/>
          <w:u w:val="single"/>
          <w:lang w:eastAsia="pt-BR"/>
        </w:rPr>
        <w:t>(PCSP-2022)</w:t>
      </w:r>
      <w:r w:rsidR="00C80D55">
        <w:rPr>
          <w:rFonts w:ascii="Book Antiqua" w:eastAsia="Times New Roman" w:hAnsi="Book Antiqua" w:cs="Times New Roman"/>
          <w:b/>
          <w:bCs/>
          <w:color w:val="FF0000"/>
          <w:spacing w:val="-3"/>
          <w:sz w:val="16"/>
          <w:szCs w:val="16"/>
          <w:lang w:eastAsia="pt-BR"/>
        </w:rPr>
        <w:t xml:space="preserve"> </w:t>
      </w:r>
      <w:r w:rsidR="00C80D55">
        <w:rPr>
          <w:rFonts w:ascii="Book Antiqua" w:hAnsi="Book Antiqua"/>
          <w:b/>
          <w:color w:val="FF0000"/>
          <w:sz w:val="16"/>
          <w:szCs w:val="16"/>
          <w:u w:val="single"/>
        </w:rPr>
        <w:t>(PCAL-2023)</w:t>
      </w:r>
    </w:p>
    <w:tbl>
      <w:tblPr>
        <w:tblStyle w:val="Tabelacomgrade"/>
        <w:tblW w:w="0" w:type="auto"/>
        <w:tblLook w:val="04A0" w:firstRow="1" w:lastRow="0" w:firstColumn="1" w:lastColumn="0" w:noHBand="0" w:noVBand="1"/>
      </w:tblPr>
      <w:tblGrid>
        <w:gridCol w:w="8494"/>
      </w:tblGrid>
      <w:tr w:rsidR="00EB2E97" w14:paraId="7AC4F809" w14:textId="77777777" w:rsidTr="0067293E">
        <w:tc>
          <w:tcPr>
            <w:tcW w:w="8494" w:type="dxa"/>
            <w:shd w:val="clear" w:color="auto" w:fill="CCFFFF"/>
          </w:tcPr>
          <w:p w14:paraId="04FD0C13" w14:textId="36F90CE2" w:rsidR="00EB2E97" w:rsidRPr="00A30FE2" w:rsidRDefault="00EB2E97" w:rsidP="0067293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PCGO-2018-UEG</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B2E97">
              <w:rPr>
                <w:rFonts w:ascii="Book Antiqua" w:eastAsia="Times New Roman" w:hAnsi="Book Antiqua" w:cs="Times New Roman"/>
                <w:sz w:val="19"/>
                <w:szCs w:val="19"/>
                <w:lang w:eastAsia="pt-BR"/>
              </w:rPr>
              <w:t>Sobre a lei penal, tem-se o seguinte:</w:t>
            </w:r>
            <w:r>
              <w:rPr>
                <w:rFonts w:ascii="Book Antiqua" w:eastAsia="Times New Roman" w:hAnsi="Book Antiqua" w:cs="Times New Roman"/>
                <w:sz w:val="19"/>
                <w:szCs w:val="19"/>
                <w:lang w:eastAsia="pt-BR"/>
              </w:rPr>
              <w:t xml:space="preserve"> </w:t>
            </w:r>
            <w:r w:rsidRPr="00EB2E97">
              <w:rPr>
                <w:rFonts w:ascii="Book Antiqua" w:eastAsia="Times New Roman" w:hAnsi="Book Antiqua" w:cs="Times New Roman"/>
                <w:sz w:val="19"/>
                <w:szCs w:val="19"/>
                <w:lang w:eastAsia="pt-BR"/>
              </w:rPr>
              <w:t>A retroatividade de lei penal benéfica ao réu é expressamente prevista na Convenção Americana sobre Direitos Humanos.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9º da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44ECBC1E" w14:textId="77777777" w:rsidR="000E284A" w:rsidRPr="00D14644" w:rsidRDefault="000E284A" w:rsidP="00FE3B0E">
      <w:pPr>
        <w:keepNext/>
        <w:tabs>
          <w:tab w:val="center" w:pos="4484"/>
        </w:tabs>
        <w:spacing w:before="100" w:beforeAutospacing="1" w:after="100" w:afterAutospacing="1" w:line="240" w:lineRule="auto"/>
        <w:jc w:val="center"/>
        <w:outlineLvl w:val="1"/>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u w:val="single"/>
          <w:lang w:eastAsia="pt-BR"/>
        </w:rPr>
        <w:t>Artigo 10.  Direito a indenização</w:t>
      </w:r>
      <w:r w:rsidRPr="00D14644">
        <w:rPr>
          <w:rFonts w:ascii="Book Antiqua" w:eastAsia="Times New Roman" w:hAnsi="Book Antiqua" w:cs="Times New Roman"/>
          <w:spacing w:val="-3"/>
          <w:sz w:val="19"/>
          <w:szCs w:val="19"/>
          <w:lang w:eastAsia="pt-BR"/>
        </w:rPr>
        <w:t> </w:t>
      </w:r>
    </w:p>
    <w:p w14:paraId="2A490E52" w14:textId="65F22C06"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Toda pessoa tem direito de ser indenizada conforme a lei, no caso de haver sido condenada em sentença passada em julgado, por erro judiciário. </w:t>
      </w:r>
    </w:p>
    <w:p w14:paraId="4FB71CDB" w14:textId="77777777" w:rsidR="000E284A" w:rsidRPr="00D14644" w:rsidRDefault="000E284A" w:rsidP="00FE3B0E">
      <w:pPr>
        <w:keepNext/>
        <w:tabs>
          <w:tab w:val="center" w:pos="4484"/>
        </w:tabs>
        <w:spacing w:before="100" w:beforeAutospacing="1" w:after="100" w:afterAutospacing="1" w:line="240" w:lineRule="auto"/>
        <w:jc w:val="center"/>
        <w:outlineLvl w:val="1"/>
        <w:rPr>
          <w:rFonts w:ascii="Book Antiqua" w:eastAsia="Times New Roman" w:hAnsi="Book Antiqua" w:cs="Times New Roman"/>
          <w:sz w:val="19"/>
          <w:szCs w:val="19"/>
          <w:lang w:eastAsia="pt-BR"/>
        </w:rPr>
      </w:pPr>
      <w:r w:rsidRPr="00172820">
        <w:rPr>
          <w:rFonts w:ascii="Book Antiqua" w:eastAsia="Times New Roman" w:hAnsi="Book Antiqua" w:cs="Times New Roman"/>
          <w:b/>
          <w:bCs/>
          <w:spacing w:val="-3"/>
          <w:sz w:val="19"/>
          <w:szCs w:val="19"/>
          <w:highlight w:val="magenta"/>
          <w:u w:val="single"/>
          <w:lang w:eastAsia="pt-BR"/>
        </w:rPr>
        <w:t>Artigo 11</w:t>
      </w:r>
      <w:r w:rsidRPr="00D14644">
        <w:rPr>
          <w:rFonts w:ascii="Book Antiqua" w:eastAsia="Times New Roman" w:hAnsi="Book Antiqua" w:cs="Times New Roman"/>
          <w:b/>
          <w:bCs/>
          <w:spacing w:val="-3"/>
          <w:sz w:val="19"/>
          <w:szCs w:val="19"/>
          <w:u w:val="single"/>
          <w:lang w:eastAsia="pt-BR"/>
        </w:rPr>
        <w:t>.  Proteção da honra e da dignidade</w:t>
      </w:r>
      <w:r w:rsidRPr="00D14644">
        <w:rPr>
          <w:rFonts w:ascii="Book Antiqua" w:eastAsia="Times New Roman" w:hAnsi="Book Antiqua" w:cs="Times New Roman"/>
          <w:spacing w:val="-3"/>
          <w:sz w:val="19"/>
          <w:szCs w:val="19"/>
          <w:lang w:eastAsia="pt-BR"/>
        </w:rPr>
        <w:t> </w:t>
      </w:r>
    </w:p>
    <w:p w14:paraId="3EDAD8D2" w14:textId="223D93CF" w:rsidR="000E284A" w:rsidRPr="008921AF" w:rsidRDefault="000E284A" w:rsidP="00B41BDA">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D14644">
        <w:rPr>
          <w:rFonts w:ascii="Book Antiqua" w:eastAsia="Times New Roman" w:hAnsi="Book Antiqua" w:cs="Times New Roman"/>
          <w:spacing w:val="-3"/>
          <w:sz w:val="19"/>
          <w:szCs w:val="19"/>
          <w:lang w:eastAsia="pt-BR"/>
        </w:rPr>
        <w:t xml:space="preserve">            </w:t>
      </w:r>
      <w:r w:rsidRPr="00C64BB9">
        <w:rPr>
          <w:rFonts w:ascii="Book Antiqua" w:eastAsia="Times New Roman" w:hAnsi="Book Antiqua" w:cs="Times New Roman"/>
          <w:b/>
          <w:bCs/>
          <w:spacing w:val="-3"/>
          <w:sz w:val="19"/>
          <w:szCs w:val="19"/>
          <w:highlight w:val="magenta"/>
          <w:lang w:eastAsia="pt-BR"/>
        </w:rPr>
        <w:t>1</w:t>
      </w:r>
      <w:r w:rsidRPr="00D14644">
        <w:rPr>
          <w:rFonts w:ascii="Book Antiqua" w:eastAsia="Times New Roman" w:hAnsi="Book Antiqua" w:cs="Times New Roman"/>
          <w:spacing w:val="-3"/>
          <w:sz w:val="19"/>
          <w:szCs w:val="19"/>
          <w:lang w:eastAsia="pt-BR"/>
        </w:rPr>
        <w:t>.     </w:t>
      </w:r>
      <w:r w:rsidRPr="008702D0">
        <w:rPr>
          <w:rFonts w:ascii="Book Antiqua" w:eastAsia="Times New Roman" w:hAnsi="Book Antiqua" w:cs="Times New Roman"/>
          <w:b/>
          <w:bCs/>
          <w:spacing w:val="-3"/>
          <w:sz w:val="19"/>
          <w:szCs w:val="19"/>
          <w:lang w:eastAsia="pt-BR"/>
        </w:rPr>
        <w:t>Toda pessoa tem direito ao respeito de sua honra e ao reconhecimento de sua dignidade</w:t>
      </w:r>
      <w:r w:rsidRPr="008921AF">
        <w:rPr>
          <w:rFonts w:ascii="Book Antiqua" w:eastAsia="Times New Roman" w:hAnsi="Book Antiqua" w:cs="Times New Roman"/>
          <w:b/>
          <w:bCs/>
          <w:spacing w:val="-3"/>
          <w:sz w:val="18"/>
          <w:szCs w:val="18"/>
          <w:lang w:eastAsia="pt-BR"/>
        </w:rPr>
        <w:t>.</w:t>
      </w:r>
      <w:r w:rsidR="00172820" w:rsidRPr="008921AF">
        <w:rPr>
          <w:rFonts w:ascii="Book Antiqua" w:eastAsia="Times New Roman" w:hAnsi="Book Antiqua" w:cs="Times New Roman"/>
          <w:b/>
          <w:bCs/>
          <w:spacing w:val="-3"/>
          <w:sz w:val="18"/>
          <w:szCs w:val="18"/>
          <w:lang w:eastAsia="pt-BR"/>
        </w:rPr>
        <w:t xml:space="preserve"> </w:t>
      </w:r>
      <w:r w:rsidR="00172820" w:rsidRPr="008921AF">
        <w:rPr>
          <w:rFonts w:ascii="Book Antiqua" w:eastAsia="Times New Roman" w:hAnsi="Book Antiqua" w:cs="Times New Roman"/>
          <w:b/>
          <w:bCs/>
          <w:color w:val="FF0000"/>
          <w:spacing w:val="-3"/>
          <w:sz w:val="16"/>
          <w:szCs w:val="16"/>
          <w:u w:val="single"/>
          <w:lang w:eastAsia="pt-BR"/>
        </w:rPr>
        <w:t>(MPSP-2011)</w:t>
      </w:r>
      <w:r w:rsidR="008702D0" w:rsidRPr="008921AF">
        <w:rPr>
          <w:rFonts w:ascii="Book Antiqua" w:eastAsia="Times New Roman" w:hAnsi="Book Antiqua" w:cs="Times New Roman"/>
          <w:b/>
          <w:bCs/>
          <w:color w:val="FF0000"/>
          <w:spacing w:val="-3"/>
          <w:sz w:val="16"/>
          <w:szCs w:val="16"/>
          <w:lang w:eastAsia="pt-BR"/>
        </w:rPr>
        <w:t xml:space="preserve"> </w:t>
      </w:r>
    </w:p>
    <w:p w14:paraId="6CBCD344" w14:textId="474940C9" w:rsidR="000E284A" w:rsidRPr="008921AF" w:rsidRDefault="000E284A" w:rsidP="00B41BDA">
      <w:pPr>
        <w:spacing w:before="100" w:beforeAutospacing="1" w:after="100" w:afterAutospacing="1" w:line="240" w:lineRule="auto"/>
        <w:jc w:val="both"/>
        <w:rPr>
          <w:rFonts w:ascii="Book Antiqua" w:eastAsia="Times New Roman" w:hAnsi="Book Antiqua" w:cs="Times New Roman"/>
          <w:sz w:val="18"/>
          <w:szCs w:val="18"/>
          <w:lang w:eastAsia="pt-BR"/>
        </w:rPr>
      </w:pPr>
      <w:r w:rsidRPr="00D14644">
        <w:rPr>
          <w:rFonts w:ascii="Book Antiqua" w:eastAsia="Times New Roman" w:hAnsi="Book Antiqua" w:cs="Times New Roman"/>
          <w:spacing w:val="-3"/>
          <w:sz w:val="19"/>
          <w:szCs w:val="19"/>
          <w:lang w:eastAsia="pt-BR"/>
        </w:rPr>
        <w:t xml:space="preserve">             </w:t>
      </w:r>
      <w:r w:rsidRPr="00475F48">
        <w:rPr>
          <w:rFonts w:ascii="Book Antiqua" w:eastAsia="Times New Roman" w:hAnsi="Book Antiqua" w:cs="Times New Roman"/>
          <w:b/>
          <w:bCs/>
          <w:spacing w:val="-3"/>
          <w:sz w:val="19"/>
          <w:szCs w:val="19"/>
          <w:highlight w:val="magenta"/>
          <w:lang w:eastAsia="pt-BR"/>
        </w:rPr>
        <w:t>2</w:t>
      </w:r>
      <w:r w:rsidRPr="00D14644">
        <w:rPr>
          <w:rFonts w:ascii="Book Antiqua" w:eastAsia="Times New Roman" w:hAnsi="Book Antiqua" w:cs="Times New Roman"/>
          <w:spacing w:val="-3"/>
          <w:sz w:val="19"/>
          <w:szCs w:val="19"/>
          <w:lang w:eastAsia="pt-BR"/>
        </w:rPr>
        <w:t xml:space="preserve">.     Ninguém pode ser objeto de ingerências arbitrárias ou abusivas em sua vida privada, na de sua família, </w:t>
      </w:r>
      <w:r w:rsidRPr="00475F48">
        <w:rPr>
          <w:rFonts w:ascii="Book Antiqua" w:eastAsia="Times New Roman" w:hAnsi="Book Antiqua" w:cs="Times New Roman"/>
          <w:b/>
          <w:bCs/>
          <w:spacing w:val="-3"/>
          <w:sz w:val="19"/>
          <w:szCs w:val="19"/>
          <w:lang w:eastAsia="pt-BR"/>
        </w:rPr>
        <w:t>em seu domicílio</w:t>
      </w:r>
      <w:r w:rsidRPr="00D14644">
        <w:rPr>
          <w:rFonts w:ascii="Book Antiqua" w:eastAsia="Times New Roman" w:hAnsi="Book Antiqua" w:cs="Times New Roman"/>
          <w:spacing w:val="-3"/>
          <w:sz w:val="19"/>
          <w:szCs w:val="19"/>
          <w:lang w:eastAsia="pt-BR"/>
        </w:rPr>
        <w:t xml:space="preserve"> ou em sua correspondência, nem de ofensas ilegais à sua honra ou reputação</w:t>
      </w:r>
      <w:r w:rsidRPr="008921AF">
        <w:rPr>
          <w:rFonts w:ascii="Book Antiqua" w:eastAsia="Times New Roman" w:hAnsi="Book Antiqua" w:cs="Times New Roman"/>
          <w:spacing w:val="-3"/>
          <w:sz w:val="18"/>
          <w:szCs w:val="18"/>
          <w:lang w:eastAsia="pt-BR"/>
        </w:rPr>
        <w:t>.</w:t>
      </w:r>
      <w:r w:rsidR="00475F48" w:rsidRPr="008921AF">
        <w:rPr>
          <w:rFonts w:ascii="Book Antiqua" w:eastAsia="Times New Roman" w:hAnsi="Book Antiqua" w:cs="Times New Roman"/>
          <w:spacing w:val="-3"/>
          <w:sz w:val="18"/>
          <w:szCs w:val="18"/>
          <w:lang w:eastAsia="pt-BR"/>
        </w:rPr>
        <w:t xml:space="preserve"> </w:t>
      </w:r>
      <w:r w:rsidR="00475F48" w:rsidRPr="008921AF">
        <w:rPr>
          <w:rFonts w:ascii="Book Antiqua" w:eastAsia="Times New Roman" w:hAnsi="Book Antiqua" w:cs="Times New Roman"/>
          <w:b/>
          <w:bCs/>
          <w:color w:val="FF0000"/>
          <w:spacing w:val="-3"/>
          <w:sz w:val="16"/>
          <w:szCs w:val="16"/>
          <w:u w:val="single"/>
          <w:lang w:eastAsia="pt-BR"/>
        </w:rPr>
        <w:t>(DPESP-2019)</w:t>
      </w:r>
    </w:p>
    <w:p w14:paraId="18771473" w14:textId="7CADDC37" w:rsidR="000E284A" w:rsidRPr="008921AF" w:rsidRDefault="000E284A" w:rsidP="00B41BDA">
      <w:pPr>
        <w:spacing w:before="100" w:beforeAutospacing="1" w:after="100" w:afterAutospacing="1" w:line="240" w:lineRule="auto"/>
        <w:jc w:val="both"/>
        <w:rPr>
          <w:rFonts w:ascii="Book Antiqua" w:eastAsia="Times New Roman" w:hAnsi="Book Antiqua" w:cs="Times New Roman"/>
          <w:sz w:val="16"/>
          <w:szCs w:val="16"/>
          <w:lang w:eastAsia="pt-BR"/>
        </w:rPr>
      </w:pPr>
      <w:r w:rsidRPr="00D14644">
        <w:rPr>
          <w:rFonts w:ascii="Book Antiqua" w:eastAsia="Times New Roman" w:hAnsi="Book Antiqua" w:cs="Times New Roman"/>
          <w:spacing w:val="-3"/>
          <w:sz w:val="19"/>
          <w:szCs w:val="19"/>
          <w:lang w:eastAsia="pt-BR"/>
        </w:rPr>
        <w:t xml:space="preserve">            </w:t>
      </w:r>
      <w:r w:rsidRPr="00C64BB9">
        <w:rPr>
          <w:rFonts w:ascii="Book Antiqua" w:eastAsia="Times New Roman" w:hAnsi="Book Antiqua" w:cs="Times New Roman"/>
          <w:b/>
          <w:bCs/>
          <w:spacing w:val="-3"/>
          <w:sz w:val="19"/>
          <w:szCs w:val="19"/>
          <w:highlight w:val="magenta"/>
          <w:lang w:eastAsia="pt-BR"/>
        </w:rPr>
        <w:t>3</w:t>
      </w:r>
      <w:r w:rsidRPr="00D14644">
        <w:rPr>
          <w:rFonts w:ascii="Book Antiqua" w:eastAsia="Times New Roman" w:hAnsi="Book Antiqua" w:cs="Times New Roman"/>
          <w:spacing w:val="-3"/>
          <w:sz w:val="19"/>
          <w:szCs w:val="19"/>
          <w:lang w:eastAsia="pt-BR"/>
        </w:rPr>
        <w:t>.     </w:t>
      </w:r>
      <w:r w:rsidRPr="002D4071">
        <w:rPr>
          <w:rFonts w:ascii="Book Antiqua" w:eastAsia="Times New Roman" w:hAnsi="Book Antiqua" w:cs="Times New Roman"/>
          <w:b/>
          <w:bCs/>
          <w:spacing w:val="-3"/>
          <w:sz w:val="19"/>
          <w:szCs w:val="19"/>
          <w:lang w:eastAsia="pt-BR"/>
        </w:rPr>
        <w:t>Toda pessoa tem direito à proteção da lei contra tais ingerências ou tais ofensas</w:t>
      </w:r>
      <w:r w:rsidRPr="008921AF">
        <w:rPr>
          <w:rFonts w:ascii="Book Antiqua" w:eastAsia="Times New Roman" w:hAnsi="Book Antiqua" w:cs="Times New Roman"/>
          <w:spacing w:val="-3"/>
          <w:sz w:val="18"/>
          <w:szCs w:val="18"/>
          <w:lang w:eastAsia="pt-BR"/>
        </w:rPr>
        <w:t>. </w:t>
      </w:r>
      <w:r w:rsidR="00C64BB9" w:rsidRPr="008921AF">
        <w:rPr>
          <w:rFonts w:ascii="Book Antiqua" w:hAnsi="Book Antiqua"/>
          <w:b/>
          <w:bCs/>
          <w:color w:val="FF0000"/>
          <w:sz w:val="16"/>
          <w:szCs w:val="16"/>
          <w:u w:val="single"/>
        </w:rPr>
        <w:t>(DPERO-2012)</w:t>
      </w:r>
      <w:r w:rsidR="00475F48" w:rsidRPr="008921AF">
        <w:rPr>
          <w:rFonts w:ascii="Book Antiqua" w:hAnsi="Book Antiqua"/>
          <w:b/>
          <w:bCs/>
          <w:color w:val="FF0000"/>
          <w:sz w:val="16"/>
          <w:szCs w:val="16"/>
        </w:rPr>
        <w:t xml:space="preserve"> </w:t>
      </w:r>
      <w:r w:rsidR="00475F48" w:rsidRPr="008921AF">
        <w:rPr>
          <w:rFonts w:ascii="Book Antiqua" w:eastAsia="Times New Roman" w:hAnsi="Book Antiqua" w:cs="Times New Roman"/>
          <w:b/>
          <w:bCs/>
          <w:color w:val="FF0000"/>
          <w:spacing w:val="-3"/>
          <w:sz w:val="16"/>
          <w:szCs w:val="16"/>
          <w:u w:val="single"/>
          <w:lang w:eastAsia="pt-BR"/>
        </w:rPr>
        <w:t>(DPESP-2019)</w:t>
      </w:r>
    </w:p>
    <w:p w14:paraId="2B582EFC" w14:textId="77777777" w:rsidR="000E284A" w:rsidRPr="00D14644" w:rsidRDefault="000E284A" w:rsidP="00FE3B0E">
      <w:pPr>
        <w:keepNext/>
        <w:tabs>
          <w:tab w:val="center" w:pos="4484"/>
        </w:tabs>
        <w:spacing w:before="100" w:beforeAutospacing="1" w:after="100" w:afterAutospacing="1" w:line="240" w:lineRule="auto"/>
        <w:jc w:val="center"/>
        <w:outlineLvl w:val="1"/>
        <w:rPr>
          <w:rFonts w:ascii="Book Antiqua" w:eastAsia="Times New Roman" w:hAnsi="Book Antiqua" w:cs="Times New Roman"/>
          <w:sz w:val="19"/>
          <w:szCs w:val="19"/>
          <w:lang w:eastAsia="pt-BR"/>
        </w:rPr>
      </w:pPr>
      <w:r w:rsidRPr="00BE1C4A">
        <w:rPr>
          <w:rFonts w:ascii="Book Antiqua" w:eastAsia="Times New Roman" w:hAnsi="Book Antiqua" w:cs="Times New Roman"/>
          <w:b/>
          <w:bCs/>
          <w:spacing w:val="-3"/>
          <w:sz w:val="19"/>
          <w:szCs w:val="19"/>
          <w:highlight w:val="magenta"/>
          <w:u w:val="single"/>
          <w:lang w:eastAsia="pt-BR"/>
        </w:rPr>
        <w:t>Artigo 12</w:t>
      </w:r>
      <w:r w:rsidRPr="00D14644">
        <w:rPr>
          <w:rFonts w:ascii="Book Antiqua" w:eastAsia="Times New Roman" w:hAnsi="Book Antiqua" w:cs="Times New Roman"/>
          <w:b/>
          <w:bCs/>
          <w:spacing w:val="-3"/>
          <w:sz w:val="19"/>
          <w:szCs w:val="19"/>
          <w:u w:val="single"/>
          <w:lang w:eastAsia="pt-BR"/>
        </w:rPr>
        <w:t>.  Liberdade de consciência e de religião</w:t>
      </w:r>
      <w:r w:rsidRPr="00D14644">
        <w:rPr>
          <w:rFonts w:ascii="Book Antiqua" w:eastAsia="Times New Roman" w:hAnsi="Book Antiqua" w:cs="Times New Roman"/>
          <w:spacing w:val="-3"/>
          <w:sz w:val="19"/>
          <w:szCs w:val="19"/>
          <w:lang w:eastAsia="pt-BR"/>
        </w:rPr>
        <w:t> </w:t>
      </w:r>
    </w:p>
    <w:p w14:paraId="710F3DA7" w14:textId="77777777"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1.      Toda pessoa tem direito à liberdade de consciência e de religião.  Esse direito implica a liberdade de conservar sua religião ou suas crenças, ou de mudar de religião ou de crenças, bem como a liberdade de professar e divulgar sua religião ou suas crenças, individual ou coletivamente, tanto em público como em privado. </w:t>
      </w:r>
    </w:p>
    <w:p w14:paraId="70BD3423" w14:textId="77777777"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2.      Ninguém pode ser objeto de medidas restritivas que possam limitar sua liberdade de conservar sua religião ou suas crenças, ou de mudar de religião ou de crenças. </w:t>
      </w:r>
    </w:p>
    <w:p w14:paraId="25862850" w14:textId="39689D1F" w:rsidR="000E284A" w:rsidRPr="00787762" w:rsidRDefault="000E284A" w:rsidP="00B41BDA">
      <w:pPr>
        <w:spacing w:before="100" w:beforeAutospacing="1" w:after="100" w:afterAutospacing="1" w:line="240" w:lineRule="auto"/>
        <w:jc w:val="both"/>
        <w:rPr>
          <w:rFonts w:ascii="Book Antiqua" w:eastAsia="Times New Roman" w:hAnsi="Book Antiqua" w:cs="Times New Roman"/>
          <w:sz w:val="18"/>
          <w:szCs w:val="18"/>
          <w:lang w:eastAsia="pt-BR"/>
        </w:rPr>
      </w:pPr>
      <w:r w:rsidRPr="00D14644">
        <w:rPr>
          <w:rFonts w:ascii="Book Antiqua" w:eastAsia="Times New Roman" w:hAnsi="Book Antiqua" w:cs="Times New Roman"/>
          <w:spacing w:val="-3"/>
          <w:sz w:val="19"/>
          <w:szCs w:val="19"/>
          <w:lang w:eastAsia="pt-BR"/>
        </w:rPr>
        <w:t xml:space="preserve">            </w:t>
      </w:r>
      <w:r w:rsidRPr="00BE1C4A">
        <w:rPr>
          <w:rFonts w:ascii="Book Antiqua" w:eastAsia="Times New Roman" w:hAnsi="Book Antiqua" w:cs="Times New Roman"/>
          <w:b/>
          <w:bCs/>
          <w:spacing w:val="-3"/>
          <w:sz w:val="19"/>
          <w:szCs w:val="19"/>
          <w:highlight w:val="magenta"/>
          <w:lang w:eastAsia="pt-BR"/>
        </w:rPr>
        <w:t>3</w:t>
      </w:r>
      <w:r w:rsidRPr="00D14644">
        <w:rPr>
          <w:rFonts w:ascii="Book Antiqua" w:eastAsia="Times New Roman" w:hAnsi="Book Antiqua" w:cs="Times New Roman"/>
          <w:spacing w:val="-3"/>
          <w:sz w:val="19"/>
          <w:szCs w:val="19"/>
          <w:lang w:eastAsia="pt-BR"/>
        </w:rPr>
        <w:t>.      </w:t>
      </w:r>
      <w:r w:rsidRPr="00BE1C4A">
        <w:rPr>
          <w:rFonts w:ascii="Book Antiqua" w:eastAsia="Times New Roman" w:hAnsi="Book Antiqua" w:cs="Times New Roman"/>
          <w:b/>
          <w:bCs/>
          <w:spacing w:val="-3"/>
          <w:sz w:val="19"/>
          <w:szCs w:val="19"/>
          <w:lang w:eastAsia="pt-BR"/>
        </w:rPr>
        <w:t xml:space="preserve">A liberdade de manifestar a própria religião e as próprias crenças está sujeita unicamente às limitações prescritas pela lei e que sejam necessárias para proteger a segurança, a ordem, a saúde ou a </w:t>
      </w:r>
      <w:proofErr w:type="gramStart"/>
      <w:r w:rsidRPr="00BE1C4A">
        <w:rPr>
          <w:rFonts w:ascii="Book Antiqua" w:eastAsia="Times New Roman" w:hAnsi="Book Antiqua" w:cs="Times New Roman"/>
          <w:b/>
          <w:bCs/>
          <w:spacing w:val="-3"/>
          <w:sz w:val="19"/>
          <w:szCs w:val="19"/>
          <w:lang w:eastAsia="pt-BR"/>
        </w:rPr>
        <w:t>moral públicas</w:t>
      </w:r>
      <w:proofErr w:type="gramEnd"/>
      <w:r w:rsidRPr="00BE1C4A">
        <w:rPr>
          <w:rFonts w:ascii="Book Antiqua" w:eastAsia="Times New Roman" w:hAnsi="Book Antiqua" w:cs="Times New Roman"/>
          <w:b/>
          <w:bCs/>
          <w:spacing w:val="-3"/>
          <w:sz w:val="19"/>
          <w:szCs w:val="19"/>
          <w:lang w:eastAsia="pt-BR"/>
        </w:rPr>
        <w:t xml:space="preserve"> ou os direitos ou liberdades das demais pessoas</w:t>
      </w:r>
      <w:r w:rsidRPr="008921AF">
        <w:rPr>
          <w:rFonts w:ascii="Book Antiqua" w:eastAsia="Times New Roman" w:hAnsi="Book Antiqua" w:cs="Times New Roman"/>
          <w:spacing w:val="-3"/>
          <w:sz w:val="18"/>
          <w:szCs w:val="18"/>
          <w:lang w:eastAsia="pt-BR"/>
        </w:rPr>
        <w:t>. </w:t>
      </w:r>
      <w:r w:rsidR="00BE1C4A" w:rsidRPr="008921AF">
        <w:rPr>
          <w:rFonts w:ascii="Book Antiqua" w:eastAsia="Times New Roman" w:hAnsi="Book Antiqua" w:cs="Times New Roman"/>
          <w:b/>
          <w:bCs/>
          <w:color w:val="FF0000"/>
          <w:spacing w:val="-3"/>
          <w:sz w:val="16"/>
          <w:szCs w:val="16"/>
          <w:u w:val="single"/>
          <w:lang w:eastAsia="pt-BR"/>
        </w:rPr>
        <w:t>(PCRN-2009)</w:t>
      </w:r>
      <w:r w:rsidR="00787762">
        <w:rPr>
          <w:rFonts w:ascii="Book Antiqua" w:eastAsia="Times New Roman" w:hAnsi="Book Antiqua" w:cs="Times New Roman"/>
          <w:b/>
          <w:bCs/>
          <w:color w:val="FF0000"/>
          <w:spacing w:val="-3"/>
          <w:sz w:val="16"/>
          <w:szCs w:val="16"/>
          <w:lang w:eastAsia="pt-BR"/>
        </w:rPr>
        <w:t xml:space="preserve"> </w:t>
      </w:r>
      <w:r w:rsidR="00787762">
        <w:rPr>
          <w:rFonts w:ascii="Book Antiqua" w:eastAsia="Times New Roman" w:hAnsi="Book Antiqua" w:cs="Times New Roman"/>
          <w:b/>
          <w:bCs/>
          <w:color w:val="FF0000"/>
          <w:sz w:val="16"/>
          <w:szCs w:val="16"/>
          <w:u w:val="single"/>
          <w:lang w:eastAsia="pt-BR"/>
        </w:rPr>
        <w:t>(DPECE-2022)</w:t>
      </w:r>
    </w:p>
    <w:tbl>
      <w:tblPr>
        <w:tblStyle w:val="Tabelacomgrade"/>
        <w:tblW w:w="0" w:type="auto"/>
        <w:tblLook w:val="04A0" w:firstRow="1" w:lastRow="0" w:firstColumn="1" w:lastColumn="0" w:noHBand="0" w:noVBand="1"/>
      </w:tblPr>
      <w:tblGrid>
        <w:gridCol w:w="8494"/>
      </w:tblGrid>
      <w:tr w:rsidR="00787762" w14:paraId="5D2B0B5C" w14:textId="77777777" w:rsidTr="008237AE">
        <w:tc>
          <w:tcPr>
            <w:tcW w:w="8494" w:type="dxa"/>
            <w:shd w:val="clear" w:color="auto" w:fill="CCFFFF"/>
          </w:tcPr>
          <w:p w14:paraId="4CA12591" w14:textId="703F917D" w:rsidR="00787762" w:rsidRDefault="00787762" w:rsidP="008237AE">
            <w:pPr>
              <w:spacing w:before="100" w:beforeAutospacing="1" w:after="100" w:afterAutospacing="1"/>
              <w:jc w:val="both"/>
              <w:rPr>
                <w:rFonts w:ascii="Book Antiqua" w:eastAsia="Times New Roman" w:hAnsi="Book Antiqua" w:cs="Times New Roman"/>
                <w:spacing w:val="-3"/>
                <w:sz w:val="19"/>
                <w:szCs w:val="19"/>
                <w:lang w:eastAsia="pt-BR"/>
              </w:rPr>
            </w:pPr>
            <w:r>
              <w:rPr>
                <w:rFonts w:ascii="Book Antiqua" w:hAnsi="Book Antiqua"/>
                <w:b/>
                <w:bCs/>
                <w:sz w:val="19"/>
                <w:szCs w:val="19"/>
              </w:rPr>
              <w:t>(</w:t>
            </w:r>
            <w:r w:rsidRPr="00CE2C77">
              <w:rPr>
                <w:rFonts w:ascii="Book Antiqua" w:hAnsi="Book Antiqua"/>
                <w:b/>
                <w:bCs/>
                <w:sz w:val="19"/>
                <w:szCs w:val="19"/>
                <w:highlight w:val="yellow"/>
              </w:rPr>
              <w:t>DPE</w:t>
            </w:r>
            <w:r>
              <w:rPr>
                <w:rFonts w:ascii="Book Antiqua" w:hAnsi="Book Antiqua"/>
                <w:b/>
                <w:bCs/>
                <w:sz w:val="19"/>
                <w:szCs w:val="19"/>
                <w:highlight w:val="yellow"/>
              </w:rPr>
              <w:t>CE-2022</w:t>
            </w:r>
            <w:r w:rsidRPr="00CE2C77">
              <w:rPr>
                <w:rFonts w:ascii="Book Antiqua" w:hAnsi="Book Antiqua"/>
                <w:b/>
                <w:bCs/>
                <w:sz w:val="19"/>
                <w:szCs w:val="19"/>
                <w:highlight w:val="yellow"/>
              </w:rPr>
              <w:t>-FCC</w:t>
            </w:r>
            <w:r>
              <w:rPr>
                <w:rFonts w:ascii="Book Antiqua" w:hAnsi="Book Antiqua"/>
                <w:b/>
                <w:bCs/>
                <w:sz w:val="19"/>
                <w:szCs w:val="19"/>
              </w:rPr>
              <w:t>)</w:t>
            </w:r>
            <w:r>
              <w:rPr>
                <w:rFonts w:ascii="Book Antiqua" w:hAnsi="Book Antiqua"/>
                <w:sz w:val="19"/>
                <w:szCs w:val="19"/>
              </w:rPr>
              <w:t xml:space="preserve">: </w:t>
            </w:r>
            <w:r w:rsidRPr="00787762">
              <w:rPr>
                <w:rFonts w:ascii="Book Antiqua" w:hAnsi="Book Antiqua"/>
                <w:sz w:val="19"/>
                <w:szCs w:val="19"/>
              </w:rPr>
              <w:t>Preveem a possibilidade de o risco à saúde pública justificar a limitação a direitos humanos previstos em tratados internacionais</w:t>
            </w:r>
            <w:r>
              <w:rPr>
                <w:rFonts w:ascii="Book Antiqua" w:hAnsi="Book Antiqua"/>
                <w:sz w:val="19"/>
                <w:szCs w:val="19"/>
              </w:rPr>
              <w:t xml:space="preserve">: </w:t>
            </w:r>
            <w:r w:rsidRPr="00787762">
              <w:rPr>
                <w:rFonts w:ascii="Book Antiqua" w:hAnsi="Book Antiqua"/>
                <w:sz w:val="19"/>
                <w:szCs w:val="19"/>
              </w:rPr>
              <w:t xml:space="preserve">o Pacto Internacional de Direitos Civis e </w:t>
            </w:r>
            <w:r w:rsidRPr="00787762">
              <w:rPr>
                <w:rFonts w:ascii="Book Antiqua" w:hAnsi="Book Antiqua"/>
                <w:sz w:val="19"/>
                <w:szCs w:val="19"/>
              </w:rPr>
              <w:lastRenderedPageBreak/>
              <w:t>Políticos e a Convenção Americana de Direitos Humanos</w:t>
            </w:r>
            <w:r w:rsidRPr="00CE2C77">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BL: art. 12, item 3, PIDCP</w:t>
            </w:r>
            <w:r>
              <w:rPr>
                <w:rStyle w:val="Refdenotaderodap"/>
                <w:rFonts w:ascii="Book Antiqua" w:hAnsi="Book Antiqua"/>
                <w:b/>
                <w:bCs/>
                <w:sz w:val="19"/>
                <w:szCs w:val="19"/>
              </w:rPr>
              <w:footnoteReference w:id="5"/>
            </w:r>
            <w:r>
              <w:rPr>
                <w:rFonts w:ascii="Book Antiqua" w:hAnsi="Book Antiqua"/>
                <w:b/>
                <w:bCs/>
                <w:sz w:val="19"/>
                <w:szCs w:val="19"/>
              </w:rPr>
              <w:t xml:space="preserve"> e art. 12, item 3, CADH.</w:t>
            </w:r>
          </w:p>
        </w:tc>
      </w:tr>
    </w:tbl>
    <w:p w14:paraId="7C131E61" w14:textId="7BEEB119" w:rsidR="000E284A" w:rsidRPr="00D14644" w:rsidRDefault="000E284A" w:rsidP="00F817AF">
      <w:pPr>
        <w:spacing w:before="100" w:beforeAutospacing="1" w:after="100" w:afterAutospacing="1" w:line="240" w:lineRule="auto"/>
        <w:jc w:val="both"/>
        <w:rPr>
          <w:rFonts w:ascii="Book Antiqua" w:eastAsia="Times New Roman" w:hAnsi="Book Antiqua" w:cs="Times New Roman"/>
          <w:b/>
          <w:bCs/>
          <w:spacing w:val="-3"/>
          <w:sz w:val="19"/>
          <w:szCs w:val="19"/>
          <w:u w:val="single"/>
          <w:lang w:eastAsia="pt-BR"/>
        </w:rPr>
      </w:pPr>
      <w:r w:rsidRPr="00D14644">
        <w:rPr>
          <w:rFonts w:ascii="Book Antiqua" w:eastAsia="Times New Roman" w:hAnsi="Book Antiqua" w:cs="Times New Roman"/>
          <w:spacing w:val="-3"/>
          <w:sz w:val="19"/>
          <w:szCs w:val="19"/>
          <w:lang w:eastAsia="pt-BR"/>
        </w:rPr>
        <w:lastRenderedPageBreak/>
        <w:t>            4.      Os pais, e quando for o caso os tutores, têm direito a que seus filhos ou pupilos recebam a educação religiosa e moral que esteja acorde com suas próprias convicções.</w:t>
      </w:r>
      <w:r w:rsidRPr="00D14644">
        <w:rPr>
          <w:rFonts w:ascii="Book Antiqua" w:eastAsia="Times New Roman" w:hAnsi="Book Antiqua" w:cs="Times New Roman"/>
          <w:b/>
          <w:bCs/>
          <w:spacing w:val="-3"/>
          <w:sz w:val="19"/>
          <w:szCs w:val="19"/>
          <w:lang w:eastAsia="pt-BR"/>
        </w:rPr>
        <w:t> </w:t>
      </w:r>
    </w:p>
    <w:p w14:paraId="04817AAF" w14:textId="77777777" w:rsidR="000E284A" w:rsidRPr="00D14644" w:rsidRDefault="000E284A" w:rsidP="00FE3B0E">
      <w:pPr>
        <w:keepNext/>
        <w:tabs>
          <w:tab w:val="center" w:pos="4484"/>
        </w:tabs>
        <w:spacing w:before="100" w:beforeAutospacing="1" w:after="100" w:afterAutospacing="1" w:line="240" w:lineRule="auto"/>
        <w:jc w:val="center"/>
        <w:outlineLvl w:val="1"/>
        <w:rPr>
          <w:rFonts w:ascii="Book Antiqua" w:eastAsia="Times New Roman" w:hAnsi="Book Antiqua" w:cs="Times New Roman"/>
          <w:sz w:val="19"/>
          <w:szCs w:val="19"/>
          <w:lang w:eastAsia="pt-BR"/>
        </w:rPr>
      </w:pPr>
      <w:r w:rsidRPr="00A973F2">
        <w:rPr>
          <w:rFonts w:ascii="Book Antiqua" w:eastAsia="Times New Roman" w:hAnsi="Book Antiqua" w:cs="Times New Roman"/>
          <w:b/>
          <w:bCs/>
          <w:spacing w:val="-3"/>
          <w:sz w:val="19"/>
          <w:szCs w:val="19"/>
          <w:highlight w:val="magenta"/>
          <w:u w:val="single"/>
          <w:lang w:eastAsia="pt-BR"/>
        </w:rPr>
        <w:t>Artigo 13</w:t>
      </w:r>
      <w:r w:rsidRPr="00D14644">
        <w:rPr>
          <w:rFonts w:ascii="Book Antiqua" w:eastAsia="Times New Roman" w:hAnsi="Book Antiqua" w:cs="Times New Roman"/>
          <w:b/>
          <w:bCs/>
          <w:spacing w:val="-3"/>
          <w:sz w:val="19"/>
          <w:szCs w:val="19"/>
          <w:u w:val="single"/>
          <w:lang w:eastAsia="pt-BR"/>
        </w:rPr>
        <w:t>.  Liberdade de pensamento e de expressão</w:t>
      </w:r>
      <w:r w:rsidRPr="00D14644">
        <w:rPr>
          <w:rFonts w:ascii="Book Antiqua" w:eastAsia="Times New Roman" w:hAnsi="Book Antiqua" w:cs="Times New Roman"/>
          <w:spacing w:val="-3"/>
          <w:sz w:val="19"/>
          <w:szCs w:val="19"/>
          <w:lang w:eastAsia="pt-BR"/>
        </w:rPr>
        <w:t> </w:t>
      </w:r>
    </w:p>
    <w:p w14:paraId="764C4065" w14:textId="07F07998" w:rsidR="000E284A" w:rsidRPr="00C26C6D" w:rsidRDefault="000E284A" w:rsidP="00B41BDA">
      <w:pPr>
        <w:spacing w:before="100" w:beforeAutospacing="1" w:after="100" w:afterAutospacing="1" w:line="240" w:lineRule="auto"/>
        <w:jc w:val="both"/>
        <w:rPr>
          <w:rFonts w:ascii="Book Antiqua" w:eastAsia="Times New Roman" w:hAnsi="Book Antiqua" w:cs="Times New Roman"/>
          <w:sz w:val="16"/>
          <w:szCs w:val="16"/>
          <w:lang w:eastAsia="pt-BR"/>
        </w:rPr>
      </w:pPr>
      <w:r w:rsidRPr="00D14644">
        <w:rPr>
          <w:rFonts w:ascii="Book Antiqua" w:eastAsia="Times New Roman" w:hAnsi="Book Antiqua" w:cs="Times New Roman"/>
          <w:spacing w:val="-3"/>
          <w:sz w:val="19"/>
          <w:szCs w:val="19"/>
          <w:lang w:eastAsia="pt-BR"/>
        </w:rPr>
        <w:t xml:space="preserve">            </w:t>
      </w:r>
      <w:r w:rsidRPr="009174EE">
        <w:rPr>
          <w:rFonts w:ascii="Book Antiqua" w:eastAsia="Times New Roman" w:hAnsi="Book Antiqua" w:cs="Times New Roman"/>
          <w:b/>
          <w:bCs/>
          <w:spacing w:val="-3"/>
          <w:sz w:val="19"/>
          <w:szCs w:val="19"/>
          <w:highlight w:val="magenta"/>
          <w:lang w:eastAsia="pt-BR"/>
        </w:rPr>
        <w:t>1</w:t>
      </w:r>
      <w:r w:rsidRPr="00D14644">
        <w:rPr>
          <w:rFonts w:ascii="Book Antiqua" w:eastAsia="Times New Roman" w:hAnsi="Book Antiqua" w:cs="Times New Roman"/>
          <w:spacing w:val="-3"/>
          <w:sz w:val="19"/>
          <w:szCs w:val="19"/>
          <w:lang w:eastAsia="pt-BR"/>
        </w:rPr>
        <w:t>.      </w:t>
      </w:r>
      <w:r w:rsidRPr="009174EE">
        <w:rPr>
          <w:rFonts w:ascii="Book Antiqua" w:eastAsia="Times New Roman" w:hAnsi="Book Antiqua" w:cs="Times New Roman"/>
          <w:b/>
          <w:bCs/>
          <w:spacing w:val="-3"/>
          <w:sz w:val="19"/>
          <w:szCs w:val="19"/>
          <w:lang w:eastAsia="pt-BR"/>
        </w:rPr>
        <w:t xml:space="preserve">Toda pessoa tem direito à liberdade de pensamento e de expressão.  Esse direito compreende a liberdade de buscar, receber e difundir informações e </w:t>
      </w:r>
      <w:r w:rsidR="001954B4" w:rsidRPr="009174EE">
        <w:rPr>
          <w:rFonts w:ascii="Book Antiqua" w:eastAsia="Times New Roman" w:hAnsi="Book Antiqua" w:cs="Times New Roman"/>
          <w:b/>
          <w:bCs/>
          <w:spacing w:val="-3"/>
          <w:sz w:val="19"/>
          <w:szCs w:val="19"/>
          <w:lang w:eastAsia="pt-BR"/>
        </w:rPr>
        <w:t>ideias</w:t>
      </w:r>
      <w:r w:rsidRPr="009174EE">
        <w:rPr>
          <w:rFonts w:ascii="Book Antiqua" w:eastAsia="Times New Roman" w:hAnsi="Book Antiqua" w:cs="Times New Roman"/>
          <w:b/>
          <w:bCs/>
          <w:spacing w:val="-3"/>
          <w:sz w:val="19"/>
          <w:szCs w:val="19"/>
          <w:lang w:eastAsia="pt-BR"/>
        </w:rPr>
        <w:t xml:space="preserve"> de toda natureza, sem consideração de fronteiras, verbalmente ou por escrito, ou em forma impressa ou artística, ou por qualquer outro processo de sua escolha</w:t>
      </w:r>
      <w:r w:rsidRPr="008921AF">
        <w:rPr>
          <w:rFonts w:ascii="Book Antiqua" w:eastAsia="Times New Roman" w:hAnsi="Book Antiqua" w:cs="Times New Roman"/>
          <w:spacing w:val="-3"/>
          <w:sz w:val="18"/>
          <w:szCs w:val="18"/>
          <w:lang w:eastAsia="pt-BR"/>
        </w:rPr>
        <w:t>. </w:t>
      </w:r>
      <w:r w:rsidR="00A973F2" w:rsidRPr="008921AF">
        <w:rPr>
          <w:rFonts w:ascii="Book Antiqua" w:hAnsi="Book Antiqua"/>
          <w:b/>
          <w:bCs/>
          <w:color w:val="FF0000"/>
          <w:sz w:val="16"/>
          <w:szCs w:val="16"/>
          <w:u w:val="single"/>
        </w:rPr>
        <w:t>(TRF4-2009)</w:t>
      </w:r>
      <w:r w:rsidR="009174EE" w:rsidRPr="008921AF">
        <w:rPr>
          <w:rFonts w:ascii="Book Antiqua" w:hAnsi="Book Antiqua"/>
          <w:b/>
          <w:bCs/>
          <w:color w:val="FF0000"/>
          <w:sz w:val="16"/>
          <w:szCs w:val="16"/>
        </w:rPr>
        <w:t xml:space="preserve"> </w:t>
      </w:r>
      <w:r w:rsidR="009174EE" w:rsidRPr="008921AF">
        <w:rPr>
          <w:rFonts w:ascii="Book Antiqua" w:hAnsi="Book Antiqua"/>
          <w:b/>
          <w:bCs/>
          <w:color w:val="FF0000"/>
          <w:sz w:val="16"/>
          <w:szCs w:val="16"/>
          <w:u w:val="single"/>
        </w:rPr>
        <w:t>(DPETO-2013)</w:t>
      </w:r>
      <w:r w:rsidR="006570B6" w:rsidRPr="008921AF">
        <w:rPr>
          <w:rFonts w:ascii="Book Antiqua" w:hAnsi="Book Antiqua"/>
          <w:b/>
          <w:bCs/>
          <w:color w:val="FF0000"/>
          <w:sz w:val="16"/>
          <w:szCs w:val="16"/>
        </w:rPr>
        <w:t xml:space="preserve"> </w:t>
      </w:r>
      <w:r w:rsidR="006570B6" w:rsidRPr="008921AF">
        <w:rPr>
          <w:rFonts w:ascii="Book Antiqua" w:hAnsi="Book Antiqua"/>
          <w:b/>
          <w:bCs/>
          <w:color w:val="FF0000"/>
          <w:sz w:val="16"/>
          <w:szCs w:val="16"/>
          <w:u w:val="single"/>
        </w:rPr>
        <w:t>(DPESP-2015)</w:t>
      </w:r>
      <w:r w:rsidR="009C3F97">
        <w:rPr>
          <w:rFonts w:ascii="Book Antiqua" w:hAnsi="Book Antiqua"/>
          <w:b/>
          <w:bCs/>
          <w:color w:val="FF0000"/>
          <w:sz w:val="16"/>
          <w:szCs w:val="16"/>
        </w:rPr>
        <w:t xml:space="preserve"> </w:t>
      </w:r>
      <w:r w:rsidR="009C3F97">
        <w:rPr>
          <w:rFonts w:ascii="Book Antiqua" w:hAnsi="Book Antiqua"/>
          <w:b/>
          <w:bCs/>
          <w:color w:val="FF0000"/>
          <w:sz w:val="16"/>
          <w:szCs w:val="16"/>
          <w:u w:val="single"/>
        </w:rPr>
        <w:t>(MPF-2015)</w:t>
      </w:r>
      <w:r w:rsidR="001954B4">
        <w:rPr>
          <w:rFonts w:ascii="Book Antiqua" w:hAnsi="Book Antiqua"/>
          <w:b/>
          <w:bCs/>
          <w:color w:val="FF0000"/>
          <w:sz w:val="16"/>
          <w:szCs w:val="16"/>
        </w:rPr>
        <w:t xml:space="preserve"> </w:t>
      </w:r>
      <w:r w:rsidR="00D60473" w:rsidRPr="008921AF">
        <w:rPr>
          <w:rFonts w:ascii="Book Antiqua" w:eastAsia="Times New Roman" w:hAnsi="Book Antiqua" w:cs="Times New Roman"/>
          <w:b/>
          <w:color w:val="FF0000"/>
          <w:sz w:val="16"/>
          <w:szCs w:val="16"/>
          <w:u w:val="single"/>
          <w:lang w:eastAsia="pt-BR"/>
        </w:rPr>
        <w:t>(DPEAC-2017)</w:t>
      </w:r>
      <w:r w:rsidR="00C26C6D">
        <w:rPr>
          <w:rFonts w:ascii="Book Antiqua" w:eastAsia="Times New Roman" w:hAnsi="Book Antiqua" w:cs="Times New Roman"/>
          <w:b/>
          <w:color w:val="FF0000"/>
          <w:sz w:val="16"/>
          <w:szCs w:val="16"/>
          <w:lang w:eastAsia="pt-BR"/>
        </w:rPr>
        <w:t xml:space="preserve"> </w:t>
      </w:r>
      <w:r w:rsidR="00C26C6D" w:rsidRPr="00E02436">
        <w:rPr>
          <w:rFonts w:ascii="Book Antiqua" w:eastAsia="Times New Roman" w:hAnsi="Book Antiqua" w:cs="Times New Roman"/>
          <w:b/>
          <w:color w:val="FF0000"/>
          <w:sz w:val="16"/>
          <w:szCs w:val="16"/>
          <w:u w:val="single"/>
          <w:lang w:eastAsia="pt-BR"/>
        </w:rPr>
        <w:t>(PCPA-2016</w:t>
      </w:r>
      <w:r w:rsidR="00C26C6D">
        <w:rPr>
          <w:rFonts w:ascii="Book Antiqua" w:eastAsia="Times New Roman" w:hAnsi="Book Antiqua" w:cs="Times New Roman"/>
          <w:b/>
          <w:color w:val="FF0000"/>
          <w:sz w:val="16"/>
          <w:szCs w:val="16"/>
          <w:u w:val="single"/>
          <w:lang w:eastAsia="pt-BR"/>
        </w:rPr>
        <w:t>/2021</w:t>
      </w:r>
      <w:r w:rsidR="00C26C6D" w:rsidRPr="00E02436">
        <w:rPr>
          <w:rFonts w:ascii="Book Antiqua" w:eastAsia="Times New Roman" w:hAnsi="Book Antiqua" w:cs="Times New Roman"/>
          <w:b/>
          <w:color w:val="FF0000"/>
          <w:sz w:val="16"/>
          <w:szCs w:val="16"/>
          <w:u w:val="single"/>
          <w:lang w:eastAsia="pt-BR"/>
        </w:rPr>
        <w:t>)</w:t>
      </w:r>
    </w:p>
    <w:p w14:paraId="664F6511" w14:textId="6E9D5A73" w:rsidR="000E284A" w:rsidRPr="00C26C6D" w:rsidRDefault="000E284A" w:rsidP="00B41BDA">
      <w:pPr>
        <w:spacing w:before="100" w:beforeAutospacing="1" w:after="100" w:afterAutospacing="1" w:line="240" w:lineRule="auto"/>
        <w:jc w:val="both"/>
        <w:rPr>
          <w:rFonts w:ascii="Book Antiqua" w:eastAsia="Times New Roman" w:hAnsi="Book Antiqua" w:cs="Times New Roman"/>
          <w:sz w:val="18"/>
          <w:szCs w:val="18"/>
          <w:lang w:eastAsia="pt-BR"/>
        </w:rPr>
      </w:pPr>
      <w:r w:rsidRPr="00D14644">
        <w:rPr>
          <w:rFonts w:ascii="Book Antiqua" w:eastAsia="Times New Roman" w:hAnsi="Book Antiqua" w:cs="Times New Roman"/>
          <w:spacing w:val="-3"/>
          <w:sz w:val="19"/>
          <w:szCs w:val="19"/>
          <w:lang w:eastAsia="pt-BR"/>
        </w:rPr>
        <w:t xml:space="preserve">            </w:t>
      </w:r>
      <w:r w:rsidRPr="009174EE">
        <w:rPr>
          <w:rFonts w:ascii="Book Antiqua" w:eastAsia="Times New Roman" w:hAnsi="Book Antiqua" w:cs="Times New Roman"/>
          <w:b/>
          <w:bCs/>
          <w:spacing w:val="-3"/>
          <w:sz w:val="19"/>
          <w:szCs w:val="19"/>
          <w:highlight w:val="magenta"/>
          <w:lang w:eastAsia="pt-BR"/>
        </w:rPr>
        <w:t>2</w:t>
      </w:r>
      <w:r w:rsidRPr="00D14644">
        <w:rPr>
          <w:rFonts w:ascii="Book Antiqua" w:eastAsia="Times New Roman" w:hAnsi="Book Antiqua" w:cs="Times New Roman"/>
          <w:spacing w:val="-3"/>
          <w:sz w:val="19"/>
          <w:szCs w:val="19"/>
          <w:lang w:eastAsia="pt-BR"/>
        </w:rPr>
        <w:t>.       </w:t>
      </w:r>
      <w:r w:rsidRPr="00A30FE2">
        <w:rPr>
          <w:rFonts w:ascii="Book Antiqua" w:eastAsia="Times New Roman" w:hAnsi="Book Antiqua" w:cs="Times New Roman"/>
          <w:b/>
          <w:bCs/>
          <w:spacing w:val="-3"/>
          <w:sz w:val="19"/>
          <w:szCs w:val="19"/>
          <w:lang w:eastAsia="pt-BR"/>
        </w:rPr>
        <w:t>O exercício do direito previsto no inciso precedente não pode estar sujeito a censura prévia, mas a responsabilidades ulteriores, que devem ser expressamente fixadas pela lei e ser necessárias para assegurar</w:t>
      </w:r>
      <w:r w:rsidRPr="008921AF">
        <w:rPr>
          <w:rFonts w:ascii="Book Antiqua" w:eastAsia="Times New Roman" w:hAnsi="Book Antiqua" w:cs="Times New Roman"/>
          <w:spacing w:val="-3"/>
          <w:sz w:val="18"/>
          <w:szCs w:val="18"/>
          <w:lang w:eastAsia="pt-BR"/>
        </w:rPr>
        <w:t>: </w:t>
      </w:r>
      <w:r w:rsidR="00A973F2" w:rsidRPr="008921AF">
        <w:rPr>
          <w:rFonts w:ascii="Book Antiqua" w:hAnsi="Book Antiqua"/>
          <w:b/>
          <w:bCs/>
          <w:color w:val="FF0000"/>
          <w:sz w:val="16"/>
          <w:szCs w:val="16"/>
          <w:u w:val="single"/>
        </w:rPr>
        <w:t>(TRF4-2009)</w:t>
      </w:r>
      <w:r w:rsidR="006570B6" w:rsidRPr="008921AF">
        <w:rPr>
          <w:rFonts w:ascii="Book Antiqua" w:hAnsi="Book Antiqua"/>
          <w:b/>
          <w:bCs/>
          <w:color w:val="FF0000"/>
          <w:sz w:val="16"/>
          <w:szCs w:val="16"/>
        </w:rPr>
        <w:t xml:space="preserve"> </w:t>
      </w:r>
      <w:r w:rsidR="006570B6" w:rsidRPr="008921AF">
        <w:rPr>
          <w:rFonts w:ascii="Book Antiqua" w:hAnsi="Book Antiqua"/>
          <w:b/>
          <w:bCs/>
          <w:color w:val="FF0000"/>
          <w:sz w:val="16"/>
          <w:szCs w:val="16"/>
          <w:u w:val="single"/>
        </w:rPr>
        <w:t>(DPESP-2015)</w:t>
      </w:r>
      <w:r w:rsidR="009C3F97">
        <w:rPr>
          <w:rFonts w:ascii="Book Antiqua" w:hAnsi="Book Antiqua"/>
          <w:b/>
          <w:bCs/>
          <w:color w:val="FF0000"/>
          <w:sz w:val="16"/>
          <w:szCs w:val="16"/>
        </w:rPr>
        <w:t xml:space="preserve"> </w:t>
      </w:r>
      <w:r w:rsidR="009C3F97">
        <w:rPr>
          <w:rFonts w:ascii="Book Antiqua" w:hAnsi="Book Antiqua"/>
          <w:b/>
          <w:bCs/>
          <w:color w:val="FF0000"/>
          <w:sz w:val="16"/>
          <w:szCs w:val="16"/>
          <w:u w:val="single"/>
        </w:rPr>
        <w:t>(MPF-2015)</w:t>
      </w:r>
      <w:r w:rsidR="00D60473" w:rsidRPr="008921AF">
        <w:rPr>
          <w:rFonts w:ascii="Book Antiqua" w:hAnsi="Book Antiqua"/>
          <w:b/>
          <w:bCs/>
          <w:color w:val="FF0000"/>
          <w:sz w:val="16"/>
          <w:szCs w:val="16"/>
        </w:rPr>
        <w:t xml:space="preserve"> </w:t>
      </w:r>
      <w:r w:rsidR="00D60473" w:rsidRPr="008921AF">
        <w:rPr>
          <w:rFonts w:ascii="Book Antiqua" w:eastAsia="Times New Roman" w:hAnsi="Book Antiqua" w:cs="Times New Roman"/>
          <w:b/>
          <w:color w:val="FF0000"/>
          <w:sz w:val="16"/>
          <w:szCs w:val="16"/>
          <w:u w:val="single"/>
          <w:lang w:eastAsia="pt-BR"/>
        </w:rPr>
        <w:t>(DPEAC-2017)</w:t>
      </w:r>
      <w:r w:rsidR="00C26C6D">
        <w:rPr>
          <w:rFonts w:ascii="Book Antiqua" w:eastAsia="Times New Roman" w:hAnsi="Book Antiqua" w:cs="Times New Roman"/>
          <w:b/>
          <w:color w:val="FF0000"/>
          <w:sz w:val="16"/>
          <w:szCs w:val="16"/>
          <w:lang w:eastAsia="pt-BR"/>
        </w:rPr>
        <w:t xml:space="preserve"> </w:t>
      </w:r>
      <w:r w:rsidR="00C26C6D" w:rsidRPr="00E02436">
        <w:rPr>
          <w:rFonts w:ascii="Book Antiqua" w:eastAsia="Times New Roman" w:hAnsi="Book Antiqua" w:cs="Times New Roman"/>
          <w:b/>
          <w:color w:val="FF0000"/>
          <w:sz w:val="16"/>
          <w:szCs w:val="16"/>
          <w:u w:val="single"/>
          <w:lang w:eastAsia="pt-BR"/>
        </w:rPr>
        <w:t>(PCPA-20</w:t>
      </w:r>
      <w:r w:rsidR="00C26C6D">
        <w:rPr>
          <w:rFonts w:ascii="Book Antiqua" w:eastAsia="Times New Roman" w:hAnsi="Book Antiqua" w:cs="Times New Roman"/>
          <w:b/>
          <w:color w:val="FF0000"/>
          <w:sz w:val="16"/>
          <w:szCs w:val="16"/>
          <w:u w:val="single"/>
          <w:lang w:eastAsia="pt-BR"/>
        </w:rPr>
        <w:t>21</w:t>
      </w:r>
      <w:r w:rsidR="00C26C6D" w:rsidRPr="00E02436">
        <w:rPr>
          <w:rFonts w:ascii="Book Antiqua" w:eastAsia="Times New Roman" w:hAnsi="Book Antiqua" w:cs="Times New Roman"/>
          <w:b/>
          <w:color w:val="FF0000"/>
          <w:sz w:val="16"/>
          <w:szCs w:val="16"/>
          <w:u w:val="single"/>
          <w:lang w:eastAsia="pt-BR"/>
        </w:rPr>
        <w:t>)</w:t>
      </w:r>
    </w:p>
    <w:p w14:paraId="5E9E52A5" w14:textId="1B97773F" w:rsidR="00A30FE2" w:rsidRPr="00C26C6D" w:rsidRDefault="000E284A" w:rsidP="00A30FE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14644">
        <w:rPr>
          <w:rFonts w:ascii="Book Antiqua" w:eastAsia="Times New Roman" w:hAnsi="Book Antiqua" w:cs="Times New Roman"/>
          <w:spacing w:val="-3"/>
          <w:sz w:val="19"/>
          <w:szCs w:val="19"/>
          <w:lang w:eastAsia="pt-BR"/>
        </w:rPr>
        <w:t>            a.        </w:t>
      </w:r>
      <w:r w:rsidRPr="00A30FE2">
        <w:rPr>
          <w:rFonts w:ascii="Book Antiqua" w:eastAsia="Times New Roman" w:hAnsi="Book Antiqua" w:cs="Times New Roman"/>
          <w:b/>
          <w:bCs/>
          <w:spacing w:val="-3"/>
          <w:sz w:val="19"/>
          <w:szCs w:val="19"/>
          <w:lang w:eastAsia="pt-BR"/>
        </w:rPr>
        <w:t>o respeito aos direitos ou à reputação das demais pessoas; ou </w:t>
      </w:r>
      <w:r w:rsidR="00A973F2" w:rsidRPr="008921AF">
        <w:rPr>
          <w:rFonts w:ascii="Book Antiqua" w:hAnsi="Book Antiqua"/>
          <w:b/>
          <w:bCs/>
          <w:color w:val="FF0000"/>
          <w:sz w:val="16"/>
          <w:szCs w:val="16"/>
          <w:u w:val="single"/>
        </w:rPr>
        <w:t>(TRF4-2009)</w:t>
      </w:r>
      <w:r w:rsidR="006570B6" w:rsidRPr="008921AF">
        <w:rPr>
          <w:rFonts w:ascii="Book Antiqua" w:hAnsi="Book Antiqua"/>
          <w:b/>
          <w:bCs/>
          <w:color w:val="FF0000"/>
          <w:sz w:val="16"/>
          <w:szCs w:val="16"/>
        </w:rPr>
        <w:t xml:space="preserve"> </w:t>
      </w:r>
      <w:r w:rsidR="006570B6" w:rsidRPr="008921AF">
        <w:rPr>
          <w:rFonts w:ascii="Book Antiqua" w:hAnsi="Book Antiqua"/>
          <w:b/>
          <w:bCs/>
          <w:color w:val="FF0000"/>
          <w:sz w:val="16"/>
          <w:szCs w:val="16"/>
          <w:u w:val="single"/>
        </w:rPr>
        <w:t>(DPESP-2015)</w:t>
      </w:r>
      <w:r w:rsidR="009C3F97">
        <w:rPr>
          <w:rFonts w:ascii="Book Antiqua" w:hAnsi="Book Antiqua"/>
          <w:b/>
          <w:bCs/>
          <w:color w:val="FF0000"/>
          <w:sz w:val="16"/>
          <w:szCs w:val="16"/>
        </w:rPr>
        <w:t xml:space="preserve"> </w:t>
      </w:r>
      <w:r w:rsidR="009C3F97">
        <w:rPr>
          <w:rFonts w:ascii="Book Antiqua" w:hAnsi="Book Antiqua"/>
          <w:b/>
          <w:bCs/>
          <w:color w:val="FF0000"/>
          <w:sz w:val="16"/>
          <w:szCs w:val="16"/>
          <w:u w:val="single"/>
        </w:rPr>
        <w:t>(MPF-2015)</w:t>
      </w:r>
      <w:r w:rsidR="00D60473" w:rsidRPr="008921AF">
        <w:rPr>
          <w:rFonts w:ascii="Book Antiqua" w:hAnsi="Book Antiqua"/>
          <w:b/>
          <w:bCs/>
          <w:color w:val="FF0000"/>
          <w:sz w:val="16"/>
          <w:szCs w:val="16"/>
        </w:rPr>
        <w:t xml:space="preserve"> </w:t>
      </w:r>
      <w:r w:rsidR="00D60473" w:rsidRPr="008921AF">
        <w:rPr>
          <w:rFonts w:ascii="Book Antiqua" w:eastAsia="Times New Roman" w:hAnsi="Book Antiqua" w:cs="Times New Roman"/>
          <w:b/>
          <w:color w:val="FF0000"/>
          <w:sz w:val="16"/>
          <w:szCs w:val="16"/>
          <w:u w:val="single"/>
          <w:lang w:eastAsia="pt-BR"/>
        </w:rPr>
        <w:t>(DPEAC-2017)</w:t>
      </w:r>
      <w:r w:rsidR="00C26C6D">
        <w:rPr>
          <w:rFonts w:ascii="Book Antiqua" w:eastAsia="Times New Roman" w:hAnsi="Book Antiqua" w:cs="Times New Roman"/>
          <w:b/>
          <w:color w:val="FF0000"/>
          <w:sz w:val="16"/>
          <w:szCs w:val="16"/>
          <w:lang w:eastAsia="pt-BR"/>
        </w:rPr>
        <w:t xml:space="preserve"> </w:t>
      </w:r>
      <w:r w:rsidR="00C26C6D" w:rsidRPr="00E02436">
        <w:rPr>
          <w:rFonts w:ascii="Book Antiqua" w:eastAsia="Times New Roman" w:hAnsi="Book Antiqua" w:cs="Times New Roman"/>
          <w:b/>
          <w:color w:val="FF0000"/>
          <w:sz w:val="16"/>
          <w:szCs w:val="16"/>
          <w:u w:val="single"/>
          <w:lang w:eastAsia="pt-BR"/>
        </w:rPr>
        <w:t>(PCPA-20</w:t>
      </w:r>
      <w:r w:rsidR="00C26C6D">
        <w:rPr>
          <w:rFonts w:ascii="Book Antiqua" w:eastAsia="Times New Roman" w:hAnsi="Book Antiqua" w:cs="Times New Roman"/>
          <w:b/>
          <w:color w:val="FF0000"/>
          <w:sz w:val="16"/>
          <w:szCs w:val="16"/>
          <w:u w:val="single"/>
          <w:lang w:eastAsia="pt-BR"/>
        </w:rPr>
        <w:t>21</w:t>
      </w:r>
      <w:r w:rsidR="00C26C6D" w:rsidRPr="00E02436">
        <w:rPr>
          <w:rFonts w:ascii="Book Antiqua" w:eastAsia="Times New Roman" w:hAnsi="Book Antiqua" w:cs="Times New Roman"/>
          <w:b/>
          <w:color w:val="FF0000"/>
          <w:sz w:val="16"/>
          <w:szCs w:val="16"/>
          <w:u w:val="single"/>
          <w:lang w:eastAsia="pt-BR"/>
        </w:rPr>
        <w:t>)</w:t>
      </w:r>
    </w:p>
    <w:p w14:paraId="06014282" w14:textId="05B4B161" w:rsidR="000E284A" w:rsidRPr="00C26C6D" w:rsidRDefault="000E284A" w:rsidP="00A30FE2">
      <w:pPr>
        <w:spacing w:before="100" w:beforeAutospacing="1" w:after="100" w:afterAutospacing="1" w:line="240" w:lineRule="auto"/>
        <w:ind w:firstLine="567"/>
        <w:jc w:val="both"/>
        <w:rPr>
          <w:rFonts w:ascii="Book Antiqua" w:hAnsi="Book Antiqua"/>
          <w:b/>
          <w:bCs/>
          <w:color w:val="FF0000"/>
          <w:sz w:val="16"/>
          <w:szCs w:val="16"/>
        </w:rPr>
      </w:pPr>
      <w:r w:rsidRPr="00A30FE2">
        <w:rPr>
          <w:rFonts w:ascii="Book Antiqua" w:eastAsia="Times New Roman" w:hAnsi="Book Antiqua" w:cs="Times New Roman"/>
          <w:b/>
          <w:bCs/>
          <w:spacing w:val="-3"/>
          <w:sz w:val="19"/>
          <w:szCs w:val="19"/>
          <w:lang w:eastAsia="pt-BR"/>
        </w:rPr>
        <w:t>b.        a proteção da segurança nacional, da ordem pública, ou da saúde ou da moral</w:t>
      </w:r>
      <w:r w:rsidR="00FE3B0E" w:rsidRPr="00A30FE2">
        <w:rPr>
          <w:rFonts w:ascii="Book Antiqua" w:eastAsia="Times New Roman" w:hAnsi="Book Antiqua" w:cs="Times New Roman"/>
          <w:b/>
          <w:bCs/>
          <w:spacing w:val="-3"/>
          <w:sz w:val="19"/>
          <w:szCs w:val="19"/>
          <w:lang w:eastAsia="pt-BR"/>
        </w:rPr>
        <w:t xml:space="preserve"> </w:t>
      </w:r>
      <w:r w:rsidRPr="00A30FE2">
        <w:rPr>
          <w:rFonts w:ascii="Book Antiqua" w:eastAsia="Times New Roman" w:hAnsi="Book Antiqua" w:cs="Times New Roman"/>
          <w:b/>
          <w:bCs/>
          <w:spacing w:val="-3"/>
          <w:sz w:val="19"/>
          <w:szCs w:val="19"/>
          <w:lang w:eastAsia="pt-BR"/>
        </w:rPr>
        <w:t>públicas</w:t>
      </w:r>
      <w:r w:rsidRPr="008921AF">
        <w:rPr>
          <w:rFonts w:ascii="Book Antiqua" w:eastAsia="Times New Roman" w:hAnsi="Book Antiqua" w:cs="Times New Roman"/>
          <w:spacing w:val="-3"/>
          <w:sz w:val="16"/>
          <w:szCs w:val="16"/>
          <w:lang w:eastAsia="pt-BR"/>
        </w:rPr>
        <w:t>. </w:t>
      </w:r>
      <w:r w:rsidR="00A973F2" w:rsidRPr="008921AF">
        <w:rPr>
          <w:rFonts w:ascii="Book Antiqua" w:hAnsi="Book Antiqua"/>
          <w:b/>
          <w:bCs/>
          <w:color w:val="FF0000"/>
          <w:sz w:val="16"/>
          <w:szCs w:val="16"/>
          <w:u w:val="single"/>
        </w:rPr>
        <w:t>(TRF4-2009)</w:t>
      </w:r>
      <w:r w:rsidR="006570B6" w:rsidRPr="008921AF">
        <w:rPr>
          <w:rFonts w:ascii="Book Antiqua" w:hAnsi="Book Antiqua"/>
          <w:b/>
          <w:bCs/>
          <w:color w:val="FF0000"/>
          <w:sz w:val="16"/>
          <w:szCs w:val="16"/>
        </w:rPr>
        <w:t xml:space="preserve"> </w:t>
      </w:r>
      <w:r w:rsidR="006570B6" w:rsidRPr="008921AF">
        <w:rPr>
          <w:rFonts w:ascii="Book Antiqua" w:hAnsi="Book Antiqua"/>
          <w:b/>
          <w:bCs/>
          <w:color w:val="FF0000"/>
          <w:sz w:val="16"/>
          <w:szCs w:val="16"/>
          <w:u w:val="single"/>
        </w:rPr>
        <w:t>(DPESP-2015)</w:t>
      </w:r>
      <w:r w:rsidR="009C3F97">
        <w:rPr>
          <w:rFonts w:ascii="Book Antiqua" w:hAnsi="Book Antiqua"/>
          <w:b/>
          <w:bCs/>
          <w:color w:val="FF0000"/>
          <w:sz w:val="16"/>
          <w:szCs w:val="16"/>
        </w:rPr>
        <w:t xml:space="preserve"> </w:t>
      </w:r>
      <w:r w:rsidR="009C3F97">
        <w:rPr>
          <w:rFonts w:ascii="Book Antiqua" w:hAnsi="Book Antiqua"/>
          <w:b/>
          <w:bCs/>
          <w:color w:val="FF0000"/>
          <w:sz w:val="16"/>
          <w:szCs w:val="16"/>
          <w:u w:val="single"/>
        </w:rPr>
        <w:t>(MPF-2015)</w:t>
      </w:r>
      <w:r w:rsidR="00D60473" w:rsidRPr="008921AF">
        <w:rPr>
          <w:rFonts w:ascii="Book Antiqua" w:hAnsi="Book Antiqua"/>
          <w:b/>
          <w:bCs/>
          <w:color w:val="FF0000"/>
          <w:sz w:val="16"/>
          <w:szCs w:val="16"/>
        </w:rPr>
        <w:t xml:space="preserve"> </w:t>
      </w:r>
      <w:r w:rsidR="00D60473" w:rsidRPr="008921AF">
        <w:rPr>
          <w:rFonts w:ascii="Book Antiqua" w:eastAsia="Times New Roman" w:hAnsi="Book Antiqua" w:cs="Times New Roman"/>
          <w:b/>
          <w:color w:val="FF0000"/>
          <w:sz w:val="16"/>
          <w:szCs w:val="16"/>
          <w:u w:val="single"/>
          <w:lang w:eastAsia="pt-BR"/>
        </w:rPr>
        <w:t>(DPEAC-2017)</w:t>
      </w:r>
      <w:r w:rsidR="00C26C6D">
        <w:rPr>
          <w:rFonts w:ascii="Book Antiqua" w:eastAsia="Times New Roman" w:hAnsi="Book Antiqua" w:cs="Times New Roman"/>
          <w:b/>
          <w:color w:val="FF0000"/>
          <w:sz w:val="16"/>
          <w:szCs w:val="16"/>
          <w:lang w:eastAsia="pt-BR"/>
        </w:rPr>
        <w:t xml:space="preserve"> </w:t>
      </w:r>
      <w:r w:rsidR="00C26C6D" w:rsidRPr="00E02436">
        <w:rPr>
          <w:rFonts w:ascii="Book Antiqua" w:eastAsia="Times New Roman" w:hAnsi="Book Antiqua" w:cs="Times New Roman"/>
          <w:b/>
          <w:color w:val="FF0000"/>
          <w:sz w:val="16"/>
          <w:szCs w:val="16"/>
          <w:u w:val="single"/>
          <w:lang w:eastAsia="pt-BR"/>
        </w:rPr>
        <w:t>(PCPA-20</w:t>
      </w:r>
      <w:r w:rsidR="00C26C6D">
        <w:rPr>
          <w:rFonts w:ascii="Book Antiqua" w:eastAsia="Times New Roman" w:hAnsi="Book Antiqua" w:cs="Times New Roman"/>
          <w:b/>
          <w:color w:val="FF0000"/>
          <w:sz w:val="16"/>
          <w:szCs w:val="16"/>
          <w:u w:val="single"/>
          <w:lang w:eastAsia="pt-BR"/>
        </w:rPr>
        <w:t>21</w:t>
      </w:r>
      <w:r w:rsidR="00C26C6D" w:rsidRPr="00E02436">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A30FE2" w14:paraId="06C95E2A" w14:textId="77777777" w:rsidTr="00A30FE2">
        <w:tc>
          <w:tcPr>
            <w:tcW w:w="8494" w:type="dxa"/>
            <w:shd w:val="clear" w:color="auto" w:fill="CCFFFF"/>
          </w:tcPr>
          <w:p w14:paraId="6E3F205C" w14:textId="3211C9FF" w:rsidR="00A30FE2" w:rsidRPr="00A30FE2" w:rsidRDefault="00A30FE2" w:rsidP="00A30FE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30FE2">
              <w:rPr>
                <w:rFonts w:ascii="Book Antiqua" w:eastAsia="Times New Roman" w:hAnsi="Book Antiqua" w:cs="Times New Roman"/>
                <w:b/>
                <w:bCs/>
                <w:sz w:val="19"/>
                <w:szCs w:val="19"/>
                <w:highlight w:val="yellow"/>
                <w:lang w:eastAsia="pt-BR"/>
              </w:rPr>
              <w:t>TRF2-2017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Marque opção correta: </w:t>
            </w:r>
            <w:r w:rsidRPr="00A30FE2">
              <w:rPr>
                <w:rFonts w:ascii="Book Antiqua" w:eastAsia="Times New Roman" w:hAnsi="Book Antiqua" w:cs="Times New Roman"/>
                <w:sz w:val="19"/>
                <w:szCs w:val="19"/>
                <w:lang w:eastAsia="pt-BR"/>
              </w:rPr>
              <w:t>O fato de ser livre a expressão de atividade intelectual, artística, científica e de comunicação não impede que tal direito seja limitado pelo legislador, permitindo-se, por exemplo, a proteção da reputação das demais pessoas, da segurança nacional, da ordem pública e da saúde.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13, itens 1 e 2 da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796127F3" w14:textId="1BB90A29" w:rsidR="000E284A" w:rsidRPr="00C26C6D" w:rsidRDefault="000E284A" w:rsidP="00B41BDA">
      <w:pPr>
        <w:spacing w:before="100" w:beforeAutospacing="1" w:after="100" w:afterAutospacing="1" w:line="240" w:lineRule="auto"/>
        <w:jc w:val="both"/>
        <w:rPr>
          <w:rFonts w:ascii="Book Antiqua" w:eastAsia="Times New Roman" w:hAnsi="Book Antiqua" w:cs="Times New Roman"/>
          <w:sz w:val="16"/>
          <w:szCs w:val="16"/>
          <w:lang w:eastAsia="pt-BR"/>
        </w:rPr>
      </w:pPr>
      <w:r w:rsidRPr="00D14644">
        <w:rPr>
          <w:rFonts w:ascii="Book Antiqua" w:eastAsia="Times New Roman" w:hAnsi="Book Antiqua" w:cs="Times New Roman"/>
          <w:spacing w:val="-3"/>
          <w:sz w:val="19"/>
          <w:szCs w:val="19"/>
          <w:lang w:eastAsia="pt-BR"/>
        </w:rPr>
        <w:t xml:space="preserve">            </w:t>
      </w:r>
      <w:r w:rsidRPr="006570B6">
        <w:rPr>
          <w:rFonts w:ascii="Book Antiqua" w:eastAsia="Times New Roman" w:hAnsi="Book Antiqua" w:cs="Times New Roman"/>
          <w:b/>
          <w:bCs/>
          <w:spacing w:val="-3"/>
          <w:sz w:val="19"/>
          <w:szCs w:val="19"/>
          <w:highlight w:val="magenta"/>
          <w:lang w:eastAsia="pt-BR"/>
        </w:rPr>
        <w:t>3</w:t>
      </w:r>
      <w:r w:rsidRPr="00D14644">
        <w:rPr>
          <w:rFonts w:ascii="Book Antiqua" w:eastAsia="Times New Roman" w:hAnsi="Book Antiqua" w:cs="Times New Roman"/>
          <w:spacing w:val="-3"/>
          <w:sz w:val="19"/>
          <w:szCs w:val="19"/>
          <w:lang w:eastAsia="pt-BR"/>
        </w:rPr>
        <w:t>.        </w:t>
      </w:r>
      <w:r w:rsidRPr="006570B6">
        <w:rPr>
          <w:rFonts w:ascii="Book Antiqua" w:eastAsia="Times New Roman" w:hAnsi="Book Antiqua" w:cs="Times New Roman"/>
          <w:b/>
          <w:bCs/>
          <w:caps/>
          <w:spacing w:val="-3"/>
          <w:sz w:val="19"/>
          <w:szCs w:val="19"/>
          <w:highlight w:val="green"/>
          <w:lang w:eastAsia="pt-BR"/>
        </w:rPr>
        <w:t>Não se pode restringir</w:t>
      </w:r>
      <w:r w:rsidRPr="006570B6">
        <w:rPr>
          <w:rFonts w:ascii="Book Antiqua" w:eastAsia="Times New Roman" w:hAnsi="Book Antiqua" w:cs="Times New Roman"/>
          <w:b/>
          <w:bCs/>
          <w:spacing w:val="-3"/>
          <w:sz w:val="19"/>
          <w:szCs w:val="19"/>
          <w:lang w:eastAsia="pt-BR"/>
        </w:rPr>
        <w:t xml:space="preserve"> o direito de expressão por vias ou meios indiretos, tais como o abuso de controles oficiais ou particulares de papel de imprensa, de </w:t>
      </w:r>
      <w:proofErr w:type="spellStart"/>
      <w:r w:rsidRPr="006570B6">
        <w:rPr>
          <w:rFonts w:ascii="Book Antiqua" w:eastAsia="Times New Roman" w:hAnsi="Book Antiqua" w:cs="Times New Roman"/>
          <w:b/>
          <w:bCs/>
          <w:spacing w:val="-3"/>
          <w:sz w:val="19"/>
          <w:szCs w:val="19"/>
          <w:lang w:eastAsia="pt-BR"/>
        </w:rPr>
        <w:t>freqüências</w:t>
      </w:r>
      <w:proofErr w:type="spellEnd"/>
      <w:r w:rsidRPr="006570B6">
        <w:rPr>
          <w:rFonts w:ascii="Book Antiqua" w:eastAsia="Times New Roman" w:hAnsi="Book Antiqua" w:cs="Times New Roman"/>
          <w:b/>
          <w:bCs/>
          <w:spacing w:val="-3"/>
          <w:sz w:val="19"/>
          <w:szCs w:val="19"/>
          <w:lang w:eastAsia="pt-BR"/>
        </w:rPr>
        <w:t xml:space="preserve"> radioelétricas ou de equipamentos e aparelhos usados na difusão de informação, nem por quaisquer outros meios destinados a obstar a comunicação e a circulação de </w:t>
      </w:r>
      <w:proofErr w:type="spellStart"/>
      <w:r w:rsidRPr="006570B6">
        <w:rPr>
          <w:rFonts w:ascii="Book Antiqua" w:eastAsia="Times New Roman" w:hAnsi="Book Antiqua" w:cs="Times New Roman"/>
          <w:b/>
          <w:bCs/>
          <w:spacing w:val="-3"/>
          <w:sz w:val="19"/>
          <w:szCs w:val="19"/>
          <w:lang w:eastAsia="pt-BR"/>
        </w:rPr>
        <w:t>idéias</w:t>
      </w:r>
      <w:proofErr w:type="spellEnd"/>
      <w:r w:rsidRPr="006570B6">
        <w:rPr>
          <w:rFonts w:ascii="Book Antiqua" w:eastAsia="Times New Roman" w:hAnsi="Book Antiqua" w:cs="Times New Roman"/>
          <w:b/>
          <w:bCs/>
          <w:spacing w:val="-3"/>
          <w:sz w:val="19"/>
          <w:szCs w:val="19"/>
          <w:lang w:eastAsia="pt-BR"/>
        </w:rPr>
        <w:t xml:space="preserve"> e opiniões</w:t>
      </w:r>
      <w:r w:rsidRPr="008921AF">
        <w:rPr>
          <w:rFonts w:ascii="Book Antiqua" w:eastAsia="Times New Roman" w:hAnsi="Book Antiqua" w:cs="Times New Roman"/>
          <w:spacing w:val="-3"/>
          <w:sz w:val="16"/>
          <w:szCs w:val="16"/>
          <w:lang w:eastAsia="pt-BR"/>
        </w:rPr>
        <w:t>. </w:t>
      </w:r>
      <w:r w:rsidR="006570B6" w:rsidRPr="008921AF">
        <w:rPr>
          <w:rFonts w:ascii="Book Antiqua" w:hAnsi="Book Antiqua"/>
          <w:b/>
          <w:bCs/>
          <w:color w:val="FF0000"/>
          <w:sz w:val="16"/>
          <w:szCs w:val="16"/>
          <w:u w:val="single"/>
        </w:rPr>
        <w:t>(DPESP-2015)</w:t>
      </w:r>
      <w:r w:rsidR="001954B4">
        <w:rPr>
          <w:rFonts w:ascii="Book Antiqua" w:hAnsi="Book Antiqua"/>
          <w:b/>
          <w:bCs/>
          <w:color w:val="FF0000"/>
          <w:sz w:val="16"/>
          <w:szCs w:val="16"/>
        </w:rPr>
        <w:t xml:space="preserve"> </w:t>
      </w:r>
      <w:r w:rsidR="00D60473" w:rsidRPr="008921AF">
        <w:rPr>
          <w:rFonts w:ascii="Book Antiqua" w:eastAsia="Times New Roman" w:hAnsi="Book Antiqua" w:cs="Times New Roman"/>
          <w:b/>
          <w:color w:val="FF0000"/>
          <w:sz w:val="16"/>
          <w:szCs w:val="16"/>
          <w:u w:val="single"/>
          <w:lang w:eastAsia="pt-BR"/>
        </w:rPr>
        <w:t>(DPEAC-2017)</w:t>
      </w:r>
      <w:r w:rsidR="00D60473" w:rsidRPr="008921AF">
        <w:rPr>
          <w:rFonts w:ascii="Book Antiqua" w:eastAsia="Times New Roman" w:hAnsi="Book Antiqua" w:cs="Times New Roman"/>
          <w:b/>
          <w:color w:val="FF0000"/>
          <w:sz w:val="16"/>
          <w:szCs w:val="16"/>
          <w:lang w:eastAsia="pt-BR"/>
        </w:rPr>
        <w:t xml:space="preserve"> </w:t>
      </w:r>
      <w:r w:rsidR="00D60473" w:rsidRPr="008921AF">
        <w:rPr>
          <w:rFonts w:ascii="Book Antiqua" w:eastAsia="Times New Roman" w:hAnsi="Book Antiqua" w:cs="Times New Roman"/>
          <w:b/>
          <w:color w:val="FF0000"/>
          <w:sz w:val="16"/>
          <w:szCs w:val="16"/>
          <w:u w:val="single"/>
          <w:lang w:eastAsia="pt-BR"/>
        </w:rPr>
        <w:t>(DPEDF-2019)</w:t>
      </w:r>
      <w:r w:rsidR="00C26C6D">
        <w:rPr>
          <w:rFonts w:ascii="Book Antiqua" w:eastAsia="Times New Roman" w:hAnsi="Book Antiqua" w:cs="Times New Roman"/>
          <w:b/>
          <w:color w:val="FF0000"/>
          <w:sz w:val="16"/>
          <w:szCs w:val="16"/>
          <w:lang w:eastAsia="pt-BR"/>
        </w:rPr>
        <w:t xml:space="preserve"> </w:t>
      </w:r>
      <w:r w:rsidR="00C26C6D" w:rsidRPr="00E02436">
        <w:rPr>
          <w:rFonts w:ascii="Book Antiqua" w:eastAsia="Times New Roman" w:hAnsi="Book Antiqua" w:cs="Times New Roman"/>
          <w:b/>
          <w:color w:val="FF0000"/>
          <w:sz w:val="16"/>
          <w:szCs w:val="16"/>
          <w:u w:val="single"/>
          <w:lang w:eastAsia="pt-BR"/>
        </w:rPr>
        <w:t>(PCPA-2016</w:t>
      </w:r>
      <w:r w:rsidR="00C26C6D">
        <w:rPr>
          <w:rFonts w:ascii="Book Antiqua" w:eastAsia="Times New Roman" w:hAnsi="Book Antiqua" w:cs="Times New Roman"/>
          <w:b/>
          <w:color w:val="FF0000"/>
          <w:sz w:val="16"/>
          <w:szCs w:val="16"/>
          <w:u w:val="single"/>
          <w:lang w:eastAsia="pt-BR"/>
        </w:rPr>
        <w:t>/2021</w:t>
      </w:r>
      <w:r w:rsidR="00C26C6D" w:rsidRPr="00E02436">
        <w:rPr>
          <w:rFonts w:ascii="Book Antiqua" w:eastAsia="Times New Roman" w:hAnsi="Book Antiqua" w:cs="Times New Roman"/>
          <w:b/>
          <w:color w:val="FF0000"/>
          <w:sz w:val="16"/>
          <w:szCs w:val="16"/>
          <w:u w:val="single"/>
          <w:lang w:eastAsia="pt-BR"/>
        </w:rPr>
        <w:t>)</w:t>
      </w:r>
    </w:p>
    <w:p w14:paraId="1F46945C" w14:textId="4FF81BD5" w:rsidR="000E284A" w:rsidRPr="008921AF" w:rsidRDefault="000E284A" w:rsidP="00B41BDA">
      <w:pPr>
        <w:spacing w:before="100" w:beforeAutospacing="1" w:after="100" w:afterAutospacing="1" w:line="240" w:lineRule="auto"/>
        <w:jc w:val="both"/>
        <w:rPr>
          <w:rFonts w:ascii="Book Antiqua" w:eastAsia="Times New Roman" w:hAnsi="Book Antiqua" w:cs="Times New Roman"/>
          <w:sz w:val="16"/>
          <w:szCs w:val="16"/>
          <w:lang w:eastAsia="pt-BR"/>
        </w:rPr>
      </w:pPr>
      <w:r w:rsidRPr="00D14644">
        <w:rPr>
          <w:rFonts w:ascii="Book Antiqua" w:eastAsia="Times New Roman" w:hAnsi="Book Antiqua" w:cs="Times New Roman"/>
          <w:spacing w:val="-3"/>
          <w:sz w:val="19"/>
          <w:szCs w:val="19"/>
          <w:lang w:eastAsia="pt-BR"/>
        </w:rPr>
        <w:t xml:space="preserve">            </w:t>
      </w:r>
      <w:r w:rsidRPr="009174EE">
        <w:rPr>
          <w:rFonts w:ascii="Book Antiqua" w:eastAsia="Times New Roman" w:hAnsi="Book Antiqua" w:cs="Times New Roman"/>
          <w:b/>
          <w:bCs/>
          <w:spacing w:val="-3"/>
          <w:sz w:val="19"/>
          <w:szCs w:val="19"/>
          <w:highlight w:val="magenta"/>
          <w:lang w:eastAsia="pt-BR"/>
        </w:rPr>
        <w:t>4</w:t>
      </w:r>
      <w:r w:rsidRPr="00D14644">
        <w:rPr>
          <w:rFonts w:ascii="Book Antiqua" w:eastAsia="Times New Roman" w:hAnsi="Book Antiqua" w:cs="Times New Roman"/>
          <w:spacing w:val="-3"/>
          <w:sz w:val="19"/>
          <w:szCs w:val="19"/>
          <w:lang w:eastAsia="pt-BR"/>
        </w:rPr>
        <w:t>.        </w:t>
      </w:r>
      <w:r w:rsidRPr="00A30FE2">
        <w:rPr>
          <w:rFonts w:ascii="Book Antiqua" w:eastAsia="Times New Roman" w:hAnsi="Book Antiqua" w:cs="Times New Roman"/>
          <w:b/>
          <w:bCs/>
          <w:spacing w:val="-3"/>
          <w:sz w:val="19"/>
          <w:szCs w:val="19"/>
          <w:lang w:eastAsia="pt-BR"/>
        </w:rPr>
        <w:t>A lei pode submeter os espetáculos públicos a censura prévia, com o objetivo exclusivo de regular o acesso a eles, para proteção moral da infância e da adolescência, sem prejuízo do disposto no inciso 2</w:t>
      </w:r>
      <w:r w:rsidRPr="008921AF">
        <w:rPr>
          <w:rFonts w:ascii="Book Antiqua" w:eastAsia="Times New Roman" w:hAnsi="Book Antiqua" w:cs="Times New Roman"/>
          <w:spacing w:val="-3"/>
          <w:sz w:val="18"/>
          <w:szCs w:val="18"/>
          <w:lang w:eastAsia="pt-BR"/>
        </w:rPr>
        <w:t>. </w:t>
      </w:r>
      <w:r w:rsidR="00A973F2" w:rsidRPr="008921AF">
        <w:rPr>
          <w:rFonts w:ascii="Book Antiqua" w:hAnsi="Book Antiqua"/>
          <w:b/>
          <w:bCs/>
          <w:color w:val="FF0000"/>
          <w:sz w:val="16"/>
          <w:szCs w:val="16"/>
          <w:u w:val="single"/>
        </w:rPr>
        <w:t>(TRF4-2009)</w:t>
      </w:r>
      <w:r w:rsidR="001954B4">
        <w:rPr>
          <w:rFonts w:ascii="Book Antiqua" w:hAnsi="Book Antiqua"/>
          <w:b/>
          <w:bCs/>
          <w:color w:val="FF0000"/>
          <w:sz w:val="16"/>
          <w:szCs w:val="16"/>
        </w:rPr>
        <w:t xml:space="preserve"> </w:t>
      </w:r>
      <w:r w:rsidR="001954B4">
        <w:rPr>
          <w:rFonts w:ascii="Book Antiqua" w:hAnsi="Book Antiqua"/>
          <w:b/>
          <w:bCs/>
          <w:color w:val="FF0000"/>
          <w:sz w:val="16"/>
          <w:szCs w:val="16"/>
          <w:u w:val="single"/>
        </w:rPr>
        <w:t>(DPEAC-2017)</w:t>
      </w:r>
      <w:r w:rsidR="001954B4">
        <w:rPr>
          <w:rFonts w:ascii="Book Antiqua" w:hAnsi="Book Antiqua"/>
          <w:b/>
          <w:bCs/>
          <w:color w:val="FF0000"/>
          <w:sz w:val="16"/>
          <w:szCs w:val="16"/>
        </w:rPr>
        <w:t xml:space="preserve"> </w:t>
      </w:r>
      <w:r w:rsidR="001954B4">
        <w:rPr>
          <w:rFonts w:ascii="Book Antiqua" w:hAnsi="Book Antiqua"/>
          <w:b/>
          <w:bCs/>
          <w:color w:val="FF0000"/>
          <w:sz w:val="16"/>
          <w:szCs w:val="16"/>
          <w:u w:val="single"/>
        </w:rPr>
        <w:t>(DPEDF-2019)</w:t>
      </w:r>
      <w:r w:rsidR="00C26C6D">
        <w:rPr>
          <w:rFonts w:ascii="Book Antiqua" w:hAnsi="Book Antiqua"/>
          <w:b/>
          <w:bCs/>
          <w:color w:val="FF0000"/>
          <w:sz w:val="16"/>
          <w:szCs w:val="16"/>
        </w:rPr>
        <w:t xml:space="preserve"> </w:t>
      </w:r>
      <w:r w:rsidR="00C26C6D" w:rsidRPr="00E02436">
        <w:rPr>
          <w:rFonts w:ascii="Book Antiqua" w:eastAsia="Times New Roman" w:hAnsi="Book Antiqua" w:cs="Times New Roman"/>
          <w:b/>
          <w:color w:val="FF0000"/>
          <w:sz w:val="16"/>
          <w:szCs w:val="16"/>
          <w:u w:val="single"/>
          <w:lang w:eastAsia="pt-BR"/>
        </w:rPr>
        <w:t>(PCPA-20</w:t>
      </w:r>
      <w:r w:rsidR="00C26C6D">
        <w:rPr>
          <w:rFonts w:ascii="Book Antiqua" w:eastAsia="Times New Roman" w:hAnsi="Book Antiqua" w:cs="Times New Roman"/>
          <w:b/>
          <w:color w:val="FF0000"/>
          <w:sz w:val="16"/>
          <w:szCs w:val="16"/>
          <w:u w:val="single"/>
          <w:lang w:eastAsia="pt-BR"/>
        </w:rPr>
        <w:t>21</w:t>
      </w:r>
      <w:r w:rsidR="00C26C6D" w:rsidRPr="00E02436">
        <w:rPr>
          <w:rFonts w:ascii="Book Antiqua" w:eastAsia="Times New Roman" w:hAnsi="Book Antiqua" w:cs="Times New Roman"/>
          <w:b/>
          <w:color w:val="FF0000"/>
          <w:sz w:val="16"/>
          <w:szCs w:val="16"/>
          <w:u w:val="single"/>
          <w:lang w:eastAsia="pt-BR"/>
        </w:rPr>
        <w:t>)</w:t>
      </w:r>
      <w:r w:rsidR="00B06C7B" w:rsidRPr="008921AF">
        <w:rPr>
          <w:rFonts w:ascii="Book Antiqua" w:hAnsi="Book Antiqua"/>
          <w:b/>
          <w:bCs/>
          <w:color w:val="FF0000"/>
          <w:sz w:val="16"/>
          <w:szCs w:val="16"/>
        </w:rPr>
        <w:t xml:space="preserve"> </w:t>
      </w:r>
      <w:r w:rsidR="00B06C7B" w:rsidRPr="008921AF">
        <w:rPr>
          <w:rFonts w:ascii="Book Antiqua" w:eastAsia="Times New Roman" w:hAnsi="Book Antiqua" w:cs="Times New Roman"/>
          <w:b/>
          <w:bCs/>
          <w:color w:val="FF0000"/>
          <w:spacing w:val="-3"/>
          <w:sz w:val="16"/>
          <w:szCs w:val="16"/>
          <w:u w:val="single"/>
          <w:lang w:eastAsia="pt-BR"/>
        </w:rPr>
        <w:t>(PCSP-2022)</w:t>
      </w:r>
    </w:p>
    <w:p w14:paraId="78408516" w14:textId="3A5CF426" w:rsidR="000E284A" w:rsidRPr="00C26C6D" w:rsidRDefault="000E284A" w:rsidP="00B41BDA">
      <w:pPr>
        <w:spacing w:before="100" w:beforeAutospacing="1" w:after="100" w:afterAutospacing="1" w:line="240" w:lineRule="auto"/>
        <w:jc w:val="both"/>
        <w:rPr>
          <w:rFonts w:ascii="Book Antiqua" w:eastAsia="Times New Roman" w:hAnsi="Book Antiqua" w:cs="Times New Roman"/>
          <w:spacing w:val="-3"/>
          <w:sz w:val="19"/>
          <w:szCs w:val="19"/>
          <w:lang w:eastAsia="pt-BR"/>
        </w:rPr>
      </w:pPr>
      <w:r w:rsidRPr="00D14644">
        <w:rPr>
          <w:rFonts w:ascii="Book Antiqua" w:eastAsia="Times New Roman" w:hAnsi="Book Antiqua" w:cs="Times New Roman"/>
          <w:spacing w:val="-3"/>
          <w:sz w:val="19"/>
          <w:szCs w:val="19"/>
          <w:lang w:eastAsia="pt-BR"/>
        </w:rPr>
        <w:t xml:space="preserve">            </w:t>
      </w:r>
      <w:r w:rsidRPr="001954B4">
        <w:rPr>
          <w:rFonts w:ascii="Book Antiqua" w:eastAsia="Times New Roman" w:hAnsi="Book Antiqua" w:cs="Times New Roman"/>
          <w:b/>
          <w:bCs/>
          <w:spacing w:val="-3"/>
          <w:sz w:val="19"/>
          <w:szCs w:val="19"/>
          <w:highlight w:val="magenta"/>
          <w:lang w:eastAsia="pt-BR"/>
        </w:rPr>
        <w:t>5</w:t>
      </w:r>
      <w:r w:rsidRPr="00D14644">
        <w:rPr>
          <w:rFonts w:ascii="Book Antiqua" w:eastAsia="Times New Roman" w:hAnsi="Book Antiqua" w:cs="Times New Roman"/>
          <w:spacing w:val="-3"/>
          <w:sz w:val="19"/>
          <w:szCs w:val="19"/>
          <w:lang w:eastAsia="pt-BR"/>
        </w:rPr>
        <w:t>.        </w:t>
      </w:r>
      <w:r w:rsidRPr="001954B4">
        <w:rPr>
          <w:rFonts w:ascii="Book Antiqua" w:eastAsia="Times New Roman" w:hAnsi="Book Antiqua" w:cs="Times New Roman"/>
          <w:b/>
          <w:bCs/>
          <w:spacing w:val="-3"/>
          <w:sz w:val="19"/>
          <w:szCs w:val="19"/>
          <w:lang w:eastAsia="pt-BR"/>
        </w:rPr>
        <w:t>A lei deve proibir toda propaganda a favor da guerra, bem como toda apologia ao ódio nacional, racial ou religioso que constitua incitação à discriminação, à hostilidade, ao crime ou à violência</w:t>
      </w:r>
      <w:r w:rsidRPr="00D14644">
        <w:rPr>
          <w:rFonts w:ascii="Book Antiqua" w:eastAsia="Times New Roman" w:hAnsi="Book Antiqua" w:cs="Times New Roman"/>
          <w:spacing w:val="-3"/>
          <w:sz w:val="19"/>
          <w:szCs w:val="19"/>
          <w:lang w:eastAsia="pt-BR"/>
        </w:rPr>
        <w:t>. </w:t>
      </w:r>
      <w:r w:rsidR="001954B4" w:rsidRPr="00E02436">
        <w:rPr>
          <w:rFonts w:ascii="Book Antiqua" w:eastAsia="Times New Roman" w:hAnsi="Book Antiqua" w:cs="Times New Roman"/>
          <w:b/>
          <w:color w:val="FF0000"/>
          <w:sz w:val="16"/>
          <w:szCs w:val="16"/>
          <w:u w:val="single"/>
          <w:lang w:eastAsia="pt-BR"/>
        </w:rPr>
        <w:t>(</w:t>
      </w:r>
      <w:r w:rsidR="001954B4">
        <w:rPr>
          <w:rFonts w:ascii="Book Antiqua" w:eastAsia="Times New Roman" w:hAnsi="Book Antiqua" w:cs="Times New Roman"/>
          <w:b/>
          <w:color w:val="FF0000"/>
          <w:sz w:val="16"/>
          <w:szCs w:val="16"/>
          <w:u w:val="single"/>
          <w:lang w:eastAsia="pt-BR"/>
        </w:rPr>
        <w:t>DPEAC</w:t>
      </w:r>
      <w:r w:rsidR="001954B4" w:rsidRPr="00E02436">
        <w:rPr>
          <w:rFonts w:ascii="Book Antiqua" w:eastAsia="Times New Roman" w:hAnsi="Book Antiqua" w:cs="Times New Roman"/>
          <w:b/>
          <w:color w:val="FF0000"/>
          <w:sz w:val="16"/>
          <w:szCs w:val="16"/>
          <w:u w:val="single"/>
          <w:lang w:eastAsia="pt-BR"/>
        </w:rPr>
        <w:t>-201</w:t>
      </w:r>
      <w:r w:rsidR="001954B4">
        <w:rPr>
          <w:rFonts w:ascii="Book Antiqua" w:eastAsia="Times New Roman" w:hAnsi="Book Antiqua" w:cs="Times New Roman"/>
          <w:b/>
          <w:color w:val="FF0000"/>
          <w:sz w:val="16"/>
          <w:szCs w:val="16"/>
          <w:u w:val="single"/>
          <w:lang w:eastAsia="pt-BR"/>
        </w:rPr>
        <w:t>7</w:t>
      </w:r>
      <w:r w:rsidR="001954B4" w:rsidRPr="00E02436">
        <w:rPr>
          <w:rFonts w:ascii="Book Antiqua" w:eastAsia="Times New Roman" w:hAnsi="Book Antiqua" w:cs="Times New Roman"/>
          <w:b/>
          <w:color w:val="FF0000"/>
          <w:sz w:val="16"/>
          <w:szCs w:val="16"/>
          <w:u w:val="single"/>
          <w:lang w:eastAsia="pt-BR"/>
        </w:rPr>
        <w:t>)</w:t>
      </w:r>
      <w:r w:rsidR="001954B4">
        <w:rPr>
          <w:rFonts w:ascii="Book Antiqua" w:eastAsia="Times New Roman" w:hAnsi="Book Antiqua" w:cs="Times New Roman"/>
          <w:b/>
          <w:color w:val="FF0000"/>
          <w:sz w:val="16"/>
          <w:szCs w:val="16"/>
          <w:lang w:eastAsia="pt-BR"/>
        </w:rPr>
        <w:t xml:space="preserve"> </w:t>
      </w:r>
      <w:r w:rsidR="001954B4" w:rsidRPr="00E02436">
        <w:rPr>
          <w:rFonts w:ascii="Book Antiqua" w:eastAsia="Times New Roman" w:hAnsi="Book Antiqua" w:cs="Times New Roman"/>
          <w:b/>
          <w:color w:val="FF0000"/>
          <w:sz w:val="16"/>
          <w:szCs w:val="16"/>
          <w:u w:val="single"/>
          <w:lang w:eastAsia="pt-BR"/>
        </w:rPr>
        <w:t>(</w:t>
      </w:r>
      <w:r w:rsidR="001954B4">
        <w:rPr>
          <w:rFonts w:ascii="Book Antiqua" w:eastAsia="Times New Roman" w:hAnsi="Book Antiqua" w:cs="Times New Roman"/>
          <w:b/>
          <w:color w:val="FF0000"/>
          <w:sz w:val="16"/>
          <w:szCs w:val="16"/>
          <w:u w:val="single"/>
          <w:lang w:eastAsia="pt-BR"/>
        </w:rPr>
        <w:t>DPEDF</w:t>
      </w:r>
      <w:r w:rsidR="001954B4" w:rsidRPr="00E02436">
        <w:rPr>
          <w:rFonts w:ascii="Book Antiqua" w:eastAsia="Times New Roman" w:hAnsi="Book Antiqua" w:cs="Times New Roman"/>
          <w:b/>
          <w:color w:val="FF0000"/>
          <w:sz w:val="16"/>
          <w:szCs w:val="16"/>
          <w:u w:val="single"/>
          <w:lang w:eastAsia="pt-BR"/>
        </w:rPr>
        <w:t>-201</w:t>
      </w:r>
      <w:r w:rsidR="001954B4">
        <w:rPr>
          <w:rFonts w:ascii="Book Antiqua" w:eastAsia="Times New Roman" w:hAnsi="Book Antiqua" w:cs="Times New Roman"/>
          <w:b/>
          <w:color w:val="FF0000"/>
          <w:sz w:val="16"/>
          <w:szCs w:val="16"/>
          <w:u w:val="single"/>
          <w:lang w:eastAsia="pt-BR"/>
        </w:rPr>
        <w:t>9</w:t>
      </w:r>
      <w:r w:rsidR="001954B4" w:rsidRPr="00E02436">
        <w:rPr>
          <w:rFonts w:ascii="Book Antiqua" w:eastAsia="Times New Roman" w:hAnsi="Book Antiqua" w:cs="Times New Roman"/>
          <w:b/>
          <w:color w:val="FF0000"/>
          <w:sz w:val="16"/>
          <w:szCs w:val="16"/>
          <w:u w:val="single"/>
          <w:lang w:eastAsia="pt-BR"/>
        </w:rPr>
        <w:t>)</w:t>
      </w:r>
      <w:r w:rsidR="00C26C6D">
        <w:rPr>
          <w:rFonts w:ascii="Book Antiqua" w:eastAsia="Times New Roman" w:hAnsi="Book Antiqua" w:cs="Times New Roman"/>
          <w:b/>
          <w:color w:val="FF0000"/>
          <w:sz w:val="16"/>
          <w:szCs w:val="16"/>
          <w:lang w:eastAsia="pt-BR"/>
        </w:rPr>
        <w:t xml:space="preserve"> </w:t>
      </w:r>
      <w:r w:rsidR="00C26C6D" w:rsidRPr="00E02436">
        <w:rPr>
          <w:rFonts w:ascii="Book Antiqua" w:eastAsia="Times New Roman" w:hAnsi="Book Antiqua" w:cs="Times New Roman"/>
          <w:b/>
          <w:color w:val="FF0000"/>
          <w:sz w:val="16"/>
          <w:szCs w:val="16"/>
          <w:u w:val="single"/>
          <w:lang w:eastAsia="pt-BR"/>
        </w:rPr>
        <w:t>(PCPA-2016</w:t>
      </w:r>
      <w:r w:rsidR="00C26C6D">
        <w:rPr>
          <w:rFonts w:ascii="Book Antiqua" w:eastAsia="Times New Roman" w:hAnsi="Book Antiqua" w:cs="Times New Roman"/>
          <w:b/>
          <w:color w:val="FF0000"/>
          <w:sz w:val="16"/>
          <w:szCs w:val="16"/>
          <w:u w:val="single"/>
          <w:lang w:eastAsia="pt-BR"/>
        </w:rPr>
        <w:t>/2021</w:t>
      </w:r>
      <w:r w:rsidR="00C26C6D" w:rsidRPr="00E02436">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8674DA" w14:paraId="0C5F1144" w14:textId="77777777" w:rsidTr="008674DA">
        <w:tc>
          <w:tcPr>
            <w:tcW w:w="8494" w:type="dxa"/>
            <w:shd w:val="clear" w:color="auto" w:fill="CCFFFF"/>
          </w:tcPr>
          <w:p w14:paraId="08890A5C" w14:textId="518059D3" w:rsidR="008674DA" w:rsidRPr="008674DA" w:rsidRDefault="008674DA" w:rsidP="008674DA">
            <w:pPr>
              <w:spacing w:before="100" w:beforeAutospacing="1" w:after="100" w:afterAutospacing="1"/>
              <w:jc w:val="both"/>
              <w:rPr>
                <w:rFonts w:ascii="Book Antiqua" w:eastAsia="Times New Roman" w:hAnsi="Book Antiqua" w:cs="Times New Roman"/>
                <w:sz w:val="19"/>
                <w:szCs w:val="19"/>
                <w:lang w:eastAsia="pt-BR"/>
              </w:rPr>
            </w:pPr>
            <w:r w:rsidRPr="008674DA">
              <w:rPr>
                <w:rFonts w:ascii="Book Antiqua" w:eastAsia="Times New Roman" w:hAnsi="Book Antiqua" w:cs="Times New Roman"/>
                <w:b/>
                <w:bCs/>
                <w:i/>
                <w:iCs/>
                <w:color w:val="FF0000"/>
                <w:sz w:val="19"/>
                <w:szCs w:val="19"/>
                <w:lang w:eastAsia="pt-BR"/>
              </w:rPr>
              <w:t>#</w:t>
            </w:r>
            <w:r w:rsidRPr="008674DA">
              <w:rPr>
                <w:rFonts w:ascii="Book Antiqua" w:eastAsia="Times New Roman" w:hAnsi="Book Antiqua" w:cs="Times New Roman"/>
                <w:b/>
                <w:bCs/>
                <w:i/>
                <w:iCs/>
                <w:color w:val="FF0000"/>
                <w:sz w:val="19"/>
                <w:szCs w:val="19"/>
                <w:highlight w:val="green"/>
                <w:lang w:eastAsia="pt-BR"/>
              </w:rPr>
              <w:t>Atenção</w:t>
            </w:r>
            <w:r w:rsidR="00D60473">
              <w:rPr>
                <w:rFonts w:ascii="Book Antiqua" w:eastAsia="Times New Roman" w:hAnsi="Book Antiqua" w:cs="Times New Roman"/>
                <w:b/>
                <w:bCs/>
                <w:i/>
                <w:iCs/>
                <w:color w:val="FF0000"/>
                <w:sz w:val="19"/>
                <w:szCs w:val="19"/>
                <w:lang w:eastAsia="pt-BR"/>
              </w:rPr>
              <w:t>: #</w:t>
            </w:r>
            <w:r w:rsidR="00D60473" w:rsidRPr="00D60473">
              <w:rPr>
                <w:rFonts w:ascii="Book Antiqua" w:eastAsia="Times New Roman" w:hAnsi="Book Antiqua" w:cs="Times New Roman"/>
                <w:b/>
                <w:bCs/>
                <w:i/>
                <w:iCs/>
                <w:color w:val="FF0000"/>
                <w:sz w:val="19"/>
                <w:szCs w:val="19"/>
                <w:highlight w:val="green"/>
                <w:lang w:eastAsia="pt-BR"/>
              </w:rPr>
              <w:t>DPEAC-2017</w:t>
            </w:r>
            <w:r w:rsidRPr="008674DA">
              <w:rPr>
                <w:rFonts w:ascii="Book Antiqua" w:eastAsia="Times New Roman" w:hAnsi="Book Antiqua" w:cs="Times New Roman"/>
                <w:b/>
                <w:bCs/>
                <w:i/>
                <w:iCs/>
                <w:color w:val="FF0000"/>
                <w:sz w:val="19"/>
                <w:szCs w:val="19"/>
                <w:lang w:eastAsia="pt-BR"/>
              </w:rPr>
              <w:t>: #</w:t>
            </w:r>
            <w:r w:rsidRPr="008674DA">
              <w:rPr>
                <w:rFonts w:ascii="Book Antiqua" w:eastAsia="Times New Roman" w:hAnsi="Book Antiqua" w:cs="Times New Roman"/>
                <w:b/>
                <w:bCs/>
                <w:i/>
                <w:iCs/>
                <w:color w:val="FF0000"/>
                <w:sz w:val="19"/>
                <w:szCs w:val="19"/>
                <w:highlight w:val="green"/>
                <w:lang w:eastAsia="pt-BR"/>
              </w:rPr>
              <w:t>DPEDF-2019</w:t>
            </w:r>
            <w:r w:rsidRPr="008674DA">
              <w:rPr>
                <w:rFonts w:ascii="Book Antiqua" w:eastAsia="Times New Roman" w:hAnsi="Book Antiqua" w:cs="Times New Roman"/>
                <w:b/>
                <w:bCs/>
                <w:i/>
                <w:iCs/>
                <w:color w:val="FF0000"/>
                <w:sz w:val="19"/>
                <w:szCs w:val="19"/>
                <w:lang w:eastAsia="pt-BR"/>
              </w:rPr>
              <w:t>: #</w:t>
            </w:r>
            <w:r w:rsidRPr="008674DA">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8674DA">
              <w:rPr>
                <w:rFonts w:ascii="Book Antiqua" w:eastAsia="Times New Roman" w:hAnsi="Book Antiqua" w:cs="Times New Roman"/>
                <w:sz w:val="19"/>
                <w:szCs w:val="19"/>
                <w:lang w:eastAsia="pt-BR"/>
              </w:rPr>
              <w:t>A liberdade de expressão não é um direito absoluto, conforme já decidiram a Corte IDH e o STF</w:t>
            </w:r>
            <w:r>
              <w:rPr>
                <w:rFonts w:ascii="Book Antiqua" w:eastAsia="Times New Roman" w:hAnsi="Book Antiqua" w:cs="Times New Roman"/>
                <w:sz w:val="19"/>
                <w:szCs w:val="19"/>
                <w:lang w:eastAsia="pt-BR"/>
              </w:rPr>
              <w:t xml:space="preserve">. </w:t>
            </w:r>
            <w:r w:rsidRPr="008674DA">
              <w:rPr>
                <w:rFonts w:ascii="Book Antiqua" w:eastAsia="Times New Roman" w:hAnsi="Book Antiqua" w:cs="Times New Roman"/>
                <w:b/>
                <w:bCs/>
                <w:sz w:val="19"/>
                <w:szCs w:val="19"/>
                <w:shd w:val="clear" w:color="auto" w:fill="F7CAAC" w:themeFill="accent2" w:themeFillTint="66"/>
                <w:lang w:eastAsia="pt-BR"/>
              </w:rPr>
              <w:t>É importante enfatizar que o direito à liberdade de expressão não é um direito absoluto</w:t>
            </w:r>
            <w:r w:rsidRPr="008674D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674DA">
              <w:rPr>
                <w:rFonts w:ascii="Book Antiqua" w:eastAsia="Times New Roman" w:hAnsi="Book Antiqua" w:cs="Times New Roman"/>
                <w:b/>
                <w:bCs/>
                <w:sz w:val="19"/>
                <w:szCs w:val="19"/>
                <w:highlight w:val="green"/>
                <w:lang w:eastAsia="pt-BR"/>
              </w:rPr>
              <w:t>ele pode estar sujeito a restrições</w:t>
            </w:r>
            <w:r w:rsidRPr="008674DA">
              <w:rPr>
                <w:rFonts w:ascii="Book Antiqua" w:eastAsia="Times New Roman" w:hAnsi="Book Antiqua" w:cs="Times New Roman"/>
                <w:sz w:val="19"/>
                <w:szCs w:val="19"/>
                <w:lang w:eastAsia="pt-BR"/>
              </w:rPr>
              <w:t xml:space="preserve">, </w:t>
            </w:r>
            <w:r w:rsidRPr="008674DA">
              <w:rPr>
                <w:rFonts w:ascii="Book Antiqua" w:eastAsia="Times New Roman" w:hAnsi="Book Antiqua" w:cs="Times New Roman"/>
                <w:b/>
                <w:bCs/>
                <w:sz w:val="19"/>
                <w:szCs w:val="19"/>
                <w:highlight w:val="yellow"/>
                <w:lang w:eastAsia="pt-BR"/>
              </w:rPr>
              <w:t>conforme indicado pelo art. 13 da Convenção em seus parágrafos 4 e 5</w:t>
            </w:r>
            <w:r w:rsidRPr="008674DA">
              <w:rPr>
                <w:rFonts w:ascii="Book Antiqua" w:eastAsia="Times New Roman" w:hAnsi="Book Antiqua" w:cs="Times New Roman"/>
                <w:sz w:val="19"/>
                <w:szCs w:val="19"/>
                <w:lang w:eastAsia="pt-BR"/>
              </w:rPr>
              <w:t xml:space="preserve">. Da mesma forma, a </w:t>
            </w:r>
            <w:r w:rsidRPr="008674DA">
              <w:rPr>
                <w:rFonts w:ascii="Book Antiqua" w:eastAsia="Times New Roman" w:hAnsi="Book Antiqua" w:cs="Times New Roman"/>
                <w:b/>
                <w:bCs/>
                <w:sz w:val="19"/>
                <w:szCs w:val="19"/>
                <w:highlight w:val="yellow"/>
                <w:lang w:eastAsia="pt-BR"/>
              </w:rPr>
              <w:t>Convenção Americana, no seu art. 13.2</w:t>
            </w:r>
            <w:r w:rsidRPr="008674DA">
              <w:rPr>
                <w:rFonts w:ascii="Book Antiqua" w:eastAsia="Times New Roman" w:hAnsi="Book Antiqua" w:cs="Times New Roman"/>
                <w:sz w:val="19"/>
                <w:szCs w:val="19"/>
                <w:lang w:eastAsia="pt-BR"/>
              </w:rPr>
              <w:t xml:space="preserve">, </w:t>
            </w:r>
            <w:r w:rsidRPr="008674DA">
              <w:rPr>
                <w:rFonts w:ascii="Book Antiqua" w:eastAsia="Times New Roman" w:hAnsi="Book Antiqua" w:cs="Times New Roman"/>
                <w:b/>
                <w:bCs/>
                <w:sz w:val="19"/>
                <w:szCs w:val="19"/>
                <w:highlight w:val="green"/>
                <w:lang w:eastAsia="pt-BR"/>
              </w:rPr>
              <w:t>prevê a possibilidade de estabelecer restrições à liberdade de expressão</w:t>
            </w:r>
            <w:r w:rsidRPr="008674DA">
              <w:rPr>
                <w:rFonts w:ascii="Book Antiqua" w:eastAsia="Times New Roman" w:hAnsi="Book Antiqua" w:cs="Times New Roman"/>
                <w:sz w:val="19"/>
                <w:szCs w:val="19"/>
                <w:lang w:eastAsia="pt-BR"/>
              </w:rPr>
              <w:t xml:space="preserve">, que se </w:t>
            </w:r>
            <w:r w:rsidRPr="008674DA">
              <w:rPr>
                <w:rFonts w:ascii="Book Antiqua" w:eastAsia="Times New Roman" w:hAnsi="Book Antiqua" w:cs="Times New Roman"/>
                <w:b/>
                <w:bCs/>
                <w:sz w:val="19"/>
                <w:szCs w:val="19"/>
                <w:highlight w:val="yellow"/>
                <w:lang w:eastAsia="pt-BR"/>
              </w:rPr>
              <w:t>manifestam através da aplicação de responsabilidade adicional pelo exercício abusivo deste direito</w:t>
            </w:r>
            <w:r w:rsidRPr="008674DA">
              <w:rPr>
                <w:rFonts w:ascii="Book Antiqua" w:eastAsia="Times New Roman" w:hAnsi="Book Antiqua" w:cs="Times New Roman"/>
                <w:sz w:val="19"/>
                <w:szCs w:val="19"/>
                <w:lang w:eastAsia="pt-BR"/>
              </w:rPr>
              <w:t xml:space="preserve">, que </w:t>
            </w:r>
            <w:r w:rsidRPr="008674DA">
              <w:rPr>
                <w:rFonts w:ascii="Book Antiqua" w:eastAsia="Times New Roman" w:hAnsi="Book Antiqua" w:cs="Times New Roman"/>
                <w:b/>
                <w:bCs/>
                <w:sz w:val="19"/>
                <w:szCs w:val="19"/>
                <w:highlight w:val="green"/>
                <w:lang w:eastAsia="pt-BR"/>
              </w:rPr>
              <w:t>não deve de modo algum limitar, para além do estritamente necessário</w:t>
            </w:r>
            <w:r w:rsidRPr="008674DA">
              <w:rPr>
                <w:rFonts w:ascii="Book Antiqua" w:eastAsia="Times New Roman" w:hAnsi="Book Antiqua" w:cs="Times New Roman"/>
                <w:sz w:val="19"/>
                <w:szCs w:val="19"/>
                <w:lang w:eastAsia="pt-BR"/>
              </w:rPr>
              <w:t xml:space="preserve">, </w:t>
            </w:r>
            <w:r w:rsidRPr="008674DA">
              <w:rPr>
                <w:rFonts w:ascii="Book Antiqua" w:eastAsia="Times New Roman" w:hAnsi="Book Antiqua" w:cs="Times New Roman"/>
                <w:b/>
                <w:bCs/>
                <w:sz w:val="19"/>
                <w:szCs w:val="19"/>
                <w:shd w:val="clear" w:color="auto" w:fill="F7CAAC" w:themeFill="accent2" w:themeFillTint="66"/>
                <w:lang w:eastAsia="pt-BR"/>
              </w:rPr>
              <w:t>a plena liberdade de expressão e tornar-se um mecanismo direto ou indireto de censura prévia</w:t>
            </w:r>
            <w:r w:rsidRPr="008674DA">
              <w:rPr>
                <w:rFonts w:ascii="Book Antiqua" w:eastAsia="Times New Roman" w:hAnsi="Book Antiqua" w:cs="Times New Roman"/>
                <w:sz w:val="19"/>
                <w:szCs w:val="19"/>
                <w:lang w:eastAsia="pt-BR"/>
              </w:rPr>
              <w:t xml:space="preserve">. Para determinar outras responsabilidades, é necessário cumprir três requisitos, a saber: 1) devem ser expressamente estabelecidas pela lei; 2) devem ser concebidas para proteger os direitos ou a reputação de terceiros, ou a proteção da segurança nacional, a ordem pública ou a saúde ou moral </w:t>
            </w:r>
            <w:r w:rsidRPr="008674DA">
              <w:rPr>
                <w:rFonts w:ascii="Book Antiqua" w:eastAsia="Times New Roman" w:hAnsi="Book Antiqua" w:cs="Times New Roman"/>
                <w:sz w:val="19"/>
                <w:szCs w:val="19"/>
                <w:lang w:eastAsia="pt-BR"/>
              </w:rPr>
              <w:lastRenderedPageBreak/>
              <w:t xml:space="preserve">pública; e 3) devem ser necessárias em uma sociedade democrática. [Corte IDH. </w:t>
            </w:r>
            <w:proofErr w:type="spellStart"/>
            <w:r w:rsidRPr="008674DA">
              <w:rPr>
                <w:rFonts w:ascii="Book Antiqua" w:eastAsia="Times New Roman" w:hAnsi="Book Antiqua" w:cs="Times New Roman"/>
                <w:sz w:val="19"/>
                <w:szCs w:val="19"/>
                <w:lang w:eastAsia="pt-BR"/>
              </w:rPr>
              <w:t>CasoHerrera</w:t>
            </w:r>
            <w:proofErr w:type="spellEnd"/>
            <w:r w:rsidRPr="008674DA">
              <w:rPr>
                <w:rFonts w:ascii="Book Antiqua" w:eastAsia="Times New Roman" w:hAnsi="Book Antiqua" w:cs="Times New Roman"/>
                <w:sz w:val="19"/>
                <w:szCs w:val="19"/>
                <w:lang w:eastAsia="pt-BR"/>
              </w:rPr>
              <w:t xml:space="preserve"> </w:t>
            </w:r>
            <w:proofErr w:type="spellStart"/>
            <w:r w:rsidRPr="008674DA">
              <w:rPr>
                <w:rFonts w:ascii="Book Antiqua" w:eastAsia="Times New Roman" w:hAnsi="Book Antiqua" w:cs="Times New Roman"/>
                <w:sz w:val="19"/>
                <w:szCs w:val="19"/>
                <w:lang w:eastAsia="pt-BR"/>
              </w:rPr>
              <w:t>Ulloa</w:t>
            </w:r>
            <w:proofErr w:type="spellEnd"/>
            <w:r w:rsidRPr="008674DA">
              <w:rPr>
                <w:rFonts w:ascii="Book Antiqua" w:eastAsia="Times New Roman" w:hAnsi="Book Antiqua" w:cs="Times New Roman"/>
                <w:sz w:val="19"/>
                <w:szCs w:val="19"/>
                <w:lang w:eastAsia="pt-BR"/>
              </w:rPr>
              <w:t xml:space="preserve"> vs. Costa Rica. Exceções preliminares, mérito, reparações e custas. Sentença de 2-7-2004.]</w:t>
            </w:r>
          </w:p>
        </w:tc>
      </w:tr>
    </w:tbl>
    <w:p w14:paraId="5E3E8C1C" w14:textId="77777777" w:rsidR="000E284A" w:rsidRPr="00D14644" w:rsidRDefault="000E284A" w:rsidP="00FE3B0E">
      <w:pPr>
        <w:keepNext/>
        <w:tabs>
          <w:tab w:val="center" w:pos="4484"/>
        </w:tabs>
        <w:spacing w:before="100" w:beforeAutospacing="1" w:after="100" w:afterAutospacing="1" w:line="240" w:lineRule="auto"/>
        <w:jc w:val="center"/>
        <w:outlineLvl w:val="1"/>
        <w:rPr>
          <w:rFonts w:ascii="Book Antiqua" w:eastAsia="Times New Roman" w:hAnsi="Book Antiqua" w:cs="Times New Roman"/>
          <w:sz w:val="19"/>
          <w:szCs w:val="19"/>
          <w:lang w:eastAsia="pt-BR"/>
        </w:rPr>
      </w:pPr>
      <w:r w:rsidRPr="00BE1C4A">
        <w:rPr>
          <w:rFonts w:ascii="Book Antiqua" w:eastAsia="Times New Roman" w:hAnsi="Book Antiqua" w:cs="Times New Roman"/>
          <w:b/>
          <w:bCs/>
          <w:spacing w:val="-3"/>
          <w:sz w:val="19"/>
          <w:szCs w:val="19"/>
          <w:highlight w:val="magenta"/>
          <w:u w:val="single"/>
          <w:lang w:eastAsia="pt-BR"/>
        </w:rPr>
        <w:lastRenderedPageBreak/>
        <w:t>Artigo 14</w:t>
      </w:r>
      <w:r w:rsidRPr="00D14644">
        <w:rPr>
          <w:rFonts w:ascii="Book Antiqua" w:eastAsia="Times New Roman" w:hAnsi="Book Antiqua" w:cs="Times New Roman"/>
          <w:b/>
          <w:bCs/>
          <w:spacing w:val="-3"/>
          <w:sz w:val="19"/>
          <w:szCs w:val="19"/>
          <w:u w:val="single"/>
          <w:lang w:eastAsia="pt-BR"/>
        </w:rPr>
        <w:t>.  Direito de retificação ou resposta</w:t>
      </w:r>
      <w:r w:rsidRPr="00D14644">
        <w:rPr>
          <w:rFonts w:ascii="Book Antiqua" w:eastAsia="Times New Roman" w:hAnsi="Book Antiqua" w:cs="Times New Roman"/>
          <w:spacing w:val="-3"/>
          <w:sz w:val="19"/>
          <w:szCs w:val="19"/>
          <w:lang w:eastAsia="pt-BR"/>
        </w:rPr>
        <w:t> </w:t>
      </w:r>
    </w:p>
    <w:p w14:paraId="2091F666" w14:textId="6B0B72DB" w:rsidR="000E284A" w:rsidRPr="008921AF" w:rsidRDefault="000E284A" w:rsidP="00B41BDA">
      <w:pPr>
        <w:spacing w:before="100" w:beforeAutospacing="1" w:after="100" w:afterAutospacing="1" w:line="240" w:lineRule="auto"/>
        <w:jc w:val="both"/>
        <w:rPr>
          <w:rFonts w:ascii="Book Antiqua" w:eastAsia="Times New Roman" w:hAnsi="Book Antiqua" w:cs="Times New Roman"/>
          <w:sz w:val="18"/>
          <w:szCs w:val="18"/>
          <w:lang w:eastAsia="pt-BR"/>
        </w:rPr>
      </w:pPr>
      <w:r w:rsidRPr="00D14644">
        <w:rPr>
          <w:rFonts w:ascii="Book Antiqua" w:eastAsia="Times New Roman" w:hAnsi="Book Antiqua" w:cs="Times New Roman"/>
          <w:spacing w:val="-3"/>
          <w:sz w:val="19"/>
          <w:szCs w:val="19"/>
          <w:lang w:eastAsia="pt-BR"/>
        </w:rPr>
        <w:t xml:space="preserve">            </w:t>
      </w:r>
      <w:r w:rsidRPr="00BE1C4A">
        <w:rPr>
          <w:rFonts w:ascii="Book Antiqua" w:eastAsia="Times New Roman" w:hAnsi="Book Antiqua" w:cs="Times New Roman"/>
          <w:b/>
          <w:bCs/>
          <w:spacing w:val="-3"/>
          <w:sz w:val="19"/>
          <w:szCs w:val="19"/>
          <w:highlight w:val="magenta"/>
          <w:lang w:eastAsia="pt-BR"/>
        </w:rPr>
        <w:t>1</w:t>
      </w:r>
      <w:r w:rsidRPr="00D14644">
        <w:rPr>
          <w:rFonts w:ascii="Book Antiqua" w:eastAsia="Times New Roman" w:hAnsi="Book Antiqua" w:cs="Times New Roman"/>
          <w:spacing w:val="-3"/>
          <w:sz w:val="19"/>
          <w:szCs w:val="19"/>
          <w:lang w:eastAsia="pt-BR"/>
        </w:rPr>
        <w:t>.        </w:t>
      </w:r>
      <w:r w:rsidRPr="00BE1C4A">
        <w:rPr>
          <w:rFonts w:ascii="Book Antiqua" w:eastAsia="Times New Roman" w:hAnsi="Book Antiqua" w:cs="Times New Roman"/>
          <w:b/>
          <w:bCs/>
          <w:spacing w:val="-3"/>
          <w:sz w:val="19"/>
          <w:szCs w:val="19"/>
          <w:lang w:eastAsia="pt-BR"/>
        </w:rPr>
        <w:t>Toda pessoa atingida por informações inexatas ou ofensivas emitidas em seu prejuízo por meios de difusão legalmente regulamentados e que se dirijam ao público em geral, tem direito a fazer, pelo mesmo órgão de difusão, sua retificação ou resposta, nas condições que estabeleça a lei</w:t>
      </w:r>
      <w:r w:rsidRPr="008921AF">
        <w:rPr>
          <w:rFonts w:ascii="Book Antiqua" w:eastAsia="Times New Roman" w:hAnsi="Book Antiqua" w:cs="Times New Roman"/>
          <w:spacing w:val="-3"/>
          <w:sz w:val="18"/>
          <w:szCs w:val="18"/>
          <w:lang w:eastAsia="pt-BR"/>
        </w:rPr>
        <w:t>.</w:t>
      </w:r>
      <w:r w:rsidR="00BE1C4A" w:rsidRPr="008921AF">
        <w:rPr>
          <w:rFonts w:ascii="Book Antiqua" w:eastAsia="Times New Roman" w:hAnsi="Book Antiqua" w:cs="Times New Roman"/>
          <w:spacing w:val="-3"/>
          <w:sz w:val="18"/>
          <w:szCs w:val="18"/>
          <w:lang w:eastAsia="pt-BR"/>
        </w:rPr>
        <w:t xml:space="preserve"> </w:t>
      </w:r>
      <w:r w:rsidR="00BE1C4A" w:rsidRPr="008921AF">
        <w:rPr>
          <w:rFonts w:ascii="Book Antiqua" w:eastAsia="Times New Roman" w:hAnsi="Book Antiqua" w:cs="Times New Roman"/>
          <w:b/>
          <w:bCs/>
          <w:color w:val="FF0000"/>
          <w:spacing w:val="-3"/>
          <w:sz w:val="16"/>
          <w:szCs w:val="16"/>
          <w:u w:val="single"/>
          <w:lang w:eastAsia="pt-BR"/>
        </w:rPr>
        <w:t>(PCRN-2009)</w:t>
      </w:r>
    </w:p>
    <w:p w14:paraId="1AA673EF" w14:textId="77777777"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2.       Em nenhum caso a retificação ou a resposta eximirão das outras responsabilidades legais em que se houver incorrido. </w:t>
      </w:r>
    </w:p>
    <w:p w14:paraId="4DFE4297" w14:textId="6ABB412C"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3.         Para a efetiva proteção da honra e da reputação, toda publicação ou empresa jornalística, cinematográfica, de rádio ou televisão, deve ter uma pessoa responsável que não seja protegida por imunidades nem goze de foro especial. </w:t>
      </w:r>
    </w:p>
    <w:p w14:paraId="2E4D74FF" w14:textId="77777777" w:rsidR="000E284A" w:rsidRPr="00D14644" w:rsidRDefault="000E284A" w:rsidP="00FE3B0E">
      <w:pPr>
        <w:keepNext/>
        <w:tabs>
          <w:tab w:val="center" w:pos="4484"/>
        </w:tabs>
        <w:spacing w:before="100" w:beforeAutospacing="1" w:after="100" w:afterAutospacing="1" w:line="240" w:lineRule="auto"/>
        <w:jc w:val="center"/>
        <w:outlineLvl w:val="1"/>
        <w:rPr>
          <w:rFonts w:ascii="Book Antiqua" w:eastAsia="Times New Roman" w:hAnsi="Book Antiqua" w:cs="Times New Roman"/>
          <w:sz w:val="19"/>
          <w:szCs w:val="19"/>
          <w:lang w:eastAsia="pt-BR"/>
        </w:rPr>
      </w:pPr>
      <w:r w:rsidRPr="007D7643">
        <w:rPr>
          <w:rFonts w:ascii="Book Antiqua" w:eastAsia="Times New Roman" w:hAnsi="Book Antiqua" w:cs="Times New Roman"/>
          <w:b/>
          <w:bCs/>
          <w:spacing w:val="-3"/>
          <w:sz w:val="19"/>
          <w:szCs w:val="19"/>
          <w:highlight w:val="magenta"/>
          <w:u w:val="single"/>
          <w:lang w:eastAsia="pt-BR"/>
        </w:rPr>
        <w:t>Artigo 15</w:t>
      </w:r>
      <w:r w:rsidRPr="00D14644">
        <w:rPr>
          <w:rFonts w:ascii="Book Antiqua" w:eastAsia="Times New Roman" w:hAnsi="Book Antiqua" w:cs="Times New Roman"/>
          <w:b/>
          <w:bCs/>
          <w:spacing w:val="-3"/>
          <w:sz w:val="19"/>
          <w:szCs w:val="19"/>
          <w:u w:val="single"/>
          <w:lang w:eastAsia="pt-BR"/>
        </w:rPr>
        <w:t>.  Direito de reunião</w:t>
      </w:r>
      <w:r w:rsidRPr="00D14644">
        <w:rPr>
          <w:rFonts w:ascii="Book Antiqua" w:eastAsia="Times New Roman" w:hAnsi="Book Antiqua" w:cs="Times New Roman"/>
          <w:spacing w:val="-3"/>
          <w:sz w:val="19"/>
          <w:szCs w:val="19"/>
          <w:lang w:eastAsia="pt-BR"/>
        </w:rPr>
        <w:t> </w:t>
      </w:r>
    </w:p>
    <w:p w14:paraId="23B43E32" w14:textId="4052CD63" w:rsidR="000E284A" w:rsidRPr="00EA67A5" w:rsidRDefault="000E284A" w:rsidP="00B41BDA">
      <w:pPr>
        <w:spacing w:before="100" w:beforeAutospacing="1" w:after="100" w:afterAutospacing="1" w:line="240" w:lineRule="auto"/>
        <w:jc w:val="both"/>
        <w:rPr>
          <w:rFonts w:ascii="Book Antiqua" w:eastAsia="Times New Roman" w:hAnsi="Book Antiqua" w:cs="Times New Roman"/>
          <w:b/>
          <w:bCs/>
          <w:spacing w:val="-3"/>
          <w:sz w:val="16"/>
          <w:szCs w:val="16"/>
          <w:u w:val="single"/>
          <w:lang w:eastAsia="pt-BR"/>
        </w:rPr>
      </w:pPr>
      <w:r w:rsidRPr="00D14644">
        <w:rPr>
          <w:rFonts w:ascii="Book Antiqua" w:eastAsia="Times New Roman" w:hAnsi="Book Antiqua" w:cs="Times New Roman"/>
          <w:spacing w:val="-3"/>
          <w:sz w:val="19"/>
          <w:szCs w:val="19"/>
          <w:lang w:eastAsia="pt-BR"/>
        </w:rPr>
        <w:t xml:space="preserve">            </w:t>
      </w:r>
      <w:r w:rsidRPr="007D7643">
        <w:rPr>
          <w:rFonts w:ascii="Book Antiqua" w:eastAsia="Times New Roman" w:hAnsi="Book Antiqua" w:cs="Times New Roman"/>
          <w:b/>
          <w:bCs/>
          <w:caps/>
          <w:spacing w:val="-3"/>
          <w:sz w:val="19"/>
          <w:szCs w:val="19"/>
          <w:highlight w:val="green"/>
          <w:lang w:eastAsia="pt-BR"/>
        </w:rPr>
        <w:t>É reconhecido</w:t>
      </w:r>
      <w:r w:rsidRPr="00D14644">
        <w:rPr>
          <w:rFonts w:ascii="Book Antiqua" w:eastAsia="Times New Roman" w:hAnsi="Book Antiqua" w:cs="Times New Roman"/>
          <w:spacing w:val="-3"/>
          <w:sz w:val="19"/>
          <w:szCs w:val="19"/>
          <w:lang w:eastAsia="pt-BR"/>
        </w:rPr>
        <w:t xml:space="preserve"> o </w:t>
      </w:r>
      <w:r w:rsidRPr="007D7643">
        <w:rPr>
          <w:rFonts w:ascii="Book Antiqua" w:eastAsia="Times New Roman" w:hAnsi="Book Antiqua" w:cs="Times New Roman"/>
          <w:b/>
          <w:bCs/>
          <w:caps/>
          <w:spacing w:val="-3"/>
          <w:sz w:val="19"/>
          <w:szCs w:val="19"/>
          <w:shd w:val="clear" w:color="auto" w:fill="F7CAAC" w:themeFill="accent2" w:themeFillTint="66"/>
          <w:lang w:eastAsia="pt-BR"/>
        </w:rPr>
        <w:t>direito de reunião</w:t>
      </w:r>
      <w:r w:rsidRPr="00D14644">
        <w:rPr>
          <w:rFonts w:ascii="Book Antiqua" w:eastAsia="Times New Roman" w:hAnsi="Book Antiqua" w:cs="Times New Roman"/>
          <w:spacing w:val="-3"/>
          <w:sz w:val="19"/>
          <w:szCs w:val="19"/>
          <w:lang w:eastAsia="pt-BR"/>
        </w:rPr>
        <w:t xml:space="preserve"> </w:t>
      </w:r>
      <w:r w:rsidRPr="007D7643">
        <w:rPr>
          <w:rFonts w:ascii="Book Antiqua" w:eastAsia="Times New Roman" w:hAnsi="Book Antiqua" w:cs="Times New Roman"/>
          <w:b/>
          <w:bCs/>
          <w:spacing w:val="-3"/>
          <w:sz w:val="19"/>
          <w:szCs w:val="19"/>
          <w:highlight w:val="cyan"/>
          <w:lang w:eastAsia="pt-BR"/>
        </w:rPr>
        <w:t>pacífica</w:t>
      </w:r>
      <w:r w:rsidRPr="00D14644">
        <w:rPr>
          <w:rFonts w:ascii="Book Antiqua" w:eastAsia="Times New Roman" w:hAnsi="Book Antiqua" w:cs="Times New Roman"/>
          <w:spacing w:val="-3"/>
          <w:sz w:val="19"/>
          <w:szCs w:val="19"/>
          <w:lang w:eastAsia="pt-BR"/>
        </w:rPr>
        <w:t xml:space="preserve"> e </w:t>
      </w:r>
      <w:r w:rsidRPr="007D7643">
        <w:rPr>
          <w:rFonts w:ascii="Book Antiqua" w:eastAsia="Times New Roman" w:hAnsi="Book Antiqua" w:cs="Times New Roman"/>
          <w:b/>
          <w:bCs/>
          <w:spacing w:val="-3"/>
          <w:sz w:val="19"/>
          <w:szCs w:val="19"/>
          <w:highlight w:val="cyan"/>
          <w:lang w:eastAsia="pt-BR"/>
        </w:rPr>
        <w:t>sem armas</w:t>
      </w:r>
      <w:r w:rsidRPr="00D14644">
        <w:rPr>
          <w:rFonts w:ascii="Book Antiqua" w:eastAsia="Times New Roman" w:hAnsi="Book Antiqua" w:cs="Times New Roman"/>
          <w:spacing w:val="-3"/>
          <w:sz w:val="19"/>
          <w:szCs w:val="19"/>
          <w:lang w:eastAsia="pt-BR"/>
        </w:rPr>
        <w:t xml:space="preserve">.  O </w:t>
      </w:r>
      <w:r w:rsidRPr="007D7643">
        <w:rPr>
          <w:rFonts w:ascii="Book Antiqua" w:eastAsia="Times New Roman" w:hAnsi="Book Antiqua" w:cs="Times New Roman"/>
          <w:b/>
          <w:bCs/>
          <w:spacing w:val="-3"/>
          <w:sz w:val="19"/>
          <w:szCs w:val="19"/>
          <w:highlight w:val="yellow"/>
          <w:lang w:eastAsia="pt-BR"/>
        </w:rPr>
        <w:t>exercício de tal direito</w:t>
      </w:r>
      <w:r w:rsidRPr="00D14644">
        <w:rPr>
          <w:rFonts w:ascii="Book Antiqua" w:eastAsia="Times New Roman" w:hAnsi="Book Antiqua" w:cs="Times New Roman"/>
          <w:spacing w:val="-3"/>
          <w:sz w:val="19"/>
          <w:szCs w:val="19"/>
          <w:lang w:eastAsia="pt-BR"/>
        </w:rPr>
        <w:t xml:space="preserve"> </w:t>
      </w:r>
      <w:r w:rsidRPr="007D7643">
        <w:rPr>
          <w:rFonts w:ascii="Book Antiqua" w:eastAsia="Times New Roman" w:hAnsi="Book Antiqua" w:cs="Times New Roman"/>
          <w:b/>
          <w:bCs/>
          <w:caps/>
          <w:spacing w:val="-3"/>
          <w:sz w:val="19"/>
          <w:szCs w:val="19"/>
          <w:highlight w:val="green"/>
          <w:lang w:eastAsia="pt-BR"/>
        </w:rPr>
        <w:t>só pode estar sujeito</w:t>
      </w:r>
      <w:r w:rsidRPr="00D14644">
        <w:rPr>
          <w:rFonts w:ascii="Book Antiqua" w:eastAsia="Times New Roman" w:hAnsi="Book Antiqua" w:cs="Times New Roman"/>
          <w:spacing w:val="-3"/>
          <w:sz w:val="19"/>
          <w:szCs w:val="19"/>
          <w:lang w:eastAsia="pt-BR"/>
        </w:rPr>
        <w:t xml:space="preserve"> </w:t>
      </w:r>
      <w:r w:rsidRPr="007D7643">
        <w:rPr>
          <w:rFonts w:ascii="Book Antiqua" w:eastAsia="Times New Roman" w:hAnsi="Book Antiqua" w:cs="Times New Roman"/>
          <w:b/>
          <w:bCs/>
          <w:spacing w:val="-3"/>
          <w:sz w:val="19"/>
          <w:szCs w:val="19"/>
          <w:highlight w:val="cyan"/>
          <w:lang w:eastAsia="pt-BR"/>
        </w:rPr>
        <w:t>às restrições</w:t>
      </w:r>
      <w:r w:rsidRPr="00D14644">
        <w:rPr>
          <w:rFonts w:ascii="Book Antiqua" w:eastAsia="Times New Roman" w:hAnsi="Book Antiqua" w:cs="Times New Roman"/>
          <w:spacing w:val="-3"/>
          <w:sz w:val="19"/>
          <w:szCs w:val="19"/>
          <w:lang w:eastAsia="pt-BR"/>
        </w:rPr>
        <w:t xml:space="preserve"> </w:t>
      </w:r>
      <w:r w:rsidRPr="007D7643">
        <w:rPr>
          <w:rFonts w:ascii="Book Antiqua" w:eastAsia="Times New Roman" w:hAnsi="Book Antiqua" w:cs="Times New Roman"/>
          <w:b/>
          <w:bCs/>
          <w:spacing w:val="-3"/>
          <w:sz w:val="19"/>
          <w:szCs w:val="19"/>
          <w:highlight w:val="yellow"/>
          <w:lang w:eastAsia="pt-BR"/>
        </w:rPr>
        <w:t>previstas pela lei</w:t>
      </w:r>
      <w:r w:rsidRPr="00D14644">
        <w:rPr>
          <w:rFonts w:ascii="Book Antiqua" w:eastAsia="Times New Roman" w:hAnsi="Book Antiqua" w:cs="Times New Roman"/>
          <w:spacing w:val="-3"/>
          <w:sz w:val="19"/>
          <w:szCs w:val="19"/>
          <w:lang w:eastAsia="pt-BR"/>
        </w:rPr>
        <w:t xml:space="preserve"> e </w:t>
      </w:r>
      <w:r w:rsidRPr="007D7643">
        <w:rPr>
          <w:rFonts w:ascii="Book Antiqua" w:eastAsia="Times New Roman" w:hAnsi="Book Antiqua" w:cs="Times New Roman"/>
          <w:b/>
          <w:bCs/>
          <w:spacing w:val="-3"/>
          <w:sz w:val="19"/>
          <w:szCs w:val="19"/>
          <w:highlight w:val="yellow"/>
          <w:lang w:eastAsia="pt-BR"/>
        </w:rPr>
        <w:t>que sejam necessárias</w:t>
      </w:r>
      <w:r w:rsidRPr="00D14644">
        <w:rPr>
          <w:rFonts w:ascii="Book Antiqua" w:eastAsia="Times New Roman" w:hAnsi="Book Antiqua" w:cs="Times New Roman"/>
          <w:spacing w:val="-3"/>
          <w:sz w:val="19"/>
          <w:szCs w:val="19"/>
          <w:lang w:eastAsia="pt-BR"/>
        </w:rPr>
        <w:t xml:space="preserve">, numa sociedade democrática, no interesse da segurança nacional, da segurança ou da ordem públicas, ou para proteger a saúde ou a </w:t>
      </w:r>
      <w:proofErr w:type="gramStart"/>
      <w:r w:rsidRPr="00D14644">
        <w:rPr>
          <w:rFonts w:ascii="Book Antiqua" w:eastAsia="Times New Roman" w:hAnsi="Book Antiqua" w:cs="Times New Roman"/>
          <w:spacing w:val="-3"/>
          <w:sz w:val="19"/>
          <w:szCs w:val="19"/>
          <w:lang w:eastAsia="pt-BR"/>
        </w:rPr>
        <w:t>moral públicas</w:t>
      </w:r>
      <w:proofErr w:type="gramEnd"/>
      <w:r w:rsidRPr="00D14644">
        <w:rPr>
          <w:rFonts w:ascii="Book Antiqua" w:eastAsia="Times New Roman" w:hAnsi="Book Antiqua" w:cs="Times New Roman"/>
          <w:spacing w:val="-3"/>
          <w:sz w:val="19"/>
          <w:szCs w:val="19"/>
          <w:lang w:eastAsia="pt-BR"/>
        </w:rPr>
        <w:t xml:space="preserve"> ou os direitos e liberdades das demais pessoas</w:t>
      </w:r>
      <w:r w:rsidRPr="008921AF">
        <w:rPr>
          <w:rFonts w:ascii="Book Antiqua" w:eastAsia="Times New Roman" w:hAnsi="Book Antiqua" w:cs="Times New Roman"/>
          <w:spacing w:val="-3"/>
          <w:sz w:val="18"/>
          <w:szCs w:val="18"/>
          <w:lang w:eastAsia="pt-BR"/>
        </w:rPr>
        <w:t>. </w:t>
      </w:r>
      <w:r w:rsidR="007D7643" w:rsidRPr="008921AF">
        <w:rPr>
          <w:rFonts w:ascii="Book Antiqua" w:eastAsia="Times New Roman" w:hAnsi="Book Antiqua" w:cs="Times New Roman"/>
          <w:b/>
          <w:bCs/>
          <w:color w:val="FF0000"/>
          <w:spacing w:val="-3"/>
          <w:sz w:val="16"/>
          <w:szCs w:val="16"/>
          <w:u w:val="single"/>
          <w:lang w:eastAsia="pt-BR"/>
        </w:rPr>
        <w:t>(MPMT-2019)</w:t>
      </w:r>
      <w:r w:rsidR="00EA67A5">
        <w:rPr>
          <w:rFonts w:ascii="Book Antiqua" w:eastAsia="Times New Roman" w:hAnsi="Book Antiqua" w:cs="Times New Roman"/>
          <w:b/>
          <w:bCs/>
          <w:color w:val="FF0000"/>
          <w:spacing w:val="-3"/>
          <w:sz w:val="16"/>
          <w:szCs w:val="16"/>
          <w:lang w:eastAsia="pt-BR"/>
        </w:rPr>
        <w:t xml:space="preserve"> </w:t>
      </w:r>
      <w:bookmarkStart w:id="27" w:name="_Hlk137840804"/>
      <w:r w:rsidR="00EA67A5">
        <w:rPr>
          <w:rFonts w:ascii="Book Antiqua" w:eastAsia="Times New Roman" w:hAnsi="Book Antiqua" w:cs="Times New Roman"/>
          <w:b/>
          <w:bCs/>
          <w:color w:val="FF0000"/>
          <w:spacing w:val="-3"/>
          <w:sz w:val="16"/>
          <w:szCs w:val="16"/>
          <w:u w:val="single"/>
          <w:lang w:eastAsia="pt-BR"/>
        </w:rPr>
        <w:t>(PCES-2019)</w:t>
      </w:r>
      <w:bookmarkEnd w:id="27"/>
    </w:p>
    <w:tbl>
      <w:tblPr>
        <w:tblStyle w:val="Tabelacomgrade"/>
        <w:tblW w:w="0" w:type="auto"/>
        <w:tblLook w:val="04A0" w:firstRow="1" w:lastRow="0" w:firstColumn="1" w:lastColumn="0" w:noHBand="0" w:noVBand="1"/>
      </w:tblPr>
      <w:tblGrid>
        <w:gridCol w:w="8494"/>
      </w:tblGrid>
      <w:tr w:rsidR="007D7643" w14:paraId="316265ED" w14:textId="77777777" w:rsidTr="007D7643">
        <w:tc>
          <w:tcPr>
            <w:tcW w:w="8494" w:type="dxa"/>
            <w:shd w:val="clear" w:color="auto" w:fill="CCFFFF"/>
          </w:tcPr>
          <w:p w14:paraId="5DC388C2" w14:textId="76C3308F" w:rsidR="007D7643" w:rsidRDefault="007D7643" w:rsidP="00B41BDA">
            <w:pPr>
              <w:spacing w:before="100" w:beforeAutospacing="1" w:after="100" w:afterAutospacing="1"/>
              <w:jc w:val="both"/>
              <w:rPr>
                <w:rFonts w:ascii="Book Antiqua" w:eastAsia="Times New Roman" w:hAnsi="Book Antiqua" w:cs="Times New Roman"/>
                <w:sz w:val="19"/>
                <w:szCs w:val="19"/>
                <w:lang w:eastAsia="pt-BR"/>
              </w:rPr>
            </w:pPr>
            <w:r w:rsidRPr="00C038F2">
              <w:rPr>
                <w:rFonts w:ascii="Book Antiqua" w:eastAsia="Times New Roman" w:hAnsi="Book Antiqua" w:cs="Times New Roman"/>
                <w:b/>
                <w:bCs/>
                <w:i/>
                <w:iCs/>
                <w:color w:val="FF0000"/>
                <w:sz w:val="19"/>
                <w:szCs w:val="19"/>
                <w:lang w:eastAsia="pt-BR"/>
              </w:rPr>
              <w:t>#</w:t>
            </w:r>
            <w:r w:rsidRPr="00C038F2">
              <w:rPr>
                <w:rFonts w:ascii="Book Antiqua" w:eastAsia="Times New Roman" w:hAnsi="Book Antiqua" w:cs="Times New Roman"/>
                <w:b/>
                <w:bCs/>
                <w:i/>
                <w:iCs/>
                <w:color w:val="FF0000"/>
                <w:sz w:val="19"/>
                <w:szCs w:val="19"/>
                <w:highlight w:val="green"/>
                <w:lang w:eastAsia="pt-BR"/>
              </w:rPr>
              <w:t>Atenção</w:t>
            </w:r>
            <w:r w:rsidRPr="00C038F2">
              <w:rPr>
                <w:rFonts w:ascii="Book Antiqua" w:eastAsia="Times New Roman" w:hAnsi="Book Antiqua" w:cs="Times New Roman"/>
                <w:b/>
                <w:bCs/>
                <w:i/>
                <w:iCs/>
                <w:color w:val="FF0000"/>
                <w:sz w:val="19"/>
                <w:szCs w:val="19"/>
                <w:lang w:eastAsia="pt-BR"/>
              </w:rPr>
              <w:t>: #</w:t>
            </w:r>
            <w:r w:rsidRPr="00C038F2">
              <w:rPr>
                <w:rFonts w:ascii="Book Antiqua" w:eastAsia="Times New Roman" w:hAnsi="Book Antiqua" w:cs="Times New Roman"/>
                <w:b/>
                <w:bCs/>
                <w:i/>
                <w:iCs/>
                <w:color w:val="FF0000"/>
                <w:sz w:val="19"/>
                <w:szCs w:val="19"/>
                <w:highlight w:val="green"/>
                <w:lang w:eastAsia="pt-BR"/>
              </w:rPr>
              <w:t>MPMT-2019</w:t>
            </w:r>
            <w:r w:rsidRPr="00C038F2">
              <w:rPr>
                <w:rFonts w:ascii="Book Antiqua" w:eastAsia="Times New Roman" w:hAnsi="Book Antiqua" w:cs="Times New Roman"/>
                <w:b/>
                <w:bCs/>
                <w:i/>
                <w:iCs/>
                <w:color w:val="FF0000"/>
                <w:sz w:val="19"/>
                <w:szCs w:val="19"/>
                <w:lang w:eastAsia="pt-BR"/>
              </w:rPr>
              <w:t>: #</w:t>
            </w:r>
            <w:r w:rsidRPr="00C038F2">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color w:val="000000"/>
                <w:sz w:val="19"/>
                <w:szCs w:val="19"/>
                <w:lang w:eastAsia="pt-BR"/>
              </w:rPr>
              <w:t xml:space="preserve">: A </w:t>
            </w:r>
            <w:r w:rsidRPr="007D7643">
              <w:rPr>
                <w:rFonts w:ascii="Book Antiqua" w:eastAsia="Times New Roman" w:hAnsi="Book Antiqua" w:cs="Times New Roman"/>
                <w:color w:val="000000"/>
                <w:sz w:val="19"/>
                <w:szCs w:val="19"/>
                <w:lang w:eastAsia="pt-BR"/>
              </w:rPr>
              <w:t>Convenção Americana de Direitos Humanos permite que a lei interna de um país faça restrições ao direito de reunião</w:t>
            </w:r>
            <w:r>
              <w:rPr>
                <w:rFonts w:ascii="Book Antiqua" w:eastAsia="Times New Roman" w:hAnsi="Book Antiqua" w:cs="Times New Roman"/>
                <w:color w:val="000000"/>
                <w:sz w:val="19"/>
                <w:szCs w:val="19"/>
                <w:lang w:eastAsia="pt-BR"/>
              </w:rPr>
              <w:t xml:space="preserve">, </w:t>
            </w:r>
            <w:r w:rsidRPr="007D7643">
              <w:rPr>
                <w:rFonts w:ascii="Book Antiqua" w:eastAsia="Times New Roman" w:hAnsi="Book Antiqua" w:cs="Times New Roman"/>
                <w:color w:val="000000"/>
                <w:sz w:val="19"/>
                <w:szCs w:val="19"/>
                <w:lang w:eastAsia="pt-BR"/>
              </w:rPr>
              <w:t xml:space="preserve">desde que respeitados os parâmetros previstos </w:t>
            </w:r>
            <w:r>
              <w:rPr>
                <w:rFonts w:ascii="Book Antiqua" w:eastAsia="Times New Roman" w:hAnsi="Book Antiqua" w:cs="Times New Roman"/>
                <w:color w:val="000000"/>
                <w:sz w:val="19"/>
                <w:szCs w:val="19"/>
                <w:lang w:eastAsia="pt-BR"/>
              </w:rPr>
              <w:t>do seu</w:t>
            </w:r>
            <w:r w:rsidRPr="007D7643">
              <w:rPr>
                <w:rFonts w:ascii="Book Antiqua" w:eastAsia="Times New Roman" w:hAnsi="Book Antiqua" w:cs="Times New Roman"/>
                <w:color w:val="000000"/>
                <w:sz w:val="19"/>
                <w:szCs w:val="19"/>
                <w:lang w:eastAsia="pt-BR"/>
              </w:rPr>
              <w:t xml:space="preserve"> art. 15</w:t>
            </w:r>
            <w:r>
              <w:rPr>
                <w:rFonts w:ascii="Book Antiqua" w:eastAsia="Times New Roman" w:hAnsi="Book Antiqua" w:cs="Times New Roman"/>
                <w:color w:val="000000"/>
                <w:sz w:val="19"/>
                <w:szCs w:val="19"/>
                <w:lang w:eastAsia="pt-BR"/>
              </w:rPr>
              <w:t>.</w:t>
            </w:r>
          </w:p>
        </w:tc>
      </w:tr>
    </w:tbl>
    <w:p w14:paraId="54C2D3F6" w14:textId="77777777" w:rsidR="000E284A" w:rsidRPr="00D14644" w:rsidRDefault="000E284A" w:rsidP="00FE3B0E">
      <w:pPr>
        <w:keepNext/>
        <w:tabs>
          <w:tab w:val="center" w:pos="4484"/>
        </w:tabs>
        <w:spacing w:before="100" w:beforeAutospacing="1" w:after="100" w:afterAutospacing="1" w:line="240" w:lineRule="auto"/>
        <w:jc w:val="center"/>
        <w:outlineLvl w:val="1"/>
        <w:rPr>
          <w:rFonts w:ascii="Book Antiqua" w:eastAsia="Times New Roman" w:hAnsi="Book Antiqua" w:cs="Times New Roman"/>
          <w:sz w:val="19"/>
          <w:szCs w:val="19"/>
          <w:lang w:eastAsia="pt-BR"/>
        </w:rPr>
      </w:pPr>
      <w:r w:rsidRPr="00175406">
        <w:rPr>
          <w:rFonts w:ascii="Book Antiqua" w:eastAsia="Times New Roman" w:hAnsi="Book Antiqua" w:cs="Times New Roman"/>
          <w:b/>
          <w:bCs/>
          <w:spacing w:val="-3"/>
          <w:sz w:val="19"/>
          <w:szCs w:val="19"/>
          <w:highlight w:val="magenta"/>
          <w:u w:val="single"/>
          <w:lang w:eastAsia="pt-BR"/>
        </w:rPr>
        <w:t>Artigo 16</w:t>
      </w:r>
      <w:r w:rsidRPr="00D14644">
        <w:rPr>
          <w:rFonts w:ascii="Book Antiqua" w:eastAsia="Times New Roman" w:hAnsi="Book Antiqua" w:cs="Times New Roman"/>
          <w:b/>
          <w:bCs/>
          <w:spacing w:val="-3"/>
          <w:sz w:val="19"/>
          <w:szCs w:val="19"/>
          <w:u w:val="single"/>
          <w:lang w:eastAsia="pt-BR"/>
        </w:rPr>
        <w:t>.  Liberdade de associação</w:t>
      </w:r>
      <w:r w:rsidRPr="00D14644">
        <w:rPr>
          <w:rFonts w:ascii="Book Antiqua" w:eastAsia="Times New Roman" w:hAnsi="Book Antiqua" w:cs="Times New Roman"/>
          <w:spacing w:val="-3"/>
          <w:sz w:val="19"/>
          <w:szCs w:val="19"/>
          <w:lang w:eastAsia="pt-BR"/>
        </w:rPr>
        <w:t> </w:t>
      </w:r>
    </w:p>
    <w:p w14:paraId="514A6F5D" w14:textId="2AA18E18" w:rsidR="000E284A" w:rsidRPr="00923498" w:rsidRDefault="000E284A" w:rsidP="00B41BD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14644">
        <w:rPr>
          <w:rFonts w:ascii="Book Antiqua" w:eastAsia="Times New Roman" w:hAnsi="Book Antiqua" w:cs="Times New Roman"/>
          <w:spacing w:val="-3"/>
          <w:sz w:val="19"/>
          <w:szCs w:val="19"/>
          <w:lang w:eastAsia="pt-BR"/>
        </w:rPr>
        <w:t xml:space="preserve">            </w:t>
      </w:r>
      <w:r w:rsidRPr="00175406">
        <w:rPr>
          <w:rFonts w:ascii="Book Antiqua" w:eastAsia="Times New Roman" w:hAnsi="Book Antiqua" w:cs="Times New Roman"/>
          <w:b/>
          <w:bCs/>
          <w:spacing w:val="-3"/>
          <w:sz w:val="19"/>
          <w:szCs w:val="19"/>
          <w:highlight w:val="magenta"/>
          <w:lang w:eastAsia="pt-BR"/>
        </w:rPr>
        <w:t>1</w:t>
      </w:r>
      <w:r w:rsidRPr="00D14644">
        <w:rPr>
          <w:rFonts w:ascii="Book Antiqua" w:eastAsia="Times New Roman" w:hAnsi="Book Antiqua" w:cs="Times New Roman"/>
          <w:spacing w:val="-3"/>
          <w:sz w:val="19"/>
          <w:szCs w:val="19"/>
          <w:lang w:eastAsia="pt-BR"/>
        </w:rPr>
        <w:t>.        </w:t>
      </w:r>
      <w:r w:rsidRPr="00B75E4F">
        <w:rPr>
          <w:rFonts w:ascii="Book Antiqua" w:eastAsia="Times New Roman" w:hAnsi="Book Antiqua" w:cs="Times New Roman"/>
          <w:b/>
          <w:bCs/>
          <w:spacing w:val="-3"/>
          <w:sz w:val="19"/>
          <w:szCs w:val="19"/>
          <w:highlight w:val="yellow"/>
          <w:lang w:eastAsia="pt-BR"/>
        </w:rPr>
        <w:t>Todas as pessoas</w:t>
      </w:r>
      <w:r w:rsidRPr="00B75E4F">
        <w:rPr>
          <w:rFonts w:ascii="Book Antiqua" w:eastAsia="Times New Roman" w:hAnsi="Book Antiqua" w:cs="Times New Roman"/>
          <w:b/>
          <w:bCs/>
          <w:spacing w:val="-3"/>
          <w:sz w:val="19"/>
          <w:szCs w:val="19"/>
          <w:lang w:eastAsia="pt-BR"/>
        </w:rPr>
        <w:t xml:space="preserve"> </w:t>
      </w:r>
      <w:r w:rsidRPr="00B75E4F">
        <w:rPr>
          <w:rFonts w:ascii="Book Antiqua" w:eastAsia="Times New Roman" w:hAnsi="Book Antiqua" w:cs="Times New Roman"/>
          <w:b/>
          <w:bCs/>
          <w:caps/>
          <w:spacing w:val="-3"/>
          <w:sz w:val="19"/>
          <w:szCs w:val="19"/>
          <w:highlight w:val="green"/>
          <w:lang w:eastAsia="pt-BR"/>
        </w:rPr>
        <w:t>têm</w:t>
      </w:r>
      <w:r w:rsidRPr="00B75E4F">
        <w:rPr>
          <w:rFonts w:ascii="Book Antiqua" w:eastAsia="Times New Roman" w:hAnsi="Book Antiqua" w:cs="Times New Roman"/>
          <w:b/>
          <w:bCs/>
          <w:spacing w:val="-3"/>
          <w:sz w:val="19"/>
          <w:szCs w:val="19"/>
          <w:lang w:eastAsia="pt-BR"/>
        </w:rPr>
        <w:t xml:space="preserve"> o </w:t>
      </w:r>
      <w:r w:rsidRPr="00B75E4F">
        <w:rPr>
          <w:rFonts w:ascii="Book Antiqua" w:eastAsia="Times New Roman" w:hAnsi="Book Antiqua" w:cs="Times New Roman"/>
          <w:b/>
          <w:bCs/>
          <w:caps/>
          <w:spacing w:val="-3"/>
          <w:sz w:val="19"/>
          <w:szCs w:val="19"/>
          <w:shd w:val="clear" w:color="auto" w:fill="F7CAAC" w:themeFill="accent2" w:themeFillTint="66"/>
          <w:lang w:eastAsia="pt-BR"/>
        </w:rPr>
        <w:t>direito de associar-se livremente</w:t>
      </w:r>
      <w:r w:rsidRPr="00B75E4F">
        <w:rPr>
          <w:rFonts w:ascii="Book Antiqua" w:eastAsia="Times New Roman" w:hAnsi="Book Antiqua" w:cs="Times New Roman"/>
          <w:b/>
          <w:bCs/>
          <w:spacing w:val="-3"/>
          <w:sz w:val="19"/>
          <w:szCs w:val="19"/>
          <w:lang w:eastAsia="pt-BR"/>
        </w:rPr>
        <w:t xml:space="preserve"> com fins ideológicos, religiosos, políticos, econômicos, trabalhistas, sociais, culturais, desportivos ou de qualquer outra natureza</w:t>
      </w:r>
      <w:r w:rsidRPr="008921AF">
        <w:rPr>
          <w:rFonts w:ascii="Book Antiqua" w:eastAsia="Times New Roman" w:hAnsi="Book Antiqua" w:cs="Times New Roman"/>
          <w:b/>
          <w:bCs/>
          <w:spacing w:val="-3"/>
          <w:sz w:val="16"/>
          <w:szCs w:val="16"/>
          <w:lang w:eastAsia="pt-BR"/>
        </w:rPr>
        <w:t>. </w:t>
      </w:r>
      <w:r w:rsidR="00175406" w:rsidRPr="008921AF">
        <w:rPr>
          <w:rFonts w:ascii="Book Antiqua" w:eastAsia="Times New Roman" w:hAnsi="Book Antiqua" w:cs="Times New Roman"/>
          <w:b/>
          <w:bCs/>
          <w:color w:val="FF0000"/>
          <w:spacing w:val="-3"/>
          <w:sz w:val="16"/>
          <w:szCs w:val="16"/>
          <w:u w:val="single"/>
          <w:lang w:eastAsia="pt-BR"/>
        </w:rPr>
        <w:t>(DPEMS-2008)</w:t>
      </w:r>
      <w:r w:rsidR="00782615" w:rsidRPr="008921AF">
        <w:rPr>
          <w:rFonts w:ascii="Book Antiqua" w:eastAsia="Times New Roman" w:hAnsi="Book Antiqua" w:cs="Times New Roman"/>
          <w:b/>
          <w:bCs/>
          <w:color w:val="FF0000"/>
          <w:spacing w:val="-3"/>
          <w:sz w:val="16"/>
          <w:szCs w:val="16"/>
          <w:lang w:eastAsia="pt-BR"/>
        </w:rPr>
        <w:t xml:space="preserve"> </w:t>
      </w:r>
      <w:r w:rsidR="00782615" w:rsidRPr="008921AF">
        <w:rPr>
          <w:rFonts w:ascii="Book Antiqua" w:eastAsia="Times New Roman" w:hAnsi="Book Antiqua" w:cs="Times New Roman"/>
          <w:b/>
          <w:bCs/>
          <w:color w:val="FF0000"/>
          <w:spacing w:val="-3"/>
          <w:sz w:val="16"/>
          <w:szCs w:val="16"/>
          <w:u w:val="single"/>
          <w:lang w:eastAsia="pt-BR"/>
        </w:rPr>
        <w:t>(MPT-2009)</w:t>
      </w:r>
      <w:r w:rsidR="00C64BB9" w:rsidRPr="008921AF">
        <w:rPr>
          <w:rFonts w:ascii="Book Antiqua" w:eastAsia="Times New Roman" w:hAnsi="Book Antiqua" w:cs="Times New Roman"/>
          <w:b/>
          <w:bCs/>
          <w:color w:val="FF0000"/>
          <w:spacing w:val="-3"/>
          <w:sz w:val="16"/>
          <w:szCs w:val="16"/>
          <w:lang w:eastAsia="pt-BR"/>
        </w:rPr>
        <w:t xml:space="preserve"> </w:t>
      </w:r>
      <w:r w:rsidR="00C64BB9" w:rsidRPr="008921AF">
        <w:rPr>
          <w:rFonts w:ascii="Book Antiqua" w:hAnsi="Book Antiqua"/>
          <w:b/>
          <w:bCs/>
          <w:color w:val="FF0000"/>
          <w:sz w:val="16"/>
          <w:szCs w:val="16"/>
          <w:u w:val="single"/>
        </w:rPr>
        <w:t>(DPERO-2012)</w:t>
      </w:r>
      <w:r w:rsidR="009014EE">
        <w:rPr>
          <w:rFonts w:ascii="Book Antiqua" w:hAnsi="Book Antiqua"/>
          <w:b/>
          <w:bCs/>
          <w:color w:val="FF0000"/>
          <w:sz w:val="16"/>
          <w:szCs w:val="16"/>
        </w:rPr>
        <w:t xml:space="preserve"> </w:t>
      </w:r>
      <w:r w:rsidR="009014EE">
        <w:rPr>
          <w:rFonts w:ascii="Book Antiqua" w:eastAsia="Times New Roman" w:hAnsi="Book Antiqua" w:cs="Times New Roman"/>
          <w:b/>
          <w:bCs/>
          <w:color w:val="FF0000"/>
          <w:spacing w:val="-3"/>
          <w:sz w:val="16"/>
          <w:szCs w:val="16"/>
          <w:u w:val="single"/>
          <w:lang w:eastAsia="pt-BR"/>
        </w:rPr>
        <w:t>(PCMT-2017)</w:t>
      </w:r>
      <w:r w:rsidR="00923498">
        <w:rPr>
          <w:rFonts w:ascii="Book Antiqua" w:eastAsia="Times New Roman" w:hAnsi="Book Antiqua" w:cs="Times New Roman"/>
          <w:b/>
          <w:bCs/>
          <w:color w:val="FF0000"/>
          <w:spacing w:val="-3"/>
          <w:sz w:val="16"/>
          <w:szCs w:val="16"/>
          <w:lang w:eastAsia="pt-BR"/>
        </w:rPr>
        <w:t xml:space="preserve"> </w:t>
      </w:r>
      <w:r w:rsidR="00923498">
        <w:rPr>
          <w:rFonts w:ascii="Book Antiqua" w:hAnsi="Book Antiqua"/>
          <w:b/>
          <w:bCs/>
          <w:color w:val="FF0000"/>
          <w:spacing w:val="-3"/>
          <w:sz w:val="16"/>
          <w:szCs w:val="16"/>
          <w:u w:val="single"/>
        </w:rPr>
        <w:t>(PCRO-2022)</w:t>
      </w:r>
    </w:p>
    <w:p w14:paraId="2F9F2B50" w14:textId="7CF42059" w:rsidR="000E284A" w:rsidRPr="00923498" w:rsidRDefault="000E284A" w:rsidP="00B41BDA">
      <w:pPr>
        <w:spacing w:before="100" w:beforeAutospacing="1" w:after="100" w:afterAutospacing="1" w:line="240" w:lineRule="auto"/>
        <w:jc w:val="both"/>
        <w:rPr>
          <w:rFonts w:ascii="Book Antiqua" w:eastAsia="Times New Roman" w:hAnsi="Book Antiqua" w:cs="Times New Roman"/>
          <w:sz w:val="16"/>
          <w:szCs w:val="16"/>
          <w:lang w:eastAsia="pt-BR"/>
        </w:rPr>
      </w:pPr>
      <w:r w:rsidRPr="00B75E4F">
        <w:rPr>
          <w:rFonts w:ascii="Book Antiqua" w:eastAsia="Times New Roman" w:hAnsi="Book Antiqua" w:cs="Times New Roman"/>
          <w:b/>
          <w:bCs/>
          <w:spacing w:val="-3"/>
          <w:sz w:val="19"/>
          <w:szCs w:val="19"/>
          <w:lang w:eastAsia="pt-BR"/>
        </w:rPr>
        <w:t xml:space="preserve">            </w:t>
      </w:r>
      <w:r w:rsidRPr="00B75E4F">
        <w:rPr>
          <w:rFonts w:ascii="Book Antiqua" w:eastAsia="Times New Roman" w:hAnsi="Book Antiqua" w:cs="Times New Roman"/>
          <w:b/>
          <w:bCs/>
          <w:spacing w:val="-3"/>
          <w:sz w:val="19"/>
          <w:szCs w:val="19"/>
          <w:highlight w:val="magenta"/>
          <w:lang w:eastAsia="pt-BR"/>
        </w:rPr>
        <w:t>2</w:t>
      </w:r>
      <w:r w:rsidRPr="00B75E4F">
        <w:rPr>
          <w:rFonts w:ascii="Book Antiqua" w:eastAsia="Times New Roman" w:hAnsi="Book Antiqua" w:cs="Times New Roman"/>
          <w:b/>
          <w:bCs/>
          <w:spacing w:val="-3"/>
          <w:sz w:val="19"/>
          <w:szCs w:val="19"/>
          <w:lang w:eastAsia="pt-BR"/>
        </w:rPr>
        <w:t xml:space="preserve">.        O </w:t>
      </w:r>
      <w:r w:rsidRPr="00B75E4F">
        <w:rPr>
          <w:rFonts w:ascii="Book Antiqua" w:eastAsia="Times New Roman" w:hAnsi="Book Antiqua" w:cs="Times New Roman"/>
          <w:b/>
          <w:bCs/>
          <w:spacing w:val="-3"/>
          <w:sz w:val="19"/>
          <w:szCs w:val="19"/>
          <w:highlight w:val="yellow"/>
          <w:lang w:eastAsia="pt-BR"/>
        </w:rPr>
        <w:t>exercício de tal direito</w:t>
      </w:r>
      <w:r w:rsidRPr="00B75E4F">
        <w:rPr>
          <w:rFonts w:ascii="Book Antiqua" w:eastAsia="Times New Roman" w:hAnsi="Book Antiqua" w:cs="Times New Roman"/>
          <w:b/>
          <w:bCs/>
          <w:spacing w:val="-3"/>
          <w:sz w:val="19"/>
          <w:szCs w:val="19"/>
          <w:lang w:eastAsia="pt-BR"/>
        </w:rPr>
        <w:t xml:space="preserve"> </w:t>
      </w:r>
      <w:r w:rsidRPr="00B75E4F">
        <w:rPr>
          <w:rFonts w:ascii="Book Antiqua" w:eastAsia="Times New Roman" w:hAnsi="Book Antiqua" w:cs="Times New Roman"/>
          <w:b/>
          <w:bCs/>
          <w:caps/>
          <w:spacing w:val="-3"/>
          <w:sz w:val="19"/>
          <w:szCs w:val="19"/>
          <w:highlight w:val="green"/>
          <w:lang w:eastAsia="pt-BR"/>
        </w:rPr>
        <w:t>só pode estar sujeito</w:t>
      </w:r>
      <w:r w:rsidRPr="00B75E4F">
        <w:rPr>
          <w:rFonts w:ascii="Book Antiqua" w:eastAsia="Times New Roman" w:hAnsi="Book Antiqua" w:cs="Times New Roman"/>
          <w:b/>
          <w:bCs/>
          <w:spacing w:val="-3"/>
          <w:sz w:val="19"/>
          <w:szCs w:val="19"/>
          <w:lang w:eastAsia="pt-BR"/>
        </w:rPr>
        <w:t xml:space="preserve"> </w:t>
      </w:r>
      <w:r w:rsidRPr="00B75E4F">
        <w:rPr>
          <w:rFonts w:ascii="Book Antiqua" w:eastAsia="Times New Roman" w:hAnsi="Book Antiqua" w:cs="Times New Roman"/>
          <w:b/>
          <w:bCs/>
          <w:spacing w:val="-3"/>
          <w:sz w:val="19"/>
          <w:szCs w:val="19"/>
          <w:highlight w:val="cyan"/>
          <w:lang w:eastAsia="pt-BR"/>
        </w:rPr>
        <w:t>às restrições</w:t>
      </w:r>
      <w:r w:rsidRPr="00B75E4F">
        <w:rPr>
          <w:rFonts w:ascii="Book Antiqua" w:eastAsia="Times New Roman" w:hAnsi="Book Antiqua" w:cs="Times New Roman"/>
          <w:b/>
          <w:bCs/>
          <w:spacing w:val="-3"/>
          <w:sz w:val="19"/>
          <w:szCs w:val="19"/>
          <w:lang w:eastAsia="pt-BR"/>
        </w:rPr>
        <w:t xml:space="preserve"> </w:t>
      </w:r>
      <w:r w:rsidRPr="00B75E4F">
        <w:rPr>
          <w:rFonts w:ascii="Book Antiqua" w:eastAsia="Times New Roman" w:hAnsi="Book Antiqua" w:cs="Times New Roman"/>
          <w:b/>
          <w:bCs/>
          <w:spacing w:val="-3"/>
          <w:sz w:val="19"/>
          <w:szCs w:val="19"/>
          <w:highlight w:val="yellow"/>
          <w:lang w:eastAsia="pt-BR"/>
        </w:rPr>
        <w:t>previstas pela lei</w:t>
      </w:r>
      <w:r w:rsidRPr="00B75E4F">
        <w:rPr>
          <w:rFonts w:ascii="Book Antiqua" w:eastAsia="Times New Roman" w:hAnsi="Book Antiqua" w:cs="Times New Roman"/>
          <w:b/>
          <w:bCs/>
          <w:spacing w:val="-3"/>
          <w:sz w:val="19"/>
          <w:szCs w:val="19"/>
          <w:lang w:eastAsia="pt-BR"/>
        </w:rPr>
        <w:t xml:space="preserve"> que sejam necessárias, numa sociedade democrática, no interesse da segurança nacional, da segurança ou da ordem públicas, ou para proteger a saúde ou a </w:t>
      </w:r>
      <w:proofErr w:type="gramStart"/>
      <w:r w:rsidRPr="00B75E4F">
        <w:rPr>
          <w:rFonts w:ascii="Book Antiqua" w:eastAsia="Times New Roman" w:hAnsi="Book Antiqua" w:cs="Times New Roman"/>
          <w:b/>
          <w:bCs/>
          <w:spacing w:val="-3"/>
          <w:sz w:val="19"/>
          <w:szCs w:val="19"/>
          <w:lang w:eastAsia="pt-BR"/>
        </w:rPr>
        <w:t>moral públicas</w:t>
      </w:r>
      <w:proofErr w:type="gramEnd"/>
      <w:r w:rsidRPr="00B75E4F">
        <w:rPr>
          <w:rFonts w:ascii="Book Antiqua" w:eastAsia="Times New Roman" w:hAnsi="Book Antiqua" w:cs="Times New Roman"/>
          <w:b/>
          <w:bCs/>
          <w:spacing w:val="-3"/>
          <w:sz w:val="19"/>
          <w:szCs w:val="19"/>
          <w:lang w:eastAsia="pt-BR"/>
        </w:rPr>
        <w:t xml:space="preserve"> ou os direitos e liberdades das demais pessoas</w:t>
      </w:r>
      <w:r w:rsidRPr="008921AF">
        <w:rPr>
          <w:rFonts w:ascii="Book Antiqua" w:eastAsia="Times New Roman" w:hAnsi="Book Antiqua" w:cs="Times New Roman"/>
          <w:b/>
          <w:bCs/>
          <w:spacing w:val="-3"/>
          <w:sz w:val="18"/>
          <w:szCs w:val="18"/>
          <w:lang w:eastAsia="pt-BR"/>
        </w:rPr>
        <w:t>.</w:t>
      </w:r>
      <w:r w:rsidRPr="008921AF">
        <w:rPr>
          <w:rFonts w:ascii="Book Antiqua" w:eastAsia="Times New Roman" w:hAnsi="Book Antiqua" w:cs="Times New Roman"/>
          <w:spacing w:val="-3"/>
          <w:sz w:val="18"/>
          <w:szCs w:val="18"/>
          <w:lang w:eastAsia="pt-BR"/>
        </w:rPr>
        <w:t> </w:t>
      </w:r>
      <w:r w:rsidR="00175406" w:rsidRPr="008921AF">
        <w:rPr>
          <w:rFonts w:ascii="Book Antiqua" w:eastAsia="Times New Roman" w:hAnsi="Book Antiqua" w:cs="Times New Roman"/>
          <w:b/>
          <w:bCs/>
          <w:color w:val="FF0000"/>
          <w:spacing w:val="-3"/>
          <w:sz w:val="16"/>
          <w:szCs w:val="16"/>
          <w:u w:val="single"/>
          <w:lang w:eastAsia="pt-BR"/>
        </w:rPr>
        <w:t>(DPEMS-2008)</w:t>
      </w:r>
      <w:r w:rsidR="00C64BB9" w:rsidRPr="008921AF">
        <w:rPr>
          <w:rFonts w:ascii="Book Antiqua" w:eastAsia="Times New Roman" w:hAnsi="Book Antiqua" w:cs="Times New Roman"/>
          <w:b/>
          <w:bCs/>
          <w:color w:val="FF0000"/>
          <w:spacing w:val="-3"/>
          <w:sz w:val="16"/>
          <w:szCs w:val="16"/>
          <w:lang w:eastAsia="pt-BR"/>
        </w:rPr>
        <w:t xml:space="preserve"> </w:t>
      </w:r>
      <w:r w:rsidR="00C64BB9" w:rsidRPr="008921AF">
        <w:rPr>
          <w:rFonts w:ascii="Book Antiqua" w:hAnsi="Book Antiqua"/>
          <w:b/>
          <w:bCs/>
          <w:color w:val="FF0000"/>
          <w:sz w:val="16"/>
          <w:szCs w:val="16"/>
          <w:u w:val="single"/>
        </w:rPr>
        <w:t>(DPERO-2012)</w:t>
      </w:r>
      <w:r w:rsidR="00787762">
        <w:rPr>
          <w:rFonts w:ascii="Book Antiqua" w:hAnsi="Book Antiqua"/>
          <w:b/>
          <w:bCs/>
          <w:color w:val="FF0000"/>
          <w:sz w:val="16"/>
          <w:szCs w:val="16"/>
        </w:rPr>
        <w:t xml:space="preserve"> </w:t>
      </w:r>
      <w:r w:rsidR="00787762">
        <w:rPr>
          <w:rFonts w:ascii="Book Antiqua" w:eastAsia="Times New Roman" w:hAnsi="Book Antiqua" w:cs="Times New Roman"/>
          <w:b/>
          <w:bCs/>
          <w:color w:val="FF0000"/>
          <w:sz w:val="16"/>
          <w:szCs w:val="16"/>
          <w:u w:val="single"/>
          <w:lang w:eastAsia="pt-BR"/>
        </w:rPr>
        <w:t>(DPECE-2022)</w:t>
      </w:r>
      <w:r w:rsidR="00923498">
        <w:rPr>
          <w:rFonts w:ascii="Book Antiqua" w:hAnsi="Book Antiqua"/>
          <w:b/>
          <w:bCs/>
          <w:color w:val="FF0000"/>
          <w:sz w:val="16"/>
          <w:szCs w:val="16"/>
        </w:rPr>
        <w:t xml:space="preserve"> </w:t>
      </w:r>
      <w:r w:rsidR="00923498">
        <w:rPr>
          <w:rFonts w:ascii="Book Antiqua" w:hAnsi="Book Antiqua"/>
          <w:b/>
          <w:bCs/>
          <w:color w:val="FF0000"/>
          <w:spacing w:val="-3"/>
          <w:sz w:val="16"/>
          <w:szCs w:val="16"/>
          <w:u w:val="single"/>
        </w:rPr>
        <w:t>(PCRO-2022)</w:t>
      </w:r>
    </w:p>
    <w:p w14:paraId="1B2D3912" w14:textId="15E6D231" w:rsidR="000E284A" w:rsidRPr="00923498" w:rsidRDefault="000E284A" w:rsidP="00B41BDA">
      <w:pPr>
        <w:spacing w:before="100" w:beforeAutospacing="1" w:after="100" w:afterAutospacing="1" w:line="240" w:lineRule="auto"/>
        <w:jc w:val="both"/>
        <w:rPr>
          <w:rFonts w:ascii="Book Antiqua" w:eastAsia="Times New Roman" w:hAnsi="Book Antiqua" w:cs="Times New Roman"/>
          <w:sz w:val="16"/>
          <w:szCs w:val="16"/>
          <w:lang w:eastAsia="pt-BR"/>
        </w:rPr>
      </w:pPr>
      <w:r w:rsidRPr="00D14644">
        <w:rPr>
          <w:rFonts w:ascii="Book Antiqua" w:eastAsia="Times New Roman" w:hAnsi="Book Antiqua" w:cs="Times New Roman"/>
          <w:spacing w:val="-3"/>
          <w:sz w:val="19"/>
          <w:szCs w:val="19"/>
          <w:lang w:eastAsia="pt-BR"/>
        </w:rPr>
        <w:t xml:space="preserve">            </w:t>
      </w:r>
      <w:r w:rsidRPr="00175406">
        <w:rPr>
          <w:rFonts w:ascii="Book Antiqua" w:eastAsia="Times New Roman" w:hAnsi="Book Antiqua" w:cs="Times New Roman"/>
          <w:b/>
          <w:bCs/>
          <w:spacing w:val="-3"/>
          <w:sz w:val="19"/>
          <w:szCs w:val="19"/>
          <w:highlight w:val="magenta"/>
          <w:lang w:eastAsia="pt-BR"/>
        </w:rPr>
        <w:t>3</w:t>
      </w:r>
      <w:r w:rsidRPr="00B75E4F">
        <w:rPr>
          <w:rFonts w:ascii="Book Antiqua" w:eastAsia="Times New Roman" w:hAnsi="Book Antiqua" w:cs="Times New Roman"/>
          <w:b/>
          <w:bCs/>
          <w:spacing w:val="-3"/>
          <w:sz w:val="19"/>
          <w:szCs w:val="19"/>
          <w:lang w:eastAsia="pt-BR"/>
        </w:rPr>
        <w:t xml:space="preserve">.        O disposto neste artigo </w:t>
      </w:r>
      <w:r w:rsidRPr="00B75E4F">
        <w:rPr>
          <w:rFonts w:ascii="Book Antiqua" w:eastAsia="Times New Roman" w:hAnsi="Book Antiqua" w:cs="Times New Roman"/>
          <w:b/>
          <w:bCs/>
          <w:caps/>
          <w:spacing w:val="-3"/>
          <w:sz w:val="19"/>
          <w:szCs w:val="19"/>
          <w:highlight w:val="green"/>
          <w:lang w:eastAsia="pt-BR"/>
        </w:rPr>
        <w:t>não impede</w:t>
      </w:r>
      <w:r w:rsidRPr="00B75E4F">
        <w:rPr>
          <w:rFonts w:ascii="Book Antiqua" w:eastAsia="Times New Roman" w:hAnsi="Book Antiqua" w:cs="Times New Roman"/>
          <w:b/>
          <w:bCs/>
          <w:spacing w:val="-3"/>
          <w:sz w:val="19"/>
          <w:szCs w:val="19"/>
          <w:lang w:eastAsia="pt-BR"/>
        </w:rPr>
        <w:t xml:space="preserve"> a imposição de restrições legais, e mesmo a privação do exercício do direito de associação, aos membros das forças armadas e da polícia</w:t>
      </w:r>
      <w:r w:rsidRPr="008921AF">
        <w:rPr>
          <w:rFonts w:ascii="Book Antiqua" w:eastAsia="Times New Roman" w:hAnsi="Book Antiqua" w:cs="Times New Roman"/>
          <w:spacing w:val="-3"/>
          <w:sz w:val="18"/>
          <w:szCs w:val="18"/>
          <w:lang w:eastAsia="pt-BR"/>
        </w:rPr>
        <w:t>. </w:t>
      </w:r>
      <w:r w:rsidR="00175406" w:rsidRPr="008921AF">
        <w:rPr>
          <w:rFonts w:ascii="Book Antiqua" w:eastAsia="Times New Roman" w:hAnsi="Book Antiqua" w:cs="Times New Roman"/>
          <w:b/>
          <w:bCs/>
          <w:color w:val="FF0000"/>
          <w:spacing w:val="-3"/>
          <w:sz w:val="16"/>
          <w:szCs w:val="16"/>
          <w:u w:val="single"/>
          <w:lang w:eastAsia="pt-BR"/>
        </w:rPr>
        <w:t>(DPEMS-2008)</w:t>
      </w:r>
      <w:r w:rsidR="00C64BB9" w:rsidRPr="008921AF">
        <w:rPr>
          <w:rFonts w:ascii="Book Antiqua" w:eastAsia="Times New Roman" w:hAnsi="Book Antiqua" w:cs="Times New Roman"/>
          <w:b/>
          <w:bCs/>
          <w:color w:val="FF0000"/>
          <w:spacing w:val="-3"/>
          <w:sz w:val="16"/>
          <w:szCs w:val="16"/>
          <w:lang w:eastAsia="pt-BR"/>
        </w:rPr>
        <w:t xml:space="preserve"> </w:t>
      </w:r>
      <w:r w:rsidR="00C64BB9" w:rsidRPr="008921AF">
        <w:rPr>
          <w:rFonts w:ascii="Book Antiqua" w:hAnsi="Book Antiqua"/>
          <w:b/>
          <w:bCs/>
          <w:color w:val="FF0000"/>
          <w:sz w:val="16"/>
          <w:szCs w:val="16"/>
          <w:u w:val="single"/>
        </w:rPr>
        <w:t>(DPERO-2012)</w:t>
      </w:r>
      <w:r w:rsidR="00B75E4F" w:rsidRPr="008921AF">
        <w:rPr>
          <w:rFonts w:ascii="Book Antiqua" w:hAnsi="Book Antiqua"/>
          <w:b/>
          <w:bCs/>
          <w:color w:val="FF0000"/>
          <w:sz w:val="16"/>
          <w:szCs w:val="16"/>
        </w:rPr>
        <w:t xml:space="preserve"> </w:t>
      </w:r>
      <w:r w:rsidR="00B75E4F" w:rsidRPr="008921AF">
        <w:rPr>
          <w:rFonts w:ascii="Book Antiqua" w:eastAsia="Times New Roman" w:hAnsi="Book Antiqua" w:cs="Times New Roman"/>
          <w:b/>
          <w:bCs/>
          <w:color w:val="FF0000"/>
          <w:spacing w:val="-3"/>
          <w:sz w:val="16"/>
          <w:szCs w:val="16"/>
          <w:u w:val="single"/>
          <w:lang w:eastAsia="pt-BR"/>
        </w:rPr>
        <w:t>(DPEMG-2019)</w:t>
      </w:r>
      <w:r w:rsidR="00923498">
        <w:rPr>
          <w:rFonts w:ascii="Book Antiqua" w:eastAsia="Times New Roman" w:hAnsi="Book Antiqua" w:cs="Times New Roman"/>
          <w:b/>
          <w:bCs/>
          <w:color w:val="FF0000"/>
          <w:spacing w:val="-3"/>
          <w:sz w:val="16"/>
          <w:szCs w:val="16"/>
          <w:lang w:eastAsia="pt-BR"/>
        </w:rPr>
        <w:t xml:space="preserve"> </w:t>
      </w:r>
      <w:r w:rsidR="00923498">
        <w:rPr>
          <w:rFonts w:ascii="Book Antiqua" w:hAnsi="Book Antiqua"/>
          <w:b/>
          <w:bCs/>
          <w:color w:val="FF0000"/>
          <w:spacing w:val="-3"/>
          <w:sz w:val="16"/>
          <w:szCs w:val="16"/>
          <w:u w:val="single"/>
        </w:rPr>
        <w:t>(PCRO-2022)</w:t>
      </w:r>
    </w:p>
    <w:p w14:paraId="30F33278" w14:textId="77777777" w:rsidR="000E284A" w:rsidRPr="00D14644" w:rsidRDefault="000E284A" w:rsidP="00FE3B0E">
      <w:pPr>
        <w:keepNext/>
        <w:tabs>
          <w:tab w:val="center" w:pos="4484"/>
        </w:tabs>
        <w:spacing w:before="100" w:beforeAutospacing="1" w:after="100" w:afterAutospacing="1" w:line="240" w:lineRule="auto"/>
        <w:jc w:val="center"/>
        <w:outlineLvl w:val="1"/>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highlight w:val="magenta"/>
          <w:u w:val="single"/>
          <w:lang w:eastAsia="pt-BR"/>
        </w:rPr>
        <w:t>Artigo 17</w:t>
      </w:r>
      <w:r w:rsidRPr="00D14644">
        <w:rPr>
          <w:rFonts w:ascii="Book Antiqua" w:eastAsia="Times New Roman" w:hAnsi="Book Antiqua" w:cs="Times New Roman"/>
          <w:b/>
          <w:bCs/>
          <w:spacing w:val="-3"/>
          <w:sz w:val="19"/>
          <w:szCs w:val="19"/>
          <w:u w:val="single"/>
          <w:lang w:eastAsia="pt-BR"/>
        </w:rPr>
        <w:t>.  Proteção da família</w:t>
      </w:r>
      <w:r w:rsidRPr="00D14644">
        <w:rPr>
          <w:rFonts w:ascii="Book Antiqua" w:eastAsia="Times New Roman" w:hAnsi="Book Antiqua" w:cs="Times New Roman"/>
          <w:spacing w:val="-3"/>
          <w:sz w:val="19"/>
          <w:szCs w:val="19"/>
          <w:lang w:eastAsia="pt-BR"/>
        </w:rPr>
        <w:t> </w:t>
      </w:r>
    </w:p>
    <w:p w14:paraId="7CE3F1A4" w14:textId="7A598622" w:rsidR="000E284A" w:rsidRPr="002A01C5" w:rsidRDefault="000E284A" w:rsidP="00B41BDA">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14644">
        <w:rPr>
          <w:rFonts w:ascii="Book Antiqua" w:eastAsia="Times New Roman" w:hAnsi="Book Antiqua" w:cs="Times New Roman"/>
          <w:spacing w:val="-3"/>
          <w:sz w:val="19"/>
          <w:szCs w:val="19"/>
          <w:lang w:eastAsia="pt-BR"/>
        </w:rPr>
        <w:t xml:space="preserve">            </w:t>
      </w:r>
      <w:r w:rsidRPr="00DD4196">
        <w:rPr>
          <w:rFonts w:ascii="Book Antiqua" w:eastAsia="Times New Roman" w:hAnsi="Book Antiqua" w:cs="Times New Roman"/>
          <w:b/>
          <w:bCs/>
          <w:spacing w:val="-3"/>
          <w:sz w:val="19"/>
          <w:szCs w:val="19"/>
          <w:highlight w:val="magenta"/>
          <w:lang w:eastAsia="pt-BR"/>
        </w:rPr>
        <w:t>1</w:t>
      </w:r>
      <w:r w:rsidRPr="00D14644">
        <w:rPr>
          <w:rFonts w:ascii="Book Antiqua" w:eastAsia="Times New Roman" w:hAnsi="Book Antiqua" w:cs="Times New Roman"/>
          <w:spacing w:val="-3"/>
          <w:sz w:val="19"/>
          <w:szCs w:val="19"/>
          <w:lang w:eastAsia="pt-BR"/>
        </w:rPr>
        <w:t>.       </w:t>
      </w:r>
      <w:r w:rsidRPr="00DD4196">
        <w:rPr>
          <w:rFonts w:ascii="Book Antiqua" w:eastAsia="Times New Roman" w:hAnsi="Book Antiqua" w:cs="Times New Roman"/>
          <w:b/>
          <w:bCs/>
          <w:spacing w:val="-3"/>
          <w:sz w:val="19"/>
          <w:szCs w:val="19"/>
          <w:lang w:eastAsia="pt-BR"/>
        </w:rPr>
        <w:t>A família é o elemento natural e fundamental da sociedade e deve ser protegida pela sociedade e pelo Estado</w:t>
      </w:r>
      <w:r w:rsidRPr="008921AF">
        <w:rPr>
          <w:rFonts w:ascii="Book Antiqua" w:eastAsia="Times New Roman" w:hAnsi="Book Antiqua" w:cs="Times New Roman"/>
          <w:spacing w:val="-3"/>
          <w:sz w:val="18"/>
          <w:szCs w:val="18"/>
          <w:lang w:eastAsia="pt-BR"/>
        </w:rPr>
        <w:t>. </w:t>
      </w:r>
      <w:r w:rsidR="009A5CAF" w:rsidRPr="008921AF">
        <w:rPr>
          <w:rFonts w:ascii="Book Antiqua" w:eastAsia="Times New Roman" w:hAnsi="Book Antiqua" w:cs="Times New Roman"/>
          <w:b/>
          <w:bCs/>
          <w:color w:val="FF0000"/>
          <w:spacing w:val="-3"/>
          <w:sz w:val="16"/>
          <w:szCs w:val="16"/>
          <w:u w:val="single"/>
          <w:lang w:eastAsia="pt-BR"/>
        </w:rPr>
        <w:t>(STM-2013)</w:t>
      </w:r>
      <w:r w:rsidR="002A01C5">
        <w:rPr>
          <w:rFonts w:ascii="Book Antiqua" w:eastAsia="Times New Roman" w:hAnsi="Book Antiqua" w:cs="Times New Roman"/>
          <w:b/>
          <w:bCs/>
          <w:color w:val="FF0000"/>
          <w:spacing w:val="-3"/>
          <w:sz w:val="16"/>
          <w:szCs w:val="16"/>
          <w:lang w:eastAsia="pt-BR"/>
        </w:rPr>
        <w:t xml:space="preserve"> </w:t>
      </w:r>
      <w:bookmarkStart w:id="28" w:name="_Hlk141270073"/>
      <w:r w:rsidR="002A01C5">
        <w:rPr>
          <w:rFonts w:ascii="Book Antiqua" w:eastAsia="Times New Roman" w:hAnsi="Book Antiqua" w:cs="Times New Roman"/>
          <w:b/>
          <w:bCs/>
          <w:color w:val="FF0000"/>
          <w:spacing w:val="-3"/>
          <w:sz w:val="16"/>
          <w:szCs w:val="16"/>
          <w:u w:val="single"/>
          <w:lang w:eastAsia="pt-BR"/>
        </w:rPr>
        <w:t>(DPEGO-2021)</w:t>
      </w:r>
      <w:bookmarkEnd w:id="28"/>
    </w:p>
    <w:tbl>
      <w:tblPr>
        <w:tblStyle w:val="Tabelacomgrade"/>
        <w:tblW w:w="0" w:type="auto"/>
        <w:tblLook w:val="04A0" w:firstRow="1" w:lastRow="0" w:firstColumn="1" w:lastColumn="0" w:noHBand="0" w:noVBand="1"/>
      </w:tblPr>
      <w:tblGrid>
        <w:gridCol w:w="8494"/>
      </w:tblGrid>
      <w:tr w:rsidR="002A01C5" w14:paraId="03DCB295" w14:textId="77777777" w:rsidTr="002A01C5">
        <w:tc>
          <w:tcPr>
            <w:tcW w:w="8494" w:type="dxa"/>
            <w:shd w:val="clear" w:color="auto" w:fill="CCFFFF"/>
          </w:tcPr>
          <w:p w14:paraId="020B3AD5" w14:textId="4E14E266" w:rsidR="002A01C5" w:rsidRDefault="002A01C5" w:rsidP="00B41BDA">
            <w:pPr>
              <w:spacing w:before="100" w:beforeAutospacing="1" w:after="100" w:afterAutospacing="1"/>
              <w:jc w:val="both"/>
              <w:rPr>
                <w:rFonts w:ascii="Book Antiqua" w:eastAsia="Times New Roman" w:hAnsi="Book Antiqua" w:cs="Times New Roman"/>
                <w:spacing w:val="-3"/>
                <w:sz w:val="19"/>
                <w:szCs w:val="19"/>
                <w:lang w:eastAsia="pt-BR"/>
              </w:rPr>
            </w:pPr>
            <w:r>
              <w:rPr>
                <w:rFonts w:ascii="Book Antiqua" w:hAnsi="Book Antiqua"/>
                <w:b/>
                <w:bCs/>
                <w:sz w:val="19"/>
                <w:szCs w:val="19"/>
              </w:rPr>
              <w:t>(</w:t>
            </w:r>
            <w:r w:rsidRPr="00CE2C77">
              <w:rPr>
                <w:rFonts w:ascii="Book Antiqua" w:hAnsi="Book Antiqua"/>
                <w:b/>
                <w:bCs/>
                <w:sz w:val="19"/>
                <w:szCs w:val="19"/>
                <w:highlight w:val="yellow"/>
              </w:rPr>
              <w:t>DPEGO-2021-FCC</w:t>
            </w:r>
            <w:r>
              <w:rPr>
                <w:rFonts w:ascii="Book Antiqua" w:hAnsi="Book Antiqua"/>
                <w:b/>
                <w:bCs/>
                <w:sz w:val="19"/>
                <w:szCs w:val="19"/>
              </w:rPr>
              <w:t>)</w:t>
            </w:r>
            <w:r>
              <w:rPr>
                <w:rFonts w:ascii="Book Antiqua" w:hAnsi="Book Antiqua"/>
                <w:sz w:val="19"/>
                <w:szCs w:val="19"/>
              </w:rPr>
              <w:t xml:space="preserve">: </w:t>
            </w:r>
            <w:r w:rsidRPr="00CE2C77">
              <w:rPr>
                <w:rFonts w:ascii="Book Antiqua" w:hAnsi="Book Antiqua"/>
                <w:sz w:val="19"/>
                <w:szCs w:val="19"/>
              </w:rPr>
              <w:t>A Carta Africana de Direitos Humanos é o documento regional de proteção de direitos humanos que equivale, no sistema interamericano, à Convenção Americana de Direitos Humanos. Um direito expressamente protegido na Carta Africana que encontra correspondência no Pacto de San José é o direito</w:t>
            </w:r>
            <w:r>
              <w:rPr>
                <w:rFonts w:ascii="Book Antiqua" w:hAnsi="Book Antiqua"/>
                <w:sz w:val="19"/>
                <w:szCs w:val="19"/>
              </w:rPr>
              <w:t xml:space="preserve"> </w:t>
            </w:r>
            <w:r w:rsidRPr="00CE2C77">
              <w:rPr>
                <w:rFonts w:ascii="Book Antiqua" w:hAnsi="Book Antiqua"/>
                <w:sz w:val="19"/>
                <w:szCs w:val="19"/>
              </w:rPr>
              <w:t>à proteção à família.</w:t>
            </w:r>
            <w:r>
              <w:rPr>
                <w:rFonts w:ascii="Book Antiqua" w:hAnsi="Book Antiqua"/>
                <w:sz w:val="19"/>
                <w:szCs w:val="19"/>
              </w:rPr>
              <w:t xml:space="preserve"> </w:t>
            </w:r>
            <w:r>
              <w:rPr>
                <w:rFonts w:ascii="Book Antiqua" w:hAnsi="Book Antiqua"/>
                <w:b/>
                <w:bCs/>
                <w:sz w:val="19"/>
                <w:szCs w:val="19"/>
              </w:rPr>
              <w:t>BL: art. 18, Carta Africana e art. 17, Pacto.</w:t>
            </w:r>
          </w:p>
        </w:tc>
      </w:tr>
    </w:tbl>
    <w:p w14:paraId="4FBA2ECB" w14:textId="0494160A"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2.       É reconhecido o direito do homem e da mulher de contraírem casamento e de fundarem uma família, se tiverem a idade e as condições para isso exigidas pelas leis internas, na medida em que não afetem estas o princípio da não-discriminação estabelecido nesta Convenção. </w:t>
      </w:r>
    </w:p>
    <w:p w14:paraId="34A1F24C" w14:textId="77777777"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3.       O casamento não pode ser celebrado sem o livre e pleno consentimento dos contraentes. </w:t>
      </w:r>
    </w:p>
    <w:p w14:paraId="43D90B33" w14:textId="77777777"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lastRenderedPageBreak/>
        <w:t>            4.       Os Estados Partes devem tomar medidas apropriadas no sentido de assegurar a igualdade de direitos e a adequada equivalência de responsabilidades dos cônjuges quanto ao casamento, durante o casamento e em caso de dissolução do mesmo.  Em caso de dissolução, serão adotadas disposições que assegurem a proteção necessária aos filhos, com base unicamente no interesse e conveniência dos mesmos. </w:t>
      </w:r>
    </w:p>
    <w:p w14:paraId="358F7C63" w14:textId="23009A6C"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5.      A lei deve reconhecer iguais direitos tanto aos filhos nascidos fora do casamento como aos nascidos dentro do casamento. </w:t>
      </w:r>
    </w:p>
    <w:p w14:paraId="5CA3BC67" w14:textId="77777777" w:rsidR="000E284A" w:rsidRPr="00D14644" w:rsidRDefault="000E284A" w:rsidP="00FE3B0E">
      <w:pPr>
        <w:keepNext/>
        <w:tabs>
          <w:tab w:val="center" w:pos="4484"/>
        </w:tabs>
        <w:spacing w:before="100" w:beforeAutospacing="1" w:after="100" w:afterAutospacing="1" w:line="240" w:lineRule="auto"/>
        <w:jc w:val="center"/>
        <w:outlineLvl w:val="1"/>
        <w:rPr>
          <w:rFonts w:ascii="Book Antiqua" w:eastAsia="Times New Roman" w:hAnsi="Book Antiqua" w:cs="Times New Roman"/>
          <w:sz w:val="19"/>
          <w:szCs w:val="19"/>
          <w:lang w:eastAsia="pt-BR"/>
        </w:rPr>
      </w:pPr>
      <w:r w:rsidRPr="00A20D08">
        <w:rPr>
          <w:rFonts w:ascii="Book Antiqua" w:eastAsia="Times New Roman" w:hAnsi="Book Antiqua" w:cs="Times New Roman"/>
          <w:b/>
          <w:bCs/>
          <w:spacing w:val="-3"/>
          <w:sz w:val="19"/>
          <w:szCs w:val="19"/>
          <w:highlight w:val="magenta"/>
          <w:u w:val="single"/>
          <w:lang w:eastAsia="pt-BR"/>
        </w:rPr>
        <w:t>Artigo 18</w:t>
      </w:r>
      <w:r w:rsidRPr="00D14644">
        <w:rPr>
          <w:rFonts w:ascii="Book Antiqua" w:eastAsia="Times New Roman" w:hAnsi="Book Antiqua" w:cs="Times New Roman"/>
          <w:b/>
          <w:bCs/>
          <w:spacing w:val="-3"/>
          <w:sz w:val="19"/>
          <w:szCs w:val="19"/>
          <w:u w:val="single"/>
          <w:lang w:eastAsia="pt-BR"/>
        </w:rPr>
        <w:t>.  Direito ao nome</w:t>
      </w:r>
      <w:r w:rsidRPr="00D14644">
        <w:rPr>
          <w:rFonts w:ascii="Book Antiqua" w:eastAsia="Times New Roman" w:hAnsi="Book Antiqua" w:cs="Times New Roman"/>
          <w:spacing w:val="-3"/>
          <w:sz w:val="19"/>
          <w:szCs w:val="19"/>
          <w:lang w:eastAsia="pt-BR"/>
        </w:rPr>
        <w:t> </w:t>
      </w:r>
    </w:p>
    <w:p w14:paraId="0AEF66BF" w14:textId="74B2C998" w:rsidR="000E284A" w:rsidRDefault="000E284A" w:rsidP="00B41BD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14644">
        <w:rPr>
          <w:rFonts w:ascii="Book Antiqua" w:eastAsia="Times New Roman" w:hAnsi="Book Antiqua" w:cs="Times New Roman"/>
          <w:spacing w:val="-3"/>
          <w:sz w:val="19"/>
          <w:szCs w:val="19"/>
          <w:lang w:eastAsia="pt-BR"/>
        </w:rPr>
        <w:t xml:space="preserve">            </w:t>
      </w:r>
      <w:r w:rsidRPr="00DD4196">
        <w:rPr>
          <w:rFonts w:ascii="Book Antiqua" w:eastAsia="Times New Roman" w:hAnsi="Book Antiqua" w:cs="Times New Roman"/>
          <w:b/>
          <w:bCs/>
          <w:spacing w:val="-3"/>
          <w:sz w:val="19"/>
          <w:szCs w:val="19"/>
          <w:lang w:eastAsia="pt-BR"/>
        </w:rPr>
        <w:t xml:space="preserve">Toda pessoa tem direito a um prenome e aos nomes de seus pais ou ao de um destes.  A lei deve regular a forma de assegurar a </w:t>
      </w:r>
      <w:proofErr w:type="gramStart"/>
      <w:r w:rsidRPr="00DD4196">
        <w:rPr>
          <w:rFonts w:ascii="Book Antiqua" w:eastAsia="Times New Roman" w:hAnsi="Book Antiqua" w:cs="Times New Roman"/>
          <w:b/>
          <w:bCs/>
          <w:spacing w:val="-3"/>
          <w:sz w:val="19"/>
          <w:szCs w:val="19"/>
          <w:lang w:eastAsia="pt-BR"/>
        </w:rPr>
        <w:t>todos esse direito</w:t>
      </w:r>
      <w:proofErr w:type="gramEnd"/>
      <w:r w:rsidRPr="00DD4196">
        <w:rPr>
          <w:rFonts w:ascii="Book Antiqua" w:eastAsia="Times New Roman" w:hAnsi="Book Antiqua" w:cs="Times New Roman"/>
          <w:b/>
          <w:bCs/>
          <w:spacing w:val="-3"/>
          <w:sz w:val="19"/>
          <w:szCs w:val="19"/>
          <w:lang w:eastAsia="pt-BR"/>
        </w:rPr>
        <w:t>, mediante nomes fictícios, se for necessário</w:t>
      </w:r>
      <w:r w:rsidRPr="008921AF">
        <w:rPr>
          <w:rFonts w:ascii="Book Antiqua" w:eastAsia="Times New Roman" w:hAnsi="Book Antiqua" w:cs="Times New Roman"/>
          <w:spacing w:val="-3"/>
          <w:sz w:val="18"/>
          <w:szCs w:val="18"/>
          <w:lang w:eastAsia="pt-BR"/>
        </w:rPr>
        <w:t>. </w:t>
      </w:r>
      <w:r w:rsidR="00A20D08" w:rsidRPr="008921AF">
        <w:rPr>
          <w:rFonts w:ascii="Book Antiqua" w:hAnsi="Book Antiqua"/>
          <w:b/>
          <w:bCs/>
          <w:color w:val="FF0000"/>
          <w:sz w:val="16"/>
          <w:szCs w:val="16"/>
          <w:u w:val="single"/>
        </w:rPr>
        <w:t>(DPEPI-2009)</w:t>
      </w:r>
      <w:r w:rsidR="00670383">
        <w:rPr>
          <w:rFonts w:ascii="Book Antiqua" w:hAnsi="Book Antiqua"/>
          <w:b/>
          <w:bCs/>
          <w:color w:val="FF0000"/>
          <w:sz w:val="16"/>
          <w:szCs w:val="16"/>
        </w:rPr>
        <w:t xml:space="preserve"> </w:t>
      </w:r>
      <w:bookmarkStart w:id="29" w:name="_Hlk156994834"/>
      <w:r w:rsidR="00670383">
        <w:rPr>
          <w:rFonts w:ascii="Book Antiqua" w:eastAsia="Times New Roman" w:hAnsi="Book Antiqua" w:cs="Times New Roman"/>
          <w:b/>
          <w:color w:val="FF0000"/>
          <w:sz w:val="16"/>
          <w:szCs w:val="16"/>
          <w:u w:val="single"/>
          <w:lang w:eastAsia="pt-BR"/>
        </w:rPr>
        <w:t>(MPT-2015)</w:t>
      </w:r>
      <w:bookmarkEnd w:id="29"/>
    </w:p>
    <w:tbl>
      <w:tblPr>
        <w:tblStyle w:val="Tabelacomgrade"/>
        <w:tblW w:w="0" w:type="auto"/>
        <w:tblLook w:val="04A0" w:firstRow="1" w:lastRow="0" w:firstColumn="1" w:lastColumn="0" w:noHBand="0" w:noVBand="1"/>
      </w:tblPr>
      <w:tblGrid>
        <w:gridCol w:w="8494"/>
      </w:tblGrid>
      <w:tr w:rsidR="00670383" w14:paraId="001DDDD4" w14:textId="77777777" w:rsidTr="009D6E2A">
        <w:tc>
          <w:tcPr>
            <w:tcW w:w="8494" w:type="dxa"/>
            <w:shd w:val="clear" w:color="auto" w:fill="CCFFFF"/>
          </w:tcPr>
          <w:p w14:paraId="54FCC4FC" w14:textId="6D6CDA42" w:rsidR="00670383" w:rsidRDefault="00670383" w:rsidP="00670383">
            <w:pPr>
              <w:spacing w:before="100" w:beforeAutospacing="1" w:after="100" w:afterAutospacing="1"/>
              <w:jc w:val="both"/>
              <w:rPr>
                <w:rFonts w:ascii="Book Antiqua" w:eastAsia="Times New Roman" w:hAnsi="Book Antiqua" w:cs="Times New Roman"/>
                <w:spacing w:val="-3"/>
                <w:sz w:val="19"/>
                <w:szCs w:val="19"/>
                <w:lang w:eastAsia="pt-BR"/>
              </w:rPr>
            </w:pPr>
            <w:r>
              <w:rPr>
                <w:rFonts w:ascii="Book Antiqua" w:hAnsi="Book Antiqua"/>
                <w:b/>
                <w:bCs/>
                <w:sz w:val="19"/>
                <w:szCs w:val="19"/>
              </w:rPr>
              <w:t>(</w:t>
            </w:r>
            <w:r>
              <w:rPr>
                <w:rFonts w:ascii="Book Antiqua" w:hAnsi="Book Antiqua"/>
                <w:b/>
                <w:bCs/>
                <w:sz w:val="19"/>
                <w:szCs w:val="19"/>
                <w:highlight w:val="yellow"/>
              </w:rPr>
              <w:t>MPT-2015</w:t>
            </w:r>
            <w:r>
              <w:rPr>
                <w:rFonts w:ascii="Book Antiqua" w:hAnsi="Book Antiqua"/>
                <w:b/>
                <w:bCs/>
                <w:sz w:val="19"/>
                <w:szCs w:val="19"/>
              </w:rPr>
              <w:t>)</w:t>
            </w:r>
            <w:r>
              <w:rPr>
                <w:rFonts w:ascii="Book Antiqua" w:hAnsi="Book Antiqua"/>
                <w:sz w:val="19"/>
                <w:szCs w:val="19"/>
              </w:rPr>
              <w:t xml:space="preserve">: </w:t>
            </w:r>
            <w:r w:rsidRPr="00670383">
              <w:rPr>
                <w:rFonts w:ascii="Book Antiqua" w:hAnsi="Book Antiqua"/>
                <w:sz w:val="19"/>
                <w:szCs w:val="19"/>
              </w:rPr>
              <w:t>De acordo com a Convenção Americana de Direitos Humanos, analise a assertiva</w:t>
            </w:r>
            <w:r>
              <w:rPr>
                <w:rFonts w:ascii="Book Antiqua" w:hAnsi="Book Antiqua"/>
                <w:sz w:val="19"/>
                <w:szCs w:val="19"/>
              </w:rPr>
              <w:t xml:space="preserve"> a seguir</w:t>
            </w:r>
            <w:r w:rsidRPr="00670383">
              <w:rPr>
                <w:rFonts w:ascii="Book Antiqua" w:hAnsi="Book Antiqua"/>
                <w:sz w:val="19"/>
                <w:szCs w:val="19"/>
              </w:rPr>
              <w:t>:</w:t>
            </w:r>
            <w:r>
              <w:rPr>
                <w:rFonts w:ascii="Book Antiqua" w:hAnsi="Book Antiqua"/>
                <w:sz w:val="19"/>
                <w:szCs w:val="19"/>
              </w:rPr>
              <w:t xml:space="preserve"> </w:t>
            </w:r>
            <w:r w:rsidRPr="00670383">
              <w:rPr>
                <w:rFonts w:ascii="Book Antiqua" w:hAnsi="Book Antiqua"/>
                <w:sz w:val="19"/>
                <w:szCs w:val="19"/>
              </w:rPr>
              <w:t xml:space="preserve">Toda pessoa tem direito a um prenome e aos nomes de seus pais ou ao de um destes. A lei deve regular a forma de assegurar a </w:t>
            </w:r>
            <w:proofErr w:type="gramStart"/>
            <w:r w:rsidRPr="00670383">
              <w:rPr>
                <w:rFonts w:ascii="Book Antiqua" w:hAnsi="Book Antiqua"/>
                <w:sz w:val="19"/>
                <w:szCs w:val="19"/>
              </w:rPr>
              <w:t>todos esse direito</w:t>
            </w:r>
            <w:proofErr w:type="gramEnd"/>
            <w:r w:rsidRPr="00670383">
              <w:rPr>
                <w:rFonts w:ascii="Book Antiqua" w:hAnsi="Book Antiqua"/>
                <w:sz w:val="19"/>
                <w:szCs w:val="19"/>
              </w:rPr>
              <w:t>, mediante nomes fictícios, se for necessário.</w:t>
            </w:r>
            <w:r>
              <w:rPr>
                <w:rFonts w:ascii="Book Antiqua" w:hAnsi="Book Antiqua"/>
                <w:sz w:val="19"/>
                <w:szCs w:val="19"/>
              </w:rPr>
              <w:t xml:space="preserve"> </w:t>
            </w:r>
            <w:r>
              <w:rPr>
                <w:rFonts w:ascii="Book Antiqua" w:hAnsi="Book Antiqua"/>
                <w:b/>
                <w:bCs/>
                <w:sz w:val="19"/>
                <w:szCs w:val="19"/>
              </w:rPr>
              <w:t>BL: art. 18, CADH.</w:t>
            </w:r>
          </w:p>
        </w:tc>
      </w:tr>
    </w:tbl>
    <w:p w14:paraId="1D455840" w14:textId="77777777" w:rsidR="000E284A" w:rsidRPr="00D14644" w:rsidRDefault="000E284A" w:rsidP="00FE3B0E">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73355E">
        <w:rPr>
          <w:rFonts w:ascii="Book Antiqua" w:eastAsia="Times New Roman" w:hAnsi="Book Antiqua" w:cs="Times New Roman"/>
          <w:b/>
          <w:bCs/>
          <w:spacing w:val="-3"/>
          <w:sz w:val="19"/>
          <w:szCs w:val="19"/>
          <w:highlight w:val="magenta"/>
          <w:u w:val="single"/>
          <w:lang w:eastAsia="pt-BR"/>
        </w:rPr>
        <w:t>Artigo 19</w:t>
      </w:r>
      <w:r w:rsidRPr="00D14644">
        <w:rPr>
          <w:rFonts w:ascii="Book Antiqua" w:eastAsia="Times New Roman" w:hAnsi="Book Antiqua" w:cs="Times New Roman"/>
          <w:b/>
          <w:bCs/>
          <w:spacing w:val="-3"/>
          <w:sz w:val="19"/>
          <w:szCs w:val="19"/>
          <w:u w:val="single"/>
          <w:lang w:eastAsia="pt-BR"/>
        </w:rPr>
        <w:t>.  Direitos da criança</w:t>
      </w:r>
      <w:r w:rsidRPr="00D14644">
        <w:rPr>
          <w:rFonts w:ascii="Book Antiqua" w:eastAsia="Times New Roman" w:hAnsi="Book Antiqua" w:cs="Times New Roman"/>
          <w:spacing w:val="-3"/>
          <w:sz w:val="19"/>
          <w:szCs w:val="19"/>
          <w:lang w:eastAsia="pt-BR"/>
        </w:rPr>
        <w:t> </w:t>
      </w:r>
    </w:p>
    <w:p w14:paraId="161231F8" w14:textId="019566EF" w:rsidR="000E284A" w:rsidRDefault="000E284A" w:rsidP="00B41BDA">
      <w:pPr>
        <w:spacing w:before="100" w:beforeAutospacing="1" w:after="100" w:afterAutospacing="1" w:line="240" w:lineRule="auto"/>
        <w:jc w:val="both"/>
        <w:rPr>
          <w:rFonts w:ascii="Book Antiqua" w:hAnsi="Book Antiqua"/>
          <w:b/>
          <w:bCs/>
          <w:color w:val="FF0000"/>
          <w:sz w:val="16"/>
          <w:szCs w:val="16"/>
        </w:rPr>
      </w:pPr>
      <w:r w:rsidRPr="00D14644">
        <w:rPr>
          <w:rFonts w:ascii="Book Antiqua" w:eastAsia="Times New Roman" w:hAnsi="Book Antiqua" w:cs="Times New Roman"/>
          <w:spacing w:val="-3"/>
          <w:sz w:val="19"/>
          <w:szCs w:val="19"/>
          <w:lang w:eastAsia="pt-BR"/>
        </w:rPr>
        <w:t xml:space="preserve">            </w:t>
      </w:r>
      <w:r w:rsidRPr="0073355E">
        <w:rPr>
          <w:rFonts w:ascii="Book Antiqua" w:eastAsia="Times New Roman" w:hAnsi="Book Antiqua" w:cs="Times New Roman"/>
          <w:b/>
          <w:bCs/>
          <w:spacing w:val="-3"/>
          <w:sz w:val="19"/>
          <w:szCs w:val="19"/>
          <w:lang w:eastAsia="pt-BR"/>
        </w:rPr>
        <w:t>Toda criança tem direito às medidas de proteção que a sua condição de menor requer por parte da sua família, da sociedade e do Estado</w:t>
      </w:r>
      <w:r w:rsidRPr="00D14644">
        <w:rPr>
          <w:rFonts w:ascii="Book Antiqua" w:eastAsia="Times New Roman" w:hAnsi="Book Antiqua" w:cs="Times New Roman"/>
          <w:spacing w:val="-3"/>
          <w:sz w:val="19"/>
          <w:szCs w:val="19"/>
          <w:lang w:eastAsia="pt-BR"/>
        </w:rPr>
        <w:t>.</w:t>
      </w:r>
      <w:r w:rsidR="00670383">
        <w:rPr>
          <w:rFonts w:ascii="Book Antiqua" w:eastAsia="Times New Roman" w:hAnsi="Book Antiqua" w:cs="Times New Roman"/>
          <w:spacing w:val="-3"/>
          <w:sz w:val="19"/>
          <w:szCs w:val="19"/>
          <w:lang w:eastAsia="pt-BR"/>
        </w:rPr>
        <w:t xml:space="preserve"> </w:t>
      </w:r>
      <w:r w:rsidR="00670383">
        <w:rPr>
          <w:rFonts w:ascii="Book Antiqua" w:eastAsia="Times New Roman" w:hAnsi="Book Antiqua" w:cs="Times New Roman"/>
          <w:b/>
          <w:color w:val="FF0000"/>
          <w:sz w:val="16"/>
          <w:szCs w:val="16"/>
          <w:u w:val="single"/>
          <w:lang w:eastAsia="pt-BR"/>
        </w:rPr>
        <w:t>(MPT-2015)</w:t>
      </w:r>
      <w:r w:rsidRPr="00D14644">
        <w:rPr>
          <w:rFonts w:ascii="Book Antiqua" w:eastAsia="Times New Roman" w:hAnsi="Book Antiqua" w:cs="Times New Roman"/>
          <w:spacing w:val="-3"/>
          <w:sz w:val="19"/>
          <w:szCs w:val="19"/>
          <w:lang w:eastAsia="pt-BR"/>
        </w:rPr>
        <w:t> </w:t>
      </w:r>
      <w:r w:rsidR="0073355E" w:rsidRPr="004A7656">
        <w:rPr>
          <w:rFonts w:ascii="Book Antiqua" w:hAnsi="Book Antiqua"/>
          <w:b/>
          <w:bCs/>
          <w:color w:val="FF0000"/>
          <w:sz w:val="16"/>
          <w:szCs w:val="16"/>
          <w:u w:val="single"/>
        </w:rPr>
        <w:t>(PCMS-2017)</w:t>
      </w:r>
    </w:p>
    <w:tbl>
      <w:tblPr>
        <w:tblStyle w:val="Tabelacomgrade"/>
        <w:tblW w:w="0" w:type="auto"/>
        <w:tblLook w:val="04A0" w:firstRow="1" w:lastRow="0" w:firstColumn="1" w:lastColumn="0" w:noHBand="0" w:noVBand="1"/>
      </w:tblPr>
      <w:tblGrid>
        <w:gridCol w:w="8494"/>
      </w:tblGrid>
      <w:tr w:rsidR="00670383" w14:paraId="0D6EA0FA" w14:textId="77777777" w:rsidTr="009D6E2A">
        <w:tc>
          <w:tcPr>
            <w:tcW w:w="8494" w:type="dxa"/>
            <w:shd w:val="clear" w:color="auto" w:fill="CCFFFF"/>
          </w:tcPr>
          <w:p w14:paraId="59041A37" w14:textId="77720D15" w:rsidR="00670383" w:rsidRDefault="00670383" w:rsidP="009D6E2A">
            <w:pPr>
              <w:spacing w:before="100" w:beforeAutospacing="1" w:after="100" w:afterAutospacing="1"/>
              <w:jc w:val="both"/>
              <w:rPr>
                <w:rFonts w:ascii="Book Antiqua" w:eastAsia="Times New Roman" w:hAnsi="Book Antiqua" w:cs="Times New Roman"/>
                <w:spacing w:val="-3"/>
                <w:sz w:val="19"/>
                <w:szCs w:val="19"/>
                <w:lang w:eastAsia="pt-BR"/>
              </w:rPr>
            </w:pPr>
            <w:r>
              <w:rPr>
                <w:rFonts w:ascii="Book Antiqua" w:hAnsi="Book Antiqua"/>
                <w:b/>
                <w:bCs/>
                <w:sz w:val="19"/>
                <w:szCs w:val="19"/>
              </w:rPr>
              <w:t>(</w:t>
            </w:r>
            <w:r>
              <w:rPr>
                <w:rFonts w:ascii="Book Antiqua" w:hAnsi="Book Antiqua"/>
                <w:b/>
                <w:bCs/>
                <w:sz w:val="19"/>
                <w:szCs w:val="19"/>
                <w:highlight w:val="yellow"/>
              </w:rPr>
              <w:t>MPT-2015</w:t>
            </w:r>
            <w:r>
              <w:rPr>
                <w:rFonts w:ascii="Book Antiqua" w:hAnsi="Book Antiqua"/>
                <w:b/>
                <w:bCs/>
                <w:sz w:val="19"/>
                <w:szCs w:val="19"/>
              </w:rPr>
              <w:t>)</w:t>
            </w:r>
            <w:r>
              <w:rPr>
                <w:rFonts w:ascii="Book Antiqua" w:hAnsi="Book Antiqua"/>
                <w:sz w:val="19"/>
                <w:szCs w:val="19"/>
              </w:rPr>
              <w:t xml:space="preserve">: </w:t>
            </w:r>
            <w:r w:rsidRPr="00670383">
              <w:rPr>
                <w:rFonts w:ascii="Book Antiqua" w:hAnsi="Book Antiqua"/>
                <w:sz w:val="19"/>
                <w:szCs w:val="19"/>
              </w:rPr>
              <w:t>De acordo com a Convenção Americana de Direitos Humanos, analise a assertiva</w:t>
            </w:r>
            <w:r>
              <w:rPr>
                <w:rFonts w:ascii="Book Antiqua" w:hAnsi="Book Antiqua"/>
                <w:sz w:val="19"/>
                <w:szCs w:val="19"/>
              </w:rPr>
              <w:t xml:space="preserve"> a seguir</w:t>
            </w:r>
            <w:r w:rsidRPr="00670383">
              <w:rPr>
                <w:rFonts w:ascii="Book Antiqua" w:hAnsi="Book Antiqua"/>
                <w:sz w:val="19"/>
                <w:szCs w:val="19"/>
              </w:rPr>
              <w:t>:</w:t>
            </w:r>
            <w:r>
              <w:rPr>
                <w:rFonts w:ascii="Book Antiqua" w:hAnsi="Book Antiqua"/>
                <w:sz w:val="19"/>
                <w:szCs w:val="19"/>
              </w:rPr>
              <w:t xml:space="preserve"> </w:t>
            </w:r>
            <w:r w:rsidRPr="00670383">
              <w:rPr>
                <w:rFonts w:ascii="Book Antiqua" w:hAnsi="Book Antiqua"/>
                <w:sz w:val="19"/>
                <w:szCs w:val="19"/>
              </w:rPr>
              <w:t>Toda criança terá direito às medidas de proteção que a sua condição de menor requer, por parte da sua família, da sociedade e do Estado.</w:t>
            </w:r>
            <w:r>
              <w:rPr>
                <w:rFonts w:ascii="Book Antiqua" w:hAnsi="Book Antiqua"/>
                <w:sz w:val="19"/>
                <w:szCs w:val="19"/>
              </w:rPr>
              <w:t xml:space="preserve"> </w:t>
            </w:r>
            <w:r>
              <w:rPr>
                <w:rFonts w:ascii="Book Antiqua" w:hAnsi="Book Antiqua"/>
                <w:b/>
                <w:bCs/>
                <w:sz w:val="19"/>
                <w:szCs w:val="19"/>
              </w:rPr>
              <w:t>BL: art. 19, CADH.</w:t>
            </w:r>
          </w:p>
        </w:tc>
      </w:tr>
    </w:tbl>
    <w:p w14:paraId="5313C099" w14:textId="77777777" w:rsidR="000E284A" w:rsidRPr="00D14644" w:rsidRDefault="000E284A" w:rsidP="00FE3B0E">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u w:val="single"/>
          <w:lang w:eastAsia="pt-BR"/>
        </w:rPr>
        <w:t>Artigo 20.  Direito à nacionalidade</w:t>
      </w:r>
      <w:r w:rsidRPr="00D14644">
        <w:rPr>
          <w:rFonts w:ascii="Book Antiqua" w:eastAsia="Times New Roman" w:hAnsi="Book Antiqua" w:cs="Times New Roman"/>
          <w:spacing w:val="-3"/>
          <w:sz w:val="19"/>
          <w:szCs w:val="19"/>
          <w:lang w:eastAsia="pt-BR"/>
        </w:rPr>
        <w:t> </w:t>
      </w:r>
    </w:p>
    <w:p w14:paraId="37D08EB1" w14:textId="77777777"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1.        Toda pessoa tem direito a uma nacionalidade. </w:t>
      </w:r>
    </w:p>
    <w:p w14:paraId="56FEDF5C" w14:textId="77777777"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2.        Toda pessoa tem direito à nacionalidade do Estado em cujo território houver nascido, se não tiver direito a outra. </w:t>
      </w:r>
    </w:p>
    <w:p w14:paraId="44FAA461" w14:textId="6C65FF1D"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3.        A ninguém se deve privar arbitrariamente de sua nacionalidade nem do direito de mudá-la. </w:t>
      </w:r>
    </w:p>
    <w:p w14:paraId="5E80ECA9" w14:textId="77777777" w:rsidR="000E284A" w:rsidRPr="00D14644" w:rsidRDefault="000E284A" w:rsidP="00FE3B0E">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46176C">
        <w:rPr>
          <w:rFonts w:ascii="Book Antiqua" w:eastAsia="Times New Roman" w:hAnsi="Book Antiqua" w:cs="Times New Roman"/>
          <w:b/>
          <w:bCs/>
          <w:spacing w:val="-3"/>
          <w:sz w:val="19"/>
          <w:szCs w:val="19"/>
          <w:highlight w:val="magenta"/>
          <w:u w:val="single"/>
          <w:lang w:eastAsia="pt-BR"/>
        </w:rPr>
        <w:t>Artigo 21</w:t>
      </w:r>
      <w:r w:rsidRPr="00D14644">
        <w:rPr>
          <w:rFonts w:ascii="Book Antiqua" w:eastAsia="Times New Roman" w:hAnsi="Book Antiqua" w:cs="Times New Roman"/>
          <w:b/>
          <w:bCs/>
          <w:spacing w:val="-3"/>
          <w:sz w:val="19"/>
          <w:szCs w:val="19"/>
          <w:u w:val="single"/>
          <w:lang w:eastAsia="pt-BR"/>
        </w:rPr>
        <w:t>.  Direito à propriedade privada</w:t>
      </w:r>
      <w:r w:rsidRPr="00D14644">
        <w:rPr>
          <w:rFonts w:ascii="Book Antiqua" w:eastAsia="Times New Roman" w:hAnsi="Book Antiqua" w:cs="Times New Roman"/>
          <w:spacing w:val="-3"/>
          <w:sz w:val="19"/>
          <w:szCs w:val="19"/>
          <w:lang w:eastAsia="pt-BR"/>
        </w:rPr>
        <w:t> </w:t>
      </w:r>
    </w:p>
    <w:p w14:paraId="1303FDEB" w14:textId="318A83C4" w:rsidR="00E464C8" w:rsidRPr="009D1BDC" w:rsidRDefault="000E284A" w:rsidP="00B41BDA">
      <w:pPr>
        <w:spacing w:before="100" w:beforeAutospacing="1" w:after="100" w:afterAutospacing="1" w:line="240" w:lineRule="auto"/>
        <w:jc w:val="both"/>
        <w:rPr>
          <w:rFonts w:ascii="Book Antiqua" w:eastAsia="Times New Roman" w:hAnsi="Book Antiqua" w:cs="Times New Roman"/>
          <w:b/>
          <w:bCs/>
          <w:spacing w:val="-3"/>
          <w:sz w:val="16"/>
          <w:szCs w:val="16"/>
          <w:u w:val="single"/>
          <w:lang w:eastAsia="pt-BR"/>
        </w:rPr>
      </w:pPr>
      <w:r w:rsidRPr="00D14644">
        <w:rPr>
          <w:rFonts w:ascii="Book Antiqua" w:eastAsia="Times New Roman" w:hAnsi="Book Antiqua" w:cs="Times New Roman"/>
          <w:spacing w:val="-3"/>
          <w:sz w:val="19"/>
          <w:szCs w:val="19"/>
          <w:lang w:eastAsia="pt-BR"/>
        </w:rPr>
        <w:t xml:space="preserve">            </w:t>
      </w:r>
      <w:r w:rsidRPr="00DD4196">
        <w:rPr>
          <w:rFonts w:ascii="Book Antiqua" w:eastAsia="Times New Roman" w:hAnsi="Book Antiqua" w:cs="Times New Roman"/>
          <w:b/>
          <w:bCs/>
          <w:spacing w:val="-3"/>
          <w:sz w:val="19"/>
          <w:szCs w:val="19"/>
          <w:highlight w:val="magenta"/>
          <w:lang w:eastAsia="pt-BR"/>
        </w:rPr>
        <w:t>1</w:t>
      </w:r>
      <w:r w:rsidRPr="00D14644">
        <w:rPr>
          <w:rFonts w:ascii="Book Antiqua" w:eastAsia="Times New Roman" w:hAnsi="Book Antiqua" w:cs="Times New Roman"/>
          <w:spacing w:val="-3"/>
          <w:sz w:val="19"/>
          <w:szCs w:val="19"/>
          <w:lang w:eastAsia="pt-BR"/>
        </w:rPr>
        <w:t>.        </w:t>
      </w:r>
      <w:r w:rsidRPr="00DD4196">
        <w:rPr>
          <w:rFonts w:ascii="Book Antiqua" w:eastAsia="Times New Roman" w:hAnsi="Book Antiqua" w:cs="Times New Roman"/>
          <w:b/>
          <w:bCs/>
          <w:spacing w:val="-3"/>
          <w:sz w:val="19"/>
          <w:szCs w:val="19"/>
          <w:lang w:eastAsia="pt-BR"/>
        </w:rPr>
        <w:t xml:space="preserve">Toda pessoa tem direito ao uso e gozo dos seus bens.  A lei pode subordinar esse uso e gozo ao </w:t>
      </w:r>
      <w:r w:rsidRPr="00670383">
        <w:rPr>
          <w:rFonts w:ascii="Book Antiqua" w:eastAsia="Times New Roman" w:hAnsi="Book Antiqua" w:cs="Times New Roman"/>
          <w:b/>
          <w:bCs/>
          <w:spacing w:val="-3"/>
          <w:sz w:val="19"/>
          <w:szCs w:val="19"/>
          <w:highlight w:val="yellow"/>
          <w:lang w:eastAsia="pt-BR"/>
        </w:rPr>
        <w:t>interesse social</w:t>
      </w:r>
      <w:r w:rsidRPr="008921AF">
        <w:rPr>
          <w:rFonts w:ascii="Book Antiqua" w:eastAsia="Times New Roman" w:hAnsi="Book Antiqua" w:cs="Times New Roman"/>
          <w:spacing w:val="-3"/>
          <w:sz w:val="16"/>
          <w:szCs w:val="16"/>
          <w:lang w:eastAsia="pt-BR"/>
        </w:rPr>
        <w:t>.</w:t>
      </w:r>
      <w:r w:rsidR="003D3C62" w:rsidRPr="008921AF">
        <w:rPr>
          <w:rFonts w:ascii="Book Antiqua" w:eastAsia="Times New Roman" w:hAnsi="Book Antiqua" w:cs="Times New Roman"/>
          <w:spacing w:val="-3"/>
          <w:sz w:val="16"/>
          <w:szCs w:val="16"/>
          <w:lang w:eastAsia="pt-BR"/>
        </w:rPr>
        <w:t xml:space="preserve"> </w:t>
      </w:r>
      <w:bookmarkStart w:id="30" w:name="_Hlk18412156"/>
      <w:r w:rsidR="003D3C62" w:rsidRPr="008921AF">
        <w:rPr>
          <w:rFonts w:ascii="Book Antiqua" w:eastAsia="Times New Roman" w:hAnsi="Book Antiqua" w:cs="Times New Roman"/>
          <w:b/>
          <w:bCs/>
          <w:color w:val="FF0000"/>
          <w:spacing w:val="-3"/>
          <w:sz w:val="16"/>
          <w:szCs w:val="16"/>
          <w:u w:val="single"/>
          <w:lang w:eastAsia="pt-BR"/>
        </w:rPr>
        <w:t>(STM-2013)</w:t>
      </w:r>
      <w:bookmarkEnd w:id="30"/>
      <w:r w:rsidR="00670383">
        <w:rPr>
          <w:rFonts w:ascii="Book Antiqua" w:eastAsia="Times New Roman" w:hAnsi="Book Antiqua" w:cs="Times New Roman"/>
          <w:b/>
          <w:bCs/>
          <w:color w:val="FF0000"/>
          <w:spacing w:val="-3"/>
          <w:sz w:val="16"/>
          <w:szCs w:val="16"/>
          <w:lang w:eastAsia="pt-BR"/>
        </w:rPr>
        <w:t xml:space="preserve"> </w:t>
      </w:r>
      <w:r w:rsidR="00670383">
        <w:rPr>
          <w:rFonts w:ascii="Book Antiqua" w:eastAsia="Times New Roman" w:hAnsi="Book Antiqua" w:cs="Times New Roman"/>
          <w:b/>
          <w:color w:val="FF0000"/>
          <w:sz w:val="16"/>
          <w:szCs w:val="16"/>
          <w:u w:val="single"/>
          <w:lang w:eastAsia="pt-BR"/>
        </w:rPr>
        <w:t>(MPT-2015)</w:t>
      </w:r>
      <w:r w:rsidR="00B06C7B" w:rsidRPr="008921AF">
        <w:rPr>
          <w:rFonts w:ascii="Book Antiqua" w:eastAsia="Times New Roman" w:hAnsi="Book Antiqua" w:cs="Times New Roman"/>
          <w:b/>
          <w:bCs/>
          <w:color w:val="FF0000"/>
          <w:spacing w:val="-3"/>
          <w:sz w:val="16"/>
          <w:szCs w:val="16"/>
          <w:lang w:eastAsia="pt-BR"/>
        </w:rPr>
        <w:t xml:space="preserve"> </w:t>
      </w:r>
      <w:r w:rsidR="00B06C7B" w:rsidRPr="008921AF">
        <w:rPr>
          <w:rFonts w:ascii="Book Antiqua" w:eastAsia="Times New Roman" w:hAnsi="Book Antiqua" w:cs="Times New Roman"/>
          <w:b/>
          <w:bCs/>
          <w:color w:val="FF0000"/>
          <w:spacing w:val="-3"/>
          <w:sz w:val="16"/>
          <w:szCs w:val="16"/>
          <w:u w:val="single"/>
          <w:lang w:eastAsia="pt-BR"/>
        </w:rPr>
        <w:t>(TJMSP-2016)</w:t>
      </w:r>
      <w:r w:rsidR="0046176C" w:rsidRPr="008921AF">
        <w:rPr>
          <w:rFonts w:ascii="Book Antiqua" w:eastAsia="Times New Roman" w:hAnsi="Book Antiqua" w:cs="Times New Roman"/>
          <w:b/>
          <w:bCs/>
          <w:color w:val="FF0000"/>
          <w:spacing w:val="-3"/>
          <w:sz w:val="16"/>
          <w:szCs w:val="16"/>
          <w:lang w:eastAsia="pt-BR"/>
        </w:rPr>
        <w:t xml:space="preserve"> </w:t>
      </w:r>
      <w:r w:rsidR="0046176C" w:rsidRPr="008921AF">
        <w:rPr>
          <w:rFonts w:ascii="Book Antiqua" w:eastAsia="Times New Roman" w:hAnsi="Book Antiqua" w:cs="Times New Roman"/>
          <w:b/>
          <w:bCs/>
          <w:color w:val="FF0000"/>
          <w:spacing w:val="-3"/>
          <w:sz w:val="16"/>
          <w:szCs w:val="16"/>
          <w:u w:val="single"/>
          <w:lang w:eastAsia="pt-BR"/>
        </w:rPr>
        <w:t>(DPEAP-2018)</w:t>
      </w:r>
      <w:r w:rsidR="000776C8">
        <w:rPr>
          <w:rFonts w:ascii="Book Antiqua" w:eastAsia="Times New Roman" w:hAnsi="Book Antiqua" w:cs="Times New Roman"/>
          <w:b/>
          <w:bCs/>
          <w:color w:val="FF0000"/>
          <w:spacing w:val="-3"/>
          <w:sz w:val="16"/>
          <w:szCs w:val="16"/>
          <w:lang w:eastAsia="pt-BR"/>
        </w:rPr>
        <w:t xml:space="preserve"> </w:t>
      </w:r>
      <w:r w:rsidR="000776C8">
        <w:rPr>
          <w:rFonts w:ascii="Book Antiqua" w:eastAsia="Times New Roman" w:hAnsi="Book Antiqua" w:cs="Times New Roman"/>
          <w:b/>
          <w:bCs/>
          <w:color w:val="FF0000"/>
          <w:spacing w:val="-3"/>
          <w:sz w:val="16"/>
          <w:szCs w:val="16"/>
          <w:u w:val="single"/>
          <w:lang w:eastAsia="pt-BR"/>
        </w:rPr>
        <w:t>(PCPA-2021)</w:t>
      </w:r>
      <w:r w:rsidR="002E336D">
        <w:rPr>
          <w:rFonts w:ascii="Book Antiqua" w:eastAsia="Times New Roman" w:hAnsi="Book Antiqua" w:cs="Times New Roman"/>
          <w:b/>
          <w:bCs/>
          <w:color w:val="FF0000"/>
          <w:spacing w:val="-3"/>
          <w:sz w:val="16"/>
          <w:szCs w:val="16"/>
          <w:lang w:eastAsia="pt-BR"/>
        </w:rPr>
        <w:t xml:space="preserve"> </w:t>
      </w:r>
      <w:r w:rsidR="002E336D">
        <w:rPr>
          <w:rFonts w:ascii="Book Antiqua" w:eastAsia="Times New Roman" w:hAnsi="Book Antiqua" w:cs="Times New Roman"/>
          <w:b/>
          <w:bCs/>
          <w:color w:val="FF0000"/>
          <w:spacing w:val="-3"/>
          <w:sz w:val="16"/>
          <w:szCs w:val="16"/>
          <w:u w:val="single"/>
          <w:lang w:eastAsia="pt-BR"/>
        </w:rPr>
        <w:t>(MPAC-2022)</w:t>
      </w:r>
      <w:r w:rsidR="00570871">
        <w:rPr>
          <w:rFonts w:ascii="Book Antiqua" w:eastAsia="Times New Roman" w:hAnsi="Book Antiqua" w:cs="Times New Roman"/>
          <w:b/>
          <w:bCs/>
          <w:color w:val="FF0000"/>
          <w:spacing w:val="-3"/>
          <w:sz w:val="16"/>
          <w:szCs w:val="16"/>
          <w:lang w:eastAsia="pt-BR"/>
        </w:rPr>
        <w:t xml:space="preserve"> </w:t>
      </w:r>
      <w:r w:rsidR="00570871">
        <w:rPr>
          <w:rFonts w:ascii="Book Antiqua" w:eastAsia="Times New Roman" w:hAnsi="Book Antiqua" w:cs="Times New Roman"/>
          <w:b/>
          <w:bCs/>
          <w:color w:val="FF0000"/>
          <w:spacing w:val="-3"/>
          <w:sz w:val="16"/>
          <w:szCs w:val="16"/>
          <w:u w:val="single"/>
          <w:lang w:eastAsia="pt-BR"/>
        </w:rPr>
        <w:t>(DPEMS-2022)</w:t>
      </w:r>
      <w:r w:rsidR="00DB5E84">
        <w:rPr>
          <w:rFonts w:ascii="Book Antiqua" w:eastAsia="Times New Roman" w:hAnsi="Book Antiqua" w:cs="Times New Roman"/>
          <w:b/>
          <w:bCs/>
          <w:color w:val="FF0000"/>
          <w:spacing w:val="-3"/>
          <w:sz w:val="16"/>
          <w:szCs w:val="16"/>
          <w:lang w:eastAsia="pt-BR"/>
        </w:rPr>
        <w:t xml:space="preserve"> </w:t>
      </w:r>
      <w:r w:rsidR="00DB5E84">
        <w:rPr>
          <w:rFonts w:ascii="Book Antiqua" w:eastAsia="Times New Roman" w:hAnsi="Book Antiqua" w:cs="Times New Roman"/>
          <w:b/>
          <w:bCs/>
          <w:color w:val="FF0000"/>
          <w:spacing w:val="-3"/>
          <w:sz w:val="16"/>
          <w:szCs w:val="16"/>
          <w:u w:val="single"/>
          <w:lang w:eastAsia="pt-BR"/>
        </w:rPr>
        <w:t>(DPEPI-2022)</w:t>
      </w:r>
      <w:r w:rsidR="00B06C7B" w:rsidRPr="008921AF">
        <w:rPr>
          <w:rFonts w:ascii="Book Antiqua" w:eastAsia="Times New Roman" w:hAnsi="Book Antiqua" w:cs="Times New Roman"/>
          <w:b/>
          <w:bCs/>
          <w:color w:val="FF0000"/>
          <w:spacing w:val="-3"/>
          <w:sz w:val="16"/>
          <w:szCs w:val="16"/>
          <w:lang w:eastAsia="pt-BR"/>
        </w:rPr>
        <w:t xml:space="preserve"> </w:t>
      </w:r>
      <w:r w:rsidR="00B06C7B" w:rsidRPr="008921AF">
        <w:rPr>
          <w:rFonts w:ascii="Book Antiqua" w:eastAsia="Times New Roman" w:hAnsi="Book Antiqua" w:cs="Times New Roman"/>
          <w:b/>
          <w:bCs/>
          <w:color w:val="FF0000"/>
          <w:spacing w:val="-3"/>
          <w:sz w:val="16"/>
          <w:szCs w:val="16"/>
          <w:u w:val="single"/>
          <w:lang w:eastAsia="pt-BR"/>
        </w:rPr>
        <w:t>(PCSP-2022)</w:t>
      </w:r>
      <w:r w:rsidR="009D1BDC">
        <w:rPr>
          <w:rFonts w:ascii="Book Antiqua" w:eastAsia="Times New Roman" w:hAnsi="Book Antiqua" w:cs="Times New Roman"/>
          <w:b/>
          <w:bCs/>
          <w:color w:val="FF0000"/>
          <w:spacing w:val="-3"/>
          <w:sz w:val="16"/>
          <w:szCs w:val="16"/>
          <w:lang w:eastAsia="pt-BR"/>
        </w:rPr>
        <w:t xml:space="preserve"> </w:t>
      </w:r>
      <w:r w:rsidR="009D1BDC">
        <w:rPr>
          <w:rFonts w:ascii="Book Antiqua" w:eastAsia="Times New Roman" w:hAnsi="Book Antiqua" w:cs="Times New Roman"/>
          <w:b/>
          <w:bCs/>
          <w:color w:val="FF0000"/>
          <w:spacing w:val="-3"/>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E464C8" w:rsidRPr="00D14644" w14:paraId="5E3221BC" w14:textId="77777777" w:rsidTr="00983E3A">
        <w:trPr>
          <w:trHeight w:val="461"/>
        </w:trPr>
        <w:tc>
          <w:tcPr>
            <w:tcW w:w="8494" w:type="dxa"/>
            <w:shd w:val="clear" w:color="auto" w:fill="CCFFFF"/>
          </w:tcPr>
          <w:p w14:paraId="1B30D0C7" w14:textId="77777777" w:rsidR="00E464C8" w:rsidRPr="00D14644" w:rsidRDefault="00E464C8" w:rsidP="00B41BDA">
            <w:pPr>
              <w:spacing w:before="100" w:beforeAutospacing="1" w:after="100" w:afterAutospacing="1"/>
              <w:jc w:val="both"/>
              <w:rPr>
                <w:rFonts w:ascii="Book Antiqua" w:eastAsia="Times New Roman" w:hAnsi="Book Antiqua" w:cs="Times New Roman"/>
                <w:b/>
                <w:spacing w:val="-3"/>
                <w:sz w:val="19"/>
                <w:szCs w:val="19"/>
                <w:lang w:eastAsia="pt-BR"/>
              </w:rPr>
            </w:pPr>
            <w:r w:rsidRPr="00D14644">
              <w:rPr>
                <w:rFonts w:ascii="Book Antiqua" w:eastAsia="Times New Roman" w:hAnsi="Book Antiqua" w:cs="Times New Roman"/>
                <w:b/>
                <w:spacing w:val="-3"/>
                <w:sz w:val="19"/>
                <w:szCs w:val="19"/>
                <w:lang w:eastAsia="pt-BR"/>
              </w:rPr>
              <w:t>(</w:t>
            </w:r>
            <w:r w:rsidRPr="00D14644">
              <w:rPr>
                <w:rFonts w:ascii="Book Antiqua" w:eastAsia="Times New Roman" w:hAnsi="Book Antiqua" w:cs="Times New Roman"/>
                <w:b/>
                <w:spacing w:val="-3"/>
                <w:sz w:val="19"/>
                <w:szCs w:val="19"/>
                <w:highlight w:val="yellow"/>
                <w:lang w:eastAsia="pt-BR"/>
              </w:rPr>
              <w:t>TJMSP-2016-VUNESP</w:t>
            </w:r>
            <w:r w:rsidRPr="00D14644">
              <w:rPr>
                <w:rFonts w:ascii="Book Antiqua" w:eastAsia="Times New Roman" w:hAnsi="Book Antiqua" w:cs="Times New Roman"/>
                <w:b/>
                <w:spacing w:val="-3"/>
                <w:sz w:val="19"/>
                <w:szCs w:val="19"/>
                <w:lang w:eastAsia="pt-BR"/>
              </w:rPr>
              <w:t xml:space="preserve">): </w:t>
            </w:r>
            <w:r w:rsidRPr="00D14644">
              <w:rPr>
                <w:rFonts w:ascii="Book Antiqua" w:eastAsia="Times New Roman" w:hAnsi="Book Antiqua" w:cs="Times New Roman"/>
                <w:spacing w:val="-3"/>
                <w:sz w:val="19"/>
                <w:szCs w:val="19"/>
                <w:lang w:eastAsia="pt-BR"/>
              </w:rPr>
              <w:t xml:space="preserve">A Convenção Americana de Direitos Humanos (Pacto de San Jose da Costa Rica) reproduz a maior parte das declarações de direitos constantes do Pacto Internacional de Direitos Civis e Políticos de 1966. Contudo, existem novidades importantes, entre as quais se destaca o direito à propriedade privada cujo uso e gozo podem estar subordinados ao interesse social. </w:t>
            </w:r>
            <w:r w:rsidRPr="00D14644">
              <w:rPr>
                <w:rFonts w:ascii="Book Antiqua" w:eastAsia="Times New Roman" w:hAnsi="Book Antiqua" w:cs="Times New Roman"/>
                <w:b/>
                <w:spacing w:val="-3"/>
                <w:sz w:val="19"/>
                <w:szCs w:val="19"/>
                <w:lang w:eastAsia="pt-BR"/>
              </w:rPr>
              <w:t>BL: Pacto São José da Costa Rica, art. 21, item 1.</w:t>
            </w:r>
          </w:p>
          <w:p w14:paraId="3AC622CF" w14:textId="4EA6D5E5" w:rsidR="00E464C8" w:rsidRPr="00D14644" w:rsidRDefault="00670383" w:rsidP="00B41BDA">
            <w:pPr>
              <w:spacing w:before="100" w:beforeAutospacing="1" w:after="100" w:afterAutospacing="1"/>
              <w:jc w:val="both"/>
              <w:rPr>
                <w:rFonts w:ascii="Book Antiqua" w:eastAsia="Times New Roman" w:hAnsi="Book Antiqua" w:cs="Times New Roman"/>
                <w:spacing w:val="-3"/>
                <w:sz w:val="19"/>
                <w:szCs w:val="19"/>
                <w:lang w:eastAsia="pt-BR"/>
              </w:rPr>
            </w:pPr>
            <w:r w:rsidRPr="00670383">
              <w:rPr>
                <w:rFonts w:ascii="Book Antiqua" w:eastAsia="Times New Roman" w:hAnsi="Book Antiqua" w:cs="Times New Roman"/>
                <w:b/>
                <w:i/>
                <w:iCs/>
                <w:color w:val="FF0000"/>
                <w:spacing w:val="-3"/>
                <w:sz w:val="19"/>
                <w:szCs w:val="19"/>
                <w:lang w:eastAsia="pt-BR"/>
              </w:rPr>
              <w:t>#</w:t>
            </w:r>
            <w:r w:rsidRPr="00670383">
              <w:rPr>
                <w:rFonts w:ascii="Book Antiqua" w:eastAsia="Times New Roman" w:hAnsi="Book Antiqua" w:cs="Times New Roman"/>
                <w:b/>
                <w:i/>
                <w:iCs/>
                <w:color w:val="FF0000"/>
                <w:spacing w:val="-3"/>
                <w:sz w:val="19"/>
                <w:szCs w:val="19"/>
                <w:highlight w:val="green"/>
                <w:lang w:eastAsia="pt-BR"/>
              </w:rPr>
              <w:t>Atenção</w:t>
            </w:r>
            <w:r w:rsidR="00E464C8" w:rsidRPr="00D14644">
              <w:rPr>
                <w:rFonts w:ascii="Book Antiqua" w:eastAsia="Times New Roman" w:hAnsi="Book Antiqua" w:cs="Times New Roman"/>
                <w:spacing w:val="-3"/>
                <w:sz w:val="19"/>
                <w:szCs w:val="19"/>
                <w:lang w:eastAsia="pt-BR"/>
              </w:rPr>
              <w:t>: Cuida-se de previsão restrita ao art. 21 da Convenção Americana de Direitos Humanos.</w:t>
            </w:r>
          </w:p>
        </w:tc>
      </w:tr>
    </w:tbl>
    <w:p w14:paraId="44450E86" w14:textId="77777777" w:rsidR="00E464C8" w:rsidRPr="00D14644" w:rsidRDefault="000E284A" w:rsidP="00B41BDA">
      <w:pPr>
        <w:spacing w:before="100" w:beforeAutospacing="1" w:after="100" w:afterAutospacing="1" w:line="240" w:lineRule="auto"/>
        <w:jc w:val="both"/>
        <w:rPr>
          <w:rFonts w:ascii="Book Antiqua" w:eastAsia="Times New Roman" w:hAnsi="Book Antiqua" w:cs="Times New Roman"/>
          <w:spacing w:val="-3"/>
          <w:sz w:val="19"/>
          <w:szCs w:val="19"/>
          <w:lang w:eastAsia="pt-BR"/>
        </w:rPr>
      </w:pPr>
      <w:r w:rsidRPr="00D14644">
        <w:rPr>
          <w:rFonts w:ascii="Book Antiqua" w:eastAsia="Times New Roman" w:hAnsi="Book Antiqua" w:cs="Times New Roman"/>
          <w:spacing w:val="-3"/>
          <w:sz w:val="19"/>
          <w:szCs w:val="19"/>
          <w:lang w:eastAsia="pt-BR"/>
        </w:rPr>
        <w:t>            2.        Nenhuma pessoa pode ser privada de seus bens, salvo mediante o pagamento de indenização justa, por motivo de utilidade pública ou de interesse social e nos casos e na forma estabelecidos pela lei.</w:t>
      </w:r>
    </w:p>
    <w:p w14:paraId="6340B9BC" w14:textId="1FF8FD63"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3.        Tanto a usura como qualquer outra forma de exploração do homem pelo homem devem ser reprimidas pela lei. </w:t>
      </w:r>
    </w:p>
    <w:p w14:paraId="4522421B" w14:textId="77777777" w:rsidR="000E284A" w:rsidRPr="00D14644" w:rsidRDefault="000E284A" w:rsidP="00FE3B0E">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A973F2">
        <w:rPr>
          <w:rFonts w:ascii="Book Antiqua" w:eastAsia="Times New Roman" w:hAnsi="Book Antiqua" w:cs="Times New Roman"/>
          <w:b/>
          <w:bCs/>
          <w:spacing w:val="-3"/>
          <w:sz w:val="19"/>
          <w:szCs w:val="19"/>
          <w:highlight w:val="magenta"/>
          <w:u w:val="single"/>
          <w:lang w:eastAsia="pt-BR"/>
        </w:rPr>
        <w:lastRenderedPageBreak/>
        <w:t>Artigo 22</w:t>
      </w:r>
      <w:r w:rsidRPr="00D14644">
        <w:rPr>
          <w:rFonts w:ascii="Book Antiqua" w:eastAsia="Times New Roman" w:hAnsi="Book Antiqua" w:cs="Times New Roman"/>
          <w:b/>
          <w:bCs/>
          <w:spacing w:val="-3"/>
          <w:sz w:val="19"/>
          <w:szCs w:val="19"/>
          <w:u w:val="single"/>
          <w:lang w:eastAsia="pt-BR"/>
        </w:rPr>
        <w:t>.  Direito de circulação e de residência</w:t>
      </w:r>
      <w:r w:rsidRPr="00D14644">
        <w:rPr>
          <w:rFonts w:ascii="Book Antiqua" w:eastAsia="Times New Roman" w:hAnsi="Book Antiqua" w:cs="Times New Roman"/>
          <w:spacing w:val="-3"/>
          <w:sz w:val="19"/>
          <w:szCs w:val="19"/>
          <w:lang w:eastAsia="pt-BR"/>
        </w:rPr>
        <w:t> </w:t>
      </w:r>
    </w:p>
    <w:p w14:paraId="4E4ED35C" w14:textId="32442ADD"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xml:space="preserve">            </w:t>
      </w:r>
      <w:r w:rsidRPr="001F7937">
        <w:rPr>
          <w:rFonts w:ascii="Book Antiqua" w:eastAsia="Times New Roman" w:hAnsi="Book Antiqua" w:cs="Times New Roman"/>
          <w:b/>
          <w:bCs/>
          <w:spacing w:val="-3"/>
          <w:sz w:val="19"/>
          <w:szCs w:val="19"/>
          <w:highlight w:val="magenta"/>
          <w:lang w:eastAsia="pt-BR"/>
        </w:rPr>
        <w:t>1</w:t>
      </w:r>
      <w:r w:rsidRPr="00D14644">
        <w:rPr>
          <w:rFonts w:ascii="Book Antiqua" w:eastAsia="Times New Roman" w:hAnsi="Book Antiqua" w:cs="Times New Roman"/>
          <w:spacing w:val="-3"/>
          <w:sz w:val="19"/>
          <w:szCs w:val="19"/>
          <w:lang w:eastAsia="pt-BR"/>
        </w:rPr>
        <w:t xml:space="preserve">.         </w:t>
      </w:r>
      <w:r w:rsidRPr="001F7937">
        <w:rPr>
          <w:rFonts w:ascii="Book Antiqua" w:eastAsia="Times New Roman" w:hAnsi="Book Antiqua" w:cs="Times New Roman"/>
          <w:b/>
          <w:bCs/>
          <w:spacing w:val="-3"/>
          <w:sz w:val="19"/>
          <w:szCs w:val="19"/>
          <w:lang w:eastAsia="pt-BR"/>
        </w:rPr>
        <w:t>Toda pessoa que se ache legalmente no território de um Estado tem direito de circular nele e de nele residir em conformidade com as disposições legais</w:t>
      </w:r>
      <w:r w:rsidRPr="00D14644">
        <w:rPr>
          <w:rFonts w:ascii="Book Antiqua" w:eastAsia="Times New Roman" w:hAnsi="Book Antiqua" w:cs="Times New Roman"/>
          <w:spacing w:val="-3"/>
          <w:sz w:val="19"/>
          <w:szCs w:val="19"/>
          <w:lang w:eastAsia="pt-BR"/>
        </w:rPr>
        <w:t>. </w:t>
      </w:r>
      <w:r w:rsidR="001F7937">
        <w:rPr>
          <w:rFonts w:ascii="Book Antiqua" w:eastAsia="Times New Roman" w:hAnsi="Book Antiqua" w:cs="Times New Roman"/>
          <w:b/>
          <w:bCs/>
          <w:color w:val="FF0000"/>
          <w:sz w:val="16"/>
          <w:szCs w:val="16"/>
          <w:u w:val="single"/>
          <w:lang w:eastAsia="pt-BR"/>
        </w:rPr>
        <w:t>(PCSP-2018)</w:t>
      </w:r>
    </w:p>
    <w:p w14:paraId="410F4A30" w14:textId="63EE3689" w:rsidR="000E284A" w:rsidRPr="00670383" w:rsidRDefault="000E284A" w:rsidP="00B41BDA">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14644">
        <w:rPr>
          <w:rFonts w:ascii="Book Antiqua" w:eastAsia="Times New Roman" w:hAnsi="Book Antiqua" w:cs="Times New Roman"/>
          <w:spacing w:val="-3"/>
          <w:sz w:val="19"/>
          <w:szCs w:val="19"/>
          <w:lang w:eastAsia="pt-BR"/>
        </w:rPr>
        <w:t xml:space="preserve">            </w:t>
      </w:r>
      <w:r w:rsidRPr="00670383">
        <w:rPr>
          <w:rFonts w:ascii="Book Antiqua" w:eastAsia="Times New Roman" w:hAnsi="Book Antiqua" w:cs="Times New Roman"/>
          <w:b/>
          <w:bCs/>
          <w:spacing w:val="-3"/>
          <w:sz w:val="19"/>
          <w:szCs w:val="19"/>
          <w:highlight w:val="magenta"/>
          <w:lang w:eastAsia="pt-BR"/>
        </w:rPr>
        <w:t>2</w:t>
      </w:r>
      <w:r w:rsidRPr="00670383">
        <w:rPr>
          <w:rFonts w:ascii="Book Antiqua" w:eastAsia="Times New Roman" w:hAnsi="Book Antiqua" w:cs="Times New Roman"/>
          <w:b/>
          <w:bCs/>
          <w:spacing w:val="-3"/>
          <w:sz w:val="19"/>
          <w:szCs w:val="19"/>
          <w:lang w:eastAsia="pt-BR"/>
        </w:rPr>
        <w:t xml:space="preserve">.         Toda pessoa tem o direito de sair livremente de qualquer país, </w:t>
      </w:r>
      <w:r w:rsidRPr="00670383">
        <w:rPr>
          <w:rFonts w:ascii="Book Antiqua" w:eastAsia="Times New Roman" w:hAnsi="Book Antiqua" w:cs="Times New Roman"/>
          <w:b/>
          <w:bCs/>
          <w:caps/>
          <w:spacing w:val="-3"/>
          <w:sz w:val="19"/>
          <w:szCs w:val="19"/>
          <w:highlight w:val="green"/>
          <w:lang w:eastAsia="pt-BR"/>
        </w:rPr>
        <w:t>inclusive</w:t>
      </w:r>
      <w:r w:rsidRPr="00670383">
        <w:rPr>
          <w:rFonts w:ascii="Book Antiqua" w:eastAsia="Times New Roman" w:hAnsi="Book Antiqua" w:cs="Times New Roman"/>
          <w:b/>
          <w:bCs/>
          <w:spacing w:val="-3"/>
          <w:sz w:val="19"/>
          <w:szCs w:val="19"/>
          <w:lang w:eastAsia="pt-BR"/>
        </w:rPr>
        <w:t xml:space="preserve"> do próprio. </w:t>
      </w:r>
      <w:r w:rsidR="00670383" w:rsidRPr="00670383">
        <w:rPr>
          <w:rFonts w:ascii="Book Antiqua" w:eastAsia="Times New Roman" w:hAnsi="Book Antiqua" w:cs="Times New Roman"/>
          <w:b/>
          <w:bCs/>
          <w:color w:val="FF0000"/>
          <w:sz w:val="16"/>
          <w:szCs w:val="16"/>
          <w:u w:val="single"/>
          <w:lang w:eastAsia="pt-BR"/>
        </w:rPr>
        <w:t>(MPT-2015)</w:t>
      </w:r>
    </w:p>
    <w:p w14:paraId="029DDE25" w14:textId="6B5C1F72"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670383">
        <w:rPr>
          <w:rFonts w:ascii="Book Antiqua" w:eastAsia="Times New Roman" w:hAnsi="Book Antiqua" w:cs="Times New Roman"/>
          <w:b/>
          <w:bCs/>
          <w:spacing w:val="-3"/>
          <w:sz w:val="19"/>
          <w:szCs w:val="19"/>
          <w:lang w:eastAsia="pt-BR"/>
        </w:rPr>
        <w:t xml:space="preserve">            </w:t>
      </w:r>
      <w:r w:rsidRPr="00670383">
        <w:rPr>
          <w:rFonts w:ascii="Book Antiqua" w:eastAsia="Times New Roman" w:hAnsi="Book Antiqua" w:cs="Times New Roman"/>
          <w:b/>
          <w:bCs/>
          <w:spacing w:val="-3"/>
          <w:sz w:val="19"/>
          <w:szCs w:val="19"/>
          <w:highlight w:val="magenta"/>
          <w:lang w:eastAsia="pt-BR"/>
        </w:rPr>
        <w:t>3</w:t>
      </w:r>
      <w:r w:rsidRPr="00670383">
        <w:rPr>
          <w:rFonts w:ascii="Book Antiqua" w:eastAsia="Times New Roman" w:hAnsi="Book Antiqua" w:cs="Times New Roman"/>
          <w:b/>
          <w:bCs/>
          <w:spacing w:val="-3"/>
          <w:sz w:val="19"/>
          <w:szCs w:val="19"/>
          <w:lang w:eastAsia="pt-BR"/>
        </w:rPr>
        <w:t xml:space="preserve">.         O exercício dos direitos acima mencionados </w:t>
      </w:r>
      <w:r w:rsidRPr="00670383">
        <w:rPr>
          <w:rFonts w:ascii="Book Antiqua" w:eastAsia="Times New Roman" w:hAnsi="Book Antiqua" w:cs="Times New Roman"/>
          <w:b/>
          <w:bCs/>
          <w:caps/>
          <w:spacing w:val="-3"/>
          <w:sz w:val="19"/>
          <w:szCs w:val="19"/>
          <w:highlight w:val="green"/>
          <w:lang w:eastAsia="pt-BR"/>
        </w:rPr>
        <w:t>não pode ser restringido</w:t>
      </w:r>
      <w:r w:rsidRPr="00670383">
        <w:rPr>
          <w:rFonts w:ascii="Book Antiqua" w:eastAsia="Times New Roman" w:hAnsi="Book Antiqua" w:cs="Times New Roman"/>
          <w:b/>
          <w:bCs/>
          <w:spacing w:val="-3"/>
          <w:sz w:val="19"/>
          <w:szCs w:val="19"/>
          <w:lang w:eastAsia="pt-BR"/>
        </w:rPr>
        <w:t xml:space="preserve"> </w:t>
      </w:r>
      <w:r w:rsidRPr="00670383">
        <w:rPr>
          <w:rFonts w:ascii="Book Antiqua" w:eastAsia="Times New Roman" w:hAnsi="Book Antiqua" w:cs="Times New Roman"/>
          <w:b/>
          <w:bCs/>
          <w:spacing w:val="-3"/>
          <w:sz w:val="19"/>
          <w:szCs w:val="19"/>
          <w:highlight w:val="cyan"/>
          <w:lang w:eastAsia="pt-BR"/>
        </w:rPr>
        <w:t>senão em virtude</w:t>
      </w:r>
      <w:r w:rsidRPr="00670383">
        <w:rPr>
          <w:rFonts w:ascii="Book Antiqua" w:eastAsia="Times New Roman" w:hAnsi="Book Antiqua" w:cs="Times New Roman"/>
          <w:b/>
          <w:bCs/>
          <w:spacing w:val="-3"/>
          <w:sz w:val="19"/>
          <w:szCs w:val="19"/>
          <w:lang w:eastAsia="pt-BR"/>
        </w:rPr>
        <w:t xml:space="preserve"> </w:t>
      </w:r>
      <w:r w:rsidRPr="00670383">
        <w:rPr>
          <w:rFonts w:ascii="Book Antiqua" w:eastAsia="Times New Roman" w:hAnsi="Book Antiqua" w:cs="Times New Roman"/>
          <w:b/>
          <w:bCs/>
          <w:spacing w:val="-3"/>
          <w:sz w:val="19"/>
          <w:szCs w:val="19"/>
          <w:highlight w:val="yellow"/>
          <w:lang w:eastAsia="pt-BR"/>
        </w:rPr>
        <w:t>de lei</w:t>
      </w:r>
      <w:r w:rsidRPr="00670383">
        <w:rPr>
          <w:rFonts w:ascii="Book Antiqua" w:eastAsia="Times New Roman" w:hAnsi="Book Antiqua" w:cs="Times New Roman"/>
          <w:b/>
          <w:bCs/>
          <w:spacing w:val="-3"/>
          <w:sz w:val="19"/>
          <w:szCs w:val="19"/>
          <w:lang w:eastAsia="pt-BR"/>
        </w:rPr>
        <w:t xml:space="preserve">, </w:t>
      </w:r>
      <w:r w:rsidRPr="00670383">
        <w:rPr>
          <w:rFonts w:ascii="Book Antiqua" w:eastAsia="Times New Roman" w:hAnsi="Book Antiqua" w:cs="Times New Roman"/>
          <w:b/>
          <w:bCs/>
          <w:spacing w:val="-3"/>
          <w:sz w:val="19"/>
          <w:szCs w:val="19"/>
          <w:highlight w:val="cyan"/>
          <w:lang w:eastAsia="pt-BR"/>
        </w:rPr>
        <w:t>na medida indispensável</w:t>
      </w:r>
      <w:r w:rsidRPr="00670383">
        <w:rPr>
          <w:rFonts w:ascii="Book Antiqua" w:eastAsia="Times New Roman" w:hAnsi="Book Antiqua" w:cs="Times New Roman"/>
          <w:b/>
          <w:bCs/>
          <w:spacing w:val="-3"/>
          <w:sz w:val="19"/>
          <w:szCs w:val="19"/>
          <w:lang w:eastAsia="pt-BR"/>
        </w:rPr>
        <w:t xml:space="preserve">, numa sociedade democrática, para prevenir infrações penais ou para proteger a segurança nacional, a segurança ou a </w:t>
      </w:r>
      <w:proofErr w:type="gramStart"/>
      <w:r w:rsidRPr="00670383">
        <w:rPr>
          <w:rFonts w:ascii="Book Antiqua" w:eastAsia="Times New Roman" w:hAnsi="Book Antiqua" w:cs="Times New Roman"/>
          <w:b/>
          <w:bCs/>
          <w:spacing w:val="-3"/>
          <w:sz w:val="19"/>
          <w:szCs w:val="19"/>
          <w:lang w:eastAsia="pt-BR"/>
        </w:rPr>
        <w:t>ordem públicas</w:t>
      </w:r>
      <w:proofErr w:type="gramEnd"/>
      <w:r w:rsidRPr="00670383">
        <w:rPr>
          <w:rFonts w:ascii="Book Antiqua" w:eastAsia="Times New Roman" w:hAnsi="Book Antiqua" w:cs="Times New Roman"/>
          <w:b/>
          <w:bCs/>
          <w:spacing w:val="-3"/>
          <w:sz w:val="19"/>
          <w:szCs w:val="19"/>
          <w:lang w:eastAsia="pt-BR"/>
        </w:rPr>
        <w:t xml:space="preserve">, a moral ou a </w:t>
      </w:r>
      <w:proofErr w:type="gramStart"/>
      <w:r w:rsidRPr="00670383">
        <w:rPr>
          <w:rFonts w:ascii="Book Antiqua" w:eastAsia="Times New Roman" w:hAnsi="Book Antiqua" w:cs="Times New Roman"/>
          <w:b/>
          <w:bCs/>
          <w:spacing w:val="-3"/>
          <w:sz w:val="19"/>
          <w:szCs w:val="19"/>
          <w:lang w:eastAsia="pt-BR"/>
        </w:rPr>
        <w:t>saúde públicas</w:t>
      </w:r>
      <w:proofErr w:type="gramEnd"/>
      <w:r w:rsidRPr="00670383">
        <w:rPr>
          <w:rFonts w:ascii="Book Antiqua" w:eastAsia="Times New Roman" w:hAnsi="Book Antiqua" w:cs="Times New Roman"/>
          <w:b/>
          <w:bCs/>
          <w:spacing w:val="-3"/>
          <w:sz w:val="19"/>
          <w:szCs w:val="19"/>
          <w:lang w:eastAsia="pt-BR"/>
        </w:rPr>
        <w:t>, ou os direitos e liberdades das demais pessoas</w:t>
      </w:r>
      <w:r w:rsidRPr="00D14644">
        <w:rPr>
          <w:rFonts w:ascii="Book Antiqua" w:eastAsia="Times New Roman" w:hAnsi="Book Antiqua" w:cs="Times New Roman"/>
          <w:spacing w:val="-3"/>
          <w:sz w:val="19"/>
          <w:szCs w:val="19"/>
          <w:lang w:eastAsia="pt-BR"/>
        </w:rPr>
        <w:t>. </w:t>
      </w:r>
      <w:r w:rsidR="00670383">
        <w:rPr>
          <w:rFonts w:ascii="Book Antiqua" w:eastAsia="Times New Roman" w:hAnsi="Book Antiqua" w:cs="Times New Roman"/>
          <w:b/>
          <w:color w:val="FF0000"/>
          <w:sz w:val="16"/>
          <w:szCs w:val="16"/>
          <w:u w:val="single"/>
          <w:lang w:eastAsia="pt-BR"/>
        </w:rPr>
        <w:t>(MPT-2015)</w:t>
      </w:r>
    </w:p>
    <w:p w14:paraId="7D5FE896" w14:textId="77777777"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4.         O exercício dos direitos reconhecidos no inciso 1 pode também ser restringido pela lei, em zonas determinadas, por motivo de interesse público. </w:t>
      </w:r>
    </w:p>
    <w:p w14:paraId="636AB6B5" w14:textId="403BF304"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081C44">
        <w:rPr>
          <w:rFonts w:ascii="Book Antiqua" w:eastAsia="Times New Roman" w:hAnsi="Book Antiqua" w:cs="Times New Roman"/>
          <w:b/>
          <w:bCs/>
          <w:spacing w:val="-3"/>
          <w:sz w:val="19"/>
          <w:szCs w:val="19"/>
          <w:lang w:eastAsia="pt-BR"/>
        </w:rPr>
        <w:t xml:space="preserve">            </w:t>
      </w:r>
      <w:r w:rsidRPr="00081C44">
        <w:rPr>
          <w:rFonts w:ascii="Book Antiqua" w:eastAsia="Times New Roman" w:hAnsi="Book Antiqua" w:cs="Times New Roman"/>
          <w:b/>
          <w:bCs/>
          <w:spacing w:val="-3"/>
          <w:sz w:val="19"/>
          <w:szCs w:val="19"/>
          <w:highlight w:val="magenta"/>
          <w:lang w:eastAsia="pt-BR"/>
        </w:rPr>
        <w:t>5</w:t>
      </w:r>
      <w:r w:rsidRPr="00081C44">
        <w:rPr>
          <w:rFonts w:ascii="Book Antiqua" w:eastAsia="Times New Roman" w:hAnsi="Book Antiqua" w:cs="Times New Roman"/>
          <w:b/>
          <w:bCs/>
          <w:spacing w:val="-3"/>
          <w:sz w:val="19"/>
          <w:szCs w:val="19"/>
          <w:lang w:eastAsia="pt-BR"/>
        </w:rPr>
        <w:t>.         Ninguém pode ser expulso do território do Estado do qual for nacional, nem ser privado do direito de nele entrar</w:t>
      </w:r>
      <w:r w:rsidRPr="00D14644">
        <w:rPr>
          <w:rFonts w:ascii="Book Antiqua" w:eastAsia="Times New Roman" w:hAnsi="Book Antiqua" w:cs="Times New Roman"/>
          <w:spacing w:val="-3"/>
          <w:sz w:val="19"/>
          <w:szCs w:val="19"/>
          <w:lang w:eastAsia="pt-BR"/>
        </w:rPr>
        <w:t>. </w:t>
      </w:r>
      <w:bookmarkStart w:id="31" w:name="_Hlk160196475"/>
      <w:r w:rsidR="00081C44">
        <w:rPr>
          <w:rFonts w:ascii="Book Antiqua" w:hAnsi="Book Antiqua"/>
          <w:b/>
          <w:bCs/>
          <w:color w:val="FF0000"/>
          <w:spacing w:val="-3"/>
          <w:sz w:val="16"/>
          <w:szCs w:val="16"/>
          <w:u w:val="single"/>
        </w:rPr>
        <w:t>(PCRO-2022)</w:t>
      </w:r>
      <w:bookmarkEnd w:id="31"/>
    </w:p>
    <w:tbl>
      <w:tblPr>
        <w:tblStyle w:val="Tabelacomgrade"/>
        <w:tblW w:w="0" w:type="auto"/>
        <w:tblLook w:val="04A0" w:firstRow="1" w:lastRow="0" w:firstColumn="1" w:lastColumn="0" w:noHBand="0" w:noVBand="1"/>
      </w:tblPr>
      <w:tblGrid>
        <w:gridCol w:w="8494"/>
      </w:tblGrid>
      <w:tr w:rsidR="00081C44" w14:paraId="60E519FA" w14:textId="77777777" w:rsidTr="00910A9D">
        <w:tc>
          <w:tcPr>
            <w:tcW w:w="8494" w:type="dxa"/>
            <w:shd w:val="clear" w:color="auto" w:fill="CCFFFF"/>
          </w:tcPr>
          <w:p w14:paraId="2F2CB33E" w14:textId="50DE2494" w:rsidR="00081C44" w:rsidRPr="00081C44" w:rsidRDefault="00081C44" w:rsidP="00081C4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PCRO-2022-CESPE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81C44">
              <w:rPr>
                <w:rFonts w:ascii="Book Antiqua" w:eastAsia="Times New Roman" w:hAnsi="Book Antiqua" w:cs="Times New Roman"/>
                <w:sz w:val="19"/>
                <w:szCs w:val="19"/>
                <w:lang w:eastAsia="pt-BR"/>
              </w:rPr>
              <w:t>Acerca das disposições da Convenção Americana sobre Direitos Humanos, assinale a opção correta</w:t>
            </w:r>
            <w:r>
              <w:rPr>
                <w:rFonts w:ascii="Book Antiqua" w:eastAsia="Times New Roman" w:hAnsi="Book Antiqua" w:cs="Times New Roman"/>
                <w:sz w:val="19"/>
                <w:szCs w:val="19"/>
                <w:lang w:eastAsia="pt-BR"/>
              </w:rPr>
              <w:t xml:space="preserve">: </w:t>
            </w:r>
            <w:r w:rsidRPr="00081C44">
              <w:rPr>
                <w:rFonts w:ascii="Book Antiqua" w:eastAsia="Times New Roman" w:hAnsi="Book Antiqua" w:cs="Times New Roman"/>
                <w:sz w:val="19"/>
                <w:szCs w:val="19"/>
                <w:lang w:eastAsia="pt-BR"/>
              </w:rPr>
              <w:t>Ninguém pode ser expulso do território do Estado do qual for nacional, nem ser privado do direito de nele entrar.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22, item 5,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0FF02409" w14:textId="3E8D6679" w:rsidR="000E284A" w:rsidRPr="00F3306C" w:rsidRDefault="000E284A" w:rsidP="00B41BDA">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14644">
        <w:rPr>
          <w:rFonts w:ascii="Book Antiqua" w:eastAsia="Times New Roman" w:hAnsi="Book Antiqua" w:cs="Times New Roman"/>
          <w:spacing w:val="-3"/>
          <w:sz w:val="19"/>
          <w:szCs w:val="19"/>
          <w:lang w:eastAsia="pt-BR"/>
        </w:rPr>
        <w:t xml:space="preserve">            </w:t>
      </w:r>
      <w:r w:rsidRPr="00A11DAC">
        <w:rPr>
          <w:rFonts w:ascii="Book Antiqua" w:eastAsia="Times New Roman" w:hAnsi="Book Antiqua" w:cs="Times New Roman"/>
          <w:b/>
          <w:bCs/>
          <w:spacing w:val="-3"/>
          <w:sz w:val="19"/>
          <w:szCs w:val="19"/>
          <w:highlight w:val="magenta"/>
          <w:lang w:eastAsia="pt-BR"/>
        </w:rPr>
        <w:t>6</w:t>
      </w:r>
      <w:r w:rsidRPr="00D14644">
        <w:rPr>
          <w:rFonts w:ascii="Book Antiqua" w:eastAsia="Times New Roman" w:hAnsi="Book Antiqua" w:cs="Times New Roman"/>
          <w:spacing w:val="-3"/>
          <w:sz w:val="19"/>
          <w:szCs w:val="19"/>
          <w:lang w:eastAsia="pt-BR"/>
        </w:rPr>
        <w:t xml:space="preserve">.         </w:t>
      </w:r>
      <w:r w:rsidRPr="00A11DAC">
        <w:rPr>
          <w:rFonts w:ascii="Book Antiqua" w:eastAsia="Times New Roman" w:hAnsi="Book Antiqua" w:cs="Times New Roman"/>
          <w:b/>
          <w:bCs/>
          <w:spacing w:val="-3"/>
          <w:sz w:val="19"/>
          <w:szCs w:val="19"/>
          <w:lang w:eastAsia="pt-BR"/>
        </w:rPr>
        <w:t xml:space="preserve">O estrangeiro que se ache legalmente no território de um Estado Parte nesta Convenção só poderá dele ser expulso em cumprimento de decisão adotada </w:t>
      </w:r>
      <w:r w:rsidRPr="00F3306C">
        <w:rPr>
          <w:rFonts w:ascii="Book Antiqua" w:eastAsia="Times New Roman" w:hAnsi="Book Antiqua" w:cs="Times New Roman"/>
          <w:b/>
          <w:bCs/>
          <w:spacing w:val="-3"/>
          <w:sz w:val="19"/>
          <w:szCs w:val="19"/>
          <w:highlight w:val="yellow"/>
          <w:lang w:eastAsia="pt-BR"/>
        </w:rPr>
        <w:t>de acordo com a lei</w:t>
      </w:r>
      <w:r w:rsidRPr="008921AF">
        <w:rPr>
          <w:rFonts w:ascii="Book Antiqua" w:eastAsia="Times New Roman" w:hAnsi="Book Antiqua" w:cs="Times New Roman"/>
          <w:spacing w:val="-3"/>
          <w:sz w:val="18"/>
          <w:szCs w:val="18"/>
          <w:lang w:eastAsia="pt-BR"/>
        </w:rPr>
        <w:t>. </w:t>
      </w:r>
      <w:r w:rsidR="00A11DAC" w:rsidRPr="008921AF">
        <w:rPr>
          <w:rFonts w:ascii="Book Antiqua" w:eastAsia="Times New Roman" w:hAnsi="Book Antiqua" w:cs="Times New Roman"/>
          <w:b/>
          <w:color w:val="FF0000"/>
          <w:sz w:val="16"/>
          <w:szCs w:val="16"/>
          <w:u w:val="single"/>
          <w:lang w:eastAsia="pt-BR"/>
        </w:rPr>
        <w:t>(DPEGO-2014)</w:t>
      </w:r>
      <w:r w:rsidR="00F3306C">
        <w:rPr>
          <w:rFonts w:ascii="Book Antiqua" w:eastAsia="Times New Roman" w:hAnsi="Book Antiqua" w:cs="Times New Roman"/>
          <w:b/>
          <w:color w:val="FF0000"/>
          <w:sz w:val="16"/>
          <w:szCs w:val="16"/>
          <w:lang w:eastAsia="pt-BR"/>
        </w:rPr>
        <w:t xml:space="preserve"> </w:t>
      </w:r>
      <w:r w:rsidR="00F3306C">
        <w:rPr>
          <w:rFonts w:ascii="Book Antiqua" w:eastAsia="Times New Roman" w:hAnsi="Book Antiqua" w:cs="Times New Roman"/>
          <w:b/>
          <w:color w:val="FF0000"/>
          <w:sz w:val="16"/>
          <w:szCs w:val="16"/>
          <w:u w:val="single"/>
          <w:lang w:eastAsia="pt-BR"/>
        </w:rPr>
        <w:t>(DPESE-2022)</w:t>
      </w:r>
    </w:p>
    <w:tbl>
      <w:tblPr>
        <w:tblStyle w:val="Tabelacomgrade"/>
        <w:tblW w:w="0" w:type="auto"/>
        <w:tblLook w:val="04A0" w:firstRow="1" w:lastRow="0" w:firstColumn="1" w:lastColumn="0" w:noHBand="0" w:noVBand="1"/>
      </w:tblPr>
      <w:tblGrid>
        <w:gridCol w:w="8494"/>
      </w:tblGrid>
      <w:tr w:rsidR="00F3306C" w14:paraId="151FD4F6" w14:textId="77777777" w:rsidTr="00A02774">
        <w:tc>
          <w:tcPr>
            <w:tcW w:w="8494" w:type="dxa"/>
            <w:shd w:val="clear" w:color="auto" w:fill="CCFFFF"/>
          </w:tcPr>
          <w:p w14:paraId="23552958" w14:textId="732280D8" w:rsidR="00F3306C" w:rsidRPr="00081C44" w:rsidRDefault="00F3306C" w:rsidP="00A0277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DPESE-2022-CESPE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3306C">
              <w:rPr>
                <w:rFonts w:ascii="Book Antiqua" w:eastAsia="Times New Roman" w:hAnsi="Book Antiqua" w:cs="Times New Roman"/>
                <w:sz w:val="19"/>
                <w:szCs w:val="19"/>
                <w:lang w:eastAsia="pt-BR"/>
              </w:rPr>
              <w:t>O estrangeiro que se ache legalmente no território de Estado-parte na Convenção Americana de Direitos Humanos só poderá dele ser expulso em cumprimento de decisão adotada</w:t>
            </w:r>
            <w:r>
              <w:rPr>
                <w:rFonts w:ascii="Book Antiqua" w:eastAsia="Times New Roman" w:hAnsi="Book Antiqua" w:cs="Times New Roman"/>
                <w:sz w:val="19"/>
                <w:szCs w:val="19"/>
                <w:lang w:eastAsia="pt-BR"/>
              </w:rPr>
              <w:t xml:space="preserve"> </w:t>
            </w:r>
            <w:r w:rsidRPr="00F3306C">
              <w:rPr>
                <w:rFonts w:ascii="Book Antiqua" w:eastAsia="Times New Roman" w:hAnsi="Book Antiqua" w:cs="Times New Roman"/>
                <w:sz w:val="19"/>
                <w:szCs w:val="19"/>
                <w:lang w:eastAsia="pt-BR"/>
              </w:rPr>
              <w:t>conforme a legislação</w:t>
            </w:r>
            <w:r w:rsidRPr="00081C4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22, item 6,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0AA31E6D" w14:textId="146B9361" w:rsidR="000E284A" w:rsidRPr="008921AF" w:rsidRDefault="000E284A" w:rsidP="00B41BDA">
      <w:pPr>
        <w:spacing w:before="100" w:beforeAutospacing="1" w:after="100" w:afterAutospacing="1" w:line="240" w:lineRule="auto"/>
        <w:jc w:val="both"/>
        <w:rPr>
          <w:rFonts w:ascii="Book Antiqua" w:eastAsia="Times New Roman" w:hAnsi="Book Antiqua" w:cs="Times New Roman"/>
          <w:sz w:val="16"/>
          <w:szCs w:val="16"/>
          <w:lang w:eastAsia="pt-BR"/>
        </w:rPr>
      </w:pPr>
      <w:r w:rsidRPr="00D14644">
        <w:rPr>
          <w:rFonts w:ascii="Book Antiqua" w:eastAsia="Times New Roman" w:hAnsi="Book Antiqua" w:cs="Times New Roman"/>
          <w:spacing w:val="-3"/>
          <w:sz w:val="19"/>
          <w:szCs w:val="19"/>
          <w:lang w:eastAsia="pt-BR"/>
        </w:rPr>
        <w:t xml:space="preserve">            </w:t>
      </w:r>
      <w:r w:rsidRPr="00122DC3">
        <w:rPr>
          <w:rFonts w:ascii="Book Antiqua" w:eastAsia="Times New Roman" w:hAnsi="Book Antiqua" w:cs="Times New Roman"/>
          <w:b/>
          <w:bCs/>
          <w:spacing w:val="-3"/>
          <w:sz w:val="19"/>
          <w:szCs w:val="19"/>
          <w:highlight w:val="magenta"/>
          <w:lang w:eastAsia="pt-BR"/>
        </w:rPr>
        <w:t>7</w:t>
      </w:r>
      <w:r w:rsidRPr="00A11DAC">
        <w:rPr>
          <w:rFonts w:ascii="Book Antiqua" w:eastAsia="Times New Roman" w:hAnsi="Book Antiqua" w:cs="Times New Roman"/>
          <w:b/>
          <w:bCs/>
          <w:spacing w:val="-3"/>
          <w:sz w:val="19"/>
          <w:szCs w:val="19"/>
          <w:lang w:eastAsia="pt-BR"/>
        </w:rPr>
        <w:t xml:space="preserve">.         Toda pessoa tem o direito de buscar e </w:t>
      </w:r>
      <w:r w:rsidRPr="00A11DAC">
        <w:rPr>
          <w:rFonts w:ascii="Book Antiqua" w:eastAsia="Times New Roman" w:hAnsi="Book Antiqua" w:cs="Times New Roman"/>
          <w:b/>
          <w:bCs/>
          <w:caps/>
          <w:spacing w:val="-3"/>
          <w:sz w:val="19"/>
          <w:szCs w:val="19"/>
          <w:highlight w:val="green"/>
          <w:lang w:eastAsia="pt-BR"/>
        </w:rPr>
        <w:t>receber</w:t>
      </w:r>
      <w:r w:rsidRPr="00A11DAC">
        <w:rPr>
          <w:rFonts w:ascii="Book Antiqua" w:eastAsia="Times New Roman" w:hAnsi="Book Antiqua" w:cs="Times New Roman"/>
          <w:b/>
          <w:bCs/>
          <w:spacing w:val="-3"/>
          <w:sz w:val="19"/>
          <w:szCs w:val="19"/>
          <w:lang w:eastAsia="pt-BR"/>
        </w:rPr>
        <w:t xml:space="preserve"> </w:t>
      </w:r>
      <w:r w:rsidRPr="00A11DAC">
        <w:rPr>
          <w:rFonts w:ascii="Book Antiqua" w:eastAsia="Times New Roman" w:hAnsi="Book Antiqua" w:cs="Times New Roman"/>
          <w:b/>
          <w:bCs/>
          <w:spacing w:val="-3"/>
          <w:sz w:val="19"/>
          <w:szCs w:val="19"/>
          <w:highlight w:val="yellow"/>
          <w:lang w:eastAsia="pt-BR"/>
        </w:rPr>
        <w:t>asilo</w:t>
      </w:r>
      <w:r w:rsidRPr="00A11DAC">
        <w:rPr>
          <w:rFonts w:ascii="Book Antiqua" w:eastAsia="Times New Roman" w:hAnsi="Book Antiqua" w:cs="Times New Roman"/>
          <w:b/>
          <w:bCs/>
          <w:spacing w:val="-3"/>
          <w:sz w:val="19"/>
          <w:szCs w:val="19"/>
          <w:lang w:eastAsia="pt-BR"/>
        </w:rPr>
        <w:t xml:space="preserve"> </w:t>
      </w:r>
      <w:r w:rsidRPr="00A11DAC">
        <w:rPr>
          <w:rFonts w:ascii="Book Antiqua" w:eastAsia="Times New Roman" w:hAnsi="Book Antiqua" w:cs="Times New Roman"/>
          <w:b/>
          <w:bCs/>
          <w:spacing w:val="-3"/>
          <w:sz w:val="19"/>
          <w:szCs w:val="19"/>
          <w:highlight w:val="cyan"/>
          <w:lang w:eastAsia="pt-BR"/>
        </w:rPr>
        <w:t>em território estrangeiro</w:t>
      </w:r>
      <w:r w:rsidRPr="00A11DAC">
        <w:rPr>
          <w:rFonts w:ascii="Book Antiqua" w:eastAsia="Times New Roman" w:hAnsi="Book Antiqua" w:cs="Times New Roman"/>
          <w:b/>
          <w:bCs/>
          <w:spacing w:val="-3"/>
          <w:sz w:val="19"/>
          <w:szCs w:val="19"/>
          <w:lang w:eastAsia="pt-BR"/>
        </w:rPr>
        <w:t>, em caso de perseguição por delitos políticos ou comuns conexos com delitos políticos e de acordo com a legislação de cada Estado e com os convênios internacionais</w:t>
      </w:r>
      <w:r w:rsidRPr="008921AF">
        <w:rPr>
          <w:rFonts w:ascii="Book Antiqua" w:eastAsia="Times New Roman" w:hAnsi="Book Antiqua" w:cs="Times New Roman"/>
          <w:spacing w:val="-3"/>
          <w:sz w:val="18"/>
          <w:szCs w:val="18"/>
          <w:lang w:eastAsia="pt-BR"/>
        </w:rPr>
        <w:t>.</w:t>
      </w:r>
      <w:r w:rsidR="00A20D08" w:rsidRPr="008921AF">
        <w:rPr>
          <w:rFonts w:ascii="Book Antiqua" w:eastAsia="Times New Roman" w:hAnsi="Book Antiqua" w:cs="Times New Roman"/>
          <w:spacing w:val="-3"/>
          <w:sz w:val="18"/>
          <w:szCs w:val="18"/>
          <w:lang w:eastAsia="pt-BR"/>
        </w:rPr>
        <w:t xml:space="preserve"> </w:t>
      </w:r>
      <w:r w:rsidR="00A20D08" w:rsidRPr="008921AF">
        <w:rPr>
          <w:rFonts w:ascii="Book Antiqua" w:hAnsi="Book Antiqua"/>
          <w:b/>
          <w:bCs/>
          <w:color w:val="FF0000"/>
          <w:sz w:val="16"/>
          <w:szCs w:val="16"/>
          <w:u w:val="single"/>
        </w:rPr>
        <w:t>(DPEPI-2009)</w:t>
      </w:r>
      <w:r w:rsidRPr="008921AF">
        <w:rPr>
          <w:rFonts w:ascii="Book Antiqua" w:eastAsia="Times New Roman" w:hAnsi="Book Antiqua" w:cs="Times New Roman"/>
          <w:spacing w:val="-3"/>
          <w:sz w:val="16"/>
          <w:szCs w:val="16"/>
          <w:lang w:eastAsia="pt-BR"/>
        </w:rPr>
        <w:t> </w:t>
      </w:r>
      <w:r w:rsidR="00122DC3" w:rsidRPr="008921AF">
        <w:rPr>
          <w:rFonts w:ascii="Book Antiqua" w:hAnsi="Book Antiqua"/>
          <w:b/>
          <w:bCs/>
          <w:color w:val="FF0000"/>
          <w:sz w:val="16"/>
          <w:szCs w:val="16"/>
          <w:u w:val="single"/>
        </w:rPr>
        <w:t>(TRF1-2013)</w:t>
      </w:r>
      <w:r w:rsidR="00A11DAC" w:rsidRPr="008921AF">
        <w:rPr>
          <w:rFonts w:ascii="Book Antiqua" w:hAnsi="Book Antiqua"/>
          <w:b/>
          <w:bCs/>
          <w:color w:val="FF0000"/>
          <w:sz w:val="16"/>
          <w:szCs w:val="16"/>
        </w:rPr>
        <w:t xml:space="preserve"> </w:t>
      </w:r>
      <w:r w:rsidR="00A11DAC" w:rsidRPr="008921AF">
        <w:rPr>
          <w:rFonts w:ascii="Book Antiqua" w:eastAsia="Times New Roman" w:hAnsi="Book Antiqua" w:cs="Times New Roman"/>
          <w:b/>
          <w:color w:val="FF0000"/>
          <w:sz w:val="16"/>
          <w:szCs w:val="16"/>
          <w:u w:val="single"/>
          <w:lang w:eastAsia="pt-BR"/>
        </w:rPr>
        <w:t>(DPEGO-2014)</w:t>
      </w:r>
    </w:p>
    <w:p w14:paraId="2ED2F512" w14:textId="5CC25861" w:rsidR="000E284A" w:rsidRPr="00377490" w:rsidRDefault="000E284A" w:rsidP="00B41BDA">
      <w:pPr>
        <w:spacing w:before="100" w:beforeAutospacing="1" w:after="100" w:afterAutospacing="1" w:line="240" w:lineRule="auto"/>
        <w:jc w:val="both"/>
        <w:rPr>
          <w:rFonts w:ascii="Book Antiqua" w:eastAsia="Times New Roman" w:hAnsi="Book Antiqua" w:cs="Times New Roman"/>
          <w:b/>
          <w:bCs/>
          <w:spacing w:val="-3"/>
          <w:sz w:val="16"/>
          <w:szCs w:val="16"/>
          <w:u w:val="single"/>
          <w:lang w:eastAsia="pt-BR"/>
        </w:rPr>
      </w:pPr>
      <w:r w:rsidRPr="00D14644">
        <w:rPr>
          <w:rFonts w:ascii="Book Antiqua" w:eastAsia="Times New Roman" w:hAnsi="Book Antiqua" w:cs="Times New Roman"/>
          <w:spacing w:val="-3"/>
          <w:sz w:val="19"/>
          <w:szCs w:val="19"/>
          <w:lang w:eastAsia="pt-BR"/>
        </w:rPr>
        <w:t xml:space="preserve">            </w:t>
      </w:r>
      <w:r w:rsidRPr="00F21BE3">
        <w:rPr>
          <w:rFonts w:ascii="Book Antiqua" w:eastAsia="Times New Roman" w:hAnsi="Book Antiqua" w:cs="Times New Roman"/>
          <w:b/>
          <w:bCs/>
          <w:spacing w:val="-3"/>
          <w:sz w:val="19"/>
          <w:szCs w:val="19"/>
          <w:highlight w:val="magenta"/>
          <w:lang w:eastAsia="pt-BR"/>
        </w:rPr>
        <w:t>8</w:t>
      </w:r>
      <w:r w:rsidRPr="00D14644">
        <w:rPr>
          <w:rFonts w:ascii="Book Antiqua" w:eastAsia="Times New Roman" w:hAnsi="Book Antiqua" w:cs="Times New Roman"/>
          <w:spacing w:val="-3"/>
          <w:sz w:val="19"/>
          <w:szCs w:val="19"/>
          <w:lang w:eastAsia="pt-BR"/>
        </w:rPr>
        <w:t xml:space="preserve">.         </w:t>
      </w:r>
      <w:r w:rsidRPr="00A11DAC">
        <w:rPr>
          <w:rFonts w:ascii="Book Antiqua" w:eastAsia="Times New Roman" w:hAnsi="Book Antiqua" w:cs="Times New Roman"/>
          <w:b/>
          <w:bCs/>
          <w:spacing w:val="-3"/>
          <w:sz w:val="19"/>
          <w:szCs w:val="19"/>
          <w:highlight w:val="cyan"/>
          <w:lang w:eastAsia="pt-BR"/>
        </w:rPr>
        <w:t>Em nenhum caso</w:t>
      </w:r>
      <w:r w:rsidRPr="00A11DAC">
        <w:rPr>
          <w:rFonts w:ascii="Book Antiqua" w:eastAsia="Times New Roman" w:hAnsi="Book Antiqua" w:cs="Times New Roman"/>
          <w:b/>
          <w:bCs/>
          <w:spacing w:val="-3"/>
          <w:sz w:val="19"/>
          <w:szCs w:val="19"/>
          <w:lang w:eastAsia="pt-BR"/>
        </w:rPr>
        <w:t xml:space="preserve"> </w:t>
      </w:r>
      <w:r w:rsidRPr="00A11DAC">
        <w:rPr>
          <w:rFonts w:ascii="Book Antiqua" w:eastAsia="Times New Roman" w:hAnsi="Book Antiqua" w:cs="Times New Roman"/>
          <w:b/>
          <w:bCs/>
          <w:spacing w:val="-3"/>
          <w:sz w:val="19"/>
          <w:szCs w:val="19"/>
          <w:highlight w:val="yellow"/>
          <w:lang w:eastAsia="pt-BR"/>
        </w:rPr>
        <w:t>o estrangeiro</w:t>
      </w:r>
      <w:r w:rsidRPr="00A11DAC">
        <w:rPr>
          <w:rFonts w:ascii="Book Antiqua" w:eastAsia="Times New Roman" w:hAnsi="Book Antiqua" w:cs="Times New Roman"/>
          <w:b/>
          <w:bCs/>
          <w:spacing w:val="-3"/>
          <w:sz w:val="19"/>
          <w:szCs w:val="19"/>
          <w:lang w:eastAsia="pt-BR"/>
        </w:rPr>
        <w:t xml:space="preserve"> </w:t>
      </w:r>
      <w:r w:rsidRPr="00377490">
        <w:rPr>
          <w:rFonts w:ascii="Book Antiqua" w:eastAsia="Times New Roman" w:hAnsi="Book Antiqua" w:cs="Times New Roman"/>
          <w:b/>
          <w:bCs/>
          <w:caps/>
          <w:spacing w:val="-3"/>
          <w:sz w:val="19"/>
          <w:szCs w:val="19"/>
          <w:highlight w:val="green"/>
          <w:lang w:eastAsia="pt-BR"/>
        </w:rPr>
        <w:t>pode ser expulso</w:t>
      </w:r>
      <w:r w:rsidRPr="00A11DAC">
        <w:rPr>
          <w:rFonts w:ascii="Book Antiqua" w:eastAsia="Times New Roman" w:hAnsi="Book Antiqua" w:cs="Times New Roman"/>
          <w:b/>
          <w:bCs/>
          <w:spacing w:val="-3"/>
          <w:sz w:val="19"/>
          <w:szCs w:val="19"/>
          <w:lang w:eastAsia="pt-BR"/>
        </w:rPr>
        <w:t xml:space="preserve"> ou </w:t>
      </w:r>
      <w:r w:rsidRPr="00377490">
        <w:rPr>
          <w:rFonts w:ascii="Book Antiqua" w:eastAsia="Times New Roman" w:hAnsi="Book Antiqua" w:cs="Times New Roman"/>
          <w:b/>
          <w:bCs/>
          <w:caps/>
          <w:spacing w:val="-3"/>
          <w:sz w:val="19"/>
          <w:szCs w:val="19"/>
          <w:highlight w:val="green"/>
          <w:lang w:eastAsia="pt-BR"/>
        </w:rPr>
        <w:t>entregue</w:t>
      </w:r>
      <w:r w:rsidRPr="00A11DAC">
        <w:rPr>
          <w:rFonts w:ascii="Book Antiqua" w:eastAsia="Times New Roman" w:hAnsi="Book Antiqua" w:cs="Times New Roman"/>
          <w:b/>
          <w:bCs/>
          <w:spacing w:val="-3"/>
          <w:sz w:val="19"/>
          <w:szCs w:val="19"/>
          <w:lang w:eastAsia="pt-BR"/>
        </w:rPr>
        <w:t xml:space="preserve"> a outro país, seja ou não de origem, onde seu direito à vida ou à liberdade pessoal esteja em risco de violação por causa da sua raça, nacionalidade, religião, condição social ou de suas opiniões políticas</w:t>
      </w:r>
      <w:r w:rsidRPr="008921AF">
        <w:rPr>
          <w:rFonts w:ascii="Book Antiqua" w:eastAsia="Times New Roman" w:hAnsi="Book Antiqua" w:cs="Times New Roman"/>
          <w:spacing w:val="-3"/>
          <w:sz w:val="18"/>
          <w:szCs w:val="18"/>
          <w:lang w:eastAsia="pt-BR"/>
        </w:rPr>
        <w:t>. </w:t>
      </w:r>
      <w:r w:rsidR="00292772" w:rsidRPr="008921AF">
        <w:rPr>
          <w:rFonts w:ascii="Book Antiqua" w:eastAsia="Times New Roman" w:hAnsi="Book Antiqua" w:cs="Times New Roman"/>
          <w:b/>
          <w:bCs/>
          <w:color w:val="FF0000"/>
          <w:spacing w:val="-3"/>
          <w:sz w:val="16"/>
          <w:szCs w:val="16"/>
          <w:u w:val="single"/>
          <w:lang w:eastAsia="pt-BR"/>
        </w:rPr>
        <w:t>(DPEPR-2012)</w:t>
      </w:r>
      <w:r w:rsidR="00351ED6" w:rsidRPr="008921AF">
        <w:rPr>
          <w:rFonts w:ascii="Book Antiqua" w:eastAsia="Times New Roman" w:hAnsi="Book Antiqua" w:cs="Times New Roman"/>
          <w:b/>
          <w:bCs/>
          <w:color w:val="FF0000"/>
          <w:spacing w:val="-3"/>
          <w:sz w:val="16"/>
          <w:szCs w:val="16"/>
          <w:lang w:eastAsia="pt-BR"/>
        </w:rPr>
        <w:t xml:space="preserve"> </w:t>
      </w:r>
      <w:r w:rsidR="00351ED6" w:rsidRPr="008921AF">
        <w:rPr>
          <w:rFonts w:ascii="Book Antiqua" w:eastAsia="Times New Roman" w:hAnsi="Book Antiqua" w:cs="Times New Roman"/>
          <w:b/>
          <w:bCs/>
          <w:color w:val="FF0000"/>
          <w:spacing w:val="-3"/>
          <w:sz w:val="16"/>
          <w:szCs w:val="16"/>
          <w:u w:val="single"/>
          <w:lang w:eastAsia="pt-BR"/>
        </w:rPr>
        <w:t>(MPF-2012)</w:t>
      </w:r>
      <w:r w:rsidR="00A11DAC" w:rsidRPr="008921AF">
        <w:rPr>
          <w:rFonts w:ascii="Book Antiqua" w:eastAsia="Times New Roman" w:hAnsi="Book Antiqua" w:cs="Times New Roman"/>
          <w:b/>
          <w:bCs/>
          <w:color w:val="FF0000"/>
          <w:spacing w:val="-3"/>
          <w:sz w:val="16"/>
          <w:szCs w:val="16"/>
          <w:lang w:eastAsia="pt-BR"/>
        </w:rPr>
        <w:t xml:space="preserve"> </w:t>
      </w:r>
      <w:r w:rsidR="00A11DAC" w:rsidRPr="008921AF">
        <w:rPr>
          <w:rFonts w:ascii="Book Antiqua" w:eastAsia="Times New Roman" w:hAnsi="Book Antiqua" w:cs="Times New Roman"/>
          <w:b/>
          <w:color w:val="FF0000"/>
          <w:sz w:val="16"/>
          <w:szCs w:val="16"/>
          <w:u w:val="single"/>
          <w:lang w:eastAsia="pt-BR"/>
        </w:rPr>
        <w:t>(DPEGO-2014)</w:t>
      </w:r>
      <w:r w:rsidR="00351ED6" w:rsidRPr="008921AF">
        <w:rPr>
          <w:rFonts w:ascii="Book Antiqua" w:eastAsia="Times New Roman" w:hAnsi="Book Antiqua" w:cs="Times New Roman"/>
          <w:b/>
          <w:color w:val="FF0000"/>
          <w:sz w:val="16"/>
          <w:szCs w:val="16"/>
          <w:lang w:eastAsia="pt-BR"/>
        </w:rPr>
        <w:t xml:space="preserve"> </w:t>
      </w:r>
      <w:r w:rsidR="00351ED6" w:rsidRPr="008921AF">
        <w:rPr>
          <w:rFonts w:ascii="Book Antiqua" w:eastAsia="Times New Roman" w:hAnsi="Book Antiqua" w:cs="Times New Roman"/>
          <w:b/>
          <w:color w:val="FF0000"/>
          <w:sz w:val="16"/>
          <w:szCs w:val="16"/>
          <w:u w:val="single"/>
          <w:lang w:eastAsia="pt-BR"/>
        </w:rPr>
        <w:t>(DPEPE-2015)</w:t>
      </w:r>
      <w:r w:rsidR="0099529E" w:rsidRPr="008921AF">
        <w:rPr>
          <w:rFonts w:ascii="Book Antiqua" w:eastAsia="Times New Roman" w:hAnsi="Book Antiqua" w:cs="Times New Roman"/>
          <w:b/>
          <w:color w:val="FF0000"/>
          <w:sz w:val="16"/>
          <w:szCs w:val="16"/>
          <w:lang w:eastAsia="pt-BR"/>
        </w:rPr>
        <w:t xml:space="preserve"> </w:t>
      </w:r>
      <w:r w:rsidR="0099529E" w:rsidRPr="008921AF">
        <w:rPr>
          <w:rFonts w:ascii="Book Antiqua" w:eastAsia="Times New Roman" w:hAnsi="Book Antiqua" w:cs="Times New Roman"/>
          <w:b/>
          <w:color w:val="FF0000"/>
          <w:sz w:val="16"/>
          <w:szCs w:val="16"/>
          <w:u w:val="single"/>
          <w:lang w:eastAsia="pt-BR"/>
        </w:rPr>
        <w:t>(MPMT-2019)</w:t>
      </w:r>
      <w:r w:rsidR="00377490">
        <w:rPr>
          <w:rFonts w:ascii="Book Antiqua" w:eastAsia="Times New Roman" w:hAnsi="Book Antiqua" w:cs="Times New Roman"/>
          <w:b/>
          <w:color w:val="FF0000"/>
          <w:sz w:val="16"/>
          <w:szCs w:val="16"/>
          <w:lang w:eastAsia="pt-BR"/>
        </w:rPr>
        <w:t xml:space="preserve"> </w:t>
      </w:r>
      <w:bookmarkStart w:id="32" w:name="_Hlk151031948"/>
      <w:r w:rsidR="00377490">
        <w:rPr>
          <w:rFonts w:ascii="Book Antiqua" w:eastAsia="Times New Roman" w:hAnsi="Book Antiqua" w:cs="Times New Roman"/>
          <w:b/>
          <w:color w:val="FF0000"/>
          <w:sz w:val="16"/>
          <w:szCs w:val="16"/>
          <w:u w:val="single"/>
          <w:lang w:eastAsia="pt-BR"/>
        </w:rPr>
        <w:t>(DPERR-2021)</w:t>
      </w:r>
      <w:bookmarkEnd w:id="32"/>
    </w:p>
    <w:p w14:paraId="0821610C" w14:textId="767194AA" w:rsidR="000E284A" w:rsidRPr="00923498" w:rsidRDefault="000E284A" w:rsidP="00B41BDA">
      <w:pPr>
        <w:spacing w:before="100" w:beforeAutospacing="1" w:after="100" w:afterAutospacing="1" w:line="240" w:lineRule="auto"/>
        <w:jc w:val="both"/>
        <w:rPr>
          <w:rFonts w:ascii="Book Antiqua" w:hAnsi="Book Antiqua"/>
          <w:b/>
          <w:bCs/>
          <w:color w:val="FF0000"/>
          <w:sz w:val="16"/>
          <w:szCs w:val="16"/>
        </w:rPr>
      </w:pPr>
      <w:r w:rsidRPr="00D14644">
        <w:rPr>
          <w:rFonts w:ascii="Book Antiqua" w:eastAsia="Times New Roman" w:hAnsi="Book Antiqua" w:cs="Times New Roman"/>
          <w:spacing w:val="-3"/>
          <w:sz w:val="19"/>
          <w:szCs w:val="19"/>
          <w:lang w:eastAsia="pt-BR"/>
        </w:rPr>
        <w:t xml:space="preserve">            </w:t>
      </w:r>
      <w:r w:rsidRPr="00F21BE3">
        <w:rPr>
          <w:rFonts w:ascii="Book Antiqua" w:eastAsia="Times New Roman" w:hAnsi="Book Antiqua" w:cs="Times New Roman"/>
          <w:b/>
          <w:bCs/>
          <w:spacing w:val="-3"/>
          <w:sz w:val="19"/>
          <w:szCs w:val="19"/>
          <w:highlight w:val="magenta"/>
          <w:lang w:eastAsia="pt-BR"/>
        </w:rPr>
        <w:t>9</w:t>
      </w:r>
      <w:r w:rsidRPr="00D14644">
        <w:rPr>
          <w:rFonts w:ascii="Book Antiqua" w:eastAsia="Times New Roman" w:hAnsi="Book Antiqua" w:cs="Times New Roman"/>
          <w:spacing w:val="-3"/>
          <w:sz w:val="19"/>
          <w:szCs w:val="19"/>
          <w:lang w:eastAsia="pt-BR"/>
        </w:rPr>
        <w:t xml:space="preserve">.         </w:t>
      </w:r>
      <w:r w:rsidRPr="00292225">
        <w:rPr>
          <w:rFonts w:ascii="Book Antiqua" w:eastAsia="Times New Roman" w:hAnsi="Book Antiqua" w:cs="Times New Roman"/>
          <w:b/>
          <w:bCs/>
          <w:caps/>
          <w:spacing w:val="-3"/>
          <w:sz w:val="19"/>
          <w:szCs w:val="19"/>
          <w:highlight w:val="green"/>
          <w:lang w:eastAsia="pt-BR"/>
        </w:rPr>
        <w:t>É proibida</w:t>
      </w:r>
      <w:r w:rsidRPr="00D14644">
        <w:rPr>
          <w:rFonts w:ascii="Book Antiqua" w:eastAsia="Times New Roman" w:hAnsi="Book Antiqua" w:cs="Times New Roman"/>
          <w:spacing w:val="-3"/>
          <w:sz w:val="19"/>
          <w:szCs w:val="19"/>
          <w:lang w:eastAsia="pt-BR"/>
        </w:rPr>
        <w:t xml:space="preserve"> a </w:t>
      </w:r>
      <w:r w:rsidRPr="00292225">
        <w:rPr>
          <w:rFonts w:ascii="Book Antiqua" w:eastAsia="Times New Roman" w:hAnsi="Book Antiqua" w:cs="Times New Roman"/>
          <w:b/>
          <w:bCs/>
          <w:spacing w:val="-3"/>
          <w:sz w:val="19"/>
          <w:szCs w:val="19"/>
          <w:highlight w:val="cyan"/>
          <w:lang w:eastAsia="pt-BR"/>
        </w:rPr>
        <w:t>expulsão coletiva</w:t>
      </w:r>
      <w:r w:rsidRPr="00D14644">
        <w:rPr>
          <w:rFonts w:ascii="Book Antiqua" w:eastAsia="Times New Roman" w:hAnsi="Book Antiqua" w:cs="Times New Roman"/>
          <w:spacing w:val="-3"/>
          <w:sz w:val="19"/>
          <w:szCs w:val="19"/>
          <w:lang w:eastAsia="pt-BR"/>
        </w:rPr>
        <w:t xml:space="preserve"> </w:t>
      </w:r>
      <w:r w:rsidRPr="00292225">
        <w:rPr>
          <w:rFonts w:ascii="Book Antiqua" w:eastAsia="Times New Roman" w:hAnsi="Book Antiqua" w:cs="Times New Roman"/>
          <w:b/>
          <w:bCs/>
          <w:spacing w:val="-3"/>
          <w:sz w:val="19"/>
          <w:szCs w:val="19"/>
          <w:highlight w:val="yellow"/>
          <w:lang w:eastAsia="pt-BR"/>
        </w:rPr>
        <w:t>de estrangeiros</w:t>
      </w:r>
      <w:r w:rsidRPr="008921AF">
        <w:rPr>
          <w:rFonts w:ascii="Book Antiqua" w:eastAsia="Times New Roman" w:hAnsi="Book Antiqua" w:cs="Times New Roman"/>
          <w:spacing w:val="-3"/>
          <w:sz w:val="18"/>
          <w:szCs w:val="18"/>
          <w:lang w:eastAsia="pt-BR"/>
        </w:rPr>
        <w:t>. </w:t>
      </w:r>
      <w:r w:rsidR="00A973F2" w:rsidRPr="008921AF">
        <w:rPr>
          <w:rFonts w:ascii="Book Antiqua" w:hAnsi="Book Antiqua"/>
          <w:b/>
          <w:bCs/>
          <w:color w:val="FF0000"/>
          <w:sz w:val="16"/>
          <w:szCs w:val="16"/>
          <w:u w:val="single"/>
        </w:rPr>
        <w:t>(TRF4-2009</w:t>
      </w:r>
      <w:r w:rsidR="00292225" w:rsidRPr="008921AF">
        <w:rPr>
          <w:rFonts w:ascii="Book Antiqua" w:hAnsi="Book Antiqua"/>
          <w:b/>
          <w:bCs/>
          <w:color w:val="FF0000"/>
          <w:sz w:val="16"/>
          <w:szCs w:val="16"/>
          <w:u w:val="single"/>
        </w:rPr>
        <w:t>/2012</w:t>
      </w:r>
      <w:r w:rsidR="00A973F2" w:rsidRPr="008921AF">
        <w:rPr>
          <w:rFonts w:ascii="Book Antiqua" w:hAnsi="Book Antiqua"/>
          <w:b/>
          <w:bCs/>
          <w:color w:val="FF0000"/>
          <w:sz w:val="16"/>
          <w:szCs w:val="16"/>
          <w:u w:val="single"/>
        </w:rPr>
        <w:t>)</w:t>
      </w:r>
      <w:r w:rsidR="00292772" w:rsidRPr="008921AF">
        <w:rPr>
          <w:rFonts w:ascii="Book Antiqua" w:hAnsi="Book Antiqua"/>
          <w:b/>
          <w:bCs/>
          <w:color w:val="FF0000"/>
          <w:sz w:val="16"/>
          <w:szCs w:val="16"/>
        </w:rPr>
        <w:t xml:space="preserve"> </w:t>
      </w:r>
      <w:r w:rsidR="00292772" w:rsidRPr="008921AF">
        <w:rPr>
          <w:rFonts w:ascii="Book Antiqua" w:eastAsia="Times New Roman" w:hAnsi="Book Antiqua" w:cs="Times New Roman"/>
          <w:b/>
          <w:bCs/>
          <w:color w:val="FF0000"/>
          <w:spacing w:val="-3"/>
          <w:sz w:val="16"/>
          <w:szCs w:val="16"/>
          <w:u w:val="single"/>
          <w:lang w:eastAsia="pt-BR"/>
        </w:rPr>
        <w:t>(DPEPR-2012)</w:t>
      </w:r>
      <w:r w:rsidR="00351ED6" w:rsidRPr="008921AF">
        <w:rPr>
          <w:rFonts w:ascii="Book Antiqua" w:eastAsia="Times New Roman" w:hAnsi="Book Antiqua" w:cs="Times New Roman"/>
          <w:b/>
          <w:bCs/>
          <w:color w:val="FF0000"/>
          <w:spacing w:val="-3"/>
          <w:sz w:val="16"/>
          <w:szCs w:val="16"/>
          <w:lang w:eastAsia="pt-BR"/>
        </w:rPr>
        <w:t xml:space="preserve"> </w:t>
      </w:r>
      <w:r w:rsidR="00351ED6" w:rsidRPr="008921AF">
        <w:rPr>
          <w:rFonts w:ascii="Book Antiqua" w:eastAsia="Times New Roman" w:hAnsi="Book Antiqua" w:cs="Times New Roman"/>
          <w:b/>
          <w:bCs/>
          <w:color w:val="FF0000"/>
          <w:spacing w:val="-3"/>
          <w:sz w:val="16"/>
          <w:szCs w:val="16"/>
          <w:u w:val="single"/>
          <w:lang w:eastAsia="pt-BR"/>
        </w:rPr>
        <w:t>(MPF-2012)</w:t>
      </w:r>
      <w:r w:rsidR="00481946" w:rsidRPr="008921AF">
        <w:rPr>
          <w:rFonts w:ascii="Book Antiqua" w:hAnsi="Book Antiqua"/>
          <w:b/>
          <w:bCs/>
          <w:color w:val="FF0000"/>
          <w:sz w:val="16"/>
          <w:szCs w:val="16"/>
        </w:rPr>
        <w:t xml:space="preserve"> </w:t>
      </w:r>
      <w:r w:rsidR="00481946" w:rsidRPr="008921AF">
        <w:rPr>
          <w:rFonts w:ascii="Book Antiqua" w:eastAsia="Times New Roman" w:hAnsi="Book Antiqua" w:cs="Times New Roman"/>
          <w:b/>
          <w:bCs/>
          <w:color w:val="FF0000"/>
          <w:spacing w:val="-3"/>
          <w:sz w:val="16"/>
          <w:szCs w:val="16"/>
          <w:u w:val="single"/>
          <w:lang w:eastAsia="pt-BR"/>
        </w:rPr>
        <w:t>(DPERR-2013)</w:t>
      </w:r>
      <w:bookmarkStart w:id="33" w:name="_Hlk78463632"/>
      <w:r w:rsidR="00A11DAC" w:rsidRPr="008921AF">
        <w:rPr>
          <w:rFonts w:ascii="Book Antiqua" w:eastAsia="Times New Roman" w:hAnsi="Book Antiqua" w:cs="Times New Roman"/>
          <w:b/>
          <w:bCs/>
          <w:color w:val="FF0000"/>
          <w:spacing w:val="-3"/>
          <w:sz w:val="16"/>
          <w:szCs w:val="16"/>
          <w:lang w:eastAsia="pt-BR"/>
        </w:rPr>
        <w:t xml:space="preserve"> </w:t>
      </w:r>
      <w:r w:rsidR="00A11DAC" w:rsidRPr="008921AF">
        <w:rPr>
          <w:rFonts w:ascii="Book Antiqua" w:eastAsia="Times New Roman" w:hAnsi="Book Antiqua" w:cs="Times New Roman"/>
          <w:b/>
          <w:color w:val="FF0000"/>
          <w:sz w:val="16"/>
          <w:szCs w:val="16"/>
          <w:u w:val="single"/>
          <w:lang w:eastAsia="pt-BR"/>
        </w:rPr>
        <w:t>(DPEGO-2014)</w:t>
      </w:r>
      <w:r w:rsidR="00351ED6" w:rsidRPr="008921AF">
        <w:rPr>
          <w:rFonts w:ascii="Book Antiqua" w:eastAsia="Times New Roman" w:hAnsi="Book Antiqua" w:cs="Times New Roman"/>
          <w:b/>
          <w:color w:val="FF0000"/>
          <w:sz w:val="16"/>
          <w:szCs w:val="16"/>
          <w:lang w:eastAsia="pt-BR"/>
        </w:rPr>
        <w:t xml:space="preserve"> </w:t>
      </w:r>
      <w:r w:rsidR="00351ED6" w:rsidRPr="008921AF">
        <w:rPr>
          <w:rFonts w:ascii="Book Antiqua" w:eastAsia="Times New Roman" w:hAnsi="Book Antiqua" w:cs="Times New Roman"/>
          <w:b/>
          <w:color w:val="FF0000"/>
          <w:sz w:val="16"/>
          <w:szCs w:val="16"/>
          <w:u w:val="single"/>
          <w:lang w:eastAsia="pt-BR"/>
        </w:rPr>
        <w:t>(DPEPE-2015)</w:t>
      </w:r>
      <w:r w:rsidR="009014EE">
        <w:rPr>
          <w:rFonts w:ascii="Book Antiqua" w:eastAsia="Times New Roman" w:hAnsi="Book Antiqua" w:cs="Times New Roman"/>
          <w:b/>
          <w:color w:val="FF0000"/>
          <w:sz w:val="16"/>
          <w:szCs w:val="16"/>
          <w:lang w:eastAsia="pt-BR"/>
        </w:rPr>
        <w:t xml:space="preserve"> </w:t>
      </w:r>
      <w:r w:rsidR="009014EE">
        <w:rPr>
          <w:rFonts w:ascii="Book Antiqua" w:eastAsia="Times New Roman" w:hAnsi="Book Antiqua" w:cs="Times New Roman"/>
          <w:b/>
          <w:bCs/>
          <w:color w:val="FF0000"/>
          <w:spacing w:val="-3"/>
          <w:sz w:val="16"/>
          <w:szCs w:val="16"/>
          <w:u w:val="single"/>
          <w:lang w:eastAsia="pt-BR"/>
        </w:rPr>
        <w:t>(PCMT-2017)</w:t>
      </w:r>
      <w:r w:rsidR="0099529E" w:rsidRPr="008921AF">
        <w:rPr>
          <w:rFonts w:ascii="Book Antiqua" w:eastAsia="Times New Roman" w:hAnsi="Book Antiqua" w:cs="Times New Roman"/>
          <w:b/>
          <w:color w:val="FF0000"/>
          <w:sz w:val="16"/>
          <w:szCs w:val="16"/>
          <w:lang w:eastAsia="pt-BR"/>
        </w:rPr>
        <w:t xml:space="preserve"> </w:t>
      </w:r>
      <w:r w:rsidR="0099529E" w:rsidRPr="008921AF">
        <w:rPr>
          <w:rFonts w:ascii="Book Antiqua" w:eastAsia="Times New Roman" w:hAnsi="Book Antiqua" w:cs="Times New Roman"/>
          <w:b/>
          <w:color w:val="FF0000"/>
          <w:sz w:val="16"/>
          <w:szCs w:val="16"/>
          <w:u w:val="single"/>
          <w:lang w:eastAsia="pt-BR"/>
        </w:rPr>
        <w:t>(MPMT-2019)</w:t>
      </w:r>
      <w:r w:rsidR="007E2EBE" w:rsidRPr="008921AF">
        <w:rPr>
          <w:rFonts w:ascii="Book Antiqua" w:eastAsia="Times New Roman" w:hAnsi="Book Antiqua" w:cs="Times New Roman"/>
          <w:b/>
          <w:color w:val="FF0000"/>
          <w:sz w:val="16"/>
          <w:szCs w:val="16"/>
          <w:lang w:eastAsia="pt-BR"/>
        </w:rPr>
        <w:t xml:space="preserve"> </w:t>
      </w:r>
      <w:r w:rsidR="007E2EBE" w:rsidRPr="008921AF">
        <w:rPr>
          <w:rFonts w:ascii="Book Antiqua" w:eastAsia="Times New Roman" w:hAnsi="Book Antiqua" w:cs="Times New Roman"/>
          <w:b/>
          <w:color w:val="FF0000"/>
          <w:sz w:val="16"/>
          <w:szCs w:val="16"/>
          <w:u w:val="single"/>
          <w:lang w:eastAsia="pt-BR"/>
        </w:rPr>
        <w:t>(DPEMG-2019)</w:t>
      </w:r>
      <w:r w:rsidR="00923498">
        <w:rPr>
          <w:rFonts w:ascii="Book Antiqua" w:eastAsia="Times New Roman" w:hAnsi="Book Antiqua" w:cs="Times New Roman"/>
          <w:b/>
          <w:color w:val="FF0000"/>
          <w:sz w:val="16"/>
          <w:szCs w:val="16"/>
          <w:lang w:eastAsia="pt-BR"/>
        </w:rPr>
        <w:t xml:space="preserve"> </w:t>
      </w:r>
      <w:r w:rsidR="00923498">
        <w:rPr>
          <w:rFonts w:ascii="Book Antiqua" w:hAnsi="Book Antiqua"/>
          <w:b/>
          <w:bCs/>
          <w:color w:val="FF0000"/>
          <w:spacing w:val="-3"/>
          <w:sz w:val="16"/>
          <w:szCs w:val="16"/>
          <w:u w:val="single"/>
        </w:rPr>
        <w:t>(PCRO-2022)</w:t>
      </w:r>
    </w:p>
    <w:tbl>
      <w:tblPr>
        <w:tblStyle w:val="Tabelacomgrade"/>
        <w:tblW w:w="0" w:type="auto"/>
        <w:tblLook w:val="04A0" w:firstRow="1" w:lastRow="0" w:firstColumn="1" w:lastColumn="0" w:noHBand="0" w:noVBand="1"/>
      </w:tblPr>
      <w:tblGrid>
        <w:gridCol w:w="8494"/>
      </w:tblGrid>
      <w:tr w:rsidR="00F21BE3" w14:paraId="651639C0" w14:textId="77777777" w:rsidTr="007B67C6">
        <w:tc>
          <w:tcPr>
            <w:tcW w:w="8494" w:type="dxa"/>
            <w:shd w:val="clear" w:color="auto" w:fill="CCFFFF"/>
          </w:tcPr>
          <w:p w14:paraId="161F8B43" w14:textId="77777777" w:rsidR="00F21BE3" w:rsidRDefault="00F21BE3" w:rsidP="007B67C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21BE3">
              <w:rPr>
                <w:rFonts w:ascii="Book Antiqua" w:eastAsia="Times New Roman" w:hAnsi="Book Antiqua" w:cs="Times New Roman"/>
                <w:b/>
                <w:bCs/>
                <w:sz w:val="19"/>
                <w:szCs w:val="19"/>
                <w:highlight w:val="yellow"/>
                <w:lang w:eastAsia="pt-BR"/>
              </w:rPr>
              <w:t>MPMT-2019-FCC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21BE3">
              <w:rPr>
                <w:rFonts w:ascii="Book Antiqua" w:eastAsia="Times New Roman" w:hAnsi="Book Antiqua" w:cs="Times New Roman"/>
                <w:sz w:val="19"/>
                <w:szCs w:val="19"/>
                <w:lang w:eastAsia="pt-BR"/>
              </w:rPr>
              <w:t>De acordo com o Sistema Interamericano de Proteção dos Direitos Humanos,</w:t>
            </w:r>
            <w:r>
              <w:rPr>
                <w:rFonts w:ascii="Book Antiqua" w:eastAsia="Times New Roman" w:hAnsi="Book Antiqua" w:cs="Times New Roman"/>
                <w:sz w:val="19"/>
                <w:szCs w:val="19"/>
                <w:lang w:eastAsia="pt-BR"/>
              </w:rPr>
              <w:t xml:space="preserve"> </w:t>
            </w:r>
            <w:r w:rsidRPr="00F21BE3">
              <w:rPr>
                <w:rFonts w:ascii="Book Antiqua" w:eastAsia="Times New Roman" w:hAnsi="Book Antiqua" w:cs="Times New Roman"/>
                <w:sz w:val="19"/>
                <w:szCs w:val="19"/>
                <w:lang w:eastAsia="pt-BR"/>
              </w:rPr>
              <w:t xml:space="preserve">o princípio do </w:t>
            </w:r>
            <w:r w:rsidRPr="00F21BE3">
              <w:rPr>
                <w:rFonts w:ascii="Book Antiqua" w:eastAsia="Times New Roman" w:hAnsi="Book Antiqua" w:cs="Times New Roman"/>
                <w:i/>
                <w:iCs/>
                <w:sz w:val="19"/>
                <w:szCs w:val="19"/>
                <w:lang w:eastAsia="pt-BR"/>
              </w:rPr>
              <w:t xml:space="preserve">non </w:t>
            </w:r>
            <w:proofErr w:type="spellStart"/>
            <w:r w:rsidRPr="00F21BE3">
              <w:rPr>
                <w:rFonts w:ascii="Book Antiqua" w:eastAsia="Times New Roman" w:hAnsi="Book Antiqua" w:cs="Times New Roman"/>
                <w:i/>
                <w:iCs/>
                <w:sz w:val="19"/>
                <w:szCs w:val="19"/>
                <w:lang w:eastAsia="pt-BR"/>
              </w:rPr>
              <w:t>refoulement</w:t>
            </w:r>
            <w:proofErr w:type="spellEnd"/>
            <w:r w:rsidRPr="00F21BE3">
              <w:rPr>
                <w:rFonts w:ascii="Book Antiqua" w:eastAsia="Times New Roman" w:hAnsi="Book Antiqua" w:cs="Times New Roman"/>
                <w:sz w:val="19"/>
                <w:szCs w:val="19"/>
                <w:lang w:eastAsia="pt-BR"/>
              </w:rPr>
              <w:t>, previsto na Convenção Americana de Direitos Humanos, consiste em uma garantia do refugiado para que este não seja reenviado para um Estado onde possa estar sujeito a tratamento desumano ou a perseguição política.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22, item 8 e 9,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67B956D0" w14:textId="4317EF31" w:rsidR="00351ED6" w:rsidRDefault="00351ED6" w:rsidP="00351ED6">
            <w:pPr>
              <w:spacing w:before="100" w:beforeAutospacing="1" w:after="100" w:afterAutospacing="1"/>
              <w:jc w:val="both"/>
              <w:rPr>
                <w:rFonts w:ascii="Book Antiqua" w:eastAsia="Times New Roman" w:hAnsi="Book Antiqua" w:cs="Times New Roman"/>
                <w:sz w:val="19"/>
                <w:szCs w:val="19"/>
                <w:lang w:eastAsia="pt-BR"/>
              </w:rPr>
            </w:pPr>
            <w:r w:rsidRPr="00F21BE3">
              <w:rPr>
                <w:rFonts w:ascii="Book Antiqua" w:eastAsia="Times New Roman" w:hAnsi="Book Antiqua" w:cs="Times New Roman"/>
                <w:b/>
                <w:bCs/>
                <w:i/>
                <w:iCs/>
                <w:color w:val="FF0000"/>
                <w:sz w:val="19"/>
                <w:szCs w:val="19"/>
                <w:lang w:eastAsia="pt-BR"/>
              </w:rPr>
              <w:t>#</w:t>
            </w:r>
            <w:r w:rsidRPr="00F21BE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6C72F3">
              <w:rPr>
                <w:rFonts w:ascii="Book Antiqua" w:eastAsia="Times New Roman" w:hAnsi="Book Antiqua" w:cs="Times New Roman"/>
                <w:b/>
                <w:bCs/>
                <w:i/>
                <w:iCs/>
                <w:color w:val="FF0000"/>
                <w:sz w:val="19"/>
                <w:szCs w:val="19"/>
                <w:highlight w:val="green"/>
                <w:lang w:eastAsia="pt-BR"/>
              </w:rPr>
              <w:t>MPF-2012</w:t>
            </w:r>
            <w:r>
              <w:rPr>
                <w:rFonts w:ascii="Book Antiqua" w:eastAsia="Times New Roman" w:hAnsi="Book Antiqua" w:cs="Times New Roman"/>
                <w:b/>
                <w:bCs/>
                <w:i/>
                <w:iCs/>
                <w:color w:val="FF0000"/>
                <w:sz w:val="19"/>
                <w:szCs w:val="19"/>
                <w:lang w:eastAsia="pt-BR"/>
              </w:rPr>
              <w:t>: #</w:t>
            </w:r>
            <w:r w:rsidRPr="002D54B9">
              <w:rPr>
                <w:rFonts w:ascii="Book Antiqua" w:eastAsia="Times New Roman" w:hAnsi="Book Antiqua" w:cs="Times New Roman"/>
                <w:b/>
                <w:bCs/>
                <w:i/>
                <w:iCs/>
                <w:color w:val="FF0000"/>
                <w:sz w:val="19"/>
                <w:szCs w:val="19"/>
                <w:highlight w:val="green"/>
                <w:lang w:eastAsia="pt-BR"/>
              </w:rPr>
              <w:t>DPEPE-2015</w:t>
            </w:r>
            <w:r>
              <w:rPr>
                <w:rFonts w:ascii="Book Antiqua" w:eastAsia="Times New Roman" w:hAnsi="Book Antiqua" w:cs="Times New Roman"/>
                <w:b/>
                <w:bCs/>
                <w:i/>
                <w:iCs/>
                <w:color w:val="FF0000"/>
                <w:sz w:val="19"/>
                <w:szCs w:val="19"/>
                <w:lang w:eastAsia="pt-BR"/>
              </w:rPr>
              <w:t>: #</w:t>
            </w:r>
            <w:r w:rsidRPr="008F2B23">
              <w:rPr>
                <w:rFonts w:ascii="Book Antiqua" w:eastAsia="Times New Roman" w:hAnsi="Book Antiqua" w:cs="Times New Roman"/>
                <w:b/>
                <w:bCs/>
                <w:i/>
                <w:iCs/>
                <w:color w:val="FF0000"/>
                <w:sz w:val="19"/>
                <w:szCs w:val="19"/>
                <w:highlight w:val="green"/>
                <w:lang w:eastAsia="pt-BR"/>
              </w:rPr>
              <w:t>MPMT-2019</w:t>
            </w:r>
            <w:r>
              <w:rPr>
                <w:rFonts w:ascii="Book Antiqua" w:eastAsia="Times New Roman" w:hAnsi="Book Antiqua" w:cs="Times New Roman"/>
                <w:b/>
                <w:bCs/>
                <w:i/>
                <w:iCs/>
                <w:color w:val="FF0000"/>
                <w:sz w:val="19"/>
                <w:szCs w:val="19"/>
                <w:lang w:eastAsia="pt-BR"/>
              </w:rPr>
              <w:t>: #</w:t>
            </w:r>
            <w:r w:rsidRPr="002D54B9">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8F2B23">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F21BE3">
              <w:rPr>
                <w:rFonts w:ascii="Book Antiqua" w:eastAsia="Times New Roman" w:hAnsi="Book Antiqua" w:cs="Times New Roman"/>
                <w:sz w:val="19"/>
                <w:szCs w:val="19"/>
                <w:lang w:eastAsia="pt-BR"/>
              </w:rPr>
              <w:t xml:space="preserve">O </w:t>
            </w:r>
            <w:r w:rsidRPr="00F21BE3">
              <w:rPr>
                <w:rFonts w:ascii="Book Antiqua" w:eastAsia="Times New Roman" w:hAnsi="Book Antiqua" w:cs="Times New Roman"/>
                <w:b/>
                <w:bCs/>
                <w:sz w:val="19"/>
                <w:szCs w:val="19"/>
                <w:shd w:val="clear" w:color="auto" w:fill="F7CAAC" w:themeFill="accent2" w:themeFillTint="66"/>
                <w:lang w:eastAsia="pt-BR"/>
              </w:rPr>
              <w:t>princípio da proibição da devolução</w:t>
            </w:r>
            <w:r w:rsidRPr="00F21BE3">
              <w:rPr>
                <w:rFonts w:ascii="Book Antiqua" w:eastAsia="Times New Roman" w:hAnsi="Book Antiqua" w:cs="Times New Roman"/>
                <w:sz w:val="19"/>
                <w:szCs w:val="19"/>
                <w:lang w:eastAsia="pt-BR"/>
              </w:rPr>
              <w:t xml:space="preserve"> (ou </w:t>
            </w:r>
            <w:r w:rsidRPr="00F21BE3">
              <w:rPr>
                <w:rFonts w:ascii="Book Antiqua" w:eastAsia="Times New Roman" w:hAnsi="Book Antiqua" w:cs="Times New Roman"/>
                <w:b/>
                <w:bCs/>
                <w:sz w:val="19"/>
                <w:szCs w:val="19"/>
                <w:shd w:val="clear" w:color="auto" w:fill="F7CAAC" w:themeFill="accent2" w:themeFillTint="66"/>
                <w:lang w:eastAsia="pt-BR"/>
              </w:rPr>
              <w:t>proibição do rechaço</w:t>
            </w:r>
            <w:r w:rsidRPr="00F21BE3">
              <w:rPr>
                <w:rFonts w:ascii="Book Antiqua" w:eastAsia="Times New Roman" w:hAnsi="Book Antiqua" w:cs="Times New Roman"/>
                <w:sz w:val="19"/>
                <w:szCs w:val="19"/>
                <w:lang w:eastAsia="pt-BR"/>
              </w:rPr>
              <w:t xml:space="preserve"> – </w:t>
            </w:r>
            <w:r w:rsidRPr="00F21BE3">
              <w:rPr>
                <w:rFonts w:ascii="Book Antiqua" w:eastAsia="Times New Roman" w:hAnsi="Book Antiqua" w:cs="Times New Roman"/>
                <w:b/>
                <w:bCs/>
                <w:i/>
                <w:iCs/>
                <w:sz w:val="19"/>
                <w:szCs w:val="19"/>
                <w:shd w:val="clear" w:color="auto" w:fill="F7CAAC" w:themeFill="accent2" w:themeFillTint="66"/>
                <w:lang w:eastAsia="pt-BR"/>
              </w:rPr>
              <w:t>non-</w:t>
            </w:r>
            <w:proofErr w:type="spellStart"/>
            <w:r w:rsidRPr="00F21BE3">
              <w:rPr>
                <w:rFonts w:ascii="Book Antiqua" w:eastAsia="Times New Roman" w:hAnsi="Book Antiqua" w:cs="Times New Roman"/>
                <w:b/>
                <w:bCs/>
                <w:i/>
                <w:iCs/>
                <w:sz w:val="19"/>
                <w:szCs w:val="19"/>
                <w:shd w:val="clear" w:color="auto" w:fill="F7CAAC" w:themeFill="accent2" w:themeFillTint="66"/>
                <w:lang w:eastAsia="pt-BR"/>
              </w:rPr>
              <w:t>refoulement</w:t>
            </w:r>
            <w:proofErr w:type="spellEnd"/>
            <w:r w:rsidRPr="00F21BE3">
              <w:rPr>
                <w:rFonts w:ascii="Book Antiqua" w:eastAsia="Times New Roman" w:hAnsi="Book Antiqua" w:cs="Times New Roman"/>
                <w:sz w:val="19"/>
                <w:szCs w:val="19"/>
                <w:lang w:eastAsia="pt-BR"/>
              </w:rPr>
              <w:t>) consta da Convenção sobre o Estatuto dos Refugiados de 1951 (art. 33) e simultaneamente da Convenção das Nações Unidas contra a Tortura (art. 3) e da Convenção Americana de Direitos Humanos (art. 22.8 e 9)</w:t>
            </w:r>
            <w:r>
              <w:rPr>
                <w:rFonts w:ascii="Book Antiqua" w:eastAsia="Times New Roman" w:hAnsi="Book Antiqua" w:cs="Times New Roman"/>
                <w:sz w:val="19"/>
                <w:szCs w:val="19"/>
                <w:lang w:eastAsia="pt-BR"/>
              </w:rPr>
              <w:t>. Tal princípio</w:t>
            </w:r>
            <w:r w:rsidRPr="006C72F3">
              <w:rPr>
                <w:rFonts w:ascii="Book Antiqua" w:eastAsia="Times New Roman" w:hAnsi="Book Antiqua" w:cs="Times New Roman"/>
                <w:sz w:val="19"/>
                <w:szCs w:val="19"/>
                <w:lang w:eastAsia="pt-BR"/>
              </w:rPr>
              <w:t xml:space="preserve"> diz respeito à proteção dos refugiados de serem devolvidos aos locais onde suas vidas ou liberdades poderiam ser ameaçadas.</w:t>
            </w:r>
          </w:p>
          <w:p w14:paraId="1EE2279B" w14:textId="7A8A7B1D" w:rsidR="00292772" w:rsidRPr="00F21BE3" w:rsidRDefault="00351ED6" w:rsidP="00351ED6">
            <w:pPr>
              <w:spacing w:before="100" w:beforeAutospacing="1" w:after="100" w:afterAutospacing="1"/>
              <w:jc w:val="both"/>
              <w:rPr>
                <w:rFonts w:ascii="Book Antiqua" w:eastAsia="Times New Roman" w:hAnsi="Book Antiqua" w:cs="Times New Roman"/>
                <w:sz w:val="19"/>
                <w:szCs w:val="19"/>
                <w:lang w:eastAsia="pt-BR"/>
              </w:rPr>
            </w:pPr>
            <w:r w:rsidRPr="00F21BE3">
              <w:rPr>
                <w:rFonts w:ascii="Book Antiqua" w:eastAsia="Times New Roman" w:hAnsi="Book Antiqua" w:cs="Times New Roman"/>
                <w:b/>
                <w:bCs/>
                <w:i/>
                <w:iCs/>
                <w:color w:val="FF0000"/>
                <w:sz w:val="19"/>
                <w:szCs w:val="19"/>
                <w:lang w:eastAsia="pt-BR"/>
              </w:rPr>
              <w:t>#</w:t>
            </w:r>
            <w:r w:rsidRPr="00F21BE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292772">
              <w:rPr>
                <w:rFonts w:ascii="Book Antiqua" w:eastAsia="Times New Roman" w:hAnsi="Book Antiqua" w:cs="Times New Roman"/>
                <w:b/>
                <w:bCs/>
                <w:i/>
                <w:iCs/>
                <w:color w:val="FF0000"/>
                <w:sz w:val="19"/>
                <w:szCs w:val="19"/>
                <w:highlight w:val="green"/>
                <w:lang w:eastAsia="pt-BR"/>
              </w:rPr>
              <w:t>DPEPR-2012</w:t>
            </w:r>
            <w:r>
              <w:rPr>
                <w:rFonts w:ascii="Book Antiqua" w:eastAsia="Times New Roman" w:hAnsi="Book Antiqua" w:cs="Times New Roman"/>
                <w:b/>
                <w:bCs/>
                <w:i/>
                <w:iCs/>
                <w:color w:val="FF0000"/>
                <w:sz w:val="19"/>
                <w:szCs w:val="19"/>
                <w:lang w:eastAsia="pt-BR"/>
              </w:rPr>
              <w:t>: #</w:t>
            </w:r>
            <w:r w:rsidRPr="00292772">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292772">
              <w:rPr>
                <w:rFonts w:ascii="Book Antiqua" w:eastAsia="Times New Roman" w:hAnsi="Book Antiqua" w:cs="Times New Roman"/>
                <w:sz w:val="19"/>
                <w:szCs w:val="19"/>
                <w:lang w:eastAsia="pt-BR"/>
              </w:rPr>
              <w:t xml:space="preserve">O princípio do </w:t>
            </w:r>
            <w:r w:rsidRPr="00292772">
              <w:rPr>
                <w:rFonts w:ascii="Book Antiqua" w:eastAsia="Times New Roman" w:hAnsi="Book Antiqua" w:cs="Times New Roman"/>
                <w:i/>
                <w:iCs/>
                <w:sz w:val="19"/>
                <w:szCs w:val="19"/>
                <w:lang w:eastAsia="pt-BR"/>
              </w:rPr>
              <w:t>non-</w:t>
            </w:r>
            <w:proofErr w:type="spellStart"/>
            <w:r w:rsidRPr="00292772">
              <w:rPr>
                <w:rFonts w:ascii="Book Antiqua" w:eastAsia="Times New Roman" w:hAnsi="Book Antiqua" w:cs="Times New Roman"/>
                <w:i/>
                <w:iCs/>
                <w:sz w:val="19"/>
                <w:szCs w:val="19"/>
                <w:lang w:eastAsia="pt-BR"/>
              </w:rPr>
              <w:t>refoulement</w:t>
            </w:r>
            <w:proofErr w:type="spellEnd"/>
            <w:r w:rsidRPr="00292772">
              <w:rPr>
                <w:rFonts w:ascii="Book Antiqua" w:eastAsia="Times New Roman" w:hAnsi="Book Antiqua" w:cs="Times New Roman"/>
                <w:sz w:val="19"/>
                <w:szCs w:val="19"/>
                <w:lang w:eastAsia="pt-BR"/>
              </w:rPr>
              <w:t xml:space="preserve"> diz respeito ao direito dos refugiados, e não ao direito humanitário.</w:t>
            </w:r>
          </w:p>
        </w:tc>
      </w:tr>
    </w:tbl>
    <w:bookmarkEnd w:id="33"/>
    <w:p w14:paraId="0394CF46" w14:textId="77777777" w:rsidR="000E284A" w:rsidRPr="00D14644" w:rsidRDefault="000E284A" w:rsidP="00FE3B0E">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CC2AFD">
        <w:rPr>
          <w:rFonts w:ascii="Book Antiqua" w:eastAsia="Times New Roman" w:hAnsi="Book Antiqua" w:cs="Times New Roman"/>
          <w:b/>
          <w:bCs/>
          <w:spacing w:val="-3"/>
          <w:sz w:val="19"/>
          <w:szCs w:val="19"/>
          <w:highlight w:val="magenta"/>
          <w:u w:val="single"/>
          <w:lang w:eastAsia="pt-BR"/>
        </w:rPr>
        <w:lastRenderedPageBreak/>
        <w:t>Artigo 23</w:t>
      </w:r>
      <w:r w:rsidRPr="00D14644">
        <w:rPr>
          <w:rFonts w:ascii="Book Antiqua" w:eastAsia="Times New Roman" w:hAnsi="Book Antiqua" w:cs="Times New Roman"/>
          <w:b/>
          <w:bCs/>
          <w:spacing w:val="-3"/>
          <w:sz w:val="19"/>
          <w:szCs w:val="19"/>
          <w:u w:val="single"/>
          <w:lang w:eastAsia="pt-BR"/>
        </w:rPr>
        <w:t>.  Direitos políticos</w:t>
      </w:r>
      <w:r w:rsidRPr="00D14644">
        <w:rPr>
          <w:rFonts w:ascii="Book Antiqua" w:eastAsia="Times New Roman" w:hAnsi="Book Antiqua" w:cs="Times New Roman"/>
          <w:spacing w:val="-3"/>
          <w:sz w:val="19"/>
          <w:szCs w:val="19"/>
          <w:lang w:eastAsia="pt-BR"/>
        </w:rPr>
        <w:t> </w:t>
      </w:r>
    </w:p>
    <w:p w14:paraId="7EE04F99" w14:textId="77777777" w:rsidR="000E284A" w:rsidRPr="000B085D" w:rsidRDefault="000E284A" w:rsidP="00B41BDA">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14644">
        <w:rPr>
          <w:rFonts w:ascii="Book Antiqua" w:eastAsia="Times New Roman" w:hAnsi="Book Antiqua" w:cs="Times New Roman"/>
          <w:spacing w:val="-3"/>
          <w:sz w:val="19"/>
          <w:szCs w:val="19"/>
          <w:lang w:eastAsia="pt-BR"/>
        </w:rPr>
        <w:t xml:space="preserve">            </w:t>
      </w:r>
      <w:r w:rsidRPr="00DD4196">
        <w:rPr>
          <w:rFonts w:ascii="Book Antiqua" w:eastAsia="Times New Roman" w:hAnsi="Book Antiqua" w:cs="Times New Roman"/>
          <w:b/>
          <w:bCs/>
          <w:spacing w:val="-3"/>
          <w:sz w:val="19"/>
          <w:szCs w:val="19"/>
          <w:highlight w:val="magenta"/>
          <w:lang w:eastAsia="pt-BR"/>
        </w:rPr>
        <w:t>1</w:t>
      </w:r>
      <w:r w:rsidRPr="00D14644">
        <w:rPr>
          <w:rFonts w:ascii="Book Antiqua" w:eastAsia="Times New Roman" w:hAnsi="Book Antiqua" w:cs="Times New Roman"/>
          <w:spacing w:val="-3"/>
          <w:sz w:val="19"/>
          <w:szCs w:val="19"/>
          <w:lang w:eastAsia="pt-BR"/>
        </w:rPr>
        <w:t>.     </w:t>
      </w:r>
      <w:r w:rsidRPr="000B085D">
        <w:rPr>
          <w:rFonts w:ascii="Book Antiqua" w:eastAsia="Times New Roman" w:hAnsi="Book Antiqua" w:cs="Times New Roman"/>
          <w:b/>
          <w:bCs/>
          <w:spacing w:val="-3"/>
          <w:sz w:val="19"/>
          <w:szCs w:val="19"/>
          <w:lang w:eastAsia="pt-BR"/>
        </w:rPr>
        <w:t>Todos os cidadãos devem gozar dos seguintes direitos e oportunidades: </w:t>
      </w:r>
    </w:p>
    <w:p w14:paraId="7E5A8FFF" w14:textId="7A705EA1" w:rsidR="000E284A" w:rsidRPr="00D14644" w:rsidRDefault="000E284A" w:rsidP="00B41BDA">
      <w:pPr>
        <w:spacing w:before="100" w:beforeAutospacing="1" w:after="100" w:afterAutospacing="1" w:line="240" w:lineRule="auto"/>
        <w:ind w:left="1440" w:hanging="720"/>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xml:space="preserve">  a.     de </w:t>
      </w:r>
      <w:r w:rsidRPr="00B554B2">
        <w:rPr>
          <w:rFonts w:ascii="Book Antiqua" w:eastAsia="Times New Roman" w:hAnsi="Book Antiqua" w:cs="Times New Roman"/>
          <w:b/>
          <w:bCs/>
          <w:spacing w:val="-3"/>
          <w:sz w:val="19"/>
          <w:szCs w:val="19"/>
          <w:lang w:eastAsia="pt-BR"/>
        </w:rPr>
        <w:t>participar na direção dos assuntos públicos, diretamente ou por meio de representantes livremente eleitos</w:t>
      </w:r>
      <w:r w:rsidRPr="00D14644">
        <w:rPr>
          <w:rFonts w:ascii="Book Antiqua" w:eastAsia="Times New Roman" w:hAnsi="Book Antiqua" w:cs="Times New Roman"/>
          <w:spacing w:val="-3"/>
          <w:sz w:val="19"/>
          <w:szCs w:val="19"/>
          <w:lang w:eastAsia="pt-BR"/>
        </w:rPr>
        <w:t>; </w:t>
      </w:r>
      <w:r w:rsidR="00B554B2">
        <w:rPr>
          <w:rFonts w:ascii="Book Antiqua" w:eastAsia="Times New Roman" w:hAnsi="Book Antiqua" w:cs="Arial"/>
          <w:b/>
          <w:bCs/>
          <w:color w:val="FF0000"/>
          <w:sz w:val="16"/>
          <w:szCs w:val="16"/>
          <w:u w:val="single"/>
          <w:lang w:eastAsia="pt-BR"/>
        </w:rPr>
        <w:t>(PCES-2022)</w:t>
      </w:r>
    </w:p>
    <w:p w14:paraId="73532DBC" w14:textId="0C919E07" w:rsidR="000E284A" w:rsidRPr="00B554B2" w:rsidRDefault="000E284A" w:rsidP="00B41BDA">
      <w:pPr>
        <w:spacing w:before="100" w:beforeAutospacing="1" w:after="100" w:afterAutospacing="1" w:line="240" w:lineRule="auto"/>
        <w:ind w:left="1440" w:hanging="720"/>
        <w:jc w:val="both"/>
        <w:rPr>
          <w:rFonts w:ascii="Book Antiqua" w:eastAsia="Times New Roman" w:hAnsi="Book Antiqua" w:cs="Times New Roman"/>
          <w:b/>
          <w:bCs/>
          <w:sz w:val="16"/>
          <w:szCs w:val="16"/>
          <w:lang w:eastAsia="pt-BR"/>
        </w:rPr>
      </w:pPr>
      <w:r w:rsidRPr="00D14644">
        <w:rPr>
          <w:rFonts w:ascii="Book Antiqua" w:eastAsia="Times New Roman" w:hAnsi="Book Antiqua" w:cs="Times New Roman"/>
          <w:spacing w:val="-3"/>
          <w:sz w:val="19"/>
          <w:szCs w:val="19"/>
          <w:lang w:eastAsia="pt-BR"/>
        </w:rPr>
        <w:t>  b.     </w:t>
      </w:r>
      <w:r w:rsidRPr="000B085D">
        <w:rPr>
          <w:rFonts w:ascii="Book Antiqua" w:eastAsia="Times New Roman" w:hAnsi="Book Antiqua" w:cs="Times New Roman"/>
          <w:b/>
          <w:bCs/>
          <w:spacing w:val="-3"/>
          <w:sz w:val="19"/>
          <w:szCs w:val="19"/>
          <w:lang w:eastAsia="pt-BR"/>
        </w:rPr>
        <w:t>de votar e ser eleitos em eleições periódicas autênticas, realizadas por sufrágio universal e igual e por voto secreto que garanta a livre expressão da vontade dos eleitores; e </w:t>
      </w:r>
      <w:r w:rsidR="00E46FAA" w:rsidRPr="008921AF">
        <w:rPr>
          <w:rFonts w:ascii="Book Antiqua" w:eastAsia="Times New Roman" w:hAnsi="Book Antiqua" w:cs="Times New Roman"/>
          <w:b/>
          <w:bCs/>
          <w:color w:val="FF0000"/>
          <w:sz w:val="16"/>
          <w:szCs w:val="16"/>
          <w:u w:val="single"/>
          <w:lang w:eastAsia="pt-BR"/>
        </w:rPr>
        <w:t>(DPESP-2010)</w:t>
      </w:r>
      <w:r w:rsidR="000A7402" w:rsidRPr="008921AF">
        <w:rPr>
          <w:rFonts w:ascii="Book Antiqua" w:eastAsia="Times New Roman" w:hAnsi="Book Antiqua" w:cs="Times New Roman"/>
          <w:b/>
          <w:bCs/>
          <w:color w:val="FF0000"/>
          <w:sz w:val="16"/>
          <w:szCs w:val="16"/>
          <w:lang w:eastAsia="pt-BR"/>
        </w:rPr>
        <w:t xml:space="preserve"> </w:t>
      </w:r>
      <w:r w:rsidR="000A7402" w:rsidRPr="008921AF">
        <w:rPr>
          <w:rFonts w:ascii="Book Antiqua" w:eastAsia="Times New Roman" w:hAnsi="Book Antiqua" w:cs="Times New Roman"/>
          <w:b/>
          <w:bCs/>
          <w:color w:val="FF0000"/>
          <w:sz w:val="16"/>
          <w:szCs w:val="16"/>
          <w:u w:val="single"/>
          <w:lang w:eastAsia="pt-BR"/>
        </w:rPr>
        <w:t>(TJBA-2019)</w:t>
      </w:r>
      <w:r w:rsidR="000B085D" w:rsidRPr="008921AF">
        <w:rPr>
          <w:rFonts w:ascii="Book Antiqua" w:eastAsia="Times New Roman" w:hAnsi="Book Antiqua" w:cs="Times New Roman"/>
          <w:b/>
          <w:bCs/>
          <w:color w:val="FF0000"/>
          <w:sz w:val="16"/>
          <w:szCs w:val="16"/>
          <w:lang w:eastAsia="pt-BR"/>
        </w:rPr>
        <w:t xml:space="preserve"> </w:t>
      </w:r>
      <w:r w:rsidR="000B085D" w:rsidRPr="008921AF">
        <w:rPr>
          <w:rFonts w:ascii="Book Antiqua" w:eastAsia="Times New Roman" w:hAnsi="Book Antiqua" w:cs="Times New Roman"/>
          <w:b/>
          <w:bCs/>
          <w:color w:val="FF0000"/>
          <w:sz w:val="16"/>
          <w:szCs w:val="16"/>
          <w:u w:val="single"/>
          <w:lang w:eastAsia="pt-BR"/>
        </w:rPr>
        <w:t>(TJSP-2021)</w:t>
      </w:r>
      <w:r w:rsidR="00B554B2">
        <w:rPr>
          <w:rFonts w:ascii="Book Antiqua" w:eastAsia="Times New Roman" w:hAnsi="Book Antiqua" w:cs="Times New Roman"/>
          <w:b/>
          <w:bCs/>
          <w:color w:val="FF0000"/>
          <w:sz w:val="16"/>
          <w:szCs w:val="16"/>
          <w:lang w:eastAsia="pt-BR"/>
        </w:rPr>
        <w:t xml:space="preserve"> </w:t>
      </w:r>
      <w:r w:rsidR="00B554B2">
        <w:rPr>
          <w:rFonts w:ascii="Book Antiqua" w:eastAsia="Times New Roman" w:hAnsi="Book Antiqua" w:cs="Arial"/>
          <w:b/>
          <w:bCs/>
          <w:color w:val="FF0000"/>
          <w:sz w:val="16"/>
          <w:szCs w:val="16"/>
          <w:u w:val="single"/>
          <w:lang w:eastAsia="pt-BR"/>
        </w:rPr>
        <w:t>(PCES-2022)</w:t>
      </w:r>
    </w:p>
    <w:p w14:paraId="590E6820" w14:textId="77777777" w:rsidR="000E284A" w:rsidRPr="00D14644" w:rsidRDefault="000E284A" w:rsidP="00FE3B0E">
      <w:pPr>
        <w:spacing w:before="100" w:beforeAutospacing="1" w:after="100" w:afterAutospacing="1" w:line="240" w:lineRule="auto"/>
        <w:ind w:left="1440" w:hanging="720"/>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c.      de ter acesso, em condições gerais de igualdade, às funções públicas de seu país. </w:t>
      </w:r>
    </w:p>
    <w:p w14:paraId="397B991B" w14:textId="4F608F8D" w:rsidR="000E284A" w:rsidRPr="008921AF" w:rsidRDefault="000E284A" w:rsidP="00B41BDA">
      <w:pPr>
        <w:spacing w:before="100" w:beforeAutospacing="1" w:after="100" w:afterAutospacing="1" w:line="240" w:lineRule="auto"/>
        <w:jc w:val="both"/>
        <w:rPr>
          <w:rFonts w:ascii="Book Antiqua" w:eastAsia="Times New Roman" w:hAnsi="Book Antiqua" w:cs="Times New Roman"/>
          <w:sz w:val="16"/>
          <w:szCs w:val="16"/>
          <w:lang w:eastAsia="pt-BR"/>
        </w:rPr>
      </w:pPr>
      <w:r w:rsidRPr="00D14644">
        <w:rPr>
          <w:rFonts w:ascii="Book Antiqua" w:eastAsia="Times New Roman" w:hAnsi="Book Antiqua" w:cs="Times New Roman"/>
          <w:spacing w:val="-3"/>
          <w:sz w:val="19"/>
          <w:szCs w:val="19"/>
          <w:lang w:eastAsia="pt-BR"/>
        </w:rPr>
        <w:t>           </w:t>
      </w:r>
      <w:r w:rsidRPr="00CC2AFD">
        <w:rPr>
          <w:rFonts w:ascii="Book Antiqua" w:eastAsia="Times New Roman" w:hAnsi="Book Antiqua" w:cs="Times New Roman"/>
          <w:b/>
          <w:bCs/>
          <w:spacing w:val="-3"/>
          <w:sz w:val="19"/>
          <w:szCs w:val="19"/>
          <w:highlight w:val="magenta"/>
          <w:lang w:eastAsia="pt-BR"/>
        </w:rPr>
        <w:t>2</w:t>
      </w:r>
      <w:r w:rsidRPr="00D14644">
        <w:rPr>
          <w:rFonts w:ascii="Book Antiqua" w:eastAsia="Times New Roman" w:hAnsi="Book Antiqua" w:cs="Times New Roman"/>
          <w:spacing w:val="-3"/>
          <w:sz w:val="19"/>
          <w:szCs w:val="19"/>
          <w:lang w:eastAsia="pt-BR"/>
        </w:rPr>
        <w:t xml:space="preserve">.      A lei </w:t>
      </w:r>
      <w:r w:rsidRPr="00CC2AFD">
        <w:rPr>
          <w:rFonts w:ascii="Book Antiqua" w:eastAsia="Times New Roman" w:hAnsi="Book Antiqua" w:cs="Times New Roman"/>
          <w:b/>
          <w:bCs/>
          <w:caps/>
          <w:spacing w:val="-3"/>
          <w:sz w:val="19"/>
          <w:szCs w:val="19"/>
          <w:highlight w:val="green"/>
          <w:lang w:eastAsia="pt-BR"/>
        </w:rPr>
        <w:t>pode regular</w:t>
      </w:r>
      <w:r w:rsidRPr="00D14644">
        <w:rPr>
          <w:rFonts w:ascii="Book Antiqua" w:eastAsia="Times New Roman" w:hAnsi="Book Antiqua" w:cs="Times New Roman"/>
          <w:spacing w:val="-3"/>
          <w:sz w:val="19"/>
          <w:szCs w:val="19"/>
          <w:lang w:eastAsia="pt-BR"/>
        </w:rPr>
        <w:t xml:space="preserve"> </w:t>
      </w:r>
      <w:r w:rsidRPr="00CC2AFD">
        <w:rPr>
          <w:rFonts w:ascii="Book Antiqua" w:eastAsia="Times New Roman" w:hAnsi="Book Antiqua" w:cs="Times New Roman"/>
          <w:b/>
          <w:bCs/>
          <w:spacing w:val="-3"/>
          <w:sz w:val="19"/>
          <w:szCs w:val="19"/>
          <w:highlight w:val="cyan"/>
          <w:lang w:eastAsia="pt-BR"/>
        </w:rPr>
        <w:t>o exercício</w:t>
      </w:r>
      <w:r w:rsidRPr="00D14644">
        <w:rPr>
          <w:rFonts w:ascii="Book Antiqua" w:eastAsia="Times New Roman" w:hAnsi="Book Antiqua" w:cs="Times New Roman"/>
          <w:spacing w:val="-3"/>
          <w:sz w:val="19"/>
          <w:szCs w:val="19"/>
          <w:lang w:eastAsia="pt-BR"/>
        </w:rPr>
        <w:t xml:space="preserve"> </w:t>
      </w:r>
      <w:r w:rsidRPr="00CC2AFD">
        <w:rPr>
          <w:rFonts w:ascii="Book Antiqua" w:eastAsia="Times New Roman" w:hAnsi="Book Antiqua" w:cs="Times New Roman"/>
          <w:b/>
          <w:bCs/>
          <w:spacing w:val="-3"/>
          <w:sz w:val="19"/>
          <w:szCs w:val="19"/>
          <w:lang w:eastAsia="pt-BR"/>
        </w:rPr>
        <w:t xml:space="preserve">dos </w:t>
      </w:r>
      <w:r w:rsidRPr="00CC2AFD">
        <w:rPr>
          <w:rFonts w:ascii="Book Antiqua" w:eastAsia="Times New Roman" w:hAnsi="Book Antiqua" w:cs="Times New Roman"/>
          <w:b/>
          <w:bCs/>
          <w:caps/>
          <w:spacing w:val="-3"/>
          <w:sz w:val="19"/>
          <w:szCs w:val="19"/>
          <w:shd w:val="clear" w:color="auto" w:fill="F7CAAC" w:themeFill="accent2" w:themeFillTint="66"/>
          <w:lang w:eastAsia="pt-BR"/>
        </w:rPr>
        <w:t>direitos</w:t>
      </w:r>
      <w:r w:rsidRPr="00CC2AFD">
        <w:rPr>
          <w:rFonts w:ascii="Book Antiqua" w:eastAsia="Times New Roman" w:hAnsi="Book Antiqua" w:cs="Times New Roman"/>
          <w:b/>
          <w:bCs/>
          <w:spacing w:val="-3"/>
          <w:sz w:val="19"/>
          <w:szCs w:val="19"/>
          <w:lang w:eastAsia="pt-BR"/>
        </w:rPr>
        <w:t xml:space="preserve"> e </w:t>
      </w:r>
      <w:r w:rsidRPr="00CC2AFD">
        <w:rPr>
          <w:rFonts w:ascii="Book Antiqua" w:eastAsia="Times New Roman" w:hAnsi="Book Antiqua" w:cs="Times New Roman"/>
          <w:b/>
          <w:bCs/>
          <w:caps/>
          <w:spacing w:val="-3"/>
          <w:sz w:val="19"/>
          <w:szCs w:val="19"/>
          <w:shd w:val="clear" w:color="auto" w:fill="F7CAAC" w:themeFill="accent2" w:themeFillTint="66"/>
          <w:lang w:eastAsia="pt-BR"/>
        </w:rPr>
        <w:t>oportunidades</w:t>
      </w:r>
      <w:r w:rsidRPr="00CC2AFD">
        <w:rPr>
          <w:rFonts w:ascii="Book Antiqua" w:eastAsia="Times New Roman" w:hAnsi="Book Antiqua" w:cs="Times New Roman"/>
          <w:b/>
          <w:bCs/>
          <w:spacing w:val="-3"/>
          <w:sz w:val="19"/>
          <w:szCs w:val="19"/>
          <w:lang w:eastAsia="pt-BR"/>
        </w:rPr>
        <w:t xml:space="preserve"> </w:t>
      </w:r>
      <w:r w:rsidRPr="00CC2AFD">
        <w:rPr>
          <w:rFonts w:ascii="Book Antiqua" w:eastAsia="Times New Roman" w:hAnsi="Book Antiqua" w:cs="Times New Roman"/>
          <w:b/>
          <w:bCs/>
          <w:spacing w:val="-3"/>
          <w:sz w:val="19"/>
          <w:szCs w:val="19"/>
          <w:highlight w:val="yellow"/>
          <w:lang w:eastAsia="pt-BR"/>
        </w:rPr>
        <w:t>a que se refere o inciso anterior</w:t>
      </w:r>
      <w:r w:rsidRPr="00CC2AFD">
        <w:rPr>
          <w:rFonts w:ascii="Book Antiqua" w:eastAsia="Times New Roman" w:hAnsi="Book Antiqua" w:cs="Times New Roman"/>
          <w:b/>
          <w:bCs/>
          <w:spacing w:val="-3"/>
          <w:sz w:val="19"/>
          <w:szCs w:val="19"/>
          <w:lang w:eastAsia="pt-BR"/>
        </w:rPr>
        <w:t xml:space="preserve">, </w:t>
      </w:r>
      <w:r w:rsidRPr="00CC2AFD">
        <w:rPr>
          <w:rFonts w:ascii="Book Antiqua" w:eastAsia="Times New Roman" w:hAnsi="Book Antiqua" w:cs="Times New Roman"/>
          <w:b/>
          <w:bCs/>
          <w:caps/>
          <w:spacing w:val="-3"/>
          <w:sz w:val="19"/>
          <w:szCs w:val="19"/>
          <w:shd w:val="clear" w:color="auto" w:fill="F7CAAC" w:themeFill="accent2" w:themeFillTint="66"/>
          <w:lang w:eastAsia="pt-BR"/>
        </w:rPr>
        <w:t>exclusivamente</w:t>
      </w:r>
      <w:r w:rsidRPr="00CC2AFD">
        <w:rPr>
          <w:rFonts w:ascii="Book Antiqua" w:eastAsia="Times New Roman" w:hAnsi="Book Antiqua" w:cs="Times New Roman"/>
          <w:b/>
          <w:bCs/>
          <w:spacing w:val="-3"/>
          <w:sz w:val="19"/>
          <w:szCs w:val="19"/>
          <w:lang w:eastAsia="pt-BR"/>
        </w:rPr>
        <w:t xml:space="preserve"> </w:t>
      </w:r>
      <w:r w:rsidRPr="00CC2AFD">
        <w:rPr>
          <w:rFonts w:ascii="Book Antiqua" w:eastAsia="Times New Roman" w:hAnsi="Book Antiqua" w:cs="Times New Roman"/>
          <w:b/>
          <w:bCs/>
          <w:spacing w:val="-3"/>
          <w:sz w:val="19"/>
          <w:szCs w:val="19"/>
          <w:highlight w:val="cyan"/>
          <w:lang w:eastAsia="pt-BR"/>
        </w:rPr>
        <w:t>por motivos</w:t>
      </w:r>
      <w:r w:rsidRPr="00CC2AFD">
        <w:rPr>
          <w:rFonts w:ascii="Book Antiqua" w:eastAsia="Times New Roman" w:hAnsi="Book Antiqua" w:cs="Times New Roman"/>
          <w:b/>
          <w:bCs/>
          <w:spacing w:val="-3"/>
          <w:sz w:val="19"/>
          <w:szCs w:val="19"/>
          <w:lang w:eastAsia="pt-BR"/>
        </w:rPr>
        <w:t xml:space="preserve"> de </w:t>
      </w:r>
      <w:r w:rsidRPr="00CC2AFD">
        <w:rPr>
          <w:rFonts w:ascii="Book Antiqua" w:eastAsia="Times New Roman" w:hAnsi="Book Antiqua" w:cs="Times New Roman"/>
          <w:b/>
          <w:bCs/>
          <w:spacing w:val="-3"/>
          <w:sz w:val="19"/>
          <w:szCs w:val="19"/>
          <w:highlight w:val="yellow"/>
          <w:lang w:eastAsia="pt-BR"/>
        </w:rPr>
        <w:t>idade</w:t>
      </w:r>
      <w:r w:rsidRPr="00CC2AFD">
        <w:rPr>
          <w:rFonts w:ascii="Book Antiqua" w:eastAsia="Times New Roman" w:hAnsi="Book Antiqua" w:cs="Times New Roman"/>
          <w:b/>
          <w:bCs/>
          <w:spacing w:val="-3"/>
          <w:sz w:val="19"/>
          <w:szCs w:val="19"/>
          <w:lang w:eastAsia="pt-BR"/>
        </w:rPr>
        <w:t xml:space="preserve">, </w:t>
      </w:r>
      <w:r w:rsidRPr="00CC2AFD">
        <w:rPr>
          <w:rFonts w:ascii="Book Antiqua" w:eastAsia="Times New Roman" w:hAnsi="Book Antiqua" w:cs="Times New Roman"/>
          <w:b/>
          <w:bCs/>
          <w:spacing w:val="-3"/>
          <w:sz w:val="19"/>
          <w:szCs w:val="19"/>
          <w:highlight w:val="yellow"/>
          <w:lang w:eastAsia="pt-BR"/>
        </w:rPr>
        <w:t>nacionalidade</w:t>
      </w:r>
      <w:r w:rsidRPr="00CC2AFD">
        <w:rPr>
          <w:rFonts w:ascii="Book Antiqua" w:eastAsia="Times New Roman" w:hAnsi="Book Antiqua" w:cs="Times New Roman"/>
          <w:b/>
          <w:bCs/>
          <w:spacing w:val="-3"/>
          <w:sz w:val="19"/>
          <w:szCs w:val="19"/>
          <w:lang w:eastAsia="pt-BR"/>
        </w:rPr>
        <w:t xml:space="preserve">, </w:t>
      </w:r>
      <w:r w:rsidRPr="00CC2AFD">
        <w:rPr>
          <w:rFonts w:ascii="Book Antiqua" w:eastAsia="Times New Roman" w:hAnsi="Book Antiqua" w:cs="Times New Roman"/>
          <w:b/>
          <w:bCs/>
          <w:spacing w:val="-3"/>
          <w:sz w:val="19"/>
          <w:szCs w:val="19"/>
          <w:highlight w:val="yellow"/>
          <w:lang w:eastAsia="pt-BR"/>
        </w:rPr>
        <w:t>residência</w:t>
      </w:r>
      <w:r w:rsidRPr="00CC2AFD">
        <w:rPr>
          <w:rFonts w:ascii="Book Antiqua" w:eastAsia="Times New Roman" w:hAnsi="Book Antiqua" w:cs="Times New Roman"/>
          <w:b/>
          <w:bCs/>
          <w:spacing w:val="-3"/>
          <w:sz w:val="19"/>
          <w:szCs w:val="19"/>
          <w:lang w:eastAsia="pt-BR"/>
        </w:rPr>
        <w:t xml:space="preserve">, </w:t>
      </w:r>
      <w:r w:rsidRPr="00CC2AFD">
        <w:rPr>
          <w:rFonts w:ascii="Book Antiqua" w:eastAsia="Times New Roman" w:hAnsi="Book Antiqua" w:cs="Times New Roman"/>
          <w:b/>
          <w:bCs/>
          <w:spacing w:val="-3"/>
          <w:sz w:val="19"/>
          <w:szCs w:val="19"/>
          <w:highlight w:val="yellow"/>
          <w:lang w:eastAsia="pt-BR"/>
        </w:rPr>
        <w:t>idioma</w:t>
      </w:r>
      <w:r w:rsidRPr="00CC2AFD">
        <w:rPr>
          <w:rFonts w:ascii="Book Antiqua" w:eastAsia="Times New Roman" w:hAnsi="Book Antiqua" w:cs="Times New Roman"/>
          <w:b/>
          <w:bCs/>
          <w:spacing w:val="-3"/>
          <w:sz w:val="19"/>
          <w:szCs w:val="19"/>
          <w:lang w:eastAsia="pt-BR"/>
        </w:rPr>
        <w:t xml:space="preserve">, </w:t>
      </w:r>
      <w:r w:rsidRPr="00CC2AFD">
        <w:rPr>
          <w:rFonts w:ascii="Book Antiqua" w:eastAsia="Times New Roman" w:hAnsi="Book Antiqua" w:cs="Times New Roman"/>
          <w:b/>
          <w:bCs/>
          <w:spacing w:val="-3"/>
          <w:sz w:val="19"/>
          <w:szCs w:val="19"/>
          <w:highlight w:val="yellow"/>
          <w:lang w:eastAsia="pt-BR"/>
        </w:rPr>
        <w:t>instrução</w:t>
      </w:r>
      <w:r w:rsidRPr="00CC2AFD">
        <w:rPr>
          <w:rFonts w:ascii="Book Antiqua" w:eastAsia="Times New Roman" w:hAnsi="Book Antiqua" w:cs="Times New Roman"/>
          <w:b/>
          <w:bCs/>
          <w:spacing w:val="-3"/>
          <w:sz w:val="19"/>
          <w:szCs w:val="19"/>
          <w:lang w:eastAsia="pt-BR"/>
        </w:rPr>
        <w:t xml:space="preserve">, </w:t>
      </w:r>
      <w:r w:rsidRPr="00CC2AFD">
        <w:rPr>
          <w:rFonts w:ascii="Book Antiqua" w:eastAsia="Times New Roman" w:hAnsi="Book Antiqua" w:cs="Times New Roman"/>
          <w:b/>
          <w:bCs/>
          <w:spacing w:val="-3"/>
          <w:sz w:val="19"/>
          <w:szCs w:val="19"/>
          <w:highlight w:val="yellow"/>
          <w:lang w:eastAsia="pt-BR"/>
        </w:rPr>
        <w:t>capacidade civil</w:t>
      </w:r>
      <w:r w:rsidRPr="00CC2AFD">
        <w:rPr>
          <w:rFonts w:ascii="Book Antiqua" w:eastAsia="Times New Roman" w:hAnsi="Book Antiqua" w:cs="Times New Roman"/>
          <w:b/>
          <w:bCs/>
          <w:spacing w:val="-3"/>
          <w:sz w:val="19"/>
          <w:szCs w:val="19"/>
          <w:lang w:eastAsia="pt-BR"/>
        </w:rPr>
        <w:t xml:space="preserve"> ou </w:t>
      </w:r>
      <w:r w:rsidRPr="00CC2AFD">
        <w:rPr>
          <w:rFonts w:ascii="Book Antiqua" w:eastAsia="Times New Roman" w:hAnsi="Book Antiqua" w:cs="Times New Roman"/>
          <w:b/>
          <w:bCs/>
          <w:spacing w:val="-3"/>
          <w:sz w:val="19"/>
          <w:szCs w:val="19"/>
          <w:highlight w:val="yellow"/>
          <w:lang w:eastAsia="pt-BR"/>
        </w:rPr>
        <w:t>mental</w:t>
      </w:r>
      <w:r w:rsidRPr="00CC2AFD">
        <w:rPr>
          <w:rFonts w:ascii="Book Antiqua" w:eastAsia="Times New Roman" w:hAnsi="Book Antiqua" w:cs="Times New Roman"/>
          <w:b/>
          <w:bCs/>
          <w:spacing w:val="-3"/>
          <w:sz w:val="19"/>
          <w:szCs w:val="19"/>
          <w:lang w:eastAsia="pt-BR"/>
        </w:rPr>
        <w:t xml:space="preserve">, ou </w:t>
      </w:r>
      <w:r w:rsidRPr="00CC2AFD">
        <w:rPr>
          <w:rFonts w:ascii="Book Antiqua" w:eastAsia="Times New Roman" w:hAnsi="Book Antiqua" w:cs="Times New Roman"/>
          <w:b/>
          <w:bCs/>
          <w:spacing w:val="-3"/>
          <w:sz w:val="19"/>
          <w:szCs w:val="19"/>
          <w:highlight w:val="yellow"/>
          <w:lang w:eastAsia="pt-BR"/>
        </w:rPr>
        <w:t>condenação</w:t>
      </w:r>
      <w:r w:rsidRPr="00CC2AFD">
        <w:rPr>
          <w:rFonts w:ascii="Book Antiqua" w:eastAsia="Times New Roman" w:hAnsi="Book Antiqua" w:cs="Times New Roman"/>
          <w:b/>
          <w:bCs/>
          <w:spacing w:val="-3"/>
          <w:sz w:val="19"/>
          <w:szCs w:val="19"/>
          <w:lang w:eastAsia="pt-BR"/>
        </w:rPr>
        <w:t>, por juiz competente, em processo penal</w:t>
      </w:r>
      <w:r w:rsidRPr="008921AF">
        <w:rPr>
          <w:rFonts w:ascii="Book Antiqua" w:eastAsia="Times New Roman" w:hAnsi="Book Antiqua" w:cs="Times New Roman"/>
          <w:spacing w:val="-3"/>
          <w:sz w:val="18"/>
          <w:szCs w:val="18"/>
          <w:lang w:eastAsia="pt-BR"/>
        </w:rPr>
        <w:t>. </w:t>
      </w:r>
      <w:r w:rsidR="00CC2AFD" w:rsidRPr="008921AF">
        <w:rPr>
          <w:rFonts w:ascii="Book Antiqua" w:eastAsia="Times New Roman" w:hAnsi="Book Antiqua" w:cs="Times New Roman"/>
          <w:b/>
          <w:bCs/>
          <w:color w:val="FF0000"/>
          <w:spacing w:val="-3"/>
          <w:sz w:val="16"/>
          <w:szCs w:val="16"/>
          <w:u w:val="single"/>
          <w:lang w:eastAsia="pt-BR"/>
        </w:rPr>
        <w:t>(DPEMS-2008)</w:t>
      </w:r>
      <w:r w:rsidR="00E46FAA" w:rsidRPr="008921AF">
        <w:rPr>
          <w:rFonts w:ascii="Book Antiqua" w:eastAsia="Times New Roman" w:hAnsi="Book Antiqua" w:cs="Times New Roman"/>
          <w:b/>
          <w:bCs/>
          <w:color w:val="FF0000"/>
          <w:spacing w:val="-3"/>
          <w:sz w:val="16"/>
          <w:szCs w:val="16"/>
          <w:lang w:eastAsia="pt-BR"/>
        </w:rPr>
        <w:t xml:space="preserve"> </w:t>
      </w:r>
      <w:r w:rsidR="00E46FAA" w:rsidRPr="008921AF">
        <w:rPr>
          <w:rFonts w:ascii="Book Antiqua" w:eastAsia="Times New Roman" w:hAnsi="Book Antiqua" w:cs="Times New Roman"/>
          <w:b/>
          <w:bCs/>
          <w:color w:val="FF0000"/>
          <w:sz w:val="16"/>
          <w:szCs w:val="16"/>
          <w:u w:val="single"/>
          <w:lang w:eastAsia="pt-BR"/>
        </w:rPr>
        <w:t>(DPESP-2010)</w:t>
      </w:r>
    </w:p>
    <w:p w14:paraId="55AD7181" w14:textId="77777777" w:rsidR="000E284A" w:rsidRPr="00D14644" w:rsidRDefault="000E284A" w:rsidP="00FE3B0E">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u w:val="single"/>
          <w:lang w:eastAsia="pt-BR"/>
        </w:rPr>
        <w:t>Artigo 24.  Igualdade perante a lei</w:t>
      </w:r>
      <w:r w:rsidRPr="00D14644">
        <w:rPr>
          <w:rFonts w:ascii="Book Antiqua" w:eastAsia="Times New Roman" w:hAnsi="Book Antiqua" w:cs="Times New Roman"/>
          <w:spacing w:val="-3"/>
          <w:sz w:val="19"/>
          <w:szCs w:val="19"/>
          <w:lang w:eastAsia="pt-BR"/>
        </w:rPr>
        <w:t> </w:t>
      </w:r>
    </w:p>
    <w:p w14:paraId="60E1F08C" w14:textId="0A521CA6"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Todas as pessoas são iguais perante a lei.  Por conseguinte, têm direito, sem discriminação, a igual proteção da lei. </w:t>
      </w:r>
    </w:p>
    <w:p w14:paraId="56D6182E" w14:textId="77777777" w:rsidR="000E284A" w:rsidRPr="00D14644" w:rsidRDefault="000E284A" w:rsidP="00FE3B0E">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77126D">
        <w:rPr>
          <w:rFonts w:ascii="Book Antiqua" w:eastAsia="Times New Roman" w:hAnsi="Book Antiqua" w:cs="Times New Roman"/>
          <w:b/>
          <w:bCs/>
          <w:spacing w:val="-3"/>
          <w:sz w:val="19"/>
          <w:szCs w:val="19"/>
          <w:highlight w:val="magenta"/>
          <w:u w:val="single"/>
          <w:lang w:eastAsia="pt-BR"/>
        </w:rPr>
        <w:t>Artigo 25</w:t>
      </w:r>
      <w:r w:rsidRPr="00D14644">
        <w:rPr>
          <w:rFonts w:ascii="Book Antiqua" w:eastAsia="Times New Roman" w:hAnsi="Book Antiqua" w:cs="Times New Roman"/>
          <w:b/>
          <w:bCs/>
          <w:spacing w:val="-3"/>
          <w:sz w:val="19"/>
          <w:szCs w:val="19"/>
          <w:u w:val="single"/>
          <w:lang w:eastAsia="pt-BR"/>
        </w:rPr>
        <w:t>.  Proteção judicial</w:t>
      </w:r>
      <w:r w:rsidRPr="00D14644">
        <w:rPr>
          <w:rFonts w:ascii="Book Antiqua" w:eastAsia="Times New Roman" w:hAnsi="Book Antiqua" w:cs="Times New Roman"/>
          <w:spacing w:val="-3"/>
          <w:sz w:val="19"/>
          <w:szCs w:val="19"/>
          <w:lang w:eastAsia="pt-BR"/>
        </w:rPr>
        <w:t> </w:t>
      </w:r>
    </w:p>
    <w:p w14:paraId="6E6A7712" w14:textId="4F79B9D6" w:rsidR="000E284A" w:rsidRPr="00947342" w:rsidRDefault="000E284A" w:rsidP="00B41BDA">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D14644">
        <w:rPr>
          <w:rFonts w:ascii="Book Antiqua" w:eastAsia="Times New Roman" w:hAnsi="Book Antiqua" w:cs="Times New Roman"/>
          <w:spacing w:val="-3"/>
          <w:sz w:val="19"/>
          <w:szCs w:val="19"/>
          <w:lang w:eastAsia="pt-BR"/>
        </w:rPr>
        <w:t xml:space="preserve">            </w:t>
      </w:r>
      <w:r w:rsidRPr="0077126D">
        <w:rPr>
          <w:rFonts w:ascii="Book Antiqua" w:eastAsia="Times New Roman" w:hAnsi="Book Antiqua" w:cs="Times New Roman"/>
          <w:b/>
          <w:bCs/>
          <w:spacing w:val="-3"/>
          <w:sz w:val="19"/>
          <w:szCs w:val="19"/>
          <w:highlight w:val="magenta"/>
          <w:lang w:eastAsia="pt-BR"/>
        </w:rPr>
        <w:t>1</w:t>
      </w:r>
      <w:r w:rsidRPr="00D14644">
        <w:rPr>
          <w:rFonts w:ascii="Book Antiqua" w:eastAsia="Times New Roman" w:hAnsi="Book Antiqua" w:cs="Times New Roman"/>
          <w:spacing w:val="-3"/>
          <w:sz w:val="19"/>
          <w:szCs w:val="19"/>
          <w:lang w:eastAsia="pt-BR"/>
        </w:rPr>
        <w:t xml:space="preserve">.         </w:t>
      </w:r>
      <w:r w:rsidRPr="0077126D">
        <w:rPr>
          <w:rFonts w:ascii="Book Antiqua" w:eastAsia="Times New Roman" w:hAnsi="Book Antiqua" w:cs="Times New Roman"/>
          <w:b/>
          <w:bCs/>
          <w:spacing w:val="-3"/>
          <w:sz w:val="19"/>
          <w:szCs w:val="19"/>
          <w:lang w:eastAsia="pt-BR"/>
        </w:rPr>
        <w:t>Toda pessoa tem direito a um recurso simples e rápido ou a qualquer outro recurso efetivo, perante os juízes ou tribunais competentes, que a proteja contra atos que violem seus direitos fundamentais reconhecidos pela constituição, pela lei ou pela presente Convenção, mesmo quando tal violação seja cometida por pessoas que estejam atuando no exercício de suas funções oficiais</w:t>
      </w:r>
      <w:r w:rsidRPr="008921AF">
        <w:rPr>
          <w:rFonts w:ascii="Book Antiqua" w:eastAsia="Times New Roman" w:hAnsi="Book Antiqua" w:cs="Times New Roman"/>
          <w:spacing w:val="-3"/>
          <w:sz w:val="18"/>
          <w:szCs w:val="18"/>
          <w:lang w:eastAsia="pt-BR"/>
        </w:rPr>
        <w:t>. </w:t>
      </w:r>
      <w:r w:rsidR="0077126D" w:rsidRPr="008921AF">
        <w:rPr>
          <w:rFonts w:ascii="Book Antiqua" w:eastAsia="Times New Roman" w:hAnsi="Book Antiqua" w:cs="Arial"/>
          <w:b/>
          <w:bCs/>
          <w:color w:val="FF0000"/>
          <w:sz w:val="16"/>
          <w:szCs w:val="16"/>
          <w:u w:val="single"/>
          <w:lang w:eastAsia="pt-BR"/>
        </w:rPr>
        <w:t>(DPEAC-2017)</w:t>
      </w:r>
      <w:r w:rsidR="008921AF">
        <w:rPr>
          <w:rFonts w:ascii="Book Antiqua" w:eastAsia="Times New Roman" w:hAnsi="Book Antiqua" w:cs="Arial"/>
          <w:b/>
          <w:bCs/>
          <w:color w:val="FF0000"/>
          <w:sz w:val="16"/>
          <w:szCs w:val="16"/>
          <w:lang w:eastAsia="pt-BR"/>
        </w:rPr>
        <w:t xml:space="preserve"> </w:t>
      </w:r>
      <w:r w:rsidR="008921AF">
        <w:rPr>
          <w:rFonts w:ascii="Book Antiqua" w:eastAsia="Times New Roman" w:hAnsi="Book Antiqua" w:cs="Arial"/>
          <w:b/>
          <w:bCs/>
          <w:color w:val="FF0000"/>
          <w:sz w:val="16"/>
          <w:szCs w:val="16"/>
          <w:u w:val="single"/>
          <w:lang w:eastAsia="pt-BR"/>
        </w:rPr>
        <w:t>(DPESP-2019)</w:t>
      </w:r>
      <w:r w:rsidR="00DB5E84">
        <w:rPr>
          <w:rFonts w:ascii="Book Antiqua" w:eastAsia="Times New Roman" w:hAnsi="Book Antiqua" w:cs="Arial"/>
          <w:b/>
          <w:bCs/>
          <w:color w:val="FF0000"/>
          <w:sz w:val="16"/>
          <w:szCs w:val="16"/>
          <w:lang w:eastAsia="pt-BR"/>
        </w:rPr>
        <w:t xml:space="preserve"> </w:t>
      </w:r>
      <w:r w:rsidR="00DB5E84">
        <w:rPr>
          <w:rFonts w:ascii="Book Antiqua" w:eastAsia="Times New Roman" w:hAnsi="Book Antiqua" w:cs="Arial"/>
          <w:b/>
          <w:bCs/>
          <w:color w:val="FF0000"/>
          <w:sz w:val="16"/>
          <w:szCs w:val="16"/>
          <w:u w:val="single"/>
          <w:lang w:eastAsia="pt-BR"/>
        </w:rPr>
        <w:t>(DPEMS-2022)</w:t>
      </w:r>
      <w:r w:rsidR="00DB5E84">
        <w:rPr>
          <w:rFonts w:ascii="Book Antiqua" w:eastAsia="Times New Roman" w:hAnsi="Book Antiqua" w:cs="Arial"/>
          <w:b/>
          <w:bCs/>
          <w:color w:val="FF0000"/>
          <w:sz w:val="16"/>
          <w:szCs w:val="16"/>
          <w:lang w:eastAsia="pt-BR"/>
        </w:rPr>
        <w:t xml:space="preserve"> </w:t>
      </w:r>
      <w:r w:rsidR="00DB5E84">
        <w:rPr>
          <w:rFonts w:ascii="Book Antiqua" w:eastAsia="Times New Roman" w:hAnsi="Book Antiqua" w:cs="Times New Roman"/>
          <w:b/>
          <w:bCs/>
          <w:color w:val="FF0000"/>
          <w:spacing w:val="-3"/>
          <w:sz w:val="16"/>
          <w:szCs w:val="16"/>
          <w:u w:val="single"/>
          <w:lang w:eastAsia="pt-BR"/>
        </w:rPr>
        <w:t>(DPEPI-2022)</w:t>
      </w:r>
      <w:r w:rsidR="00D94C5E">
        <w:rPr>
          <w:rFonts w:ascii="Book Antiqua" w:eastAsia="Times New Roman" w:hAnsi="Book Antiqua" w:cs="Times New Roman"/>
          <w:b/>
          <w:bCs/>
          <w:color w:val="FF0000"/>
          <w:spacing w:val="-3"/>
          <w:sz w:val="16"/>
          <w:szCs w:val="16"/>
          <w:lang w:eastAsia="pt-BR"/>
        </w:rPr>
        <w:t xml:space="preserve"> </w:t>
      </w:r>
      <w:r w:rsidR="00D94C5E">
        <w:rPr>
          <w:rFonts w:ascii="Book Antiqua" w:hAnsi="Book Antiqua"/>
          <w:b/>
          <w:bCs/>
          <w:color w:val="FF0000"/>
          <w:sz w:val="16"/>
          <w:szCs w:val="16"/>
          <w:u w:val="single"/>
        </w:rPr>
        <w:t>(DPETO-2022)</w:t>
      </w:r>
      <w:r w:rsidR="00947342">
        <w:rPr>
          <w:rFonts w:ascii="Book Antiqua" w:hAnsi="Book Antiqua"/>
          <w:b/>
          <w:bCs/>
          <w:color w:val="FF0000"/>
          <w:sz w:val="16"/>
          <w:szCs w:val="16"/>
        </w:rPr>
        <w:t xml:space="preserve"> </w:t>
      </w:r>
      <w:r w:rsidR="00947342">
        <w:rPr>
          <w:rFonts w:ascii="Book Antiqua" w:eastAsia="Times New Roman" w:hAnsi="Book Antiqua" w:cs="Arial"/>
          <w:b/>
          <w:bCs/>
          <w:color w:val="FF0000"/>
          <w:sz w:val="16"/>
          <w:szCs w:val="16"/>
          <w:u w:val="single"/>
          <w:lang w:eastAsia="pt-BR"/>
        </w:rPr>
        <w:t>(PCES-2022)</w:t>
      </w:r>
    </w:p>
    <w:tbl>
      <w:tblPr>
        <w:tblStyle w:val="Tabelacomgrade"/>
        <w:tblW w:w="0" w:type="auto"/>
        <w:tblLook w:val="04A0" w:firstRow="1" w:lastRow="0" w:firstColumn="1" w:lastColumn="0" w:noHBand="0" w:noVBand="1"/>
      </w:tblPr>
      <w:tblGrid>
        <w:gridCol w:w="8494"/>
      </w:tblGrid>
      <w:tr w:rsidR="00866001" w14:paraId="62E7B21A" w14:textId="77777777" w:rsidTr="00866001">
        <w:tc>
          <w:tcPr>
            <w:tcW w:w="8494" w:type="dxa"/>
            <w:shd w:val="clear" w:color="auto" w:fill="CCFFFF"/>
          </w:tcPr>
          <w:p w14:paraId="18ADE99C" w14:textId="45014E98" w:rsidR="00866001" w:rsidRPr="00866001" w:rsidRDefault="00866001" w:rsidP="00B41BD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66001">
              <w:rPr>
                <w:rFonts w:ascii="Book Antiqua" w:eastAsia="Times New Roman" w:hAnsi="Book Antiqua" w:cs="Times New Roman"/>
                <w:b/>
                <w:bCs/>
                <w:sz w:val="19"/>
                <w:szCs w:val="19"/>
                <w:highlight w:val="yellow"/>
                <w:lang w:eastAsia="pt-BR"/>
              </w:rPr>
              <w:t>DPESP-2019-FCC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6001">
              <w:rPr>
                <w:rFonts w:ascii="Book Antiqua" w:eastAsia="Times New Roman" w:hAnsi="Book Antiqua" w:cs="Times New Roman"/>
                <w:sz w:val="19"/>
                <w:szCs w:val="19"/>
                <w:lang w:eastAsia="pt-BR"/>
              </w:rPr>
              <w:t>Com relação às garantias penais e processuais penais no âmbito do Sistema Interamericano de Direitos Humanos, é correto afirmar:</w:t>
            </w:r>
            <w:r>
              <w:t xml:space="preserve"> </w:t>
            </w:r>
            <w:r w:rsidRPr="00866001">
              <w:rPr>
                <w:rFonts w:ascii="Book Antiqua" w:eastAsia="Times New Roman" w:hAnsi="Book Antiqua" w:cs="Times New Roman"/>
                <w:sz w:val="19"/>
                <w:szCs w:val="19"/>
                <w:lang w:eastAsia="pt-BR"/>
              </w:rPr>
              <w:t>O direito à proteção judicial previsto na Convenção Americana de Direitos Humanos engloba a proteção contra violação de direitos previstos na Constituição e na lei, além da própria Convenção.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25, CADH.</w:t>
            </w:r>
          </w:p>
        </w:tc>
      </w:tr>
    </w:tbl>
    <w:p w14:paraId="0566EFFE" w14:textId="77777777"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2.         Os Estados Partes comprometem-se: </w:t>
      </w:r>
    </w:p>
    <w:p w14:paraId="59119FE4" w14:textId="77777777" w:rsidR="000E284A" w:rsidRPr="00D14644" w:rsidRDefault="000E284A" w:rsidP="00B41BDA">
      <w:pPr>
        <w:spacing w:before="100" w:beforeAutospacing="1" w:after="100" w:afterAutospacing="1" w:line="240" w:lineRule="auto"/>
        <w:ind w:left="1440" w:hanging="720"/>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a.     a assegurar que a autoridade competente prevista pelo sistema legal do</w:t>
      </w:r>
      <w:r w:rsidRPr="00D14644">
        <w:rPr>
          <w:rFonts w:ascii="Book Antiqua" w:eastAsia="Times New Roman" w:hAnsi="Book Antiqua" w:cs="Times New Roman"/>
          <w:spacing w:val="-3"/>
          <w:sz w:val="19"/>
          <w:szCs w:val="19"/>
          <w:lang w:eastAsia="pt-BR"/>
        </w:rPr>
        <w:br/>
        <w:t>Estado decida sobre os direitos de toda pessoa que interpuser tal recurso;</w:t>
      </w:r>
    </w:p>
    <w:p w14:paraId="142FC5A6" w14:textId="77777777" w:rsidR="000E284A" w:rsidRPr="00D14644" w:rsidRDefault="000E284A" w:rsidP="00B41BDA">
      <w:pPr>
        <w:spacing w:before="100" w:beforeAutospacing="1" w:after="100" w:afterAutospacing="1" w:line="240" w:lineRule="auto"/>
        <w:ind w:left="1440" w:hanging="720"/>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b.     a desenvolver as possibilidades de recurso judicial; e </w:t>
      </w:r>
    </w:p>
    <w:p w14:paraId="23E96617" w14:textId="0B21B153" w:rsidR="000E284A" w:rsidRPr="00D14644" w:rsidRDefault="000E284A" w:rsidP="00F817AF">
      <w:pPr>
        <w:spacing w:before="100" w:beforeAutospacing="1" w:after="100" w:afterAutospacing="1" w:line="240" w:lineRule="auto"/>
        <w:ind w:left="1440" w:hanging="720"/>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c.     a assegurar o cumprimento, pelas autoridades competentes, de toda decisão em que se tenha considerado procedente o recurso.  </w:t>
      </w:r>
    </w:p>
    <w:p w14:paraId="4BFE4477" w14:textId="77777777" w:rsidR="000E284A" w:rsidRPr="00D14644" w:rsidRDefault="000E284A" w:rsidP="00B41BDA">
      <w:pPr>
        <w:keepNext/>
        <w:tabs>
          <w:tab w:val="left" w:pos="432"/>
          <w:tab w:val="left" w:pos="864"/>
        </w:tabs>
        <w:spacing w:before="100" w:beforeAutospacing="1" w:after="100" w:afterAutospacing="1" w:line="240" w:lineRule="auto"/>
        <w:jc w:val="center"/>
        <w:outlineLvl w:val="4"/>
        <w:rPr>
          <w:rFonts w:ascii="Book Antiqua" w:eastAsia="Times New Roman" w:hAnsi="Book Antiqua" w:cs="Times New Roman"/>
          <w:b/>
          <w:bCs/>
          <w:spacing w:val="-3"/>
          <w:sz w:val="19"/>
          <w:szCs w:val="19"/>
          <w:lang w:eastAsia="pt-BR"/>
        </w:rPr>
      </w:pPr>
      <w:r w:rsidRPr="00D14644">
        <w:rPr>
          <w:rFonts w:ascii="Book Antiqua" w:eastAsia="Times New Roman" w:hAnsi="Book Antiqua" w:cs="Times New Roman"/>
          <w:b/>
          <w:bCs/>
          <w:spacing w:val="-3"/>
          <w:sz w:val="19"/>
          <w:szCs w:val="19"/>
          <w:lang w:eastAsia="pt-BR"/>
        </w:rPr>
        <w:t>CAPÍTULO III</w:t>
      </w:r>
    </w:p>
    <w:p w14:paraId="74956756" w14:textId="77777777" w:rsidR="000E284A" w:rsidRPr="00D14644" w:rsidRDefault="000E284A" w:rsidP="00FE3B0E">
      <w:pPr>
        <w:keepNext/>
        <w:tabs>
          <w:tab w:val="left" w:pos="432"/>
          <w:tab w:val="left" w:pos="864"/>
        </w:tabs>
        <w:spacing w:before="100" w:beforeAutospacing="1" w:after="100" w:afterAutospacing="1" w:line="240" w:lineRule="auto"/>
        <w:jc w:val="center"/>
        <w:outlineLvl w:val="3"/>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lang w:eastAsia="pt-BR"/>
        </w:rPr>
        <w:t>DIREITOS ECONÔMICOS, SOCIAIS E CULTURAIS</w:t>
      </w:r>
      <w:r w:rsidRPr="00D14644">
        <w:rPr>
          <w:rFonts w:ascii="Book Antiqua" w:eastAsia="Times New Roman" w:hAnsi="Book Antiqua" w:cs="Times New Roman"/>
          <w:spacing w:val="-3"/>
          <w:sz w:val="19"/>
          <w:szCs w:val="19"/>
          <w:lang w:eastAsia="pt-BR"/>
        </w:rPr>
        <w:t> </w:t>
      </w:r>
    </w:p>
    <w:p w14:paraId="22AA53D7" w14:textId="77777777" w:rsidR="000E284A" w:rsidRPr="00D14644" w:rsidRDefault="000E284A" w:rsidP="00FE3B0E">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A20D08">
        <w:rPr>
          <w:rFonts w:ascii="Book Antiqua" w:eastAsia="Times New Roman" w:hAnsi="Book Antiqua" w:cs="Times New Roman"/>
          <w:b/>
          <w:bCs/>
          <w:spacing w:val="-3"/>
          <w:sz w:val="19"/>
          <w:szCs w:val="19"/>
          <w:highlight w:val="magenta"/>
          <w:u w:val="single"/>
          <w:lang w:eastAsia="pt-BR"/>
        </w:rPr>
        <w:t>Artigo 26</w:t>
      </w:r>
      <w:r w:rsidRPr="00D14644">
        <w:rPr>
          <w:rFonts w:ascii="Book Antiqua" w:eastAsia="Times New Roman" w:hAnsi="Book Antiqua" w:cs="Times New Roman"/>
          <w:b/>
          <w:bCs/>
          <w:spacing w:val="-3"/>
          <w:sz w:val="19"/>
          <w:szCs w:val="19"/>
          <w:u w:val="single"/>
          <w:lang w:eastAsia="pt-BR"/>
        </w:rPr>
        <w:t>.  Desenvolvimento progressivo</w:t>
      </w:r>
      <w:r w:rsidRPr="00D14644">
        <w:rPr>
          <w:rFonts w:ascii="Book Antiqua" w:eastAsia="Times New Roman" w:hAnsi="Book Antiqua" w:cs="Times New Roman"/>
          <w:spacing w:val="-3"/>
          <w:sz w:val="19"/>
          <w:szCs w:val="19"/>
          <w:lang w:eastAsia="pt-BR"/>
        </w:rPr>
        <w:t> </w:t>
      </w:r>
    </w:p>
    <w:p w14:paraId="0E54F662" w14:textId="0CBD6A29" w:rsidR="000E284A" w:rsidRPr="00F149B0" w:rsidRDefault="000E284A" w:rsidP="00B41BDA">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CF6ECD">
        <w:rPr>
          <w:rFonts w:ascii="Book Antiqua" w:eastAsia="Times New Roman" w:hAnsi="Book Antiqua" w:cs="Times New Roman"/>
          <w:b/>
          <w:bCs/>
          <w:spacing w:val="-3"/>
          <w:sz w:val="19"/>
          <w:szCs w:val="19"/>
          <w:lang w:eastAsia="pt-BR"/>
        </w:rPr>
        <w:t xml:space="preserve">            Os Estados Partes </w:t>
      </w:r>
      <w:r w:rsidRPr="002E156A">
        <w:rPr>
          <w:rFonts w:ascii="Book Antiqua" w:eastAsia="Times New Roman" w:hAnsi="Book Antiqua" w:cs="Times New Roman"/>
          <w:b/>
          <w:bCs/>
          <w:caps/>
          <w:spacing w:val="-3"/>
          <w:sz w:val="19"/>
          <w:szCs w:val="19"/>
          <w:highlight w:val="green"/>
          <w:lang w:eastAsia="pt-BR"/>
        </w:rPr>
        <w:t>comprometem-se a adotar</w:t>
      </w:r>
      <w:r w:rsidRPr="00CF6ECD">
        <w:rPr>
          <w:rFonts w:ascii="Book Antiqua" w:eastAsia="Times New Roman" w:hAnsi="Book Antiqua" w:cs="Times New Roman"/>
          <w:b/>
          <w:bCs/>
          <w:spacing w:val="-3"/>
          <w:sz w:val="19"/>
          <w:szCs w:val="19"/>
          <w:lang w:eastAsia="pt-BR"/>
        </w:rPr>
        <w:t xml:space="preserve"> providências, tanto no âmbito interno como mediante </w:t>
      </w:r>
      <w:r w:rsidRPr="002E156A">
        <w:rPr>
          <w:rFonts w:ascii="Book Antiqua" w:eastAsia="Times New Roman" w:hAnsi="Book Antiqua" w:cs="Times New Roman"/>
          <w:b/>
          <w:bCs/>
          <w:spacing w:val="-3"/>
          <w:sz w:val="19"/>
          <w:szCs w:val="19"/>
          <w:highlight w:val="cyan"/>
          <w:lang w:eastAsia="pt-BR"/>
        </w:rPr>
        <w:t>cooperação internacional</w:t>
      </w:r>
      <w:r w:rsidRPr="00CF6ECD">
        <w:rPr>
          <w:rFonts w:ascii="Book Antiqua" w:eastAsia="Times New Roman" w:hAnsi="Book Antiqua" w:cs="Times New Roman"/>
          <w:b/>
          <w:bCs/>
          <w:spacing w:val="-3"/>
          <w:sz w:val="19"/>
          <w:szCs w:val="19"/>
          <w:lang w:eastAsia="pt-BR"/>
        </w:rPr>
        <w:t xml:space="preserve">, especialmente econômica e técnica, a fim de </w:t>
      </w:r>
      <w:r w:rsidRPr="00CF6ECD">
        <w:rPr>
          <w:rFonts w:ascii="Book Antiqua" w:eastAsia="Times New Roman" w:hAnsi="Book Antiqua" w:cs="Times New Roman"/>
          <w:b/>
          <w:bCs/>
          <w:caps/>
          <w:spacing w:val="-3"/>
          <w:sz w:val="19"/>
          <w:szCs w:val="19"/>
          <w:highlight w:val="green"/>
          <w:lang w:eastAsia="pt-BR"/>
        </w:rPr>
        <w:t>conseguir</w:t>
      </w:r>
      <w:r w:rsidRPr="00CF6ECD">
        <w:rPr>
          <w:rFonts w:ascii="Book Antiqua" w:eastAsia="Times New Roman" w:hAnsi="Book Antiqua" w:cs="Times New Roman"/>
          <w:b/>
          <w:bCs/>
          <w:spacing w:val="-3"/>
          <w:sz w:val="19"/>
          <w:szCs w:val="19"/>
          <w:lang w:eastAsia="pt-BR"/>
        </w:rPr>
        <w:t xml:space="preserve"> </w:t>
      </w:r>
      <w:r w:rsidRPr="00CF6ECD">
        <w:rPr>
          <w:rFonts w:ascii="Book Antiqua" w:eastAsia="Times New Roman" w:hAnsi="Book Antiqua" w:cs="Times New Roman"/>
          <w:b/>
          <w:bCs/>
          <w:caps/>
          <w:spacing w:val="-3"/>
          <w:sz w:val="19"/>
          <w:szCs w:val="19"/>
          <w:shd w:val="clear" w:color="auto" w:fill="F7CAAC" w:themeFill="accent2" w:themeFillTint="66"/>
          <w:lang w:eastAsia="pt-BR"/>
        </w:rPr>
        <w:t>progressivamente</w:t>
      </w:r>
      <w:r w:rsidRPr="00CF6ECD">
        <w:rPr>
          <w:rFonts w:ascii="Book Antiqua" w:eastAsia="Times New Roman" w:hAnsi="Book Antiqua" w:cs="Times New Roman"/>
          <w:b/>
          <w:bCs/>
          <w:spacing w:val="-3"/>
          <w:sz w:val="19"/>
          <w:szCs w:val="19"/>
          <w:lang w:eastAsia="pt-BR"/>
        </w:rPr>
        <w:t xml:space="preserve"> a </w:t>
      </w:r>
      <w:r w:rsidRPr="00CF6ECD">
        <w:rPr>
          <w:rFonts w:ascii="Book Antiqua" w:eastAsia="Times New Roman" w:hAnsi="Book Antiqua" w:cs="Times New Roman"/>
          <w:b/>
          <w:bCs/>
          <w:spacing w:val="-3"/>
          <w:sz w:val="19"/>
          <w:szCs w:val="19"/>
          <w:highlight w:val="cyan"/>
          <w:lang w:eastAsia="pt-BR"/>
        </w:rPr>
        <w:t>plena efetividade dos direitos</w:t>
      </w:r>
      <w:r w:rsidRPr="00CF6ECD">
        <w:rPr>
          <w:rFonts w:ascii="Book Antiqua" w:eastAsia="Times New Roman" w:hAnsi="Book Antiqua" w:cs="Times New Roman"/>
          <w:b/>
          <w:bCs/>
          <w:spacing w:val="-3"/>
          <w:sz w:val="19"/>
          <w:szCs w:val="19"/>
          <w:lang w:eastAsia="pt-BR"/>
        </w:rPr>
        <w:t xml:space="preserve"> que decorrem das normas econômicas, sociais e sobre educação, ciência e cultura, constantes da Carta da Organização dos Estados Americanos, reformada pelo Protocolo de Buenos Aires, na medida dos recursos disponíveis, por via legislativa ou </w:t>
      </w:r>
      <w:r w:rsidRPr="00CF6ECD">
        <w:rPr>
          <w:rFonts w:ascii="Book Antiqua" w:eastAsia="Times New Roman" w:hAnsi="Book Antiqua" w:cs="Times New Roman"/>
          <w:b/>
          <w:bCs/>
          <w:spacing w:val="-3"/>
          <w:sz w:val="19"/>
          <w:szCs w:val="19"/>
          <w:lang w:eastAsia="pt-BR"/>
        </w:rPr>
        <w:lastRenderedPageBreak/>
        <w:t>por outros meios apropriados</w:t>
      </w:r>
      <w:r w:rsidRPr="008921AF">
        <w:rPr>
          <w:rFonts w:ascii="Book Antiqua" w:eastAsia="Times New Roman" w:hAnsi="Book Antiqua" w:cs="Times New Roman"/>
          <w:spacing w:val="-3"/>
          <w:sz w:val="18"/>
          <w:szCs w:val="18"/>
          <w:lang w:eastAsia="pt-BR"/>
        </w:rPr>
        <w:t>. </w:t>
      </w:r>
      <w:r w:rsidR="00A20D08" w:rsidRPr="008921AF">
        <w:rPr>
          <w:rFonts w:ascii="Book Antiqua" w:hAnsi="Book Antiqua"/>
          <w:b/>
          <w:bCs/>
          <w:color w:val="FF0000"/>
          <w:sz w:val="16"/>
          <w:szCs w:val="16"/>
          <w:u w:val="single"/>
        </w:rPr>
        <w:t>(DPEPI-2009)</w:t>
      </w:r>
      <w:r w:rsidRPr="008921AF">
        <w:rPr>
          <w:rFonts w:ascii="Book Antiqua" w:eastAsia="Times New Roman" w:hAnsi="Book Antiqua" w:cs="Times New Roman"/>
          <w:spacing w:val="-3"/>
          <w:sz w:val="16"/>
          <w:szCs w:val="16"/>
          <w:lang w:eastAsia="pt-BR"/>
        </w:rPr>
        <w:t> </w:t>
      </w:r>
      <w:r w:rsidR="00CF6ECD" w:rsidRPr="008921AF">
        <w:rPr>
          <w:rFonts w:ascii="Book Antiqua" w:hAnsi="Book Antiqua"/>
          <w:b/>
          <w:bCs/>
          <w:color w:val="FF0000"/>
          <w:sz w:val="16"/>
          <w:szCs w:val="16"/>
          <w:u w:val="single"/>
        </w:rPr>
        <w:t>(DPEMA-2011)</w:t>
      </w:r>
      <w:r w:rsidR="00140B53" w:rsidRPr="008921AF">
        <w:rPr>
          <w:rFonts w:ascii="Book Antiqua" w:hAnsi="Book Antiqua"/>
          <w:b/>
          <w:bCs/>
          <w:color w:val="FF0000"/>
          <w:sz w:val="16"/>
          <w:szCs w:val="16"/>
        </w:rPr>
        <w:t xml:space="preserve"> </w:t>
      </w:r>
      <w:r w:rsidR="00140B53" w:rsidRPr="008921AF">
        <w:rPr>
          <w:rFonts w:ascii="Book Antiqua" w:hAnsi="Book Antiqua"/>
          <w:b/>
          <w:bCs/>
          <w:color w:val="FF0000"/>
          <w:sz w:val="16"/>
          <w:szCs w:val="16"/>
          <w:u w:val="single"/>
        </w:rPr>
        <w:t>(PCMG-2011)</w:t>
      </w:r>
      <w:r w:rsidR="002E156A">
        <w:rPr>
          <w:rFonts w:ascii="Book Antiqua" w:hAnsi="Book Antiqua"/>
          <w:b/>
          <w:bCs/>
          <w:color w:val="FF0000"/>
          <w:sz w:val="16"/>
          <w:szCs w:val="16"/>
        </w:rPr>
        <w:t xml:space="preserve"> </w:t>
      </w:r>
      <w:r w:rsidR="004365F6" w:rsidRPr="008921AF">
        <w:rPr>
          <w:rFonts w:ascii="Book Antiqua" w:eastAsia="Times New Roman" w:hAnsi="Book Antiqua" w:cs="Arial"/>
          <w:b/>
          <w:bCs/>
          <w:color w:val="FF0000"/>
          <w:sz w:val="16"/>
          <w:szCs w:val="16"/>
          <w:u w:val="single"/>
          <w:lang w:eastAsia="pt-BR"/>
        </w:rPr>
        <w:t>(DPU-2015)</w:t>
      </w:r>
      <w:r w:rsidR="002E156A">
        <w:rPr>
          <w:rFonts w:ascii="Book Antiqua" w:eastAsia="Times New Roman" w:hAnsi="Book Antiqua" w:cs="Arial"/>
          <w:b/>
          <w:bCs/>
          <w:color w:val="FF0000"/>
          <w:sz w:val="16"/>
          <w:szCs w:val="16"/>
          <w:lang w:eastAsia="pt-BR"/>
        </w:rPr>
        <w:t xml:space="preserve"> </w:t>
      </w:r>
      <w:r w:rsidR="002E156A">
        <w:rPr>
          <w:rFonts w:ascii="Book Antiqua" w:hAnsi="Book Antiqua"/>
          <w:b/>
          <w:bCs/>
          <w:color w:val="FF0000"/>
          <w:sz w:val="16"/>
          <w:szCs w:val="16"/>
          <w:u w:val="single"/>
        </w:rPr>
        <w:t>(MPF-2015/2017)</w:t>
      </w:r>
      <w:r w:rsidR="00ED0AED" w:rsidRPr="008921AF">
        <w:rPr>
          <w:rFonts w:ascii="Book Antiqua" w:eastAsia="Times New Roman" w:hAnsi="Book Antiqua" w:cs="Arial"/>
          <w:b/>
          <w:bCs/>
          <w:color w:val="FF0000"/>
          <w:sz w:val="16"/>
          <w:szCs w:val="16"/>
          <w:lang w:eastAsia="pt-BR"/>
        </w:rPr>
        <w:t xml:space="preserve"> </w:t>
      </w:r>
      <w:bookmarkStart w:id="34" w:name="_Hlk92546101"/>
      <w:r w:rsidR="00ED0AED" w:rsidRPr="008921AF">
        <w:rPr>
          <w:rFonts w:ascii="Book Antiqua" w:eastAsia="Times New Roman" w:hAnsi="Book Antiqua" w:cs="Arial"/>
          <w:b/>
          <w:bCs/>
          <w:color w:val="FF0000"/>
          <w:sz w:val="16"/>
          <w:szCs w:val="16"/>
          <w:u w:val="single"/>
          <w:lang w:eastAsia="pt-BR"/>
        </w:rPr>
        <w:t>(DPEAM-2018)</w:t>
      </w:r>
      <w:bookmarkEnd w:id="34"/>
      <w:r w:rsidR="00BA6C6B">
        <w:rPr>
          <w:rFonts w:ascii="Book Antiqua" w:eastAsia="Times New Roman" w:hAnsi="Book Antiqua" w:cs="Arial"/>
          <w:b/>
          <w:bCs/>
          <w:color w:val="FF0000"/>
          <w:sz w:val="16"/>
          <w:szCs w:val="16"/>
          <w:lang w:eastAsia="pt-BR"/>
        </w:rPr>
        <w:t xml:space="preserve"> </w:t>
      </w:r>
      <w:r w:rsidR="00BA6C6B" w:rsidRPr="007E4179">
        <w:rPr>
          <w:rFonts w:ascii="Book Antiqua" w:eastAsia="Times New Roman" w:hAnsi="Book Antiqua" w:cs="Arial"/>
          <w:b/>
          <w:bCs/>
          <w:color w:val="FF0000"/>
          <w:sz w:val="16"/>
          <w:szCs w:val="16"/>
          <w:u w:val="single"/>
          <w:lang w:eastAsia="pt-BR"/>
        </w:rPr>
        <w:t>(MPT-</w:t>
      </w:r>
      <w:r w:rsidR="00BA6C6B">
        <w:rPr>
          <w:rFonts w:ascii="Book Antiqua" w:eastAsia="Times New Roman" w:hAnsi="Book Antiqua" w:cs="Arial"/>
          <w:b/>
          <w:bCs/>
          <w:color w:val="FF0000"/>
          <w:sz w:val="16"/>
          <w:szCs w:val="16"/>
          <w:u w:val="single"/>
          <w:lang w:eastAsia="pt-BR"/>
        </w:rPr>
        <w:t>2012/</w:t>
      </w:r>
      <w:r w:rsidR="00BA6C6B" w:rsidRPr="007E4179">
        <w:rPr>
          <w:rFonts w:ascii="Book Antiqua" w:eastAsia="Times New Roman" w:hAnsi="Book Antiqua" w:cs="Arial"/>
          <w:b/>
          <w:bCs/>
          <w:color w:val="FF0000"/>
          <w:sz w:val="16"/>
          <w:szCs w:val="16"/>
          <w:u w:val="single"/>
          <w:lang w:eastAsia="pt-BR"/>
        </w:rPr>
        <w:t>20</w:t>
      </w:r>
      <w:r w:rsidR="00BA6C6B">
        <w:rPr>
          <w:rFonts w:ascii="Book Antiqua" w:eastAsia="Times New Roman" w:hAnsi="Book Antiqua" w:cs="Arial"/>
          <w:b/>
          <w:bCs/>
          <w:color w:val="FF0000"/>
          <w:sz w:val="16"/>
          <w:szCs w:val="16"/>
          <w:u w:val="single"/>
          <w:lang w:eastAsia="pt-BR"/>
        </w:rPr>
        <w:t>20</w:t>
      </w:r>
      <w:r w:rsidR="006E4A7E">
        <w:rPr>
          <w:rFonts w:ascii="Book Antiqua" w:eastAsia="Times New Roman" w:hAnsi="Book Antiqua" w:cs="Arial"/>
          <w:b/>
          <w:bCs/>
          <w:color w:val="FF0000"/>
          <w:sz w:val="16"/>
          <w:szCs w:val="16"/>
          <w:u w:val="single"/>
          <w:lang w:eastAsia="pt-BR"/>
        </w:rPr>
        <w:t>/2022</w:t>
      </w:r>
      <w:r w:rsidR="00BA6C6B" w:rsidRPr="007E4179">
        <w:rPr>
          <w:rFonts w:ascii="Book Antiqua" w:eastAsia="Times New Roman" w:hAnsi="Book Antiqua" w:cs="Arial"/>
          <w:b/>
          <w:bCs/>
          <w:color w:val="FF0000"/>
          <w:sz w:val="16"/>
          <w:szCs w:val="16"/>
          <w:u w:val="single"/>
          <w:lang w:eastAsia="pt-BR"/>
        </w:rPr>
        <w:t>)</w:t>
      </w:r>
      <w:r w:rsidR="00713CF9">
        <w:rPr>
          <w:rFonts w:ascii="Book Antiqua" w:eastAsia="Times New Roman" w:hAnsi="Book Antiqua" w:cs="Arial"/>
          <w:b/>
          <w:bCs/>
          <w:color w:val="FF0000"/>
          <w:sz w:val="16"/>
          <w:szCs w:val="16"/>
          <w:lang w:eastAsia="pt-BR"/>
        </w:rPr>
        <w:t xml:space="preserve"> </w:t>
      </w:r>
      <w:r w:rsidR="00713CF9">
        <w:rPr>
          <w:rFonts w:ascii="Book Antiqua" w:eastAsia="Times New Roman" w:hAnsi="Book Antiqua" w:cs="Arial"/>
          <w:b/>
          <w:bCs/>
          <w:color w:val="FF0000"/>
          <w:sz w:val="16"/>
          <w:szCs w:val="16"/>
          <w:u w:val="single"/>
          <w:lang w:eastAsia="pt-BR"/>
        </w:rPr>
        <w:t>(TRF3-2022)</w:t>
      </w:r>
      <w:r w:rsidR="002E156A">
        <w:rPr>
          <w:rFonts w:ascii="Book Antiqua" w:eastAsia="Times New Roman" w:hAnsi="Book Antiqua" w:cs="Arial"/>
          <w:b/>
          <w:bCs/>
          <w:color w:val="FF0000"/>
          <w:sz w:val="16"/>
          <w:szCs w:val="16"/>
          <w:lang w:eastAsia="pt-BR"/>
        </w:rPr>
        <w:t xml:space="preserve"> </w:t>
      </w:r>
      <w:r w:rsidR="002E156A">
        <w:rPr>
          <w:rFonts w:ascii="Book Antiqua" w:eastAsia="Times New Roman" w:hAnsi="Book Antiqua" w:cs="Arial"/>
          <w:b/>
          <w:bCs/>
          <w:color w:val="FF0000"/>
          <w:sz w:val="16"/>
          <w:szCs w:val="16"/>
          <w:u w:val="single"/>
          <w:lang w:eastAsia="pt-BR"/>
        </w:rPr>
        <w:t>(PCES-2022)</w:t>
      </w:r>
      <w:r w:rsidR="00F149B0">
        <w:rPr>
          <w:rFonts w:ascii="Book Antiqua" w:eastAsia="Times New Roman" w:hAnsi="Book Antiqua" w:cs="Arial"/>
          <w:b/>
          <w:bCs/>
          <w:color w:val="FF0000"/>
          <w:sz w:val="16"/>
          <w:szCs w:val="16"/>
          <w:lang w:eastAsia="pt-BR"/>
        </w:rPr>
        <w:t xml:space="preserve"> </w:t>
      </w:r>
      <w:bookmarkStart w:id="35" w:name="_Hlk183609535"/>
      <w:r w:rsidR="00F149B0">
        <w:rPr>
          <w:rFonts w:ascii="Book Antiqua" w:eastAsia="Times New Roman" w:hAnsi="Book Antiqua" w:cs="Arial"/>
          <w:b/>
          <w:bCs/>
          <w:color w:val="FF0000"/>
          <w:sz w:val="16"/>
          <w:szCs w:val="16"/>
          <w:u w:val="single"/>
          <w:lang w:eastAsia="pt-BR"/>
        </w:rPr>
        <w:t>(ENAM/1º-2024)</w:t>
      </w:r>
      <w:bookmarkEnd w:id="35"/>
    </w:p>
    <w:tbl>
      <w:tblPr>
        <w:tblStyle w:val="Tabelacomgrade"/>
        <w:tblW w:w="0" w:type="auto"/>
        <w:shd w:val="clear" w:color="auto" w:fill="CCFFFF"/>
        <w:tblLook w:val="04A0" w:firstRow="1" w:lastRow="0" w:firstColumn="1" w:lastColumn="0" w:noHBand="0" w:noVBand="1"/>
      </w:tblPr>
      <w:tblGrid>
        <w:gridCol w:w="8494"/>
      </w:tblGrid>
      <w:tr w:rsidR="002E156A" w:rsidRPr="00D14644" w14:paraId="29C34DCD" w14:textId="77777777" w:rsidTr="00910A9D">
        <w:tc>
          <w:tcPr>
            <w:tcW w:w="8494" w:type="dxa"/>
            <w:shd w:val="clear" w:color="auto" w:fill="CCFFFF"/>
          </w:tcPr>
          <w:p w14:paraId="2C00496B" w14:textId="77777777" w:rsidR="002E156A" w:rsidRDefault="002E156A" w:rsidP="00910A9D">
            <w:pPr>
              <w:keepNext/>
              <w:tabs>
                <w:tab w:val="center" w:pos="4484"/>
              </w:tabs>
              <w:spacing w:before="100" w:beforeAutospacing="1" w:after="100" w:afterAutospacing="1"/>
              <w:jc w:val="both"/>
              <w:outlineLvl w:val="0"/>
              <w:rPr>
                <w:rFonts w:ascii="Book Antiqua" w:eastAsia="Times New Roman" w:hAnsi="Book Antiqua" w:cs="Times New Roman"/>
                <w:b/>
                <w:bCs/>
                <w:spacing w:val="-3"/>
                <w:kern w:val="36"/>
                <w:sz w:val="19"/>
                <w:szCs w:val="19"/>
                <w:lang w:eastAsia="pt-BR"/>
              </w:rPr>
            </w:pPr>
            <w:r w:rsidRPr="00D14644">
              <w:rPr>
                <w:rFonts w:ascii="Book Antiqua" w:eastAsia="Times New Roman" w:hAnsi="Book Antiqua" w:cs="Times New Roman"/>
                <w:b/>
                <w:bCs/>
                <w:spacing w:val="-3"/>
                <w:kern w:val="36"/>
                <w:sz w:val="19"/>
                <w:szCs w:val="19"/>
                <w:lang w:eastAsia="pt-BR"/>
              </w:rPr>
              <w:t>(</w:t>
            </w:r>
            <w:r>
              <w:rPr>
                <w:rFonts w:ascii="Book Antiqua" w:eastAsia="Times New Roman" w:hAnsi="Book Antiqua" w:cs="Times New Roman"/>
                <w:b/>
                <w:bCs/>
                <w:spacing w:val="-3"/>
                <w:kern w:val="36"/>
                <w:sz w:val="19"/>
                <w:szCs w:val="19"/>
                <w:highlight w:val="yellow"/>
                <w:lang w:eastAsia="pt-BR"/>
              </w:rPr>
              <w:t>MPF-2015</w:t>
            </w:r>
            <w:r w:rsidRPr="00D14644">
              <w:rPr>
                <w:rFonts w:ascii="Book Antiqua" w:eastAsia="Times New Roman" w:hAnsi="Book Antiqua" w:cs="Times New Roman"/>
                <w:b/>
                <w:bCs/>
                <w:spacing w:val="-3"/>
                <w:kern w:val="36"/>
                <w:sz w:val="19"/>
                <w:szCs w:val="19"/>
                <w:lang w:eastAsia="pt-BR"/>
              </w:rPr>
              <w:t>)</w:t>
            </w:r>
            <w:r w:rsidRPr="00D14644">
              <w:rPr>
                <w:rFonts w:ascii="Book Antiqua" w:eastAsia="Times New Roman" w:hAnsi="Book Antiqua" w:cs="Times New Roman"/>
                <w:bCs/>
                <w:spacing w:val="-3"/>
                <w:kern w:val="36"/>
                <w:sz w:val="19"/>
                <w:szCs w:val="19"/>
                <w:lang w:eastAsia="pt-BR"/>
              </w:rPr>
              <w:t xml:space="preserve">: </w:t>
            </w:r>
            <w:r>
              <w:rPr>
                <w:rFonts w:ascii="Book Antiqua" w:eastAsia="Times New Roman" w:hAnsi="Book Antiqua" w:cs="Times New Roman"/>
                <w:bCs/>
                <w:spacing w:val="-3"/>
                <w:kern w:val="36"/>
                <w:sz w:val="19"/>
                <w:szCs w:val="19"/>
                <w:lang w:eastAsia="pt-BR"/>
              </w:rPr>
              <w:t>Assinale a alternativa correta:</w:t>
            </w:r>
            <w:r>
              <w:t xml:space="preserve"> </w:t>
            </w:r>
            <w:r w:rsidRPr="002E156A">
              <w:rPr>
                <w:rFonts w:ascii="Book Antiqua" w:eastAsia="Times New Roman" w:hAnsi="Book Antiqua" w:cs="Times New Roman"/>
                <w:bCs/>
                <w:spacing w:val="-3"/>
                <w:kern w:val="36"/>
                <w:sz w:val="19"/>
                <w:szCs w:val="19"/>
                <w:lang w:eastAsia="pt-BR"/>
              </w:rPr>
              <w:t>A Convenção Americana de Direitos Humanos dispõe que os Estados partes comprometem-se a adotar as providências, tanto no âmbito interno, como mediante cooperação internacional, especialmente econômica e técnica, a fim de conseguir progressivamente a plena efetividade dos direitos que decorrem das normas econômicas, sociais e sobre educação, ciência e cultura.</w:t>
            </w:r>
            <w:r w:rsidRPr="00D14644">
              <w:rPr>
                <w:rFonts w:ascii="Book Antiqua" w:eastAsia="Times New Roman" w:hAnsi="Book Antiqua" w:cs="Times New Roman"/>
                <w:bCs/>
                <w:spacing w:val="-3"/>
                <w:kern w:val="36"/>
                <w:sz w:val="19"/>
                <w:szCs w:val="19"/>
                <w:lang w:eastAsia="pt-BR"/>
              </w:rPr>
              <w:t xml:space="preserve"> </w:t>
            </w:r>
            <w:r w:rsidRPr="00D14644">
              <w:rPr>
                <w:rFonts w:ascii="Book Antiqua" w:eastAsia="Times New Roman" w:hAnsi="Book Antiqua" w:cs="Times New Roman"/>
                <w:b/>
                <w:bCs/>
                <w:spacing w:val="-3"/>
                <w:kern w:val="36"/>
                <w:sz w:val="19"/>
                <w:szCs w:val="19"/>
                <w:lang w:eastAsia="pt-BR"/>
              </w:rPr>
              <w:t>BL: art. 2</w:t>
            </w:r>
            <w:r>
              <w:rPr>
                <w:rFonts w:ascii="Book Antiqua" w:eastAsia="Times New Roman" w:hAnsi="Book Antiqua" w:cs="Times New Roman"/>
                <w:b/>
                <w:bCs/>
                <w:spacing w:val="-3"/>
                <w:kern w:val="36"/>
                <w:sz w:val="19"/>
                <w:szCs w:val="19"/>
                <w:lang w:eastAsia="pt-BR"/>
              </w:rPr>
              <w:t xml:space="preserve">6 </w:t>
            </w:r>
            <w:r w:rsidRPr="00D14644">
              <w:rPr>
                <w:rFonts w:ascii="Book Antiqua" w:eastAsia="Times New Roman" w:hAnsi="Book Antiqua" w:cs="Times New Roman"/>
                <w:b/>
                <w:bCs/>
                <w:spacing w:val="-3"/>
                <w:kern w:val="36"/>
                <w:sz w:val="19"/>
                <w:szCs w:val="19"/>
                <w:lang w:eastAsia="pt-BR"/>
              </w:rPr>
              <w:t>da Convenção.</w:t>
            </w:r>
          </w:p>
          <w:p w14:paraId="354103EE" w14:textId="77777777" w:rsidR="00947342" w:rsidRDefault="00947342" w:rsidP="00910A9D">
            <w:pPr>
              <w:keepNext/>
              <w:tabs>
                <w:tab w:val="center" w:pos="4484"/>
              </w:tabs>
              <w:spacing w:before="100" w:beforeAutospacing="1" w:after="100" w:afterAutospacing="1"/>
              <w:jc w:val="both"/>
              <w:outlineLvl w:val="0"/>
              <w:rPr>
                <w:rFonts w:ascii="Book Antiqua" w:eastAsia="Times New Roman" w:hAnsi="Book Antiqua" w:cs="Times New Roman"/>
                <w:spacing w:val="-3"/>
                <w:kern w:val="36"/>
                <w:sz w:val="19"/>
                <w:szCs w:val="19"/>
                <w:lang w:eastAsia="pt-BR"/>
              </w:rPr>
            </w:pPr>
            <w:r w:rsidRPr="00064215">
              <w:rPr>
                <w:rFonts w:ascii="Book Antiqua" w:eastAsia="Times New Roman" w:hAnsi="Book Antiqua" w:cs="Times New Roman"/>
                <w:b/>
                <w:bCs/>
                <w:i/>
                <w:iCs/>
                <w:color w:val="FF0000"/>
                <w:spacing w:val="-3"/>
                <w:kern w:val="36"/>
                <w:sz w:val="19"/>
                <w:szCs w:val="19"/>
                <w:lang w:eastAsia="pt-BR"/>
              </w:rPr>
              <w:t>#</w:t>
            </w:r>
            <w:r w:rsidRPr="00064215">
              <w:rPr>
                <w:rFonts w:ascii="Book Antiqua" w:eastAsia="Times New Roman" w:hAnsi="Book Antiqua" w:cs="Times New Roman"/>
                <w:b/>
                <w:bCs/>
                <w:i/>
                <w:iCs/>
                <w:color w:val="FF0000"/>
                <w:spacing w:val="-3"/>
                <w:kern w:val="36"/>
                <w:sz w:val="19"/>
                <w:szCs w:val="19"/>
                <w:highlight w:val="green"/>
                <w:lang w:eastAsia="pt-BR"/>
              </w:rPr>
              <w:t>Atenção</w:t>
            </w:r>
            <w:r>
              <w:rPr>
                <w:rFonts w:ascii="Book Antiqua" w:eastAsia="Times New Roman" w:hAnsi="Book Antiqua" w:cs="Times New Roman"/>
                <w:b/>
                <w:bCs/>
                <w:i/>
                <w:iCs/>
                <w:color w:val="FF0000"/>
                <w:spacing w:val="-3"/>
                <w:kern w:val="36"/>
                <w:sz w:val="19"/>
                <w:szCs w:val="19"/>
                <w:lang w:eastAsia="pt-BR"/>
              </w:rPr>
              <w:t>: #</w:t>
            </w:r>
            <w:r w:rsidRPr="00947342">
              <w:rPr>
                <w:rFonts w:ascii="Book Antiqua" w:eastAsia="Times New Roman" w:hAnsi="Book Antiqua" w:cs="Times New Roman"/>
                <w:b/>
                <w:bCs/>
                <w:i/>
                <w:iCs/>
                <w:color w:val="FF0000"/>
                <w:spacing w:val="-3"/>
                <w:kern w:val="36"/>
                <w:sz w:val="19"/>
                <w:szCs w:val="19"/>
                <w:highlight w:val="green"/>
                <w:lang w:eastAsia="pt-BR"/>
              </w:rPr>
              <w:t>PCES-2022</w:t>
            </w:r>
            <w:r>
              <w:rPr>
                <w:rFonts w:ascii="Book Antiqua" w:eastAsia="Times New Roman" w:hAnsi="Book Antiqua" w:cs="Times New Roman"/>
                <w:b/>
                <w:bCs/>
                <w:i/>
                <w:iCs/>
                <w:color w:val="FF0000"/>
                <w:spacing w:val="-3"/>
                <w:kern w:val="36"/>
                <w:sz w:val="19"/>
                <w:szCs w:val="19"/>
                <w:lang w:eastAsia="pt-BR"/>
              </w:rPr>
              <w:t>: #</w:t>
            </w:r>
            <w:r w:rsidRPr="00947342">
              <w:rPr>
                <w:rFonts w:ascii="Book Antiqua" w:eastAsia="Times New Roman" w:hAnsi="Book Antiqua" w:cs="Times New Roman"/>
                <w:b/>
                <w:bCs/>
                <w:i/>
                <w:iCs/>
                <w:color w:val="FF0000"/>
                <w:spacing w:val="-3"/>
                <w:kern w:val="36"/>
                <w:sz w:val="19"/>
                <w:szCs w:val="19"/>
                <w:highlight w:val="green"/>
                <w:lang w:eastAsia="pt-BR"/>
              </w:rPr>
              <w:t>CESPE</w:t>
            </w:r>
            <w:r>
              <w:rPr>
                <w:rFonts w:ascii="Book Antiqua" w:eastAsia="Times New Roman" w:hAnsi="Book Antiqua" w:cs="Times New Roman"/>
                <w:spacing w:val="-3"/>
                <w:kern w:val="36"/>
                <w:sz w:val="19"/>
                <w:szCs w:val="19"/>
                <w:lang w:eastAsia="pt-BR"/>
              </w:rPr>
              <w:t>:</w:t>
            </w:r>
            <w:r>
              <w:t xml:space="preserve"> </w:t>
            </w:r>
            <w:r w:rsidRPr="00947342">
              <w:rPr>
                <w:rFonts w:ascii="Book Antiqua" w:eastAsia="Times New Roman" w:hAnsi="Book Antiqua" w:cs="Times New Roman"/>
                <w:spacing w:val="-3"/>
                <w:kern w:val="36"/>
                <w:sz w:val="19"/>
                <w:szCs w:val="19"/>
                <w:lang w:eastAsia="pt-BR"/>
              </w:rPr>
              <w:t xml:space="preserve">Como regra geral, a Convenção Americana reconhece direitos (predominantemente, direitos individuais e, de forma genérica, direitos econômicos, sociais e culturais, no art. 26). Salvo algumas exceções, não há menção expressa a um rol de deveres a ser atendido pelos Estados signatários, como acontece em tratados como a Convenção Interamericana contra o Racismo, a Discriminação Racial e Formas Correlatas de Intolerância, pela qual os Estados assumem o dever de prevenir e punir determinadas condutas. Assim, ainda que seja reconhecido o direito de toda pessoa à proteção judicial (art. 25 da Convenção), o </w:t>
            </w:r>
            <w:r>
              <w:rPr>
                <w:rFonts w:ascii="Book Antiqua" w:eastAsia="Times New Roman" w:hAnsi="Book Antiqua" w:cs="Times New Roman"/>
                <w:spacing w:val="-3"/>
                <w:kern w:val="36"/>
                <w:sz w:val="19"/>
                <w:szCs w:val="19"/>
                <w:lang w:eastAsia="pt-BR"/>
              </w:rPr>
              <w:t>“</w:t>
            </w:r>
            <w:r w:rsidRPr="00947342">
              <w:rPr>
                <w:rFonts w:ascii="Book Antiqua" w:eastAsia="Times New Roman" w:hAnsi="Book Antiqua" w:cs="Times New Roman"/>
                <w:i/>
                <w:iCs/>
                <w:spacing w:val="-3"/>
                <w:kern w:val="36"/>
                <w:sz w:val="19"/>
                <w:szCs w:val="19"/>
                <w:lang w:eastAsia="pt-BR"/>
              </w:rPr>
              <w:t>dever de investigar, processar e punir</w:t>
            </w:r>
            <w:r>
              <w:rPr>
                <w:rFonts w:ascii="Book Antiqua" w:eastAsia="Times New Roman" w:hAnsi="Book Antiqua" w:cs="Times New Roman"/>
                <w:spacing w:val="-3"/>
                <w:kern w:val="36"/>
                <w:sz w:val="19"/>
                <w:szCs w:val="19"/>
                <w:lang w:eastAsia="pt-BR"/>
              </w:rPr>
              <w:t>”</w:t>
            </w:r>
            <w:r w:rsidRPr="00947342">
              <w:rPr>
                <w:rFonts w:ascii="Book Antiqua" w:eastAsia="Times New Roman" w:hAnsi="Book Antiqua" w:cs="Times New Roman"/>
                <w:spacing w:val="-3"/>
                <w:kern w:val="36"/>
                <w:sz w:val="19"/>
                <w:szCs w:val="19"/>
                <w:lang w:eastAsia="pt-BR"/>
              </w:rPr>
              <w:t xml:space="preserve"> não consta expressamente na Convenção</w:t>
            </w:r>
            <w:r>
              <w:rPr>
                <w:rFonts w:ascii="Book Antiqua" w:eastAsia="Times New Roman" w:hAnsi="Book Antiqua" w:cs="Times New Roman"/>
                <w:spacing w:val="-3"/>
                <w:kern w:val="36"/>
                <w:sz w:val="19"/>
                <w:szCs w:val="19"/>
                <w:lang w:eastAsia="pt-BR"/>
              </w:rPr>
              <w:t xml:space="preserve"> Americana.</w:t>
            </w:r>
          </w:p>
          <w:p w14:paraId="1F80C2F1" w14:textId="2CF17E0C" w:rsidR="00B554B2" w:rsidRPr="007E2EBE" w:rsidRDefault="00B554B2" w:rsidP="00910A9D">
            <w:pPr>
              <w:keepNext/>
              <w:tabs>
                <w:tab w:val="center" w:pos="4484"/>
              </w:tabs>
              <w:spacing w:before="100" w:beforeAutospacing="1" w:after="100" w:afterAutospacing="1"/>
              <w:jc w:val="both"/>
              <w:outlineLvl w:val="0"/>
              <w:rPr>
                <w:rFonts w:ascii="Book Antiqua" w:eastAsia="Times New Roman" w:hAnsi="Book Antiqua" w:cs="Times New Roman"/>
                <w:b/>
                <w:bCs/>
                <w:spacing w:val="-3"/>
                <w:kern w:val="36"/>
                <w:sz w:val="19"/>
                <w:szCs w:val="19"/>
                <w:lang w:eastAsia="pt-BR"/>
              </w:rPr>
            </w:pPr>
            <w:r w:rsidRPr="00064215">
              <w:rPr>
                <w:rFonts w:ascii="Book Antiqua" w:eastAsia="Times New Roman" w:hAnsi="Book Antiqua" w:cs="Times New Roman"/>
                <w:b/>
                <w:bCs/>
                <w:i/>
                <w:iCs/>
                <w:color w:val="FF0000"/>
                <w:spacing w:val="-3"/>
                <w:kern w:val="36"/>
                <w:sz w:val="19"/>
                <w:szCs w:val="19"/>
                <w:lang w:eastAsia="pt-BR"/>
              </w:rPr>
              <w:t>#</w:t>
            </w:r>
            <w:r w:rsidRPr="00064215">
              <w:rPr>
                <w:rFonts w:ascii="Book Antiqua" w:eastAsia="Times New Roman" w:hAnsi="Book Antiqua" w:cs="Times New Roman"/>
                <w:b/>
                <w:bCs/>
                <w:i/>
                <w:iCs/>
                <w:color w:val="FF0000"/>
                <w:spacing w:val="-3"/>
                <w:kern w:val="36"/>
                <w:sz w:val="19"/>
                <w:szCs w:val="19"/>
                <w:highlight w:val="green"/>
                <w:lang w:eastAsia="pt-BR"/>
              </w:rPr>
              <w:t>Atenção</w:t>
            </w:r>
            <w:r>
              <w:rPr>
                <w:rFonts w:ascii="Book Antiqua" w:eastAsia="Times New Roman" w:hAnsi="Book Antiqua" w:cs="Times New Roman"/>
                <w:b/>
                <w:bCs/>
                <w:i/>
                <w:iCs/>
                <w:color w:val="FF0000"/>
                <w:spacing w:val="-3"/>
                <w:kern w:val="36"/>
                <w:sz w:val="19"/>
                <w:szCs w:val="19"/>
                <w:lang w:eastAsia="pt-BR"/>
              </w:rPr>
              <w:t>: #</w:t>
            </w:r>
            <w:r w:rsidRPr="00947342">
              <w:rPr>
                <w:rFonts w:ascii="Book Antiqua" w:eastAsia="Times New Roman" w:hAnsi="Book Antiqua" w:cs="Times New Roman"/>
                <w:b/>
                <w:bCs/>
                <w:i/>
                <w:iCs/>
                <w:color w:val="FF0000"/>
                <w:spacing w:val="-3"/>
                <w:kern w:val="36"/>
                <w:sz w:val="19"/>
                <w:szCs w:val="19"/>
                <w:highlight w:val="green"/>
                <w:lang w:eastAsia="pt-BR"/>
              </w:rPr>
              <w:t>PCES-2022</w:t>
            </w:r>
            <w:r>
              <w:rPr>
                <w:rFonts w:ascii="Book Antiqua" w:eastAsia="Times New Roman" w:hAnsi="Book Antiqua" w:cs="Times New Roman"/>
                <w:b/>
                <w:bCs/>
                <w:i/>
                <w:iCs/>
                <w:color w:val="FF0000"/>
                <w:spacing w:val="-3"/>
                <w:kern w:val="36"/>
                <w:sz w:val="19"/>
                <w:szCs w:val="19"/>
                <w:lang w:eastAsia="pt-BR"/>
              </w:rPr>
              <w:t>: #</w:t>
            </w:r>
            <w:r w:rsidRPr="00947342">
              <w:rPr>
                <w:rFonts w:ascii="Book Antiqua" w:eastAsia="Times New Roman" w:hAnsi="Book Antiqua" w:cs="Times New Roman"/>
                <w:b/>
                <w:bCs/>
                <w:i/>
                <w:iCs/>
                <w:color w:val="FF0000"/>
                <w:spacing w:val="-3"/>
                <w:kern w:val="36"/>
                <w:sz w:val="19"/>
                <w:szCs w:val="19"/>
                <w:highlight w:val="green"/>
                <w:lang w:eastAsia="pt-BR"/>
              </w:rPr>
              <w:t>CESPE</w:t>
            </w:r>
            <w:r>
              <w:rPr>
                <w:rFonts w:ascii="Book Antiqua" w:eastAsia="Times New Roman" w:hAnsi="Book Antiqua" w:cs="Times New Roman"/>
                <w:spacing w:val="-3"/>
                <w:kern w:val="36"/>
                <w:sz w:val="19"/>
                <w:szCs w:val="19"/>
                <w:lang w:eastAsia="pt-BR"/>
              </w:rPr>
              <w:t>:</w:t>
            </w:r>
            <w:r>
              <w:t xml:space="preserve"> </w:t>
            </w:r>
            <w:r w:rsidRPr="00B554B2">
              <w:rPr>
                <w:rFonts w:ascii="Book Antiqua" w:eastAsia="Times New Roman" w:hAnsi="Book Antiqua" w:cs="Times New Roman"/>
                <w:spacing w:val="-3"/>
                <w:kern w:val="36"/>
                <w:sz w:val="19"/>
                <w:szCs w:val="19"/>
                <w:lang w:eastAsia="pt-BR"/>
              </w:rPr>
              <w:t>Os direitos sociais, econômicos e culturais foram previstos no art. 26 da Convenção Americana sobre Direitos Humanos, ainda que de modo genérico</w:t>
            </w:r>
            <w:r>
              <w:rPr>
                <w:rFonts w:ascii="Book Antiqua" w:eastAsia="Times New Roman" w:hAnsi="Book Antiqua" w:cs="Times New Roman"/>
                <w:spacing w:val="-3"/>
                <w:kern w:val="36"/>
                <w:sz w:val="19"/>
                <w:szCs w:val="19"/>
                <w:lang w:eastAsia="pt-BR"/>
              </w:rPr>
              <w:t>.</w:t>
            </w:r>
          </w:p>
        </w:tc>
      </w:tr>
    </w:tbl>
    <w:p w14:paraId="6C7CCC77" w14:textId="77777777" w:rsidR="000E284A" w:rsidRPr="00D14644" w:rsidRDefault="000E284A" w:rsidP="00B41BDA">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lang w:eastAsia="pt-BR"/>
        </w:rPr>
        <w:t>CAPÍTULO IV</w:t>
      </w:r>
    </w:p>
    <w:p w14:paraId="0ABCDA49" w14:textId="77777777" w:rsidR="000E284A" w:rsidRPr="00D14644" w:rsidRDefault="000E284A" w:rsidP="00FE3B0E">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lang w:eastAsia="pt-BR"/>
        </w:rPr>
        <w:t>SUSPENSÃO DE GARANTIAS, INTERPRETAÇÃO E APLICAÇÃO</w:t>
      </w:r>
      <w:r w:rsidRPr="00D14644">
        <w:rPr>
          <w:rFonts w:ascii="Book Antiqua" w:eastAsia="Times New Roman" w:hAnsi="Book Antiqua" w:cs="Times New Roman"/>
          <w:spacing w:val="-3"/>
          <w:sz w:val="19"/>
          <w:szCs w:val="19"/>
          <w:lang w:eastAsia="pt-BR"/>
        </w:rPr>
        <w:t> </w:t>
      </w:r>
    </w:p>
    <w:p w14:paraId="0A0EC91C" w14:textId="77777777" w:rsidR="000E284A" w:rsidRPr="00D14644" w:rsidRDefault="000E284A" w:rsidP="00983E3A">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highlight w:val="magenta"/>
          <w:u w:val="single"/>
          <w:lang w:eastAsia="pt-BR"/>
        </w:rPr>
        <w:t>Artigo 27</w:t>
      </w:r>
      <w:r w:rsidRPr="00D14644">
        <w:rPr>
          <w:rFonts w:ascii="Book Antiqua" w:eastAsia="Times New Roman" w:hAnsi="Book Antiqua" w:cs="Times New Roman"/>
          <w:b/>
          <w:bCs/>
          <w:spacing w:val="-3"/>
          <w:sz w:val="19"/>
          <w:szCs w:val="19"/>
          <w:u w:val="single"/>
          <w:lang w:eastAsia="pt-BR"/>
        </w:rPr>
        <w:t>.  Suspensão de garantias</w:t>
      </w:r>
      <w:r w:rsidRPr="00D14644">
        <w:rPr>
          <w:rFonts w:ascii="Book Antiqua" w:eastAsia="Times New Roman" w:hAnsi="Book Antiqua" w:cs="Times New Roman"/>
          <w:spacing w:val="-3"/>
          <w:sz w:val="19"/>
          <w:szCs w:val="19"/>
          <w:lang w:eastAsia="pt-BR"/>
        </w:rPr>
        <w:t> </w:t>
      </w:r>
    </w:p>
    <w:p w14:paraId="7445FF8D" w14:textId="514C7301" w:rsidR="000E284A" w:rsidRPr="00B554B2" w:rsidRDefault="000E284A" w:rsidP="00B41BDA">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14644">
        <w:rPr>
          <w:rFonts w:ascii="Book Antiqua" w:eastAsia="Times New Roman" w:hAnsi="Book Antiqua" w:cs="Times New Roman"/>
          <w:spacing w:val="-3"/>
          <w:sz w:val="19"/>
          <w:szCs w:val="19"/>
          <w:lang w:eastAsia="pt-BR"/>
        </w:rPr>
        <w:t xml:space="preserve">            </w:t>
      </w:r>
      <w:r w:rsidRPr="00D14644">
        <w:rPr>
          <w:rFonts w:ascii="Book Antiqua" w:eastAsia="Times New Roman" w:hAnsi="Book Antiqua" w:cs="Times New Roman"/>
          <w:b/>
          <w:bCs/>
          <w:spacing w:val="-3"/>
          <w:sz w:val="19"/>
          <w:szCs w:val="19"/>
          <w:highlight w:val="magenta"/>
          <w:lang w:eastAsia="pt-BR"/>
        </w:rPr>
        <w:t>1</w:t>
      </w:r>
      <w:r w:rsidRPr="00D14644">
        <w:rPr>
          <w:rFonts w:ascii="Book Antiqua" w:eastAsia="Times New Roman" w:hAnsi="Book Antiqua" w:cs="Times New Roman"/>
          <w:spacing w:val="-3"/>
          <w:sz w:val="19"/>
          <w:szCs w:val="19"/>
          <w:lang w:eastAsia="pt-BR"/>
        </w:rPr>
        <w:t xml:space="preserve">.         </w:t>
      </w:r>
      <w:r w:rsidRPr="007A461C">
        <w:rPr>
          <w:rFonts w:ascii="Book Antiqua" w:eastAsia="Times New Roman" w:hAnsi="Book Antiqua" w:cs="Times New Roman"/>
          <w:b/>
          <w:bCs/>
          <w:spacing w:val="-3"/>
          <w:sz w:val="19"/>
          <w:szCs w:val="19"/>
          <w:lang w:eastAsia="pt-BR"/>
        </w:rPr>
        <w:t xml:space="preserve">Em caso </w:t>
      </w:r>
      <w:r w:rsidRPr="007A461C">
        <w:rPr>
          <w:rFonts w:ascii="Book Antiqua" w:eastAsia="Times New Roman" w:hAnsi="Book Antiqua" w:cs="Times New Roman"/>
          <w:b/>
          <w:bCs/>
          <w:spacing w:val="-3"/>
          <w:sz w:val="19"/>
          <w:szCs w:val="19"/>
          <w:highlight w:val="cyan"/>
          <w:lang w:eastAsia="pt-BR"/>
        </w:rPr>
        <w:t>de guerra</w:t>
      </w:r>
      <w:r w:rsidRPr="007A461C">
        <w:rPr>
          <w:rFonts w:ascii="Book Antiqua" w:eastAsia="Times New Roman" w:hAnsi="Book Antiqua" w:cs="Times New Roman"/>
          <w:b/>
          <w:bCs/>
          <w:spacing w:val="-3"/>
          <w:sz w:val="19"/>
          <w:szCs w:val="19"/>
          <w:lang w:eastAsia="pt-BR"/>
        </w:rPr>
        <w:t xml:space="preserve">, </w:t>
      </w:r>
      <w:r w:rsidRPr="007A461C">
        <w:rPr>
          <w:rFonts w:ascii="Book Antiqua" w:eastAsia="Times New Roman" w:hAnsi="Book Antiqua" w:cs="Times New Roman"/>
          <w:b/>
          <w:bCs/>
          <w:spacing w:val="-3"/>
          <w:sz w:val="19"/>
          <w:szCs w:val="19"/>
          <w:highlight w:val="cyan"/>
          <w:lang w:eastAsia="pt-BR"/>
        </w:rPr>
        <w:t>de perigo público</w:t>
      </w:r>
      <w:r w:rsidRPr="007A461C">
        <w:rPr>
          <w:rFonts w:ascii="Book Antiqua" w:eastAsia="Times New Roman" w:hAnsi="Book Antiqua" w:cs="Times New Roman"/>
          <w:b/>
          <w:bCs/>
          <w:spacing w:val="-3"/>
          <w:sz w:val="19"/>
          <w:szCs w:val="19"/>
          <w:lang w:eastAsia="pt-BR"/>
        </w:rPr>
        <w:t xml:space="preserve">, ou </w:t>
      </w:r>
      <w:r w:rsidRPr="007A461C">
        <w:rPr>
          <w:rFonts w:ascii="Book Antiqua" w:eastAsia="Times New Roman" w:hAnsi="Book Antiqua" w:cs="Times New Roman"/>
          <w:b/>
          <w:bCs/>
          <w:spacing w:val="-3"/>
          <w:sz w:val="19"/>
          <w:szCs w:val="19"/>
          <w:highlight w:val="cyan"/>
          <w:lang w:eastAsia="pt-BR"/>
        </w:rPr>
        <w:t>de outra emergência</w:t>
      </w:r>
      <w:r w:rsidRPr="007A461C">
        <w:rPr>
          <w:rFonts w:ascii="Book Antiqua" w:eastAsia="Times New Roman" w:hAnsi="Book Antiqua" w:cs="Times New Roman"/>
          <w:b/>
          <w:bCs/>
          <w:spacing w:val="-3"/>
          <w:sz w:val="19"/>
          <w:szCs w:val="19"/>
          <w:lang w:eastAsia="pt-BR"/>
        </w:rPr>
        <w:t xml:space="preserve"> </w:t>
      </w:r>
      <w:r w:rsidRPr="007A461C">
        <w:rPr>
          <w:rFonts w:ascii="Book Antiqua" w:eastAsia="Times New Roman" w:hAnsi="Book Antiqua" w:cs="Times New Roman"/>
          <w:b/>
          <w:bCs/>
          <w:spacing w:val="-3"/>
          <w:sz w:val="19"/>
          <w:szCs w:val="19"/>
          <w:highlight w:val="yellow"/>
          <w:lang w:eastAsia="pt-BR"/>
        </w:rPr>
        <w:t>que ameace a independência ou segurança do Estado Parte</w:t>
      </w:r>
      <w:r w:rsidRPr="007A461C">
        <w:rPr>
          <w:rFonts w:ascii="Book Antiqua" w:eastAsia="Times New Roman" w:hAnsi="Book Antiqua" w:cs="Times New Roman"/>
          <w:b/>
          <w:bCs/>
          <w:spacing w:val="-3"/>
          <w:sz w:val="19"/>
          <w:szCs w:val="19"/>
          <w:lang w:eastAsia="pt-BR"/>
        </w:rPr>
        <w:t xml:space="preserve">, este </w:t>
      </w:r>
      <w:r w:rsidRPr="007E2EBE">
        <w:rPr>
          <w:rFonts w:ascii="Book Antiqua" w:eastAsia="Times New Roman" w:hAnsi="Book Antiqua" w:cs="Times New Roman"/>
          <w:b/>
          <w:bCs/>
          <w:caps/>
          <w:spacing w:val="-3"/>
          <w:sz w:val="19"/>
          <w:szCs w:val="19"/>
          <w:highlight w:val="green"/>
          <w:lang w:eastAsia="pt-BR"/>
        </w:rPr>
        <w:t>poderá adotar</w:t>
      </w:r>
      <w:r w:rsidRPr="007A461C">
        <w:rPr>
          <w:rFonts w:ascii="Book Antiqua" w:eastAsia="Times New Roman" w:hAnsi="Book Antiqua" w:cs="Times New Roman"/>
          <w:b/>
          <w:bCs/>
          <w:spacing w:val="-3"/>
          <w:sz w:val="19"/>
          <w:szCs w:val="19"/>
          <w:lang w:eastAsia="pt-BR"/>
        </w:rPr>
        <w:t xml:space="preserve"> disposições que, </w:t>
      </w:r>
      <w:r w:rsidRPr="007A461C">
        <w:rPr>
          <w:rFonts w:ascii="Book Antiqua" w:eastAsia="Times New Roman" w:hAnsi="Book Antiqua" w:cs="Times New Roman"/>
          <w:b/>
          <w:bCs/>
          <w:spacing w:val="-3"/>
          <w:sz w:val="19"/>
          <w:szCs w:val="19"/>
          <w:highlight w:val="cyan"/>
          <w:lang w:eastAsia="pt-BR"/>
        </w:rPr>
        <w:t>na medida</w:t>
      </w:r>
      <w:r w:rsidRPr="007A461C">
        <w:rPr>
          <w:rFonts w:ascii="Book Antiqua" w:eastAsia="Times New Roman" w:hAnsi="Book Antiqua" w:cs="Times New Roman"/>
          <w:b/>
          <w:bCs/>
          <w:spacing w:val="-3"/>
          <w:sz w:val="19"/>
          <w:szCs w:val="19"/>
          <w:lang w:eastAsia="pt-BR"/>
        </w:rPr>
        <w:t xml:space="preserve"> e </w:t>
      </w:r>
      <w:r w:rsidRPr="007A461C">
        <w:rPr>
          <w:rFonts w:ascii="Book Antiqua" w:eastAsia="Times New Roman" w:hAnsi="Book Antiqua" w:cs="Times New Roman"/>
          <w:b/>
          <w:bCs/>
          <w:spacing w:val="-3"/>
          <w:sz w:val="19"/>
          <w:szCs w:val="19"/>
          <w:highlight w:val="cyan"/>
          <w:lang w:eastAsia="pt-BR"/>
        </w:rPr>
        <w:t>pelo tempo estritamente limitados às exigências da situação</w:t>
      </w:r>
      <w:r w:rsidRPr="007A461C">
        <w:rPr>
          <w:rFonts w:ascii="Book Antiqua" w:eastAsia="Times New Roman" w:hAnsi="Book Antiqua" w:cs="Times New Roman"/>
          <w:b/>
          <w:bCs/>
          <w:spacing w:val="-3"/>
          <w:sz w:val="19"/>
          <w:szCs w:val="19"/>
          <w:lang w:eastAsia="pt-BR"/>
        </w:rPr>
        <w:t>, suspendam as obrigações contraídas em virtude desta Convenção, desde que tais disposições não sejam incompatíveis com as demais obrigações que lhe impõe o Direito Internacional e não encerrem discriminação alguma fundada em motivos de raça, cor, sexo, idioma, religião ou origem social</w:t>
      </w:r>
      <w:r w:rsidRPr="008921AF">
        <w:rPr>
          <w:rFonts w:ascii="Book Antiqua" w:eastAsia="Times New Roman" w:hAnsi="Book Antiqua" w:cs="Times New Roman"/>
          <w:b/>
          <w:bCs/>
          <w:spacing w:val="-3"/>
          <w:sz w:val="16"/>
          <w:szCs w:val="16"/>
          <w:lang w:eastAsia="pt-BR"/>
        </w:rPr>
        <w:t>.</w:t>
      </w:r>
      <w:r w:rsidR="005C50B3" w:rsidRPr="008921AF">
        <w:rPr>
          <w:rFonts w:ascii="Book Antiqua" w:eastAsia="Times New Roman" w:hAnsi="Book Antiqua" w:cs="Times New Roman"/>
          <w:spacing w:val="-3"/>
          <w:sz w:val="16"/>
          <w:szCs w:val="16"/>
          <w:lang w:eastAsia="pt-BR"/>
        </w:rPr>
        <w:t xml:space="preserve"> </w:t>
      </w:r>
      <w:r w:rsidR="00640F6E" w:rsidRPr="008921AF">
        <w:rPr>
          <w:rFonts w:ascii="Book Antiqua" w:eastAsia="Times New Roman" w:hAnsi="Book Antiqua" w:cs="Open Sans"/>
          <w:b/>
          <w:bCs/>
          <w:color w:val="FF0000"/>
          <w:sz w:val="16"/>
          <w:szCs w:val="16"/>
          <w:u w:val="single"/>
          <w:lang w:eastAsia="pt-BR"/>
        </w:rPr>
        <w:t>(MPF-2012)</w:t>
      </w:r>
      <w:r w:rsidR="00481946" w:rsidRPr="008921AF">
        <w:rPr>
          <w:rFonts w:ascii="Book Antiqua" w:eastAsia="Times New Roman" w:hAnsi="Book Antiqua" w:cs="Times New Roman"/>
          <w:spacing w:val="-3"/>
          <w:sz w:val="16"/>
          <w:szCs w:val="16"/>
          <w:lang w:eastAsia="pt-BR"/>
        </w:rPr>
        <w:t xml:space="preserve"> </w:t>
      </w:r>
      <w:r w:rsidR="00481946" w:rsidRPr="008921AF">
        <w:rPr>
          <w:rFonts w:ascii="Book Antiqua" w:eastAsia="Times New Roman" w:hAnsi="Book Antiqua" w:cs="Times New Roman"/>
          <w:b/>
          <w:bCs/>
          <w:color w:val="FF0000"/>
          <w:spacing w:val="-3"/>
          <w:sz w:val="16"/>
          <w:szCs w:val="16"/>
          <w:u w:val="single"/>
          <w:lang w:eastAsia="pt-BR"/>
        </w:rPr>
        <w:t>(DPERR-2013)</w:t>
      </w:r>
      <w:r w:rsidR="00425425" w:rsidRPr="008921AF">
        <w:rPr>
          <w:rFonts w:ascii="Book Antiqua" w:eastAsia="Times New Roman" w:hAnsi="Book Antiqua" w:cs="Times New Roman"/>
          <w:b/>
          <w:bCs/>
          <w:color w:val="FF0000"/>
          <w:spacing w:val="-3"/>
          <w:sz w:val="16"/>
          <w:szCs w:val="16"/>
          <w:lang w:eastAsia="pt-BR"/>
        </w:rPr>
        <w:t xml:space="preserve"> </w:t>
      </w:r>
      <w:r w:rsidR="00425425" w:rsidRPr="008921AF">
        <w:rPr>
          <w:rFonts w:ascii="Book Antiqua" w:eastAsia="Times New Roman" w:hAnsi="Book Antiqua" w:cs="Times New Roman"/>
          <w:b/>
          <w:bCs/>
          <w:color w:val="FF0000"/>
          <w:spacing w:val="-3"/>
          <w:sz w:val="16"/>
          <w:szCs w:val="16"/>
          <w:u w:val="single"/>
          <w:lang w:eastAsia="pt-BR"/>
        </w:rPr>
        <w:t>(DPESP-2013</w:t>
      </w:r>
      <w:r w:rsidR="007A461C" w:rsidRPr="008921AF">
        <w:rPr>
          <w:rFonts w:ascii="Book Antiqua" w:eastAsia="Times New Roman" w:hAnsi="Book Antiqua" w:cs="Times New Roman"/>
          <w:b/>
          <w:bCs/>
          <w:color w:val="FF0000"/>
          <w:spacing w:val="-3"/>
          <w:sz w:val="16"/>
          <w:szCs w:val="16"/>
          <w:u w:val="single"/>
          <w:lang w:eastAsia="pt-BR"/>
        </w:rPr>
        <w:t>/2015</w:t>
      </w:r>
      <w:r w:rsidR="00425425" w:rsidRPr="008921AF">
        <w:rPr>
          <w:rFonts w:ascii="Book Antiqua" w:eastAsia="Times New Roman" w:hAnsi="Book Antiqua" w:cs="Times New Roman"/>
          <w:b/>
          <w:bCs/>
          <w:color w:val="FF0000"/>
          <w:spacing w:val="-3"/>
          <w:sz w:val="16"/>
          <w:szCs w:val="16"/>
          <w:u w:val="single"/>
          <w:lang w:eastAsia="pt-BR"/>
        </w:rPr>
        <w:t>)</w:t>
      </w:r>
      <w:r w:rsidR="00DD4196" w:rsidRPr="008921AF">
        <w:rPr>
          <w:rFonts w:ascii="Book Antiqua" w:eastAsia="Times New Roman" w:hAnsi="Book Antiqua" w:cs="Times New Roman"/>
          <w:b/>
          <w:bCs/>
          <w:color w:val="FF0000"/>
          <w:spacing w:val="-3"/>
          <w:sz w:val="16"/>
          <w:szCs w:val="16"/>
          <w:lang w:eastAsia="pt-BR"/>
        </w:rPr>
        <w:t xml:space="preserve"> </w:t>
      </w:r>
      <w:r w:rsidR="00DD4196" w:rsidRPr="008921AF">
        <w:rPr>
          <w:rFonts w:ascii="Book Antiqua" w:eastAsia="Times New Roman" w:hAnsi="Book Antiqua" w:cs="Times New Roman"/>
          <w:b/>
          <w:bCs/>
          <w:color w:val="FF0000"/>
          <w:sz w:val="16"/>
          <w:szCs w:val="16"/>
          <w:u w:val="single"/>
          <w:lang w:eastAsia="pt-BR"/>
        </w:rPr>
        <w:t>(DPEPR-2012/2017)</w:t>
      </w:r>
      <w:r w:rsidR="001F7937">
        <w:rPr>
          <w:rFonts w:ascii="Book Antiqua" w:eastAsia="Times New Roman" w:hAnsi="Book Antiqua" w:cs="Times New Roman"/>
          <w:b/>
          <w:bCs/>
          <w:color w:val="FF0000"/>
          <w:sz w:val="16"/>
          <w:szCs w:val="16"/>
          <w:lang w:eastAsia="pt-BR"/>
        </w:rPr>
        <w:t xml:space="preserve"> </w:t>
      </w:r>
      <w:r w:rsidR="001F7937">
        <w:rPr>
          <w:rFonts w:ascii="Book Antiqua" w:eastAsia="Times New Roman" w:hAnsi="Book Antiqua" w:cs="Times New Roman"/>
          <w:b/>
          <w:bCs/>
          <w:color w:val="FF0000"/>
          <w:sz w:val="16"/>
          <w:szCs w:val="16"/>
          <w:u w:val="single"/>
          <w:lang w:eastAsia="pt-BR"/>
        </w:rPr>
        <w:t>(PCSP-2018)</w:t>
      </w:r>
      <w:r w:rsidR="007E2EBE" w:rsidRPr="008921AF">
        <w:rPr>
          <w:rFonts w:ascii="Book Antiqua" w:eastAsia="Times New Roman" w:hAnsi="Book Antiqua" w:cs="Times New Roman"/>
          <w:b/>
          <w:bCs/>
          <w:color w:val="FF0000"/>
          <w:sz w:val="16"/>
          <w:szCs w:val="16"/>
          <w:lang w:eastAsia="pt-BR"/>
        </w:rPr>
        <w:t xml:space="preserve"> </w:t>
      </w:r>
      <w:r w:rsidR="007E2EBE" w:rsidRPr="008921AF">
        <w:rPr>
          <w:rFonts w:ascii="Book Antiqua" w:eastAsia="Times New Roman" w:hAnsi="Book Antiqua" w:cs="Times New Roman"/>
          <w:b/>
          <w:bCs/>
          <w:color w:val="FF0000"/>
          <w:sz w:val="16"/>
          <w:szCs w:val="16"/>
          <w:u w:val="single"/>
          <w:lang w:eastAsia="pt-BR"/>
        </w:rPr>
        <w:t>(MPSC-2019)</w:t>
      </w:r>
      <w:r w:rsidR="007E2EBE" w:rsidRPr="008921AF">
        <w:rPr>
          <w:rFonts w:ascii="Book Antiqua" w:eastAsia="Times New Roman" w:hAnsi="Book Antiqua" w:cs="Times New Roman"/>
          <w:b/>
          <w:bCs/>
          <w:color w:val="FF0000"/>
          <w:sz w:val="16"/>
          <w:szCs w:val="16"/>
          <w:lang w:eastAsia="pt-BR"/>
        </w:rPr>
        <w:t xml:space="preserve"> </w:t>
      </w:r>
      <w:bookmarkStart w:id="36" w:name="_Hlk94964903"/>
      <w:r w:rsidR="007E2EBE" w:rsidRPr="008921AF">
        <w:rPr>
          <w:rFonts w:ascii="Book Antiqua" w:eastAsia="Times New Roman" w:hAnsi="Book Antiqua" w:cs="Times New Roman"/>
          <w:b/>
          <w:bCs/>
          <w:color w:val="FF0000"/>
          <w:sz w:val="16"/>
          <w:szCs w:val="16"/>
          <w:u w:val="single"/>
          <w:lang w:eastAsia="pt-BR"/>
        </w:rPr>
        <w:t>(DPEMG-2019)</w:t>
      </w:r>
      <w:bookmarkEnd w:id="36"/>
      <w:r w:rsidR="00BB23E4">
        <w:rPr>
          <w:rFonts w:ascii="Book Antiqua" w:eastAsia="Times New Roman" w:hAnsi="Book Antiqua" w:cs="Times New Roman"/>
          <w:b/>
          <w:bCs/>
          <w:color w:val="FF0000"/>
          <w:sz w:val="16"/>
          <w:szCs w:val="16"/>
          <w:lang w:eastAsia="pt-BR"/>
        </w:rPr>
        <w:t xml:space="preserve"> </w:t>
      </w:r>
      <w:r w:rsidR="00BB23E4" w:rsidRPr="00DA78F8">
        <w:rPr>
          <w:rFonts w:ascii="Book Antiqua" w:hAnsi="Book Antiqua"/>
          <w:b/>
          <w:bCs/>
          <w:color w:val="FF0000"/>
          <w:sz w:val="16"/>
          <w:szCs w:val="16"/>
          <w:u w:val="single"/>
        </w:rPr>
        <w:t>(DPEAP-2022)</w:t>
      </w:r>
      <w:r w:rsidR="00B554B2">
        <w:rPr>
          <w:rFonts w:ascii="Book Antiqua" w:hAnsi="Book Antiqua"/>
          <w:b/>
          <w:bCs/>
          <w:color w:val="FF0000"/>
          <w:sz w:val="16"/>
          <w:szCs w:val="16"/>
        </w:rPr>
        <w:t xml:space="preserve"> </w:t>
      </w:r>
      <w:r w:rsidR="00B554B2">
        <w:rPr>
          <w:rFonts w:ascii="Book Antiqua" w:eastAsia="Times New Roman" w:hAnsi="Book Antiqua" w:cs="Arial"/>
          <w:b/>
          <w:bCs/>
          <w:color w:val="FF0000"/>
          <w:sz w:val="16"/>
          <w:szCs w:val="16"/>
          <w:u w:val="single"/>
          <w:lang w:eastAsia="pt-BR"/>
        </w:rPr>
        <w:t>(PCES-2022)</w:t>
      </w:r>
    </w:p>
    <w:tbl>
      <w:tblPr>
        <w:tblStyle w:val="Tabelacomgrade"/>
        <w:tblW w:w="0" w:type="auto"/>
        <w:shd w:val="clear" w:color="auto" w:fill="CCFFFF"/>
        <w:tblLook w:val="04A0" w:firstRow="1" w:lastRow="0" w:firstColumn="1" w:lastColumn="0" w:noHBand="0" w:noVBand="1"/>
      </w:tblPr>
      <w:tblGrid>
        <w:gridCol w:w="8494"/>
      </w:tblGrid>
      <w:tr w:rsidR="007E2EBE" w:rsidRPr="00D14644" w14:paraId="79C45CAE" w14:textId="77777777" w:rsidTr="00DB7131">
        <w:tc>
          <w:tcPr>
            <w:tcW w:w="8494" w:type="dxa"/>
            <w:shd w:val="clear" w:color="auto" w:fill="CCFFFF"/>
          </w:tcPr>
          <w:p w14:paraId="54A28490" w14:textId="4F2A5400" w:rsidR="007E2EBE" w:rsidRPr="007E2EBE" w:rsidRDefault="007E2EBE" w:rsidP="00DB7131">
            <w:pPr>
              <w:keepNext/>
              <w:tabs>
                <w:tab w:val="center" w:pos="4484"/>
              </w:tabs>
              <w:spacing w:before="100" w:beforeAutospacing="1" w:after="100" w:afterAutospacing="1"/>
              <w:jc w:val="both"/>
              <w:outlineLvl w:val="0"/>
              <w:rPr>
                <w:rFonts w:ascii="Book Antiqua" w:eastAsia="Times New Roman" w:hAnsi="Book Antiqua" w:cs="Times New Roman"/>
                <w:b/>
                <w:bCs/>
                <w:spacing w:val="-3"/>
                <w:kern w:val="36"/>
                <w:sz w:val="19"/>
                <w:szCs w:val="19"/>
                <w:lang w:eastAsia="pt-BR"/>
              </w:rPr>
            </w:pPr>
            <w:r w:rsidRPr="00D14644">
              <w:rPr>
                <w:rFonts w:ascii="Book Antiqua" w:eastAsia="Times New Roman" w:hAnsi="Book Antiqua" w:cs="Times New Roman"/>
                <w:b/>
                <w:bCs/>
                <w:spacing w:val="-3"/>
                <w:kern w:val="36"/>
                <w:sz w:val="19"/>
                <w:szCs w:val="19"/>
                <w:lang w:eastAsia="pt-BR"/>
              </w:rPr>
              <w:t>(</w:t>
            </w:r>
            <w:r>
              <w:rPr>
                <w:rFonts w:ascii="Book Antiqua" w:eastAsia="Times New Roman" w:hAnsi="Book Antiqua" w:cs="Times New Roman"/>
                <w:b/>
                <w:bCs/>
                <w:spacing w:val="-3"/>
                <w:kern w:val="36"/>
                <w:sz w:val="19"/>
                <w:szCs w:val="19"/>
                <w:highlight w:val="yellow"/>
                <w:lang w:eastAsia="pt-BR"/>
              </w:rPr>
              <w:t>DPEMG</w:t>
            </w:r>
            <w:r w:rsidRPr="00D14644">
              <w:rPr>
                <w:rFonts w:ascii="Book Antiqua" w:eastAsia="Times New Roman" w:hAnsi="Book Antiqua" w:cs="Times New Roman"/>
                <w:b/>
                <w:bCs/>
                <w:spacing w:val="-3"/>
                <w:kern w:val="36"/>
                <w:sz w:val="19"/>
                <w:szCs w:val="19"/>
                <w:highlight w:val="yellow"/>
                <w:lang w:eastAsia="pt-BR"/>
              </w:rPr>
              <w:t>-2019</w:t>
            </w:r>
            <w:r w:rsidRPr="00D14644">
              <w:rPr>
                <w:rFonts w:ascii="Book Antiqua" w:eastAsia="Times New Roman" w:hAnsi="Book Antiqua" w:cs="Times New Roman"/>
                <w:b/>
                <w:bCs/>
                <w:spacing w:val="-3"/>
                <w:kern w:val="36"/>
                <w:sz w:val="19"/>
                <w:szCs w:val="19"/>
                <w:lang w:eastAsia="pt-BR"/>
              </w:rPr>
              <w:t>)</w:t>
            </w:r>
            <w:r w:rsidRPr="00D14644">
              <w:rPr>
                <w:rFonts w:ascii="Book Antiqua" w:eastAsia="Times New Roman" w:hAnsi="Book Antiqua" w:cs="Times New Roman"/>
                <w:bCs/>
                <w:spacing w:val="-3"/>
                <w:kern w:val="36"/>
                <w:sz w:val="19"/>
                <w:szCs w:val="19"/>
                <w:lang w:eastAsia="pt-BR"/>
              </w:rPr>
              <w:t xml:space="preserve">: </w:t>
            </w:r>
            <w:r w:rsidRPr="007E2EBE">
              <w:rPr>
                <w:rFonts w:ascii="Book Antiqua" w:eastAsia="Times New Roman" w:hAnsi="Book Antiqua" w:cs="Times New Roman"/>
                <w:bCs/>
                <w:spacing w:val="-3"/>
                <w:kern w:val="36"/>
                <w:sz w:val="19"/>
                <w:szCs w:val="19"/>
                <w:lang w:eastAsia="pt-BR"/>
              </w:rPr>
              <w:t>Sobre os Direitos Humanos e a sua proteção, assinale a alternativa correta</w:t>
            </w:r>
            <w:r>
              <w:rPr>
                <w:rFonts w:ascii="Book Antiqua" w:eastAsia="Times New Roman" w:hAnsi="Book Antiqua" w:cs="Times New Roman"/>
                <w:bCs/>
                <w:spacing w:val="-3"/>
                <w:kern w:val="36"/>
                <w:sz w:val="19"/>
                <w:szCs w:val="19"/>
                <w:lang w:eastAsia="pt-BR"/>
              </w:rPr>
              <w:t xml:space="preserve">: </w:t>
            </w:r>
            <w:r w:rsidRPr="007E2EBE">
              <w:rPr>
                <w:rFonts w:ascii="Book Antiqua" w:eastAsia="Times New Roman" w:hAnsi="Book Antiqua" w:cs="Times New Roman"/>
                <w:bCs/>
                <w:spacing w:val="-3"/>
                <w:kern w:val="36"/>
                <w:sz w:val="19"/>
                <w:szCs w:val="19"/>
                <w:lang w:eastAsia="pt-BR"/>
              </w:rPr>
              <w:t>Em caso de emergência que ameace a independência ou segurança do Estado-Parte, este poderá adotar disposições que suspendam obrigações contraídas em virtude da Convenção Interamericana sobre Direitos Humanos.</w:t>
            </w:r>
            <w:r w:rsidRPr="00D14644">
              <w:rPr>
                <w:rFonts w:ascii="Book Antiqua" w:eastAsia="Times New Roman" w:hAnsi="Book Antiqua" w:cs="Times New Roman"/>
                <w:bCs/>
                <w:spacing w:val="-3"/>
                <w:kern w:val="36"/>
                <w:sz w:val="19"/>
                <w:szCs w:val="19"/>
                <w:lang w:eastAsia="pt-BR"/>
              </w:rPr>
              <w:t xml:space="preserve"> </w:t>
            </w:r>
            <w:r w:rsidRPr="00D14644">
              <w:rPr>
                <w:rFonts w:ascii="Book Antiqua" w:eastAsia="Times New Roman" w:hAnsi="Book Antiqua" w:cs="Times New Roman"/>
                <w:b/>
                <w:bCs/>
                <w:spacing w:val="-3"/>
                <w:kern w:val="36"/>
                <w:sz w:val="19"/>
                <w:szCs w:val="19"/>
                <w:lang w:eastAsia="pt-BR"/>
              </w:rPr>
              <w:t>BL: art. 27, ite</w:t>
            </w:r>
            <w:r>
              <w:rPr>
                <w:rFonts w:ascii="Book Antiqua" w:eastAsia="Times New Roman" w:hAnsi="Book Antiqua" w:cs="Times New Roman"/>
                <w:b/>
                <w:bCs/>
                <w:spacing w:val="-3"/>
                <w:kern w:val="36"/>
                <w:sz w:val="19"/>
                <w:szCs w:val="19"/>
                <w:lang w:eastAsia="pt-BR"/>
              </w:rPr>
              <w:t>m</w:t>
            </w:r>
            <w:r w:rsidRPr="00D14644">
              <w:rPr>
                <w:rFonts w:ascii="Book Antiqua" w:eastAsia="Times New Roman" w:hAnsi="Book Antiqua" w:cs="Times New Roman"/>
                <w:b/>
                <w:bCs/>
                <w:spacing w:val="-3"/>
                <w:kern w:val="36"/>
                <w:sz w:val="19"/>
                <w:szCs w:val="19"/>
                <w:lang w:eastAsia="pt-BR"/>
              </w:rPr>
              <w:t xml:space="preserve"> 1</w:t>
            </w:r>
            <w:r>
              <w:rPr>
                <w:rFonts w:ascii="Book Antiqua" w:eastAsia="Times New Roman" w:hAnsi="Book Antiqua" w:cs="Times New Roman"/>
                <w:b/>
                <w:bCs/>
                <w:spacing w:val="-3"/>
                <w:kern w:val="36"/>
                <w:sz w:val="19"/>
                <w:szCs w:val="19"/>
                <w:lang w:eastAsia="pt-BR"/>
              </w:rPr>
              <w:t xml:space="preserve"> </w:t>
            </w:r>
            <w:r w:rsidRPr="00D14644">
              <w:rPr>
                <w:rFonts w:ascii="Book Antiqua" w:eastAsia="Times New Roman" w:hAnsi="Book Antiqua" w:cs="Times New Roman"/>
                <w:b/>
                <w:bCs/>
                <w:spacing w:val="-3"/>
                <w:kern w:val="36"/>
                <w:sz w:val="19"/>
                <w:szCs w:val="19"/>
                <w:lang w:eastAsia="pt-BR"/>
              </w:rPr>
              <w:t>da Convenção.</w:t>
            </w:r>
          </w:p>
        </w:tc>
      </w:tr>
    </w:tbl>
    <w:p w14:paraId="3C69AFE5" w14:textId="6E1A1A50" w:rsidR="000E284A" w:rsidRPr="00B554B2" w:rsidRDefault="000E284A" w:rsidP="00B41BDA">
      <w:pPr>
        <w:spacing w:before="100" w:beforeAutospacing="1" w:after="100" w:afterAutospacing="1" w:line="240" w:lineRule="auto"/>
        <w:jc w:val="both"/>
        <w:rPr>
          <w:rFonts w:ascii="Book Antiqua" w:eastAsia="Times New Roman" w:hAnsi="Book Antiqua" w:cs="Times New Roman"/>
          <w:spacing w:val="-3"/>
          <w:sz w:val="16"/>
          <w:szCs w:val="16"/>
          <w:lang w:eastAsia="pt-BR"/>
        </w:rPr>
      </w:pPr>
      <w:r w:rsidRPr="00D14644">
        <w:rPr>
          <w:rFonts w:ascii="Book Antiqua" w:eastAsia="Times New Roman" w:hAnsi="Book Antiqua" w:cs="Times New Roman"/>
          <w:spacing w:val="-3"/>
          <w:sz w:val="19"/>
          <w:szCs w:val="19"/>
          <w:lang w:eastAsia="pt-BR"/>
        </w:rPr>
        <w:t xml:space="preserve">             </w:t>
      </w:r>
      <w:r w:rsidRPr="00D14644">
        <w:rPr>
          <w:rFonts w:ascii="Book Antiqua" w:eastAsia="Times New Roman" w:hAnsi="Book Antiqua" w:cs="Times New Roman"/>
          <w:b/>
          <w:bCs/>
          <w:spacing w:val="-3"/>
          <w:sz w:val="19"/>
          <w:szCs w:val="19"/>
          <w:highlight w:val="magenta"/>
          <w:lang w:eastAsia="pt-BR"/>
        </w:rPr>
        <w:t>2</w:t>
      </w:r>
      <w:r w:rsidRPr="00D14644">
        <w:rPr>
          <w:rFonts w:ascii="Book Antiqua" w:eastAsia="Times New Roman" w:hAnsi="Book Antiqua" w:cs="Times New Roman"/>
          <w:spacing w:val="-3"/>
          <w:sz w:val="19"/>
          <w:szCs w:val="19"/>
          <w:lang w:eastAsia="pt-BR"/>
        </w:rPr>
        <w:t xml:space="preserve">.         A </w:t>
      </w:r>
      <w:r w:rsidRPr="00D14644">
        <w:rPr>
          <w:rFonts w:ascii="Book Antiqua" w:eastAsia="Times New Roman" w:hAnsi="Book Antiqua" w:cs="Times New Roman"/>
          <w:b/>
          <w:bCs/>
          <w:spacing w:val="-3"/>
          <w:sz w:val="19"/>
          <w:szCs w:val="19"/>
          <w:highlight w:val="yellow"/>
          <w:lang w:eastAsia="pt-BR"/>
        </w:rPr>
        <w:t>disposição precedente</w:t>
      </w:r>
      <w:r w:rsidRPr="00D14644">
        <w:rPr>
          <w:rFonts w:ascii="Book Antiqua" w:eastAsia="Times New Roman" w:hAnsi="Book Antiqua" w:cs="Times New Roman"/>
          <w:spacing w:val="-3"/>
          <w:sz w:val="19"/>
          <w:szCs w:val="19"/>
          <w:lang w:eastAsia="pt-BR"/>
        </w:rPr>
        <w:t xml:space="preserve"> </w:t>
      </w:r>
      <w:r w:rsidRPr="00D14644">
        <w:rPr>
          <w:rFonts w:ascii="Book Antiqua" w:eastAsia="Times New Roman" w:hAnsi="Book Antiqua" w:cs="Times New Roman"/>
          <w:b/>
          <w:bCs/>
          <w:caps/>
          <w:spacing w:val="-3"/>
          <w:sz w:val="19"/>
          <w:szCs w:val="19"/>
          <w:highlight w:val="green"/>
          <w:lang w:eastAsia="pt-BR"/>
        </w:rPr>
        <w:t>não autoriza</w:t>
      </w:r>
      <w:r w:rsidRPr="00D14644">
        <w:rPr>
          <w:rFonts w:ascii="Book Antiqua" w:eastAsia="Times New Roman" w:hAnsi="Book Antiqua" w:cs="Times New Roman"/>
          <w:spacing w:val="-3"/>
          <w:sz w:val="19"/>
          <w:szCs w:val="19"/>
          <w:lang w:eastAsia="pt-BR"/>
        </w:rPr>
        <w:t xml:space="preserve"> a </w:t>
      </w:r>
      <w:r w:rsidRPr="00D14644">
        <w:rPr>
          <w:rFonts w:ascii="Book Antiqua" w:eastAsia="Times New Roman" w:hAnsi="Book Antiqua" w:cs="Times New Roman"/>
          <w:b/>
          <w:bCs/>
          <w:caps/>
          <w:spacing w:val="-3"/>
          <w:sz w:val="19"/>
          <w:szCs w:val="19"/>
          <w:shd w:val="clear" w:color="auto" w:fill="F7CAAC" w:themeFill="accent2" w:themeFillTint="66"/>
          <w:lang w:eastAsia="pt-BR"/>
        </w:rPr>
        <w:t>suspensão dos direitos</w:t>
      </w:r>
      <w:r w:rsidRPr="00D14644">
        <w:rPr>
          <w:rFonts w:ascii="Book Antiqua" w:eastAsia="Times New Roman" w:hAnsi="Book Antiqua" w:cs="Times New Roman"/>
          <w:spacing w:val="-3"/>
          <w:sz w:val="19"/>
          <w:szCs w:val="19"/>
          <w:lang w:eastAsia="pt-BR"/>
        </w:rPr>
        <w:t xml:space="preserve"> </w:t>
      </w:r>
      <w:r w:rsidRPr="00D14644">
        <w:rPr>
          <w:rFonts w:ascii="Book Antiqua" w:eastAsia="Times New Roman" w:hAnsi="Book Antiqua" w:cs="Times New Roman"/>
          <w:b/>
          <w:bCs/>
          <w:spacing w:val="-3"/>
          <w:sz w:val="19"/>
          <w:szCs w:val="19"/>
          <w:highlight w:val="yellow"/>
          <w:lang w:eastAsia="pt-BR"/>
        </w:rPr>
        <w:t>determinados seguintes artigos</w:t>
      </w:r>
      <w:r w:rsidRPr="00D14644">
        <w:rPr>
          <w:rFonts w:ascii="Book Antiqua" w:eastAsia="Times New Roman" w:hAnsi="Book Antiqua" w:cs="Times New Roman"/>
          <w:spacing w:val="-3"/>
          <w:sz w:val="19"/>
          <w:szCs w:val="19"/>
          <w:lang w:eastAsia="pt-BR"/>
        </w:rPr>
        <w:t>:  3 (</w:t>
      </w:r>
      <w:r w:rsidRPr="00D14644">
        <w:rPr>
          <w:rFonts w:ascii="Book Antiqua" w:eastAsia="Times New Roman" w:hAnsi="Book Antiqua" w:cs="Times New Roman"/>
          <w:b/>
          <w:bCs/>
          <w:spacing w:val="-3"/>
          <w:sz w:val="19"/>
          <w:szCs w:val="19"/>
          <w:highlight w:val="cyan"/>
          <w:lang w:eastAsia="pt-BR"/>
        </w:rPr>
        <w:t>Direito ao reconhecimento da personalidade jurídica</w:t>
      </w:r>
      <w:r w:rsidRPr="00D14644">
        <w:rPr>
          <w:rFonts w:ascii="Book Antiqua" w:eastAsia="Times New Roman" w:hAnsi="Book Antiqua" w:cs="Times New Roman"/>
          <w:spacing w:val="-3"/>
          <w:sz w:val="19"/>
          <w:szCs w:val="19"/>
          <w:lang w:eastAsia="pt-BR"/>
        </w:rPr>
        <w:t>); 4 (</w:t>
      </w:r>
      <w:r w:rsidRPr="00D14644">
        <w:rPr>
          <w:rFonts w:ascii="Book Antiqua" w:eastAsia="Times New Roman" w:hAnsi="Book Antiqua" w:cs="Times New Roman"/>
          <w:b/>
          <w:bCs/>
          <w:spacing w:val="-3"/>
          <w:sz w:val="19"/>
          <w:szCs w:val="19"/>
          <w:highlight w:val="cyan"/>
          <w:lang w:eastAsia="pt-BR"/>
        </w:rPr>
        <w:t>Direito à vida</w:t>
      </w:r>
      <w:r w:rsidRPr="00D14644">
        <w:rPr>
          <w:rFonts w:ascii="Book Antiqua" w:eastAsia="Times New Roman" w:hAnsi="Book Antiqua" w:cs="Times New Roman"/>
          <w:spacing w:val="-3"/>
          <w:sz w:val="19"/>
          <w:szCs w:val="19"/>
          <w:lang w:eastAsia="pt-BR"/>
        </w:rPr>
        <w:t>); 5 (</w:t>
      </w:r>
      <w:r w:rsidRPr="00D14644">
        <w:rPr>
          <w:rFonts w:ascii="Book Antiqua" w:eastAsia="Times New Roman" w:hAnsi="Book Antiqua" w:cs="Times New Roman"/>
          <w:b/>
          <w:bCs/>
          <w:spacing w:val="-3"/>
          <w:sz w:val="19"/>
          <w:szCs w:val="19"/>
          <w:highlight w:val="cyan"/>
          <w:lang w:eastAsia="pt-BR"/>
        </w:rPr>
        <w:t>Direito à integridade pessoal</w:t>
      </w:r>
      <w:r w:rsidRPr="00D14644">
        <w:rPr>
          <w:rFonts w:ascii="Book Antiqua" w:eastAsia="Times New Roman" w:hAnsi="Book Antiqua" w:cs="Times New Roman"/>
          <w:spacing w:val="-3"/>
          <w:sz w:val="19"/>
          <w:szCs w:val="19"/>
          <w:lang w:eastAsia="pt-BR"/>
        </w:rPr>
        <w:t>); 6 (</w:t>
      </w:r>
      <w:r w:rsidRPr="00D14644">
        <w:rPr>
          <w:rFonts w:ascii="Book Antiqua" w:eastAsia="Times New Roman" w:hAnsi="Book Antiqua" w:cs="Times New Roman"/>
          <w:b/>
          <w:bCs/>
          <w:spacing w:val="-3"/>
          <w:sz w:val="19"/>
          <w:szCs w:val="19"/>
          <w:highlight w:val="cyan"/>
          <w:lang w:eastAsia="pt-BR"/>
        </w:rPr>
        <w:t>Proibição da escravidão e servidão</w:t>
      </w:r>
      <w:r w:rsidRPr="00D14644">
        <w:rPr>
          <w:rFonts w:ascii="Book Antiqua" w:eastAsia="Times New Roman" w:hAnsi="Book Antiqua" w:cs="Times New Roman"/>
          <w:spacing w:val="-3"/>
          <w:sz w:val="19"/>
          <w:szCs w:val="19"/>
          <w:lang w:eastAsia="pt-BR"/>
        </w:rPr>
        <w:t>); 9 (</w:t>
      </w:r>
      <w:r w:rsidRPr="00D14644">
        <w:rPr>
          <w:rFonts w:ascii="Book Antiqua" w:eastAsia="Times New Roman" w:hAnsi="Book Antiqua" w:cs="Times New Roman"/>
          <w:b/>
          <w:bCs/>
          <w:spacing w:val="-3"/>
          <w:sz w:val="19"/>
          <w:szCs w:val="19"/>
          <w:highlight w:val="cyan"/>
          <w:lang w:eastAsia="pt-BR"/>
        </w:rPr>
        <w:t>Princípio da legalidade e da retroatividade</w:t>
      </w:r>
      <w:r w:rsidRPr="00D14644">
        <w:rPr>
          <w:rFonts w:ascii="Book Antiqua" w:eastAsia="Times New Roman" w:hAnsi="Book Antiqua" w:cs="Times New Roman"/>
          <w:spacing w:val="-3"/>
          <w:sz w:val="19"/>
          <w:szCs w:val="19"/>
          <w:lang w:eastAsia="pt-BR"/>
        </w:rPr>
        <w:t>); 12 (</w:t>
      </w:r>
      <w:r w:rsidRPr="00D14644">
        <w:rPr>
          <w:rFonts w:ascii="Book Antiqua" w:eastAsia="Times New Roman" w:hAnsi="Book Antiqua" w:cs="Times New Roman"/>
          <w:b/>
          <w:bCs/>
          <w:spacing w:val="-3"/>
          <w:sz w:val="19"/>
          <w:szCs w:val="19"/>
          <w:highlight w:val="cyan"/>
          <w:lang w:eastAsia="pt-BR"/>
        </w:rPr>
        <w:t>Liberdade de consciência e de religião</w:t>
      </w:r>
      <w:r w:rsidRPr="00D14644">
        <w:rPr>
          <w:rFonts w:ascii="Book Antiqua" w:eastAsia="Times New Roman" w:hAnsi="Book Antiqua" w:cs="Times New Roman"/>
          <w:spacing w:val="-3"/>
          <w:sz w:val="19"/>
          <w:szCs w:val="19"/>
          <w:lang w:eastAsia="pt-BR"/>
        </w:rPr>
        <w:t>); 17 (</w:t>
      </w:r>
      <w:r w:rsidRPr="00D14644">
        <w:rPr>
          <w:rFonts w:ascii="Book Antiqua" w:eastAsia="Times New Roman" w:hAnsi="Book Antiqua" w:cs="Times New Roman"/>
          <w:b/>
          <w:bCs/>
          <w:spacing w:val="-3"/>
          <w:sz w:val="19"/>
          <w:szCs w:val="19"/>
          <w:highlight w:val="cyan"/>
          <w:lang w:eastAsia="pt-BR"/>
        </w:rPr>
        <w:t>Proteção da família</w:t>
      </w:r>
      <w:r w:rsidRPr="00D14644">
        <w:rPr>
          <w:rFonts w:ascii="Book Antiqua" w:eastAsia="Times New Roman" w:hAnsi="Book Antiqua" w:cs="Times New Roman"/>
          <w:spacing w:val="-3"/>
          <w:sz w:val="19"/>
          <w:szCs w:val="19"/>
          <w:lang w:eastAsia="pt-BR"/>
        </w:rPr>
        <w:t>); 18 (</w:t>
      </w:r>
      <w:r w:rsidRPr="00D14644">
        <w:rPr>
          <w:rFonts w:ascii="Book Antiqua" w:eastAsia="Times New Roman" w:hAnsi="Book Antiqua" w:cs="Times New Roman"/>
          <w:b/>
          <w:bCs/>
          <w:spacing w:val="-3"/>
          <w:sz w:val="19"/>
          <w:szCs w:val="19"/>
          <w:highlight w:val="cyan"/>
          <w:lang w:eastAsia="pt-BR"/>
        </w:rPr>
        <w:t>Direito ao nome</w:t>
      </w:r>
      <w:r w:rsidRPr="00D14644">
        <w:rPr>
          <w:rFonts w:ascii="Book Antiqua" w:eastAsia="Times New Roman" w:hAnsi="Book Antiqua" w:cs="Times New Roman"/>
          <w:spacing w:val="-3"/>
          <w:sz w:val="19"/>
          <w:szCs w:val="19"/>
          <w:lang w:eastAsia="pt-BR"/>
        </w:rPr>
        <w:t>); 19 (</w:t>
      </w:r>
      <w:r w:rsidRPr="00D14644">
        <w:rPr>
          <w:rFonts w:ascii="Book Antiqua" w:eastAsia="Times New Roman" w:hAnsi="Book Antiqua" w:cs="Times New Roman"/>
          <w:b/>
          <w:bCs/>
          <w:spacing w:val="-3"/>
          <w:sz w:val="19"/>
          <w:szCs w:val="19"/>
          <w:highlight w:val="cyan"/>
          <w:lang w:eastAsia="pt-BR"/>
        </w:rPr>
        <w:t>Direitos da criança</w:t>
      </w:r>
      <w:r w:rsidRPr="00D14644">
        <w:rPr>
          <w:rFonts w:ascii="Book Antiqua" w:eastAsia="Times New Roman" w:hAnsi="Book Antiqua" w:cs="Times New Roman"/>
          <w:spacing w:val="-3"/>
          <w:sz w:val="19"/>
          <w:szCs w:val="19"/>
          <w:lang w:eastAsia="pt-BR"/>
        </w:rPr>
        <w:t>); 20 (</w:t>
      </w:r>
      <w:r w:rsidRPr="00D14644">
        <w:rPr>
          <w:rFonts w:ascii="Book Antiqua" w:eastAsia="Times New Roman" w:hAnsi="Book Antiqua" w:cs="Times New Roman"/>
          <w:b/>
          <w:bCs/>
          <w:spacing w:val="-3"/>
          <w:sz w:val="19"/>
          <w:szCs w:val="19"/>
          <w:highlight w:val="cyan"/>
          <w:lang w:eastAsia="pt-BR"/>
        </w:rPr>
        <w:t>Direito à nacionalidade</w:t>
      </w:r>
      <w:r w:rsidRPr="00D14644">
        <w:rPr>
          <w:rFonts w:ascii="Book Antiqua" w:eastAsia="Times New Roman" w:hAnsi="Book Antiqua" w:cs="Times New Roman"/>
          <w:spacing w:val="-3"/>
          <w:sz w:val="19"/>
          <w:szCs w:val="19"/>
          <w:lang w:eastAsia="pt-BR"/>
        </w:rPr>
        <w:t>) e 23 (</w:t>
      </w:r>
      <w:r w:rsidRPr="00D14644">
        <w:rPr>
          <w:rFonts w:ascii="Book Antiqua" w:eastAsia="Times New Roman" w:hAnsi="Book Antiqua" w:cs="Times New Roman"/>
          <w:b/>
          <w:bCs/>
          <w:spacing w:val="-3"/>
          <w:sz w:val="19"/>
          <w:szCs w:val="19"/>
          <w:highlight w:val="cyan"/>
          <w:lang w:eastAsia="pt-BR"/>
        </w:rPr>
        <w:t>Direitos políticos</w:t>
      </w:r>
      <w:r w:rsidRPr="00D14644">
        <w:rPr>
          <w:rFonts w:ascii="Book Antiqua" w:eastAsia="Times New Roman" w:hAnsi="Book Antiqua" w:cs="Times New Roman"/>
          <w:spacing w:val="-3"/>
          <w:sz w:val="19"/>
          <w:szCs w:val="19"/>
          <w:lang w:eastAsia="pt-BR"/>
        </w:rPr>
        <w:t xml:space="preserve">), </w:t>
      </w:r>
      <w:r w:rsidRPr="00D14644">
        <w:rPr>
          <w:rFonts w:ascii="Book Antiqua" w:eastAsia="Times New Roman" w:hAnsi="Book Antiqua" w:cs="Times New Roman"/>
          <w:b/>
          <w:bCs/>
          <w:caps/>
          <w:spacing w:val="-3"/>
          <w:sz w:val="19"/>
          <w:szCs w:val="19"/>
          <w:highlight w:val="green"/>
          <w:lang w:eastAsia="pt-BR"/>
        </w:rPr>
        <w:t>nem</w:t>
      </w:r>
      <w:r w:rsidRPr="00D14644">
        <w:rPr>
          <w:rFonts w:ascii="Book Antiqua" w:eastAsia="Times New Roman" w:hAnsi="Book Antiqua" w:cs="Times New Roman"/>
          <w:spacing w:val="-3"/>
          <w:sz w:val="19"/>
          <w:szCs w:val="19"/>
          <w:lang w:eastAsia="pt-BR"/>
        </w:rPr>
        <w:t xml:space="preserve"> das </w:t>
      </w:r>
      <w:r w:rsidRPr="00D14644">
        <w:rPr>
          <w:rFonts w:ascii="Book Antiqua" w:eastAsia="Times New Roman" w:hAnsi="Book Antiqua" w:cs="Times New Roman"/>
          <w:b/>
          <w:bCs/>
          <w:spacing w:val="-3"/>
          <w:sz w:val="19"/>
          <w:szCs w:val="19"/>
          <w:highlight w:val="yellow"/>
          <w:lang w:eastAsia="pt-BR"/>
        </w:rPr>
        <w:t>garantias indispensáveis para a proteção de tais direitos</w:t>
      </w:r>
      <w:r w:rsidRPr="00D14644">
        <w:rPr>
          <w:rFonts w:ascii="Book Antiqua" w:eastAsia="Times New Roman" w:hAnsi="Book Antiqua" w:cs="Times New Roman"/>
          <w:spacing w:val="-3"/>
          <w:sz w:val="19"/>
          <w:szCs w:val="19"/>
          <w:lang w:eastAsia="pt-BR"/>
        </w:rPr>
        <w:t>. </w:t>
      </w:r>
      <w:r w:rsidR="00783118" w:rsidRPr="00D14644">
        <w:rPr>
          <w:rFonts w:ascii="Book Antiqua" w:eastAsia="Times New Roman" w:hAnsi="Book Antiqua" w:cs="Times New Roman"/>
          <w:b/>
          <w:bCs/>
          <w:i/>
          <w:iCs/>
          <w:color w:val="FF0000"/>
          <w:spacing w:val="-3"/>
          <w:sz w:val="19"/>
          <w:szCs w:val="19"/>
          <w:lang w:eastAsia="pt-BR"/>
        </w:rPr>
        <w:t>[obs.: o rol não é taxativo]</w:t>
      </w:r>
      <w:r w:rsidR="005C50B3">
        <w:rPr>
          <w:rFonts w:ascii="Book Antiqua" w:eastAsia="Times New Roman" w:hAnsi="Book Antiqua" w:cs="Times New Roman"/>
          <w:b/>
          <w:bCs/>
          <w:color w:val="FF0000"/>
          <w:spacing w:val="-3"/>
          <w:sz w:val="19"/>
          <w:szCs w:val="19"/>
          <w:lang w:eastAsia="pt-BR"/>
        </w:rPr>
        <w:t xml:space="preserve"> </w:t>
      </w:r>
      <w:r w:rsidR="00876DFB" w:rsidRPr="008921AF">
        <w:rPr>
          <w:rFonts w:ascii="Book Antiqua" w:eastAsia="Times New Roman" w:hAnsi="Book Antiqua" w:cs="Times New Roman"/>
          <w:b/>
          <w:bCs/>
          <w:color w:val="FF0000"/>
          <w:spacing w:val="-3"/>
          <w:sz w:val="16"/>
          <w:szCs w:val="16"/>
          <w:u w:val="single"/>
          <w:lang w:eastAsia="pt-BR"/>
        </w:rPr>
        <w:t>(DPERR-2013)</w:t>
      </w:r>
      <w:r w:rsidR="00425425" w:rsidRPr="008921AF">
        <w:rPr>
          <w:rFonts w:ascii="Book Antiqua" w:eastAsia="Times New Roman" w:hAnsi="Book Antiqua" w:cs="Arial"/>
          <w:b/>
          <w:bCs/>
          <w:color w:val="FF0000"/>
          <w:sz w:val="16"/>
          <w:szCs w:val="16"/>
          <w:lang w:eastAsia="pt-BR"/>
        </w:rPr>
        <w:t xml:space="preserve"> </w:t>
      </w:r>
      <w:r w:rsidR="00425425" w:rsidRPr="008921AF">
        <w:rPr>
          <w:rFonts w:ascii="Book Antiqua" w:eastAsia="Times New Roman" w:hAnsi="Book Antiqua" w:cs="Times New Roman"/>
          <w:b/>
          <w:bCs/>
          <w:color w:val="FF0000"/>
          <w:spacing w:val="-3"/>
          <w:sz w:val="16"/>
          <w:szCs w:val="16"/>
          <w:u w:val="single"/>
          <w:lang w:eastAsia="pt-BR"/>
        </w:rPr>
        <w:t>(DPESP-2013)</w:t>
      </w:r>
      <w:r w:rsidR="00E235E6" w:rsidRPr="008921AF">
        <w:rPr>
          <w:rFonts w:ascii="Book Antiqua" w:eastAsia="Times New Roman" w:hAnsi="Book Antiqua" w:cs="Times New Roman"/>
          <w:b/>
          <w:bCs/>
          <w:color w:val="FF0000"/>
          <w:spacing w:val="-3"/>
          <w:sz w:val="16"/>
          <w:szCs w:val="16"/>
          <w:lang w:eastAsia="pt-BR"/>
        </w:rPr>
        <w:t xml:space="preserve"> </w:t>
      </w:r>
      <w:r w:rsidR="00E235E6" w:rsidRPr="008921AF">
        <w:rPr>
          <w:rFonts w:ascii="Book Antiqua" w:eastAsia="Times New Roman" w:hAnsi="Book Antiqua" w:cs="Times New Roman"/>
          <w:b/>
          <w:bCs/>
          <w:color w:val="FF0000"/>
          <w:sz w:val="16"/>
          <w:szCs w:val="16"/>
          <w:u w:val="single"/>
          <w:lang w:eastAsia="pt-BR"/>
        </w:rPr>
        <w:t>(DPEPR-2012/2017)</w:t>
      </w:r>
      <w:r w:rsidR="001F7937">
        <w:rPr>
          <w:rFonts w:ascii="Book Antiqua" w:eastAsia="Times New Roman" w:hAnsi="Book Antiqua" w:cs="Times New Roman"/>
          <w:b/>
          <w:bCs/>
          <w:color w:val="FF0000"/>
          <w:sz w:val="16"/>
          <w:szCs w:val="16"/>
          <w:lang w:eastAsia="pt-BR"/>
        </w:rPr>
        <w:t xml:space="preserve"> </w:t>
      </w:r>
      <w:r w:rsidR="001F7937">
        <w:rPr>
          <w:rFonts w:ascii="Book Antiqua" w:eastAsia="Times New Roman" w:hAnsi="Book Antiqua" w:cs="Times New Roman"/>
          <w:b/>
          <w:bCs/>
          <w:color w:val="FF0000"/>
          <w:sz w:val="16"/>
          <w:szCs w:val="16"/>
          <w:u w:val="single"/>
          <w:lang w:eastAsia="pt-BR"/>
        </w:rPr>
        <w:t>(PCSP-2018)</w:t>
      </w:r>
      <w:r w:rsidR="007E2EBE" w:rsidRPr="008921AF">
        <w:rPr>
          <w:rFonts w:ascii="Book Antiqua" w:eastAsia="Times New Roman" w:hAnsi="Book Antiqua" w:cs="Times New Roman"/>
          <w:b/>
          <w:bCs/>
          <w:color w:val="FF0000"/>
          <w:sz w:val="16"/>
          <w:szCs w:val="16"/>
          <w:lang w:eastAsia="pt-BR"/>
        </w:rPr>
        <w:t xml:space="preserve"> </w:t>
      </w:r>
      <w:r w:rsidR="007E2EBE" w:rsidRPr="008921AF">
        <w:rPr>
          <w:rFonts w:ascii="Book Antiqua" w:eastAsia="Times New Roman" w:hAnsi="Book Antiqua" w:cs="Times New Roman"/>
          <w:b/>
          <w:bCs/>
          <w:color w:val="FF0000"/>
          <w:sz w:val="16"/>
          <w:szCs w:val="16"/>
          <w:u w:val="single"/>
          <w:lang w:eastAsia="pt-BR"/>
        </w:rPr>
        <w:t>(MPSC-2019)</w:t>
      </w:r>
      <w:r w:rsidR="00BB23E4">
        <w:rPr>
          <w:rFonts w:ascii="Book Antiqua" w:eastAsia="Times New Roman" w:hAnsi="Book Antiqua" w:cs="Times New Roman"/>
          <w:b/>
          <w:bCs/>
          <w:color w:val="FF0000"/>
          <w:sz w:val="16"/>
          <w:szCs w:val="16"/>
          <w:lang w:eastAsia="pt-BR"/>
        </w:rPr>
        <w:t xml:space="preserve"> </w:t>
      </w:r>
      <w:r w:rsidR="00BB23E4" w:rsidRPr="00DA78F8">
        <w:rPr>
          <w:rFonts w:ascii="Book Antiqua" w:hAnsi="Book Antiqua"/>
          <w:b/>
          <w:bCs/>
          <w:color w:val="FF0000"/>
          <w:sz w:val="16"/>
          <w:szCs w:val="16"/>
          <w:u w:val="single"/>
        </w:rPr>
        <w:t>(DPEAP-2022)</w:t>
      </w:r>
      <w:r w:rsidR="00552293">
        <w:rPr>
          <w:rFonts w:ascii="Book Antiqua" w:eastAsia="Times New Roman" w:hAnsi="Book Antiqua" w:cs="Times New Roman"/>
          <w:b/>
          <w:bCs/>
          <w:color w:val="FF0000"/>
          <w:sz w:val="16"/>
          <w:szCs w:val="16"/>
          <w:lang w:eastAsia="pt-BR"/>
        </w:rPr>
        <w:t xml:space="preserve"> </w:t>
      </w:r>
      <w:r w:rsidR="00552293">
        <w:rPr>
          <w:rFonts w:ascii="Book Antiqua" w:eastAsia="Times New Roman" w:hAnsi="Book Antiqua" w:cs="Times New Roman"/>
          <w:b/>
          <w:bCs/>
          <w:color w:val="FF0000"/>
          <w:sz w:val="16"/>
          <w:szCs w:val="16"/>
          <w:u w:val="single"/>
          <w:lang w:eastAsia="pt-BR"/>
        </w:rPr>
        <w:t>(DPEPI-2022)</w:t>
      </w:r>
      <w:r w:rsidR="00B554B2">
        <w:rPr>
          <w:rFonts w:ascii="Book Antiqua" w:eastAsia="Times New Roman" w:hAnsi="Book Antiqua" w:cs="Times New Roman"/>
          <w:b/>
          <w:bCs/>
          <w:color w:val="FF0000"/>
          <w:sz w:val="16"/>
          <w:szCs w:val="16"/>
          <w:lang w:eastAsia="pt-BR"/>
        </w:rPr>
        <w:t xml:space="preserve"> </w:t>
      </w:r>
      <w:r w:rsidR="00B554B2">
        <w:rPr>
          <w:rFonts w:ascii="Book Antiqua" w:eastAsia="Times New Roman" w:hAnsi="Book Antiqua" w:cs="Arial"/>
          <w:b/>
          <w:bCs/>
          <w:color w:val="FF0000"/>
          <w:sz w:val="16"/>
          <w:szCs w:val="16"/>
          <w:u w:val="single"/>
          <w:lang w:eastAsia="pt-BR"/>
        </w:rPr>
        <w:t>(PCES-2022)</w:t>
      </w:r>
    </w:p>
    <w:tbl>
      <w:tblPr>
        <w:tblStyle w:val="Tabelacomgrade"/>
        <w:tblW w:w="0" w:type="auto"/>
        <w:shd w:val="clear" w:color="auto" w:fill="CCFFFF"/>
        <w:tblLook w:val="04A0" w:firstRow="1" w:lastRow="0" w:firstColumn="1" w:lastColumn="0" w:noHBand="0" w:noVBand="1"/>
      </w:tblPr>
      <w:tblGrid>
        <w:gridCol w:w="8494"/>
      </w:tblGrid>
      <w:tr w:rsidR="00783118" w:rsidRPr="00D14644" w14:paraId="6A07DAD8" w14:textId="77777777" w:rsidTr="001A0BF8">
        <w:tc>
          <w:tcPr>
            <w:tcW w:w="8494" w:type="dxa"/>
            <w:shd w:val="clear" w:color="auto" w:fill="CCFFFF"/>
          </w:tcPr>
          <w:p w14:paraId="72055E32" w14:textId="77777777" w:rsidR="00783118" w:rsidRDefault="00783118" w:rsidP="001A0BF8">
            <w:pPr>
              <w:keepNext/>
              <w:tabs>
                <w:tab w:val="center" w:pos="4484"/>
              </w:tabs>
              <w:spacing w:before="100" w:beforeAutospacing="1" w:after="100" w:afterAutospacing="1"/>
              <w:jc w:val="both"/>
              <w:outlineLvl w:val="0"/>
              <w:rPr>
                <w:rFonts w:ascii="Book Antiqua" w:eastAsia="Times New Roman" w:hAnsi="Book Antiqua" w:cs="Times New Roman"/>
                <w:b/>
                <w:bCs/>
                <w:spacing w:val="-3"/>
                <w:kern w:val="36"/>
                <w:sz w:val="19"/>
                <w:szCs w:val="19"/>
                <w:lang w:eastAsia="pt-BR"/>
              </w:rPr>
            </w:pPr>
            <w:r w:rsidRPr="00D14644">
              <w:rPr>
                <w:rFonts w:ascii="Book Antiqua" w:eastAsia="Times New Roman" w:hAnsi="Book Antiqua" w:cs="Times New Roman"/>
                <w:b/>
                <w:bCs/>
                <w:spacing w:val="-3"/>
                <w:kern w:val="36"/>
                <w:sz w:val="19"/>
                <w:szCs w:val="19"/>
                <w:lang w:eastAsia="pt-BR"/>
              </w:rPr>
              <w:lastRenderedPageBreak/>
              <w:t>(</w:t>
            </w:r>
            <w:r w:rsidRPr="00D14644">
              <w:rPr>
                <w:rFonts w:ascii="Book Antiqua" w:eastAsia="Times New Roman" w:hAnsi="Book Antiqua" w:cs="Times New Roman"/>
                <w:b/>
                <w:bCs/>
                <w:spacing w:val="-3"/>
                <w:kern w:val="36"/>
                <w:sz w:val="19"/>
                <w:szCs w:val="19"/>
                <w:highlight w:val="yellow"/>
                <w:lang w:eastAsia="pt-BR"/>
              </w:rPr>
              <w:t>MPSC-2019</w:t>
            </w:r>
            <w:r w:rsidRPr="00D14644">
              <w:rPr>
                <w:rFonts w:ascii="Book Antiqua" w:eastAsia="Times New Roman" w:hAnsi="Book Antiqua" w:cs="Times New Roman"/>
                <w:b/>
                <w:bCs/>
                <w:spacing w:val="-3"/>
                <w:kern w:val="36"/>
                <w:sz w:val="19"/>
                <w:szCs w:val="19"/>
                <w:lang w:eastAsia="pt-BR"/>
              </w:rPr>
              <w:t>)</w:t>
            </w:r>
            <w:r w:rsidRPr="00D14644">
              <w:rPr>
                <w:rFonts w:ascii="Book Antiqua" w:eastAsia="Times New Roman" w:hAnsi="Book Antiqua" w:cs="Times New Roman"/>
                <w:bCs/>
                <w:spacing w:val="-3"/>
                <w:kern w:val="36"/>
                <w:sz w:val="19"/>
                <w:szCs w:val="19"/>
                <w:lang w:eastAsia="pt-BR"/>
              </w:rPr>
              <w:t xml:space="preserve">: Segundo o Pacto de São José da Costa Rica, durante o processo, toda pessoa tem direito, em plena igualdade, às garantias mínimas estabelecidas. A previsão de suspensão de garantias e das obrigações contraídas em virtude dessa Convenção em caso de guerra, de perigo público, ou de outra emergência que ameace a independência ou segurança do Estado-parte, não autoriza a suspensão de determinados direitos, tal como o direito ao nome e os direitos políticos, além do princípio da legalidade e da retroatividade. </w:t>
            </w:r>
            <w:r w:rsidRPr="00D14644">
              <w:rPr>
                <w:rFonts w:ascii="Book Antiqua" w:eastAsia="Times New Roman" w:hAnsi="Book Antiqua" w:cs="Times New Roman"/>
                <w:b/>
                <w:bCs/>
                <w:spacing w:val="-3"/>
                <w:kern w:val="36"/>
                <w:sz w:val="19"/>
                <w:szCs w:val="19"/>
                <w:lang w:eastAsia="pt-BR"/>
              </w:rPr>
              <w:t>BL: art. 7º, item 2 e art. 27, itens 1 e 2 da Convenção.</w:t>
            </w:r>
          </w:p>
          <w:p w14:paraId="5438C187" w14:textId="5269DD39" w:rsidR="001F7937" w:rsidRDefault="001F7937" w:rsidP="001A0BF8">
            <w:pPr>
              <w:keepNext/>
              <w:tabs>
                <w:tab w:val="center" w:pos="4484"/>
              </w:tabs>
              <w:spacing w:before="100" w:beforeAutospacing="1" w:after="100" w:afterAutospacing="1"/>
              <w:jc w:val="both"/>
              <w:outlineLvl w:val="0"/>
              <w:rPr>
                <w:rFonts w:ascii="Book Antiqua" w:eastAsia="Times New Roman" w:hAnsi="Book Antiqua" w:cs="Times New Roman"/>
                <w:b/>
                <w:bCs/>
                <w:spacing w:val="-3"/>
                <w:kern w:val="36"/>
                <w:sz w:val="19"/>
                <w:szCs w:val="19"/>
                <w:lang w:eastAsia="pt-BR"/>
              </w:rPr>
            </w:pPr>
            <w:r>
              <w:rPr>
                <w:rFonts w:ascii="Book Antiqua" w:eastAsia="Times New Roman" w:hAnsi="Book Antiqua" w:cs="Times New Roman"/>
                <w:b/>
                <w:bCs/>
                <w:spacing w:val="-3"/>
                <w:kern w:val="36"/>
                <w:sz w:val="19"/>
                <w:szCs w:val="19"/>
                <w:lang w:eastAsia="pt-BR"/>
              </w:rPr>
              <w:t>(</w:t>
            </w:r>
            <w:r w:rsidRPr="001F7937">
              <w:rPr>
                <w:rFonts w:ascii="Book Antiqua" w:eastAsia="Times New Roman" w:hAnsi="Book Antiqua" w:cs="Times New Roman"/>
                <w:b/>
                <w:bCs/>
                <w:spacing w:val="-3"/>
                <w:kern w:val="36"/>
                <w:sz w:val="19"/>
                <w:szCs w:val="19"/>
                <w:highlight w:val="yellow"/>
                <w:lang w:eastAsia="pt-BR"/>
              </w:rPr>
              <w:t>PCSP-2018-VUNESP</w:t>
            </w:r>
            <w:r>
              <w:rPr>
                <w:rFonts w:ascii="Book Antiqua" w:eastAsia="Times New Roman" w:hAnsi="Book Antiqua" w:cs="Times New Roman"/>
                <w:b/>
                <w:bCs/>
                <w:spacing w:val="-3"/>
                <w:kern w:val="36"/>
                <w:sz w:val="19"/>
                <w:szCs w:val="19"/>
                <w:lang w:eastAsia="pt-BR"/>
              </w:rPr>
              <w:t>)</w:t>
            </w:r>
            <w:r>
              <w:rPr>
                <w:rFonts w:ascii="Book Antiqua" w:eastAsia="Times New Roman" w:hAnsi="Book Antiqua" w:cs="Times New Roman"/>
                <w:spacing w:val="-3"/>
                <w:kern w:val="36"/>
                <w:sz w:val="19"/>
                <w:szCs w:val="19"/>
                <w:lang w:eastAsia="pt-BR"/>
              </w:rPr>
              <w:t xml:space="preserve">: </w:t>
            </w:r>
            <w:r w:rsidRPr="001F7937">
              <w:rPr>
                <w:rFonts w:ascii="Book Antiqua" w:eastAsia="Times New Roman" w:hAnsi="Book Antiqua" w:cs="Times New Roman"/>
                <w:spacing w:val="-3"/>
                <w:kern w:val="36"/>
                <w:sz w:val="19"/>
                <w:szCs w:val="19"/>
                <w:lang w:eastAsia="pt-BR"/>
              </w:rPr>
              <w:t>O Pacto de São José da Costa Rica estipula que os Estados-Partes podem suspender as obrigações contraídas em virtude do referido Pacto, como por exemplo em situação de guerra, perigo público, ou de outra emergência que ameace a sua independência ou sua segurança. Dentre os direitos que podem ser suspensos nessas hipóteses, está</w:t>
            </w:r>
            <w:r>
              <w:rPr>
                <w:rFonts w:ascii="Book Antiqua" w:eastAsia="Times New Roman" w:hAnsi="Book Antiqua" w:cs="Times New Roman"/>
                <w:spacing w:val="-3"/>
                <w:kern w:val="36"/>
                <w:sz w:val="19"/>
                <w:szCs w:val="19"/>
                <w:lang w:eastAsia="pt-BR"/>
              </w:rPr>
              <w:t xml:space="preserve"> </w:t>
            </w:r>
            <w:r w:rsidRPr="001F7937">
              <w:rPr>
                <w:rFonts w:ascii="Book Antiqua" w:eastAsia="Times New Roman" w:hAnsi="Book Antiqua" w:cs="Times New Roman"/>
                <w:spacing w:val="-3"/>
                <w:kern w:val="36"/>
                <w:sz w:val="19"/>
                <w:szCs w:val="19"/>
                <w:lang w:eastAsia="pt-BR"/>
              </w:rPr>
              <w:t>o Direito de Circulação.</w:t>
            </w:r>
            <w:r>
              <w:rPr>
                <w:rFonts w:ascii="Book Antiqua" w:eastAsia="Times New Roman" w:hAnsi="Book Antiqua" w:cs="Times New Roman"/>
                <w:spacing w:val="-3"/>
                <w:kern w:val="36"/>
                <w:sz w:val="19"/>
                <w:szCs w:val="19"/>
                <w:lang w:eastAsia="pt-BR"/>
              </w:rPr>
              <w:t xml:space="preserve"> </w:t>
            </w:r>
            <w:r w:rsidRPr="00D14644">
              <w:rPr>
                <w:rFonts w:ascii="Book Antiqua" w:eastAsia="Times New Roman" w:hAnsi="Book Antiqua" w:cs="Times New Roman"/>
                <w:b/>
                <w:bCs/>
                <w:spacing w:val="-3"/>
                <w:kern w:val="36"/>
                <w:sz w:val="19"/>
                <w:szCs w:val="19"/>
                <w:lang w:eastAsia="pt-BR"/>
              </w:rPr>
              <w:t xml:space="preserve">BL: art. </w:t>
            </w:r>
            <w:r>
              <w:rPr>
                <w:rFonts w:ascii="Book Antiqua" w:eastAsia="Times New Roman" w:hAnsi="Book Antiqua" w:cs="Times New Roman"/>
                <w:b/>
                <w:bCs/>
                <w:spacing w:val="-3"/>
                <w:kern w:val="36"/>
                <w:sz w:val="19"/>
                <w:szCs w:val="19"/>
                <w:lang w:eastAsia="pt-BR"/>
              </w:rPr>
              <w:t xml:space="preserve">22 </w:t>
            </w:r>
            <w:r w:rsidRPr="00D14644">
              <w:rPr>
                <w:rFonts w:ascii="Book Antiqua" w:eastAsia="Times New Roman" w:hAnsi="Book Antiqua" w:cs="Times New Roman"/>
                <w:b/>
                <w:bCs/>
                <w:spacing w:val="-3"/>
                <w:kern w:val="36"/>
                <w:sz w:val="19"/>
                <w:szCs w:val="19"/>
                <w:lang w:eastAsia="pt-BR"/>
              </w:rPr>
              <w:t>e art. 27, itens 1 e 2 da Convenção.</w:t>
            </w:r>
          </w:p>
          <w:p w14:paraId="5128DC7A" w14:textId="4532C3C6" w:rsidR="001F7937" w:rsidRPr="001F7937" w:rsidRDefault="001F7937" w:rsidP="001A0BF8">
            <w:pPr>
              <w:keepNext/>
              <w:tabs>
                <w:tab w:val="center" w:pos="4484"/>
              </w:tabs>
              <w:spacing w:before="100" w:beforeAutospacing="1" w:after="100" w:afterAutospacing="1"/>
              <w:jc w:val="both"/>
              <w:outlineLvl w:val="0"/>
              <w:rPr>
                <w:rFonts w:ascii="Book Antiqua" w:eastAsia="Times New Roman" w:hAnsi="Book Antiqua" w:cs="Times New Roman"/>
                <w:spacing w:val="-3"/>
                <w:kern w:val="36"/>
                <w:sz w:val="19"/>
                <w:szCs w:val="19"/>
                <w:lang w:eastAsia="pt-BR"/>
              </w:rPr>
            </w:pPr>
            <w:r w:rsidRPr="00064215">
              <w:rPr>
                <w:rFonts w:ascii="Book Antiqua" w:eastAsia="Times New Roman" w:hAnsi="Book Antiqua" w:cs="Times New Roman"/>
                <w:b/>
                <w:bCs/>
                <w:i/>
                <w:iCs/>
                <w:color w:val="FF0000"/>
                <w:spacing w:val="-3"/>
                <w:kern w:val="36"/>
                <w:sz w:val="19"/>
                <w:szCs w:val="19"/>
                <w:lang w:eastAsia="pt-BR"/>
              </w:rPr>
              <w:t>#</w:t>
            </w:r>
            <w:r w:rsidRPr="00064215">
              <w:rPr>
                <w:rFonts w:ascii="Book Antiqua" w:eastAsia="Times New Roman" w:hAnsi="Book Antiqua" w:cs="Times New Roman"/>
                <w:b/>
                <w:bCs/>
                <w:i/>
                <w:iCs/>
                <w:color w:val="FF0000"/>
                <w:spacing w:val="-3"/>
                <w:kern w:val="36"/>
                <w:sz w:val="19"/>
                <w:szCs w:val="19"/>
                <w:highlight w:val="green"/>
                <w:lang w:eastAsia="pt-BR"/>
              </w:rPr>
              <w:t>Atenção</w:t>
            </w:r>
            <w:r>
              <w:rPr>
                <w:rFonts w:ascii="Book Antiqua" w:eastAsia="Times New Roman" w:hAnsi="Book Antiqua" w:cs="Times New Roman"/>
                <w:spacing w:val="-3"/>
                <w:kern w:val="36"/>
                <w:sz w:val="19"/>
                <w:szCs w:val="19"/>
                <w:lang w:eastAsia="pt-BR"/>
              </w:rPr>
              <w:t>: O direito de circulação não está listado no</w:t>
            </w:r>
            <w:r w:rsidRPr="001F7937">
              <w:rPr>
                <w:rFonts w:ascii="Book Antiqua" w:eastAsia="Times New Roman" w:hAnsi="Book Antiqua" w:cs="Times New Roman"/>
                <w:spacing w:val="-3"/>
                <w:kern w:val="36"/>
                <w:sz w:val="19"/>
                <w:szCs w:val="19"/>
                <w:lang w:eastAsia="pt-BR"/>
              </w:rPr>
              <w:t xml:space="preserve"> art. 27 </w:t>
            </w:r>
            <w:r>
              <w:rPr>
                <w:rFonts w:ascii="Book Antiqua" w:eastAsia="Times New Roman" w:hAnsi="Book Antiqua" w:cs="Times New Roman"/>
                <w:spacing w:val="-3"/>
                <w:kern w:val="36"/>
                <w:sz w:val="19"/>
                <w:szCs w:val="19"/>
                <w:lang w:eastAsia="pt-BR"/>
              </w:rPr>
              <w:t>da CADH</w:t>
            </w:r>
            <w:r w:rsidRPr="001F7937">
              <w:rPr>
                <w:rFonts w:ascii="Book Antiqua" w:eastAsia="Times New Roman" w:hAnsi="Book Antiqua" w:cs="Times New Roman"/>
                <w:spacing w:val="-3"/>
                <w:kern w:val="36"/>
                <w:sz w:val="19"/>
                <w:szCs w:val="19"/>
                <w:lang w:eastAsia="pt-BR"/>
              </w:rPr>
              <w:t>.</w:t>
            </w:r>
            <w:r>
              <w:rPr>
                <w:rFonts w:ascii="Book Antiqua" w:eastAsia="Times New Roman" w:hAnsi="Book Antiqua" w:cs="Times New Roman"/>
                <w:spacing w:val="-3"/>
                <w:kern w:val="36"/>
                <w:sz w:val="19"/>
                <w:szCs w:val="19"/>
                <w:lang w:eastAsia="pt-BR"/>
              </w:rPr>
              <w:t xml:space="preserve"> Logo,</w:t>
            </w:r>
            <w:r w:rsidRPr="001F7937">
              <w:rPr>
                <w:rFonts w:ascii="Book Antiqua" w:eastAsia="Times New Roman" w:hAnsi="Book Antiqua" w:cs="Times New Roman"/>
                <w:spacing w:val="-3"/>
                <w:kern w:val="36"/>
                <w:sz w:val="19"/>
                <w:szCs w:val="19"/>
                <w:lang w:eastAsia="pt-BR"/>
              </w:rPr>
              <w:t xml:space="preserve"> </w:t>
            </w:r>
            <w:r>
              <w:rPr>
                <w:rFonts w:ascii="Book Antiqua" w:eastAsia="Times New Roman" w:hAnsi="Book Antiqua" w:cs="Times New Roman"/>
                <w:spacing w:val="-3"/>
                <w:kern w:val="36"/>
                <w:sz w:val="19"/>
                <w:szCs w:val="19"/>
                <w:lang w:eastAsia="pt-BR"/>
              </w:rPr>
              <w:t>será</w:t>
            </w:r>
            <w:r w:rsidRPr="001F7937">
              <w:rPr>
                <w:rFonts w:ascii="Book Antiqua" w:eastAsia="Times New Roman" w:hAnsi="Book Antiqua" w:cs="Times New Roman"/>
                <w:spacing w:val="-3"/>
                <w:kern w:val="36"/>
                <w:sz w:val="19"/>
                <w:szCs w:val="19"/>
                <w:lang w:eastAsia="pt-BR"/>
              </w:rPr>
              <w:t xml:space="preserve"> possível o estabelecimento de restrições a este direito, desde que isso não seja feito de modo discriminatório e que as restrições se limitem ao estritamente necessário no caso.</w:t>
            </w:r>
          </w:p>
          <w:p w14:paraId="5071529B" w14:textId="6658FF13" w:rsidR="00064215" w:rsidRPr="00064215" w:rsidRDefault="00064215" w:rsidP="001A0BF8">
            <w:pPr>
              <w:keepNext/>
              <w:tabs>
                <w:tab w:val="center" w:pos="4484"/>
              </w:tabs>
              <w:spacing w:before="100" w:beforeAutospacing="1" w:after="100" w:afterAutospacing="1"/>
              <w:jc w:val="both"/>
              <w:outlineLvl w:val="0"/>
              <w:rPr>
                <w:rFonts w:ascii="Book Antiqua" w:eastAsia="Times New Roman" w:hAnsi="Book Antiqua" w:cs="Times New Roman"/>
                <w:b/>
                <w:bCs/>
                <w:spacing w:val="-3"/>
                <w:kern w:val="36"/>
                <w:sz w:val="19"/>
                <w:szCs w:val="19"/>
                <w:lang w:eastAsia="pt-BR"/>
              </w:rPr>
            </w:pPr>
            <w:r>
              <w:rPr>
                <w:rFonts w:ascii="Book Antiqua" w:eastAsia="Times New Roman" w:hAnsi="Book Antiqua" w:cs="Times New Roman"/>
                <w:b/>
                <w:bCs/>
                <w:spacing w:val="-3"/>
                <w:kern w:val="36"/>
                <w:sz w:val="19"/>
                <w:szCs w:val="19"/>
                <w:lang w:eastAsia="pt-BR"/>
              </w:rPr>
              <w:t>(</w:t>
            </w:r>
            <w:r w:rsidRPr="00064215">
              <w:rPr>
                <w:rFonts w:ascii="Book Antiqua" w:eastAsia="Times New Roman" w:hAnsi="Book Antiqua" w:cs="Times New Roman"/>
                <w:b/>
                <w:bCs/>
                <w:spacing w:val="-3"/>
                <w:kern w:val="36"/>
                <w:sz w:val="19"/>
                <w:szCs w:val="19"/>
                <w:highlight w:val="yellow"/>
                <w:lang w:eastAsia="pt-BR"/>
              </w:rPr>
              <w:t>DPERR-2013-CESPE</w:t>
            </w:r>
            <w:r>
              <w:rPr>
                <w:rFonts w:ascii="Book Antiqua" w:eastAsia="Times New Roman" w:hAnsi="Book Antiqua" w:cs="Times New Roman"/>
                <w:b/>
                <w:bCs/>
                <w:spacing w:val="-3"/>
                <w:kern w:val="36"/>
                <w:sz w:val="19"/>
                <w:szCs w:val="19"/>
                <w:lang w:eastAsia="pt-BR"/>
              </w:rPr>
              <w:t>)</w:t>
            </w:r>
            <w:r>
              <w:rPr>
                <w:rFonts w:ascii="Book Antiqua" w:eastAsia="Times New Roman" w:hAnsi="Book Antiqua" w:cs="Times New Roman"/>
                <w:spacing w:val="-3"/>
                <w:kern w:val="36"/>
                <w:sz w:val="19"/>
                <w:szCs w:val="19"/>
                <w:lang w:eastAsia="pt-BR"/>
              </w:rPr>
              <w:t xml:space="preserve">: </w:t>
            </w:r>
            <w:r w:rsidRPr="00064215">
              <w:rPr>
                <w:rFonts w:ascii="Book Antiqua" w:eastAsia="Times New Roman" w:hAnsi="Book Antiqua" w:cs="Times New Roman"/>
                <w:spacing w:val="-3"/>
                <w:kern w:val="36"/>
                <w:sz w:val="19"/>
                <w:szCs w:val="19"/>
                <w:lang w:eastAsia="pt-BR"/>
              </w:rPr>
              <w:t>No que se refere à Convenção Americana de Direitos Humanos, assinale a opção correta</w:t>
            </w:r>
            <w:r>
              <w:rPr>
                <w:rFonts w:ascii="Book Antiqua" w:eastAsia="Times New Roman" w:hAnsi="Book Antiqua" w:cs="Times New Roman"/>
                <w:spacing w:val="-3"/>
                <w:kern w:val="36"/>
                <w:sz w:val="19"/>
                <w:szCs w:val="19"/>
                <w:lang w:eastAsia="pt-BR"/>
              </w:rPr>
              <w:t xml:space="preserve">: </w:t>
            </w:r>
            <w:r w:rsidRPr="00064215">
              <w:rPr>
                <w:rFonts w:ascii="Book Antiqua" w:eastAsia="Times New Roman" w:hAnsi="Book Antiqua" w:cs="Times New Roman"/>
                <w:spacing w:val="-3"/>
                <w:kern w:val="36"/>
                <w:sz w:val="19"/>
                <w:szCs w:val="19"/>
                <w:lang w:eastAsia="pt-BR"/>
              </w:rPr>
              <w:t xml:space="preserve">No caso de suspensão de garantias, esta não poderá atingir normas de direitos humanos qualificadas como </w:t>
            </w:r>
            <w:r w:rsidRPr="00064215">
              <w:rPr>
                <w:rFonts w:ascii="Book Antiqua" w:eastAsia="Times New Roman" w:hAnsi="Book Antiqua" w:cs="Times New Roman"/>
                <w:i/>
                <w:iCs/>
                <w:spacing w:val="-3"/>
                <w:kern w:val="36"/>
                <w:sz w:val="19"/>
                <w:szCs w:val="19"/>
                <w:lang w:eastAsia="pt-BR"/>
              </w:rPr>
              <w:t xml:space="preserve">jus </w:t>
            </w:r>
            <w:proofErr w:type="spellStart"/>
            <w:r w:rsidRPr="00064215">
              <w:rPr>
                <w:rFonts w:ascii="Book Antiqua" w:eastAsia="Times New Roman" w:hAnsi="Book Antiqua" w:cs="Times New Roman"/>
                <w:i/>
                <w:iCs/>
                <w:spacing w:val="-3"/>
                <w:kern w:val="36"/>
                <w:sz w:val="19"/>
                <w:szCs w:val="19"/>
                <w:lang w:eastAsia="pt-BR"/>
              </w:rPr>
              <w:t>cogens</w:t>
            </w:r>
            <w:proofErr w:type="spellEnd"/>
            <w:r w:rsidRPr="00064215">
              <w:rPr>
                <w:rFonts w:ascii="Book Antiqua" w:eastAsia="Times New Roman" w:hAnsi="Book Antiqua" w:cs="Times New Roman"/>
                <w:spacing w:val="-3"/>
                <w:kern w:val="36"/>
                <w:sz w:val="19"/>
                <w:szCs w:val="19"/>
                <w:lang w:eastAsia="pt-BR"/>
              </w:rPr>
              <w:t>.</w:t>
            </w:r>
            <w:r>
              <w:rPr>
                <w:rFonts w:ascii="Book Antiqua" w:eastAsia="Times New Roman" w:hAnsi="Book Antiqua" w:cs="Times New Roman"/>
                <w:spacing w:val="-3"/>
                <w:kern w:val="36"/>
                <w:sz w:val="19"/>
                <w:szCs w:val="19"/>
                <w:lang w:eastAsia="pt-BR"/>
              </w:rPr>
              <w:t xml:space="preserve"> </w:t>
            </w:r>
            <w:r>
              <w:rPr>
                <w:rFonts w:ascii="Book Antiqua" w:eastAsia="Times New Roman" w:hAnsi="Book Antiqua" w:cs="Times New Roman"/>
                <w:b/>
                <w:bCs/>
                <w:spacing w:val="-3"/>
                <w:kern w:val="36"/>
                <w:sz w:val="19"/>
                <w:szCs w:val="19"/>
                <w:lang w:eastAsia="pt-BR"/>
              </w:rPr>
              <w:t xml:space="preserve">BL: art. 27, item 2, </w:t>
            </w:r>
            <w:proofErr w:type="spellStart"/>
            <w:r>
              <w:rPr>
                <w:rFonts w:ascii="Book Antiqua" w:eastAsia="Times New Roman" w:hAnsi="Book Antiqua" w:cs="Times New Roman"/>
                <w:b/>
                <w:bCs/>
                <w:spacing w:val="-3"/>
                <w:kern w:val="36"/>
                <w:sz w:val="19"/>
                <w:szCs w:val="19"/>
                <w:lang w:eastAsia="pt-BR"/>
              </w:rPr>
              <w:t>Conv</w:t>
            </w:r>
            <w:proofErr w:type="spellEnd"/>
            <w:r>
              <w:rPr>
                <w:rFonts w:ascii="Book Antiqua" w:eastAsia="Times New Roman" w:hAnsi="Book Antiqua" w:cs="Times New Roman"/>
                <w:b/>
                <w:bCs/>
                <w:spacing w:val="-3"/>
                <w:kern w:val="36"/>
                <w:sz w:val="19"/>
                <w:szCs w:val="19"/>
                <w:lang w:eastAsia="pt-BR"/>
              </w:rPr>
              <w:t>.</w:t>
            </w:r>
          </w:p>
          <w:p w14:paraId="48FDFB94" w14:textId="3FFFB139" w:rsidR="00064215" w:rsidRDefault="00064215" w:rsidP="001A0BF8">
            <w:pPr>
              <w:keepNext/>
              <w:tabs>
                <w:tab w:val="center" w:pos="4484"/>
              </w:tabs>
              <w:spacing w:before="100" w:beforeAutospacing="1" w:after="100" w:afterAutospacing="1"/>
              <w:jc w:val="both"/>
              <w:outlineLvl w:val="0"/>
              <w:rPr>
                <w:rFonts w:ascii="Book Antiqua" w:eastAsia="Times New Roman" w:hAnsi="Book Antiqua" w:cs="Times New Roman"/>
                <w:spacing w:val="-3"/>
                <w:kern w:val="36"/>
                <w:sz w:val="19"/>
                <w:szCs w:val="19"/>
                <w:lang w:eastAsia="pt-BR"/>
              </w:rPr>
            </w:pPr>
            <w:r w:rsidRPr="00064215">
              <w:rPr>
                <w:rFonts w:ascii="Book Antiqua" w:eastAsia="Times New Roman" w:hAnsi="Book Antiqua" w:cs="Times New Roman"/>
                <w:b/>
                <w:bCs/>
                <w:i/>
                <w:iCs/>
                <w:color w:val="FF0000"/>
                <w:spacing w:val="-3"/>
                <w:kern w:val="36"/>
                <w:sz w:val="19"/>
                <w:szCs w:val="19"/>
                <w:lang w:eastAsia="pt-BR"/>
              </w:rPr>
              <w:t>#</w:t>
            </w:r>
            <w:r w:rsidRPr="00064215">
              <w:rPr>
                <w:rFonts w:ascii="Book Antiqua" w:eastAsia="Times New Roman" w:hAnsi="Book Antiqua" w:cs="Times New Roman"/>
                <w:b/>
                <w:bCs/>
                <w:i/>
                <w:iCs/>
                <w:color w:val="FF0000"/>
                <w:spacing w:val="-3"/>
                <w:kern w:val="36"/>
                <w:sz w:val="19"/>
                <w:szCs w:val="19"/>
                <w:highlight w:val="green"/>
                <w:lang w:eastAsia="pt-BR"/>
              </w:rPr>
              <w:t>Atenção</w:t>
            </w:r>
            <w:r>
              <w:rPr>
                <w:rFonts w:ascii="Book Antiqua" w:eastAsia="Times New Roman" w:hAnsi="Book Antiqua" w:cs="Times New Roman"/>
                <w:spacing w:val="-3"/>
                <w:kern w:val="36"/>
                <w:sz w:val="19"/>
                <w:szCs w:val="19"/>
                <w:lang w:eastAsia="pt-BR"/>
              </w:rPr>
              <w:t xml:space="preserve">: </w:t>
            </w:r>
            <w:r w:rsidRPr="00064215">
              <w:rPr>
                <w:rFonts w:ascii="Book Antiqua" w:eastAsia="Times New Roman" w:hAnsi="Book Antiqua" w:cs="Times New Roman"/>
                <w:spacing w:val="-3"/>
                <w:kern w:val="36"/>
                <w:sz w:val="19"/>
                <w:szCs w:val="19"/>
                <w:lang w:eastAsia="pt-BR"/>
              </w:rPr>
              <w:t xml:space="preserve">O art. 27.2 da Convenção Americana indica quais direitos não podem ser suspensos nem mesmo em caso de guerra, perigo público ou outra emergência que ameace a independência ou segurança do Estado. Estes direitos são considerados parte do </w:t>
            </w:r>
            <w:r w:rsidRPr="00064215">
              <w:rPr>
                <w:rFonts w:ascii="Book Antiqua" w:eastAsia="Times New Roman" w:hAnsi="Book Antiqua" w:cs="Times New Roman"/>
                <w:i/>
                <w:iCs/>
                <w:spacing w:val="-3"/>
                <w:kern w:val="36"/>
                <w:sz w:val="19"/>
                <w:szCs w:val="19"/>
                <w:lang w:eastAsia="pt-BR"/>
              </w:rPr>
              <w:t xml:space="preserve">jus </w:t>
            </w:r>
            <w:proofErr w:type="spellStart"/>
            <w:r w:rsidRPr="00064215">
              <w:rPr>
                <w:rFonts w:ascii="Book Antiqua" w:eastAsia="Times New Roman" w:hAnsi="Book Antiqua" w:cs="Times New Roman"/>
                <w:i/>
                <w:iCs/>
                <w:spacing w:val="-3"/>
                <w:kern w:val="36"/>
                <w:sz w:val="19"/>
                <w:szCs w:val="19"/>
                <w:lang w:eastAsia="pt-BR"/>
              </w:rPr>
              <w:t>cogens</w:t>
            </w:r>
            <w:proofErr w:type="spellEnd"/>
            <w:r w:rsidRPr="00064215">
              <w:rPr>
                <w:rFonts w:ascii="Book Antiqua" w:eastAsia="Times New Roman" w:hAnsi="Book Antiqua" w:cs="Times New Roman"/>
                <w:spacing w:val="-3"/>
                <w:kern w:val="36"/>
                <w:sz w:val="19"/>
                <w:szCs w:val="19"/>
                <w:lang w:eastAsia="pt-BR"/>
              </w:rPr>
              <w:t xml:space="preserve"> (normas imperativas de direito internacional geral) e não podem ser afastados pela vontade do Estado.</w:t>
            </w:r>
          </w:p>
          <w:p w14:paraId="0E1F8396" w14:textId="12F8AD1D" w:rsidR="00B554B2" w:rsidRPr="00064215" w:rsidRDefault="00B554B2" w:rsidP="001A0BF8">
            <w:pPr>
              <w:keepNext/>
              <w:tabs>
                <w:tab w:val="center" w:pos="4484"/>
              </w:tabs>
              <w:spacing w:before="100" w:beforeAutospacing="1" w:after="100" w:afterAutospacing="1"/>
              <w:jc w:val="both"/>
              <w:outlineLvl w:val="0"/>
              <w:rPr>
                <w:rFonts w:ascii="Book Antiqua" w:eastAsia="Times New Roman" w:hAnsi="Book Antiqua" w:cs="Times New Roman"/>
                <w:spacing w:val="-3"/>
                <w:kern w:val="36"/>
                <w:sz w:val="19"/>
                <w:szCs w:val="19"/>
                <w:lang w:eastAsia="pt-BR"/>
              </w:rPr>
            </w:pPr>
            <w:r w:rsidRPr="00064215">
              <w:rPr>
                <w:rFonts w:ascii="Book Antiqua" w:eastAsia="Times New Roman" w:hAnsi="Book Antiqua" w:cs="Times New Roman"/>
                <w:b/>
                <w:bCs/>
                <w:i/>
                <w:iCs/>
                <w:color w:val="FF0000"/>
                <w:spacing w:val="-3"/>
                <w:kern w:val="36"/>
                <w:sz w:val="19"/>
                <w:szCs w:val="19"/>
                <w:lang w:eastAsia="pt-BR"/>
              </w:rPr>
              <w:t>#</w:t>
            </w:r>
            <w:r w:rsidRPr="00064215">
              <w:rPr>
                <w:rFonts w:ascii="Book Antiqua" w:eastAsia="Times New Roman" w:hAnsi="Book Antiqua" w:cs="Times New Roman"/>
                <w:b/>
                <w:bCs/>
                <w:i/>
                <w:iCs/>
                <w:color w:val="FF0000"/>
                <w:spacing w:val="-3"/>
                <w:kern w:val="36"/>
                <w:sz w:val="19"/>
                <w:szCs w:val="19"/>
                <w:highlight w:val="green"/>
                <w:lang w:eastAsia="pt-BR"/>
              </w:rPr>
              <w:t>Atenção</w:t>
            </w:r>
            <w:r>
              <w:rPr>
                <w:rFonts w:ascii="Book Antiqua" w:eastAsia="Times New Roman" w:hAnsi="Book Antiqua" w:cs="Times New Roman"/>
                <w:b/>
                <w:bCs/>
                <w:i/>
                <w:iCs/>
                <w:color w:val="FF0000"/>
                <w:spacing w:val="-3"/>
                <w:kern w:val="36"/>
                <w:sz w:val="19"/>
                <w:szCs w:val="19"/>
                <w:lang w:eastAsia="pt-BR"/>
              </w:rPr>
              <w:t>: #</w:t>
            </w:r>
            <w:r w:rsidRPr="00947342">
              <w:rPr>
                <w:rFonts w:ascii="Book Antiqua" w:eastAsia="Times New Roman" w:hAnsi="Book Antiqua" w:cs="Times New Roman"/>
                <w:b/>
                <w:bCs/>
                <w:i/>
                <w:iCs/>
                <w:color w:val="FF0000"/>
                <w:spacing w:val="-3"/>
                <w:kern w:val="36"/>
                <w:sz w:val="19"/>
                <w:szCs w:val="19"/>
                <w:highlight w:val="green"/>
                <w:lang w:eastAsia="pt-BR"/>
              </w:rPr>
              <w:t>PCES-2022</w:t>
            </w:r>
            <w:r>
              <w:rPr>
                <w:rFonts w:ascii="Book Antiqua" w:eastAsia="Times New Roman" w:hAnsi="Book Antiqua" w:cs="Times New Roman"/>
                <w:b/>
                <w:bCs/>
                <w:i/>
                <w:iCs/>
                <w:color w:val="FF0000"/>
                <w:spacing w:val="-3"/>
                <w:kern w:val="36"/>
                <w:sz w:val="19"/>
                <w:szCs w:val="19"/>
                <w:lang w:eastAsia="pt-BR"/>
              </w:rPr>
              <w:t>: #</w:t>
            </w:r>
            <w:r w:rsidRPr="00947342">
              <w:rPr>
                <w:rFonts w:ascii="Book Antiqua" w:eastAsia="Times New Roman" w:hAnsi="Book Antiqua" w:cs="Times New Roman"/>
                <w:b/>
                <w:bCs/>
                <w:i/>
                <w:iCs/>
                <w:color w:val="FF0000"/>
                <w:spacing w:val="-3"/>
                <w:kern w:val="36"/>
                <w:sz w:val="19"/>
                <w:szCs w:val="19"/>
                <w:highlight w:val="green"/>
                <w:lang w:eastAsia="pt-BR"/>
              </w:rPr>
              <w:t>CESPE</w:t>
            </w:r>
            <w:r>
              <w:rPr>
                <w:rFonts w:ascii="Book Antiqua" w:eastAsia="Times New Roman" w:hAnsi="Book Antiqua" w:cs="Times New Roman"/>
                <w:spacing w:val="-3"/>
                <w:kern w:val="36"/>
                <w:sz w:val="19"/>
                <w:szCs w:val="19"/>
                <w:lang w:eastAsia="pt-BR"/>
              </w:rPr>
              <w:t>:</w:t>
            </w:r>
            <w:r>
              <w:t xml:space="preserve"> </w:t>
            </w:r>
            <w:r w:rsidRPr="00B554B2">
              <w:rPr>
                <w:rFonts w:ascii="Book Antiqua" w:eastAsia="Times New Roman" w:hAnsi="Book Antiqua" w:cs="Times New Roman"/>
                <w:spacing w:val="-3"/>
                <w:kern w:val="36"/>
                <w:sz w:val="19"/>
                <w:szCs w:val="19"/>
                <w:lang w:eastAsia="pt-BR"/>
              </w:rPr>
              <w:t>O art. 27 da Convenção Americana admite que, em caso de guerra, perigo público ou outra emergência que ameace a independência ou segurança do Estado, é possível a suspensão de alguns direitos e garantias. No entanto, alguns direitos não podem ser suspensos em nenhuma circunstância (nos termos do art. 27.2) e, dentre eles, estão os direitos políticos, previstos no art. 23 da Convenção Americana.</w:t>
            </w:r>
          </w:p>
        </w:tc>
      </w:tr>
    </w:tbl>
    <w:p w14:paraId="01DCC94A" w14:textId="54D8E71B" w:rsidR="000E284A" w:rsidRPr="008921AF" w:rsidRDefault="000E284A" w:rsidP="00B41BD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14644">
        <w:rPr>
          <w:rFonts w:ascii="Book Antiqua" w:eastAsia="Times New Roman" w:hAnsi="Book Antiqua" w:cs="Times New Roman"/>
          <w:spacing w:val="-3"/>
          <w:sz w:val="19"/>
          <w:szCs w:val="19"/>
          <w:lang w:eastAsia="pt-BR"/>
        </w:rPr>
        <w:t xml:space="preserve">            </w:t>
      </w:r>
      <w:r w:rsidRPr="00133CE2">
        <w:rPr>
          <w:rFonts w:ascii="Book Antiqua" w:eastAsia="Times New Roman" w:hAnsi="Book Antiqua" w:cs="Times New Roman"/>
          <w:b/>
          <w:bCs/>
          <w:spacing w:val="-3"/>
          <w:sz w:val="19"/>
          <w:szCs w:val="19"/>
          <w:highlight w:val="magenta"/>
          <w:lang w:eastAsia="pt-BR"/>
        </w:rPr>
        <w:t>3</w:t>
      </w:r>
      <w:r w:rsidRPr="00D14644">
        <w:rPr>
          <w:rFonts w:ascii="Book Antiqua" w:eastAsia="Times New Roman" w:hAnsi="Book Antiqua" w:cs="Times New Roman"/>
          <w:spacing w:val="-3"/>
          <w:sz w:val="19"/>
          <w:szCs w:val="19"/>
          <w:lang w:eastAsia="pt-BR"/>
        </w:rPr>
        <w:t xml:space="preserve">.         </w:t>
      </w:r>
      <w:r w:rsidRPr="005308F5">
        <w:rPr>
          <w:rFonts w:ascii="Book Antiqua" w:eastAsia="Times New Roman" w:hAnsi="Book Antiqua" w:cs="Times New Roman"/>
          <w:b/>
          <w:bCs/>
          <w:spacing w:val="-3"/>
          <w:sz w:val="19"/>
          <w:szCs w:val="19"/>
          <w:highlight w:val="yellow"/>
          <w:lang w:eastAsia="pt-BR"/>
        </w:rPr>
        <w:t>Todo Estado Parte</w:t>
      </w:r>
      <w:r w:rsidRPr="005308F5">
        <w:rPr>
          <w:rFonts w:ascii="Book Antiqua" w:eastAsia="Times New Roman" w:hAnsi="Book Antiqua" w:cs="Times New Roman"/>
          <w:b/>
          <w:bCs/>
          <w:spacing w:val="-3"/>
          <w:sz w:val="19"/>
          <w:szCs w:val="19"/>
          <w:lang w:eastAsia="pt-BR"/>
        </w:rPr>
        <w:t xml:space="preserve"> que </w:t>
      </w:r>
      <w:r w:rsidRPr="005308F5">
        <w:rPr>
          <w:rFonts w:ascii="Book Antiqua" w:eastAsia="Times New Roman" w:hAnsi="Book Antiqua" w:cs="Times New Roman"/>
          <w:b/>
          <w:bCs/>
          <w:caps/>
          <w:spacing w:val="-3"/>
          <w:sz w:val="19"/>
          <w:szCs w:val="19"/>
          <w:highlight w:val="green"/>
          <w:lang w:eastAsia="pt-BR"/>
        </w:rPr>
        <w:t>fizer uso</w:t>
      </w:r>
      <w:r w:rsidRPr="005308F5">
        <w:rPr>
          <w:rFonts w:ascii="Book Antiqua" w:eastAsia="Times New Roman" w:hAnsi="Book Antiqua" w:cs="Times New Roman"/>
          <w:b/>
          <w:bCs/>
          <w:spacing w:val="-3"/>
          <w:sz w:val="19"/>
          <w:szCs w:val="19"/>
          <w:lang w:eastAsia="pt-BR"/>
        </w:rPr>
        <w:t xml:space="preserve"> do</w:t>
      </w:r>
      <w:r w:rsidRPr="00D14644">
        <w:rPr>
          <w:rFonts w:ascii="Book Antiqua" w:eastAsia="Times New Roman" w:hAnsi="Book Antiqua" w:cs="Times New Roman"/>
          <w:spacing w:val="-3"/>
          <w:sz w:val="19"/>
          <w:szCs w:val="19"/>
          <w:lang w:eastAsia="pt-BR"/>
        </w:rPr>
        <w:t xml:space="preserve"> </w:t>
      </w:r>
      <w:r w:rsidRPr="005308F5">
        <w:rPr>
          <w:rFonts w:ascii="Book Antiqua" w:eastAsia="Times New Roman" w:hAnsi="Book Antiqua" w:cs="Times New Roman"/>
          <w:b/>
          <w:bCs/>
          <w:caps/>
          <w:spacing w:val="-3"/>
          <w:sz w:val="19"/>
          <w:szCs w:val="19"/>
          <w:shd w:val="clear" w:color="auto" w:fill="F7CAAC" w:themeFill="accent2" w:themeFillTint="66"/>
          <w:lang w:eastAsia="pt-BR"/>
        </w:rPr>
        <w:t>direito de suspensão</w:t>
      </w:r>
      <w:r w:rsidRPr="00D14644">
        <w:rPr>
          <w:rFonts w:ascii="Book Antiqua" w:eastAsia="Times New Roman" w:hAnsi="Book Antiqua" w:cs="Times New Roman"/>
          <w:spacing w:val="-3"/>
          <w:sz w:val="19"/>
          <w:szCs w:val="19"/>
          <w:lang w:eastAsia="pt-BR"/>
        </w:rPr>
        <w:t xml:space="preserve"> </w:t>
      </w:r>
      <w:r w:rsidRPr="00133CE2">
        <w:rPr>
          <w:rFonts w:ascii="Book Antiqua" w:eastAsia="Times New Roman" w:hAnsi="Book Antiqua" w:cs="Times New Roman"/>
          <w:b/>
          <w:bCs/>
          <w:caps/>
          <w:spacing w:val="-3"/>
          <w:sz w:val="19"/>
          <w:szCs w:val="19"/>
          <w:highlight w:val="green"/>
          <w:lang w:eastAsia="pt-BR"/>
        </w:rPr>
        <w:t>deverá informar</w:t>
      </w:r>
      <w:r w:rsidRPr="00D14644">
        <w:rPr>
          <w:rFonts w:ascii="Book Antiqua" w:eastAsia="Times New Roman" w:hAnsi="Book Antiqua" w:cs="Times New Roman"/>
          <w:spacing w:val="-3"/>
          <w:sz w:val="19"/>
          <w:szCs w:val="19"/>
          <w:lang w:eastAsia="pt-BR"/>
        </w:rPr>
        <w:t xml:space="preserve"> </w:t>
      </w:r>
      <w:r w:rsidRPr="00133CE2">
        <w:rPr>
          <w:rFonts w:ascii="Book Antiqua" w:eastAsia="Times New Roman" w:hAnsi="Book Antiqua" w:cs="Times New Roman"/>
          <w:b/>
          <w:bCs/>
          <w:spacing w:val="-3"/>
          <w:sz w:val="19"/>
          <w:szCs w:val="19"/>
          <w:highlight w:val="cyan"/>
          <w:lang w:eastAsia="pt-BR"/>
        </w:rPr>
        <w:t>imediatamente</w:t>
      </w:r>
      <w:r w:rsidRPr="00D14644">
        <w:rPr>
          <w:rFonts w:ascii="Book Antiqua" w:eastAsia="Times New Roman" w:hAnsi="Book Antiqua" w:cs="Times New Roman"/>
          <w:spacing w:val="-3"/>
          <w:sz w:val="19"/>
          <w:szCs w:val="19"/>
          <w:lang w:eastAsia="pt-BR"/>
        </w:rPr>
        <w:t xml:space="preserve"> os </w:t>
      </w:r>
      <w:r w:rsidRPr="005308F5">
        <w:rPr>
          <w:rFonts w:ascii="Book Antiqua" w:eastAsia="Times New Roman" w:hAnsi="Book Antiqua" w:cs="Times New Roman"/>
          <w:b/>
          <w:bCs/>
          <w:spacing w:val="-3"/>
          <w:sz w:val="19"/>
          <w:szCs w:val="19"/>
          <w:highlight w:val="yellow"/>
          <w:lang w:eastAsia="pt-BR"/>
        </w:rPr>
        <w:t>outros Estados Partes na presente Convenção</w:t>
      </w:r>
      <w:r w:rsidRPr="00D14644">
        <w:rPr>
          <w:rFonts w:ascii="Book Antiqua" w:eastAsia="Times New Roman" w:hAnsi="Book Antiqua" w:cs="Times New Roman"/>
          <w:spacing w:val="-3"/>
          <w:sz w:val="19"/>
          <w:szCs w:val="19"/>
          <w:lang w:eastAsia="pt-BR"/>
        </w:rPr>
        <w:t>, por intermédio do Secretário-Geral da Organização dos Estados Americanos, das disposições cuja aplicação haja suspendido, dos motivos determinantes da suspensão e da data em que haja dado por terminada tal suspensão</w:t>
      </w:r>
      <w:r w:rsidRPr="008921AF">
        <w:rPr>
          <w:rFonts w:ascii="Book Antiqua" w:eastAsia="Times New Roman" w:hAnsi="Book Antiqua" w:cs="Times New Roman"/>
          <w:spacing w:val="-3"/>
          <w:sz w:val="16"/>
          <w:szCs w:val="16"/>
          <w:lang w:eastAsia="pt-BR"/>
        </w:rPr>
        <w:t>. </w:t>
      </w:r>
      <w:bookmarkStart w:id="37" w:name="_Hlk59789781"/>
      <w:r w:rsidR="00133CE2" w:rsidRPr="008921AF">
        <w:rPr>
          <w:rFonts w:ascii="Book Antiqua" w:eastAsia="Times New Roman" w:hAnsi="Book Antiqua" w:cs="Times New Roman"/>
          <w:b/>
          <w:bCs/>
          <w:color w:val="FF0000"/>
          <w:spacing w:val="-3"/>
          <w:sz w:val="16"/>
          <w:szCs w:val="16"/>
          <w:u w:val="single"/>
          <w:lang w:eastAsia="pt-BR"/>
        </w:rPr>
        <w:t>(MPF-2011)</w:t>
      </w:r>
      <w:bookmarkEnd w:id="37"/>
      <w:r w:rsidR="005C50B3" w:rsidRPr="008921AF">
        <w:rPr>
          <w:rFonts w:ascii="Book Antiqua" w:eastAsia="Times New Roman" w:hAnsi="Book Antiqua" w:cs="Times New Roman"/>
          <w:b/>
          <w:bCs/>
          <w:color w:val="FF0000"/>
          <w:spacing w:val="-3"/>
          <w:sz w:val="16"/>
          <w:szCs w:val="16"/>
          <w:lang w:eastAsia="pt-BR"/>
        </w:rPr>
        <w:t xml:space="preserve"> </w:t>
      </w:r>
      <w:r w:rsidR="005C50B3" w:rsidRPr="008921AF">
        <w:rPr>
          <w:rFonts w:ascii="Book Antiqua" w:eastAsia="Times New Roman" w:hAnsi="Book Antiqua" w:cs="Arial"/>
          <w:b/>
          <w:bCs/>
          <w:color w:val="FF0000"/>
          <w:sz w:val="16"/>
          <w:szCs w:val="16"/>
          <w:u w:val="single"/>
          <w:lang w:eastAsia="pt-BR"/>
        </w:rPr>
        <w:t>(DPEPR-2012)</w:t>
      </w:r>
      <w:r w:rsidR="00876DFB" w:rsidRPr="008921AF">
        <w:rPr>
          <w:rFonts w:ascii="Book Antiqua" w:eastAsia="Times New Roman" w:hAnsi="Book Antiqua" w:cs="Arial"/>
          <w:b/>
          <w:bCs/>
          <w:color w:val="FF0000"/>
          <w:sz w:val="16"/>
          <w:szCs w:val="16"/>
          <w:lang w:eastAsia="pt-BR"/>
        </w:rPr>
        <w:t xml:space="preserve"> </w:t>
      </w:r>
      <w:r w:rsidR="00876DFB" w:rsidRPr="008921AF">
        <w:rPr>
          <w:rFonts w:ascii="Book Antiqua" w:eastAsia="Times New Roman" w:hAnsi="Book Antiqua" w:cs="Times New Roman"/>
          <w:b/>
          <w:bCs/>
          <w:color w:val="FF0000"/>
          <w:spacing w:val="-3"/>
          <w:sz w:val="16"/>
          <w:szCs w:val="16"/>
          <w:u w:val="single"/>
          <w:lang w:eastAsia="pt-BR"/>
        </w:rPr>
        <w:t>(DPERR-2013)</w:t>
      </w:r>
      <w:r w:rsidR="00425425" w:rsidRPr="008921AF">
        <w:rPr>
          <w:rFonts w:ascii="Book Antiqua" w:eastAsia="Times New Roman" w:hAnsi="Book Antiqua" w:cs="Arial"/>
          <w:b/>
          <w:bCs/>
          <w:color w:val="FF0000"/>
          <w:sz w:val="16"/>
          <w:szCs w:val="16"/>
          <w:lang w:eastAsia="pt-BR"/>
        </w:rPr>
        <w:t xml:space="preserve"> </w:t>
      </w:r>
      <w:r w:rsidR="00425425" w:rsidRPr="008921AF">
        <w:rPr>
          <w:rFonts w:ascii="Book Antiqua" w:eastAsia="Times New Roman" w:hAnsi="Book Antiqua" w:cs="Times New Roman"/>
          <w:b/>
          <w:bCs/>
          <w:color w:val="FF0000"/>
          <w:spacing w:val="-3"/>
          <w:sz w:val="16"/>
          <w:szCs w:val="16"/>
          <w:u w:val="single"/>
          <w:lang w:eastAsia="pt-BR"/>
        </w:rPr>
        <w:t>(DPESP-2013)</w:t>
      </w:r>
    </w:p>
    <w:p w14:paraId="0E22CC11" w14:textId="77777777" w:rsidR="000E284A" w:rsidRPr="00D14644" w:rsidRDefault="000E284A" w:rsidP="00983E3A">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064215">
        <w:rPr>
          <w:rFonts w:ascii="Book Antiqua" w:eastAsia="Times New Roman" w:hAnsi="Book Antiqua" w:cs="Times New Roman"/>
          <w:b/>
          <w:bCs/>
          <w:spacing w:val="-3"/>
          <w:sz w:val="19"/>
          <w:szCs w:val="19"/>
          <w:highlight w:val="magenta"/>
          <w:u w:val="single"/>
          <w:lang w:eastAsia="pt-BR"/>
        </w:rPr>
        <w:t>Artigo 28</w:t>
      </w:r>
      <w:r w:rsidRPr="00D14644">
        <w:rPr>
          <w:rFonts w:ascii="Book Antiqua" w:eastAsia="Times New Roman" w:hAnsi="Book Antiqua" w:cs="Times New Roman"/>
          <w:b/>
          <w:bCs/>
          <w:spacing w:val="-3"/>
          <w:sz w:val="19"/>
          <w:szCs w:val="19"/>
          <w:u w:val="single"/>
          <w:lang w:eastAsia="pt-BR"/>
        </w:rPr>
        <w:t>.  Cláusula federal</w:t>
      </w:r>
      <w:r w:rsidRPr="00D14644">
        <w:rPr>
          <w:rFonts w:ascii="Book Antiqua" w:eastAsia="Times New Roman" w:hAnsi="Book Antiqua" w:cs="Times New Roman"/>
          <w:spacing w:val="-3"/>
          <w:sz w:val="19"/>
          <w:szCs w:val="19"/>
          <w:lang w:eastAsia="pt-BR"/>
        </w:rPr>
        <w:t> </w:t>
      </w:r>
    </w:p>
    <w:p w14:paraId="67FB53C9" w14:textId="4883A9BD" w:rsidR="000E284A" w:rsidRPr="00BC748C" w:rsidRDefault="000E284A" w:rsidP="00B41BD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14644">
        <w:rPr>
          <w:rFonts w:ascii="Book Antiqua" w:eastAsia="Times New Roman" w:hAnsi="Book Antiqua" w:cs="Times New Roman"/>
          <w:spacing w:val="-3"/>
          <w:sz w:val="19"/>
          <w:szCs w:val="19"/>
          <w:lang w:eastAsia="pt-BR"/>
        </w:rPr>
        <w:t xml:space="preserve">            </w:t>
      </w:r>
      <w:r w:rsidRPr="00064215">
        <w:rPr>
          <w:rFonts w:ascii="Book Antiqua" w:eastAsia="Times New Roman" w:hAnsi="Book Antiqua" w:cs="Times New Roman"/>
          <w:b/>
          <w:bCs/>
          <w:spacing w:val="-3"/>
          <w:sz w:val="19"/>
          <w:szCs w:val="19"/>
          <w:highlight w:val="magenta"/>
          <w:lang w:eastAsia="pt-BR"/>
        </w:rPr>
        <w:t>1.</w:t>
      </w:r>
      <w:r w:rsidRPr="00D14644">
        <w:rPr>
          <w:rFonts w:ascii="Book Antiqua" w:eastAsia="Times New Roman" w:hAnsi="Book Antiqua" w:cs="Times New Roman"/>
          <w:spacing w:val="-3"/>
          <w:sz w:val="19"/>
          <w:szCs w:val="19"/>
          <w:lang w:eastAsia="pt-BR"/>
        </w:rPr>
        <w:t xml:space="preserve">         </w:t>
      </w:r>
      <w:r w:rsidRPr="00064215">
        <w:rPr>
          <w:rFonts w:ascii="Book Antiqua" w:eastAsia="Times New Roman" w:hAnsi="Book Antiqua" w:cs="Times New Roman"/>
          <w:b/>
          <w:bCs/>
          <w:spacing w:val="-3"/>
          <w:sz w:val="19"/>
          <w:szCs w:val="19"/>
          <w:lang w:eastAsia="pt-BR"/>
        </w:rPr>
        <w:t>Quando se tratar de um Estado Parte constituído como Estado federal, o governo nacional do aludido Estado Parte cumprirá todas as disposições da presente Convenção, relacionadas com as matérias sobre as quais exerce competência legislativa e judicial</w:t>
      </w:r>
      <w:r w:rsidRPr="008921AF">
        <w:rPr>
          <w:rFonts w:ascii="Book Antiqua" w:eastAsia="Times New Roman" w:hAnsi="Book Antiqua" w:cs="Times New Roman"/>
          <w:spacing w:val="-3"/>
          <w:sz w:val="18"/>
          <w:szCs w:val="18"/>
          <w:lang w:eastAsia="pt-BR"/>
        </w:rPr>
        <w:t>. </w:t>
      </w:r>
      <w:r w:rsidR="00064215" w:rsidRPr="008921AF">
        <w:rPr>
          <w:rFonts w:ascii="Book Antiqua" w:eastAsia="Times New Roman" w:hAnsi="Book Antiqua" w:cs="Times New Roman"/>
          <w:b/>
          <w:bCs/>
          <w:color w:val="FF0000"/>
          <w:spacing w:val="-3"/>
          <w:sz w:val="16"/>
          <w:szCs w:val="16"/>
          <w:u w:val="single"/>
          <w:lang w:eastAsia="pt-BR"/>
        </w:rPr>
        <w:t>(DPERR-2013)</w:t>
      </w:r>
      <w:r w:rsidR="00C317FB" w:rsidRPr="008921AF">
        <w:rPr>
          <w:rFonts w:ascii="Book Antiqua" w:eastAsia="Times New Roman" w:hAnsi="Book Antiqua" w:cs="Times New Roman"/>
          <w:b/>
          <w:bCs/>
          <w:color w:val="FF0000"/>
          <w:spacing w:val="-3"/>
          <w:sz w:val="16"/>
          <w:szCs w:val="16"/>
          <w:lang w:eastAsia="pt-BR"/>
        </w:rPr>
        <w:t xml:space="preserve"> </w:t>
      </w:r>
      <w:r w:rsidR="00C317FB" w:rsidRPr="008921AF">
        <w:rPr>
          <w:rFonts w:ascii="Book Antiqua" w:eastAsia="Times New Roman" w:hAnsi="Book Antiqua" w:cs="Arial"/>
          <w:b/>
          <w:bCs/>
          <w:color w:val="FF0000"/>
          <w:sz w:val="16"/>
          <w:szCs w:val="16"/>
          <w:u w:val="single"/>
          <w:lang w:eastAsia="pt-BR"/>
        </w:rPr>
        <w:t>(DPEMT-2016)</w:t>
      </w:r>
      <w:r w:rsidR="00B61FF7" w:rsidRPr="008921AF">
        <w:rPr>
          <w:rFonts w:ascii="Book Antiqua" w:eastAsia="Times New Roman" w:hAnsi="Book Antiqua" w:cs="Arial"/>
          <w:b/>
          <w:bCs/>
          <w:color w:val="FF0000"/>
          <w:sz w:val="16"/>
          <w:szCs w:val="16"/>
          <w:lang w:eastAsia="pt-BR"/>
        </w:rPr>
        <w:t xml:space="preserve"> </w:t>
      </w:r>
      <w:r w:rsidR="00B61FF7" w:rsidRPr="008921AF">
        <w:rPr>
          <w:rFonts w:ascii="Book Antiqua" w:eastAsia="Times New Roman" w:hAnsi="Book Antiqua" w:cs="Times New Roman"/>
          <w:b/>
          <w:bCs/>
          <w:color w:val="FF0000"/>
          <w:sz w:val="16"/>
          <w:szCs w:val="16"/>
          <w:u w:val="single"/>
          <w:lang w:eastAsia="pt-BR"/>
        </w:rPr>
        <w:t>(DPEMG-2019)</w:t>
      </w:r>
      <w:r w:rsidR="0084427F">
        <w:rPr>
          <w:rFonts w:ascii="Book Antiqua" w:eastAsia="Times New Roman" w:hAnsi="Book Antiqua" w:cs="Times New Roman"/>
          <w:b/>
          <w:bCs/>
          <w:color w:val="FF0000"/>
          <w:sz w:val="16"/>
          <w:szCs w:val="16"/>
          <w:lang w:eastAsia="pt-BR"/>
        </w:rPr>
        <w:t xml:space="preserve"> </w:t>
      </w:r>
      <w:r w:rsidR="0084427F">
        <w:rPr>
          <w:rFonts w:ascii="Book Antiqua" w:eastAsia="Times New Roman" w:hAnsi="Book Antiqua" w:cs="Times New Roman"/>
          <w:b/>
          <w:bCs/>
          <w:color w:val="FF0000"/>
          <w:sz w:val="16"/>
          <w:szCs w:val="16"/>
          <w:u w:val="single"/>
          <w:lang w:eastAsia="pt-BR"/>
        </w:rPr>
        <w:t>(MPSE-2022)</w:t>
      </w:r>
      <w:r w:rsidR="00BC748C">
        <w:rPr>
          <w:rFonts w:ascii="Book Antiqua" w:eastAsia="Times New Roman" w:hAnsi="Book Antiqua" w:cs="Times New Roman"/>
          <w:b/>
          <w:bCs/>
          <w:color w:val="FF0000"/>
          <w:sz w:val="16"/>
          <w:szCs w:val="16"/>
          <w:lang w:eastAsia="pt-BR"/>
        </w:rPr>
        <w:t xml:space="preserve"> </w:t>
      </w:r>
      <w:r w:rsidR="00BC748C">
        <w:rPr>
          <w:rFonts w:ascii="Book Antiqua" w:eastAsia="Times New Roman" w:hAnsi="Book Antiqua" w:cs="Times New Roman"/>
          <w:b/>
          <w:bCs/>
          <w:color w:val="FF0000"/>
          <w:sz w:val="16"/>
          <w:szCs w:val="16"/>
          <w:u w:val="single"/>
          <w:lang w:eastAsia="pt-BR"/>
        </w:rPr>
        <w:t>(TJGO-2023)</w:t>
      </w:r>
    </w:p>
    <w:tbl>
      <w:tblPr>
        <w:tblStyle w:val="Tabelacomgrade"/>
        <w:tblW w:w="0" w:type="auto"/>
        <w:tblLook w:val="04A0" w:firstRow="1" w:lastRow="0" w:firstColumn="1" w:lastColumn="0" w:noHBand="0" w:noVBand="1"/>
      </w:tblPr>
      <w:tblGrid>
        <w:gridCol w:w="8494"/>
      </w:tblGrid>
      <w:tr w:rsidR="00BC748C" w14:paraId="5ECD6CF7" w14:textId="77777777" w:rsidTr="00927BB0">
        <w:tc>
          <w:tcPr>
            <w:tcW w:w="8494" w:type="dxa"/>
            <w:shd w:val="clear" w:color="auto" w:fill="CCFFFF"/>
          </w:tcPr>
          <w:p w14:paraId="29072F2A" w14:textId="11EF7B09" w:rsidR="00BC748C" w:rsidRDefault="00BC748C" w:rsidP="00BC748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TJGO-2023-FGV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C748C">
              <w:rPr>
                <w:rFonts w:ascii="Book Antiqua" w:eastAsia="Times New Roman" w:hAnsi="Book Antiqua" w:cs="Times New Roman"/>
                <w:sz w:val="19"/>
                <w:szCs w:val="19"/>
                <w:lang w:eastAsia="pt-BR"/>
              </w:rPr>
              <w:t>Suponha que foi constatada uma situação de trabalho análogo à de escravo numa fazenda (propriedade privada) situada em determinado Município do Estado de Goiás. Isso violaria, dentre outras normas, a Convenção Americana sobre Direitos Humanos. Diante de tal situação, a obrigação de cumprir as disposições da referida Convenção, fazer cessar a violação e assumir as responsabilidades perante os órgãos competentes do Sistema Interamericano de Direitos Humanos cabe:</w:t>
            </w:r>
            <w:r>
              <w:rPr>
                <w:rFonts w:ascii="Book Antiqua" w:eastAsia="Times New Roman" w:hAnsi="Book Antiqua" w:cs="Times New Roman"/>
                <w:sz w:val="19"/>
                <w:szCs w:val="19"/>
                <w:lang w:eastAsia="pt-BR"/>
              </w:rPr>
              <w:t xml:space="preserve"> </w:t>
            </w:r>
            <w:r w:rsidRPr="00BC748C">
              <w:rPr>
                <w:rFonts w:ascii="Book Antiqua" w:eastAsia="Times New Roman" w:hAnsi="Book Antiqua" w:cs="Times New Roman"/>
                <w:sz w:val="19"/>
                <w:szCs w:val="19"/>
                <w:lang w:eastAsia="pt-BR"/>
              </w:rPr>
              <w:t>ao governo nacional do Brasil</w:t>
            </w:r>
            <w:r w:rsidRPr="00B61FF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28, item 1,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5BDA3FC6" w14:textId="49FAC2CA" w:rsidR="00BC748C" w:rsidRPr="00064215" w:rsidRDefault="00BC748C" w:rsidP="00BC748C">
            <w:pPr>
              <w:spacing w:before="100" w:beforeAutospacing="1" w:after="100" w:afterAutospacing="1"/>
              <w:jc w:val="both"/>
              <w:rPr>
                <w:rFonts w:ascii="Book Antiqua" w:eastAsia="Times New Roman" w:hAnsi="Book Antiqua" w:cs="Times New Roman"/>
                <w:sz w:val="19"/>
                <w:szCs w:val="19"/>
                <w:lang w:eastAsia="pt-BR"/>
              </w:rPr>
            </w:pPr>
            <w:r w:rsidRPr="00064215">
              <w:rPr>
                <w:rFonts w:ascii="Book Antiqua" w:eastAsia="Times New Roman" w:hAnsi="Book Antiqua" w:cs="Times New Roman"/>
                <w:b/>
                <w:bCs/>
                <w:i/>
                <w:iCs/>
                <w:color w:val="FF0000"/>
                <w:sz w:val="19"/>
                <w:szCs w:val="19"/>
                <w:lang w:eastAsia="pt-BR"/>
              </w:rPr>
              <w:t>#</w:t>
            </w:r>
            <w:r w:rsidRPr="00064215">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BC748C">
              <w:rPr>
                <w:rFonts w:ascii="Book Antiqua" w:eastAsia="Times New Roman" w:hAnsi="Book Antiqua" w:cs="Times New Roman"/>
                <w:sz w:val="19"/>
                <w:szCs w:val="19"/>
                <w:lang w:eastAsia="pt-BR"/>
              </w:rPr>
              <w:t xml:space="preserve">A </w:t>
            </w:r>
            <w:r>
              <w:rPr>
                <w:rFonts w:ascii="Book Antiqua" w:eastAsia="Times New Roman" w:hAnsi="Book Antiqua" w:cs="Times New Roman"/>
                <w:sz w:val="19"/>
                <w:szCs w:val="19"/>
                <w:lang w:eastAsia="pt-BR"/>
              </w:rPr>
              <w:t>CADH</w:t>
            </w:r>
            <w:r w:rsidRPr="00BC748C">
              <w:rPr>
                <w:rFonts w:ascii="Book Antiqua" w:eastAsia="Times New Roman" w:hAnsi="Book Antiqua" w:cs="Times New Roman"/>
                <w:sz w:val="19"/>
                <w:szCs w:val="19"/>
                <w:lang w:eastAsia="pt-BR"/>
              </w:rPr>
              <w:t>, estabelece em seu artigo 28.1, que</w:t>
            </w:r>
            <w:r>
              <w:rPr>
                <w:rFonts w:ascii="Book Antiqua" w:eastAsia="Times New Roman" w:hAnsi="Book Antiqua" w:cs="Times New Roman"/>
                <w:sz w:val="19"/>
                <w:szCs w:val="19"/>
                <w:lang w:eastAsia="pt-BR"/>
              </w:rPr>
              <w:t xml:space="preserve"> </w:t>
            </w:r>
            <w:r w:rsidRPr="00BC748C">
              <w:rPr>
                <w:rFonts w:ascii="Book Antiqua" w:eastAsia="Times New Roman" w:hAnsi="Book Antiqua" w:cs="Times New Roman"/>
                <w:sz w:val="19"/>
                <w:szCs w:val="19"/>
                <w:lang w:eastAsia="pt-BR"/>
              </w:rPr>
              <w:t>quando se tratar de estado-Parte constituído como Estado federal (como é caso do Brasil), a responsabilidade pelo cumprimento das disposições da Convenção, incumbirá ao Governo nacional do estado Parte, no caso a República Federativa do Brasil</w:t>
            </w:r>
            <w:r>
              <w:rPr>
                <w:rFonts w:ascii="Book Antiqua" w:eastAsia="Times New Roman" w:hAnsi="Book Antiqua" w:cs="Times New Roman"/>
                <w:sz w:val="19"/>
                <w:szCs w:val="19"/>
                <w:lang w:eastAsia="pt-BR"/>
              </w:rPr>
              <w:t>.</w:t>
            </w:r>
            <w:r>
              <w:t xml:space="preserve"> </w:t>
            </w:r>
            <w:r w:rsidRPr="00BC748C">
              <w:rPr>
                <w:rFonts w:ascii="Book Antiqua" w:eastAsia="Times New Roman" w:hAnsi="Book Antiqua" w:cs="Times New Roman"/>
                <w:sz w:val="19"/>
                <w:szCs w:val="19"/>
                <w:lang w:eastAsia="pt-BR"/>
              </w:rPr>
              <w:t>Dito isso, o cumprimento das obrigações internacionais que evolvam cessar a violação, assumir responsabilidade perante aos órgãos do Sistema interamericano é da República Federativa do Brasil.</w:t>
            </w:r>
          </w:p>
        </w:tc>
      </w:tr>
    </w:tbl>
    <w:p w14:paraId="2FCA2BEC" w14:textId="39DF9328" w:rsidR="000E284A" w:rsidRPr="0084427F" w:rsidRDefault="000E284A" w:rsidP="00B41BDA">
      <w:pPr>
        <w:spacing w:before="100" w:beforeAutospacing="1" w:after="100" w:afterAutospacing="1" w:line="240" w:lineRule="auto"/>
        <w:jc w:val="both"/>
        <w:rPr>
          <w:rFonts w:ascii="Book Antiqua" w:eastAsia="Times New Roman" w:hAnsi="Book Antiqua" w:cs="Times New Roman"/>
          <w:b/>
          <w:bCs/>
          <w:color w:val="FF0000"/>
          <w:spacing w:val="-3"/>
          <w:sz w:val="16"/>
          <w:szCs w:val="16"/>
          <w:lang w:eastAsia="pt-BR"/>
        </w:rPr>
      </w:pPr>
      <w:r w:rsidRPr="00D14644">
        <w:rPr>
          <w:rFonts w:ascii="Book Antiqua" w:eastAsia="Times New Roman" w:hAnsi="Book Antiqua" w:cs="Times New Roman"/>
          <w:spacing w:val="-3"/>
          <w:sz w:val="19"/>
          <w:szCs w:val="19"/>
          <w:lang w:eastAsia="pt-BR"/>
        </w:rPr>
        <w:lastRenderedPageBreak/>
        <w:t xml:space="preserve">            </w:t>
      </w:r>
      <w:r w:rsidRPr="00064215">
        <w:rPr>
          <w:rFonts w:ascii="Book Antiqua" w:eastAsia="Times New Roman" w:hAnsi="Book Antiqua" w:cs="Times New Roman"/>
          <w:b/>
          <w:bCs/>
          <w:spacing w:val="-3"/>
          <w:sz w:val="19"/>
          <w:szCs w:val="19"/>
          <w:highlight w:val="magenta"/>
          <w:lang w:eastAsia="pt-BR"/>
        </w:rPr>
        <w:t>2</w:t>
      </w:r>
      <w:r w:rsidRPr="00D14644">
        <w:rPr>
          <w:rFonts w:ascii="Book Antiqua" w:eastAsia="Times New Roman" w:hAnsi="Book Antiqua" w:cs="Times New Roman"/>
          <w:spacing w:val="-3"/>
          <w:sz w:val="19"/>
          <w:szCs w:val="19"/>
          <w:lang w:eastAsia="pt-BR"/>
        </w:rPr>
        <w:t xml:space="preserve">.         </w:t>
      </w:r>
      <w:r w:rsidRPr="00064215">
        <w:rPr>
          <w:rFonts w:ascii="Book Antiqua" w:eastAsia="Times New Roman" w:hAnsi="Book Antiqua" w:cs="Times New Roman"/>
          <w:b/>
          <w:bCs/>
          <w:spacing w:val="-3"/>
          <w:sz w:val="19"/>
          <w:szCs w:val="19"/>
          <w:lang w:eastAsia="pt-BR"/>
        </w:rPr>
        <w:t>No tocante às disposições relativas às matérias que correspondem à competência das entidades componentes da federação, o governo nacional deve tomar imediatamente as medidas pertinente, em conformidade com sua constituição e suas leis, a fim de que as autoridades competentes das referidas entidades possam adotar as disposições cabíveis para o cumprimento desta Convenção</w:t>
      </w:r>
      <w:r w:rsidRPr="008921AF">
        <w:rPr>
          <w:rFonts w:ascii="Book Antiqua" w:eastAsia="Times New Roman" w:hAnsi="Book Antiqua" w:cs="Times New Roman"/>
          <w:spacing w:val="-3"/>
          <w:sz w:val="18"/>
          <w:szCs w:val="18"/>
          <w:lang w:eastAsia="pt-BR"/>
        </w:rPr>
        <w:t>.</w:t>
      </w:r>
      <w:r w:rsidR="008921AF">
        <w:rPr>
          <w:rFonts w:ascii="Book Antiqua" w:eastAsia="Times New Roman" w:hAnsi="Book Antiqua" w:cs="Times New Roman"/>
          <w:spacing w:val="-3"/>
          <w:sz w:val="18"/>
          <w:szCs w:val="18"/>
          <w:lang w:eastAsia="pt-BR"/>
        </w:rPr>
        <w:t xml:space="preserve"> </w:t>
      </w:r>
      <w:r w:rsidR="00064215" w:rsidRPr="008921AF">
        <w:rPr>
          <w:rFonts w:ascii="Book Antiqua" w:eastAsia="Times New Roman" w:hAnsi="Book Antiqua" w:cs="Times New Roman"/>
          <w:b/>
          <w:bCs/>
          <w:color w:val="FF0000"/>
          <w:spacing w:val="-3"/>
          <w:sz w:val="16"/>
          <w:szCs w:val="16"/>
          <w:u w:val="single"/>
          <w:lang w:eastAsia="pt-BR"/>
        </w:rPr>
        <w:t>(DPERR-2013)</w:t>
      </w:r>
      <w:r w:rsidR="00C317FB" w:rsidRPr="008921AF">
        <w:rPr>
          <w:rFonts w:ascii="Book Antiqua" w:eastAsia="Times New Roman" w:hAnsi="Book Antiqua" w:cs="Times New Roman"/>
          <w:b/>
          <w:bCs/>
          <w:color w:val="FF0000"/>
          <w:spacing w:val="-3"/>
          <w:sz w:val="16"/>
          <w:szCs w:val="16"/>
          <w:lang w:eastAsia="pt-BR"/>
        </w:rPr>
        <w:t xml:space="preserve"> </w:t>
      </w:r>
      <w:r w:rsidR="00C317FB" w:rsidRPr="008921AF">
        <w:rPr>
          <w:rFonts w:ascii="Book Antiqua" w:eastAsia="Times New Roman" w:hAnsi="Book Antiqua" w:cs="Arial"/>
          <w:b/>
          <w:bCs/>
          <w:color w:val="FF0000"/>
          <w:sz w:val="16"/>
          <w:szCs w:val="16"/>
          <w:u w:val="single"/>
          <w:lang w:eastAsia="pt-BR"/>
        </w:rPr>
        <w:t>(DPEMT-2016)</w:t>
      </w:r>
      <w:r w:rsidR="00B61FF7" w:rsidRPr="008921AF">
        <w:rPr>
          <w:rFonts w:ascii="Book Antiqua" w:eastAsia="Times New Roman" w:hAnsi="Book Antiqua" w:cs="Arial"/>
          <w:b/>
          <w:bCs/>
          <w:color w:val="FF0000"/>
          <w:sz w:val="16"/>
          <w:szCs w:val="16"/>
          <w:lang w:eastAsia="pt-BR"/>
        </w:rPr>
        <w:t xml:space="preserve"> </w:t>
      </w:r>
      <w:r w:rsidR="00B61FF7" w:rsidRPr="008921AF">
        <w:rPr>
          <w:rFonts w:ascii="Book Antiqua" w:eastAsia="Times New Roman" w:hAnsi="Book Antiqua" w:cs="Times New Roman"/>
          <w:b/>
          <w:bCs/>
          <w:color w:val="FF0000"/>
          <w:sz w:val="16"/>
          <w:szCs w:val="16"/>
          <w:u w:val="single"/>
          <w:lang w:eastAsia="pt-BR"/>
        </w:rPr>
        <w:t>(DPEMG-2019)</w:t>
      </w:r>
      <w:r w:rsidR="0084427F">
        <w:rPr>
          <w:rFonts w:ascii="Book Antiqua" w:eastAsia="Times New Roman" w:hAnsi="Book Antiqua" w:cs="Times New Roman"/>
          <w:b/>
          <w:bCs/>
          <w:color w:val="FF0000"/>
          <w:sz w:val="16"/>
          <w:szCs w:val="16"/>
          <w:lang w:eastAsia="pt-BR"/>
        </w:rPr>
        <w:t xml:space="preserve"> </w:t>
      </w:r>
      <w:r w:rsidR="0084427F">
        <w:rPr>
          <w:rFonts w:ascii="Book Antiqua" w:eastAsia="Times New Roman" w:hAnsi="Book Antiqua" w:cs="Times New Roman"/>
          <w:b/>
          <w:bCs/>
          <w:color w:val="FF0000"/>
          <w:sz w:val="16"/>
          <w:szCs w:val="16"/>
          <w:u w:val="single"/>
          <w:lang w:eastAsia="pt-BR"/>
        </w:rPr>
        <w:t>(MPSE-2022)</w:t>
      </w:r>
    </w:p>
    <w:tbl>
      <w:tblPr>
        <w:tblStyle w:val="Tabelacomgrade"/>
        <w:tblW w:w="0" w:type="auto"/>
        <w:tblLook w:val="04A0" w:firstRow="1" w:lastRow="0" w:firstColumn="1" w:lastColumn="0" w:noHBand="0" w:noVBand="1"/>
      </w:tblPr>
      <w:tblGrid>
        <w:gridCol w:w="8494"/>
      </w:tblGrid>
      <w:tr w:rsidR="00064215" w14:paraId="2935A4DC" w14:textId="77777777" w:rsidTr="00064215">
        <w:tc>
          <w:tcPr>
            <w:tcW w:w="8494" w:type="dxa"/>
            <w:shd w:val="clear" w:color="auto" w:fill="CCFFFF"/>
          </w:tcPr>
          <w:p w14:paraId="4CB7641D" w14:textId="53363DE8" w:rsidR="00B61FF7" w:rsidRDefault="00B61FF7" w:rsidP="00B61FF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61FF7">
              <w:rPr>
                <w:rFonts w:ascii="Book Antiqua" w:eastAsia="Times New Roman" w:hAnsi="Book Antiqua" w:cs="Times New Roman"/>
                <w:b/>
                <w:bCs/>
                <w:sz w:val="19"/>
                <w:szCs w:val="19"/>
                <w:highlight w:val="yellow"/>
                <w:lang w:eastAsia="pt-BR"/>
              </w:rPr>
              <w:t>DPEMG-2019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61FF7">
              <w:rPr>
                <w:rFonts w:ascii="Book Antiqua" w:eastAsia="Times New Roman" w:hAnsi="Book Antiqua" w:cs="Times New Roman"/>
                <w:sz w:val="19"/>
                <w:szCs w:val="19"/>
                <w:lang w:eastAsia="pt-BR"/>
              </w:rPr>
              <w:t>Sobre os Direitos Humanos e a sua proteção, assinale a alternativa correta</w:t>
            </w:r>
            <w:r>
              <w:rPr>
                <w:rFonts w:ascii="Book Antiqua" w:eastAsia="Times New Roman" w:hAnsi="Book Antiqua" w:cs="Times New Roman"/>
                <w:sz w:val="19"/>
                <w:szCs w:val="19"/>
                <w:lang w:eastAsia="pt-BR"/>
              </w:rPr>
              <w:t xml:space="preserve">: </w:t>
            </w:r>
            <w:r w:rsidRPr="00B61FF7">
              <w:rPr>
                <w:rFonts w:ascii="Book Antiqua" w:eastAsia="Times New Roman" w:hAnsi="Book Antiqua" w:cs="Times New Roman"/>
                <w:sz w:val="19"/>
                <w:szCs w:val="19"/>
                <w:lang w:eastAsia="pt-BR"/>
              </w:rPr>
              <w:t>O Estado não pode alegar sua estrutura federal para deixar de cumprir uma obrigação internacional de Direitos Humanos. Os Estados devem assegurar o respeito e a garantia de todos os direitos reconhecidos, sem limitação nem exceção alguma com base na referida organização interna.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28, itens 1 e 2,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62F1BE0D" w14:textId="354839CC" w:rsidR="00911489" w:rsidRPr="00B61FF7" w:rsidRDefault="00911489" w:rsidP="00B61FF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61FF7">
              <w:rPr>
                <w:rFonts w:ascii="Book Antiqua" w:eastAsia="Times New Roman" w:hAnsi="Book Antiqua" w:cs="Times New Roman"/>
                <w:b/>
                <w:bCs/>
                <w:sz w:val="19"/>
                <w:szCs w:val="19"/>
                <w:highlight w:val="yellow"/>
                <w:lang w:eastAsia="pt-BR"/>
              </w:rPr>
              <w:t>DPEMG-2019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61FF7">
              <w:rPr>
                <w:rFonts w:ascii="Book Antiqua" w:eastAsia="Times New Roman" w:hAnsi="Book Antiqua" w:cs="Times New Roman"/>
                <w:sz w:val="19"/>
                <w:szCs w:val="19"/>
                <w:lang w:eastAsia="pt-BR"/>
              </w:rPr>
              <w:t>Sobre os Direitos Humanos e a sua proteção, assinale a alternativa correta</w:t>
            </w:r>
            <w:r>
              <w:rPr>
                <w:rFonts w:ascii="Book Antiqua" w:eastAsia="Times New Roman" w:hAnsi="Book Antiqua" w:cs="Times New Roman"/>
                <w:sz w:val="19"/>
                <w:szCs w:val="19"/>
                <w:lang w:eastAsia="pt-BR"/>
              </w:rPr>
              <w:t xml:space="preserve">: </w:t>
            </w:r>
            <w:r w:rsidRPr="00911489">
              <w:rPr>
                <w:rFonts w:ascii="Book Antiqua" w:eastAsia="Times New Roman" w:hAnsi="Book Antiqua" w:cs="Times New Roman"/>
                <w:sz w:val="19"/>
                <w:szCs w:val="19"/>
                <w:lang w:eastAsia="pt-BR"/>
              </w:rPr>
              <w:t>Os Estados-Partes possuem o dever geral de se adaptar às disposições da Convenção Americana sobre Direitos Humanos. Esse dever implica a supressão das práticas de qualquer natureza que impliquem violação às garantias nela previstas, inclusive com a edição de medidas legislativas que forem necessárias para tornar efetivas tais disposições.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28, itens 1 e 2,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2BA66321" w14:textId="57CB6AAC" w:rsidR="00064215" w:rsidRPr="00064215" w:rsidRDefault="00064215" w:rsidP="00B41BDA">
            <w:pPr>
              <w:spacing w:before="100" w:beforeAutospacing="1" w:after="100" w:afterAutospacing="1"/>
              <w:jc w:val="both"/>
              <w:rPr>
                <w:rFonts w:ascii="Book Antiqua" w:eastAsia="Times New Roman" w:hAnsi="Book Antiqua" w:cs="Times New Roman"/>
                <w:sz w:val="19"/>
                <w:szCs w:val="19"/>
                <w:lang w:eastAsia="pt-BR"/>
              </w:rPr>
            </w:pPr>
            <w:r w:rsidRPr="00064215">
              <w:rPr>
                <w:rFonts w:ascii="Book Antiqua" w:eastAsia="Times New Roman" w:hAnsi="Book Antiqua" w:cs="Times New Roman"/>
                <w:b/>
                <w:bCs/>
                <w:i/>
                <w:iCs/>
                <w:color w:val="FF0000"/>
                <w:sz w:val="19"/>
                <w:szCs w:val="19"/>
                <w:lang w:eastAsia="pt-BR"/>
              </w:rPr>
              <w:t>#</w:t>
            </w:r>
            <w:r w:rsidRPr="00064215">
              <w:rPr>
                <w:rFonts w:ascii="Book Antiqua" w:eastAsia="Times New Roman" w:hAnsi="Book Antiqua" w:cs="Times New Roman"/>
                <w:b/>
                <w:bCs/>
                <w:i/>
                <w:iCs/>
                <w:color w:val="FF0000"/>
                <w:sz w:val="19"/>
                <w:szCs w:val="19"/>
                <w:highlight w:val="green"/>
                <w:lang w:eastAsia="pt-BR"/>
              </w:rPr>
              <w:t>Atenção</w:t>
            </w:r>
            <w:r w:rsidRPr="00064215">
              <w:rPr>
                <w:rFonts w:ascii="Book Antiqua" w:eastAsia="Times New Roman" w:hAnsi="Book Antiqua" w:cs="Times New Roman"/>
                <w:b/>
                <w:bCs/>
                <w:i/>
                <w:iCs/>
                <w:color w:val="FF0000"/>
                <w:sz w:val="19"/>
                <w:szCs w:val="19"/>
                <w:lang w:eastAsia="pt-BR"/>
              </w:rPr>
              <w:t>: #</w:t>
            </w:r>
            <w:r w:rsidRPr="00064215">
              <w:rPr>
                <w:rFonts w:ascii="Book Antiqua" w:eastAsia="Times New Roman" w:hAnsi="Book Antiqua" w:cs="Times New Roman"/>
                <w:b/>
                <w:bCs/>
                <w:i/>
                <w:iCs/>
                <w:color w:val="FF0000"/>
                <w:sz w:val="19"/>
                <w:szCs w:val="19"/>
                <w:highlight w:val="green"/>
                <w:lang w:eastAsia="pt-BR"/>
              </w:rPr>
              <w:t>DPERR-2013</w:t>
            </w:r>
            <w:r w:rsidRPr="00064215">
              <w:rPr>
                <w:rFonts w:ascii="Book Antiqua" w:eastAsia="Times New Roman" w:hAnsi="Book Antiqua" w:cs="Times New Roman"/>
                <w:b/>
                <w:bCs/>
                <w:i/>
                <w:iCs/>
                <w:color w:val="FF0000"/>
                <w:sz w:val="19"/>
                <w:szCs w:val="19"/>
                <w:lang w:eastAsia="pt-BR"/>
              </w:rPr>
              <w:t>: #</w:t>
            </w:r>
            <w:r w:rsidRPr="00064215">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O</w:t>
            </w:r>
            <w:r w:rsidRPr="00064215">
              <w:rPr>
                <w:rFonts w:ascii="Book Antiqua" w:eastAsia="Times New Roman" w:hAnsi="Book Antiqua" w:cs="Times New Roman"/>
                <w:sz w:val="19"/>
                <w:szCs w:val="19"/>
                <w:lang w:eastAsia="pt-BR"/>
              </w:rPr>
              <w:t xml:space="preserve"> art. 28</w:t>
            </w:r>
            <w:r>
              <w:rPr>
                <w:rFonts w:ascii="Book Antiqua" w:eastAsia="Times New Roman" w:hAnsi="Book Antiqua" w:cs="Times New Roman"/>
                <w:sz w:val="19"/>
                <w:szCs w:val="19"/>
                <w:lang w:eastAsia="pt-BR"/>
              </w:rPr>
              <w:t>, itens 1 e 2 da Convenção</w:t>
            </w:r>
            <w:r w:rsidRPr="00064215">
              <w:rPr>
                <w:rFonts w:ascii="Book Antiqua" w:eastAsia="Times New Roman" w:hAnsi="Book Antiqua" w:cs="Times New Roman"/>
                <w:sz w:val="19"/>
                <w:szCs w:val="19"/>
                <w:lang w:eastAsia="pt-BR"/>
              </w:rPr>
              <w:t xml:space="preserve"> prev</w:t>
            </w:r>
            <w:r>
              <w:rPr>
                <w:rFonts w:ascii="Book Antiqua" w:eastAsia="Times New Roman" w:hAnsi="Book Antiqua" w:cs="Times New Roman"/>
                <w:sz w:val="19"/>
                <w:szCs w:val="19"/>
                <w:lang w:eastAsia="pt-BR"/>
              </w:rPr>
              <w:t>eem</w:t>
            </w:r>
            <w:r w:rsidRPr="00064215">
              <w:rPr>
                <w:rFonts w:ascii="Book Antiqua" w:eastAsia="Times New Roman" w:hAnsi="Book Antiqua" w:cs="Times New Roman"/>
                <w:sz w:val="19"/>
                <w:szCs w:val="19"/>
                <w:lang w:eastAsia="pt-BR"/>
              </w:rPr>
              <w:t xml:space="preserve"> que, em um estado federal, o governo nacional deve cumprir todas as disposições da convenção sobre as quais exerce competência legislativa e judicial e, no que for de responsabilidade das entidades federadas, o governo nacional deve tomar as medidas necessárias para que as autoridades competentes das entidades adotem as disposições cabíveis para o cumprimento da convenção.</w:t>
            </w:r>
          </w:p>
        </w:tc>
      </w:tr>
    </w:tbl>
    <w:p w14:paraId="7A03D7C5" w14:textId="60F9C35F"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3.         Quando dois ou mais Estados Partes decidirem constituir entre eles uma federação ou outro tipo de associação, diligenciarão no sentido de que o pacto comunitário respectivo contenha as disposições necessárias para que continuem sendo efetivas no novo Estado assim organizado as normas da presente Convenção.</w:t>
      </w:r>
    </w:p>
    <w:p w14:paraId="00799502"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highlight w:val="magenta"/>
          <w:u w:val="single"/>
          <w:lang w:eastAsia="pt-BR"/>
        </w:rPr>
        <w:t>Artigo 29</w:t>
      </w:r>
      <w:r w:rsidRPr="00D14644">
        <w:rPr>
          <w:rFonts w:ascii="Book Antiqua" w:eastAsia="Times New Roman" w:hAnsi="Book Antiqua" w:cs="Times New Roman"/>
          <w:b/>
          <w:bCs/>
          <w:spacing w:val="-3"/>
          <w:sz w:val="19"/>
          <w:szCs w:val="19"/>
          <w:u w:val="single"/>
          <w:lang w:eastAsia="pt-BR"/>
        </w:rPr>
        <w:t>.  Normas de interpretação</w:t>
      </w:r>
      <w:r w:rsidRPr="00D14644">
        <w:rPr>
          <w:rFonts w:ascii="Book Antiqua" w:eastAsia="Times New Roman" w:hAnsi="Book Antiqua" w:cs="Times New Roman"/>
          <w:spacing w:val="-3"/>
          <w:sz w:val="19"/>
          <w:szCs w:val="19"/>
          <w:lang w:eastAsia="pt-BR"/>
        </w:rPr>
        <w:t> </w:t>
      </w:r>
    </w:p>
    <w:p w14:paraId="53562BB1" w14:textId="77777777"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xml:space="preserve">            </w:t>
      </w:r>
      <w:r w:rsidRPr="00D14644">
        <w:rPr>
          <w:rFonts w:ascii="Book Antiqua" w:eastAsia="Times New Roman" w:hAnsi="Book Antiqua" w:cs="Times New Roman"/>
          <w:b/>
          <w:caps/>
          <w:spacing w:val="-3"/>
          <w:sz w:val="19"/>
          <w:szCs w:val="19"/>
          <w:shd w:val="clear" w:color="auto" w:fill="F7CAAC" w:themeFill="accent2" w:themeFillTint="66"/>
          <w:lang w:eastAsia="pt-BR"/>
        </w:rPr>
        <w:t>Nenhuma disposição desta Convenção</w:t>
      </w:r>
      <w:r w:rsidRPr="00D14644">
        <w:rPr>
          <w:rFonts w:ascii="Book Antiqua" w:eastAsia="Times New Roman" w:hAnsi="Book Antiqua" w:cs="Times New Roman"/>
          <w:spacing w:val="-3"/>
          <w:sz w:val="19"/>
          <w:szCs w:val="19"/>
          <w:lang w:eastAsia="pt-BR"/>
        </w:rPr>
        <w:t xml:space="preserve"> </w:t>
      </w:r>
      <w:r w:rsidRPr="00D14644">
        <w:rPr>
          <w:rFonts w:ascii="Book Antiqua" w:eastAsia="Times New Roman" w:hAnsi="Book Antiqua" w:cs="Times New Roman"/>
          <w:b/>
          <w:caps/>
          <w:spacing w:val="-3"/>
          <w:sz w:val="19"/>
          <w:szCs w:val="19"/>
          <w:highlight w:val="green"/>
          <w:lang w:eastAsia="pt-BR"/>
        </w:rPr>
        <w:t>pode ser interpretada</w:t>
      </w:r>
      <w:r w:rsidRPr="00D14644">
        <w:rPr>
          <w:rFonts w:ascii="Book Antiqua" w:eastAsia="Times New Roman" w:hAnsi="Book Antiqua" w:cs="Times New Roman"/>
          <w:spacing w:val="-3"/>
          <w:sz w:val="19"/>
          <w:szCs w:val="19"/>
          <w:lang w:eastAsia="pt-BR"/>
        </w:rPr>
        <w:t xml:space="preserve"> </w:t>
      </w:r>
      <w:r w:rsidRPr="00D14644">
        <w:rPr>
          <w:rFonts w:ascii="Book Antiqua" w:eastAsia="Times New Roman" w:hAnsi="Book Antiqua" w:cs="Times New Roman"/>
          <w:b/>
          <w:spacing w:val="-3"/>
          <w:sz w:val="19"/>
          <w:szCs w:val="19"/>
          <w:highlight w:val="yellow"/>
          <w:lang w:eastAsia="pt-BR"/>
        </w:rPr>
        <w:t>no sentido de</w:t>
      </w:r>
      <w:r w:rsidRPr="00D14644">
        <w:rPr>
          <w:rFonts w:ascii="Book Antiqua" w:eastAsia="Times New Roman" w:hAnsi="Book Antiqua" w:cs="Times New Roman"/>
          <w:spacing w:val="-3"/>
          <w:sz w:val="19"/>
          <w:szCs w:val="19"/>
          <w:lang w:eastAsia="pt-BR"/>
        </w:rPr>
        <w:t>: </w:t>
      </w:r>
    </w:p>
    <w:p w14:paraId="2BD70776" w14:textId="1146F103" w:rsidR="000E284A" w:rsidRPr="00040117" w:rsidRDefault="000E284A" w:rsidP="00B41BDA">
      <w:pPr>
        <w:spacing w:before="100" w:beforeAutospacing="1" w:after="100" w:afterAutospacing="1" w:line="240" w:lineRule="auto"/>
        <w:ind w:left="1440" w:hanging="720"/>
        <w:jc w:val="both"/>
        <w:rPr>
          <w:rFonts w:ascii="Book Antiqua" w:eastAsia="Times New Roman" w:hAnsi="Book Antiqua" w:cs="Times New Roman"/>
          <w:sz w:val="18"/>
          <w:szCs w:val="18"/>
          <w:u w:val="single"/>
          <w:lang w:eastAsia="pt-BR"/>
        </w:rPr>
      </w:pPr>
      <w:r w:rsidRPr="00D14644">
        <w:rPr>
          <w:rFonts w:ascii="Book Antiqua" w:eastAsia="Times New Roman" w:hAnsi="Book Antiqua" w:cs="Times New Roman"/>
          <w:spacing w:val="-3"/>
          <w:sz w:val="19"/>
          <w:szCs w:val="19"/>
          <w:lang w:eastAsia="pt-BR"/>
        </w:rPr>
        <w:t>a.       </w:t>
      </w:r>
      <w:r w:rsidRPr="00040117">
        <w:rPr>
          <w:rFonts w:ascii="Book Antiqua" w:eastAsia="Times New Roman" w:hAnsi="Book Antiqua" w:cs="Times New Roman"/>
          <w:b/>
          <w:bCs/>
          <w:caps/>
          <w:spacing w:val="-3"/>
          <w:sz w:val="19"/>
          <w:szCs w:val="19"/>
          <w:highlight w:val="green"/>
          <w:lang w:eastAsia="pt-BR"/>
        </w:rPr>
        <w:t>permitir</w:t>
      </w:r>
      <w:r w:rsidRPr="00420EA9">
        <w:rPr>
          <w:rFonts w:ascii="Book Antiqua" w:eastAsia="Times New Roman" w:hAnsi="Book Antiqua" w:cs="Times New Roman"/>
          <w:b/>
          <w:bCs/>
          <w:spacing w:val="-3"/>
          <w:sz w:val="19"/>
          <w:szCs w:val="19"/>
          <w:lang w:eastAsia="pt-BR"/>
        </w:rPr>
        <w:t xml:space="preserve"> </w:t>
      </w:r>
      <w:r w:rsidRPr="00040117">
        <w:rPr>
          <w:rFonts w:ascii="Book Antiqua" w:eastAsia="Times New Roman" w:hAnsi="Book Antiqua" w:cs="Times New Roman"/>
          <w:b/>
          <w:bCs/>
          <w:spacing w:val="-3"/>
          <w:sz w:val="19"/>
          <w:szCs w:val="19"/>
          <w:highlight w:val="yellow"/>
          <w:lang w:eastAsia="pt-BR"/>
        </w:rPr>
        <w:t>a qualquer dos Estados Partes</w:t>
      </w:r>
      <w:r w:rsidRPr="00420EA9">
        <w:rPr>
          <w:rFonts w:ascii="Book Antiqua" w:eastAsia="Times New Roman" w:hAnsi="Book Antiqua" w:cs="Times New Roman"/>
          <w:b/>
          <w:bCs/>
          <w:spacing w:val="-3"/>
          <w:sz w:val="19"/>
          <w:szCs w:val="19"/>
          <w:lang w:eastAsia="pt-BR"/>
        </w:rPr>
        <w:t xml:space="preserve">, </w:t>
      </w:r>
      <w:r w:rsidRPr="00040117">
        <w:rPr>
          <w:rFonts w:ascii="Book Antiqua" w:eastAsia="Times New Roman" w:hAnsi="Book Antiqua" w:cs="Times New Roman"/>
          <w:b/>
          <w:bCs/>
          <w:spacing w:val="-3"/>
          <w:sz w:val="19"/>
          <w:szCs w:val="19"/>
          <w:highlight w:val="yellow"/>
          <w:lang w:eastAsia="pt-BR"/>
        </w:rPr>
        <w:t>grupo</w:t>
      </w:r>
      <w:r w:rsidRPr="00420EA9">
        <w:rPr>
          <w:rFonts w:ascii="Book Antiqua" w:eastAsia="Times New Roman" w:hAnsi="Book Antiqua" w:cs="Times New Roman"/>
          <w:b/>
          <w:bCs/>
          <w:spacing w:val="-3"/>
          <w:sz w:val="19"/>
          <w:szCs w:val="19"/>
          <w:lang w:eastAsia="pt-BR"/>
        </w:rPr>
        <w:t xml:space="preserve"> ou </w:t>
      </w:r>
      <w:r w:rsidRPr="00040117">
        <w:rPr>
          <w:rFonts w:ascii="Book Antiqua" w:eastAsia="Times New Roman" w:hAnsi="Book Antiqua" w:cs="Times New Roman"/>
          <w:b/>
          <w:bCs/>
          <w:spacing w:val="-3"/>
          <w:sz w:val="19"/>
          <w:szCs w:val="19"/>
          <w:highlight w:val="yellow"/>
          <w:lang w:eastAsia="pt-BR"/>
        </w:rPr>
        <w:t>pessoa</w:t>
      </w:r>
      <w:r w:rsidRPr="00420EA9">
        <w:rPr>
          <w:rFonts w:ascii="Book Antiqua" w:eastAsia="Times New Roman" w:hAnsi="Book Antiqua" w:cs="Times New Roman"/>
          <w:b/>
          <w:bCs/>
          <w:spacing w:val="-3"/>
          <w:sz w:val="19"/>
          <w:szCs w:val="19"/>
          <w:lang w:eastAsia="pt-BR"/>
        </w:rPr>
        <w:t xml:space="preserve">, </w:t>
      </w:r>
      <w:r w:rsidRPr="00040117">
        <w:rPr>
          <w:rFonts w:ascii="Book Antiqua" w:eastAsia="Times New Roman" w:hAnsi="Book Antiqua" w:cs="Times New Roman"/>
          <w:b/>
          <w:bCs/>
          <w:caps/>
          <w:spacing w:val="-3"/>
          <w:sz w:val="19"/>
          <w:szCs w:val="19"/>
          <w:highlight w:val="green"/>
          <w:lang w:eastAsia="pt-BR"/>
        </w:rPr>
        <w:t>suprimir</w:t>
      </w:r>
      <w:r w:rsidRPr="00420EA9">
        <w:rPr>
          <w:rFonts w:ascii="Book Antiqua" w:eastAsia="Times New Roman" w:hAnsi="Book Antiqua" w:cs="Times New Roman"/>
          <w:b/>
          <w:bCs/>
          <w:spacing w:val="-3"/>
          <w:sz w:val="19"/>
          <w:szCs w:val="19"/>
          <w:lang w:eastAsia="pt-BR"/>
        </w:rPr>
        <w:t xml:space="preserve"> </w:t>
      </w:r>
      <w:r w:rsidRPr="00040117">
        <w:rPr>
          <w:rFonts w:ascii="Book Antiqua" w:eastAsia="Times New Roman" w:hAnsi="Book Antiqua" w:cs="Times New Roman"/>
          <w:b/>
          <w:bCs/>
          <w:spacing w:val="-3"/>
          <w:sz w:val="19"/>
          <w:szCs w:val="19"/>
          <w:highlight w:val="cyan"/>
          <w:lang w:eastAsia="pt-BR"/>
        </w:rPr>
        <w:t>o gozo</w:t>
      </w:r>
      <w:r w:rsidRPr="00420EA9">
        <w:rPr>
          <w:rFonts w:ascii="Book Antiqua" w:eastAsia="Times New Roman" w:hAnsi="Book Antiqua" w:cs="Times New Roman"/>
          <w:b/>
          <w:bCs/>
          <w:spacing w:val="-3"/>
          <w:sz w:val="19"/>
          <w:szCs w:val="19"/>
          <w:lang w:eastAsia="pt-BR"/>
        </w:rPr>
        <w:t xml:space="preserve"> e </w:t>
      </w:r>
      <w:r w:rsidRPr="00040117">
        <w:rPr>
          <w:rFonts w:ascii="Book Antiqua" w:eastAsia="Times New Roman" w:hAnsi="Book Antiqua" w:cs="Times New Roman"/>
          <w:b/>
          <w:bCs/>
          <w:spacing w:val="-3"/>
          <w:sz w:val="19"/>
          <w:szCs w:val="19"/>
          <w:highlight w:val="cyan"/>
          <w:lang w:eastAsia="pt-BR"/>
        </w:rPr>
        <w:t>exercício dos direitos e liberdades</w:t>
      </w:r>
      <w:r w:rsidRPr="00420EA9">
        <w:rPr>
          <w:rFonts w:ascii="Book Antiqua" w:eastAsia="Times New Roman" w:hAnsi="Book Antiqua" w:cs="Times New Roman"/>
          <w:b/>
          <w:bCs/>
          <w:spacing w:val="-3"/>
          <w:sz w:val="19"/>
          <w:szCs w:val="19"/>
          <w:lang w:eastAsia="pt-BR"/>
        </w:rPr>
        <w:t xml:space="preserve"> reconhecidos na Convenção ou </w:t>
      </w:r>
      <w:r w:rsidRPr="00040117">
        <w:rPr>
          <w:rFonts w:ascii="Book Antiqua" w:eastAsia="Times New Roman" w:hAnsi="Book Antiqua" w:cs="Times New Roman"/>
          <w:b/>
          <w:bCs/>
          <w:caps/>
          <w:spacing w:val="-3"/>
          <w:sz w:val="19"/>
          <w:szCs w:val="19"/>
          <w:highlight w:val="green"/>
          <w:lang w:eastAsia="pt-BR"/>
        </w:rPr>
        <w:t>limitá-los</w:t>
      </w:r>
      <w:r w:rsidRPr="00420EA9">
        <w:rPr>
          <w:rFonts w:ascii="Book Antiqua" w:eastAsia="Times New Roman" w:hAnsi="Book Antiqua" w:cs="Times New Roman"/>
          <w:b/>
          <w:bCs/>
          <w:spacing w:val="-3"/>
          <w:sz w:val="19"/>
          <w:szCs w:val="19"/>
          <w:lang w:eastAsia="pt-BR"/>
        </w:rPr>
        <w:t xml:space="preserve"> em maior medida do que a nela prevista</w:t>
      </w:r>
      <w:r w:rsidRPr="008921AF">
        <w:rPr>
          <w:rFonts w:ascii="Book Antiqua" w:eastAsia="Times New Roman" w:hAnsi="Book Antiqua" w:cs="Times New Roman"/>
          <w:spacing w:val="-3"/>
          <w:sz w:val="18"/>
          <w:szCs w:val="18"/>
          <w:lang w:eastAsia="pt-BR"/>
        </w:rPr>
        <w:t>; </w:t>
      </w:r>
      <w:r w:rsidR="00296A55" w:rsidRPr="008921AF">
        <w:rPr>
          <w:rFonts w:ascii="Book Antiqua" w:eastAsia="Times New Roman" w:hAnsi="Book Antiqua" w:cs="Times New Roman"/>
          <w:b/>
          <w:bCs/>
          <w:color w:val="FF0000"/>
          <w:spacing w:val="-3"/>
          <w:sz w:val="16"/>
          <w:szCs w:val="16"/>
          <w:u w:val="single"/>
          <w:lang w:eastAsia="pt-BR"/>
        </w:rPr>
        <w:t>(DPEMG-2019)</w:t>
      </w:r>
      <w:r w:rsidR="00A55A98">
        <w:rPr>
          <w:rFonts w:ascii="Book Antiqua" w:eastAsia="Times New Roman" w:hAnsi="Book Antiqua" w:cs="Times New Roman"/>
          <w:b/>
          <w:bCs/>
          <w:color w:val="FF0000"/>
          <w:spacing w:val="-3"/>
          <w:sz w:val="16"/>
          <w:szCs w:val="16"/>
          <w:lang w:eastAsia="pt-BR"/>
        </w:rPr>
        <w:t xml:space="preserve"> </w:t>
      </w:r>
      <w:r w:rsidR="00A55A98">
        <w:rPr>
          <w:rFonts w:ascii="Book Antiqua" w:eastAsia="Times New Roman" w:hAnsi="Book Antiqua" w:cs="Times New Roman"/>
          <w:b/>
          <w:bCs/>
          <w:color w:val="FF0000"/>
          <w:spacing w:val="-3"/>
          <w:sz w:val="16"/>
          <w:szCs w:val="16"/>
          <w:u w:val="single"/>
          <w:lang w:eastAsia="pt-BR"/>
        </w:rPr>
        <w:t>(MPT-2022)</w:t>
      </w:r>
      <w:r w:rsidR="00040117">
        <w:rPr>
          <w:rFonts w:ascii="Book Antiqua" w:eastAsia="Times New Roman" w:hAnsi="Book Antiqua" w:cs="Times New Roman"/>
          <w:b/>
          <w:bCs/>
          <w:color w:val="FF0000"/>
          <w:spacing w:val="-3"/>
          <w:sz w:val="16"/>
          <w:szCs w:val="16"/>
          <w:lang w:eastAsia="pt-BR"/>
        </w:rPr>
        <w:t xml:space="preserve"> </w:t>
      </w:r>
      <w:r w:rsidR="00040117">
        <w:rPr>
          <w:rFonts w:ascii="Book Antiqua" w:eastAsia="Times New Roman" w:hAnsi="Book Antiqua" w:cs="Times New Roman"/>
          <w:b/>
          <w:bCs/>
          <w:color w:val="FF0000"/>
          <w:spacing w:val="-3"/>
          <w:sz w:val="16"/>
          <w:szCs w:val="16"/>
          <w:u w:val="single"/>
          <w:lang w:eastAsia="pt-BR"/>
        </w:rPr>
        <w:t>(TRF1-2023)</w:t>
      </w:r>
    </w:p>
    <w:p w14:paraId="7345F6DB" w14:textId="121D496B" w:rsidR="000E284A" w:rsidRPr="003F4F2A" w:rsidRDefault="000E284A" w:rsidP="00B41BDA">
      <w:pPr>
        <w:spacing w:before="100" w:beforeAutospacing="1" w:after="100" w:afterAutospacing="1" w:line="240" w:lineRule="auto"/>
        <w:ind w:left="1440" w:hanging="720"/>
        <w:jc w:val="both"/>
        <w:rPr>
          <w:rFonts w:ascii="Book Antiqua" w:eastAsia="Times New Roman" w:hAnsi="Book Antiqua" w:cs="Times New Roman"/>
          <w:sz w:val="16"/>
          <w:szCs w:val="16"/>
          <w:u w:val="single"/>
          <w:lang w:eastAsia="pt-BR"/>
        </w:rPr>
      </w:pPr>
      <w:r w:rsidRPr="00D14644">
        <w:rPr>
          <w:rFonts w:ascii="Book Antiqua" w:eastAsia="Times New Roman" w:hAnsi="Book Antiqua" w:cs="Times New Roman"/>
          <w:spacing w:val="-3"/>
          <w:sz w:val="19"/>
          <w:szCs w:val="19"/>
          <w:lang w:eastAsia="pt-BR"/>
        </w:rPr>
        <w:t>b.       </w:t>
      </w:r>
      <w:r w:rsidRPr="00420EA9">
        <w:rPr>
          <w:rFonts w:ascii="Book Antiqua" w:eastAsia="Times New Roman" w:hAnsi="Book Antiqua" w:cs="Times New Roman"/>
          <w:b/>
          <w:caps/>
          <w:spacing w:val="-3"/>
          <w:sz w:val="19"/>
          <w:szCs w:val="19"/>
          <w:highlight w:val="green"/>
          <w:lang w:eastAsia="pt-BR"/>
        </w:rPr>
        <w:t>limitar</w:t>
      </w:r>
      <w:r w:rsidRPr="00420EA9">
        <w:rPr>
          <w:rFonts w:ascii="Book Antiqua" w:eastAsia="Times New Roman" w:hAnsi="Book Antiqua" w:cs="Times New Roman"/>
          <w:b/>
          <w:spacing w:val="-3"/>
          <w:sz w:val="19"/>
          <w:szCs w:val="19"/>
          <w:lang w:eastAsia="pt-BR"/>
        </w:rPr>
        <w:t xml:space="preserve"> </w:t>
      </w:r>
      <w:r w:rsidRPr="00420EA9">
        <w:rPr>
          <w:rFonts w:ascii="Book Antiqua" w:eastAsia="Times New Roman" w:hAnsi="Book Antiqua" w:cs="Times New Roman"/>
          <w:b/>
          <w:spacing w:val="-3"/>
          <w:sz w:val="19"/>
          <w:szCs w:val="19"/>
          <w:highlight w:val="cyan"/>
          <w:lang w:eastAsia="pt-BR"/>
        </w:rPr>
        <w:t>o gozo</w:t>
      </w:r>
      <w:r w:rsidRPr="00420EA9">
        <w:rPr>
          <w:rFonts w:ascii="Book Antiqua" w:eastAsia="Times New Roman" w:hAnsi="Book Antiqua" w:cs="Times New Roman"/>
          <w:b/>
          <w:spacing w:val="-3"/>
          <w:sz w:val="19"/>
          <w:szCs w:val="19"/>
          <w:lang w:eastAsia="pt-BR"/>
        </w:rPr>
        <w:t xml:space="preserve"> e </w:t>
      </w:r>
      <w:r w:rsidRPr="00420EA9">
        <w:rPr>
          <w:rFonts w:ascii="Book Antiqua" w:eastAsia="Times New Roman" w:hAnsi="Book Antiqua" w:cs="Times New Roman"/>
          <w:b/>
          <w:spacing w:val="-3"/>
          <w:sz w:val="19"/>
          <w:szCs w:val="19"/>
          <w:highlight w:val="cyan"/>
          <w:lang w:eastAsia="pt-BR"/>
        </w:rPr>
        <w:t>exercício de qualquer direito ou liberdade</w:t>
      </w:r>
      <w:r w:rsidRPr="00420EA9">
        <w:rPr>
          <w:rFonts w:ascii="Book Antiqua" w:eastAsia="Times New Roman" w:hAnsi="Book Antiqua" w:cs="Times New Roman"/>
          <w:b/>
          <w:spacing w:val="-3"/>
          <w:sz w:val="19"/>
          <w:szCs w:val="19"/>
          <w:lang w:eastAsia="pt-BR"/>
        </w:rPr>
        <w:t xml:space="preserve"> que possam ser reconhecidos de acordo com as leis de qualquer dos Estados Partes ou de acordo com outra convenção em que seja parte um dos referidos Estados</w:t>
      </w:r>
      <w:r w:rsidRPr="008921AF">
        <w:rPr>
          <w:rFonts w:ascii="Book Antiqua" w:eastAsia="Times New Roman" w:hAnsi="Book Antiqua" w:cs="Times New Roman"/>
          <w:spacing w:val="-3"/>
          <w:sz w:val="18"/>
          <w:szCs w:val="18"/>
          <w:lang w:eastAsia="pt-BR"/>
        </w:rPr>
        <w:t>; </w:t>
      </w:r>
      <w:r w:rsidR="007774B1" w:rsidRPr="008921AF">
        <w:rPr>
          <w:rFonts w:ascii="Book Antiqua" w:eastAsia="Times New Roman" w:hAnsi="Book Antiqua" w:cs="Times New Roman"/>
          <w:b/>
          <w:color w:val="FF0000"/>
          <w:spacing w:val="-3"/>
          <w:sz w:val="16"/>
          <w:szCs w:val="16"/>
          <w:u w:val="single"/>
          <w:lang w:eastAsia="pt-BR"/>
        </w:rPr>
        <w:t>(DPESP-2006)</w:t>
      </w:r>
      <w:r w:rsidR="0073355E">
        <w:rPr>
          <w:rFonts w:ascii="Book Antiqua" w:eastAsia="Times New Roman" w:hAnsi="Book Antiqua" w:cs="Times New Roman"/>
          <w:b/>
          <w:color w:val="FF0000"/>
          <w:spacing w:val="-3"/>
          <w:sz w:val="16"/>
          <w:szCs w:val="16"/>
          <w:lang w:eastAsia="pt-BR"/>
        </w:rPr>
        <w:t xml:space="preserve"> </w:t>
      </w:r>
      <w:r w:rsidR="0073355E" w:rsidRPr="004A7656">
        <w:rPr>
          <w:rFonts w:ascii="Book Antiqua" w:hAnsi="Book Antiqua"/>
          <w:b/>
          <w:bCs/>
          <w:color w:val="FF0000"/>
          <w:sz w:val="16"/>
          <w:szCs w:val="16"/>
          <w:u w:val="single"/>
        </w:rPr>
        <w:t>(PCMS-2017)</w:t>
      </w:r>
      <w:r w:rsidR="00296A55" w:rsidRPr="008921AF">
        <w:rPr>
          <w:rFonts w:ascii="Book Antiqua" w:eastAsia="Times New Roman" w:hAnsi="Book Antiqua" w:cs="Times New Roman"/>
          <w:b/>
          <w:color w:val="FF0000"/>
          <w:spacing w:val="-3"/>
          <w:sz w:val="16"/>
          <w:szCs w:val="16"/>
          <w:lang w:eastAsia="pt-BR"/>
        </w:rPr>
        <w:t xml:space="preserve"> </w:t>
      </w:r>
      <w:r w:rsidR="00296A55" w:rsidRPr="008921AF">
        <w:rPr>
          <w:rFonts w:ascii="Book Antiqua" w:eastAsia="Times New Roman" w:hAnsi="Book Antiqua" w:cs="Times New Roman"/>
          <w:b/>
          <w:bCs/>
          <w:color w:val="FF0000"/>
          <w:spacing w:val="-3"/>
          <w:sz w:val="16"/>
          <w:szCs w:val="16"/>
          <w:u w:val="single"/>
          <w:lang w:eastAsia="pt-BR"/>
        </w:rPr>
        <w:t>(DPEMG-2019)</w:t>
      </w:r>
      <w:r w:rsidR="00420EA9" w:rsidRPr="008921AF">
        <w:rPr>
          <w:rFonts w:ascii="Book Antiqua" w:eastAsia="Times New Roman" w:hAnsi="Book Antiqua" w:cs="Times New Roman"/>
          <w:b/>
          <w:bCs/>
          <w:color w:val="FF0000"/>
          <w:spacing w:val="-3"/>
          <w:sz w:val="16"/>
          <w:szCs w:val="16"/>
          <w:lang w:eastAsia="pt-BR"/>
        </w:rPr>
        <w:t xml:space="preserve"> </w:t>
      </w:r>
      <w:r w:rsidR="00420EA9" w:rsidRPr="008921AF">
        <w:rPr>
          <w:rFonts w:ascii="Book Antiqua" w:eastAsia="Times New Roman" w:hAnsi="Book Antiqua" w:cs="Times New Roman"/>
          <w:b/>
          <w:bCs/>
          <w:color w:val="FF0000"/>
          <w:spacing w:val="-3"/>
          <w:sz w:val="16"/>
          <w:szCs w:val="16"/>
          <w:u w:val="single"/>
          <w:lang w:eastAsia="pt-BR"/>
        </w:rPr>
        <w:t>(TJMA-2022)</w:t>
      </w:r>
      <w:r w:rsidR="007307B7">
        <w:rPr>
          <w:rFonts w:ascii="Book Antiqua" w:eastAsia="Times New Roman" w:hAnsi="Book Antiqua" w:cs="Times New Roman"/>
          <w:b/>
          <w:bCs/>
          <w:color w:val="FF0000"/>
          <w:spacing w:val="-3"/>
          <w:sz w:val="16"/>
          <w:szCs w:val="16"/>
          <w:lang w:eastAsia="pt-BR"/>
        </w:rPr>
        <w:t xml:space="preserve"> </w:t>
      </w:r>
      <w:r w:rsidR="007307B7">
        <w:rPr>
          <w:rFonts w:ascii="Book Antiqua" w:eastAsia="Times New Roman" w:hAnsi="Book Antiqua" w:cs="Times New Roman"/>
          <w:b/>
          <w:bCs/>
          <w:color w:val="FF0000"/>
          <w:spacing w:val="-3"/>
          <w:sz w:val="16"/>
          <w:szCs w:val="16"/>
          <w:u w:val="single"/>
          <w:lang w:eastAsia="pt-BR"/>
        </w:rPr>
        <w:t>(TRF4-2022)</w:t>
      </w:r>
      <w:r w:rsidR="00A753DD">
        <w:rPr>
          <w:rFonts w:ascii="Book Antiqua" w:eastAsia="Times New Roman" w:hAnsi="Book Antiqua" w:cs="Times New Roman"/>
          <w:b/>
          <w:bCs/>
          <w:color w:val="FF0000"/>
          <w:spacing w:val="-3"/>
          <w:sz w:val="16"/>
          <w:szCs w:val="16"/>
          <w:lang w:eastAsia="pt-BR"/>
        </w:rPr>
        <w:t xml:space="preserve"> </w:t>
      </w:r>
      <w:r w:rsidR="00A753DD">
        <w:rPr>
          <w:rFonts w:ascii="Book Antiqua" w:eastAsia="Times New Roman" w:hAnsi="Book Antiqua" w:cs="Times New Roman"/>
          <w:b/>
          <w:bCs/>
          <w:color w:val="FF0000"/>
          <w:spacing w:val="-3"/>
          <w:sz w:val="16"/>
          <w:szCs w:val="16"/>
          <w:u w:val="single"/>
          <w:lang w:eastAsia="pt-BR"/>
        </w:rPr>
        <w:t>(PGERO-2022)</w:t>
      </w:r>
      <w:r w:rsidR="00A55A98">
        <w:rPr>
          <w:rFonts w:ascii="Book Antiqua" w:eastAsia="Times New Roman" w:hAnsi="Book Antiqua" w:cs="Times New Roman"/>
          <w:b/>
          <w:bCs/>
          <w:color w:val="FF0000"/>
          <w:spacing w:val="-3"/>
          <w:sz w:val="16"/>
          <w:szCs w:val="16"/>
          <w:lang w:eastAsia="pt-BR"/>
        </w:rPr>
        <w:t xml:space="preserve"> </w:t>
      </w:r>
      <w:r w:rsidR="00A55A98">
        <w:rPr>
          <w:rFonts w:ascii="Book Antiqua" w:eastAsia="Times New Roman" w:hAnsi="Book Antiqua" w:cs="Times New Roman"/>
          <w:b/>
          <w:bCs/>
          <w:color w:val="FF0000"/>
          <w:spacing w:val="-3"/>
          <w:sz w:val="16"/>
          <w:szCs w:val="16"/>
          <w:u w:val="single"/>
          <w:lang w:eastAsia="pt-BR"/>
        </w:rPr>
        <w:t>(MPT-2022)</w:t>
      </w:r>
      <w:r w:rsidR="00040117">
        <w:rPr>
          <w:rFonts w:ascii="Book Antiqua" w:eastAsia="Times New Roman" w:hAnsi="Book Antiqua" w:cs="Times New Roman"/>
          <w:b/>
          <w:bCs/>
          <w:color w:val="FF0000"/>
          <w:spacing w:val="-3"/>
          <w:sz w:val="16"/>
          <w:szCs w:val="16"/>
          <w:lang w:eastAsia="pt-BR"/>
        </w:rPr>
        <w:t xml:space="preserve"> </w:t>
      </w:r>
      <w:r w:rsidR="00040117">
        <w:rPr>
          <w:rFonts w:ascii="Book Antiqua" w:eastAsia="Times New Roman" w:hAnsi="Book Antiqua" w:cs="Times New Roman"/>
          <w:b/>
          <w:bCs/>
          <w:color w:val="FF0000"/>
          <w:spacing w:val="-3"/>
          <w:sz w:val="16"/>
          <w:szCs w:val="16"/>
          <w:u w:val="single"/>
          <w:lang w:eastAsia="pt-BR"/>
        </w:rPr>
        <w:t>(TRF1-2023)</w:t>
      </w:r>
      <w:r w:rsidR="003F4F2A">
        <w:rPr>
          <w:rFonts w:ascii="Book Antiqua" w:eastAsia="Times New Roman" w:hAnsi="Book Antiqua" w:cs="Times New Roman"/>
          <w:b/>
          <w:bCs/>
          <w:color w:val="FF0000"/>
          <w:spacing w:val="-3"/>
          <w:sz w:val="16"/>
          <w:szCs w:val="16"/>
          <w:lang w:eastAsia="pt-BR"/>
        </w:rPr>
        <w:t xml:space="preserve"> </w:t>
      </w:r>
      <w:r w:rsidR="003F4F2A">
        <w:rPr>
          <w:rFonts w:ascii="Book Antiqua" w:eastAsia="Times New Roman" w:hAnsi="Book Antiqua" w:cs="Times New Roman"/>
          <w:b/>
          <w:bCs/>
          <w:color w:val="FF0000"/>
          <w:spacing w:val="-3"/>
          <w:sz w:val="16"/>
          <w:szCs w:val="16"/>
          <w:u w:val="single"/>
          <w:lang w:eastAsia="pt-BR"/>
        </w:rPr>
        <w:t>(PGEPA-2023)</w:t>
      </w:r>
    </w:p>
    <w:p w14:paraId="5E1C2A37" w14:textId="07C30018" w:rsidR="000E284A" w:rsidRPr="00040117" w:rsidRDefault="000E284A" w:rsidP="00B41BDA">
      <w:pPr>
        <w:spacing w:before="100" w:beforeAutospacing="1" w:after="100" w:afterAutospacing="1" w:line="240" w:lineRule="auto"/>
        <w:ind w:left="1440" w:hanging="720"/>
        <w:jc w:val="both"/>
        <w:rPr>
          <w:rFonts w:ascii="Book Antiqua" w:eastAsia="Times New Roman" w:hAnsi="Book Antiqua" w:cs="Times New Roman"/>
          <w:spacing w:val="-3"/>
          <w:sz w:val="18"/>
          <w:szCs w:val="18"/>
          <w:lang w:eastAsia="pt-BR"/>
        </w:rPr>
      </w:pPr>
      <w:r w:rsidRPr="00D14644">
        <w:rPr>
          <w:rFonts w:ascii="Book Antiqua" w:eastAsia="Times New Roman" w:hAnsi="Book Antiqua" w:cs="Times New Roman"/>
          <w:spacing w:val="-3"/>
          <w:sz w:val="19"/>
          <w:szCs w:val="19"/>
          <w:lang w:eastAsia="pt-BR"/>
        </w:rPr>
        <w:t>c.       </w:t>
      </w:r>
      <w:r w:rsidRPr="0073355E">
        <w:rPr>
          <w:rFonts w:ascii="Book Antiqua" w:eastAsia="Times New Roman" w:hAnsi="Book Antiqua" w:cs="Times New Roman"/>
          <w:b/>
          <w:bCs/>
          <w:caps/>
          <w:spacing w:val="-3"/>
          <w:sz w:val="19"/>
          <w:szCs w:val="19"/>
          <w:highlight w:val="green"/>
          <w:lang w:eastAsia="pt-BR"/>
        </w:rPr>
        <w:t>excluir</w:t>
      </w:r>
      <w:r w:rsidRPr="0073355E">
        <w:rPr>
          <w:rFonts w:ascii="Book Antiqua" w:eastAsia="Times New Roman" w:hAnsi="Book Antiqua" w:cs="Times New Roman"/>
          <w:b/>
          <w:bCs/>
          <w:spacing w:val="-3"/>
          <w:sz w:val="19"/>
          <w:szCs w:val="19"/>
          <w:lang w:eastAsia="pt-BR"/>
        </w:rPr>
        <w:t xml:space="preserve"> </w:t>
      </w:r>
      <w:r w:rsidRPr="0073355E">
        <w:rPr>
          <w:rFonts w:ascii="Book Antiqua" w:eastAsia="Times New Roman" w:hAnsi="Book Antiqua" w:cs="Times New Roman"/>
          <w:b/>
          <w:bCs/>
          <w:spacing w:val="-3"/>
          <w:sz w:val="19"/>
          <w:szCs w:val="19"/>
          <w:highlight w:val="cyan"/>
          <w:lang w:eastAsia="pt-BR"/>
        </w:rPr>
        <w:t>outros direitos</w:t>
      </w:r>
      <w:r w:rsidRPr="0073355E">
        <w:rPr>
          <w:rFonts w:ascii="Book Antiqua" w:eastAsia="Times New Roman" w:hAnsi="Book Antiqua" w:cs="Times New Roman"/>
          <w:b/>
          <w:bCs/>
          <w:spacing w:val="-3"/>
          <w:sz w:val="19"/>
          <w:szCs w:val="19"/>
          <w:lang w:eastAsia="pt-BR"/>
        </w:rPr>
        <w:t xml:space="preserve"> e </w:t>
      </w:r>
      <w:r w:rsidRPr="0073355E">
        <w:rPr>
          <w:rFonts w:ascii="Book Antiqua" w:eastAsia="Times New Roman" w:hAnsi="Book Antiqua" w:cs="Times New Roman"/>
          <w:b/>
          <w:bCs/>
          <w:spacing w:val="-3"/>
          <w:sz w:val="19"/>
          <w:szCs w:val="19"/>
          <w:highlight w:val="cyan"/>
          <w:lang w:eastAsia="pt-BR"/>
        </w:rPr>
        <w:t>garantias</w:t>
      </w:r>
      <w:r w:rsidRPr="0073355E">
        <w:rPr>
          <w:rFonts w:ascii="Book Antiqua" w:eastAsia="Times New Roman" w:hAnsi="Book Antiqua" w:cs="Times New Roman"/>
          <w:b/>
          <w:bCs/>
          <w:spacing w:val="-3"/>
          <w:sz w:val="19"/>
          <w:szCs w:val="19"/>
          <w:lang w:eastAsia="pt-BR"/>
        </w:rPr>
        <w:t xml:space="preserve"> que são inerentes ao ser humano ou que </w:t>
      </w:r>
      <w:r w:rsidRPr="0073355E">
        <w:rPr>
          <w:rFonts w:ascii="Book Antiqua" w:eastAsia="Times New Roman" w:hAnsi="Book Antiqua" w:cs="Times New Roman"/>
          <w:b/>
          <w:bCs/>
          <w:caps/>
          <w:spacing w:val="-3"/>
          <w:sz w:val="19"/>
          <w:szCs w:val="19"/>
          <w:highlight w:val="green"/>
          <w:lang w:eastAsia="pt-BR"/>
        </w:rPr>
        <w:t>decorrem</w:t>
      </w:r>
      <w:r w:rsidRPr="0073355E">
        <w:rPr>
          <w:rFonts w:ascii="Book Antiqua" w:eastAsia="Times New Roman" w:hAnsi="Book Antiqua" w:cs="Times New Roman"/>
          <w:b/>
          <w:bCs/>
          <w:spacing w:val="-3"/>
          <w:sz w:val="19"/>
          <w:szCs w:val="19"/>
          <w:lang w:eastAsia="pt-BR"/>
        </w:rPr>
        <w:t xml:space="preserve"> </w:t>
      </w:r>
      <w:r w:rsidRPr="0073355E">
        <w:rPr>
          <w:rFonts w:ascii="Book Antiqua" w:eastAsia="Times New Roman" w:hAnsi="Book Antiqua" w:cs="Times New Roman"/>
          <w:b/>
          <w:bCs/>
          <w:spacing w:val="-3"/>
          <w:sz w:val="19"/>
          <w:szCs w:val="19"/>
          <w:highlight w:val="yellow"/>
          <w:lang w:eastAsia="pt-BR"/>
        </w:rPr>
        <w:t>da forma democrática representativa de governo</w:t>
      </w:r>
      <w:r w:rsidRPr="00D14644">
        <w:rPr>
          <w:rFonts w:ascii="Book Antiqua" w:eastAsia="Times New Roman" w:hAnsi="Book Antiqua" w:cs="Times New Roman"/>
          <w:spacing w:val="-3"/>
          <w:sz w:val="19"/>
          <w:szCs w:val="19"/>
          <w:lang w:eastAsia="pt-BR"/>
        </w:rPr>
        <w:t>; e</w:t>
      </w:r>
      <w:r w:rsidR="00296A55">
        <w:rPr>
          <w:rFonts w:ascii="Book Antiqua" w:eastAsia="Times New Roman" w:hAnsi="Book Antiqua" w:cs="Times New Roman"/>
          <w:spacing w:val="-3"/>
          <w:sz w:val="19"/>
          <w:szCs w:val="19"/>
          <w:lang w:eastAsia="pt-BR"/>
        </w:rPr>
        <w:t xml:space="preserve"> </w:t>
      </w:r>
      <w:r w:rsidR="00296A55" w:rsidRPr="008921AF">
        <w:rPr>
          <w:rFonts w:ascii="Book Antiqua" w:eastAsia="Times New Roman" w:hAnsi="Book Antiqua" w:cs="Times New Roman"/>
          <w:b/>
          <w:bCs/>
          <w:color w:val="FF0000"/>
          <w:spacing w:val="-3"/>
          <w:sz w:val="16"/>
          <w:szCs w:val="16"/>
          <w:u w:val="single"/>
          <w:lang w:eastAsia="pt-BR"/>
        </w:rPr>
        <w:t>(DPEPB-2014)</w:t>
      </w:r>
      <w:r w:rsidRPr="008921AF">
        <w:rPr>
          <w:rFonts w:ascii="Book Antiqua" w:eastAsia="Times New Roman" w:hAnsi="Book Antiqua" w:cs="Times New Roman"/>
          <w:spacing w:val="-3"/>
          <w:sz w:val="18"/>
          <w:szCs w:val="18"/>
          <w:lang w:eastAsia="pt-BR"/>
        </w:rPr>
        <w:t> </w:t>
      </w:r>
      <w:r w:rsidR="00296A55" w:rsidRPr="008921AF">
        <w:rPr>
          <w:rFonts w:ascii="Book Antiqua" w:eastAsia="Times New Roman" w:hAnsi="Book Antiqua" w:cs="Times New Roman"/>
          <w:b/>
          <w:bCs/>
          <w:color w:val="FF0000"/>
          <w:spacing w:val="-3"/>
          <w:sz w:val="16"/>
          <w:szCs w:val="16"/>
          <w:u w:val="single"/>
          <w:lang w:eastAsia="pt-BR"/>
        </w:rPr>
        <w:t>(DPEMG-2019)</w:t>
      </w:r>
      <w:r w:rsidR="007307B7">
        <w:rPr>
          <w:rFonts w:ascii="Book Antiqua" w:eastAsia="Times New Roman" w:hAnsi="Book Antiqua" w:cs="Times New Roman"/>
          <w:b/>
          <w:bCs/>
          <w:color w:val="FF0000"/>
          <w:spacing w:val="-3"/>
          <w:sz w:val="16"/>
          <w:szCs w:val="16"/>
          <w:lang w:eastAsia="pt-BR"/>
        </w:rPr>
        <w:t xml:space="preserve"> </w:t>
      </w:r>
      <w:r w:rsidR="007307B7">
        <w:rPr>
          <w:rFonts w:ascii="Book Antiqua" w:eastAsia="Times New Roman" w:hAnsi="Book Antiqua" w:cs="Times New Roman"/>
          <w:b/>
          <w:bCs/>
          <w:color w:val="FF0000"/>
          <w:spacing w:val="-3"/>
          <w:sz w:val="16"/>
          <w:szCs w:val="16"/>
          <w:u w:val="single"/>
          <w:lang w:eastAsia="pt-BR"/>
        </w:rPr>
        <w:t>(TRF4-2022)</w:t>
      </w:r>
      <w:r w:rsidR="00A55A98">
        <w:rPr>
          <w:rFonts w:ascii="Book Antiqua" w:eastAsia="Times New Roman" w:hAnsi="Book Antiqua" w:cs="Times New Roman"/>
          <w:b/>
          <w:bCs/>
          <w:color w:val="FF0000"/>
          <w:spacing w:val="-3"/>
          <w:sz w:val="16"/>
          <w:szCs w:val="16"/>
          <w:lang w:eastAsia="pt-BR"/>
        </w:rPr>
        <w:t xml:space="preserve"> </w:t>
      </w:r>
      <w:r w:rsidR="00A55A98">
        <w:rPr>
          <w:rFonts w:ascii="Book Antiqua" w:eastAsia="Times New Roman" w:hAnsi="Book Antiqua" w:cs="Times New Roman"/>
          <w:b/>
          <w:bCs/>
          <w:color w:val="FF0000"/>
          <w:spacing w:val="-3"/>
          <w:sz w:val="16"/>
          <w:szCs w:val="16"/>
          <w:u w:val="single"/>
          <w:lang w:eastAsia="pt-BR"/>
        </w:rPr>
        <w:t>(MPT-2022)</w:t>
      </w:r>
      <w:r w:rsidR="00040117">
        <w:rPr>
          <w:rFonts w:ascii="Book Antiqua" w:eastAsia="Times New Roman" w:hAnsi="Book Antiqua" w:cs="Times New Roman"/>
          <w:b/>
          <w:bCs/>
          <w:color w:val="FF0000"/>
          <w:spacing w:val="-3"/>
          <w:sz w:val="16"/>
          <w:szCs w:val="16"/>
          <w:lang w:eastAsia="pt-BR"/>
        </w:rPr>
        <w:t xml:space="preserve"> </w:t>
      </w:r>
      <w:r w:rsidR="00040117">
        <w:rPr>
          <w:rFonts w:ascii="Book Antiqua" w:eastAsia="Times New Roman" w:hAnsi="Book Antiqua" w:cs="Times New Roman"/>
          <w:b/>
          <w:bCs/>
          <w:color w:val="FF0000"/>
          <w:spacing w:val="-3"/>
          <w:sz w:val="16"/>
          <w:szCs w:val="16"/>
          <w:u w:val="single"/>
          <w:lang w:eastAsia="pt-BR"/>
        </w:rPr>
        <w:t>(TRF1-2023)</w:t>
      </w:r>
    </w:p>
    <w:tbl>
      <w:tblPr>
        <w:tblStyle w:val="Tabelacomgrade"/>
        <w:tblW w:w="0" w:type="auto"/>
        <w:tblLook w:val="04A0" w:firstRow="1" w:lastRow="0" w:firstColumn="1" w:lastColumn="0" w:noHBand="0" w:noVBand="1"/>
      </w:tblPr>
      <w:tblGrid>
        <w:gridCol w:w="8494"/>
      </w:tblGrid>
      <w:tr w:rsidR="00006434" w14:paraId="0240CA48" w14:textId="77777777" w:rsidTr="00F11B1D">
        <w:tc>
          <w:tcPr>
            <w:tcW w:w="8494" w:type="dxa"/>
            <w:shd w:val="clear" w:color="auto" w:fill="CCFFFF"/>
          </w:tcPr>
          <w:p w14:paraId="730AD957" w14:textId="1B7E6E37" w:rsidR="00A55A98" w:rsidRPr="00481946" w:rsidRDefault="00006434" w:rsidP="00F11B1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81946">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PB-2014-FCC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06434">
              <w:rPr>
                <w:rFonts w:ascii="Book Antiqua" w:eastAsia="Times New Roman" w:hAnsi="Book Antiqua" w:cs="Times New Roman"/>
                <w:sz w:val="19"/>
                <w:szCs w:val="19"/>
                <w:lang w:eastAsia="pt-BR"/>
              </w:rPr>
              <w:t>No tocante à interpretação e aplicação dos tratados internacionais de direitos humanos, é correto afirmar: Nenhuma disposição do Pacto de San José da Costa Rica pode ser interpretada no sentido de excluir outros direitos e garantias inerentes ao ser humano ou que decorrem da forma democrática representativa de governo, como o direito de resistência e o direito de oposição a um governo injusto.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29, “c”,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1A5E47F2" w14:textId="4EE97006" w:rsidR="000E284A" w:rsidRPr="00040117" w:rsidRDefault="000E284A" w:rsidP="00F817AF">
      <w:pPr>
        <w:spacing w:before="100" w:beforeAutospacing="1" w:after="100" w:afterAutospacing="1" w:line="240" w:lineRule="auto"/>
        <w:ind w:left="1440" w:hanging="720"/>
        <w:jc w:val="both"/>
        <w:rPr>
          <w:rFonts w:ascii="Book Antiqua" w:eastAsia="Times New Roman" w:hAnsi="Book Antiqua" w:cs="Times New Roman"/>
          <w:b/>
          <w:bCs/>
          <w:color w:val="FF0000"/>
          <w:spacing w:val="-3"/>
          <w:sz w:val="16"/>
          <w:szCs w:val="16"/>
          <w:lang w:eastAsia="pt-BR"/>
        </w:rPr>
      </w:pPr>
      <w:r w:rsidRPr="00D14644">
        <w:rPr>
          <w:rFonts w:ascii="Book Antiqua" w:eastAsia="Times New Roman" w:hAnsi="Book Antiqua" w:cs="Times New Roman"/>
          <w:spacing w:val="-3"/>
          <w:sz w:val="19"/>
          <w:szCs w:val="19"/>
          <w:lang w:eastAsia="pt-BR"/>
        </w:rPr>
        <w:t>d.       </w:t>
      </w:r>
      <w:r w:rsidRPr="00040117">
        <w:rPr>
          <w:rFonts w:ascii="Book Antiqua" w:eastAsia="Times New Roman" w:hAnsi="Book Antiqua" w:cs="Times New Roman"/>
          <w:b/>
          <w:bCs/>
          <w:caps/>
          <w:spacing w:val="-3"/>
          <w:sz w:val="19"/>
          <w:szCs w:val="19"/>
          <w:highlight w:val="green"/>
          <w:lang w:eastAsia="pt-BR"/>
        </w:rPr>
        <w:t>excluir</w:t>
      </w:r>
      <w:r w:rsidRPr="0073355E">
        <w:rPr>
          <w:rFonts w:ascii="Book Antiqua" w:eastAsia="Times New Roman" w:hAnsi="Book Antiqua" w:cs="Times New Roman"/>
          <w:b/>
          <w:bCs/>
          <w:spacing w:val="-3"/>
          <w:sz w:val="19"/>
          <w:szCs w:val="19"/>
          <w:lang w:eastAsia="pt-BR"/>
        </w:rPr>
        <w:t xml:space="preserve"> ou </w:t>
      </w:r>
      <w:r w:rsidRPr="00040117">
        <w:rPr>
          <w:rFonts w:ascii="Book Antiqua" w:eastAsia="Times New Roman" w:hAnsi="Book Antiqua" w:cs="Times New Roman"/>
          <w:b/>
          <w:bCs/>
          <w:caps/>
          <w:spacing w:val="-3"/>
          <w:sz w:val="19"/>
          <w:szCs w:val="19"/>
          <w:highlight w:val="green"/>
          <w:lang w:eastAsia="pt-BR"/>
        </w:rPr>
        <w:t>limitar</w:t>
      </w:r>
      <w:r w:rsidRPr="0073355E">
        <w:rPr>
          <w:rFonts w:ascii="Book Antiqua" w:eastAsia="Times New Roman" w:hAnsi="Book Antiqua" w:cs="Times New Roman"/>
          <w:b/>
          <w:bCs/>
          <w:spacing w:val="-3"/>
          <w:sz w:val="19"/>
          <w:szCs w:val="19"/>
          <w:lang w:eastAsia="pt-BR"/>
        </w:rPr>
        <w:t xml:space="preserve"> o efeito que possam produzir a Declaração Americana dos Direitos e Deveres do Homem e outros atos internacionais da mesma natureza</w:t>
      </w:r>
      <w:r w:rsidRPr="008921AF">
        <w:rPr>
          <w:rFonts w:ascii="Book Antiqua" w:eastAsia="Times New Roman" w:hAnsi="Book Antiqua" w:cs="Times New Roman"/>
          <w:spacing w:val="-3"/>
          <w:sz w:val="18"/>
          <w:szCs w:val="18"/>
          <w:lang w:eastAsia="pt-BR"/>
        </w:rPr>
        <w:t>.</w:t>
      </w:r>
      <w:r w:rsidR="00296A55" w:rsidRPr="008921AF">
        <w:rPr>
          <w:rFonts w:ascii="Book Antiqua" w:eastAsia="Times New Roman" w:hAnsi="Book Antiqua" w:cs="Times New Roman"/>
          <w:spacing w:val="-3"/>
          <w:sz w:val="18"/>
          <w:szCs w:val="18"/>
          <w:lang w:eastAsia="pt-BR"/>
        </w:rPr>
        <w:t xml:space="preserve"> </w:t>
      </w:r>
      <w:r w:rsidR="00296A55" w:rsidRPr="008921AF">
        <w:rPr>
          <w:rFonts w:ascii="Book Antiqua" w:eastAsia="Times New Roman" w:hAnsi="Book Antiqua" w:cs="Times New Roman"/>
          <w:b/>
          <w:bCs/>
          <w:color w:val="FF0000"/>
          <w:spacing w:val="-3"/>
          <w:sz w:val="16"/>
          <w:szCs w:val="16"/>
          <w:u w:val="single"/>
          <w:lang w:eastAsia="pt-BR"/>
        </w:rPr>
        <w:t>(DPEMG-2019)</w:t>
      </w:r>
      <w:r w:rsidR="007307B7">
        <w:rPr>
          <w:rFonts w:ascii="Book Antiqua" w:eastAsia="Times New Roman" w:hAnsi="Book Antiqua" w:cs="Times New Roman"/>
          <w:b/>
          <w:bCs/>
          <w:color w:val="FF0000"/>
          <w:spacing w:val="-3"/>
          <w:sz w:val="16"/>
          <w:szCs w:val="16"/>
          <w:lang w:eastAsia="pt-BR"/>
        </w:rPr>
        <w:t xml:space="preserve"> </w:t>
      </w:r>
      <w:r w:rsidR="007307B7">
        <w:rPr>
          <w:rFonts w:ascii="Book Antiqua" w:eastAsia="Times New Roman" w:hAnsi="Book Antiqua" w:cs="Times New Roman"/>
          <w:b/>
          <w:bCs/>
          <w:color w:val="FF0000"/>
          <w:spacing w:val="-3"/>
          <w:sz w:val="16"/>
          <w:szCs w:val="16"/>
          <w:u w:val="single"/>
          <w:lang w:eastAsia="pt-BR"/>
        </w:rPr>
        <w:t>(TRF4-2022)</w:t>
      </w:r>
      <w:r w:rsidR="00A55A98">
        <w:rPr>
          <w:rFonts w:ascii="Book Antiqua" w:eastAsia="Times New Roman" w:hAnsi="Book Antiqua" w:cs="Times New Roman"/>
          <w:b/>
          <w:bCs/>
          <w:color w:val="FF0000"/>
          <w:spacing w:val="-3"/>
          <w:sz w:val="16"/>
          <w:szCs w:val="16"/>
          <w:lang w:eastAsia="pt-BR"/>
        </w:rPr>
        <w:t xml:space="preserve"> </w:t>
      </w:r>
      <w:r w:rsidR="00A55A98">
        <w:rPr>
          <w:rFonts w:ascii="Book Antiqua" w:eastAsia="Times New Roman" w:hAnsi="Book Antiqua" w:cs="Times New Roman"/>
          <w:b/>
          <w:bCs/>
          <w:color w:val="FF0000"/>
          <w:spacing w:val="-3"/>
          <w:sz w:val="16"/>
          <w:szCs w:val="16"/>
          <w:u w:val="single"/>
          <w:lang w:eastAsia="pt-BR"/>
        </w:rPr>
        <w:t>(MPT-2022)</w:t>
      </w:r>
      <w:r w:rsidR="00040117">
        <w:rPr>
          <w:rFonts w:ascii="Book Antiqua" w:eastAsia="Times New Roman" w:hAnsi="Book Antiqua" w:cs="Times New Roman"/>
          <w:b/>
          <w:bCs/>
          <w:color w:val="FF0000"/>
          <w:spacing w:val="-3"/>
          <w:sz w:val="16"/>
          <w:szCs w:val="16"/>
          <w:lang w:eastAsia="pt-BR"/>
        </w:rPr>
        <w:t xml:space="preserve"> </w:t>
      </w:r>
      <w:r w:rsidR="00040117">
        <w:rPr>
          <w:rFonts w:ascii="Book Antiqua" w:eastAsia="Times New Roman" w:hAnsi="Book Antiqua" w:cs="Times New Roman"/>
          <w:b/>
          <w:bCs/>
          <w:color w:val="FF0000"/>
          <w:spacing w:val="-3"/>
          <w:sz w:val="16"/>
          <w:szCs w:val="16"/>
          <w:u w:val="single"/>
          <w:lang w:eastAsia="pt-BR"/>
        </w:rPr>
        <w:t>(TRF1-2023)</w:t>
      </w:r>
    </w:p>
    <w:tbl>
      <w:tblPr>
        <w:tblStyle w:val="Tabelacomgrade"/>
        <w:tblW w:w="0" w:type="auto"/>
        <w:tblLook w:val="04A0" w:firstRow="1" w:lastRow="0" w:firstColumn="1" w:lastColumn="0" w:noHBand="0" w:noVBand="1"/>
      </w:tblPr>
      <w:tblGrid>
        <w:gridCol w:w="8494"/>
      </w:tblGrid>
      <w:tr w:rsidR="00A55A98" w14:paraId="7CFFFEE9" w14:textId="77777777" w:rsidTr="006F11BC">
        <w:tc>
          <w:tcPr>
            <w:tcW w:w="8494" w:type="dxa"/>
            <w:shd w:val="clear" w:color="auto" w:fill="CCFFFF"/>
          </w:tcPr>
          <w:p w14:paraId="21A3C48E" w14:textId="77777777" w:rsidR="00A55A98" w:rsidRDefault="00A55A98" w:rsidP="006F11BC">
            <w:pPr>
              <w:spacing w:before="100" w:beforeAutospacing="1" w:after="100" w:afterAutospacing="1"/>
              <w:jc w:val="both"/>
              <w:rPr>
                <w:rFonts w:ascii="Book Antiqua" w:eastAsia="Times New Roman" w:hAnsi="Book Antiqua" w:cs="Times New Roman"/>
                <w:b/>
                <w:bCs/>
                <w:spacing w:val="-3"/>
                <w:kern w:val="36"/>
                <w:sz w:val="19"/>
                <w:szCs w:val="19"/>
                <w:lang w:eastAsia="pt-BR"/>
              </w:rPr>
            </w:pPr>
            <w:r>
              <w:rPr>
                <w:rFonts w:ascii="Book Antiqua" w:eastAsia="Times New Roman" w:hAnsi="Book Antiqua" w:cs="Times New Roman"/>
                <w:b/>
                <w:bCs/>
                <w:spacing w:val="-3"/>
                <w:kern w:val="36"/>
                <w:sz w:val="19"/>
                <w:szCs w:val="19"/>
                <w:lang w:eastAsia="pt-BR"/>
              </w:rPr>
              <w:lastRenderedPageBreak/>
              <w:t>(</w:t>
            </w:r>
            <w:r w:rsidRPr="009F0AEF">
              <w:rPr>
                <w:rFonts w:ascii="Book Antiqua" w:eastAsia="Times New Roman" w:hAnsi="Book Antiqua" w:cs="Times New Roman"/>
                <w:b/>
                <w:bCs/>
                <w:spacing w:val="-3"/>
                <w:kern w:val="36"/>
                <w:sz w:val="19"/>
                <w:szCs w:val="19"/>
                <w:highlight w:val="yellow"/>
                <w:lang w:eastAsia="pt-BR"/>
              </w:rPr>
              <w:t>MPT-2022</w:t>
            </w:r>
            <w:r>
              <w:rPr>
                <w:rFonts w:ascii="Book Antiqua" w:eastAsia="Times New Roman" w:hAnsi="Book Antiqua" w:cs="Times New Roman"/>
                <w:b/>
                <w:bCs/>
                <w:spacing w:val="-3"/>
                <w:kern w:val="36"/>
                <w:sz w:val="19"/>
                <w:szCs w:val="19"/>
                <w:lang w:eastAsia="pt-BR"/>
              </w:rPr>
              <w:t>)</w:t>
            </w:r>
            <w:r>
              <w:rPr>
                <w:rFonts w:ascii="Book Antiqua" w:eastAsia="Times New Roman" w:hAnsi="Book Antiqua" w:cs="Times New Roman"/>
                <w:spacing w:val="-3"/>
                <w:kern w:val="36"/>
                <w:sz w:val="19"/>
                <w:szCs w:val="19"/>
                <w:lang w:eastAsia="pt-BR"/>
              </w:rPr>
              <w:t xml:space="preserve">: </w:t>
            </w:r>
            <w:r w:rsidRPr="009F0AEF">
              <w:rPr>
                <w:rFonts w:ascii="Book Antiqua" w:eastAsia="Times New Roman" w:hAnsi="Book Antiqua" w:cs="Times New Roman"/>
                <w:spacing w:val="-3"/>
                <w:kern w:val="36"/>
                <w:sz w:val="19"/>
                <w:szCs w:val="19"/>
                <w:lang w:eastAsia="pt-BR"/>
              </w:rPr>
              <w:t xml:space="preserve">Acerca da Convenção Americana sobre Direitos Humanos, é </w:t>
            </w:r>
            <w:r>
              <w:rPr>
                <w:rFonts w:ascii="Book Antiqua" w:eastAsia="Times New Roman" w:hAnsi="Book Antiqua" w:cs="Times New Roman"/>
                <w:spacing w:val="-3"/>
                <w:kern w:val="36"/>
                <w:sz w:val="19"/>
                <w:szCs w:val="19"/>
                <w:lang w:eastAsia="pt-BR"/>
              </w:rPr>
              <w:t>correto</w:t>
            </w:r>
            <w:r w:rsidRPr="009F0AEF">
              <w:rPr>
                <w:rFonts w:ascii="Book Antiqua" w:eastAsia="Times New Roman" w:hAnsi="Book Antiqua" w:cs="Times New Roman"/>
                <w:spacing w:val="-3"/>
                <w:kern w:val="36"/>
                <w:sz w:val="19"/>
                <w:szCs w:val="19"/>
                <w:lang w:eastAsia="pt-BR"/>
              </w:rPr>
              <w:t xml:space="preserve"> afirmar:</w:t>
            </w:r>
            <w:r>
              <w:t xml:space="preserve"> </w:t>
            </w:r>
            <w:r w:rsidRPr="00A55A98">
              <w:rPr>
                <w:rFonts w:ascii="Book Antiqua" w:eastAsia="Times New Roman" w:hAnsi="Book Antiqua" w:cs="Times New Roman"/>
                <w:spacing w:val="-3"/>
                <w:kern w:val="36"/>
                <w:sz w:val="19"/>
                <w:szCs w:val="19"/>
                <w:lang w:eastAsia="pt-BR"/>
              </w:rPr>
              <w:t>A Convenção Americana prevê determinadas diretrizes de interpretação em seu artigo 29, entre as quais o princípio pro persona.</w:t>
            </w:r>
            <w:r>
              <w:rPr>
                <w:rFonts w:ascii="Book Antiqua" w:eastAsia="Times New Roman" w:hAnsi="Book Antiqua" w:cs="Times New Roman"/>
                <w:spacing w:val="-3"/>
                <w:kern w:val="36"/>
                <w:sz w:val="19"/>
                <w:szCs w:val="19"/>
                <w:lang w:eastAsia="pt-BR"/>
              </w:rPr>
              <w:t xml:space="preserve"> </w:t>
            </w:r>
            <w:r>
              <w:rPr>
                <w:rFonts w:ascii="Book Antiqua" w:eastAsia="Times New Roman" w:hAnsi="Book Antiqua" w:cs="Times New Roman"/>
                <w:b/>
                <w:bCs/>
                <w:spacing w:val="-3"/>
                <w:kern w:val="36"/>
                <w:sz w:val="19"/>
                <w:szCs w:val="19"/>
                <w:lang w:eastAsia="pt-BR"/>
              </w:rPr>
              <w:t>BL: art. 29, CADH.</w:t>
            </w:r>
          </w:p>
          <w:p w14:paraId="0CD04342" w14:textId="77777777" w:rsidR="00040117" w:rsidRDefault="00A55A98" w:rsidP="006F11BC">
            <w:pPr>
              <w:spacing w:before="100" w:beforeAutospacing="1" w:after="100" w:afterAutospacing="1"/>
              <w:jc w:val="both"/>
              <w:rPr>
                <w:rFonts w:ascii="Book Antiqua" w:eastAsia="Times New Roman" w:hAnsi="Book Antiqua" w:cs="Times New Roman"/>
                <w:sz w:val="19"/>
                <w:szCs w:val="19"/>
                <w:lang w:eastAsia="pt-BR"/>
              </w:rPr>
            </w:pPr>
            <w:r w:rsidRPr="00A55A98">
              <w:rPr>
                <w:rFonts w:ascii="Book Antiqua" w:eastAsia="Times New Roman" w:hAnsi="Book Antiqua" w:cs="Times New Roman"/>
                <w:b/>
                <w:bCs/>
                <w:i/>
                <w:iCs/>
                <w:color w:val="FF0000"/>
                <w:sz w:val="19"/>
                <w:szCs w:val="19"/>
                <w:lang w:eastAsia="pt-BR"/>
              </w:rPr>
              <w:t>#</w:t>
            </w:r>
            <w:r w:rsidRPr="00A55A98">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A55A98">
              <w:rPr>
                <w:rFonts w:ascii="Book Antiqua" w:eastAsia="Times New Roman" w:hAnsi="Book Antiqua" w:cs="Times New Roman"/>
                <w:sz w:val="19"/>
                <w:szCs w:val="19"/>
                <w:lang w:eastAsia="pt-BR"/>
              </w:rPr>
              <w:t xml:space="preserve">O princípio </w:t>
            </w:r>
            <w:r w:rsidRPr="00A55A98">
              <w:rPr>
                <w:rFonts w:ascii="Book Antiqua" w:eastAsia="Times New Roman" w:hAnsi="Book Antiqua" w:cs="Times New Roman"/>
                <w:i/>
                <w:iCs/>
                <w:sz w:val="19"/>
                <w:szCs w:val="19"/>
                <w:lang w:eastAsia="pt-BR"/>
              </w:rPr>
              <w:t>pro persona</w:t>
            </w:r>
            <w:r w:rsidRPr="00A55A98">
              <w:rPr>
                <w:rFonts w:ascii="Book Antiqua" w:eastAsia="Times New Roman" w:hAnsi="Book Antiqua" w:cs="Times New Roman"/>
                <w:sz w:val="19"/>
                <w:szCs w:val="19"/>
                <w:lang w:eastAsia="pt-BR"/>
              </w:rPr>
              <w:t xml:space="preserve"> é aquele que exige que a interpretação dos direitos humanos seja sempre a mais favorável ao indivíduo.</w:t>
            </w:r>
            <w:r w:rsidR="00040117">
              <w:rPr>
                <w:rFonts w:ascii="Book Antiqua" w:eastAsia="Times New Roman" w:hAnsi="Book Antiqua" w:cs="Times New Roman"/>
                <w:sz w:val="19"/>
                <w:szCs w:val="19"/>
                <w:lang w:eastAsia="pt-BR"/>
              </w:rPr>
              <w:t xml:space="preserve"> </w:t>
            </w:r>
          </w:p>
          <w:p w14:paraId="366287C9" w14:textId="2D922836" w:rsidR="00A55A98" w:rsidRPr="00A55A98" w:rsidRDefault="00040117" w:rsidP="00040117">
            <w:pPr>
              <w:spacing w:before="100" w:beforeAutospacing="1" w:after="100" w:afterAutospacing="1"/>
              <w:jc w:val="both"/>
              <w:rPr>
                <w:rFonts w:ascii="Book Antiqua" w:eastAsia="Times New Roman" w:hAnsi="Book Antiqua" w:cs="Times New Roman"/>
                <w:sz w:val="19"/>
                <w:szCs w:val="19"/>
                <w:lang w:eastAsia="pt-BR"/>
              </w:rPr>
            </w:pPr>
            <w:r w:rsidRPr="00A55A98">
              <w:rPr>
                <w:rFonts w:ascii="Book Antiqua" w:eastAsia="Times New Roman" w:hAnsi="Book Antiqua" w:cs="Times New Roman"/>
                <w:b/>
                <w:bCs/>
                <w:i/>
                <w:iCs/>
                <w:color w:val="FF0000"/>
                <w:sz w:val="19"/>
                <w:szCs w:val="19"/>
                <w:lang w:eastAsia="pt-BR"/>
              </w:rPr>
              <w:t>#</w:t>
            </w:r>
            <w:r w:rsidRPr="00A55A98">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040117">
              <w:rPr>
                <w:rFonts w:ascii="Book Antiqua" w:eastAsia="Times New Roman" w:hAnsi="Book Antiqua" w:cs="Times New Roman"/>
                <w:b/>
                <w:bCs/>
                <w:i/>
                <w:iCs/>
                <w:color w:val="FF0000"/>
                <w:sz w:val="19"/>
                <w:szCs w:val="19"/>
                <w:highlight w:val="green"/>
                <w:lang w:eastAsia="pt-BR"/>
              </w:rPr>
              <w:t>TRF1-2023</w:t>
            </w:r>
            <w:r>
              <w:rPr>
                <w:rFonts w:ascii="Book Antiqua" w:eastAsia="Times New Roman" w:hAnsi="Book Antiqua" w:cs="Times New Roman"/>
                <w:b/>
                <w:bCs/>
                <w:i/>
                <w:iCs/>
                <w:color w:val="FF0000"/>
                <w:sz w:val="19"/>
                <w:szCs w:val="19"/>
                <w:lang w:eastAsia="pt-BR"/>
              </w:rPr>
              <w:t>: #</w:t>
            </w:r>
            <w:r w:rsidRPr="00040117">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N</w:t>
            </w:r>
            <w:r w:rsidRPr="00040117">
              <w:rPr>
                <w:rFonts w:ascii="Book Antiqua" w:eastAsia="Times New Roman" w:hAnsi="Book Antiqua" w:cs="Times New Roman"/>
                <w:sz w:val="19"/>
                <w:szCs w:val="19"/>
                <w:lang w:eastAsia="pt-BR"/>
              </w:rPr>
              <w:t>a aplicação da norma mais favorável, deve ser aplicada a norma mais favorável, independentemente de sua origem, se nacional ou internacional. Como indica o art. 29 da Convenção, nenhuma norma deste tratado pode ser usada para suprimir um direito assegurador pela legislação interna e, ao mesmo tempo, não se pode alegar privilégio do direito interno para afastar um direito protegido pela Convenção (exceto nas situações de reservas).</w:t>
            </w:r>
          </w:p>
        </w:tc>
      </w:tr>
    </w:tbl>
    <w:p w14:paraId="2DFABD4C"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highlight w:val="magenta"/>
          <w:u w:val="single"/>
          <w:lang w:eastAsia="pt-BR"/>
        </w:rPr>
        <w:t>Artigo 30</w:t>
      </w:r>
      <w:r w:rsidRPr="00D14644">
        <w:rPr>
          <w:rFonts w:ascii="Book Antiqua" w:eastAsia="Times New Roman" w:hAnsi="Book Antiqua" w:cs="Times New Roman"/>
          <w:b/>
          <w:bCs/>
          <w:spacing w:val="-3"/>
          <w:sz w:val="19"/>
          <w:szCs w:val="19"/>
          <w:u w:val="single"/>
          <w:lang w:eastAsia="pt-BR"/>
        </w:rPr>
        <w:t>.  Alcance das restrições</w:t>
      </w:r>
      <w:r w:rsidRPr="00D14644">
        <w:rPr>
          <w:rFonts w:ascii="Book Antiqua" w:eastAsia="Times New Roman" w:hAnsi="Book Antiqua" w:cs="Times New Roman"/>
          <w:spacing w:val="-3"/>
          <w:sz w:val="19"/>
          <w:szCs w:val="19"/>
          <w:lang w:eastAsia="pt-BR"/>
        </w:rPr>
        <w:t> </w:t>
      </w:r>
    </w:p>
    <w:p w14:paraId="4322E0D3" w14:textId="0148F039" w:rsidR="000E284A" w:rsidRPr="008921AF" w:rsidRDefault="000E284A" w:rsidP="00B41BDA">
      <w:pPr>
        <w:spacing w:before="100" w:beforeAutospacing="1" w:after="100" w:afterAutospacing="1" w:line="240" w:lineRule="auto"/>
        <w:jc w:val="both"/>
        <w:rPr>
          <w:rFonts w:ascii="Book Antiqua" w:eastAsia="Times New Roman" w:hAnsi="Book Antiqua" w:cs="Times New Roman"/>
          <w:sz w:val="16"/>
          <w:szCs w:val="16"/>
          <w:lang w:eastAsia="pt-BR"/>
        </w:rPr>
      </w:pPr>
      <w:r w:rsidRPr="00D14644">
        <w:rPr>
          <w:rFonts w:ascii="Book Antiqua" w:eastAsia="Times New Roman" w:hAnsi="Book Antiqua" w:cs="Times New Roman"/>
          <w:spacing w:val="-3"/>
          <w:sz w:val="19"/>
          <w:szCs w:val="19"/>
          <w:lang w:eastAsia="pt-BR"/>
        </w:rPr>
        <w:t xml:space="preserve">            </w:t>
      </w:r>
      <w:r w:rsidRPr="0073355E">
        <w:rPr>
          <w:rFonts w:ascii="Book Antiqua" w:eastAsia="Times New Roman" w:hAnsi="Book Antiqua" w:cs="Times New Roman"/>
          <w:b/>
          <w:bCs/>
          <w:spacing w:val="-3"/>
          <w:sz w:val="19"/>
          <w:szCs w:val="19"/>
          <w:lang w:eastAsia="pt-BR"/>
        </w:rPr>
        <w:t>As restrições permitidas, de acordo com esta Convenção, ao gozo e exercício dos direitos e liberdades nela reconhecidos, não podem ser aplicadas senão de acordo com leis que forem promulgadas por motivo de interesse geral e com o propósito para o qual houverem sido estabelecidas</w:t>
      </w:r>
      <w:r w:rsidRPr="008921AF">
        <w:rPr>
          <w:rFonts w:ascii="Book Antiqua" w:eastAsia="Times New Roman" w:hAnsi="Book Antiqua" w:cs="Times New Roman"/>
          <w:spacing w:val="-3"/>
          <w:sz w:val="18"/>
          <w:szCs w:val="18"/>
          <w:lang w:eastAsia="pt-BR"/>
        </w:rPr>
        <w:t>.</w:t>
      </w:r>
      <w:r w:rsidR="007774B1" w:rsidRPr="008921AF">
        <w:rPr>
          <w:rFonts w:ascii="Book Antiqua" w:eastAsia="Times New Roman" w:hAnsi="Book Antiqua" w:cs="Times New Roman"/>
          <w:spacing w:val="-3"/>
          <w:sz w:val="18"/>
          <w:szCs w:val="18"/>
          <w:lang w:eastAsia="pt-BR"/>
        </w:rPr>
        <w:t xml:space="preserve"> </w:t>
      </w:r>
      <w:r w:rsidR="007774B1" w:rsidRPr="008921AF">
        <w:rPr>
          <w:rFonts w:ascii="Book Antiqua" w:eastAsia="Times New Roman" w:hAnsi="Book Antiqua" w:cs="Times New Roman"/>
          <w:b/>
          <w:color w:val="FF0000"/>
          <w:spacing w:val="-3"/>
          <w:sz w:val="16"/>
          <w:szCs w:val="16"/>
          <w:u w:val="single"/>
          <w:lang w:eastAsia="pt-BR"/>
        </w:rPr>
        <w:t>(DPESP-2006)</w:t>
      </w:r>
      <w:r w:rsidRPr="008921AF">
        <w:rPr>
          <w:rFonts w:ascii="Book Antiqua" w:eastAsia="Times New Roman" w:hAnsi="Book Antiqua" w:cs="Times New Roman"/>
          <w:spacing w:val="-3"/>
          <w:sz w:val="16"/>
          <w:szCs w:val="16"/>
          <w:lang w:eastAsia="pt-BR"/>
        </w:rPr>
        <w:t> </w:t>
      </w:r>
    </w:p>
    <w:p w14:paraId="2C17D9C4"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u w:val="single"/>
          <w:lang w:eastAsia="pt-BR"/>
        </w:rPr>
        <w:t>Artigo 31.  Reconhecimento de outros direitos</w:t>
      </w:r>
      <w:r w:rsidRPr="00D14644">
        <w:rPr>
          <w:rFonts w:ascii="Book Antiqua" w:eastAsia="Times New Roman" w:hAnsi="Book Antiqua" w:cs="Times New Roman"/>
          <w:spacing w:val="-3"/>
          <w:sz w:val="19"/>
          <w:szCs w:val="19"/>
          <w:lang w:eastAsia="pt-BR"/>
        </w:rPr>
        <w:t> </w:t>
      </w:r>
    </w:p>
    <w:p w14:paraId="5E1195F1" w14:textId="663464F7"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Poderão ser incluídos no regime de proteção desta Convenção outros direitos e liberdades que forem reconhecidos de acordo com os processos estabelecidos nos artigos 76 e 77.  </w:t>
      </w:r>
    </w:p>
    <w:p w14:paraId="63B23982" w14:textId="77777777" w:rsidR="000E284A" w:rsidRPr="00D14644" w:rsidRDefault="000E284A" w:rsidP="00B41BDA">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lang w:eastAsia="pt-BR"/>
        </w:rPr>
        <w:t>CAPÍTULO V</w:t>
      </w:r>
    </w:p>
    <w:p w14:paraId="47550CD6" w14:textId="77777777" w:rsidR="000E284A" w:rsidRPr="00D14644" w:rsidRDefault="000E284A" w:rsidP="00840AD6">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lang w:eastAsia="pt-BR"/>
        </w:rPr>
        <w:t>DEVERES DAS PESSOAS</w:t>
      </w:r>
      <w:r w:rsidRPr="00D14644">
        <w:rPr>
          <w:rFonts w:ascii="Book Antiqua" w:eastAsia="Times New Roman" w:hAnsi="Book Antiqua" w:cs="Times New Roman"/>
          <w:spacing w:val="-3"/>
          <w:sz w:val="19"/>
          <w:szCs w:val="19"/>
          <w:lang w:eastAsia="pt-BR"/>
        </w:rPr>
        <w:t> </w:t>
      </w:r>
    </w:p>
    <w:p w14:paraId="24DA5B11"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481946">
        <w:rPr>
          <w:rFonts w:ascii="Book Antiqua" w:eastAsia="Times New Roman" w:hAnsi="Book Antiqua" w:cs="Times New Roman"/>
          <w:b/>
          <w:bCs/>
          <w:spacing w:val="-3"/>
          <w:sz w:val="19"/>
          <w:szCs w:val="19"/>
          <w:highlight w:val="magenta"/>
          <w:u w:val="single"/>
          <w:lang w:eastAsia="pt-BR"/>
        </w:rPr>
        <w:t>Artigo 32</w:t>
      </w:r>
      <w:r w:rsidRPr="00D14644">
        <w:rPr>
          <w:rFonts w:ascii="Book Antiqua" w:eastAsia="Times New Roman" w:hAnsi="Book Antiqua" w:cs="Times New Roman"/>
          <w:b/>
          <w:bCs/>
          <w:spacing w:val="-3"/>
          <w:sz w:val="19"/>
          <w:szCs w:val="19"/>
          <w:u w:val="single"/>
          <w:lang w:eastAsia="pt-BR"/>
        </w:rPr>
        <w:t>.  Correlação entre deveres e direitos</w:t>
      </w:r>
      <w:r w:rsidRPr="00D14644">
        <w:rPr>
          <w:rFonts w:ascii="Book Antiqua" w:eastAsia="Times New Roman" w:hAnsi="Book Antiqua" w:cs="Times New Roman"/>
          <w:spacing w:val="-3"/>
          <w:sz w:val="19"/>
          <w:szCs w:val="19"/>
          <w:lang w:eastAsia="pt-BR"/>
        </w:rPr>
        <w:t> </w:t>
      </w:r>
    </w:p>
    <w:p w14:paraId="67E44F2D" w14:textId="4AAB60E4" w:rsidR="000E284A" w:rsidRPr="002E336D" w:rsidRDefault="000E284A" w:rsidP="00B41BDA">
      <w:pPr>
        <w:spacing w:before="100" w:beforeAutospacing="1" w:after="100" w:afterAutospacing="1" w:line="240" w:lineRule="auto"/>
        <w:jc w:val="both"/>
        <w:rPr>
          <w:rFonts w:ascii="Book Antiqua" w:eastAsia="Times New Roman" w:hAnsi="Book Antiqua" w:cs="Times New Roman"/>
          <w:spacing w:val="-3"/>
          <w:sz w:val="18"/>
          <w:szCs w:val="18"/>
          <w:lang w:eastAsia="pt-BR"/>
        </w:rPr>
      </w:pPr>
      <w:r w:rsidRPr="00D14644">
        <w:rPr>
          <w:rFonts w:ascii="Book Antiqua" w:eastAsia="Times New Roman" w:hAnsi="Book Antiqua" w:cs="Times New Roman"/>
          <w:spacing w:val="-3"/>
          <w:sz w:val="19"/>
          <w:szCs w:val="19"/>
          <w:lang w:eastAsia="pt-BR"/>
        </w:rPr>
        <w:t xml:space="preserve">            </w:t>
      </w:r>
      <w:r w:rsidRPr="00481946">
        <w:rPr>
          <w:rFonts w:ascii="Book Antiqua" w:eastAsia="Times New Roman" w:hAnsi="Book Antiqua" w:cs="Times New Roman"/>
          <w:b/>
          <w:bCs/>
          <w:spacing w:val="-3"/>
          <w:sz w:val="19"/>
          <w:szCs w:val="19"/>
          <w:highlight w:val="magenta"/>
          <w:lang w:eastAsia="pt-BR"/>
        </w:rPr>
        <w:t>1</w:t>
      </w:r>
      <w:r w:rsidRPr="00D14644">
        <w:rPr>
          <w:rFonts w:ascii="Book Antiqua" w:eastAsia="Times New Roman" w:hAnsi="Book Antiqua" w:cs="Times New Roman"/>
          <w:spacing w:val="-3"/>
          <w:sz w:val="19"/>
          <w:szCs w:val="19"/>
          <w:lang w:eastAsia="pt-BR"/>
        </w:rPr>
        <w:t xml:space="preserve">.         </w:t>
      </w:r>
      <w:r w:rsidRPr="00540D9A">
        <w:rPr>
          <w:rFonts w:ascii="Book Antiqua" w:eastAsia="Times New Roman" w:hAnsi="Book Antiqua" w:cs="Times New Roman"/>
          <w:b/>
          <w:bCs/>
          <w:spacing w:val="-3"/>
          <w:sz w:val="19"/>
          <w:szCs w:val="19"/>
          <w:lang w:eastAsia="pt-BR"/>
        </w:rPr>
        <w:t>Toda pessoa tem deveres para com a família, a comunidade e a humanidade</w:t>
      </w:r>
      <w:r w:rsidRPr="008921AF">
        <w:rPr>
          <w:rFonts w:ascii="Book Antiqua" w:eastAsia="Times New Roman" w:hAnsi="Book Antiqua" w:cs="Times New Roman"/>
          <w:spacing w:val="-3"/>
          <w:sz w:val="18"/>
          <w:szCs w:val="18"/>
          <w:lang w:eastAsia="pt-BR"/>
        </w:rPr>
        <w:t>.</w:t>
      </w:r>
      <w:r w:rsidR="00540D9A" w:rsidRPr="008921AF">
        <w:rPr>
          <w:rFonts w:ascii="Book Antiqua" w:eastAsia="Times New Roman" w:hAnsi="Book Antiqua" w:cs="Times New Roman"/>
          <w:spacing w:val="-3"/>
          <w:sz w:val="18"/>
          <w:szCs w:val="18"/>
          <w:lang w:eastAsia="pt-BR"/>
        </w:rPr>
        <w:t xml:space="preserve"> </w:t>
      </w:r>
      <w:r w:rsidR="00540D9A" w:rsidRPr="008921AF">
        <w:rPr>
          <w:rFonts w:ascii="Book Antiqua" w:eastAsia="Times New Roman" w:hAnsi="Book Antiqua" w:cs="Times New Roman"/>
          <w:b/>
          <w:bCs/>
          <w:color w:val="FF0000"/>
          <w:sz w:val="16"/>
          <w:szCs w:val="16"/>
          <w:u w:val="single"/>
          <w:lang w:eastAsia="pt-BR"/>
        </w:rPr>
        <w:t>(PCAL-2012)</w:t>
      </w:r>
      <w:r w:rsidRPr="008921AF">
        <w:rPr>
          <w:rFonts w:ascii="Book Antiqua" w:eastAsia="Times New Roman" w:hAnsi="Book Antiqua" w:cs="Times New Roman"/>
          <w:spacing w:val="-3"/>
          <w:sz w:val="18"/>
          <w:szCs w:val="18"/>
          <w:lang w:eastAsia="pt-BR"/>
        </w:rPr>
        <w:t> </w:t>
      </w:r>
      <w:r w:rsidR="00540D9A" w:rsidRPr="008921AF">
        <w:rPr>
          <w:rFonts w:ascii="Book Antiqua" w:eastAsia="Times New Roman" w:hAnsi="Book Antiqua" w:cs="Times New Roman"/>
          <w:b/>
          <w:bCs/>
          <w:color w:val="FF0000"/>
          <w:sz w:val="16"/>
          <w:szCs w:val="16"/>
          <w:u w:val="single"/>
          <w:lang w:eastAsia="pt-BR"/>
        </w:rPr>
        <w:t>(DPERR-2013)</w:t>
      </w:r>
      <w:r w:rsidR="002E336D">
        <w:rPr>
          <w:rFonts w:ascii="Book Antiqua" w:eastAsia="Times New Roman" w:hAnsi="Book Antiqua" w:cs="Times New Roman"/>
          <w:b/>
          <w:bCs/>
          <w:color w:val="FF0000"/>
          <w:sz w:val="16"/>
          <w:szCs w:val="16"/>
          <w:lang w:eastAsia="pt-BR"/>
        </w:rPr>
        <w:t xml:space="preserve"> </w:t>
      </w:r>
      <w:r w:rsidR="002E336D">
        <w:rPr>
          <w:rFonts w:ascii="Book Antiqua" w:eastAsia="Times New Roman" w:hAnsi="Book Antiqua" w:cs="Times New Roman"/>
          <w:b/>
          <w:bCs/>
          <w:color w:val="FF0000"/>
          <w:spacing w:val="-3"/>
          <w:sz w:val="16"/>
          <w:szCs w:val="16"/>
          <w:u w:val="single"/>
          <w:lang w:eastAsia="pt-BR"/>
        </w:rPr>
        <w:t>(MPAC-2022)</w:t>
      </w:r>
    </w:p>
    <w:tbl>
      <w:tblPr>
        <w:tblStyle w:val="Tabelacomgrade"/>
        <w:tblW w:w="0" w:type="auto"/>
        <w:tblLook w:val="04A0" w:firstRow="1" w:lastRow="0" w:firstColumn="1" w:lastColumn="0" w:noHBand="0" w:noVBand="1"/>
      </w:tblPr>
      <w:tblGrid>
        <w:gridCol w:w="8494"/>
      </w:tblGrid>
      <w:tr w:rsidR="00481946" w14:paraId="59C91E66" w14:textId="77777777" w:rsidTr="00481946">
        <w:tc>
          <w:tcPr>
            <w:tcW w:w="8494" w:type="dxa"/>
            <w:shd w:val="clear" w:color="auto" w:fill="CCFFFF"/>
          </w:tcPr>
          <w:p w14:paraId="4630D0DA" w14:textId="66D53205" w:rsidR="00481946" w:rsidRPr="00481946" w:rsidRDefault="00481946" w:rsidP="00B41BD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81946">
              <w:rPr>
                <w:rFonts w:ascii="Book Antiqua" w:eastAsia="Times New Roman" w:hAnsi="Book Antiqua" w:cs="Times New Roman"/>
                <w:b/>
                <w:bCs/>
                <w:sz w:val="19"/>
                <w:szCs w:val="19"/>
                <w:highlight w:val="yellow"/>
                <w:lang w:eastAsia="pt-BR"/>
              </w:rPr>
              <w:t>DPERR-2013-CESPE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81946">
              <w:rPr>
                <w:rFonts w:ascii="Book Antiqua" w:eastAsia="Times New Roman" w:hAnsi="Book Antiqua" w:cs="Times New Roman"/>
                <w:sz w:val="19"/>
                <w:szCs w:val="19"/>
                <w:lang w:eastAsia="pt-BR"/>
              </w:rPr>
              <w:t>De acordo com a Convenção Americana dos Direitos Humanos,</w:t>
            </w:r>
            <w:r>
              <w:rPr>
                <w:rFonts w:ascii="Book Antiqua" w:eastAsia="Times New Roman" w:hAnsi="Book Antiqua" w:cs="Times New Roman"/>
                <w:sz w:val="19"/>
                <w:szCs w:val="19"/>
                <w:lang w:eastAsia="pt-BR"/>
              </w:rPr>
              <w:t xml:space="preserve"> </w:t>
            </w:r>
            <w:r w:rsidRPr="00481946">
              <w:rPr>
                <w:rFonts w:ascii="Book Antiqua" w:eastAsia="Times New Roman" w:hAnsi="Book Antiqua" w:cs="Times New Roman"/>
                <w:sz w:val="19"/>
                <w:szCs w:val="19"/>
                <w:lang w:eastAsia="pt-BR"/>
              </w:rPr>
              <w:t>é reconhecida a existência de deveres da pessoa para com a família, a comunidade e a humanidade.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32, item 1,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3CBE4D6F" w14:textId="3A6F9ABF" w:rsidR="000E284A" w:rsidRPr="002E336D" w:rsidRDefault="000E284A" w:rsidP="00B41BDA">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14644">
        <w:rPr>
          <w:rFonts w:ascii="Book Antiqua" w:eastAsia="Times New Roman" w:hAnsi="Book Antiqua" w:cs="Times New Roman"/>
          <w:spacing w:val="-3"/>
          <w:sz w:val="19"/>
          <w:szCs w:val="19"/>
          <w:lang w:eastAsia="pt-BR"/>
        </w:rPr>
        <w:t xml:space="preserve">            </w:t>
      </w:r>
      <w:r w:rsidRPr="00540D9A">
        <w:rPr>
          <w:rFonts w:ascii="Book Antiqua" w:eastAsia="Times New Roman" w:hAnsi="Book Antiqua" w:cs="Times New Roman"/>
          <w:b/>
          <w:bCs/>
          <w:spacing w:val="-3"/>
          <w:sz w:val="19"/>
          <w:szCs w:val="19"/>
          <w:highlight w:val="magenta"/>
          <w:lang w:eastAsia="pt-BR"/>
        </w:rPr>
        <w:t>2</w:t>
      </w:r>
      <w:r w:rsidRPr="00540D9A">
        <w:rPr>
          <w:rFonts w:ascii="Book Antiqua" w:eastAsia="Times New Roman" w:hAnsi="Book Antiqua" w:cs="Times New Roman"/>
          <w:b/>
          <w:bCs/>
          <w:spacing w:val="-3"/>
          <w:sz w:val="19"/>
          <w:szCs w:val="19"/>
          <w:lang w:eastAsia="pt-BR"/>
        </w:rPr>
        <w:t>.         Os direitos de cada pessoa são limitados pelos direitos dos demais, pela segurança de todos e pelas justas exigências do bem comum, numa sociedade democrática</w:t>
      </w:r>
      <w:r w:rsidRPr="008921AF">
        <w:rPr>
          <w:rFonts w:ascii="Book Antiqua" w:eastAsia="Times New Roman" w:hAnsi="Book Antiqua" w:cs="Times New Roman"/>
          <w:spacing w:val="-3"/>
          <w:sz w:val="18"/>
          <w:szCs w:val="18"/>
          <w:lang w:eastAsia="pt-BR"/>
        </w:rPr>
        <w:t>.</w:t>
      </w:r>
      <w:r w:rsidRPr="008921AF">
        <w:rPr>
          <w:rFonts w:ascii="Book Antiqua" w:eastAsia="Times New Roman" w:hAnsi="Book Antiqua" w:cs="Times New Roman"/>
          <w:b/>
          <w:bCs/>
          <w:spacing w:val="-3"/>
          <w:sz w:val="18"/>
          <w:szCs w:val="18"/>
          <w:lang w:eastAsia="pt-BR"/>
        </w:rPr>
        <w:t> </w:t>
      </w:r>
      <w:r w:rsidR="00540D9A" w:rsidRPr="008921AF">
        <w:rPr>
          <w:rFonts w:ascii="Book Antiqua" w:eastAsia="Times New Roman" w:hAnsi="Book Antiqua" w:cs="Times New Roman"/>
          <w:b/>
          <w:bCs/>
          <w:color w:val="FF0000"/>
          <w:sz w:val="16"/>
          <w:szCs w:val="16"/>
          <w:u w:val="single"/>
          <w:lang w:eastAsia="pt-BR"/>
        </w:rPr>
        <w:t>(PCAL-2012)</w:t>
      </w:r>
      <w:r w:rsidR="002E336D">
        <w:rPr>
          <w:rFonts w:ascii="Book Antiqua" w:eastAsia="Times New Roman" w:hAnsi="Book Antiqua" w:cs="Times New Roman"/>
          <w:b/>
          <w:bCs/>
          <w:color w:val="FF0000"/>
          <w:sz w:val="16"/>
          <w:szCs w:val="16"/>
          <w:lang w:eastAsia="pt-BR"/>
        </w:rPr>
        <w:t xml:space="preserve"> </w:t>
      </w:r>
      <w:r w:rsidR="002E336D">
        <w:rPr>
          <w:rFonts w:ascii="Book Antiqua" w:eastAsia="Times New Roman" w:hAnsi="Book Antiqua" w:cs="Times New Roman"/>
          <w:b/>
          <w:bCs/>
          <w:color w:val="FF0000"/>
          <w:spacing w:val="-3"/>
          <w:sz w:val="16"/>
          <w:szCs w:val="16"/>
          <w:u w:val="single"/>
          <w:lang w:eastAsia="pt-BR"/>
        </w:rPr>
        <w:t>(MPAC-2022)</w:t>
      </w:r>
    </w:p>
    <w:tbl>
      <w:tblPr>
        <w:tblStyle w:val="Tabelacomgrade"/>
        <w:tblW w:w="0" w:type="auto"/>
        <w:tblLook w:val="04A0" w:firstRow="1" w:lastRow="0" w:firstColumn="1" w:lastColumn="0" w:noHBand="0" w:noVBand="1"/>
      </w:tblPr>
      <w:tblGrid>
        <w:gridCol w:w="8494"/>
      </w:tblGrid>
      <w:tr w:rsidR="00540D9A" w14:paraId="1941F964" w14:textId="77777777" w:rsidTr="009E3170">
        <w:tc>
          <w:tcPr>
            <w:tcW w:w="8494" w:type="dxa"/>
            <w:shd w:val="clear" w:color="auto" w:fill="CCFFFF"/>
          </w:tcPr>
          <w:p w14:paraId="102291D9" w14:textId="39997B08" w:rsidR="00540D9A" w:rsidRPr="00481946" w:rsidRDefault="00540D9A" w:rsidP="00540D9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PCAL-2012</w:t>
            </w:r>
            <w:r w:rsidRPr="00481946">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40D9A">
              <w:rPr>
                <w:rFonts w:ascii="Book Antiqua" w:eastAsia="Times New Roman" w:hAnsi="Book Antiqua" w:cs="Times New Roman"/>
                <w:sz w:val="19"/>
                <w:szCs w:val="19"/>
                <w:lang w:eastAsia="pt-BR"/>
              </w:rPr>
              <w:t>Com relação ao Pacto de São José da Costa Rica, julgue o item</w:t>
            </w:r>
            <w:r>
              <w:rPr>
                <w:rFonts w:ascii="Book Antiqua" w:eastAsia="Times New Roman" w:hAnsi="Book Antiqua" w:cs="Times New Roman"/>
                <w:sz w:val="19"/>
                <w:szCs w:val="19"/>
                <w:lang w:eastAsia="pt-BR"/>
              </w:rPr>
              <w:t xml:space="preserve"> a seguir: </w:t>
            </w:r>
            <w:r w:rsidRPr="00540D9A">
              <w:rPr>
                <w:rFonts w:ascii="Book Antiqua" w:eastAsia="Times New Roman" w:hAnsi="Book Antiqua" w:cs="Times New Roman"/>
                <w:sz w:val="19"/>
                <w:szCs w:val="19"/>
                <w:lang w:eastAsia="pt-BR"/>
              </w:rPr>
              <w:t xml:space="preserve">Toda pessoa tem deveres para com a sua família, a sua comunidade e a humanidade, sendo que o direito individual é limitado pelo direito dos demais, pela segurança de todos e pelas exigências do bem comum, em uma sociedade </w:t>
            </w:r>
            <w:proofErr w:type="gramStart"/>
            <w:r w:rsidRPr="00540D9A">
              <w:rPr>
                <w:rFonts w:ascii="Book Antiqua" w:eastAsia="Times New Roman" w:hAnsi="Book Antiqua" w:cs="Times New Roman"/>
                <w:sz w:val="19"/>
                <w:szCs w:val="19"/>
                <w:lang w:eastAsia="pt-BR"/>
              </w:rPr>
              <w:t>democrática.</w:t>
            </w:r>
            <w:r w:rsidRPr="00481946">
              <w:rPr>
                <w:rFonts w:ascii="Book Antiqua" w:eastAsia="Times New Roman" w:hAnsi="Book Antiqua" w:cs="Times New Roman"/>
                <w:sz w:val="19"/>
                <w:szCs w:val="19"/>
                <w:lang w:eastAsia="pt-BR"/>
              </w:rPr>
              <w:t>.</w:t>
            </w:r>
            <w:proofErr w:type="gramEnd"/>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32, itens 1 e 2,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6BAD7E3A" w14:textId="77777777" w:rsidR="000E284A" w:rsidRPr="00D14644" w:rsidRDefault="000E284A" w:rsidP="00B41BDA">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lang w:eastAsia="pt-BR"/>
        </w:rPr>
        <w:t>PARTE II</w:t>
      </w:r>
    </w:p>
    <w:p w14:paraId="79D06E47" w14:textId="77777777" w:rsidR="000E284A" w:rsidRPr="00D14644" w:rsidRDefault="000E284A" w:rsidP="00840AD6">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lang w:eastAsia="pt-BR"/>
        </w:rPr>
        <w:t>MEIOS DA PROTEÇÃO</w:t>
      </w:r>
      <w:r w:rsidRPr="00D14644">
        <w:rPr>
          <w:rFonts w:ascii="Book Antiqua" w:eastAsia="Times New Roman" w:hAnsi="Book Antiqua" w:cs="Times New Roman"/>
          <w:spacing w:val="-3"/>
          <w:sz w:val="19"/>
          <w:szCs w:val="19"/>
          <w:lang w:eastAsia="pt-BR"/>
        </w:rPr>
        <w:t> </w:t>
      </w:r>
    </w:p>
    <w:p w14:paraId="4C2399B2" w14:textId="77777777" w:rsidR="000E284A" w:rsidRPr="00D14644" w:rsidRDefault="000E284A" w:rsidP="00B41BDA">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lang w:eastAsia="pt-BR"/>
        </w:rPr>
        <w:t>CAPÍTULO VI</w:t>
      </w:r>
    </w:p>
    <w:p w14:paraId="0CCC1DE7"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4"/>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lang w:eastAsia="pt-BR"/>
        </w:rPr>
        <w:lastRenderedPageBreak/>
        <w:t>ÓRGÃOS COMPETENTES</w:t>
      </w:r>
      <w:r w:rsidRPr="00D14644">
        <w:rPr>
          <w:rFonts w:ascii="Book Antiqua" w:eastAsia="Times New Roman" w:hAnsi="Book Antiqua" w:cs="Times New Roman"/>
          <w:spacing w:val="-3"/>
          <w:sz w:val="19"/>
          <w:szCs w:val="19"/>
          <w:lang w:eastAsia="pt-BR"/>
        </w:rPr>
        <w:t> </w:t>
      </w:r>
    </w:p>
    <w:p w14:paraId="0DA3F166"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824119">
        <w:rPr>
          <w:rFonts w:ascii="Book Antiqua" w:eastAsia="Times New Roman" w:hAnsi="Book Antiqua" w:cs="Times New Roman"/>
          <w:b/>
          <w:bCs/>
          <w:spacing w:val="-3"/>
          <w:sz w:val="19"/>
          <w:szCs w:val="19"/>
          <w:highlight w:val="magenta"/>
          <w:u w:val="single"/>
          <w:lang w:eastAsia="pt-BR"/>
        </w:rPr>
        <w:t>Artigo 33</w:t>
      </w:r>
      <w:r w:rsidRPr="00D14644">
        <w:rPr>
          <w:rFonts w:ascii="Book Antiqua" w:eastAsia="Times New Roman" w:hAnsi="Book Antiqua" w:cs="Times New Roman"/>
          <w:spacing w:val="-3"/>
          <w:sz w:val="19"/>
          <w:szCs w:val="19"/>
          <w:lang w:eastAsia="pt-BR"/>
        </w:rPr>
        <w:t> </w:t>
      </w:r>
    </w:p>
    <w:p w14:paraId="65709EA9" w14:textId="77777777" w:rsidR="000E284A" w:rsidRPr="00A55C62" w:rsidRDefault="000E284A" w:rsidP="00B41BDA">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14644">
        <w:rPr>
          <w:rFonts w:ascii="Book Antiqua" w:eastAsia="Times New Roman" w:hAnsi="Book Antiqua" w:cs="Times New Roman"/>
          <w:spacing w:val="-3"/>
          <w:sz w:val="19"/>
          <w:szCs w:val="19"/>
          <w:lang w:eastAsia="pt-BR"/>
        </w:rPr>
        <w:t xml:space="preserve">            </w:t>
      </w:r>
      <w:r w:rsidRPr="00A55C62">
        <w:rPr>
          <w:rFonts w:ascii="Book Antiqua" w:eastAsia="Times New Roman" w:hAnsi="Book Antiqua" w:cs="Times New Roman"/>
          <w:b/>
          <w:bCs/>
          <w:caps/>
          <w:spacing w:val="-3"/>
          <w:sz w:val="19"/>
          <w:szCs w:val="19"/>
          <w:highlight w:val="green"/>
          <w:lang w:eastAsia="pt-BR"/>
        </w:rPr>
        <w:t>São</w:t>
      </w:r>
      <w:r w:rsidRPr="00A55C62">
        <w:rPr>
          <w:rFonts w:ascii="Book Antiqua" w:eastAsia="Times New Roman" w:hAnsi="Book Antiqua" w:cs="Times New Roman"/>
          <w:b/>
          <w:bCs/>
          <w:caps/>
          <w:spacing w:val="-3"/>
          <w:sz w:val="19"/>
          <w:szCs w:val="19"/>
          <w:lang w:eastAsia="pt-BR"/>
        </w:rPr>
        <w:t xml:space="preserve"> </w:t>
      </w:r>
      <w:r w:rsidRPr="00A55C62">
        <w:rPr>
          <w:rFonts w:ascii="Book Antiqua" w:eastAsia="Times New Roman" w:hAnsi="Book Antiqua" w:cs="Times New Roman"/>
          <w:b/>
          <w:bCs/>
          <w:caps/>
          <w:spacing w:val="-3"/>
          <w:sz w:val="19"/>
          <w:szCs w:val="19"/>
          <w:shd w:val="clear" w:color="auto" w:fill="F7CAAC" w:themeFill="accent2" w:themeFillTint="66"/>
          <w:lang w:eastAsia="pt-BR"/>
        </w:rPr>
        <w:t>competentes</w:t>
      </w:r>
      <w:r w:rsidRPr="00A55C62">
        <w:rPr>
          <w:rFonts w:ascii="Book Antiqua" w:eastAsia="Times New Roman" w:hAnsi="Book Antiqua" w:cs="Times New Roman"/>
          <w:b/>
          <w:bCs/>
          <w:spacing w:val="-3"/>
          <w:sz w:val="19"/>
          <w:szCs w:val="19"/>
          <w:lang w:eastAsia="pt-BR"/>
        </w:rPr>
        <w:t xml:space="preserve"> </w:t>
      </w:r>
      <w:r w:rsidRPr="00A55C62">
        <w:rPr>
          <w:rFonts w:ascii="Book Antiqua" w:eastAsia="Times New Roman" w:hAnsi="Book Antiqua" w:cs="Times New Roman"/>
          <w:b/>
          <w:bCs/>
          <w:spacing w:val="-3"/>
          <w:sz w:val="19"/>
          <w:szCs w:val="19"/>
          <w:highlight w:val="yellow"/>
          <w:lang w:eastAsia="pt-BR"/>
        </w:rPr>
        <w:t>para conhecer</w:t>
      </w:r>
      <w:r w:rsidRPr="00A55C62">
        <w:rPr>
          <w:rFonts w:ascii="Book Antiqua" w:eastAsia="Times New Roman" w:hAnsi="Book Antiqua" w:cs="Times New Roman"/>
          <w:b/>
          <w:bCs/>
          <w:spacing w:val="-3"/>
          <w:sz w:val="19"/>
          <w:szCs w:val="19"/>
          <w:lang w:eastAsia="pt-BR"/>
        </w:rPr>
        <w:t xml:space="preserve"> dos assuntos relacionados com o cumprimento dos compromissos assumidos pelos Estados Partes nesta Convenção: </w:t>
      </w:r>
    </w:p>
    <w:p w14:paraId="2C83939C" w14:textId="7A460612" w:rsidR="000E284A" w:rsidRPr="00D62EDD" w:rsidRDefault="000E284A" w:rsidP="00B41BDA">
      <w:pPr>
        <w:spacing w:before="100" w:beforeAutospacing="1" w:after="100" w:afterAutospacing="1" w:line="240" w:lineRule="auto"/>
        <w:ind w:left="1440" w:hanging="720"/>
        <w:jc w:val="both"/>
        <w:rPr>
          <w:rFonts w:ascii="Book Antiqua" w:eastAsia="Times New Roman" w:hAnsi="Book Antiqua" w:cs="Times New Roman"/>
          <w:b/>
          <w:bCs/>
          <w:sz w:val="16"/>
          <w:szCs w:val="16"/>
          <w:u w:val="single"/>
          <w:lang w:eastAsia="pt-BR"/>
        </w:rPr>
      </w:pPr>
      <w:r w:rsidRPr="00A55C62">
        <w:rPr>
          <w:rFonts w:ascii="Book Antiqua" w:eastAsia="Times New Roman" w:hAnsi="Book Antiqua" w:cs="Times New Roman"/>
          <w:b/>
          <w:bCs/>
          <w:spacing w:val="-3"/>
          <w:sz w:val="19"/>
          <w:szCs w:val="19"/>
          <w:lang w:eastAsia="pt-BR"/>
        </w:rPr>
        <w:t xml:space="preserve">a.       a </w:t>
      </w:r>
      <w:r w:rsidRPr="00A55C62">
        <w:rPr>
          <w:rFonts w:ascii="Book Antiqua" w:eastAsia="Times New Roman" w:hAnsi="Book Antiqua" w:cs="Times New Roman"/>
          <w:b/>
          <w:bCs/>
          <w:spacing w:val="-3"/>
          <w:sz w:val="19"/>
          <w:szCs w:val="19"/>
          <w:highlight w:val="cyan"/>
          <w:lang w:eastAsia="pt-BR"/>
        </w:rPr>
        <w:t>Comissão Interamericana de Direitos Humanos</w:t>
      </w:r>
      <w:r w:rsidRPr="00A55C62">
        <w:rPr>
          <w:rFonts w:ascii="Book Antiqua" w:eastAsia="Times New Roman" w:hAnsi="Book Antiqua" w:cs="Times New Roman"/>
          <w:b/>
          <w:bCs/>
          <w:spacing w:val="-3"/>
          <w:sz w:val="19"/>
          <w:szCs w:val="19"/>
          <w:lang w:eastAsia="pt-BR"/>
        </w:rPr>
        <w:t>, doravante denominada a Comissão; e</w:t>
      </w:r>
      <w:r w:rsidR="006C13AF" w:rsidRPr="00A55C62">
        <w:rPr>
          <w:rFonts w:ascii="Book Antiqua" w:eastAsia="Times New Roman" w:hAnsi="Book Antiqua" w:cs="Times New Roman"/>
          <w:b/>
          <w:bCs/>
          <w:spacing w:val="-3"/>
          <w:sz w:val="19"/>
          <w:szCs w:val="19"/>
          <w:lang w:eastAsia="pt-BR"/>
        </w:rPr>
        <w:t xml:space="preserve"> </w:t>
      </w:r>
      <w:bookmarkStart w:id="38" w:name="_Hlk75624750"/>
      <w:r w:rsidR="006C13AF" w:rsidRPr="008921AF">
        <w:rPr>
          <w:rFonts w:ascii="Book Antiqua" w:eastAsia="Times New Roman" w:hAnsi="Book Antiqua" w:cs="Times New Roman"/>
          <w:b/>
          <w:bCs/>
          <w:color w:val="FF0000"/>
          <w:spacing w:val="-3"/>
          <w:sz w:val="16"/>
          <w:szCs w:val="16"/>
          <w:u w:val="single"/>
          <w:lang w:eastAsia="pt-BR"/>
        </w:rPr>
        <w:t>(DPEPI-2009)</w:t>
      </w:r>
      <w:bookmarkEnd w:id="38"/>
      <w:r w:rsidR="00DC31F8" w:rsidRPr="008921AF">
        <w:rPr>
          <w:rFonts w:ascii="Book Antiqua" w:eastAsia="Times New Roman" w:hAnsi="Book Antiqua" w:cs="Times New Roman"/>
          <w:b/>
          <w:bCs/>
          <w:color w:val="FF0000"/>
          <w:spacing w:val="-3"/>
          <w:sz w:val="16"/>
          <w:szCs w:val="16"/>
          <w:lang w:eastAsia="pt-BR"/>
        </w:rPr>
        <w:t xml:space="preserve"> </w:t>
      </w:r>
      <w:r w:rsidR="00DC31F8" w:rsidRPr="008921AF">
        <w:rPr>
          <w:rFonts w:ascii="Book Antiqua" w:eastAsia="Times New Roman" w:hAnsi="Book Antiqua" w:cs="Times New Roman"/>
          <w:b/>
          <w:bCs/>
          <w:color w:val="FF0000"/>
          <w:sz w:val="16"/>
          <w:szCs w:val="16"/>
          <w:u w:val="single"/>
          <w:lang w:eastAsia="pt-BR"/>
        </w:rPr>
        <w:t>(DPESE-2012)</w:t>
      </w:r>
      <w:r w:rsidRPr="008921AF">
        <w:rPr>
          <w:rFonts w:ascii="Book Antiqua" w:eastAsia="Times New Roman" w:hAnsi="Book Antiqua" w:cs="Times New Roman"/>
          <w:b/>
          <w:bCs/>
          <w:spacing w:val="-3"/>
          <w:sz w:val="16"/>
          <w:szCs w:val="16"/>
          <w:lang w:eastAsia="pt-BR"/>
        </w:rPr>
        <w:t> </w:t>
      </w:r>
      <w:r w:rsidR="003E645D" w:rsidRPr="008921AF">
        <w:rPr>
          <w:rFonts w:ascii="Book Antiqua" w:hAnsi="Book Antiqua"/>
          <w:b/>
          <w:bCs/>
          <w:color w:val="FF0000"/>
          <w:sz w:val="16"/>
          <w:szCs w:val="16"/>
          <w:u w:val="single"/>
        </w:rPr>
        <w:t>(MPES-2013)</w:t>
      </w:r>
      <w:r w:rsidR="0073355E">
        <w:rPr>
          <w:rFonts w:ascii="Book Antiqua" w:hAnsi="Book Antiqua"/>
          <w:b/>
          <w:bCs/>
          <w:color w:val="FF0000"/>
          <w:sz w:val="16"/>
          <w:szCs w:val="16"/>
        </w:rPr>
        <w:t xml:space="preserve"> </w:t>
      </w:r>
      <w:r w:rsidR="0073355E">
        <w:rPr>
          <w:rFonts w:ascii="Book Antiqua" w:hAnsi="Book Antiqua"/>
          <w:b/>
          <w:bCs/>
          <w:color w:val="FF0000"/>
          <w:sz w:val="16"/>
          <w:szCs w:val="16"/>
          <w:u w:val="single"/>
        </w:rPr>
        <w:t>(MPPA-2014)</w:t>
      </w:r>
      <w:r w:rsidR="003E645D" w:rsidRPr="008921AF">
        <w:rPr>
          <w:rFonts w:ascii="Book Antiqua" w:eastAsia="Times New Roman" w:hAnsi="Book Antiqua" w:cs="Times New Roman"/>
          <w:b/>
          <w:bCs/>
          <w:spacing w:val="-3"/>
          <w:sz w:val="16"/>
          <w:szCs w:val="16"/>
          <w:lang w:eastAsia="pt-BR"/>
        </w:rPr>
        <w:t xml:space="preserve"> </w:t>
      </w:r>
      <w:r w:rsidR="00824119" w:rsidRPr="008921AF">
        <w:rPr>
          <w:rFonts w:ascii="Book Antiqua" w:eastAsia="Times New Roman" w:hAnsi="Book Antiqua" w:cs="Times New Roman"/>
          <w:b/>
          <w:bCs/>
          <w:color w:val="FF0000"/>
          <w:spacing w:val="-3"/>
          <w:sz w:val="16"/>
          <w:szCs w:val="16"/>
          <w:u w:val="single"/>
          <w:lang w:eastAsia="pt-BR"/>
        </w:rPr>
        <w:t>(MPSP-2015)</w:t>
      </w:r>
      <w:r w:rsidR="00A55C62" w:rsidRPr="008921AF">
        <w:rPr>
          <w:rFonts w:ascii="Book Antiqua" w:eastAsia="Times New Roman" w:hAnsi="Book Antiqua" w:cs="Times New Roman"/>
          <w:b/>
          <w:bCs/>
          <w:color w:val="FF0000"/>
          <w:spacing w:val="-3"/>
          <w:sz w:val="16"/>
          <w:szCs w:val="16"/>
          <w:lang w:eastAsia="pt-BR"/>
        </w:rPr>
        <w:t xml:space="preserve"> </w:t>
      </w:r>
      <w:r w:rsidR="00A55C62" w:rsidRPr="008921AF">
        <w:rPr>
          <w:rFonts w:ascii="Book Antiqua" w:eastAsia="Times New Roman" w:hAnsi="Book Antiqua" w:cs="Times New Roman"/>
          <w:b/>
          <w:bCs/>
          <w:color w:val="FF0000"/>
          <w:spacing w:val="-3"/>
          <w:sz w:val="16"/>
          <w:szCs w:val="16"/>
          <w:u w:val="single"/>
          <w:lang w:eastAsia="pt-BR"/>
        </w:rPr>
        <w:t>(TRF3-2016)</w:t>
      </w:r>
      <w:r w:rsidR="0073355E">
        <w:rPr>
          <w:rFonts w:ascii="Book Antiqua" w:eastAsia="Times New Roman" w:hAnsi="Book Antiqua" w:cs="Times New Roman"/>
          <w:b/>
          <w:bCs/>
          <w:color w:val="FF0000"/>
          <w:spacing w:val="-3"/>
          <w:sz w:val="16"/>
          <w:szCs w:val="16"/>
          <w:lang w:eastAsia="pt-BR"/>
        </w:rPr>
        <w:t xml:space="preserve"> </w:t>
      </w:r>
      <w:r w:rsidR="0073355E" w:rsidRPr="004A7656">
        <w:rPr>
          <w:rFonts w:ascii="Book Antiqua" w:hAnsi="Book Antiqua"/>
          <w:b/>
          <w:bCs/>
          <w:color w:val="FF0000"/>
          <w:sz w:val="16"/>
          <w:szCs w:val="16"/>
          <w:u w:val="single"/>
        </w:rPr>
        <w:t>(PCMS-2017)</w:t>
      </w:r>
      <w:r w:rsidR="00E87823">
        <w:rPr>
          <w:rFonts w:ascii="Book Antiqua" w:hAnsi="Book Antiqua"/>
          <w:b/>
          <w:bCs/>
          <w:color w:val="FF0000"/>
          <w:sz w:val="16"/>
          <w:szCs w:val="16"/>
        </w:rPr>
        <w:t xml:space="preserve"> </w:t>
      </w:r>
      <w:r w:rsidR="00E87823">
        <w:rPr>
          <w:rFonts w:ascii="Book Antiqua" w:eastAsia="Times New Roman" w:hAnsi="Book Antiqua" w:cs="Times New Roman"/>
          <w:b/>
          <w:bCs/>
          <w:color w:val="FF0000"/>
          <w:spacing w:val="-3"/>
          <w:sz w:val="16"/>
          <w:szCs w:val="16"/>
          <w:u w:val="single"/>
          <w:lang w:eastAsia="pt-BR"/>
        </w:rPr>
        <w:t>(PCSP-2018)</w:t>
      </w:r>
      <w:r w:rsidR="00D62EDD">
        <w:rPr>
          <w:rFonts w:ascii="Book Antiqua" w:eastAsia="Times New Roman" w:hAnsi="Book Antiqua" w:cs="Times New Roman"/>
          <w:b/>
          <w:bCs/>
          <w:color w:val="FF0000"/>
          <w:spacing w:val="-3"/>
          <w:sz w:val="16"/>
          <w:szCs w:val="16"/>
          <w:lang w:eastAsia="pt-BR"/>
        </w:rPr>
        <w:t xml:space="preserve"> </w:t>
      </w:r>
      <w:r w:rsidR="00D62EDD">
        <w:rPr>
          <w:rFonts w:ascii="Book Antiqua" w:eastAsia="Times New Roman" w:hAnsi="Book Antiqua" w:cs="Times New Roman"/>
          <w:b/>
          <w:bCs/>
          <w:color w:val="FF0000"/>
          <w:spacing w:val="-3"/>
          <w:sz w:val="16"/>
          <w:szCs w:val="16"/>
          <w:u w:val="single"/>
          <w:lang w:eastAsia="pt-BR"/>
        </w:rPr>
        <w:t>(TRF1-2023)</w:t>
      </w:r>
    </w:p>
    <w:p w14:paraId="19FA8470" w14:textId="3C3BD5B5" w:rsidR="000E284A" w:rsidRPr="00D62EDD" w:rsidRDefault="000E284A" w:rsidP="00F817AF">
      <w:pPr>
        <w:spacing w:before="100" w:beforeAutospacing="1" w:after="100" w:afterAutospacing="1" w:line="240" w:lineRule="auto"/>
        <w:ind w:left="1440" w:hanging="720"/>
        <w:jc w:val="both"/>
        <w:rPr>
          <w:rFonts w:ascii="Book Antiqua" w:eastAsia="Times New Roman" w:hAnsi="Book Antiqua" w:cs="Times New Roman"/>
          <w:b/>
          <w:bCs/>
          <w:color w:val="FF0000"/>
          <w:spacing w:val="-3"/>
          <w:sz w:val="16"/>
          <w:szCs w:val="16"/>
          <w:lang w:eastAsia="pt-BR"/>
        </w:rPr>
      </w:pPr>
      <w:r w:rsidRPr="00A55C62">
        <w:rPr>
          <w:rFonts w:ascii="Book Antiqua" w:eastAsia="Times New Roman" w:hAnsi="Book Antiqua" w:cs="Times New Roman"/>
          <w:b/>
          <w:bCs/>
          <w:spacing w:val="-3"/>
          <w:sz w:val="19"/>
          <w:szCs w:val="19"/>
          <w:lang w:eastAsia="pt-BR"/>
        </w:rPr>
        <w:t xml:space="preserve">b.       a </w:t>
      </w:r>
      <w:r w:rsidRPr="00A55C62">
        <w:rPr>
          <w:rFonts w:ascii="Book Antiqua" w:eastAsia="Times New Roman" w:hAnsi="Book Antiqua" w:cs="Times New Roman"/>
          <w:b/>
          <w:bCs/>
          <w:spacing w:val="-3"/>
          <w:sz w:val="19"/>
          <w:szCs w:val="19"/>
          <w:highlight w:val="cyan"/>
          <w:lang w:eastAsia="pt-BR"/>
        </w:rPr>
        <w:t>Corte Interamericana de Direitos Humanos</w:t>
      </w:r>
      <w:r w:rsidRPr="00A55C62">
        <w:rPr>
          <w:rFonts w:ascii="Book Antiqua" w:eastAsia="Times New Roman" w:hAnsi="Book Antiqua" w:cs="Times New Roman"/>
          <w:b/>
          <w:bCs/>
          <w:spacing w:val="-3"/>
          <w:sz w:val="19"/>
          <w:szCs w:val="19"/>
          <w:lang w:eastAsia="pt-BR"/>
        </w:rPr>
        <w:t>, doravante denominada a Corte</w:t>
      </w:r>
      <w:r w:rsidRPr="008921AF">
        <w:rPr>
          <w:rFonts w:ascii="Book Antiqua" w:eastAsia="Times New Roman" w:hAnsi="Book Antiqua" w:cs="Times New Roman"/>
          <w:spacing w:val="-3"/>
          <w:sz w:val="18"/>
          <w:szCs w:val="18"/>
          <w:lang w:eastAsia="pt-BR"/>
        </w:rPr>
        <w:t>.</w:t>
      </w:r>
      <w:r w:rsidR="006C13AF" w:rsidRPr="008921AF">
        <w:rPr>
          <w:rFonts w:ascii="Book Antiqua" w:eastAsia="Times New Roman" w:hAnsi="Book Antiqua" w:cs="Times New Roman"/>
          <w:spacing w:val="-3"/>
          <w:sz w:val="18"/>
          <w:szCs w:val="18"/>
          <w:lang w:eastAsia="pt-BR"/>
        </w:rPr>
        <w:t xml:space="preserve"> </w:t>
      </w:r>
      <w:r w:rsidR="006C13AF" w:rsidRPr="008921AF">
        <w:rPr>
          <w:rFonts w:ascii="Book Antiqua" w:eastAsia="Times New Roman" w:hAnsi="Book Antiqua" w:cs="Times New Roman"/>
          <w:b/>
          <w:bCs/>
          <w:color w:val="FF0000"/>
          <w:spacing w:val="-3"/>
          <w:sz w:val="16"/>
          <w:szCs w:val="16"/>
          <w:u w:val="single"/>
          <w:lang w:eastAsia="pt-BR"/>
        </w:rPr>
        <w:t>(DPEPI-2009)</w:t>
      </w:r>
      <w:r w:rsidR="00DC31F8" w:rsidRPr="008921AF">
        <w:rPr>
          <w:rFonts w:ascii="Book Antiqua" w:eastAsia="Times New Roman" w:hAnsi="Book Antiqua" w:cs="Times New Roman"/>
          <w:b/>
          <w:bCs/>
          <w:color w:val="FF0000"/>
          <w:spacing w:val="-3"/>
          <w:sz w:val="16"/>
          <w:szCs w:val="16"/>
          <w:lang w:eastAsia="pt-BR"/>
        </w:rPr>
        <w:t xml:space="preserve"> </w:t>
      </w:r>
      <w:r w:rsidR="00DC31F8" w:rsidRPr="008921AF">
        <w:rPr>
          <w:rFonts w:ascii="Book Antiqua" w:eastAsia="Times New Roman" w:hAnsi="Book Antiqua" w:cs="Times New Roman"/>
          <w:b/>
          <w:bCs/>
          <w:color w:val="FF0000"/>
          <w:sz w:val="16"/>
          <w:szCs w:val="16"/>
          <w:u w:val="single"/>
          <w:lang w:eastAsia="pt-BR"/>
        </w:rPr>
        <w:t>(DPESE-2012)</w:t>
      </w:r>
      <w:r w:rsidRPr="008921AF">
        <w:rPr>
          <w:rFonts w:ascii="Book Antiqua" w:eastAsia="Times New Roman" w:hAnsi="Book Antiqua" w:cs="Times New Roman"/>
          <w:spacing w:val="-3"/>
          <w:sz w:val="16"/>
          <w:szCs w:val="16"/>
          <w:lang w:eastAsia="pt-BR"/>
        </w:rPr>
        <w:t> </w:t>
      </w:r>
      <w:r w:rsidR="003E645D" w:rsidRPr="008921AF">
        <w:rPr>
          <w:rFonts w:ascii="Book Antiqua" w:hAnsi="Book Antiqua"/>
          <w:b/>
          <w:bCs/>
          <w:color w:val="FF0000"/>
          <w:sz w:val="16"/>
          <w:szCs w:val="16"/>
          <w:u w:val="single"/>
        </w:rPr>
        <w:t>(MPES-2013)</w:t>
      </w:r>
      <w:r w:rsidR="0073355E">
        <w:rPr>
          <w:rFonts w:ascii="Book Antiqua" w:hAnsi="Book Antiqua"/>
          <w:b/>
          <w:bCs/>
          <w:color w:val="FF0000"/>
          <w:sz w:val="16"/>
          <w:szCs w:val="16"/>
        </w:rPr>
        <w:t xml:space="preserve"> </w:t>
      </w:r>
      <w:r w:rsidR="0073355E">
        <w:rPr>
          <w:rFonts w:ascii="Book Antiqua" w:hAnsi="Book Antiqua"/>
          <w:b/>
          <w:bCs/>
          <w:color w:val="FF0000"/>
          <w:sz w:val="16"/>
          <w:szCs w:val="16"/>
          <w:u w:val="single"/>
        </w:rPr>
        <w:t>(MPPA-2014)</w:t>
      </w:r>
      <w:r w:rsidRPr="008921AF">
        <w:rPr>
          <w:rFonts w:ascii="Book Antiqua" w:eastAsia="Times New Roman" w:hAnsi="Book Antiqua" w:cs="Times New Roman"/>
          <w:spacing w:val="-3"/>
          <w:sz w:val="16"/>
          <w:szCs w:val="16"/>
          <w:lang w:eastAsia="pt-BR"/>
        </w:rPr>
        <w:t> </w:t>
      </w:r>
      <w:r w:rsidR="00824119" w:rsidRPr="008921AF">
        <w:rPr>
          <w:rFonts w:ascii="Book Antiqua" w:eastAsia="Times New Roman" w:hAnsi="Book Antiqua" w:cs="Times New Roman"/>
          <w:b/>
          <w:bCs/>
          <w:color w:val="FF0000"/>
          <w:spacing w:val="-3"/>
          <w:sz w:val="16"/>
          <w:szCs w:val="16"/>
          <w:u w:val="single"/>
          <w:lang w:eastAsia="pt-BR"/>
        </w:rPr>
        <w:t>(MPSP-2015)</w:t>
      </w:r>
      <w:r w:rsidR="00A55C62" w:rsidRPr="008921AF">
        <w:rPr>
          <w:rFonts w:ascii="Book Antiqua" w:eastAsia="Times New Roman" w:hAnsi="Book Antiqua" w:cs="Times New Roman"/>
          <w:b/>
          <w:bCs/>
          <w:color w:val="FF0000"/>
          <w:spacing w:val="-3"/>
          <w:sz w:val="16"/>
          <w:szCs w:val="16"/>
          <w:lang w:eastAsia="pt-BR"/>
        </w:rPr>
        <w:t xml:space="preserve"> </w:t>
      </w:r>
      <w:r w:rsidR="00A55C62" w:rsidRPr="008921AF">
        <w:rPr>
          <w:rFonts w:ascii="Book Antiqua" w:eastAsia="Times New Roman" w:hAnsi="Book Antiqua" w:cs="Times New Roman"/>
          <w:b/>
          <w:bCs/>
          <w:color w:val="FF0000"/>
          <w:spacing w:val="-3"/>
          <w:sz w:val="16"/>
          <w:szCs w:val="16"/>
          <w:u w:val="single"/>
          <w:lang w:eastAsia="pt-BR"/>
        </w:rPr>
        <w:t>(TRF3-2016)</w:t>
      </w:r>
      <w:r w:rsidR="0073355E">
        <w:rPr>
          <w:rFonts w:ascii="Book Antiqua" w:eastAsia="Times New Roman" w:hAnsi="Book Antiqua" w:cs="Times New Roman"/>
          <w:b/>
          <w:bCs/>
          <w:color w:val="FF0000"/>
          <w:spacing w:val="-3"/>
          <w:sz w:val="16"/>
          <w:szCs w:val="16"/>
          <w:lang w:eastAsia="pt-BR"/>
        </w:rPr>
        <w:t xml:space="preserve"> </w:t>
      </w:r>
      <w:r w:rsidR="0073355E" w:rsidRPr="004A7656">
        <w:rPr>
          <w:rFonts w:ascii="Book Antiqua" w:hAnsi="Book Antiqua"/>
          <w:b/>
          <w:bCs/>
          <w:color w:val="FF0000"/>
          <w:sz w:val="16"/>
          <w:szCs w:val="16"/>
          <w:u w:val="single"/>
        </w:rPr>
        <w:t>(PCMS-2017)</w:t>
      </w:r>
      <w:r w:rsidR="00E87823">
        <w:rPr>
          <w:rFonts w:ascii="Book Antiqua" w:hAnsi="Book Antiqua"/>
          <w:b/>
          <w:bCs/>
          <w:color w:val="FF0000"/>
          <w:sz w:val="16"/>
          <w:szCs w:val="16"/>
        </w:rPr>
        <w:t xml:space="preserve"> </w:t>
      </w:r>
      <w:r w:rsidR="00E87823">
        <w:rPr>
          <w:rFonts w:ascii="Book Antiqua" w:eastAsia="Times New Roman" w:hAnsi="Book Antiqua" w:cs="Times New Roman"/>
          <w:b/>
          <w:bCs/>
          <w:color w:val="FF0000"/>
          <w:spacing w:val="-3"/>
          <w:sz w:val="16"/>
          <w:szCs w:val="16"/>
          <w:u w:val="single"/>
          <w:lang w:eastAsia="pt-BR"/>
        </w:rPr>
        <w:t>(PCSP-2018)</w:t>
      </w:r>
      <w:r w:rsidR="00D62EDD">
        <w:rPr>
          <w:rFonts w:ascii="Book Antiqua" w:eastAsia="Times New Roman" w:hAnsi="Book Antiqua" w:cs="Times New Roman"/>
          <w:b/>
          <w:bCs/>
          <w:color w:val="FF0000"/>
          <w:spacing w:val="-3"/>
          <w:sz w:val="16"/>
          <w:szCs w:val="16"/>
          <w:lang w:eastAsia="pt-BR"/>
        </w:rPr>
        <w:t xml:space="preserve"> </w:t>
      </w:r>
      <w:r w:rsidR="00D62EDD">
        <w:rPr>
          <w:rFonts w:ascii="Book Antiqua" w:eastAsia="Times New Roman" w:hAnsi="Book Antiqua" w:cs="Times New Roman"/>
          <w:b/>
          <w:bCs/>
          <w:color w:val="FF0000"/>
          <w:spacing w:val="-3"/>
          <w:sz w:val="16"/>
          <w:szCs w:val="16"/>
          <w:u w:val="single"/>
          <w:lang w:eastAsia="pt-BR"/>
        </w:rPr>
        <w:t>(TRF1-2023)</w:t>
      </w:r>
    </w:p>
    <w:tbl>
      <w:tblPr>
        <w:tblStyle w:val="Tabelacomgrade"/>
        <w:tblW w:w="0" w:type="auto"/>
        <w:tblLook w:val="04A0" w:firstRow="1" w:lastRow="0" w:firstColumn="1" w:lastColumn="0" w:noHBand="0" w:noVBand="1"/>
      </w:tblPr>
      <w:tblGrid>
        <w:gridCol w:w="8494"/>
      </w:tblGrid>
      <w:tr w:rsidR="0062112E" w14:paraId="27F85371" w14:textId="77777777" w:rsidTr="0062112E">
        <w:tc>
          <w:tcPr>
            <w:tcW w:w="8494" w:type="dxa"/>
            <w:shd w:val="clear" w:color="auto" w:fill="CCFFFF"/>
          </w:tcPr>
          <w:p w14:paraId="26EDE30C" w14:textId="0EF05800" w:rsidR="00D62EDD" w:rsidRDefault="00D62EDD" w:rsidP="0062112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TRF1-2023-FGV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62EDD">
              <w:rPr>
                <w:rFonts w:ascii="Book Antiqua" w:eastAsia="Times New Roman" w:hAnsi="Book Antiqua" w:cs="Times New Roman"/>
                <w:sz w:val="19"/>
                <w:szCs w:val="19"/>
                <w:lang w:eastAsia="pt-BR"/>
              </w:rPr>
              <w:t>Sobre o Sistema Interamericano de Proteção dos Direitos Humanos (SIDH) e a Convenção Interamericana de Direitos Humanos, é correto afirmar que</w:t>
            </w:r>
            <w:r>
              <w:rPr>
                <w:rFonts w:ascii="Book Antiqua" w:eastAsia="Times New Roman" w:hAnsi="Book Antiqua" w:cs="Times New Roman"/>
                <w:sz w:val="19"/>
                <w:szCs w:val="19"/>
                <w:lang w:eastAsia="pt-BR"/>
              </w:rPr>
              <w:t xml:space="preserve"> </w:t>
            </w:r>
            <w:r w:rsidRPr="00D62EDD">
              <w:rPr>
                <w:rFonts w:ascii="Book Antiqua" w:eastAsia="Times New Roman" w:hAnsi="Book Antiqua" w:cs="Times New Roman"/>
                <w:sz w:val="19"/>
                <w:szCs w:val="19"/>
                <w:lang w:eastAsia="pt-BR"/>
              </w:rPr>
              <w:t>seus órgãos principais são a Corte Interamericana de Direitos Humanos e a Comissão Interamericana de Direitos Humanos</w:t>
            </w:r>
            <w:r w:rsidRPr="006211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33,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25ED8490" w14:textId="4CB3C087" w:rsidR="0073355E" w:rsidRDefault="0073355E" w:rsidP="0062112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PCMS-2017-FAPEMS</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3355E">
              <w:rPr>
                <w:rFonts w:ascii="Book Antiqua" w:eastAsia="Times New Roman" w:hAnsi="Book Antiqua" w:cs="Times New Roman"/>
                <w:sz w:val="19"/>
                <w:szCs w:val="19"/>
                <w:lang w:eastAsia="pt-BR"/>
              </w:rPr>
              <w:t>Na seara dos tratados e das convenções internacionais sobre direitos humanos incorporados pelo ordenamento jurídico brasileiro, destaca-se a Convenção Americana de Direitos Humanos. Também conhecida como Pacto de San José da Costa Rica, tal Convenção foi adotada em 22 de novembro de 1969, durante a Conferência Especializada Interamericana sobre Direitos Humanos. Sobre ela, é correto afirmar que</w:t>
            </w:r>
            <w:r>
              <w:rPr>
                <w:rFonts w:ascii="Book Antiqua" w:eastAsia="Times New Roman" w:hAnsi="Book Antiqua" w:cs="Times New Roman"/>
                <w:sz w:val="19"/>
                <w:szCs w:val="19"/>
                <w:lang w:eastAsia="pt-BR"/>
              </w:rPr>
              <w:t xml:space="preserve"> </w:t>
            </w:r>
            <w:r w:rsidRPr="0073355E">
              <w:rPr>
                <w:rFonts w:ascii="Book Antiqua" w:eastAsia="Times New Roman" w:hAnsi="Book Antiqua" w:cs="Times New Roman"/>
                <w:sz w:val="19"/>
                <w:szCs w:val="19"/>
                <w:lang w:eastAsia="pt-BR"/>
              </w:rPr>
              <w:t>estabelece como competentes para conhecerem os assuntos relacionados com o cumprimento dos compromissos assumidos pelos Estados-Partes a Comissão Interamericana de Direitos Humanos e a Corte Interamericana de Direitos Humanos.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33,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73AF5261" w14:textId="315F091E" w:rsidR="0062112E" w:rsidRPr="0062112E" w:rsidRDefault="0062112E" w:rsidP="0062112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2112E">
              <w:rPr>
                <w:rFonts w:ascii="Book Antiqua" w:eastAsia="Times New Roman" w:hAnsi="Book Antiqua" w:cs="Times New Roman"/>
                <w:b/>
                <w:bCs/>
                <w:sz w:val="19"/>
                <w:szCs w:val="19"/>
                <w:highlight w:val="yellow"/>
                <w:lang w:eastAsia="pt-BR"/>
              </w:rPr>
              <w:t>MPPA-2014-FCC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2112E">
              <w:rPr>
                <w:rFonts w:ascii="Book Antiqua" w:eastAsia="Times New Roman" w:hAnsi="Book Antiqua" w:cs="Times New Roman"/>
                <w:sz w:val="19"/>
                <w:szCs w:val="19"/>
                <w:lang w:eastAsia="pt-BR"/>
              </w:rPr>
              <w:t>Nos termos da Convenção Interamericana sobre Direitos Humanos, promulgada pelo Decreto nº 678/92, são competentes para conhecer dos assuntos relacionados com o cumprimento dos compromissos assumidos pelos Estados-Partes na Convenção:</w:t>
            </w:r>
            <w:r>
              <w:rPr>
                <w:rFonts w:ascii="Book Antiqua" w:eastAsia="Times New Roman" w:hAnsi="Book Antiqua" w:cs="Times New Roman"/>
                <w:sz w:val="19"/>
                <w:szCs w:val="19"/>
                <w:lang w:eastAsia="pt-BR"/>
              </w:rPr>
              <w:t xml:space="preserve"> </w:t>
            </w:r>
            <w:r w:rsidRPr="0062112E">
              <w:rPr>
                <w:rFonts w:ascii="Book Antiqua" w:eastAsia="Times New Roman" w:hAnsi="Book Antiqua" w:cs="Times New Roman"/>
                <w:sz w:val="19"/>
                <w:szCs w:val="19"/>
                <w:lang w:eastAsia="pt-BR"/>
              </w:rPr>
              <w:t>A Comissão Interamericana de Direitos Humanos e a Corte Interamericana de Direitos Humanos.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33</w:t>
            </w:r>
            <w:r w:rsidR="0073355E">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3AB78CC9" w14:textId="77777777" w:rsidR="000E284A" w:rsidRPr="00D14644" w:rsidRDefault="000E284A" w:rsidP="00B41BDA">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lang w:eastAsia="pt-BR"/>
        </w:rPr>
        <w:t>CAPÍTULO VII</w:t>
      </w:r>
    </w:p>
    <w:p w14:paraId="2EA0DB87" w14:textId="77777777" w:rsidR="000E284A" w:rsidRPr="00D14644" w:rsidRDefault="000E284A" w:rsidP="00B41BDA">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lang w:eastAsia="pt-BR"/>
        </w:rPr>
        <w:t>COMISSÃO INTERAMERICANA DE DIREITOS HUMANOS</w:t>
      </w:r>
      <w:r w:rsidRPr="00D14644">
        <w:rPr>
          <w:rFonts w:ascii="Book Antiqua" w:eastAsia="Times New Roman" w:hAnsi="Book Antiqua" w:cs="Times New Roman"/>
          <w:spacing w:val="-3"/>
          <w:sz w:val="19"/>
          <w:szCs w:val="19"/>
          <w:lang w:eastAsia="pt-BR"/>
        </w:rPr>
        <w:t> </w:t>
      </w:r>
    </w:p>
    <w:p w14:paraId="6C12A215" w14:textId="77777777" w:rsidR="000E284A" w:rsidRPr="00D14644" w:rsidRDefault="000E284A" w:rsidP="00840AD6">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u w:val="single"/>
          <w:lang w:eastAsia="pt-BR"/>
        </w:rPr>
        <w:t>Seção 1 — Organização</w:t>
      </w:r>
      <w:r w:rsidRPr="00D14644">
        <w:rPr>
          <w:rFonts w:ascii="Book Antiqua" w:eastAsia="Times New Roman" w:hAnsi="Book Antiqua" w:cs="Times New Roman"/>
          <w:spacing w:val="-3"/>
          <w:sz w:val="19"/>
          <w:szCs w:val="19"/>
          <w:lang w:eastAsia="pt-BR"/>
        </w:rPr>
        <w:t> </w:t>
      </w:r>
    </w:p>
    <w:p w14:paraId="21E0E9E1"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3E645D">
        <w:rPr>
          <w:rFonts w:ascii="Book Antiqua" w:eastAsia="Times New Roman" w:hAnsi="Book Antiqua" w:cs="Times New Roman"/>
          <w:b/>
          <w:bCs/>
          <w:spacing w:val="-3"/>
          <w:sz w:val="19"/>
          <w:szCs w:val="19"/>
          <w:highlight w:val="magenta"/>
          <w:u w:val="single"/>
          <w:lang w:eastAsia="pt-BR"/>
        </w:rPr>
        <w:t>Artigo 34</w:t>
      </w:r>
      <w:r w:rsidRPr="00D14644">
        <w:rPr>
          <w:rFonts w:ascii="Book Antiqua" w:eastAsia="Times New Roman" w:hAnsi="Book Antiqua" w:cs="Times New Roman"/>
          <w:spacing w:val="-3"/>
          <w:sz w:val="19"/>
          <w:szCs w:val="19"/>
          <w:lang w:eastAsia="pt-BR"/>
        </w:rPr>
        <w:t> </w:t>
      </w:r>
    </w:p>
    <w:p w14:paraId="5EB739E3" w14:textId="6D01BABE" w:rsidR="000E284A" w:rsidRPr="009F0AEF" w:rsidRDefault="000E284A" w:rsidP="00B41BDA">
      <w:pPr>
        <w:spacing w:before="100" w:beforeAutospacing="1" w:after="100" w:afterAutospacing="1" w:line="240" w:lineRule="auto"/>
        <w:jc w:val="both"/>
        <w:rPr>
          <w:rFonts w:ascii="Book Antiqua" w:eastAsia="Times New Roman" w:hAnsi="Book Antiqua" w:cs="Times New Roman"/>
          <w:sz w:val="16"/>
          <w:szCs w:val="16"/>
          <w:lang w:eastAsia="pt-BR"/>
        </w:rPr>
      </w:pPr>
      <w:r w:rsidRPr="00D14644">
        <w:rPr>
          <w:rFonts w:ascii="Book Antiqua" w:eastAsia="Times New Roman" w:hAnsi="Book Antiqua" w:cs="Times New Roman"/>
          <w:spacing w:val="-3"/>
          <w:sz w:val="19"/>
          <w:szCs w:val="19"/>
          <w:lang w:eastAsia="pt-BR"/>
        </w:rPr>
        <w:t xml:space="preserve">            </w:t>
      </w:r>
      <w:r w:rsidRPr="00D770CC">
        <w:rPr>
          <w:rFonts w:ascii="Book Antiqua" w:eastAsia="Times New Roman" w:hAnsi="Book Antiqua" w:cs="Times New Roman"/>
          <w:b/>
          <w:bCs/>
          <w:spacing w:val="-3"/>
          <w:sz w:val="19"/>
          <w:szCs w:val="19"/>
          <w:lang w:eastAsia="pt-BR"/>
        </w:rPr>
        <w:t xml:space="preserve">A Comissão Interamericana de Direitos Humanos compor-se-á </w:t>
      </w:r>
      <w:r w:rsidRPr="00D770CC">
        <w:rPr>
          <w:rFonts w:ascii="Book Antiqua" w:eastAsia="Times New Roman" w:hAnsi="Book Antiqua" w:cs="Times New Roman"/>
          <w:b/>
          <w:bCs/>
          <w:spacing w:val="-3"/>
          <w:sz w:val="19"/>
          <w:szCs w:val="19"/>
          <w:highlight w:val="cyan"/>
          <w:lang w:eastAsia="pt-BR"/>
        </w:rPr>
        <w:t>de sete membros</w:t>
      </w:r>
      <w:r w:rsidRPr="00D770CC">
        <w:rPr>
          <w:rFonts w:ascii="Book Antiqua" w:eastAsia="Times New Roman" w:hAnsi="Book Antiqua" w:cs="Times New Roman"/>
          <w:b/>
          <w:bCs/>
          <w:spacing w:val="-3"/>
          <w:sz w:val="19"/>
          <w:szCs w:val="19"/>
          <w:lang w:eastAsia="pt-BR"/>
        </w:rPr>
        <w:t>, que deverão ser pessoas de alta autoridade moral e de reconhecido saber em matéria de direitos humanos</w:t>
      </w:r>
      <w:r w:rsidRPr="008921AF">
        <w:rPr>
          <w:rFonts w:ascii="Book Antiqua" w:eastAsia="Times New Roman" w:hAnsi="Book Antiqua" w:cs="Times New Roman"/>
          <w:spacing w:val="-3"/>
          <w:sz w:val="18"/>
          <w:szCs w:val="18"/>
          <w:lang w:eastAsia="pt-BR"/>
        </w:rPr>
        <w:t>. </w:t>
      </w:r>
      <w:r w:rsidR="003E645D" w:rsidRPr="008921AF">
        <w:rPr>
          <w:rFonts w:ascii="Book Antiqua" w:hAnsi="Book Antiqua"/>
          <w:b/>
          <w:bCs/>
          <w:color w:val="FF0000"/>
          <w:sz w:val="16"/>
          <w:szCs w:val="16"/>
          <w:u w:val="single"/>
        </w:rPr>
        <w:t>(MPES-2013)</w:t>
      </w:r>
      <w:r w:rsidR="00D770CC" w:rsidRPr="008921AF">
        <w:rPr>
          <w:rFonts w:ascii="Book Antiqua" w:hAnsi="Book Antiqua"/>
          <w:b/>
          <w:bCs/>
          <w:color w:val="FF0000"/>
          <w:sz w:val="16"/>
          <w:szCs w:val="16"/>
        </w:rPr>
        <w:t xml:space="preserve"> </w:t>
      </w:r>
      <w:r w:rsidR="00D770CC" w:rsidRPr="008921AF">
        <w:rPr>
          <w:rFonts w:ascii="Book Antiqua" w:eastAsia="Times New Roman" w:hAnsi="Book Antiqua" w:cs="Times New Roman"/>
          <w:b/>
          <w:bCs/>
          <w:color w:val="FF0000"/>
          <w:spacing w:val="-3"/>
          <w:sz w:val="16"/>
          <w:szCs w:val="16"/>
          <w:u w:val="single"/>
          <w:lang w:eastAsia="pt-BR"/>
        </w:rPr>
        <w:t>(DPERR-2013)</w:t>
      </w:r>
      <w:r w:rsidR="002E42A2" w:rsidRPr="008921AF">
        <w:rPr>
          <w:rFonts w:ascii="Book Antiqua" w:eastAsia="Times New Roman" w:hAnsi="Book Antiqua" w:cs="Times New Roman"/>
          <w:b/>
          <w:bCs/>
          <w:color w:val="FF0000"/>
          <w:spacing w:val="-3"/>
          <w:sz w:val="16"/>
          <w:szCs w:val="16"/>
          <w:lang w:eastAsia="pt-BR"/>
        </w:rPr>
        <w:t xml:space="preserve"> </w:t>
      </w:r>
      <w:r w:rsidR="002E42A2" w:rsidRPr="008921AF">
        <w:rPr>
          <w:rFonts w:ascii="Book Antiqua" w:eastAsia="Times New Roman" w:hAnsi="Book Antiqua" w:cs="Times New Roman"/>
          <w:b/>
          <w:bCs/>
          <w:color w:val="FF0000"/>
          <w:spacing w:val="-3"/>
          <w:sz w:val="16"/>
          <w:szCs w:val="16"/>
          <w:u w:val="single"/>
          <w:lang w:eastAsia="pt-BR"/>
        </w:rPr>
        <w:t>(DPEES-2016)</w:t>
      </w:r>
      <w:r w:rsidR="003F1612" w:rsidRPr="008921AF">
        <w:rPr>
          <w:rFonts w:ascii="Book Antiqua" w:eastAsia="Times New Roman" w:hAnsi="Book Antiqua" w:cs="Times New Roman"/>
          <w:b/>
          <w:bCs/>
          <w:color w:val="FF0000"/>
          <w:spacing w:val="-3"/>
          <w:sz w:val="16"/>
          <w:szCs w:val="16"/>
          <w:lang w:eastAsia="pt-BR"/>
        </w:rPr>
        <w:t xml:space="preserve"> </w:t>
      </w:r>
      <w:r w:rsidR="003F1612" w:rsidRPr="008921AF">
        <w:rPr>
          <w:rFonts w:ascii="Book Antiqua" w:hAnsi="Book Antiqua"/>
          <w:b/>
          <w:bCs/>
          <w:color w:val="FF0000"/>
          <w:sz w:val="16"/>
          <w:szCs w:val="16"/>
          <w:u w:val="single"/>
        </w:rPr>
        <w:t>(DPERO-2017)</w:t>
      </w:r>
      <w:r w:rsidR="00E87823">
        <w:rPr>
          <w:rFonts w:ascii="Book Antiqua" w:hAnsi="Book Antiqua"/>
          <w:b/>
          <w:bCs/>
          <w:color w:val="FF0000"/>
          <w:sz w:val="16"/>
          <w:szCs w:val="16"/>
        </w:rPr>
        <w:t xml:space="preserve"> </w:t>
      </w:r>
      <w:r w:rsidR="00E87823">
        <w:rPr>
          <w:rFonts w:ascii="Book Antiqua" w:eastAsia="Times New Roman" w:hAnsi="Book Antiqua" w:cs="Times New Roman"/>
          <w:b/>
          <w:bCs/>
          <w:color w:val="FF0000"/>
          <w:spacing w:val="-3"/>
          <w:sz w:val="16"/>
          <w:szCs w:val="16"/>
          <w:u w:val="single"/>
          <w:lang w:eastAsia="pt-BR"/>
        </w:rPr>
        <w:t>(PCSP-2018)</w:t>
      </w:r>
      <w:r w:rsidR="000C646E">
        <w:rPr>
          <w:rFonts w:ascii="Book Antiqua" w:eastAsia="Times New Roman" w:hAnsi="Book Antiqua" w:cs="Times New Roman"/>
          <w:b/>
          <w:bCs/>
          <w:color w:val="FF0000"/>
          <w:spacing w:val="-3"/>
          <w:sz w:val="16"/>
          <w:szCs w:val="16"/>
          <w:lang w:eastAsia="pt-BR"/>
        </w:rPr>
        <w:t xml:space="preserve"> </w:t>
      </w:r>
      <w:r w:rsidR="000C646E">
        <w:rPr>
          <w:rFonts w:ascii="Book Antiqua" w:eastAsia="Times New Roman" w:hAnsi="Book Antiqua" w:cs="Arial"/>
          <w:b/>
          <w:bCs/>
          <w:color w:val="FF0000"/>
          <w:sz w:val="16"/>
          <w:szCs w:val="16"/>
          <w:u w:val="single"/>
          <w:lang w:eastAsia="pt-BR"/>
        </w:rPr>
        <w:t>(PCBA-2022)</w:t>
      </w:r>
      <w:r w:rsidR="009F0AEF">
        <w:rPr>
          <w:rFonts w:ascii="Book Antiqua" w:eastAsia="Times New Roman" w:hAnsi="Book Antiqua" w:cs="Times New Roman"/>
          <w:b/>
          <w:bCs/>
          <w:color w:val="FF0000"/>
          <w:spacing w:val="-3"/>
          <w:sz w:val="16"/>
          <w:szCs w:val="16"/>
          <w:lang w:eastAsia="pt-BR"/>
        </w:rPr>
        <w:t xml:space="preserve"> </w:t>
      </w:r>
      <w:r w:rsidR="009F0AEF" w:rsidRPr="009F0AEF">
        <w:rPr>
          <w:rFonts w:ascii="Book Antiqua" w:eastAsia="Times New Roman" w:hAnsi="Book Antiqua" w:cs="Times New Roman"/>
          <w:b/>
          <w:bCs/>
          <w:color w:val="FF0000"/>
          <w:spacing w:val="-3"/>
          <w:sz w:val="16"/>
          <w:szCs w:val="16"/>
          <w:u w:val="single"/>
          <w:lang w:eastAsia="pt-BR"/>
        </w:rPr>
        <w:t>(MPT-2022)</w:t>
      </w:r>
    </w:p>
    <w:p w14:paraId="3634AB22"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D770CC">
        <w:rPr>
          <w:rFonts w:ascii="Book Antiqua" w:eastAsia="Times New Roman" w:hAnsi="Book Antiqua" w:cs="Times New Roman"/>
          <w:b/>
          <w:bCs/>
          <w:spacing w:val="-3"/>
          <w:sz w:val="19"/>
          <w:szCs w:val="19"/>
          <w:highlight w:val="magenta"/>
          <w:u w:val="single"/>
          <w:lang w:eastAsia="pt-BR"/>
        </w:rPr>
        <w:t>Artigo 35</w:t>
      </w:r>
      <w:r w:rsidRPr="00D14644">
        <w:rPr>
          <w:rFonts w:ascii="Book Antiqua" w:eastAsia="Times New Roman" w:hAnsi="Book Antiqua" w:cs="Times New Roman"/>
          <w:spacing w:val="-3"/>
          <w:sz w:val="19"/>
          <w:szCs w:val="19"/>
          <w:lang w:eastAsia="pt-BR"/>
        </w:rPr>
        <w:t> </w:t>
      </w:r>
    </w:p>
    <w:p w14:paraId="1E865459" w14:textId="2EFC4587" w:rsidR="000E284A" w:rsidRPr="00A55CCE" w:rsidRDefault="000E284A" w:rsidP="00B41BDA">
      <w:pPr>
        <w:spacing w:before="100" w:beforeAutospacing="1" w:after="100" w:afterAutospacing="1" w:line="240" w:lineRule="auto"/>
        <w:jc w:val="both"/>
        <w:rPr>
          <w:rFonts w:ascii="Book Antiqua" w:eastAsia="Times New Roman" w:hAnsi="Book Antiqua" w:cs="Times New Roman"/>
          <w:sz w:val="16"/>
          <w:szCs w:val="16"/>
          <w:lang w:eastAsia="pt-BR"/>
        </w:rPr>
      </w:pPr>
      <w:r w:rsidRPr="00D14644">
        <w:rPr>
          <w:rFonts w:ascii="Book Antiqua" w:eastAsia="Times New Roman" w:hAnsi="Book Antiqua" w:cs="Times New Roman"/>
          <w:spacing w:val="-3"/>
          <w:sz w:val="19"/>
          <w:szCs w:val="19"/>
          <w:lang w:eastAsia="pt-BR"/>
        </w:rPr>
        <w:t xml:space="preserve">            </w:t>
      </w:r>
      <w:r w:rsidRPr="00D770CC">
        <w:rPr>
          <w:rFonts w:ascii="Book Antiqua" w:eastAsia="Times New Roman" w:hAnsi="Book Antiqua" w:cs="Times New Roman"/>
          <w:b/>
          <w:bCs/>
          <w:spacing w:val="-3"/>
          <w:sz w:val="19"/>
          <w:szCs w:val="19"/>
          <w:lang w:eastAsia="pt-BR"/>
        </w:rPr>
        <w:t xml:space="preserve">A Comissão representa </w:t>
      </w:r>
      <w:r w:rsidRPr="00A55CCE">
        <w:rPr>
          <w:rFonts w:ascii="Book Antiqua" w:eastAsia="Times New Roman" w:hAnsi="Book Antiqua" w:cs="Times New Roman"/>
          <w:b/>
          <w:bCs/>
          <w:spacing w:val="-3"/>
          <w:sz w:val="19"/>
          <w:szCs w:val="19"/>
          <w:highlight w:val="cyan"/>
          <w:lang w:eastAsia="pt-BR"/>
        </w:rPr>
        <w:t>todos</w:t>
      </w:r>
      <w:r w:rsidRPr="00D770CC">
        <w:rPr>
          <w:rFonts w:ascii="Book Antiqua" w:eastAsia="Times New Roman" w:hAnsi="Book Antiqua" w:cs="Times New Roman"/>
          <w:b/>
          <w:bCs/>
          <w:spacing w:val="-3"/>
          <w:sz w:val="19"/>
          <w:szCs w:val="19"/>
          <w:lang w:eastAsia="pt-BR"/>
        </w:rPr>
        <w:t xml:space="preserve"> os membros da Organização dos Estados Americanos</w:t>
      </w:r>
      <w:r w:rsidRPr="008921AF">
        <w:rPr>
          <w:rFonts w:ascii="Book Antiqua" w:eastAsia="Times New Roman" w:hAnsi="Book Antiqua" w:cs="Times New Roman"/>
          <w:spacing w:val="-3"/>
          <w:sz w:val="16"/>
          <w:szCs w:val="16"/>
          <w:lang w:eastAsia="pt-BR"/>
        </w:rPr>
        <w:t>. </w:t>
      </w:r>
      <w:r w:rsidR="00D770CC" w:rsidRPr="008921AF">
        <w:rPr>
          <w:rFonts w:ascii="Book Antiqua" w:eastAsia="Times New Roman" w:hAnsi="Book Antiqua" w:cs="Times New Roman"/>
          <w:b/>
          <w:bCs/>
          <w:color w:val="FF0000"/>
          <w:spacing w:val="-3"/>
          <w:sz w:val="16"/>
          <w:szCs w:val="16"/>
          <w:u w:val="single"/>
          <w:lang w:eastAsia="pt-BR"/>
        </w:rPr>
        <w:t>(DPERR-2013)</w:t>
      </w:r>
      <w:r w:rsidR="00E87823">
        <w:rPr>
          <w:rFonts w:ascii="Book Antiqua" w:eastAsia="Times New Roman" w:hAnsi="Book Antiqua" w:cs="Times New Roman"/>
          <w:b/>
          <w:bCs/>
          <w:color w:val="FF0000"/>
          <w:spacing w:val="-3"/>
          <w:sz w:val="16"/>
          <w:szCs w:val="16"/>
          <w:lang w:eastAsia="pt-BR"/>
        </w:rPr>
        <w:t xml:space="preserve"> </w:t>
      </w:r>
      <w:r w:rsidR="00E87823">
        <w:rPr>
          <w:rFonts w:ascii="Book Antiqua" w:eastAsia="Times New Roman" w:hAnsi="Book Antiqua" w:cs="Times New Roman"/>
          <w:b/>
          <w:bCs/>
          <w:color w:val="FF0000"/>
          <w:spacing w:val="-3"/>
          <w:sz w:val="16"/>
          <w:szCs w:val="16"/>
          <w:u w:val="single"/>
          <w:lang w:eastAsia="pt-BR"/>
        </w:rPr>
        <w:t>(PCSP-2018)</w:t>
      </w:r>
      <w:r w:rsidR="00A55CCE">
        <w:rPr>
          <w:rFonts w:ascii="Book Antiqua" w:eastAsia="Times New Roman" w:hAnsi="Book Antiqua" w:cs="Times New Roman"/>
          <w:b/>
          <w:bCs/>
          <w:color w:val="FF0000"/>
          <w:spacing w:val="-3"/>
          <w:sz w:val="16"/>
          <w:szCs w:val="16"/>
          <w:lang w:eastAsia="pt-BR"/>
        </w:rPr>
        <w:t xml:space="preserve"> </w:t>
      </w:r>
      <w:r w:rsidR="00A55CCE">
        <w:rPr>
          <w:rFonts w:ascii="Book Antiqua" w:eastAsia="Times New Roman" w:hAnsi="Book Antiqua" w:cs="Times New Roman"/>
          <w:b/>
          <w:bCs/>
          <w:color w:val="FF0000"/>
          <w:spacing w:val="-3"/>
          <w:sz w:val="16"/>
          <w:szCs w:val="16"/>
          <w:u w:val="single"/>
          <w:lang w:eastAsia="pt-BR"/>
        </w:rPr>
        <w:t>(MPT-2022)</w:t>
      </w:r>
    </w:p>
    <w:p w14:paraId="225EAC9B"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D770CC">
        <w:rPr>
          <w:rFonts w:ascii="Book Antiqua" w:eastAsia="Times New Roman" w:hAnsi="Book Antiqua" w:cs="Times New Roman"/>
          <w:b/>
          <w:bCs/>
          <w:spacing w:val="-3"/>
          <w:sz w:val="19"/>
          <w:szCs w:val="19"/>
          <w:highlight w:val="magenta"/>
          <w:u w:val="single"/>
          <w:lang w:eastAsia="pt-BR"/>
        </w:rPr>
        <w:t>Artigo 36</w:t>
      </w:r>
      <w:r w:rsidRPr="00D14644">
        <w:rPr>
          <w:rFonts w:ascii="Book Antiqua" w:eastAsia="Times New Roman" w:hAnsi="Book Antiqua" w:cs="Times New Roman"/>
          <w:spacing w:val="-3"/>
          <w:sz w:val="19"/>
          <w:szCs w:val="19"/>
          <w:lang w:eastAsia="pt-BR"/>
        </w:rPr>
        <w:t> </w:t>
      </w:r>
    </w:p>
    <w:p w14:paraId="25107AB8" w14:textId="332DEB70" w:rsidR="000E284A" w:rsidRPr="009F0AEF" w:rsidRDefault="000E284A" w:rsidP="00B41BDA">
      <w:pPr>
        <w:spacing w:before="100" w:beforeAutospacing="1" w:after="100" w:afterAutospacing="1" w:line="240" w:lineRule="auto"/>
        <w:jc w:val="both"/>
        <w:rPr>
          <w:rFonts w:ascii="Book Antiqua" w:eastAsia="Times New Roman" w:hAnsi="Book Antiqua" w:cs="Times New Roman"/>
          <w:sz w:val="16"/>
          <w:szCs w:val="16"/>
          <w:lang w:eastAsia="pt-BR"/>
        </w:rPr>
      </w:pPr>
      <w:r w:rsidRPr="00D14644">
        <w:rPr>
          <w:rFonts w:ascii="Book Antiqua" w:eastAsia="Times New Roman" w:hAnsi="Book Antiqua" w:cs="Times New Roman"/>
          <w:spacing w:val="-3"/>
          <w:sz w:val="19"/>
          <w:szCs w:val="19"/>
          <w:lang w:eastAsia="pt-BR"/>
        </w:rPr>
        <w:t xml:space="preserve">            </w:t>
      </w:r>
      <w:r w:rsidRPr="00D770CC">
        <w:rPr>
          <w:rFonts w:ascii="Book Antiqua" w:eastAsia="Times New Roman" w:hAnsi="Book Antiqua" w:cs="Times New Roman"/>
          <w:b/>
          <w:bCs/>
          <w:spacing w:val="-3"/>
          <w:sz w:val="19"/>
          <w:szCs w:val="19"/>
          <w:highlight w:val="magenta"/>
          <w:lang w:eastAsia="pt-BR"/>
        </w:rPr>
        <w:t>1</w:t>
      </w:r>
      <w:r w:rsidRPr="00D14644">
        <w:rPr>
          <w:rFonts w:ascii="Book Antiqua" w:eastAsia="Times New Roman" w:hAnsi="Book Antiqua" w:cs="Times New Roman"/>
          <w:spacing w:val="-3"/>
          <w:sz w:val="19"/>
          <w:szCs w:val="19"/>
          <w:lang w:eastAsia="pt-BR"/>
        </w:rPr>
        <w:t xml:space="preserve">.         </w:t>
      </w:r>
      <w:r w:rsidRPr="00D770CC">
        <w:rPr>
          <w:rFonts w:ascii="Book Antiqua" w:eastAsia="Times New Roman" w:hAnsi="Book Antiqua" w:cs="Times New Roman"/>
          <w:b/>
          <w:bCs/>
          <w:spacing w:val="-3"/>
          <w:sz w:val="19"/>
          <w:szCs w:val="19"/>
          <w:lang w:eastAsia="pt-BR"/>
        </w:rPr>
        <w:t xml:space="preserve">Os membros da Comissão serão eleitos a título pessoal, pela </w:t>
      </w:r>
      <w:proofErr w:type="spellStart"/>
      <w:r w:rsidRPr="00D770CC">
        <w:rPr>
          <w:rFonts w:ascii="Book Antiqua" w:eastAsia="Times New Roman" w:hAnsi="Book Antiqua" w:cs="Times New Roman"/>
          <w:b/>
          <w:bCs/>
          <w:spacing w:val="-3"/>
          <w:sz w:val="19"/>
          <w:szCs w:val="19"/>
          <w:lang w:eastAsia="pt-BR"/>
        </w:rPr>
        <w:t>Assembléia</w:t>
      </w:r>
      <w:proofErr w:type="spellEnd"/>
      <w:r w:rsidRPr="00D770CC">
        <w:rPr>
          <w:rFonts w:ascii="Book Antiqua" w:eastAsia="Times New Roman" w:hAnsi="Book Antiqua" w:cs="Times New Roman"/>
          <w:b/>
          <w:bCs/>
          <w:spacing w:val="-3"/>
          <w:sz w:val="19"/>
          <w:szCs w:val="19"/>
          <w:lang w:eastAsia="pt-BR"/>
        </w:rPr>
        <w:t xml:space="preserve"> Geral da Organização, de uma lista de candidatos propostos pelos governos dos Estados membros</w:t>
      </w:r>
      <w:r w:rsidRPr="008921AF">
        <w:rPr>
          <w:rFonts w:ascii="Book Antiqua" w:eastAsia="Times New Roman" w:hAnsi="Book Antiqua" w:cs="Times New Roman"/>
          <w:spacing w:val="-3"/>
          <w:sz w:val="18"/>
          <w:szCs w:val="18"/>
          <w:lang w:eastAsia="pt-BR"/>
        </w:rPr>
        <w:t>. </w:t>
      </w:r>
      <w:r w:rsidR="00D770CC" w:rsidRPr="008921AF">
        <w:rPr>
          <w:rFonts w:ascii="Book Antiqua" w:eastAsia="Times New Roman" w:hAnsi="Book Antiqua" w:cs="Times New Roman"/>
          <w:b/>
          <w:bCs/>
          <w:color w:val="FF0000"/>
          <w:spacing w:val="-3"/>
          <w:sz w:val="16"/>
          <w:szCs w:val="16"/>
          <w:u w:val="single"/>
          <w:lang w:eastAsia="pt-BR"/>
        </w:rPr>
        <w:t>(DPERR-2013)</w:t>
      </w:r>
      <w:r w:rsidR="005A7B44" w:rsidRPr="008921AF">
        <w:rPr>
          <w:rFonts w:ascii="Book Antiqua" w:eastAsia="Times New Roman" w:hAnsi="Book Antiqua" w:cs="Times New Roman"/>
          <w:b/>
          <w:bCs/>
          <w:color w:val="FF0000"/>
          <w:spacing w:val="-3"/>
          <w:sz w:val="16"/>
          <w:szCs w:val="16"/>
          <w:lang w:eastAsia="pt-BR"/>
        </w:rPr>
        <w:t xml:space="preserve"> </w:t>
      </w:r>
      <w:r w:rsidR="005A7B44" w:rsidRPr="008921AF">
        <w:rPr>
          <w:rFonts w:ascii="Book Antiqua" w:eastAsia="Times New Roman" w:hAnsi="Book Antiqua" w:cs="Times New Roman"/>
          <w:b/>
          <w:bCs/>
          <w:color w:val="FF0000"/>
          <w:spacing w:val="-3"/>
          <w:sz w:val="16"/>
          <w:szCs w:val="16"/>
          <w:u w:val="single"/>
          <w:lang w:eastAsia="pt-BR"/>
        </w:rPr>
        <w:t>(DPEES-2016)</w:t>
      </w:r>
      <w:r w:rsidR="00E87823">
        <w:rPr>
          <w:rFonts w:ascii="Book Antiqua" w:eastAsia="Times New Roman" w:hAnsi="Book Antiqua" w:cs="Times New Roman"/>
          <w:b/>
          <w:bCs/>
          <w:color w:val="FF0000"/>
          <w:spacing w:val="-3"/>
          <w:sz w:val="16"/>
          <w:szCs w:val="16"/>
          <w:lang w:eastAsia="pt-BR"/>
        </w:rPr>
        <w:t xml:space="preserve"> </w:t>
      </w:r>
      <w:r w:rsidR="00E87823">
        <w:rPr>
          <w:rFonts w:ascii="Book Antiqua" w:eastAsia="Times New Roman" w:hAnsi="Book Antiqua" w:cs="Times New Roman"/>
          <w:b/>
          <w:bCs/>
          <w:color w:val="FF0000"/>
          <w:spacing w:val="-3"/>
          <w:sz w:val="16"/>
          <w:szCs w:val="16"/>
          <w:u w:val="single"/>
          <w:lang w:eastAsia="pt-BR"/>
        </w:rPr>
        <w:t>(PCSP-2018)</w:t>
      </w:r>
      <w:r w:rsidR="009F0AEF">
        <w:rPr>
          <w:rFonts w:ascii="Book Antiqua" w:eastAsia="Times New Roman" w:hAnsi="Book Antiqua" w:cs="Times New Roman"/>
          <w:b/>
          <w:bCs/>
          <w:color w:val="FF0000"/>
          <w:spacing w:val="-3"/>
          <w:sz w:val="16"/>
          <w:szCs w:val="16"/>
          <w:lang w:eastAsia="pt-BR"/>
        </w:rPr>
        <w:t xml:space="preserve"> </w:t>
      </w:r>
      <w:r w:rsidR="009F0AEF" w:rsidRPr="009F0AEF">
        <w:rPr>
          <w:rFonts w:ascii="Book Antiqua" w:eastAsia="Times New Roman" w:hAnsi="Book Antiqua" w:cs="Times New Roman"/>
          <w:b/>
          <w:bCs/>
          <w:color w:val="FF0000"/>
          <w:spacing w:val="-3"/>
          <w:sz w:val="16"/>
          <w:szCs w:val="16"/>
          <w:u w:val="single"/>
          <w:lang w:eastAsia="pt-BR"/>
        </w:rPr>
        <w:t>(MPT-2022)</w:t>
      </w:r>
    </w:p>
    <w:p w14:paraId="41F17BFB" w14:textId="02B19C38"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lastRenderedPageBreak/>
        <w:t>            2.         Cada um dos referidos governos pode propor até três candidatos, nacionais do Estado que os propuser ou de qualquer outro Estado membro da Organização dos Estados Americanos.  Quando for proposta uma lista de três candidatos, pelo menos um deles deverá ser nacional de Estado diferente do proponente. </w:t>
      </w:r>
    </w:p>
    <w:p w14:paraId="682E2259"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D770CC">
        <w:rPr>
          <w:rFonts w:ascii="Book Antiqua" w:eastAsia="Times New Roman" w:hAnsi="Book Antiqua" w:cs="Times New Roman"/>
          <w:b/>
          <w:bCs/>
          <w:spacing w:val="-3"/>
          <w:sz w:val="19"/>
          <w:szCs w:val="19"/>
          <w:highlight w:val="magenta"/>
          <w:u w:val="single"/>
          <w:lang w:eastAsia="pt-BR"/>
        </w:rPr>
        <w:t>Artigo 37</w:t>
      </w:r>
      <w:r w:rsidRPr="00D14644">
        <w:rPr>
          <w:rFonts w:ascii="Book Antiqua" w:eastAsia="Times New Roman" w:hAnsi="Book Antiqua" w:cs="Times New Roman"/>
          <w:spacing w:val="-3"/>
          <w:sz w:val="19"/>
          <w:szCs w:val="19"/>
          <w:lang w:eastAsia="pt-BR"/>
        </w:rPr>
        <w:t> </w:t>
      </w:r>
    </w:p>
    <w:p w14:paraId="4CE8AC30" w14:textId="1F04072A" w:rsidR="000E284A" w:rsidRPr="00A55CCE" w:rsidRDefault="000E284A" w:rsidP="00B41BDA">
      <w:pPr>
        <w:spacing w:before="100" w:beforeAutospacing="1" w:after="100" w:afterAutospacing="1" w:line="240" w:lineRule="auto"/>
        <w:jc w:val="both"/>
        <w:rPr>
          <w:rFonts w:ascii="Book Antiqua" w:hAnsi="Book Antiqua"/>
          <w:b/>
          <w:bCs/>
          <w:color w:val="FF0000"/>
          <w:sz w:val="16"/>
          <w:szCs w:val="16"/>
        </w:rPr>
      </w:pPr>
      <w:r w:rsidRPr="00D14644">
        <w:rPr>
          <w:rFonts w:ascii="Book Antiqua" w:eastAsia="Times New Roman" w:hAnsi="Book Antiqua" w:cs="Times New Roman"/>
          <w:spacing w:val="-3"/>
          <w:sz w:val="19"/>
          <w:szCs w:val="19"/>
          <w:lang w:eastAsia="pt-BR"/>
        </w:rPr>
        <w:t xml:space="preserve">            </w:t>
      </w:r>
      <w:r w:rsidRPr="00D770CC">
        <w:rPr>
          <w:rFonts w:ascii="Book Antiqua" w:eastAsia="Times New Roman" w:hAnsi="Book Antiqua" w:cs="Times New Roman"/>
          <w:b/>
          <w:bCs/>
          <w:spacing w:val="-3"/>
          <w:sz w:val="19"/>
          <w:szCs w:val="19"/>
          <w:highlight w:val="magenta"/>
          <w:lang w:eastAsia="pt-BR"/>
        </w:rPr>
        <w:t>1</w:t>
      </w:r>
      <w:r w:rsidRPr="00D14644">
        <w:rPr>
          <w:rFonts w:ascii="Book Antiqua" w:eastAsia="Times New Roman" w:hAnsi="Book Antiqua" w:cs="Times New Roman"/>
          <w:spacing w:val="-3"/>
          <w:sz w:val="19"/>
          <w:szCs w:val="19"/>
          <w:lang w:eastAsia="pt-BR"/>
        </w:rPr>
        <w:t xml:space="preserve">.         </w:t>
      </w:r>
      <w:r w:rsidRPr="00D770CC">
        <w:rPr>
          <w:rFonts w:ascii="Book Antiqua" w:eastAsia="Times New Roman" w:hAnsi="Book Antiqua" w:cs="Times New Roman"/>
          <w:b/>
          <w:bCs/>
          <w:spacing w:val="-3"/>
          <w:sz w:val="19"/>
          <w:szCs w:val="19"/>
          <w:lang w:eastAsia="pt-BR"/>
        </w:rPr>
        <w:t xml:space="preserve">Os </w:t>
      </w:r>
      <w:r w:rsidRPr="00E87823">
        <w:rPr>
          <w:rFonts w:ascii="Book Antiqua" w:eastAsia="Times New Roman" w:hAnsi="Book Antiqua" w:cs="Times New Roman"/>
          <w:b/>
          <w:bCs/>
          <w:caps/>
          <w:spacing w:val="-3"/>
          <w:sz w:val="19"/>
          <w:szCs w:val="19"/>
          <w:shd w:val="clear" w:color="auto" w:fill="F7CAAC" w:themeFill="accent2" w:themeFillTint="66"/>
          <w:lang w:eastAsia="pt-BR"/>
        </w:rPr>
        <w:t>membros da Comissão</w:t>
      </w:r>
      <w:r w:rsidRPr="00E87823">
        <w:rPr>
          <w:rFonts w:ascii="Book Antiqua" w:eastAsia="Times New Roman" w:hAnsi="Book Antiqua" w:cs="Times New Roman"/>
          <w:b/>
          <w:bCs/>
          <w:caps/>
          <w:spacing w:val="-3"/>
          <w:sz w:val="19"/>
          <w:szCs w:val="19"/>
          <w:lang w:eastAsia="pt-BR"/>
        </w:rPr>
        <w:t xml:space="preserve"> </w:t>
      </w:r>
      <w:r w:rsidRPr="00E87823">
        <w:rPr>
          <w:rFonts w:ascii="Book Antiqua" w:eastAsia="Times New Roman" w:hAnsi="Book Antiqua" w:cs="Times New Roman"/>
          <w:b/>
          <w:bCs/>
          <w:caps/>
          <w:spacing w:val="-3"/>
          <w:sz w:val="19"/>
          <w:szCs w:val="19"/>
          <w:highlight w:val="green"/>
          <w:lang w:eastAsia="pt-BR"/>
        </w:rPr>
        <w:t>serão eleitos</w:t>
      </w:r>
      <w:r w:rsidRPr="00D770CC">
        <w:rPr>
          <w:rFonts w:ascii="Book Antiqua" w:eastAsia="Times New Roman" w:hAnsi="Book Antiqua" w:cs="Times New Roman"/>
          <w:b/>
          <w:bCs/>
          <w:spacing w:val="-3"/>
          <w:sz w:val="19"/>
          <w:szCs w:val="19"/>
          <w:lang w:eastAsia="pt-BR"/>
        </w:rPr>
        <w:t xml:space="preserve"> </w:t>
      </w:r>
      <w:r w:rsidRPr="00E87823">
        <w:rPr>
          <w:rFonts w:ascii="Book Antiqua" w:eastAsia="Times New Roman" w:hAnsi="Book Antiqua" w:cs="Times New Roman"/>
          <w:b/>
          <w:bCs/>
          <w:spacing w:val="-3"/>
          <w:sz w:val="19"/>
          <w:szCs w:val="19"/>
          <w:lang w:eastAsia="pt-BR"/>
        </w:rPr>
        <w:t xml:space="preserve">por </w:t>
      </w:r>
      <w:r w:rsidRPr="002E42A2">
        <w:rPr>
          <w:rFonts w:ascii="Book Antiqua" w:eastAsia="Times New Roman" w:hAnsi="Book Antiqua" w:cs="Times New Roman"/>
          <w:b/>
          <w:bCs/>
          <w:spacing w:val="-3"/>
          <w:sz w:val="19"/>
          <w:szCs w:val="19"/>
          <w:highlight w:val="cyan"/>
          <w:lang w:eastAsia="pt-BR"/>
        </w:rPr>
        <w:t>quatro anos</w:t>
      </w:r>
      <w:r w:rsidRPr="00D770CC">
        <w:rPr>
          <w:rFonts w:ascii="Book Antiqua" w:eastAsia="Times New Roman" w:hAnsi="Book Antiqua" w:cs="Times New Roman"/>
          <w:b/>
          <w:bCs/>
          <w:spacing w:val="-3"/>
          <w:sz w:val="19"/>
          <w:szCs w:val="19"/>
          <w:lang w:eastAsia="pt-BR"/>
        </w:rPr>
        <w:t xml:space="preserve"> e </w:t>
      </w:r>
      <w:r w:rsidRPr="002E42A2">
        <w:rPr>
          <w:rFonts w:ascii="Book Antiqua" w:eastAsia="Times New Roman" w:hAnsi="Book Antiqua" w:cs="Times New Roman"/>
          <w:b/>
          <w:bCs/>
          <w:caps/>
          <w:spacing w:val="-3"/>
          <w:sz w:val="19"/>
          <w:szCs w:val="19"/>
          <w:highlight w:val="green"/>
          <w:lang w:eastAsia="pt-BR"/>
        </w:rPr>
        <w:t>só poderão ser reeleitos</w:t>
      </w:r>
      <w:r w:rsidRPr="00D770CC">
        <w:rPr>
          <w:rFonts w:ascii="Book Antiqua" w:eastAsia="Times New Roman" w:hAnsi="Book Antiqua" w:cs="Times New Roman"/>
          <w:b/>
          <w:bCs/>
          <w:spacing w:val="-3"/>
          <w:sz w:val="19"/>
          <w:szCs w:val="19"/>
          <w:lang w:eastAsia="pt-BR"/>
        </w:rPr>
        <w:t xml:space="preserve"> </w:t>
      </w:r>
      <w:r w:rsidRPr="002E42A2">
        <w:rPr>
          <w:rFonts w:ascii="Book Antiqua" w:eastAsia="Times New Roman" w:hAnsi="Book Antiqua" w:cs="Times New Roman"/>
          <w:b/>
          <w:bCs/>
          <w:spacing w:val="-3"/>
          <w:sz w:val="19"/>
          <w:szCs w:val="19"/>
          <w:highlight w:val="cyan"/>
          <w:lang w:eastAsia="pt-BR"/>
        </w:rPr>
        <w:t>uma vez</w:t>
      </w:r>
      <w:r w:rsidRPr="00D770CC">
        <w:rPr>
          <w:rFonts w:ascii="Book Antiqua" w:eastAsia="Times New Roman" w:hAnsi="Book Antiqua" w:cs="Times New Roman"/>
          <w:b/>
          <w:bCs/>
          <w:spacing w:val="-3"/>
          <w:sz w:val="19"/>
          <w:szCs w:val="19"/>
          <w:lang w:eastAsia="pt-BR"/>
        </w:rPr>
        <w:t xml:space="preserve">, porém o mandato de três dos membros designados na primeira eleição expirará ao cabo de dois anos.  Logo depois da referida eleição, serão determinados por sorteio, na </w:t>
      </w:r>
      <w:proofErr w:type="spellStart"/>
      <w:r w:rsidRPr="00D770CC">
        <w:rPr>
          <w:rFonts w:ascii="Book Antiqua" w:eastAsia="Times New Roman" w:hAnsi="Book Antiqua" w:cs="Times New Roman"/>
          <w:b/>
          <w:bCs/>
          <w:spacing w:val="-3"/>
          <w:sz w:val="19"/>
          <w:szCs w:val="19"/>
          <w:lang w:eastAsia="pt-BR"/>
        </w:rPr>
        <w:t>Assembléia</w:t>
      </w:r>
      <w:proofErr w:type="spellEnd"/>
      <w:r w:rsidRPr="00D770CC">
        <w:rPr>
          <w:rFonts w:ascii="Book Antiqua" w:eastAsia="Times New Roman" w:hAnsi="Book Antiqua" w:cs="Times New Roman"/>
          <w:b/>
          <w:bCs/>
          <w:spacing w:val="-3"/>
          <w:sz w:val="19"/>
          <w:szCs w:val="19"/>
          <w:lang w:eastAsia="pt-BR"/>
        </w:rPr>
        <w:t xml:space="preserve"> Geral, os nomes desses três membros</w:t>
      </w:r>
      <w:r w:rsidRPr="008921AF">
        <w:rPr>
          <w:rFonts w:ascii="Book Antiqua" w:eastAsia="Times New Roman" w:hAnsi="Book Antiqua" w:cs="Times New Roman"/>
          <w:spacing w:val="-3"/>
          <w:sz w:val="18"/>
          <w:szCs w:val="18"/>
          <w:lang w:eastAsia="pt-BR"/>
        </w:rPr>
        <w:t>. </w:t>
      </w:r>
      <w:r w:rsidR="00D770CC" w:rsidRPr="008921AF">
        <w:rPr>
          <w:rFonts w:ascii="Book Antiqua" w:eastAsia="Times New Roman" w:hAnsi="Book Antiqua" w:cs="Times New Roman"/>
          <w:b/>
          <w:bCs/>
          <w:color w:val="FF0000"/>
          <w:spacing w:val="-3"/>
          <w:sz w:val="16"/>
          <w:szCs w:val="16"/>
          <w:u w:val="single"/>
          <w:lang w:eastAsia="pt-BR"/>
        </w:rPr>
        <w:t>(DPERR-2013)</w:t>
      </w:r>
      <w:r w:rsidR="004511E2" w:rsidRPr="008921AF">
        <w:rPr>
          <w:rFonts w:ascii="Book Antiqua" w:eastAsia="Times New Roman" w:hAnsi="Book Antiqua" w:cs="Times New Roman"/>
          <w:b/>
          <w:bCs/>
          <w:color w:val="FF0000"/>
          <w:spacing w:val="-3"/>
          <w:sz w:val="16"/>
          <w:szCs w:val="16"/>
          <w:lang w:eastAsia="pt-BR"/>
        </w:rPr>
        <w:t xml:space="preserve"> </w:t>
      </w:r>
      <w:r w:rsidR="004511E2" w:rsidRPr="008921AF">
        <w:rPr>
          <w:rFonts w:ascii="Book Antiqua" w:hAnsi="Book Antiqua"/>
          <w:b/>
          <w:bCs/>
          <w:color w:val="FF0000"/>
          <w:sz w:val="16"/>
          <w:szCs w:val="16"/>
          <w:u w:val="single"/>
        </w:rPr>
        <w:t>(DPESP-2015)</w:t>
      </w:r>
      <w:r w:rsidR="00E87823">
        <w:rPr>
          <w:rFonts w:ascii="Book Antiqua" w:hAnsi="Book Antiqua"/>
          <w:b/>
          <w:bCs/>
          <w:color w:val="FF0000"/>
          <w:sz w:val="16"/>
          <w:szCs w:val="16"/>
        </w:rPr>
        <w:t xml:space="preserve"> </w:t>
      </w:r>
      <w:r w:rsidR="00E87823">
        <w:rPr>
          <w:rFonts w:ascii="Book Antiqua" w:hAnsi="Book Antiqua"/>
          <w:b/>
          <w:bCs/>
          <w:color w:val="FF0000"/>
          <w:sz w:val="16"/>
          <w:szCs w:val="16"/>
          <w:u w:val="single"/>
        </w:rPr>
        <w:t>(DPEES-2016)</w:t>
      </w:r>
      <w:r w:rsidR="00B443ED" w:rsidRPr="008921AF">
        <w:rPr>
          <w:rFonts w:ascii="Book Antiqua" w:hAnsi="Book Antiqua"/>
          <w:b/>
          <w:bCs/>
          <w:color w:val="FF0000"/>
          <w:sz w:val="16"/>
          <w:szCs w:val="16"/>
        </w:rPr>
        <w:t xml:space="preserve"> </w:t>
      </w:r>
      <w:r w:rsidR="00B443ED" w:rsidRPr="008921AF">
        <w:rPr>
          <w:rFonts w:ascii="Book Antiqua" w:eastAsia="Times New Roman" w:hAnsi="Book Antiqua" w:cs="Times New Roman"/>
          <w:b/>
          <w:bCs/>
          <w:color w:val="FF0000"/>
          <w:spacing w:val="-3"/>
          <w:sz w:val="16"/>
          <w:szCs w:val="16"/>
          <w:u w:val="single"/>
          <w:lang w:eastAsia="pt-BR"/>
        </w:rPr>
        <w:t>(DPEAP-2018)</w:t>
      </w:r>
      <w:r w:rsidR="00E87823">
        <w:rPr>
          <w:rFonts w:ascii="Book Antiqua" w:eastAsia="Times New Roman" w:hAnsi="Book Antiqua" w:cs="Times New Roman"/>
          <w:b/>
          <w:bCs/>
          <w:color w:val="FF0000"/>
          <w:spacing w:val="-3"/>
          <w:sz w:val="16"/>
          <w:szCs w:val="16"/>
          <w:lang w:eastAsia="pt-BR"/>
        </w:rPr>
        <w:t xml:space="preserve"> </w:t>
      </w:r>
      <w:bookmarkStart w:id="39" w:name="_Hlk138073928"/>
      <w:r w:rsidR="00E87823">
        <w:rPr>
          <w:rFonts w:ascii="Book Antiqua" w:eastAsia="Times New Roman" w:hAnsi="Book Antiqua" w:cs="Times New Roman"/>
          <w:b/>
          <w:bCs/>
          <w:color w:val="FF0000"/>
          <w:spacing w:val="-3"/>
          <w:sz w:val="16"/>
          <w:szCs w:val="16"/>
          <w:u w:val="single"/>
          <w:lang w:eastAsia="pt-BR"/>
        </w:rPr>
        <w:t>(PCSP-2018)</w:t>
      </w:r>
      <w:bookmarkEnd w:id="39"/>
      <w:r w:rsidR="00A55CCE">
        <w:rPr>
          <w:rFonts w:ascii="Book Antiqua" w:eastAsia="Times New Roman" w:hAnsi="Book Antiqua" w:cs="Times New Roman"/>
          <w:b/>
          <w:bCs/>
          <w:color w:val="FF0000"/>
          <w:spacing w:val="-3"/>
          <w:sz w:val="16"/>
          <w:szCs w:val="16"/>
          <w:lang w:eastAsia="pt-BR"/>
        </w:rPr>
        <w:t xml:space="preserve"> </w:t>
      </w:r>
    </w:p>
    <w:tbl>
      <w:tblPr>
        <w:tblStyle w:val="Tabelacomgrade"/>
        <w:tblW w:w="0" w:type="auto"/>
        <w:tblLook w:val="04A0" w:firstRow="1" w:lastRow="0" w:firstColumn="1" w:lastColumn="0" w:noHBand="0" w:noVBand="1"/>
      </w:tblPr>
      <w:tblGrid>
        <w:gridCol w:w="8494"/>
      </w:tblGrid>
      <w:tr w:rsidR="002E42A2" w14:paraId="6BFC3BFA" w14:textId="77777777" w:rsidTr="002E42A2">
        <w:tc>
          <w:tcPr>
            <w:tcW w:w="8494" w:type="dxa"/>
            <w:shd w:val="clear" w:color="auto" w:fill="CCFFFF"/>
          </w:tcPr>
          <w:p w14:paraId="09F5DC35" w14:textId="289CAC4A" w:rsidR="00E87823" w:rsidRDefault="00E87823" w:rsidP="00E8782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PCSP-2018-VUNESP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87823">
              <w:rPr>
                <w:rFonts w:ascii="Book Antiqua" w:eastAsia="Times New Roman" w:hAnsi="Book Antiqua" w:cs="Times New Roman"/>
                <w:sz w:val="19"/>
                <w:szCs w:val="19"/>
                <w:lang w:eastAsia="pt-BR"/>
              </w:rPr>
              <w:t>A respeito da Comissão Interamericana dos Direitos Humanos, é correto afirmar que</w:t>
            </w:r>
            <w:r>
              <w:rPr>
                <w:rFonts w:ascii="Book Antiqua" w:eastAsia="Times New Roman" w:hAnsi="Book Antiqua" w:cs="Times New Roman"/>
                <w:sz w:val="19"/>
                <w:szCs w:val="19"/>
                <w:lang w:eastAsia="pt-BR"/>
              </w:rPr>
              <w:t xml:space="preserve"> </w:t>
            </w:r>
            <w:r w:rsidRPr="00E87823">
              <w:rPr>
                <w:rFonts w:ascii="Book Antiqua" w:eastAsia="Times New Roman" w:hAnsi="Book Antiqua" w:cs="Times New Roman"/>
                <w:sz w:val="19"/>
                <w:szCs w:val="19"/>
                <w:lang w:eastAsia="pt-BR"/>
              </w:rPr>
              <w:t>após a primeira eleição da Comissão, a duração do mandato dos seus membros será de 4 anos e poderão ser reeleitos por uma só vez.</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37, item 1 da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347708B1" w14:textId="7904E6B6" w:rsidR="00E87823" w:rsidRPr="00E87823" w:rsidRDefault="00E87823" w:rsidP="00E87823">
            <w:pPr>
              <w:spacing w:before="100" w:beforeAutospacing="1" w:after="100" w:afterAutospacing="1"/>
              <w:jc w:val="both"/>
              <w:rPr>
                <w:rFonts w:ascii="Book Antiqua" w:eastAsia="Times New Roman" w:hAnsi="Book Antiqua" w:cs="Times New Roman"/>
                <w:sz w:val="19"/>
                <w:szCs w:val="19"/>
                <w:lang w:eastAsia="pt-BR"/>
              </w:rPr>
            </w:pPr>
            <w:r w:rsidRPr="00E87823">
              <w:rPr>
                <w:rFonts w:ascii="Book Antiqua" w:eastAsia="Times New Roman" w:hAnsi="Book Antiqua" w:cs="Times New Roman"/>
                <w:b/>
                <w:bCs/>
                <w:i/>
                <w:iCs/>
                <w:color w:val="FF0000"/>
                <w:sz w:val="19"/>
                <w:szCs w:val="19"/>
                <w:lang w:eastAsia="pt-BR"/>
              </w:rPr>
              <w:t>#</w:t>
            </w:r>
            <w:r w:rsidRPr="00E8782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E87823">
              <w:rPr>
                <w:rFonts w:ascii="Book Antiqua" w:eastAsia="Times New Roman" w:hAnsi="Book Antiqua" w:cs="Times New Roman"/>
                <w:sz w:val="19"/>
                <w:szCs w:val="19"/>
                <w:lang w:eastAsia="pt-BR"/>
              </w:rPr>
              <w:t>O art. 37</w:t>
            </w:r>
            <w:r>
              <w:rPr>
                <w:rFonts w:ascii="Book Antiqua" w:eastAsia="Times New Roman" w:hAnsi="Book Antiqua" w:cs="Times New Roman"/>
                <w:sz w:val="19"/>
                <w:szCs w:val="19"/>
                <w:lang w:eastAsia="pt-BR"/>
              </w:rPr>
              <w:t xml:space="preserve"> da CADH</w:t>
            </w:r>
            <w:r w:rsidRPr="00E87823">
              <w:rPr>
                <w:rFonts w:ascii="Book Antiqua" w:eastAsia="Times New Roman" w:hAnsi="Book Antiqua" w:cs="Times New Roman"/>
                <w:sz w:val="19"/>
                <w:szCs w:val="19"/>
                <w:lang w:eastAsia="pt-BR"/>
              </w:rPr>
              <w:t xml:space="preserve"> explica que os membros da Comissão serão eleitos por quatro anos e só podem ser reeleitos uma vez. No entanto, isso só passou a valer após a primeira eleição, como indicado na alternativa, pois, nesta, o mandato de três dos membros foi de apenas dois anos - o que passou a permitir uma renovação parcial da comissão a cada dois anos, em vez de uma renovação total (desconsideradas as eventuais reconduções) a cada quatro.</w:t>
            </w:r>
          </w:p>
          <w:p w14:paraId="581D02AB" w14:textId="26F46C92" w:rsidR="002E42A2" w:rsidRPr="002E42A2" w:rsidRDefault="002E42A2" w:rsidP="00B41BD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E42A2">
              <w:rPr>
                <w:rFonts w:ascii="Book Antiqua" w:eastAsia="Times New Roman" w:hAnsi="Book Antiqua" w:cs="Times New Roman"/>
                <w:b/>
                <w:bCs/>
                <w:sz w:val="19"/>
                <w:szCs w:val="19"/>
                <w:highlight w:val="yellow"/>
                <w:lang w:eastAsia="pt-BR"/>
              </w:rPr>
              <w:t>DPEES-2016-FCC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E42A2">
              <w:rPr>
                <w:rFonts w:ascii="Book Antiqua" w:eastAsia="Times New Roman" w:hAnsi="Book Antiqua" w:cs="Times New Roman"/>
                <w:sz w:val="19"/>
                <w:szCs w:val="19"/>
                <w:lang w:eastAsia="pt-BR"/>
              </w:rPr>
              <w:t>O sistema Regional Americano tem suas peculiaridades e, dentre elas, pode-se mencionar a existência da Comissão Interamericana de Direitos Humanos e a Corte interamericana de Direitos Humanos. A respeito destes órgãos, é correto afirmar:</w:t>
            </w:r>
            <w:r>
              <w:rPr>
                <w:rFonts w:ascii="Book Antiqua" w:eastAsia="Times New Roman" w:hAnsi="Book Antiqua" w:cs="Times New Roman"/>
                <w:sz w:val="19"/>
                <w:szCs w:val="19"/>
                <w:lang w:eastAsia="pt-BR"/>
              </w:rPr>
              <w:t xml:space="preserve"> </w:t>
            </w:r>
            <w:r w:rsidRPr="002E42A2">
              <w:rPr>
                <w:rFonts w:ascii="Book Antiqua" w:eastAsia="Times New Roman" w:hAnsi="Book Antiqua" w:cs="Times New Roman"/>
                <w:sz w:val="19"/>
                <w:szCs w:val="19"/>
                <w:lang w:eastAsia="pt-BR"/>
              </w:rPr>
              <w:t>A Comissão Interamericana é composta por sete membros eleitos por quatro anos, permitida só uma reeleição.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34 e art. 37, item 1 da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6A1F4FC8" w14:textId="586DA5F1" w:rsidR="000E284A" w:rsidRPr="009F0AEF" w:rsidRDefault="000E284A" w:rsidP="00B41BDA">
      <w:pPr>
        <w:spacing w:before="100" w:beforeAutospacing="1" w:after="100" w:afterAutospacing="1" w:line="240" w:lineRule="auto"/>
        <w:jc w:val="both"/>
        <w:rPr>
          <w:rFonts w:ascii="Book Antiqua" w:eastAsia="Times New Roman" w:hAnsi="Book Antiqua" w:cs="Times New Roman"/>
          <w:sz w:val="16"/>
          <w:szCs w:val="16"/>
          <w:lang w:eastAsia="pt-BR"/>
        </w:rPr>
      </w:pPr>
      <w:r w:rsidRPr="00D14644">
        <w:rPr>
          <w:rFonts w:ascii="Book Antiqua" w:eastAsia="Times New Roman" w:hAnsi="Book Antiqua" w:cs="Times New Roman"/>
          <w:spacing w:val="-3"/>
          <w:sz w:val="19"/>
          <w:szCs w:val="19"/>
          <w:lang w:eastAsia="pt-BR"/>
        </w:rPr>
        <w:t xml:space="preserve">            </w:t>
      </w:r>
      <w:r w:rsidRPr="00D770CC">
        <w:rPr>
          <w:rFonts w:ascii="Book Antiqua" w:eastAsia="Times New Roman" w:hAnsi="Book Antiqua" w:cs="Times New Roman"/>
          <w:b/>
          <w:bCs/>
          <w:spacing w:val="-3"/>
          <w:sz w:val="19"/>
          <w:szCs w:val="19"/>
          <w:highlight w:val="magenta"/>
          <w:lang w:eastAsia="pt-BR"/>
        </w:rPr>
        <w:t>2</w:t>
      </w:r>
      <w:r w:rsidRPr="00D14644">
        <w:rPr>
          <w:rFonts w:ascii="Book Antiqua" w:eastAsia="Times New Roman" w:hAnsi="Book Antiqua" w:cs="Times New Roman"/>
          <w:spacing w:val="-3"/>
          <w:sz w:val="19"/>
          <w:szCs w:val="19"/>
          <w:lang w:eastAsia="pt-BR"/>
        </w:rPr>
        <w:t xml:space="preserve">.         </w:t>
      </w:r>
      <w:r w:rsidRPr="000C646E">
        <w:rPr>
          <w:rFonts w:ascii="Book Antiqua" w:eastAsia="Times New Roman" w:hAnsi="Book Antiqua" w:cs="Times New Roman"/>
          <w:b/>
          <w:bCs/>
          <w:caps/>
          <w:spacing w:val="-3"/>
          <w:sz w:val="19"/>
          <w:szCs w:val="19"/>
          <w:highlight w:val="green"/>
          <w:lang w:eastAsia="pt-BR"/>
        </w:rPr>
        <w:t>Não pode fazer</w:t>
      </w:r>
      <w:r w:rsidRPr="00D770CC">
        <w:rPr>
          <w:rFonts w:ascii="Book Antiqua" w:eastAsia="Times New Roman" w:hAnsi="Book Antiqua" w:cs="Times New Roman"/>
          <w:b/>
          <w:bCs/>
          <w:spacing w:val="-3"/>
          <w:sz w:val="19"/>
          <w:szCs w:val="19"/>
          <w:lang w:eastAsia="pt-BR"/>
        </w:rPr>
        <w:t xml:space="preserve"> parte da Comissão mais de um nacional de um mesmo Estado</w:t>
      </w:r>
      <w:r w:rsidRPr="008921AF">
        <w:rPr>
          <w:rFonts w:ascii="Book Antiqua" w:eastAsia="Times New Roman" w:hAnsi="Book Antiqua" w:cs="Times New Roman"/>
          <w:spacing w:val="-3"/>
          <w:sz w:val="18"/>
          <w:szCs w:val="18"/>
          <w:lang w:eastAsia="pt-BR"/>
        </w:rPr>
        <w:t>. </w:t>
      </w:r>
      <w:r w:rsidR="00D770CC" w:rsidRPr="008921AF">
        <w:rPr>
          <w:rFonts w:ascii="Book Antiqua" w:eastAsia="Times New Roman" w:hAnsi="Book Antiqua" w:cs="Times New Roman"/>
          <w:b/>
          <w:bCs/>
          <w:color w:val="FF0000"/>
          <w:spacing w:val="-3"/>
          <w:sz w:val="16"/>
          <w:szCs w:val="16"/>
          <w:u w:val="single"/>
          <w:lang w:eastAsia="pt-BR"/>
        </w:rPr>
        <w:t>(DPERR-2013)</w:t>
      </w:r>
      <w:r w:rsidR="004511E2" w:rsidRPr="008921AF">
        <w:rPr>
          <w:rFonts w:ascii="Book Antiqua" w:eastAsia="Times New Roman" w:hAnsi="Book Antiqua" w:cs="Times New Roman"/>
          <w:b/>
          <w:bCs/>
          <w:color w:val="FF0000"/>
          <w:spacing w:val="-3"/>
          <w:sz w:val="16"/>
          <w:szCs w:val="16"/>
          <w:lang w:eastAsia="pt-BR"/>
        </w:rPr>
        <w:t xml:space="preserve"> </w:t>
      </w:r>
      <w:r w:rsidR="004511E2" w:rsidRPr="008921AF">
        <w:rPr>
          <w:rFonts w:ascii="Book Antiqua" w:hAnsi="Book Antiqua"/>
          <w:b/>
          <w:bCs/>
          <w:color w:val="FF0000"/>
          <w:sz w:val="16"/>
          <w:szCs w:val="16"/>
          <w:u w:val="single"/>
        </w:rPr>
        <w:t>(DPESP-2015)</w:t>
      </w:r>
      <w:r w:rsidR="00B443ED" w:rsidRPr="008921AF">
        <w:rPr>
          <w:rFonts w:ascii="Book Antiqua" w:hAnsi="Book Antiqua"/>
          <w:b/>
          <w:bCs/>
          <w:color w:val="FF0000"/>
          <w:sz w:val="16"/>
          <w:szCs w:val="16"/>
        </w:rPr>
        <w:t xml:space="preserve"> </w:t>
      </w:r>
      <w:r w:rsidR="00B443ED" w:rsidRPr="008921AF">
        <w:rPr>
          <w:rFonts w:ascii="Book Antiqua" w:eastAsia="Times New Roman" w:hAnsi="Book Antiqua" w:cs="Times New Roman"/>
          <w:b/>
          <w:bCs/>
          <w:color w:val="FF0000"/>
          <w:spacing w:val="-3"/>
          <w:sz w:val="16"/>
          <w:szCs w:val="16"/>
          <w:u w:val="single"/>
          <w:lang w:eastAsia="pt-BR"/>
        </w:rPr>
        <w:t>(DPEAP-2018)</w:t>
      </w:r>
      <w:r w:rsidR="000C646E">
        <w:rPr>
          <w:rFonts w:ascii="Book Antiqua" w:eastAsia="Times New Roman" w:hAnsi="Book Antiqua" w:cs="Times New Roman"/>
          <w:b/>
          <w:bCs/>
          <w:color w:val="FF0000"/>
          <w:spacing w:val="-3"/>
          <w:sz w:val="16"/>
          <w:szCs w:val="16"/>
          <w:lang w:eastAsia="pt-BR"/>
        </w:rPr>
        <w:t xml:space="preserve"> </w:t>
      </w:r>
      <w:r w:rsidR="000C646E">
        <w:rPr>
          <w:rFonts w:ascii="Book Antiqua" w:eastAsia="Times New Roman" w:hAnsi="Book Antiqua" w:cs="Arial"/>
          <w:b/>
          <w:bCs/>
          <w:color w:val="FF0000"/>
          <w:sz w:val="16"/>
          <w:szCs w:val="16"/>
          <w:u w:val="single"/>
          <w:lang w:eastAsia="pt-BR"/>
        </w:rPr>
        <w:t>(PCBA-2022)</w:t>
      </w:r>
      <w:r w:rsidR="009F0AEF">
        <w:rPr>
          <w:rFonts w:ascii="Book Antiqua" w:eastAsia="Times New Roman" w:hAnsi="Book Antiqua" w:cs="Times New Roman"/>
          <w:b/>
          <w:bCs/>
          <w:color w:val="FF0000"/>
          <w:spacing w:val="-3"/>
          <w:sz w:val="16"/>
          <w:szCs w:val="16"/>
          <w:lang w:eastAsia="pt-BR"/>
        </w:rPr>
        <w:t xml:space="preserve"> </w:t>
      </w:r>
      <w:r w:rsidR="009F0AEF" w:rsidRPr="009F0AEF">
        <w:rPr>
          <w:rFonts w:ascii="Book Antiqua" w:eastAsia="Times New Roman" w:hAnsi="Book Antiqua" w:cs="Times New Roman"/>
          <w:b/>
          <w:bCs/>
          <w:color w:val="FF0000"/>
          <w:spacing w:val="-3"/>
          <w:sz w:val="16"/>
          <w:szCs w:val="16"/>
          <w:u w:val="single"/>
          <w:lang w:eastAsia="pt-BR"/>
        </w:rPr>
        <w:t>(MPT-2022)</w:t>
      </w:r>
    </w:p>
    <w:p w14:paraId="4E448A84"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u w:val="single"/>
          <w:lang w:eastAsia="pt-BR"/>
        </w:rPr>
        <w:t>Artigo 38</w:t>
      </w:r>
      <w:r w:rsidRPr="00D14644">
        <w:rPr>
          <w:rFonts w:ascii="Book Antiqua" w:eastAsia="Times New Roman" w:hAnsi="Book Antiqua" w:cs="Times New Roman"/>
          <w:spacing w:val="-3"/>
          <w:sz w:val="19"/>
          <w:szCs w:val="19"/>
          <w:lang w:eastAsia="pt-BR"/>
        </w:rPr>
        <w:t> </w:t>
      </w:r>
    </w:p>
    <w:p w14:paraId="515ED743" w14:textId="35241DDC"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As vagas que ocorrerem na Comissão, que não se devam à expiração normal do mandato, serão preenchidas pelo Conselho Permanente da Organização, de acordo com o que dispuser o Estatuto da Comissão. </w:t>
      </w:r>
    </w:p>
    <w:p w14:paraId="3E750CAB"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DC31F8">
        <w:rPr>
          <w:rFonts w:ascii="Book Antiqua" w:eastAsia="Times New Roman" w:hAnsi="Book Antiqua" w:cs="Times New Roman"/>
          <w:b/>
          <w:bCs/>
          <w:spacing w:val="-3"/>
          <w:sz w:val="19"/>
          <w:szCs w:val="19"/>
          <w:highlight w:val="magenta"/>
          <w:u w:val="single"/>
          <w:lang w:eastAsia="pt-BR"/>
        </w:rPr>
        <w:t>Artigo 39</w:t>
      </w:r>
      <w:r w:rsidRPr="00D14644">
        <w:rPr>
          <w:rFonts w:ascii="Book Antiqua" w:eastAsia="Times New Roman" w:hAnsi="Book Antiqua" w:cs="Times New Roman"/>
          <w:spacing w:val="-3"/>
          <w:sz w:val="19"/>
          <w:szCs w:val="19"/>
          <w:lang w:eastAsia="pt-BR"/>
        </w:rPr>
        <w:t> </w:t>
      </w:r>
    </w:p>
    <w:p w14:paraId="12EA5250" w14:textId="2CC4EE4D" w:rsidR="000E284A" w:rsidRPr="008921AF" w:rsidRDefault="000E284A" w:rsidP="00F817AF">
      <w:pPr>
        <w:spacing w:before="100" w:beforeAutospacing="1" w:after="100" w:afterAutospacing="1" w:line="240" w:lineRule="auto"/>
        <w:jc w:val="both"/>
        <w:rPr>
          <w:rFonts w:ascii="Book Antiqua" w:eastAsia="Times New Roman" w:hAnsi="Book Antiqua" w:cs="Times New Roman"/>
          <w:b/>
          <w:bCs/>
          <w:spacing w:val="-3"/>
          <w:sz w:val="16"/>
          <w:szCs w:val="16"/>
          <w:u w:val="single"/>
          <w:lang w:eastAsia="pt-BR"/>
        </w:rPr>
      </w:pPr>
      <w:r w:rsidRPr="00D14644">
        <w:rPr>
          <w:rFonts w:ascii="Book Antiqua" w:eastAsia="Times New Roman" w:hAnsi="Book Antiqua" w:cs="Times New Roman"/>
          <w:spacing w:val="-3"/>
          <w:sz w:val="19"/>
          <w:szCs w:val="19"/>
          <w:lang w:eastAsia="pt-BR"/>
        </w:rPr>
        <w:t xml:space="preserve">            A Comissão elaborará seu estatuto e submetê-lo-á à aprovação da </w:t>
      </w:r>
      <w:proofErr w:type="spellStart"/>
      <w:r w:rsidRPr="00D14644">
        <w:rPr>
          <w:rFonts w:ascii="Book Antiqua" w:eastAsia="Times New Roman" w:hAnsi="Book Antiqua" w:cs="Times New Roman"/>
          <w:spacing w:val="-3"/>
          <w:sz w:val="19"/>
          <w:szCs w:val="19"/>
          <w:lang w:eastAsia="pt-BR"/>
        </w:rPr>
        <w:t>Assembléia</w:t>
      </w:r>
      <w:proofErr w:type="spellEnd"/>
      <w:r w:rsidRPr="00D14644">
        <w:rPr>
          <w:rFonts w:ascii="Book Antiqua" w:eastAsia="Times New Roman" w:hAnsi="Book Antiqua" w:cs="Times New Roman"/>
          <w:spacing w:val="-3"/>
          <w:sz w:val="19"/>
          <w:szCs w:val="19"/>
          <w:lang w:eastAsia="pt-BR"/>
        </w:rPr>
        <w:t xml:space="preserve"> Geral e expedirá seu próprio regulamento</w:t>
      </w:r>
      <w:r w:rsidRPr="008921AF">
        <w:rPr>
          <w:rFonts w:ascii="Book Antiqua" w:eastAsia="Times New Roman" w:hAnsi="Book Antiqua" w:cs="Times New Roman"/>
          <w:spacing w:val="-3"/>
          <w:sz w:val="18"/>
          <w:szCs w:val="18"/>
          <w:lang w:eastAsia="pt-BR"/>
        </w:rPr>
        <w:t>.</w:t>
      </w:r>
      <w:r w:rsidRPr="008921AF">
        <w:rPr>
          <w:rFonts w:ascii="Book Antiqua" w:eastAsia="Times New Roman" w:hAnsi="Book Antiqua" w:cs="Times New Roman"/>
          <w:b/>
          <w:bCs/>
          <w:spacing w:val="-3"/>
          <w:sz w:val="18"/>
          <w:szCs w:val="18"/>
          <w:lang w:eastAsia="pt-BR"/>
        </w:rPr>
        <w:t> </w:t>
      </w:r>
      <w:r w:rsidR="00DC31F8" w:rsidRPr="008921AF">
        <w:rPr>
          <w:rFonts w:ascii="Book Antiqua" w:eastAsia="Times New Roman" w:hAnsi="Book Antiqua" w:cs="Times New Roman"/>
          <w:b/>
          <w:bCs/>
          <w:color w:val="FF0000"/>
          <w:sz w:val="16"/>
          <w:szCs w:val="16"/>
          <w:u w:val="single"/>
          <w:lang w:eastAsia="pt-BR"/>
        </w:rPr>
        <w:t>(DPESE-2012)</w:t>
      </w:r>
    </w:p>
    <w:p w14:paraId="42648BFF"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0C646E">
        <w:rPr>
          <w:rFonts w:ascii="Book Antiqua" w:eastAsia="Times New Roman" w:hAnsi="Book Antiqua" w:cs="Times New Roman"/>
          <w:b/>
          <w:bCs/>
          <w:spacing w:val="-3"/>
          <w:sz w:val="19"/>
          <w:szCs w:val="19"/>
          <w:highlight w:val="magenta"/>
          <w:u w:val="single"/>
          <w:lang w:eastAsia="pt-BR"/>
        </w:rPr>
        <w:t>Artigo 40</w:t>
      </w:r>
      <w:r w:rsidRPr="00D14644">
        <w:rPr>
          <w:rFonts w:ascii="Book Antiqua" w:eastAsia="Times New Roman" w:hAnsi="Book Antiqua" w:cs="Times New Roman"/>
          <w:spacing w:val="-3"/>
          <w:sz w:val="19"/>
          <w:szCs w:val="19"/>
          <w:lang w:eastAsia="pt-BR"/>
        </w:rPr>
        <w:t> </w:t>
      </w:r>
    </w:p>
    <w:p w14:paraId="223D05C1" w14:textId="6734B998"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xml:space="preserve">            </w:t>
      </w:r>
      <w:r w:rsidRPr="000C646E">
        <w:rPr>
          <w:rFonts w:ascii="Book Antiqua" w:eastAsia="Times New Roman" w:hAnsi="Book Antiqua" w:cs="Times New Roman"/>
          <w:b/>
          <w:bCs/>
          <w:spacing w:val="-3"/>
          <w:sz w:val="19"/>
          <w:szCs w:val="19"/>
          <w:lang w:eastAsia="pt-BR"/>
        </w:rPr>
        <w:t xml:space="preserve">Os serviços de secretaria da Comissão devem ser desempenhados pela unidade funcional especializada que faz parte da </w:t>
      </w:r>
      <w:proofErr w:type="spellStart"/>
      <w:r w:rsidRPr="000C646E">
        <w:rPr>
          <w:rFonts w:ascii="Book Antiqua" w:eastAsia="Times New Roman" w:hAnsi="Book Antiqua" w:cs="Times New Roman"/>
          <w:b/>
          <w:bCs/>
          <w:spacing w:val="-3"/>
          <w:sz w:val="19"/>
          <w:szCs w:val="19"/>
          <w:lang w:eastAsia="pt-BR"/>
        </w:rPr>
        <w:t>Secretaria-Geral</w:t>
      </w:r>
      <w:proofErr w:type="spellEnd"/>
      <w:r w:rsidRPr="000C646E">
        <w:rPr>
          <w:rFonts w:ascii="Book Antiqua" w:eastAsia="Times New Roman" w:hAnsi="Book Antiqua" w:cs="Times New Roman"/>
          <w:b/>
          <w:bCs/>
          <w:spacing w:val="-3"/>
          <w:sz w:val="19"/>
          <w:szCs w:val="19"/>
          <w:lang w:eastAsia="pt-BR"/>
        </w:rPr>
        <w:t xml:space="preserve"> da Organização e devem dispor dos recursos necessários para cumprir as tarefas que lhe forem confiadas pela Comissão</w:t>
      </w:r>
      <w:r w:rsidRPr="00D14644">
        <w:rPr>
          <w:rFonts w:ascii="Book Antiqua" w:eastAsia="Times New Roman" w:hAnsi="Book Antiqua" w:cs="Times New Roman"/>
          <w:spacing w:val="-3"/>
          <w:sz w:val="19"/>
          <w:szCs w:val="19"/>
          <w:lang w:eastAsia="pt-BR"/>
        </w:rPr>
        <w:t>. </w:t>
      </w:r>
      <w:r w:rsidR="000C646E">
        <w:rPr>
          <w:rFonts w:ascii="Book Antiqua" w:eastAsia="Times New Roman" w:hAnsi="Book Antiqua" w:cs="Arial"/>
          <w:b/>
          <w:bCs/>
          <w:color w:val="FF0000"/>
          <w:sz w:val="16"/>
          <w:szCs w:val="16"/>
          <w:u w:val="single"/>
          <w:lang w:eastAsia="pt-BR"/>
        </w:rPr>
        <w:t>(PCBA-2022)</w:t>
      </w:r>
    </w:p>
    <w:p w14:paraId="1A126F8B" w14:textId="77777777" w:rsidR="000E284A" w:rsidRPr="00D14644" w:rsidRDefault="000E284A" w:rsidP="00B41BDA">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u w:val="single"/>
          <w:lang w:eastAsia="pt-BR"/>
        </w:rPr>
        <w:t>Seção 2 — Funções</w:t>
      </w:r>
      <w:r w:rsidRPr="00D14644">
        <w:rPr>
          <w:rFonts w:ascii="Book Antiqua" w:eastAsia="Times New Roman" w:hAnsi="Book Antiqua" w:cs="Times New Roman"/>
          <w:spacing w:val="-3"/>
          <w:sz w:val="19"/>
          <w:szCs w:val="19"/>
          <w:lang w:eastAsia="pt-BR"/>
        </w:rPr>
        <w:t> </w:t>
      </w:r>
    </w:p>
    <w:p w14:paraId="504DE456" w14:textId="77777777" w:rsidR="000E284A" w:rsidRPr="00D14644" w:rsidRDefault="000E284A" w:rsidP="00840AD6">
      <w:pPr>
        <w:spacing w:before="100" w:beforeAutospacing="1" w:after="100" w:afterAutospacing="1" w:line="240" w:lineRule="auto"/>
        <w:jc w:val="center"/>
        <w:rPr>
          <w:rFonts w:ascii="Book Antiqua" w:eastAsia="Times New Roman" w:hAnsi="Book Antiqua" w:cs="Times New Roman"/>
          <w:sz w:val="19"/>
          <w:szCs w:val="19"/>
          <w:lang w:eastAsia="pt-BR"/>
        </w:rPr>
      </w:pPr>
      <w:r w:rsidRPr="00E24A9E">
        <w:rPr>
          <w:rFonts w:ascii="Book Antiqua" w:eastAsia="Times New Roman" w:hAnsi="Book Antiqua" w:cs="Times New Roman"/>
          <w:b/>
          <w:bCs/>
          <w:spacing w:val="-3"/>
          <w:sz w:val="19"/>
          <w:szCs w:val="19"/>
          <w:highlight w:val="magenta"/>
          <w:u w:val="single"/>
          <w:lang w:eastAsia="pt-BR"/>
        </w:rPr>
        <w:t>Artigo 41</w:t>
      </w:r>
      <w:r w:rsidRPr="00D14644">
        <w:rPr>
          <w:rFonts w:ascii="Book Antiqua" w:eastAsia="Times New Roman" w:hAnsi="Book Antiqua" w:cs="Times New Roman"/>
          <w:spacing w:val="-3"/>
          <w:sz w:val="19"/>
          <w:szCs w:val="19"/>
          <w:lang w:eastAsia="pt-BR"/>
        </w:rPr>
        <w:t> </w:t>
      </w:r>
    </w:p>
    <w:p w14:paraId="573DA3F6" w14:textId="13876837" w:rsidR="000E284A" w:rsidRPr="00EA1AD3" w:rsidRDefault="000E284A" w:rsidP="00B41BDA">
      <w:pPr>
        <w:spacing w:before="100" w:beforeAutospacing="1" w:after="100" w:afterAutospacing="1" w:line="240" w:lineRule="auto"/>
        <w:jc w:val="both"/>
        <w:rPr>
          <w:rFonts w:ascii="Book Antiqua" w:eastAsia="Times New Roman" w:hAnsi="Book Antiqua" w:cs="Times New Roman"/>
          <w:sz w:val="19"/>
          <w:szCs w:val="19"/>
          <w:u w:val="single"/>
          <w:lang w:eastAsia="pt-BR"/>
        </w:rPr>
      </w:pPr>
      <w:r w:rsidRPr="00D14644">
        <w:rPr>
          <w:rFonts w:ascii="Book Antiqua" w:eastAsia="Times New Roman" w:hAnsi="Book Antiqua" w:cs="Times New Roman"/>
          <w:spacing w:val="-3"/>
          <w:sz w:val="19"/>
          <w:szCs w:val="19"/>
          <w:lang w:eastAsia="pt-BR"/>
        </w:rPr>
        <w:t xml:space="preserve">            A </w:t>
      </w:r>
      <w:r w:rsidRPr="003D2E1A">
        <w:rPr>
          <w:rFonts w:ascii="Book Antiqua" w:eastAsia="Times New Roman" w:hAnsi="Book Antiqua" w:cs="Times New Roman"/>
          <w:b/>
          <w:bCs/>
          <w:spacing w:val="-3"/>
          <w:sz w:val="19"/>
          <w:szCs w:val="19"/>
          <w:highlight w:val="yellow"/>
          <w:lang w:eastAsia="pt-BR"/>
        </w:rPr>
        <w:t>Comissão</w:t>
      </w:r>
      <w:r w:rsidRPr="00D14644">
        <w:rPr>
          <w:rFonts w:ascii="Book Antiqua" w:eastAsia="Times New Roman" w:hAnsi="Book Antiqua" w:cs="Times New Roman"/>
          <w:spacing w:val="-3"/>
          <w:sz w:val="19"/>
          <w:szCs w:val="19"/>
          <w:lang w:eastAsia="pt-BR"/>
        </w:rPr>
        <w:t xml:space="preserve"> </w:t>
      </w:r>
      <w:r w:rsidRPr="003D2E1A">
        <w:rPr>
          <w:rFonts w:ascii="Book Antiqua" w:eastAsia="Times New Roman" w:hAnsi="Book Antiqua" w:cs="Times New Roman"/>
          <w:b/>
          <w:bCs/>
          <w:caps/>
          <w:spacing w:val="-3"/>
          <w:sz w:val="19"/>
          <w:szCs w:val="19"/>
          <w:highlight w:val="green"/>
          <w:lang w:eastAsia="pt-BR"/>
        </w:rPr>
        <w:t>tem</w:t>
      </w:r>
      <w:r w:rsidRPr="00D14644">
        <w:rPr>
          <w:rFonts w:ascii="Book Antiqua" w:eastAsia="Times New Roman" w:hAnsi="Book Antiqua" w:cs="Times New Roman"/>
          <w:spacing w:val="-3"/>
          <w:sz w:val="19"/>
          <w:szCs w:val="19"/>
          <w:lang w:eastAsia="pt-BR"/>
        </w:rPr>
        <w:t xml:space="preserve"> a </w:t>
      </w:r>
      <w:r w:rsidRPr="003D2E1A">
        <w:rPr>
          <w:rFonts w:ascii="Book Antiqua" w:eastAsia="Times New Roman" w:hAnsi="Book Antiqua" w:cs="Times New Roman"/>
          <w:b/>
          <w:bCs/>
          <w:caps/>
          <w:spacing w:val="-3"/>
          <w:sz w:val="19"/>
          <w:szCs w:val="19"/>
          <w:shd w:val="clear" w:color="auto" w:fill="F7CAAC" w:themeFill="accent2" w:themeFillTint="66"/>
          <w:lang w:eastAsia="pt-BR"/>
        </w:rPr>
        <w:t>função principal</w:t>
      </w:r>
      <w:r w:rsidRPr="00D14644">
        <w:rPr>
          <w:rFonts w:ascii="Book Antiqua" w:eastAsia="Times New Roman" w:hAnsi="Book Antiqua" w:cs="Times New Roman"/>
          <w:spacing w:val="-3"/>
          <w:sz w:val="19"/>
          <w:szCs w:val="19"/>
          <w:lang w:eastAsia="pt-BR"/>
        </w:rPr>
        <w:t xml:space="preserve"> de </w:t>
      </w:r>
      <w:r w:rsidRPr="003D2E1A">
        <w:rPr>
          <w:rFonts w:ascii="Book Antiqua" w:eastAsia="Times New Roman" w:hAnsi="Book Antiqua" w:cs="Times New Roman"/>
          <w:b/>
          <w:bCs/>
          <w:caps/>
          <w:spacing w:val="-3"/>
          <w:sz w:val="19"/>
          <w:szCs w:val="19"/>
          <w:highlight w:val="green"/>
          <w:lang w:eastAsia="pt-BR"/>
        </w:rPr>
        <w:t>promover</w:t>
      </w:r>
      <w:r w:rsidRPr="00D14644">
        <w:rPr>
          <w:rFonts w:ascii="Book Antiqua" w:eastAsia="Times New Roman" w:hAnsi="Book Antiqua" w:cs="Times New Roman"/>
          <w:spacing w:val="-3"/>
          <w:sz w:val="19"/>
          <w:szCs w:val="19"/>
          <w:lang w:eastAsia="pt-BR"/>
        </w:rPr>
        <w:t xml:space="preserve"> a </w:t>
      </w:r>
      <w:r w:rsidRPr="003D2E1A">
        <w:rPr>
          <w:rFonts w:ascii="Book Antiqua" w:eastAsia="Times New Roman" w:hAnsi="Book Antiqua" w:cs="Times New Roman"/>
          <w:b/>
          <w:bCs/>
          <w:spacing w:val="-3"/>
          <w:sz w:val="19"/>
          <w:szCs w:val="19"/>
          <w:highlight w:val="cyan"/>
          <w:lang w:eastAsia="pt-BR"/>
        </w:rPr>
        <w:t>observância</w:t>
      </w:r>
      <w:r w:rsidRPr="00D14644">
        <w:rPr>
          <w:rFonts w:ascii="Book Antiqua" w:eastAsia="Times New Roman" w:hAnsi="Book Antiqua" w:cs="Times New Roman"/>
          <w:spacing w:val="-3"/>
          <w:sz w:val="19"/>
          <w:szCs w:val="19"/>
          <w:lang w:eastAsia="pt-BR"/>
        </w:rPr>
        <w:t xml:space="preserve"> e a </w:t>
      </w:r>
      <w:r w:rsidRPr="003D2E1A">
        <w:rPr>
          <w:rFonts w:ascii="Book Antiqua" w:eastAsia="Times New Roman" w:hAnsi="Book Antiqua" w:cs="Times New Roman"/>
          <w:b/>
          <w:bCs/>
          <w:spacing w:val="-3"/>
          <w:sz w:val="19"/>
          <w:szCs w:val="19"/>
          <w:highlight w:val="cyan"/>
          <w:lang w:eastAsia="pt-BR"/>
        </w:rPr>
        <w:t>defesa</w:t>
      </w:r>
      <w:r w:rsidRPr="00D14644">
        <w:rPr>
          <w:rFonts w:ascii="Book Antiqua" w:eastAsia="Times New Roman" w:hAnsi="Book Antiqua" w:cs="Times New Roman"/>
          <w:spacing w:val="-3"/>
          <w:sz w:val="19"/>
          <w:szCs w:val="19"/>
          <w:lang w:eastAsia="pt-BR"/>
        </w:rPr>
        <w:t xml:space="preserve"> </w:t>
      </w:r>
      <w:r w:rsidRPr="003D2E1A">
        <w:rPr>
          <w:rFonts w:ascii="Book Antiqua" w:eastAsia="Times New Roman" w:hAnsi="Book Antiqua" w:cs="Times New Roman"/>
          <w:b/>
          <w:bCs/>
          <w:spacing w:val="-3"/>
          <w:sz w:val="19"/>
          <w:szCs w:val="19"/>
          <w:highlight w:val="yellow"/>
          <w:lang w:eastAsia="pt-BR"/>
        </w:rPr>
        <w:t>dos direitos humanos</w:t>
      </w:r>
      <w:r w:rsidRPr="00D14644">
        <w:rPr>
          <w:rFonts w:ascii="Book Antiqua" w:eastAsia="Times New Roman" w:hAnsi="Book Antiqua" w:cs="Times New Roman"/>
          <w:spacing w:val="-3"/>
          <w:sz w:val="19"/>
          <w:szCs w:val="19"/>
          <w:lang w:eastAsia="pt-BR"/>
        </w:rPr>
        <w:t xml:space="preserve"> e, </w:t>
      </w:r>
      <w:r w:rsidRPr="003D2E1A">
        <w:rPr>
          <w:rFonts w:ascii="Book Antiqua" w:eastAsia="Times New Roman" w:hAnsi="Book Antiqua" w:cs="Times New Roman"/>
          <w:b/>
          <w:bCs/>
          <w:spacing w:val="-3"/>
          <w:sz w:val="19"/>
          <w:szCs w:val="19"/>
          <w:highlight w:val="cyan"/>
          <w:lang w:eastAsia="pt-BR"/>
        </w:rPr>
        <w:t>no exercício do seu mandato</w:t>
      </w:r>
      <w:r w:rsidRPr="00D14644">
        <w:rPr>
          <w:rFonts w:ascii="Book Antiqua" w:eastAsia="Times New Roman" w:hAnsi="Book Antiqua" w:cs="Times New Roman"/>
          <w:spacing w:val="-3"/>
          <w:sz w:val="19"/>
          <w:szCs w:val="19"/>
          <w:lang w:eastAsia="pt-BR"/>
        </w:rPr>
        <w:t xml:space="preserve">, </w:t>
      </w:r>
      <w:r w:rsidRPr="003D2E1A">
        <w:rPr>
          <w:rFonts w:ascii="Book Antiqua" w:eastAsia="Times New Roman" w:hAnsi="Book Antiqua" w:cs="Times New Roman"/>
          <w:b/>
          <w:bCs/>
          <w:caps/>
          <w:spacing w:val="-3"/>
          <w:sz w:val="19"/>
          <w:szCs w:val="19"/>
          <w:highlight w:val="green"/>
          <w:lang w:eastAsia="pt-BR"/>
        </w:rPr>
        <w:t>tem</w:t>
      </w:r>
      <w:r w:rsidRPr="00D14644">
        <w:rPr>
          <w:rFonts w:ascii="Book Antiqua" w:eastAsia="Times New Roman" w:hAnsi="Book Antiqua" w:cs="Times New Roman"/>
          <w:spacing w:val="-3"/>
          <w:sz w:val="19"/>
          <w:szCs w:val="19"/>
          <w:lang w:eastAsia="pt-BR"/>
        </w:rPr>
        <w:t xml:space="preserve"> as </w:t>
      </w:r>
      <w:r w:rsidRPr="003D2E1A">
        <w:rPr>
          <w:rFonts w:ascii="Book Antiqua" w:eastAsia="Times New Roman" w:hAnsi="Book Antiqua" w:cs="Times New Roman"/>
          <w:b/>
          <w:bCs/>
          <w:caps/>
          <w:spacing w:val="-3"/>
          <w:sz w:val="19"/>
          <w:szCs w:val="19"/>
          <w:shd w:val="clear" w:color="auto" w:fill="F7CAAC" w:themeFill="accent2" w:themeFillTint="66"/>
          <w:lang w:eastAsia="pt-BR"/>
        </w:rPr>
        <w:t>seguintes funções</w:t>
      </w:r>
      <w:r w:rsidRPr="00D14644">
        <w:rPr>
          <w:rFonts w:ascii="Book Antiqua" w:eastAsia="Times New Roman" w:hAnsi="Book Antiqua" w:cs="Times New Roman"/>
          <w:spacing w:val="-3"/>
          <w:sz w:val="19"/>
          <w:szCs w:val="19"/>
          <w:lang w:eastAsia="pt-BR"/>
        </w:rPr>
        <w:t xml:space="preserve"> e </w:t>
      </w:r>
      <w:r w:rsidRPr="003D2E1A">
        <w:rPr>
          <w:rFonts w:ascii="Book Antiqua" w:eastAsia="Times New Roman" w:hAnsi="Book Antiqua" w:cs="Times New Roman"/>
          <w:b/>
          <w:bCs/>
          <w:caps/>
          <w:spacing w:val="-3"/>
          <w:sz w:val="19"/>
          <w:szCs w:val="19"/>
          <w:shd w:val="clear" w:color="auto" w:fill="F7CAAC" w:themeFill="accent2" w:themeFillTint="66"/>
          <w:lang w:eastAsia="pt-BR"/>
        </w:rPr>
        <w:t>atribuições</w:t>
      </w:r>
      <w:r w:rsidRPr="00D14644">
        <w:rPr>
          <w:rFonts w:ascii="Book Antiqua" w:eastAsia="Times New Roman" w:hAnsi="Book Antiqua" w:cs="Times New Roman"/>
          <w:spacing w:val="-3"/>
          <w:sz w:val="19"/>
          <w:szCs w:val="19"/>
          <w:lang w:eastAsia="pt-BR"/>
        </w:rPr>
        <w:t>:</w:t>
      </w:r>
      <w:r w:rsidR="00E87823">
        <w:rPr>
          <w:rFonts w:ascii="Book Antiqua" w:eastAsia="Times New Roman" w:hAnsi="Book Antiqua" w:cs="Times New Roman"/>
          <w:spacing w:val="-3"/>
          <w:sz w:val="19"/>
          <w:szCs w:val="19"/>
          <w:lang w:eastAsia="pt-BR"/>
        </w:rPr>
        <w:t xml:space="preserve"> </w:t>
      </w:r>
      <w:r w:rsidR="00E87823">
        <w:rPr>
          <w:rFonts w:ascii="Book Antiqua" w:eastAsia="Times New Roman" w:hAnsi="Book Antiqua" w:cs="Times New Roman"/>
          <w:b/>
          <w:bCs/>
          <w:color w:val="FF0000"/>
          <w:spacing w:val="-3"/>
          <w:sz w:val="16"/>
          <w:szCs w:val="16"/>
          <w:u w:val="single"/>
          <w:lang w:eastAsia="pt-BR"/>
        </w:rPr>
        <w:t>(DPU-2007)</w:t>
      </w:r>
      <w:r w:rsidRPr="00D14644">
        <w:rPr>
          <w:rFonts w:ascii="Book Antiqua" w:eastAsia="Times New Roman" w:hAnsi="Book Antiqua" w:cs="Times New Roman"/>
          <w:spacing w:val="-3"/>
          <w:sz w:val="19"/>
          <w:szCs w:val="19"/>
          <w:lang w:eastAsia="pt-BR"/>
        </w:rPr>
        <w:t> </w:t>
      </w:r>
      <w:r w:rsidR="00E87823">
        <w:rPr>
          <w:rFonts w:ascii="Book Antiqua" w:eastAsia="Times New Roman" w:hAnsi="Book Antiqua" w:cs="Times New Roman"/>
          <w:b/>
          <w:bCs/>
          <w:color w:val="FF0000"/>
          <w:spacing w:val="-3"/>
          <w:sz w:val="16"/>
          <w:szCs w:val="16"/>
          <w:u w:val="single"/>
          <w:lang w:eastAsia="pt-BR"/>
        </w:rPr>
        <w:t>(DPEAC-2012)</w:t>
      </w:r>
      <w:r w:rsidR="00E87823">
        <w:rPr>
          <w:rFonts w:ascii="Book Antiqua" w:eastAsia="Times New Roman" w:hAnsi="Book Antiqua" w:cs="Times New Roman"/>
          <w:b/>
          <w:bCs/>
          <w:color w:val="FF0000"/>
          <w:spacing w:val="-3"/>
          <w:sz w:val="16"/>
          <w:szCs w:val="16"/>
          <w:lang w:eastAsia="pt-BR"/>
        </w:rPr>
        <w:t xml:space="preserve"> </w:t>
      </w:r>
      <w:r w:rsidR="00E87823">
        <w:rPr>
          <w:rFonts w:ascii="Book Antiqua" w:eastAsia="Times New Roman" w:hAnsi="Book Antiqua" w:cs="Times New Roman"/>
          <w:b/>
          <w:bCs/>
          <w:color w:val="FF0000"/>
          <w:spacing w:val="-3"/>
          <w:sz w:val="16"/>
          <w:szCs w:val="16"/>
          <w:u w:val="single"/>
          <w:lang w:eastAsia="pt-BR"/>
        </w:rPr>
        <w:t>(DPEPR-2012)</w:t>
      </w:r>
      <w:r w:rsidR="00E87823">
        <w:rPr>
          <w:rFonts w:ascii="Book Antiqua" w:eastAsia="Times New Roman" w:hAnsi="Book Antiqua" w:cs="Times New Roman"/>
          <w:b/>
          <w:bCs/>
          <w:color w:val="FF0000"/>
          <w:spacing w:val="-3"/>
          <w:sz w:val="16"/>
          <w:szCs w:val="16"/>
          <w:lang w:eastAsia="pt-BR"/>
        </w:rPr>
        <w:t xml:space="preserve"> </w:t>
      </w:r>
      <w:r w:rsidR="00E87823">
        <w:rPr>
          <w:rFonts w:ascii="Book Antiqua" w:eastAsia="Times New Roman" w:hAnsi="Book Antiqua" w:cs="Times New Roman"/>
          <w:b/>
          <w:bCs/>
          <w:color w:val="FF0000"/>
          <w:spacing w:val="-3"/>
          <w:sz w:val="16"/>
          <w:szCs w:val="16"/>
          <w:u w:val="single"/>
          <w:lang w:eastAsia="pt-BR"/>
        </w:rPr>
        <w:t>(DPEAM-2013)</w:t>
      </w:r>
      <w:r w:rsidR="00E87823">
        <w:rPr>
          <w:rFonts w:ascii="Book Antiqua" w:eastAsia="Times New Roman" w:hAnsi="Book Antiqua" w:cs="Times New Roman"/>
          <w:b/>
          <w:bCs/>
          <w:color w:val="FF0000"/>
          <w:spacing w:val="-3"/>
          <w:sz w:val="16"/>
          <w:szCs w:val="16"/>
          <w:lang w:eastAsia="pt-BR"/>
        </w:rPr>
        <w:t xml:space="preserve"> </w:t>
      </w:r>
      <w:r w:rsidR="00E87823">
        <w:rPr>
          <w:rFonts w:ascii="Book Antiqua" w:eastAsia="Times New Roman" w:hAnsi="Book Antiqua" w:cs="Times New Roman"/>
          <w:b/>
          <w:bCs/>
          <w:color w:val="FF0000"/>
          <w:spacing w:val="-3"/>
          <w:sz w:val="16"/>
          <w:szCs w:val="16"/>
          <w:u w:val="single"/>
          <w:lang w:eastAsia="pt-BR"/>
        </w:rPr>
        <w:t>(DPEGO-2014)</w:t>
      </w:r>
      <w:r w:rsidR="00E87823">
        <w:rPr>
          <w:rFonts w:ascii="Book Antiqua" w:eastAsia="Times New Roman" w:hAnsi="Book Antiqua" w:cs="Times New Roman"/>
          <w:spacing w:val="-3"/>
          <w:sz w:val="19"/>
          <w:szCs w:val="19"/>
          <w:lang w:eastAsia="pt-BR"/>
        </w:rPr>
        <w:t xml:space="preserve"> </w:t>
      </w:r>
      <w:r w:rsidR="00E87823">
        <w:rPr>
          <w:rFonts w:ascii="Book Antiqua" w:eastAsia="Times New Roman" w:hAnsi="Book Antiqua" w:cs="Times New Roman"/>
          <w:b/>
          <w:bCs/>
          <w:color w:val="FF0000"/>
          <w:spacing w:val="-3"/>
          <w:sz w:val="16"/>
          <w:szCs w:val="16"/>
          <w:u w:val="single"/>
          <w:lang w:eastAsia="pt-BR"/>
        </w:rPr>
        <w:t>(MPSP-2012/2015)</w:t>
      </w:r>
      <w:r w:rsidR="00E87823">
        <w:rPr>
          <w:rFonts w:ascii="Book Antiqua" w:eastAsia="Times New Roman" w:hAnsi="Book Antiqua" w:cs="Times New Roman"/>
          <w:b/>
          <w:bCs/>
          <w:color w:val="FF0000"/>
          <w:spacing w:val="-3"/>
          <w:sz w:val="16"/>
          <w:szCs w:val="16"/>
          <w:lang w:eastAsia="pt-BR"/>
        </w:rPr>
        <w:t xml:space="preserve"> </w:t>
      </w:r>
      <w:r w:rsidR="00E87823">
        <w:rPr>
          <w:rFonts w:ascii="Book Antiqua" w:eastAsia="Times New Roman" w:hAnsi="Book Antiqua" w:cs="Times New Roman"/>
          <w:b/>
          <w:bCs/>
          <w:color w:val="FF0000"/>
          <w:spacing w:val="-3"/>
          <w:sz w:val="16"/>
          <w:szCs w:val="16"/>
          <w:u w:val="single"/>
          <w:lang w:eastAsia="pt-BR"/>
        </w:rPr>
        <w:t>(DPESP-2012/2015)</w:t>
      </w:r>
      <w:r w:rsidR="00E87823">
        <w:rPr>
          <w:rFonts w:ascii="Book Antiqua" w:eastAsia="Times New Roman" w:hAnsi="Book Antiqua" w:cs="Times New Roman"/>
          <w:b/>
          <w:bCs/>
          <w:color w:val="FF0000"/>
          <w:spacing w:val="-3"/>
          <w:sz w:val="16"/>
          <w:szCs w:val="16"/>
          <w:lang w:eastAsia="pt-BR"/>
        </w:rPr>
        <w:t xml:space="preserve"> </w:t>
      </w:r>
      <w:r w:rsidR="00E87823">
        <w:rPr>
          <w:rFonts w:ascii="Book Antiqua" w:eastAsia="Times New Roman" w:hAnsi="Book Antiqua" w:cs="Times New Roman"/>
          <w:b/>
          <w:bCs/>
          <w:color w:val="FF0000"/>
          <w:spacing w:val="-3"/>
          <w:sz w:val="16"/>
          <w:szCs w:val="16"/>
          <w:u w:val="single"/>
          <w:lang w:eastAsia="pt-BR"/>
        </w:rPr>
        <w:t>(DPEES-2016)</w:t>
      </w:r>
      <w:r w:rsidR="00E87823">
        <w:rPr>
          <w:rFonts w:ascii="Book Antiqua" w:eastAsia="Times New Roman" w:hAnsi="Book Antiqua" w:cs="Times New Roman"/>
          <w:b/>
          <w:bCs/>
          <w:color w:val="FF0000"/>
          <w:spacing w:val="-3"/>
          <w:sz w:val="16"/>
          <w:szCs w:val="16"/>
          <w:lang w:eastAsia="pt-BR"/>
        </w:rPr>
        <w:t xml:space="preserve"> </w:t>
      </w:r>
      <w:r w:rsidR="00E87823">
        <w:rPr>
          <w:rFonts w:ascii="Book Antiqua" w:eastAsia="Times New Roman" w:hAnsi="Book Antiqua" w:cs="Times New Roman"/>
          <w:b/>
          <w:bCs/>
          <w:color w:val="FF0000"/>
          <w:spacing w:val="-3"/>
          <w:sz w:val="16"/>
          <w:szCs w:val="16"/>
          <w:u w:val="single"/>
          <w:lang w:eastAsia="pt-BR"/>
        </w:rPr>
        <w:t>(DPEMT-2016)</w:t>
      </w:r>
      <w:r w:rsidR="00E87823">
        <w:rPr>
          <w:rFonts w:ascii="Book Antiqua" w:eastAsia="Times New Roman" w:hAnsi="Book Antiqua" w:cs="Times New Roman"/>
          <w:b/>
          <w:bCs/>
          <w:color w:val="FF0000"/>
          <w:spacing w:val="-3"/>
          <w:sz w:val="16"/>
          <w:szCs w:val="16"/>
          <w:lang w:eastAsia="pt-BR"/>
        </w:rPr>
        <w:t xml:space="preserve"> </w:t>
      </w:r>
      <w:r w:rsidR="00E87823">
        <w:rPr>
          <w:rFonts w:ascii="Book Antiqua" w:eastAsia="Times New Roman" w:hAnsi="Book Antiqua" w:cs="Times New Roman"/>
          <w:b/>
          <w:bCs/>
          <w:color w:val="FF0000"/>
          <w:spacing w:val="-3"/>
          <w:sz w:val="16"/>
          <w:szCs w:val="16"/>
          <w:u w:val="single"/>
          <w:lang w:eastAsia="pt-BR"/>
        </w:rPr>
        <w:t>(PCSP-2018)</w:t>
      </w:r>
      <w:r w:rsidR="00E87823">
        <w:rPr>
          <w:rFonts w:ascii="Book Antiqua" w:eastAsia="Times New Roman" w:hAnsi="Book Antiqua" w:cs="Times New Roman"/>
          <w:b/>
          <w:bCs/>
          <w:color w:val="FF0000"/>
          <w:spacing w:val="-3"/>
          <w:sz w:val="16"/>
          <w:szCs w:val="16"/>
          <w:lang w:eastAsia="pt-BR"/>
        </w:rPr>
        <w:t xml:space="preserve"> </w:t>
      </w:r>
      <w:r w:rsidR="00E87823">
        <w:rPr>
          <w:rFonts w:ascii="Book Antiqua" w:eastAsia="Times New Roman" w:hAnsi="Book Antiqua" w:cs="Times New Roman"/>
          <w:b/>
          <w:bCs/>
          <w:color w:val="FF0000"/>
          <w:spacing w:val="-3"/>
          <w:sz w:val="16"/>
          <w:szCs w:val="16"/>
          <w:u w:val="single"/>
          <w:lang w:eastAsia="pt-BR"/>
        </w:rPr>
        <w:t>(PCSP-2018)</w:t>
      </w:r>
      <w:r w:rsidR="00E87823">
        <w:rPr>
          <w:rFonts w:ascii="Book Antiqua" w:eastAsia="Times New Roman" w:hAnsi="Book Antiqua" w:cs="Times New Roman"/>
          <w:b/>
          <w:bCs/>
          <w:color w:val="FF0000"/>
          <w:spacing w:val="-3"/>
          <w:sz w:val="16"/>
          <w:szCs w:val="16"/>
          <w:lang w:eastAsia="pt-BR"/>
        </w:rPr>
        <w:t xml:space="preserve"> </w:t>
      </w:r>
      <w:r w:rsidR="00E87823">
        <w:rPr>
          <w:rFonts w:ascii="Book Antiqua" w:eastAsia="Times New Roman" w:hAnsi="Book Antiqua" w:cs="Times New Roman"/>
          <w:b/>
          <w:bCs/>
          <w:color w:val="FF0000"/>
          <w:spacing w:val="-3"/>
          <w:sz w:val="16"/>
          <w:szCs w:val="16"/>
          <w:u w:val="single"/>
          <w:lang w:eastAsia="pt-BR"/>
        </w:rPr>
        <w:t>(PCSP-2018)</w:t>
      </w:r>
      <w:r w:rsidR="00E87823">
        <w:rPr>
          <w:rFonts w:ascii="Book Antiqua" w:eastAsia="Times New Roman" w:hAnsi="Book Antiqua" w:cs="Times New Roman"/>
          <w:b/>
          <w:bCs/>
          <w:color w:val="FF0000"/>
          <w:spacing w:val="-3"/>
          <w:sz w:val="16"/>
          <w:szCs w:val="16"/>
          <w:lang w:eastAsia="pt-BR"/>
        </w:rPr>
        <w:t xml:space="preserve"> </w:t>
      </w:r>
      <w:r w:rsidR="00E87823">
        <w:rPr>
          <w:rFonts w:ascii="Book Antiqua" w:eastAsia="Times New Roman" w:hAnsi="Book Antiqua" w:cs="Times New Roman"/>
          <w:b/>
          <w:bCs/>
          <w:color w:val="FF0000"/>
          <w:spacing w:val="-3"/>
          <w:sz w:val="16"/>
          <w:szCs w:val="16"/>
          <w:u w:val="single"/>
          <w:lang w:eastAsia="pt-BR"/>
        </w:rPr>
        <w:t>(PCSP-2018)</w:t>
      </w:r>
      <w:r w:rsidR="00E87823">
        <w:rPr>
          <w:rFonts w:ascii="Book Antiqua" w:eastAsia="Times New Roman" w:hAnsi="Book Antiqua" w:cs="Times New Roman"/>
          <w:b/>
          <w:bCs/>
          <w:color w:val="FF0000"/>
          <w:spacing w:val="-3"/>
          <w:sz w:val="16"/>
          <w:szCs w:val="16"/>
          <w:lang w:eastAsia="pt-BR"/>
        </w:rPr>
        <w:t xml:space="preserve"> </w:t>
      </w:r>
      <w:r w:rsidR="00E87823">
        <w:rPr>
          <w:rFonts w:ascii="Book Antiqua" w:eastAsia="Times New Roman" w:hAnsi="Book Antiqua" w:cs="Times New Roman"/>
          <w:b/>
          <w:bCs/>
          <w:color w:val="FF0000"/>
          <w:spacing w:val="-3"/>
          <w:sz w:val="16"/>
          <w:szCs w:val="16"/>
          <w:u w:val="single"/>
          <w:lang w:eastAsia="pt-BR"/>
        </w:rPr>
        <w:t>(PCES-2019)</w:t>
      </w:r>
      <w:r w:rsidR="007816A2">
        <w:rPr>
          <w:rFonts w:ascii="Book Antiqua" w:eastAsia="Times New Roman" w:hAnsi="Book Antiqua" w:cs="Times New Roman"/>
          <w:b/>
          <w:bCs/>
          <w:color w:val="FF0000"/>
          <w:spacing w:val="-3"/>
          <w:sz w:val="16"/>
          <w:szCs w:val="16"/>
          <w:lang w:eastAsia="pt-BR"/>
        </w:rPr>
        <w:t xml:space="preserve"> </w:t>
      </w:r>
      <w:r w:rsidR="007816A2">
        <w:rPr>
          <w:rFonts w:ascii="Book Antiqua" w:eastAsia="Times New Roman" w:hAnsi="Book Antiqua" w:cs="Times New Roman"/>
          <w:b/>
          <w:bCs/>
          <w:color w:val="FF0000"/>
          <w:spacing w:val="-3"/>
          <w:sz w:val="16"/>
          <w:szCs w:val="16"/>
          <w:u w:val="single"/>
          <w:lang w:eastAsia="pt-BR"/>
        </w:rPr>
        <w:t>(MPM-2021)</w:t>
      </w:r>
      <w:r w:rsidR="00EA1AD3">
        <w:rPr>
          <w:rFonts w:ascii="Book Antiqua" w:eastAsia="Times New Roman" w:hAnsi="Book Antiqua" w:cs="Times New Roman"/>
          <w:b/>
          <w:bCs/>
          <w:color w:val="FF0000"/>
          <w:spacing w:val="-3"/>
          <w:sz w:val="16"/>
          <w:szCs w:val="16"/>
          <w:lang w:eastAsia="pt-BR"/>
        </w:rPr>
        <w:t xml:space="preserve"> </w:t>
      </w:r>
      <w:r w:rsidR="00EA1AD3">
        <w:rPr>
          <w:rFonts w:ascii="Book Antiqua" w:eastAsia="Times New Roman" w:hAnsi="Book Antiqua" w:cs="Times New Roman"/>
          <w:b/>
          <w:bCs/>
          <w:color w:val="FF0000"/>
          <w:spacing w:val="-3"/>
          <w:sz w:val="16"/>
          <w:szCs w:val="16"/>
          <w:u w:val="single"/>
          <w:lang w:eastAsia="pt-BR"/>
        </w:rPr>
        <w:t>(MPT-2024)</w:t>
      </w:r>
    </w:p>
    <w:p w14:paraId="72C803B5" w14:textId="267D7766" w:rsidR="000E284A" w:rsidRPr="007816A2" w:rsidRDefault="000E284A" w:rsidP="00B41BDA">
      <w:pPr>
        <w:spacing w:before="100" w:beforeAutospacing="1" w:after="100" w:afterAutospacing="1" w:line="240" w:lineRule="auto"/>
        <w:ind w:left="1440" w:hanging="720"/>
        <w:jc w:val="both"/>
        <w:rPr>
          <w:rFonts w:ascii="Book Antiqua" w:eastAsia="Times New Roman" w:hAnsi="Book Antiqua" w:cs="Times New Roman"/>
          <w:sz w:val="16"/>
          <w:szCs w:val="16"/>
          <w:lang w:eastAsia="pt-BR"/>
        </w:rPr>
      </w:pPr>
      <w:r w:rsidRPr="00D14644">
        <w:rPr>
          <w:rFonts w:ascii="Book Antiqua" w:eastAsia="Times New Roman" w:hAnsi="Book Antiqua" w:cs="Times New Roman"/>
          <w:spacing w:val="-3"/>
          <w:sz w:val="19"/>
          <w:szCs w:val="19"/>
          <w:lang w:eastAsia="pt-BR"/>
        </w:rPr>
        <w:lastRenderedPageBreak/>
        <w:t>a.       </w:t>
      </w:r>
      <w:r w:rsidRPr="00E46C46">
        <w:rPr>
          <w:rFonts w:ascii="Book Antiqua" w:eastAsia="Times New Roman" w:hAnsi="Book Antiqua" w:cs="Times New Roman"/>
          <w:b/>
          <w:bCs/>
          <w:caps/>
          <w:spacing w:val="-3"/>
          <w:sz w:val="19"/>
          <w:szCs w:val="19"/>
          <w:highlight w:val="green"/>
          <w:lang w:eastAsia="pt-BR"/>
        </w:rPr>
        <w:t>estimular</w:t>
      </w:r>
      <w:r w:rsidRPr="00D14644">
        <w:rPr>
          <w:rFonts w:ascii="Book Antiqua" w:eastAsia="Times New Roman" w:hAnsi="Book Antiqua" w:cs="Times New Roman"/>
          <w:spacing w:val="-3"/>
          <w:sz w:val="19"/>
          <w:szCs w:val="19"/>
          <w:lang w:eastAsia="pt-BR"/>
        </w:rPr>
        <w:t xml:space="preserve"> </w:t>
      </w:r>
      <w:r w:rsidRPr="00E46C46">
        <w:rPr>
          <w:rFonts w:ascii="Book Antiqua" w:eastAsia="Times New Roman" w:hAnsi="Book Antiqua" w:cs="Times New Roman"/>
          <w:b/>
          <w:bCs/>
          <w:spacing w:val="-3"/>
          <w:sz w:val="19"/>
          <w:szCs w:val="19"/>
          <w:highlight w:val="cyan"/>
          <w:lang w:eastAsia="pt-BR"/>
        </w:rPr>
        <w:t>a consciência</w:t>
      </w:r>
      <w:r w:rsidRPr="00D14644">
        <w:rPr>
          <w:rFonts w:ascii="Book Antiqua" w:eastAsia="Times New Roman" w:hAnsi="Book Antiqua" w:cs="Times New Roman"/>
          <w:spacing w:val="-3"/>
          <w:sz w:val="19"/>
          <w:szCs w:val="19"/>
          <w:lang w:eastAsia="pt-BR"/>
        </w:rPr>
        <w:t xml:space="preserve"> </w:t>
      </w:r>
      <w:r w:rsidRPr="00E46C46">
        <w:rPr>
          <w:rFonts w:ascii="Book Antiqua" w:eastAsia="Times New Roman" w:hAnsi="Book Antiqua" w:cs="Times New Roman"/>
          <w:b/>
          <w:bCs/>
          <w:spacing w:val="-3"/>
          <w:sz w:val="19"/>
          <w:szCs w:val="19"/>
          <w:highlight w:val="yellow"/>
          <w:lang w:eastAsia="pt-BR"/>
        </w:rPr>
        <w:t>dos direitos humanos</w:t>
      </w:r>
      <w:r w:rsidRPr="00D14644">
        <w:rPr>
          <w:rFonts w:ascii="Book Antiqua" w:eastAsia="Times New Roman" w:hAnsi="Book Antiqua" w:cs="Times New Roman"/>
          <w:spacing w:val="-3"/>
          <w:sz w:val="19"/>
          <w:szCs w:val="19"/>
          <w:lang w:eastAsia="pt-BR"/>
        </w:rPr>
        <w:t xml:space="preserve"> </w:t>
      </w:r>
      <w:r w:rsidRPr="00E46C46">
        <w:rPr>
          <w:rFonts w:ascii="Book Antiqua" w:eastAsia="Times New Roman" w:hAnsi="Book Antiqua" w:cs="Times New Roman"/>
          <w:b/>
          <w:bCs/>
          <w:spacing w:val="-3"/>
          <w:sz w:val="19"/>
          <w:szCs w:val="19"/>
          <w:highlight w:val="cyan"/>
          <w:lang w:eastAsia="pt-BR"/>
        </w:rPr>
        <w:t>nos povos da América</w:t>
      </w:r>
      <w:r w:rsidRPr="008921AF">
        <w:rPr>
          <w:rFonts w:ascii="Book Antiqua" w:eastAsia="Times New Roman" w:hAnsi="Book Antiqua" w:cs="Times New Roman"/>
          <w:spacing w:val="-3"/>
          <w:sz w:val="18"/>
          <w:szCs w:val="18"/>
          <w:lang w:eastAsia="pt-BR"/>
        </w:rPr>
        <w:t>;</w:t>
      </w:r>
      <w:r w:rsidR="00E46C46" w:rsidRPr="008921AF">
        <w:rPr>
          <w:rFonts w:ascii="Book Antiqua" w:eastAsia="Times New Roman" w:hAnsi="Book Antiqua" w:cs="Times New Roman"/>
          <w:spacing w:val="-3"/>
          <w:sz w:val="18"/>
          <w:szCs w:val="18"/>
          <w:lang w:eastAsia="pt-BR"/>
        </w:rPr>
        <w:t xml:space="preserve"> </w:t>
      </w:r>
      <w:r w:rsidR="00E46C46" w:rsidRPr="008921AF">
        <w:rPr>
          <w:rFonts w:ascii="Book Antiqua" w:eastAsia="Times New Roman" w:hAnsi="Book Antiqua" w:cs="Arial"/>
          <w:b/>
          <w:bCs/>
          <w:color w:val="FF0000"/>
          <w:sz w:val="16"/>
          <w:szCs w:val="16"/>
          <w:u w:val="single"/>
          <w:lang w:eastAsia="pt-BR"/>
        </w:rPr>
        <w:t>(DPEGO-2014)</w:t>
      </w:r>
      <w:r w:rsidRPr="008921AF">
        <w:rPr>
          <w:rFonts w:ascii="Book Antiqua" w:eastAsia="Times New Roman" w:hAnsi="Book Antiqua" w:cs="Times New Roman"/>
          <w:spacing w:val="-3"/>
          <w:sz w:val="16"/>
          <w:szCs w:val="16"/>
          <w:lang w:eastAsia="pt-BR"/>
        </w:rPr>
        <w:t> </w:t>
      </w:r>
      <w:r w:rsidR="00824119" w:rsidRPr="008921AF">
        <w:rPr>
          <w:rFonts w:ascii="Book Antiqua" w:eastAsia="Times New Roman" w:hAnsi="Book Antiqua" w:cs="Times New Roman"/>
          <w:b/>
          <w:bCs/>
          <w:color w:val="FF0000"/>
          <w:spacing w:val="-3"/>
          <w:sz w:val="16"/>
          <w:szCs w:val="16"/>
          <w:u w:val="single"/>
          <w:lang w:eastAsia="pt-BR"/>
        </w:rPr>
        <w:t>(MPSP-2015)</w:t>
      </w:r>
      <w:r w:rsidR="007816A2">
        <w:rPr>
          <w:rFonts w:ascii="Book Antiqua" w:eastAsia="Times New Roman" w:hAnsi="Book Antiqua" w:cs="Times New Roman"/>
          <w:b/>
          <w:bCs/>
          <w:color w:val="FF0000"/>
          <w:spacing w:val="-3"/>
          <w:sz w:val="16"/>
          <w:szCs w:val="16"/>
          <w:lang w:eastAsia="pt-BR"/>
        </w:rPr>
        <w:t xml:space="preserve"> </w:t>
      </w:r>
      <w:r w:rsidR="007816A2">
        <w:rPr>
          <w:rFonts w:ascii="Book Antiqua" w:eastAsia="Times New Roman" w:hAnsi="Book Antiqua" w:cs="Times New Roman"/>
          <w:b/>
          <w:bCs/>
          <w:color w:val="FF0000"/>
          <w:spacing w:val="-3"/>
          <w:sz w:val="16"/>
          <w:szCs w:val="16"/>
          <w:u w:val="single"/>
          <w:lang w:eastAsia="pt-BR"/>
        </w:rPr>
        <w:t>(MPM-2021)</w:t>
      </w:r>
    </w:p>
    <w:p w14:paraId="7E4333CE" w14:textId="4E382DAC" w:rsidR="000E284A" w:rsidRPr="00EA1AD3" w:rsidRDefault="000E284A" w:rsidP="00B41BDA">
      <w:pPr>
        <w:spacing w:before="100" w:beforeAutospacing="1" w:after="100" w:afterAutospacing="1" w:line="240" w:lineRule="auto"/>
        <w:ind w:left="1440" w:hanging="720"/>
        <w:jc w:val="both"/>
        <w:rPr>
          <w:rFonts w:ascii="Book Antiqua" w:eastAsia="Times New Roman" w:hAnsi="Book Antiqua" w:cs="Times New Roman"/>
          <w:spacing w:val="-3"/>
          <w:sz w:val="16"/>
          <w:szCs w:val="16"/>
          <w:lang w:eastAsia="pt-BR"/>
        </w:rPr>
      </w:pPr>
      <w:r w:rsidRPr="00D14644">
        <w:rPr>
          <w:rFonts w:ascii="Book Antiqua" w:eastAsia="Times New Roman" w:hAnsi="Book Antiqua" w:cs="Times New Roman"/>
          <w:spacing w:val="-3"/>
          <w:sz w:val="19"/>
          <w:szCs w:val="19"/>
          <w:lang w:eastAsia="pt-BR"/>
        </w:rPr>
        <w:t>b.       </w:t>
      </w:r>
      <w:r w:rsidRPr="003D2E1A">
        <w:rPr>
          <w:rFonts w:ascii="Book Antiqua" w:eastAsia="Times New Roman" w:hAnsi="Book Antiqua" w:cs="Times New Roman"/>
          <w:b/>
          <w:bCs/>
          <w:caps/>
          <w:spacing w:val="-3"/>
          <w:sz w:val="19"/>
          <w:szCs w:val="19"/>
          <w:highlight w:val="green"/>
          <w:lang w:eastAsia="pt-BR"/>
        </w:rPr>
        <w:t>formular</w:t>
      </w:r>
      <w:r w:rsidRPr="00D14644">
        <w:rPr>
          <w:rFonts w:ascii="Book Antiqua" w:eastAsia="Times New Roman" w:hAnsi="Book Antiqua" w:cs="Times New Roman"/>
          <w:spacing w:val="-3"/>
          <w:sz w:val="19"/>
          <w:szCs w:val="19"/>
          <w:lang w:eastAsia="pt-BR"/>
        </w:rPr>
        <w:t xml:space="preserve"> </w:t>
      </w:r>
      <w:r w:rsidRPr="003D2E1A">
        <w:rPr>
          <w:rFonts w:ascii="Book Antiqua" w:eastAsia="Times New Roman" w:hAnsi="Book Antiqua" w:cs="Times New Roman"/>
          <w:b/>
          <w:bCs/>
          <w:spacing w:val="-3"/>
          <w:sz w:val="19"/>
          <w:szCs w:val="19"/>
          <w:highlight w:val="cyan"/>
          <w:lang w:eastAsia="pt-BR"/>
        </w:rPr>
        <w:t>recomendações</w:t>
      </w:r>
      <w:r w:rsidRPr="00D14644">
        <w:rPr>
          <w:rFonts w:ascii="Book Antiqua" w:eastAsia="Times New Roman" w:hAnsi="Book Antiqua" w:cs="Times New Roman"/>
          <w:spacing w:val="-3"/>
          <w:sz w:val="19"/>
          <w:szCs w:val="19"/>
          <w:lang w:eastAsia="pt-BR"/>
        </w:rPr>
        <w:t xml:space="preserve"> </w:t>
      </w:r>
      <w:r w:rsidRPr="006570B6">
        <w:rPr>
          <w:rFonts w:ascii="Book Antiqua" w:eastAsia="Times New Roman" w:hAnsi="Book Antiqua" w:cs="Times New Roman"/>
          <w:b/>
          <w:bCs/>
          <w:spacing w:val="-3"/>
          <w:sz w:val="19"/>
          <w:szCs w:val="19"/>
          <w:lang w:eastAsia="pt-BR"/>
        </w:rPr>
        <w:t xml:space="preserve">aos </w:t>
      </w:r>
      <w:r w:rsidRPr="006570B6">
        <w:rPr>
          <w:rFonts w:ascii="Book Antiqua" w:eastAsia="Times New Roman" w:hAnsi="Book Antiqua" w:cs="Times New Roman"/>
          <w:b/>
          <w:bCs/>
          <w:spacing w:val="-3"/>
          <w:sz w:val="19"/>
          <w:szCs w:val="19"/>
          <w:highlight w:val="yellow"/>
          <w:lang w:eastAsia="pt-BR"/>
        </w:rPr>
        <w:t>governos dos Estados membros</w:t>
      </w:r>
      <w:r w:rsidRPr="006570B6">
        <w:rPr>
          <w:rFonts w:ascii="Book Antiqua" w:eastAsia="Times New Roman" w:hAnsi="Book Antiqua" w:cs="Times New Roman"/>
          <w:b/>
          <w:bCs/>
          <w:spacing w:val="-3"/>
          <w:sz w:val="19"/>
          <w:szCs w:val="19"/>
          <w:lang w:eastAsia="pt-BR"/>
        </w:rPr>
        <w:t>, quando o considerar conveniente, no sentido de que adotem medidas progressivas em prol dos direitos humanos no âmbito de suas leis internas e seus preceitos constitucionais, bem como disposições apropriadas para promover o devido respeito a esses direitos</w:t>
      </w:r>
      <w:r w:rsidRPr="008921AF">
        <w:rPr>
          <w:rFonts w:ascii="Book Antiqua" w:eastAsia="Times New Roman" w:hAnsi="Book Antiqua" w:cs="Times New Roman"/>
          <w:spacing w:val="-3"/>
          <w:sz w:val="18"/>
          <w:szCs w:val="18"/>
          <w:lang w:eastAsia="pt-BR"/>
        </w:rPr>
        <w:t>;</w:t>
      </w:r>
      <w:r w:rsidR="00E87823">
        <w:rPr>
          <w:rFonts w:ascii="Book Antiqua" w:eastAsia="Times New Roman" w:hAnsi="Book Antiqua" w:cs="Times New Roman"/>
          <w:spacing w:val="-3"/>
          <w:sz w:val="18"/>
          <w:szCs w:val="18"/>
          <w:lang w:eastAsia="pt-BR"/>
        </w:rPr>
        <w:t xml:space="preserve"> </w:t>
      </w:r>
      <w:r w:rsidR="00E87823">
        <w:rPr>
          <w:rFonts w:ascii="Book Antiqua" w:eastAsia="Times New Roman" w:hAnsi="Book Antiqua" w:cs="Times New Roman"/>
          <w:b/>
          <w:bCs/>
          <w:color w:val="FF0000"/>
          <w:spacing w:val="-3"/>
          <w:sz w:val="16"/>
          <w:szCs w:val="16"/>
          <w:u w:val="single"/>
          <w:lang w:eastAsia="pt-BR"/>
        </w:rPr>
        <w:t>(DPU-2007)</w:t>
      </w:r>
      <w:r w:rsidR="00A00F2D" w:rsidRPr="008921AF">
        <w:rPr>
          <w:rFonts w:ascii="Book Antiqua" w:eastAsia="Times New Roman" w:hAnsi="Book Antiqua" w:cs="Times New Roman"/>
          <w:spacing w:val="-3"/>
          <w:sz w:val="18"/>
          <w:szCs w:val="18"/>
          <w:lang w:eastAsia="pt-BR"/>
        </w:rPr>
        <w:t xml:space="preserve"> </w:t>
      </w:r>
      <w:r w:rsidR="00A00F2D" w:rsidRPr="008921AF">
        <w:rPr>
          <w:rFonts w:ascii="Book Antiqua" w:eastAsia="Times New Roman" w:hAnsi="Book Antiqua" w:cs="Times New Roman"/>
          <w:b/>
          <w:bCs/>
          <w:color w:val="FF0000"/>
          <w:spacing w:val="-3"/>
          <w:sz w:val="16"/>
          <w:szCs w:val="16"/>
          <w:u w:val="single"/>
          <w:lang w:eastAsia="pt-BR"/>
        </w:rPr>
        <w:t>(DPEAC-2012)</w:t>
      </w:r>
      <w:r w:rsidR="005510C1" w:rsidRPr="008921AF">
        <w:rPr>
          <w:rFonts w:ascii="Book Antiqua" w:eastAsia="Times New Roman" w:hAnsi="Book Antiqua" w:cs="Times New Roman"/>
          <w:b/>
          <w:bCs/>
          <w:color w:val="FF0000"/>
          <w:spacing w:val="-3"/>
          <w:sz w:val="16"/>
          <w:szCs w:val="16"/>
          <w:lang w:eastAsia="pt-BR"/>
        </w:rPr>
        <w:t xml:space="preserve"> </w:t>
      </w:r>
      <w:r w:rsidR="005510C1" w:rsidRPr="008921AF">
        <w:rPr>
          <w:rFonts w:ascii="Book Antiqua" w:eastAsia="Times New Roman" w:hAnsi="Book Antiqua" w:cs="Times New Roman"/>
          <w:b/>
          <w:bCs/>
          <w:color w:val="FF0000"/>
          <w:sz w:val="16"/>
          <w:szCs w:val="16"/>
          <w:u w:val="single"/>
          <w:lang w:eastAsia="pt-BR"/>
        </w:rPr>
        <w:t>(DPEPR-2012)</w:t>
      </w:r>
      <w:r w:rsidR="003A334E" w:rsidRPr="008921AF">
        <w:rPr>
          <w:rFonts w:ascii="Book Antiqua" w:eastAsia="Times New Roman" w:hAnsi="Book Antiqua" w:cs="Times New Roman"/>
          <w:b/>
          <w:bCs/>
          <w:color w:val="FF0000"/>
          <w:sz w:val="16"/>
          <w:szCs w:val="16"/>
          <w:lang w:eastAsia="pt-BR"/>
        </w:rPr>
        <w:t xml:space="preserve"> </w:t>
      </w:r>
      <w:r w:rsidR="003A334E" w:rsidRPr="008921AF">
        <w:rPr>
          <w:rFonts w:ascii="Book Antiqua" w:eastAsia="Times New Roman" w:hAnsi="Book Antiqua" w:cs="Times New Roman"/>
          <w:b/>
          <w:bCs/>
          <w:color w:val="FF0000"/>
          <w:sz w:val="16"/>
          <w:szCs w:val="16"/>
          <w:u w:val="single"/>
          <w:lang w:eastAsia="pt-BR"/>
        </w:rPr>
        <w:t>(DPESP-2012)</w:t>
      </w:r>
      <w:r w:rsidR="00EF44B6" w:rsidRPr="008921AF">
        <w:rPr>
          <w:rFonts w:ascii="Book Antiqua" w:eastAsia="Times New Roman" w:hAnsi="Book Antiqua" w:cs="Times New Roman"/>
          <w:b/>
          <w:bCs/>
          <w:color w:val="FF0000"/>
          <w:sz w:val="16"/>
          <w:szCs w:val="16"/>
          <w:lang w:eastAsia="pt-BR"/>
        </w:rPr>
        <w:t xml:space="preserve"> </w:t>
      </w:r>
      <w:bookmarkStart w:id="40" w:name="_Hlk79499454"/>
      <w:r w:rsidR="00EF44B6" w:rsidRPr="008921AF">
        <w:rPr>
          <w:rFonts w:ascii="Book Antiqua" w:eastAsia="Times New Roman" w:hAnsi="Book Antiqua" w:cs="Times New Roman"/>
          <w:b/>
          <w:bCs/>
          <w:color w:val="FF0000"/>
          <w:sz w:val="16"/>
          <w:szCs w:val="16"/>
          <w:u w:val="single"/>
          <w:lang w:eastAsia="pt-BR"/>
        </w:rPr>
        <w:t>(DPEAM-2013)</w:t>
      </w:r>
      <w:bookmarkEnd w:id="40"/>
      <w:r w:rsidRPr="008921AF">
        <w:rPr>
          <w:rFonts w:ascii="Book Antiqua" w:eastAsia="Times New Roman" w:hAnsi="Book Antiqua" w:cs="Times New Roman"/>
          <w:spacing w:val="-3"/>
          <w:sz w:val="16"/>
          <w:szCs w:val="16"/>
          <w:lang w:eastAsia="pt-BR"/>
        </w:rPr>
        <w:t> </w:t>
      </w:r>
      <w:r w:rsidR="00445A98" w:rsidRPr="008921AF">
        <w:rPr>
          <w:rFonts w:ascii="Book Antiqua" w:eastAsia="Times New Roman" w:hAnsi="Book Antiqua" w:cs="Times New Roman"/>
          <w:b/>
          <w:bCs/>
          <w:color w:val="FF0000"/>
          <w:sz w:val="16"/>
          <w:szCs w:val="16"/>
          <w:u w:val="single"/>
          <w:lang w:eastAsia="pt-BR"/>
        </w:rPr>
        <w:t>(MPSP-2012</w:t>
      </w:r>
      <w:r w:rsidR="00824119" w:rsidRPr="008921AF">
        <w:rPr>
          <w:rFonts w:ascii="Book Antiqua" w:eastAsia="Times New Roman" w:hAnsi="Book Antiqua" w:cs="Times New Roman"/>
          <w:b/>
          <w:bCs/>
          <w:color w:val="FF0000"/>
          <w:sz w:val="16"/>
          <w:szCs w:val="16"/>
          <w:u w:val="single"/>
          <w:lang w:eastAsia="pt-BR"/>
        </w:rPr>
        <w:t>/2015</w:t>
      </w:r>
      <w:r w:rsidR="00445A98" w:rsidRPr="008921AF">
        <w:rPr>
          <w:rFonts w:ascii="Book Antiqua" w:eastAsia="Times New Roman" w:hAnsi="Book Antiqua" w:cs="Times New Roman"/>
          <w:b/>
          <w:bCs/>
          <w:color w:val="FF0000"/>
          <w:sz w:val="16"/>
          <w:szCs w:val="16"/>
          <w:u w:val="single"/>
          <w:lang w:eastAsia="pt-BR"/>
        </w:rPr>
        <w:t>)</w:t>
      </w:r>
      <w:r w:rsidR="00E87823">
        <w:rPr>
          <w:rFonts w:ascii="Book Antiqua" w:eastAsia="Times New Roman" w:hAnsi="Book Antiqua" w:cs="Times New Roman"/>
          <w:b/>
          <w:bCs/>
          <w:color w:val="FF0000"/>
          <w:sz w:val="16"/>
          <w:szCs w:val="16"/>
          <w:lang w:eastAsia="pt-BR"/>
        </w:rPr>
        <w:t xml:space="preserve"> </w:t>
      </w:r>
      <w:r w:rsidR="00E87823">
        <w:rPr>
          <w:rFonts w:ascii="Book Antiqua" w:eastAsia="Times New Roman" w:hAnsi="Book Antiqua" w:cs="Times New Roman"/>
          <w:b/>
          <w:bCs/>
          <w:color w:val="FF0000"/>
          <w:sz w:val="16"/>
          <w:szCs w:val="16"/>
          <w:u w:val="single"/>
          <w:lang w:eastAsia="pt-BR"/>
        </w:rPr>
        <w:t>(DPEMT-2016)</w:t>
      </w:r>
      <w:r w:rsidR="00EA67A5">
        <w:rPr>
          <w:rFonts w:ascii="Book Antiqua" w:eastAsia="Times New Roman" w:hAnsi="Book Antiqua" w:cs="Times New Roman"/>
          <w:b/>
          <w:bCs/>
          <w:color w:val="FF0000"/>
          <w:sz w:val="16"/>
          <w:szCs w:val="16"/>
          <w:lang w:eastAsia="pt-BR"/>
        </w:rPr>
        <w:t xml:space="preserve"> </w:t>
      </w:r>
      <w:r w:rsidR="00EA67A5">
        <w:rPr>
          <w:rFonts w:ascii="Book Antiqua" w:eastAsia="Times New Roman" w:hAnsi="Book Antiqua" w:cs="Times New Roman"/>
          <w:b/>
          <w:bCs/>
          <w:color w:val="FF0000"/>
          <w:spacing w:val="-3"/>
          <w:sz w:val="16"/>
          <w:szCs w:val="16"/>
          <w:u w:val="single"/>
          <w:lang w:eastAsia="pt-BR"/>
        </w:rPr>
        <w:t>(PCES-2019)</w:t>
      </w:r>
      <w:r w:rsidR="00EA1AD3">
        <w:rPr>
          <w:rFonts w:ascii="Book Antiqua" w:eastAsia="Times New Roman" w:hAnsi="Book Antiqua" w:cs="Times New Roman"/>
          <w:b/>
          <w:bCs/>
          <w:color w:val="FF0000"/>
          <w:spacing w:val="-3"/>
          <w:sz w:val="16"/>
          <w:szCs w:val="16"/>
          <w:lang w:eastAsia="pt-BR"/>
        </w:rPr>
        <w:t xml:space="preserve"> </w:t>
      </w:r>
      <w:r w:rsidR="00EA1AD3">
        <w:rPr>
          <w:rFonts w:ascii="Book Antiqua" w:eastAsia="Times New Roman" w:hAnsi="Book Antiqua" w:cs="Times New Roman"/>
          <w:b/>
          <w:bCs/>
          <w:color w:val="FF0000"/>
          <w:spacing w:val="-3"/>
          <w:sz w:val="16"/>
          <w:szCs w:val="16"/>
          <w:u w:val="single"/>
          <w:lang w:eastAsia="pt-BR"/>
        </w:rPr>
        <w:t>(MPT-2024)</w:t>
      </w:r>
    </w:p>
    <w:tbl>
      <w:tblPr>
        <w:tblStyle w:val="Tabelacomgrade"/>
        <w:tblW w:w="0" w:type="auto"/>
        <w:tblInd w:w="-5" w:type="dxa"/>
        <w:tblLook w:val="04A0" w:firstRow="1" w:lastRow="0" w:firstColumn="1" w:lastColumn="0" w:noHBand="0" w:noVBand="1"/>
      </w:tblPr>
      <w:tblGrid>
        <w:gridCol w:w="8499"/>
      </w:tblGrid>
      <w:tr w:rsidR="00E24A9E" w14:paraId="5990F1F3" w14:textId="77777777" w:rsidTr="00E24A9E">
        <w:tc>
          <w:tcPr>
            <w:tcW w:w="8499" w:type="dxa"/>
            <w:shd w:val="clear" w:color="auto" w:fill="CCFFFF"/>
          </w:tcPr>
          <w:p w14:paraId="0AEB74B8" w14:textId="21331D59" w:rsidR="00BF2AA1" w:rsidRDefault="00BF2AA1" w:rsidP="00C317F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2253E">
              <w:rPr>
                <w:rFonts w:ascii="Book Antiqua" w:eastAsia="Times New Roman" w:hAnsi="Book Antiqua" w:cs="Times New Roman"/>
                <w:b/>
                <w:bCs/>
                <w:sz w:val="19"/>
                <w:szCs w:val="19"/>
                <w:highlight w:val="yellow"/>
                <w:lang w:eastAsia="pt-BR"/>
              </w:rPr>
              <w:t>M</w:t>
            </w:r>
            <w:r>
              <w:rPr>
                <w:rFonts w:ascii="Book Antiqua" w:eastAsia="Times New Roman" w:hAnsi="Book Antiqua" w:cs="Times New Roman"/>
                <w:b/>
                <w:bCs/>
                <w:sz w:val="19"/>
                <w:szCs w:val="19"/>
                <w:highlight w:val="yellow"/>
                <w:lang w:eastAsia="pt-BR"/>
              </w:rPr>
              <w:t>PT-2024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F2AA1">
              <w:rPr>
                <w:rFonts w:ascii="Book Antiqua" w:eastAsia="Times New Roman" w:hAnsi="Book Antiqua" w:cs="Times New Roman"/>
                <w:sz w:val="19"/>
                <w:szCs w:val="19"/>
                <w:lang w:eastAsia="pt-BR"/>
              </w:rPr>
              <w:t>Analise a assertiva a respeito das atribuições da Comissão Interamericana de Direitos Humanos:</w:t>
            </w:r>
            <w:r>
              <w:rPr>
                <w:rFonts w:ascii="Book Antiqua" w:eastAsia="Times New Roman" w:hAnsi="Book Antiqua" w:cs="Times New Roman"/>
                <w:sz w:val="19"/>
                <w:szCs w:val="19"/>
                <w:lang w:eastAsia="pt-BR"/>
              </w:rPr>
              <w:t xml:space="preserve"> </w:t>
            </w:r>
            <w:r w:rsidRPr="00BF2AA1">
              <w:rPr>
                <w:rFonts w:ascii="Book Antiqua" w:eastAsia="Times New Roman" w:hAnsi="Book Antiqua" w:cs="Times New Roman"/>
                <w:sz w:val="19"/>
                <w:szCs w:val="19"/>
                <w:lang w:eastAsia="pt-BR"/>
              </w:rPr>
              <w:t>Formular recomendações aos governos dos Estados membros, quando considerar conveniente, para que adotem medidas progressivas em prol dos direitos humanos no âmbito de suas leis internas e seus preceitos constitucionais, bem como disposições apropriadas para promover o devido respeito a esses direitos.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41, ‘b’,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096AB3E0" w14:textId="47B87849" w:rsidR="00C317FB" w:rsidRPr="00C317FB" w:rsidRDefault="00C317FB" w:rsidP="00C317FB">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C317FB">
              <w:rPr>
                <w:rFonts w:ascii="Book Antiqua" w:eastAsia="Times New Roman" w:hAnsi="Book Antiqua" w:cs="Times New Roman"/>
                <w:b/>
                <w:bCs/>
                <w:sz w:val="19"/>
                <w:szCs w:val="19"/>
                <w:highlight w:val="yellow"/>
                <w:lang w:eastAsia="pt-BR"/>
              </w:rPr>
              <w:t>DPEMT-2016-UFMT</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317FB">
              <w:rPr>
                <w:rFonts w:ascii="Book Antiqua" w:eastAsia="Times New Roman" w:hAnsi="Book Antiqua" w:cs="Times New Roman"/>
                <w:sz w:val="19"/>
                <w:szCs w:val="19"/>
                <w:lang w:eastAsia="pt-BR"/>
              </w:rPr>
              <w:t>Sobre a Defensoria Pública na defesa dos direitos humanos, leia o texto</w:t>
            </w:r>
            <w:r>
              <w:rPr>
                <w:rFonts w:ascii="Book Antiqua" w:eastAsia="Times New Roman" w:hAnsi="Book Antiqua" w:cs="Times New Roman"/>
                <w:sz w:val="19"/>
                <w:szCs w:val="19"/>
                <w:lang w:eastAsia="pt-BR"/>
              </w:rPr>
              <w:t xml:space="preserve">: </w:t>
            </w:r>
            <w:r w:rsidRPr="00C317FB">
              <w:rPr>
                <w:rFonts w:ascii="Book Antiqua" w:eastAsia="Times New Roman" w:hAnsi="Book Antiqua" w:cs="Times New Roman"/>
                <w:i/>
                <w:iCs/>
                <w:sz w:val="19"/>
                <w:szCs w:val="19"/>
                <w:lang w:eastAsia="pt-BR"/>
              </w:rPr>
              <w:t>“[...] a Defensoria Pública, instituição essencial do sistema de Justiça pátrio, encarregada da orientação e defesa das pessoas necessitadas, deve aprimorar a sua atuação na promoção e na defesa dos direitos humanos, valendo-se inclusive, tanto interna quanto externamente, dos instrumentos e órgãos do Sistema Interamericano de Direitos Humanos.”</w:t>
            </w:r>
            <w:r w:rsidRPr="00C317FB">
              <w:rPr>
                <w:rFonts w:ascii="Book Antiqua" w:eastAsia="Times New Roman" w:hAnsi="Book Antiqua" w:cs="Times New Roman"/>
                <w:sz w:val="19"/>
                <w:szCs w:val="19"/>
                <w:lang w:eastAsia="pt-BR"/>
              </w:rPr>
              <w:t xml:space="preserve"> (MAFEZZOLI, A. </w:t>
            </w:r>
            <w:r w:rsidRPr="00C317FB">
              <w:rPr>
                <w:rFonts w:ascii="Book Antiqua" w:eastAsia="Times New Roman" w:hAnsi="Book Antiqua" w:cs="Times New Roman"/>
                <w:b/>
                <w:bCs/>
                <w:i/>
                <w:iCs/>
                <w:sz w:val="19"/>
                <w:szCs w:val="19"/>
                <w:lang w:eastAsia="pt-BR"/>
              </w:rPr>
              <w:t>A atuação da Defensoria Pública na promoção e defesa dos Direitos Humanos e o Sistema Interamericano de Direitos Humanos</w:t>
            </w:r>
            <w:r w:rsidRPr="00C317FB">
              <w:rPr>
                <w:rFonts w:ascii="Book Antiqua" w:eastAsia="Times New Roman" w:hAnsi="Book Antiqua" w:cs="Times New Roman"/>
                <w:sz w:val="19"/>
                <w:szCs w:val="19"/>
                <w:lang w:eastAsia="pt-BR"/>
              </w:rPr>
              <w:t>. São Paulo: Defensoria Pública do Estado de São Paulo.)</w:t>
            </w:r>
            <w:r>
              <w:rPr>
                <w:rFonts w:ascii="Book Antiqua" w:eastAsia="Times New Roman" w:hAnsi="Book Antiqua" w:cs="Times New Roman"/>
                <w:sz w:val="19"/>
                <w:szCs w:val="19"/>
                <w:lang w:eastAsia="pt-BR"/>
              </w:rPr>
              <w:t xml:space="preserve">. </w:t>
            </w:r>
            <w:r w:rsidRPr="00C317FB">
              <w:rPr>
                <w:rFonts w:ascii="Book Antiqua" w:eastAsia="Times New Roman" w:hAnsi="Book Antiqua" w:cs="Times New Roman"/>
                <w:sz w:val="19"/>
                <w:szCs w:val="19"/>
                <w:lang w:eastAsia="pt-BR"/>
              </w:rPr>
              <w:t>Quanto ao exercício da atividade referida no texto e ao processo no Sistema Interamericano de Direitos Humanos previsto no Pacto de São José da Costa Rica, de 1969, assinale a afirmativa correta</w:t>
            </w:r>
            <w:r>
              <w:rPr>
                <w:rFonts w:ascii="Book Antiqua" w:eastAsia="Times New Roman" w:hAnsi="Book Antiqua" w:cs="Times New Roman"/>
                <w:sz w:val="19"/>
                <w:szCs w:val="19"/>
                <w:lang w:eastAsia="pt-BR"/>
              </w:rPr>
              <w:t xml:space="preserve">: </w:t>
            </w:r>
            <w:r w:rsidRPr="00C317FB">
              <w:rPr>
                <w:rFonts w:ascii="Book Antiqua" w:eastAsia="Times New Roman" w:hAnsi="Book Antiqua" w:cs="Times New Roman"/>
                <w:sz w:val="19"/>
                <w:szCs w:val="19"/>
                <w:lang w:eastAsia="pt-BR"/>
              </w:rPr>
              <w:t>A Comissão Interamericana de Direitos Humanos tem a atribuição de formular recomendações aos governos dos Estados signatários da Convenção.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41, alínea “b”,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5418E188" w14:textId="095E803F" w:rsidR="00E24A9E" w:rsidRPr="00E24A9E" w:rsidRDefault="00E24A9E" w:rsidP="00E24A9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24A9E">
              <w:rPr>
                <w:rFonts w:ascii="Book Antiqua" w:eastAsia="Times New Roman" w:hAnsi="Book Antiqua" w:cs="Times New Roman"/>
                <w:b/>
                <w:bCs/>
                <w:sz w:val="19"/>
                <w:szCs w:val="19"/>
                <w:highlight w:val="yellow"/>
                <w:lang w:eastAsia="pt-BR"/>
              </w:rPr>
              <w:t>DPU-2007-CESPE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24A9E">
              <w:rPr>
                <w:rFonts w:ascii="Book Antiqua" w:eastAsia="Times New Roman" w:hAnsi="Book Antiqua" w:cs="Times New Roman"/>
                <w:sz w:val="19"/>
                <w:szCs w:val="19"/>
                <w:lang w:eastAsia="pt-BR"/>
              </w:rPr>
              <w:t>Julgue os itens subseq</w:t>
            </w:r>
            <w:r>
              <w:rPr>
                <w:rFonts w:ascii="Book Antiqua" w:eastAsia="Times New Roman" w:hAnsi="Book Antiqua" w:cs="Times New Roman"/>
                <w:sz w:val="19"/>
                <w:szCs w:val="19"/>
                <w:lang w:eastAsia="pt-BR"/>
              </w:rPr>
              <w:t>u</w:t>
            </w:r>
            <w:r w:rsidRPr="00E24A9E">
              <w:rPr>
                <w:rFonts w:ascii="Book Antiqua" w:eastAsia="Times New Roman" w:hAnsi="Book Antiqua" w:cs="Times New Roman"/>
                <w:sz w:val="19"/>
                <w:szCs w:val="19"/>
                <w:lang w:eastAsia="pt-BR"/>
              </w:rPr>
              <w:t>ente</w:t>
            </w:r>
            <w:r>
              <w:rPr>
                <w:rFonts w:ascii="Book Antiqua" w:eastAsia="Times New Roman" w:hAnsi="Book Antiqua" w:cs="Times New Roman"/>
                <w:sz w:val="19"/>
                <w:szCs w:val="19"/>
                <w:lang w:eastAsia="pt-BR"/>
              </w:rPr>
              <w:t xml:space="preserve">: </w:t>
            </w:r>
            <w:r w:rsidRPr="00E24A9E">
              <w:rPr>
                <w:rFonts w:ascii="Book Antiqua" w:eastAsia="Times New Roman" w:hAnsi="Book Antiqua" w:cs="Times New Roman"/>
                <w:sz w:val="19"/>
                <w:szCs w:val="19"/>
                <w:lang w:eastAsia="pt-BR"/>
              </w:rPr>
              <w:t>A Comissão Interamericana de Direitos Humanos tem por função principal a observância e defesa dos direitos humanos e, no exercício de seu mandato, tem a atribuição de formular recomendações aos governos dos Estados-membros.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41, alínea “b”,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73276C2E" w14:textId="3FE5B900" w:rsidR="000E284A" w:rsidRPr="007816A2" w:rsidRDefault="000E284A" w:rsidP="00B41BDA">
      <w:pPr>
        <w:spacing w:before="100" w:beforeAutospacing="1" w:after="100" w:afterAutospacing="1" w:line="240" w:lineRule="auto"/>
        <w:ind w:left="1440" w:hanging="720"/>
        <w:jc w:val="both"/>
        <w:rPr>
          <w:rFonts w:ascii="Book Antiqua" w:eastAsia="Times New Roman" w:hAnsi="Book Antiqua" w:cs="Times New Roman"/>
          <w:b/>
          <w:bCs/>
          <w:color w:val="FF0000"/>
          <w:sz w:val="16"/>
          <w:szCs w:val="16"/>
          <w:lang w:eastAsia="pt-BR"/>
        </w:rPr>
      </w:pPr>
      <w:r w:rsidRPr="00D14644">
        <w:rPr>
          <w:rFonts w:ascii="Book Antiqua" w:eastAsia="Times New Roman" w:hAnsi="Book Antiqua" w:cs="Times New Roman"/>
          <w:spacing w:val="-3"/>
          <w:sz w:val="19"/>
          <w:szCs w:val="19"/>
          <w:lang w:eastAsia="pt-BR"/>
        </w:rPr>
        <w:t>c.       </w:t>
      </w:r>
      <w:r w:rsidRPr="007816A2">
        <w:rPr>
          <w:rFonts w:ascii="Book Antiqua" w:eastAsia="Times New Roman" w:hAnsi="Book Antiqua" w:cs="Times New Roman"/>
          <w:b/>
          <w:bCs/>
          <w:caps/>
          <w:spacing w:val="-3"/>
          <w:sz w:val="19"/>
          <w:szCs w:val="19"/>
          <w:highlight w:val="green"/>
          <w:lang w:eastAsia="pt-BR"/>
        </w:rPr>
        <w:t>preparar</w:t>
      </w:r>
      <w:r w:rsidRPr="00DD4196">
        <w:rPr>
          <w:rFonts w:ascii="Book Antiqua" w:eastAsia="Times New Roman" w:hAnsi="Book Antiqua" w:cs="Times New Roman"/>
          <w:b/>
          <w:bCs/>
          <w:spacing w:val="-3"/>
          <w:sz w:val="19"/>
          <w:szCs w:val="19"/>
          <w:lang w:eastAsia="pt-BR"/>
        </w:rPr>
        <w:t xml:space="preserve"> os </w:t>
      </w:r>
      <w:r w:rsidRPr="007816A2">
        <w:rPr>
          <w:rFonts w:ascii="Book Antiqua" w:eastAsia="Times New Roman" w:hAnsi="Book Antiqua" w:cs="Times New Roman"/>
          <w:b/>
          <w:bCs/>
          <w:spacing w:val="-3"/>
          <w:sz w:val="19"/>
          <w:szCs w:val="19"/>
          <w:highlight w:val="yellow"/>
          <w:lang w:eastAsia="pt-BR"/>
        </w:rPr>
        <w:t>estudos</w:t>
      </w:r>
      <w:r w:rsidRPr="00DD4196">
        <w:rPr>
          <w:rFonts w:ascii="Book Antiqua" w:eastAsia="Times New Roman" w:hAnsi="Book Antiqua" w:cs="Times New Roman"/>
          <w:b/>
          <w:bCs/>
          <w:spacing w:val="-3"/>
          <w:sz w:val="19"/>
          <w:szCs w:val="19"/>
          <w:lang w:eastAsia="pt-BR"/>
        </w:rPr>
        <w:t xml:space="preserve"> ou </w:t>
      </w:r>
      <w:r w:rsidRPr="007816A2">
        <w:rPr>
          <w:rFonts w:ascii="Book Antiqua" w:eastAsia="Times New Roman" w:hAnsi="Book Antiqua" w:cs="Times New Roman"/>
          <w:b/>
          <w:bCs/>
          <w:spacing w:val="-3"/>
          <w:sz w:val="19"/>
          <w:szCs w:val="19"/>
          <w:highlight w:val="yellow"/>
          <w:lang w:eastAsia="pt-BR"/>
        </w:rPr>
        <w:t>relatórios</w:t>
      </w:r>
      <w:r w:rsidRPr="00DD4196">
        <w:rPr>
          <w:rFonts w:ascii="Book Antiqua" w:eastAsia="Times New Roman" w:hAnsi="Book Antiqua" w:cs="Times New Roman"/>
          <w:b/>
          <w:bCs/>
          <w:spacing w:val="-3"/>
          <w:sz w:val="19"/>
          <w:szCs w:val="19"/>
          <w:lang w:eastAsia="pt-BR"/>
        </w:rPr>
        <w:t xml:space="preserve"> que </w:t>
      </w:r>
      <w:r w:rsidRPr="007816A2">
        <w:rPr>
          <w:rFonts w:ascii="Book Antiqua" w:eastAsia="Times New Roman" w:hAnsi="Book Antiqua" w:cs="Times New Roman"/>
          <w:b/>
          <w:bCs/>
          <w:caps/>
          <w:spacing w:val="-3"/>
          <w:sz w:val="19"/>
          <w:szCs w:val="19"/>
          <w:highlight w:val="green"/>
          <w:lang w:eastAsia="pt-BR"/>
        </w:rPr>
        <w:t>considerar</w:t>
      </w:r>
      <w:r w:rsidRPr="00DD4196">
        <w:rPr>
          <w:rFonts w:ascii="Book Antiqua" w:eastAsia="Times New Roman" w:hAnsi="Book Antiqua" w:cs="Times New Roman"/>
          <w:b/>
          <w:bCs/>
          <w:spacing w:val="-3"/>
          <w:sz w:val="19"/>
          <w:szCs w:val="19"/>
          <w:lang w:eastAsia="pt-BR"/>
        </w:rPr>
        <w:t xml:space="preserve"> </w:t>
      </w:r>
      <w:r w:rsidRPr="007816A2">
        <w:rPr>
          <w:rFonts w:ascii="Book Antiqua" w:eastAsia="Times New Roman" w:hAnsi="Book Antiqua" w:cs="Times New Roman"/>
          <w:b/>
          <w:bCs/>
          <w:spacing w:val="-3"/>
          <w:sz w:val="19"/>
          <w:szCs w:val="19"/>
          <w:highlight w:val="cyan"/>
          <w:lang w:eastAsia="pt-BR"/>
        </w:rPr>
        <w:t>convenientes para o desempenho</w:t>
      </w:r>
      <w:r w:rsidRPr="00DD4196">
        <w:rPr>
          <w:rFonts w:ascii="Book Antiqua" w:eastAsia="Times New Roman" w:hAnsi="Book Antiqua" w:cs="Times New Roman"/>
          <w:b/>
          <w:bCs/>
          <w:spacing w:val="-3"/>
          <w:sz w:val="19"/>
          <w:szCs w:val="19"/>
          <w:lang w:eastAsia="pt-BR"/>
        </w:rPr>
        <w:t xml:space="preserve"> </w:t>
      </w:r>
      <w:r w:rsidRPr="007816A2">
        <w:rPr>
          <w:rFonts w:ascii="Book Antiqua" w:eastAsia="Times New Roman" w:hAnsi="Book Antiqua" w:cs="Times New Roman"/>
          <w:b/>
          <w:bCs/>
          <w:spacing w:val="-3"/>
          <w:sz w:val="19"/>
          <w:szCs w:val="19"/>
          <w:highlight w:val="yellow"/>
          <w:lang w:eastAsia="pt-BR"/>
        </w:rPr>
        <w:t>de suas funções</w:t>
      </w:r>
      <w:r w:rsidRPr="008921AF">
        <w:rPr>
          <w:rFonts w:ascii="Book Antiqua" w:eastAsia="Times New Roman" w:hAnsi="Book Antiqua" w:cs="Times New Roman"/>
          <w:spacing w:val="-3"/>
          <w:sz w:val="18"/>
          <w:szCs w:val="18"/>
          <w:lang w:eastAsia="pt-BR"/>
        </w:rPr>
        <w:t>; </w:t>
      </w:r>
      <w:r w:rsidR="00445A98" w:rsidRPr="008921AF">
        <w:rPr>
          <w:rFonts w:ascii="Book Antiqua" w:eastAsia="Times New Roman" w:hAnsi="Book Antiqua" w:cs="Times New Roman"/>
          <w:b/>
          <w:bCs/>
          <w:color w:val="FF0000"/>
          <w:sz w:val="16"/>
          <w:szCs w:val="16"/>
          <w:u w:val="single"/>
          <w:lang w:eastAsia="pt-BR"/>
        </w:rPr>
        <w:t>(MPSP-2012)</w:t>
      </w:r>
      <w:r w:rsidR="00E87823">
        <w:rPr>
          <w:rFonts w:ascii="Book Antiqua" w:eastAsia="Times New Roman" w:hAnsi="Book Antiqua" w:cs="Times New Roman"/>
          <w:b/>
          <w:bCs/>
          <w:color w:val="FF0000"/>
          <w:sz w:val="16"/>
          <w:szCs w:val="16"/>
          <w:lang w:eastAsia="pt-BR"/>
        </w:rPr>
        <w:t xml:space="preserve"> </w:t>
      </w:r>
      <w:r w:rsidR="00E87823">
        <w:rPr>
          <w:rFonts w:ascii="Book Antiqua" w:eastAsia="Times New Roman" w:hAnsi="Book Antiqua" w:cs="Times New Roman"/>
          <w:b/>
          <w:bCs/>
          <w:color w:val="FF0000"/>
          <w:sz w:val="16"/>
          <w:szCs w:val="16"/>
          <w:u w:val="single"/>
          <w:lang w:eastAsia="pt-BR"/>
        </w:rPr>
        <w:t>(DPEPR-2012)</w:t>
      </w:r>
      <w:r w:rsidR="007816A2">
        <w:rPr>
          <w:rFonts w:ascii="Book Antiqua" w:eastAsia="Times New Roman" w:hAnsi="Book Antiqua" w:cs="Times New Roman"/>
          <w:b/>
          <w:bCs/>
          <w:color w:val="FF0000"/>
          <w:sz w:val="16"/>
          <w:szCs w:val="16"/>
          <w:lang w:eastAsia="pt-BR"/>
        </w:rPr>
        <w:t xml:space="preserve"> </w:t>
      </w:r>
      <w:r w:rsidR="007816A2">
        <w:rPr>
          <w:rFonts w:ascii="Book Antiqua" w:eastAsia="Times New Roman" w:hAnsi="Book Antiqua" w:cs="Times New Roman"/>
          <w:b/>
          <w:bCs/>
          <w:color w:val="FF0000"/>
          <w:spacing w:val="-3"/>
          <w:sz w:val="16"/>
          <w:szCs w:val="16"/>
          <w:u w:val="single"/>
          <w:lang w:eastAsia="pt-BR"/>
        </w:rPr>
        <w:t>(MPM-2021)</w:t>
      </w:r>
    </w:p>
    <w:tbl>
      <w:tblPr>
        <w:tblStyle w:val="Tabelacomgrade"/>
        <w:tblW w:w="0" w:type="auto"/>
        <w:tblLook w:val="04A0" w:firstRow="1" w:lastRow="0" w:firstColumn="1" w:lastColumn="0" w:noHBand="0" w:noVBand="1"/>
      </w:tblPr>
      <w:tblGrid>
        <w:gridCol w:w="8494"/>
      </w:tblGrid>
      <w:tr w:rsidR="005C50B3" w14:paraId="4692EDF7" w14:textId="77777777" w:rsidTr="003331E3">
        <w:tc>
          <w:tcPr>
            <w:tcW w:w="8494" w:type="dxa"/>
            <w:shd w:val="clear" w:color="auto" w:fill="CCFFFF"/>
          </w:tcPr>
          <w:p w14:paraId="5A5694AF" w14:textId="304D4F58" w:rsidR="005C50B3" w:rsidRPr="005C50B3" w:rsidRDefault="005C50B3" w:rsidP="005C50B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5C50B3">
              <w:rPr>
                <w:rFonts w:ascii="Book Antiqua" w:eastAsia="Times New Roman" w:hAnsi="Book Antiqua" w:cs="Times New Roman"/>
                <w:b/>
                <w:bCs/>
                <w:sz w:val="19"/>
                <w:szCs w:val="19"/>
                <w:highlight w:val="yellow"/>
                <w:lang w:eastAsia="pt-BR"/>
              </w:rPr>
              <w:t>DPEPR-2012-FCC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C50B3">
              <w:rPr>
                <w:rFonts w:ascii="Book Antiqua" w:eastAsia="Times New Roman" w:hAnsi="Book Antiqua" w:cs="Times New Roman"/>
                <w:sz w:val="19"/>
                <w:szCs w:val="19"/>
                <w:lang w:eastAsia="pt-BR"/>
              </w:rPr>
              <w:t>Sobre as atividades da Comissão Interamericana de Direitos Humanos, órgão integrante do Sistema Interamericano de Direitos Humanos, considere a afirmaç</w:t>
            </w:r>
            <w:r>
              <w:rPr>
                <w:rFonts w:ascii="Book Antiqua" w:eastAsia="Times New Roman" w:hAnsi="Book Antiqua" w:cs="Times New Roman"/>
                <w:sz w:val="19"/>
                <w:szCs w:val="19"/>
                <w:lang w:eastAsia="pt-BR"/>
              </w:rPr>
              <w:t xml:space="preserve">ão a seguir: </w:t>
            </w:r>
            <w:r w:rsidRPr="005C50B3">
              <w:rPr>
                <w:rFonts w:ascii="Book Antiqua" w:eastAsia="Times New Roman" w:hAnsi="Book Antiqua" w:cs="Times New Roman"/>
                <w:sz w:val="19"/>
                <w:szCs w:val="19"/>
                <w:lang w:eastAsia="pt-BR"/>
              </w:rPr>
              <w:t>Além de atuar em casos individuais, a Comissão Interamericana elabora relatórios sobre países, abordando violações sistemáticas ou violações relacionadas a problemas estruturais de determinado Estado.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41, alínea “c”,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4A6E14C6" w14:textId="620F39AB" w:rsidR="000E284A" w:rsidRPr="007816A2" w:rsidRDefault="000E284A" w:rsidP="00B41BDA">
      <w:pPr>
        <w:spacing w:before="100" w:beforeAutospacing="1" w:after="100" w:afterAutospacing="1" w:line="240" w:lineRule="auto"/>
        <w:ind w:left="1440" w:hanging="720"/>
        <w:jc w:val="both"/>
        <w:rPr>
          <w:rFonts w:ascii="Book Antiqua" w:eastAsia="Times New Roman" w:hAnsi="Book Antiqua" w:cs="Times New Roman"/>
          <w:sz w:val="16"/>
          <w:szCs w:val="16"/>
          <w:lang w:eastAsia="pt-BR"/>
        </w:rPr>
      </w:pPr>
      <w:r w:rsidRPr="00D14644">
        <w:rPr>
          <w:rFonts w:ascii="Book Antiqua" w:eastAsia="Times New Roman" w:hAnsi="Book Antiqua" w:cs="Times New Roman"/>
          <w:spacing w:val="-3"/>
          <w:sz w:val="19"/>
          <w:szCs w:val="19"/>
          <w:lang w:eastAsia="pt-BR"/>
        </w:rPr>
        <w:t>d.       </w:t>
      </w:r>
      <w:r w:rsidRPr="007816A2">
        <w:rPr>
          <w:rFonts w:ascii="Book Antiqua" w:eastAsia="Times New Roman" w:hAnsi="Book Antiqua" w:cs="Times New Roman"/>
          <w:b/>
          <w:bCs/>
          <w:caps/>
          <w:spacing w:val="-3"/>
          <w:sz w:val="19"/>
          <w:szCs w:val="19"/>
          <w:highlight w:val="green"/>
          <w:lang w:eastAsia="pt-BR"/>
        </w:rPr>
        <w:t>solicitar</w:t>
      </w:r>
      <w:r w:rsidRPr="006570B6">
        <w:rPr>
          <w:rFonts w:ascii="Book Antiqua" w:eastAsia="Times New Roman" w:hAnsi="Book Antiqua" w:cs="Times New Roman"/>
          <w:b/>
          <w:bCs/>
          <w:spacing w:val="-3"/>
          <w:sz w:val="19"/>
          <w:szCs w:val="19"/>
          <w:lang w:eastAsia="pt-BR"/>
        </w:rPr>
        <w:t xml:space="preserve"> </w:t>
      </w:r>
      <w:r w:rsidRPr="007816A2">
        <w:rPr>
          <w:rFonts w:ascii="Book Antiqua" w:eastAsia="Times New Roman" w:hAnsi="Book Antiqua" w:cs="Times New Roman"/>
          <w:b/>
          <w:bCs/>
          <w:spacing w:val="-3"/>
          <w:sz w:val="19"/>
          <w:szCs w:val="19"/>
          <w:highlight w:val="yellow"/>
          <w:lang w:eastAsia="pt-BR"/>
        </w:rPr>
        <w:t>aos governos dos Estados membros</w:t>
      </w:r>
      <w:r w:rsidRPr="006570B6">
        <w:rPr>
          <w:rFonts w:ascii="Book Antiqua" w:eastAsia="Times New Roman" w:hAnsi="Book Antiqua" w:cs="Times New Roman"/>
          <w:b/>
          <w:bCs/>
          <w:spacing w:val="-3"/>
          <w:sz w:val="19"/>
          <w:szCs w:val="19"/>
          <w:lang w:eastAsia="pt-BR"/>
        </w:rPr>
        <w:t xml:space="preserve"> que </w:t>
      </w:r>
      <w:r w:rsidRPr="007816A2">
        <w:rPr>
          <w:rFonts w:ascii="Book Antiqua" w:eastAsia="Times New Roman" w:hAnsi="Book Antiqua" w:cs="Times New Roman"/>
          <w:b/>
          <w:bCs/>
          <w:caps/>
          <w:spacing w:val="-3"/>
          <w:sz w:val="19"/>
          <w:szCs w:val="19"/>
          <w:highlight w:val="green"/>
          <w:lang w:eastAsia="pt-BR"/>
        </w:rPr>
        <w:t>lhe proporcionem</w:t>
      </w:r>
      <w:r w:rsidRPr="006570B6">
        <w:rPr>
          <w:rFonts w:ascii="Book Antiqua" w:eastAsia="Times New Roman" w:hAnsi="Book Antiqua" w:cs="Times New Roman"/>
          <w:b/>
          <w:bCs/>
          <w:spacing w:val="-3"/>
          <w:sz w:val="19"/>
          <w:szCs w:val="19"/>
          <w:lang w:eastAsia="pt-BR"/>
        </w:rPr>
        <w:t xml:space="preserve"> </w:t>
      </w:r>
      <w:r w:rsidRPr="007816A2">
        <w:rPr>
          <w:rFonts w:ascii="Book Antiqua" w:eastAsia="Times New Roman" w:hAnsi="Book Antiqua" w:cs="Times New Roman"/>
          <w:b/>
          <w:bCs/>
          <w:spacing w:val="-3"/>
          <w:sz w:val="19"/>
          <w:szCs w:val="19"/>
          <w:highlight w:val="cyan"/>
          <w:lang w:eastAsia="pt-BR"/>
        </w:rPr>
        <w:t>informações</w:t>
      </w:r>
      <w:r w:rsidRPr="006570B6">
        <w:rPr>
          <w:rFonts w:ascii="Book Antiqua" w:eastAsia="Times New Roman" w:hAnsi="Book Antiqua" w:cs="Times New Roman"/>
          <w:b/>
          <w:bCs/>
          <w:spacing w:val="-3"/>
          <w:sz w:val="19"/>
          <w:szCs w:val="19"/>
          <w:lang w:eastAsia="pt-BR"/>
        </w:rPr>
        <w:t xml:space="preserve"> </w:t>
      </w:r>
      <w:r w:rsidRPr="007816A2">
        <w:rPr>
          <w:rFonts w:ascii="Book Antiqua" w:eastAsia="Times New Roman" w:hAnsi="Book Antiqua" w:cs="Times New Roman"/>
          <w:b/>
          <w:bCs/>
          <w:spacing w:val="-3"/>
          <w:sz w:val="19"/>
          <w:szCs w:val="19"/>
          <w:highlight w:val="yellow"/>
          <w:lang w:eastAsia="pt-BR"/>
        </w:rPr>
        <w:t>sobre as medidas</w:t>
      </w:r>
      <w:r w:rsidRPr="006570B6">
        <w:rPr>
          <w:rFonts w:ascii="Book Antiqua" w:eastAsia="Times New Roman" w:hAnsi="Book Antiqua" w:cs="Times New Roman"/>
          <w:b/>
          <w:bCs/>
          <w:spacing w:val="-3"/>
          <w:sz w:val="19"/>
          <w:szCs w:val="19"/>
          <w:lang w:eastAsia="pt-BR"/>
        </w:rPr>
        <w:t xml:space="preserve"> que </w:t>
      </w:r>
      <w:r w:rsidRPr="007816A2">
        <w:rPr>
          <w:rFonts w:ascii="Book Antiqua" w:eastAsia="Times New Roman" w:hAnsi="Book Antiqua" w:cs="Times New Roman"/>
          <w:b/>
          <w:bCs/>
          <w:caps/>
          <w:spacing w:val="-3"/>
          <w:sz w:val="19"/>
          <w:szCs w:val="19"/>
          <w:highlight w:val="green"/>
          <w:lang w:eastAsia="pt-BR"/>
        </w:rPr>
        <w:t>adotarem</w:t>
      </w:r>
      <w:r w:rsidRPr="006570B6">
        <w:rPr>
          <w:rFonts w:ascii="Book Antiqua" w:eastAsia="Times New Roman" w:hAnsi="Book Antiqua" w:cs="Times New Roman"/>
          <w:b/>
          <w:bCs/>
          <w:spacing w:val="-3"/>
          <w:sz w:val="19"/>
          <w:szCs w:val="19"/>
          <w:lang w:eastAsia="pt-BR"/>
        </w:rPr>
        <w:t xml:space="preserve"> </w:t>
      </w:r>
      <w:r w:rsidRPr="007816A2">
        <w:rPr>
          <w:rFonts w:ascii="Book Antiqua" w:eastAsia="Times New Roman" w:hAnsi="Book Antiqua" w:cs="Times New Roman"/>
          <w:b/>
          <w:bCs/>
          <w:spacing w:val="-3"/>
          <w:sz w:val="19"/>
          <w:szCs w:val="19"/>
          <w:highlight w:val="cyan"/>
          <w:lang w:eastAsia="pt-BR"/>
        </w:rPr>
        <w:t>em matéria</w:t>
      </w:r>
      <w:r w:rsidRPr="006570B6">
        <w:rPr>
          <w:rFonts w:ascii="Book Antiqua" w:eastAsia="Times New Roman" w:hAnsi="Book Antiqua" w:cs="Times New Roman"/>
          <w:b/>
          <w:bCs/>
          <w:spacing w:val="-3"/>
          <w:sz w:val="19"/>
          <w:szCs w:val="19"/>
          <w:lang w:eastAsia="pt-BR"/>
        </w:rPr>
        <w:t xml:space="preserve"> de </w:t>
      </w:r>
      <w:r w:rsidRPr="007816A2">
        <w:rPr>
          <w:rFonts w:ascii="Book Antiqua" w:eastAsia="Times New Roman" w:hAnsi="Book Antiqua" w:cs="Times New Roman"/>
          <w:b/>
          <w:bCs/>
          <w:spacing w:val="-3"/>
          <w:sz w:val="19"/>
          <w:szCs w:val="19"/>
          <w:highlight w:val="yellow"/>
          <w:lang w:eastAsia="pt-BR"/>
        </w:rPr>
        <w:t>direitos humanos</w:t>
      </w:r>
      <w:r w:rsidRPr="008921AF">
        <w:rPr>
          <w:rFonts w:ascii="Book Antiqua" w:eastAsia="Times New Roman" w:hAnsi="Book Antiqua" w:cs="Times New Roman"/>
          <w:spacing w:val="-3"/>
          <w:sz w:val="18"/>
          <w:szCs w:val="18"/>
          <w:lang w:eastAsia="pt-BR"/>
        </w:rPr>
        <w:t>; </w:t>
      </w:r>
      <w:r w:rsidR="00445A98" w:rsidRPr="008921AF">
        <w:rPr>
          <w:rFonts w:ascii="Book Antiqua" w:eastAsia="Times New Roman" w:hAnsi="Book Antiqua" w:cs="Times New Roman"/>
          <w:b/>
          <w:bCs/>
          <w:color w:val="FF0000"/>
          <w:sz w:val="16"/>
          <w:szCs w:val="16"/>
          <w:u w:val="single"/>
          <w:lang w:eastAsia="pt-BR"/>
        </w:rPr>
        <w:t>(MPSP-2012)</w:t>
      </w:r>
      <w:r w:rsidR="007816A2">
        <w:rPr>
          <w:rFonts w:ascii="Book Antiqua" w:eastAsia="Times New Roman" w:hAnsi="Book Antiqua" w:cs="Times New Roman"/>
          <w:b/>
          <w:bCs/>
          <w:color w:val="FF0000"/>
          <w:sz w:val="16"/>
          <w:szCs w:val="16"/>
          <w:lang w:eastAsia="pt-BR"/>
        </w:rPr>
        <w:t xml:space="preserve"> </w:t>
      </w:r>
      <w:r w:rsidR="007816A2">
        <w:rPr>
          <w:rFonts w:ascii="Book Antiqua" w:eastAsia="Times New Roman" w:hAnsi="Book Antiqua" w:cs="Times New Roman"/>
          <w:b/>
          <w:bCs/>
          <w:color w:val="FF0000"/>
          <w:spacing w:val="-3"/>
          <w:sz w:val="16"/>
          <w:szCs w:val="16"/>
          <w:u w:val="single"/>
          <w:lang w:eastAsia="pt-BR"/>
        </w:rPr>
        <w:t>(MPM-2021)</w:t>
      </w:r>
    </w:p>
    <w:p w14:paraId="7C1FD7B4" w14:textId="383C2687" w:rsidR="000E284A" w:rsidRPr="008921AF" w:rsidRDefault="000E284A" w:rsidP="00B41BDA">
      <w:pPr>
        <w:spacing w:before="100" w:beforeAutospacing="1" w:after="100" w:afterAutospacing="1" w:line="240" w:lineRule="auto"/>
        <w:ind w:left="1440" w:hanging="720"/>
        <w:jc w:val="both"/>
        <w:rPr>
          <w:rFonts w:ascii="Book Antiqua" w:eastAsia="Times New Roman" w:hAnsi="Book Antiqua" w:cs="Times New Roman"/>
          <w:sz w:val="16"/>
          <w:szCs w:val="16"/>
          <w:lang w:eastAsia="pt-BR"/>
        </w:rPr>
      </w:pPr>
      <w:r w:rsidRPr="00D14644">
        <w:rPr>
          <w:rFonts w:ascii="Book Antiqua" w:eastAsia="Times New Roman" w:hAnsi="Book Antiqua" w:cs="Times New Roman"/>
          <w:spacing w:val="-3"/>
          <w:sz w:val="19"/>
          <w:szCs w:val="19"/>
          <w:lang w:eastAsia="pt-BR"/>
        </w:rPr>
        <w:t>e.       </w:t>
      </w:r>
      <w:r w:rsidRPr="007816A2">
        <w:rPr>
          <w:rFonts w:ascii="Book Antiqua" w:eastAsia="Times New Roman" w:hAnsi="Book Antiqua" w:cs="Times New Roman"/>
          <w:b/>
          <w:bCs/>
          <w:caps/>
          <w:spacing w:val="-3"/>
          <w:sz w:val="19"/>
          <w:szCs w:val="19"/>
          <w:highlight w:val="green"/>
          <w:lang w:eastAsia="pt-BR"/>
        </w:rPr>
        <w:t>atender</w:t>
      </w:r>
      <w:r w:rsidRPr="006570B6">
        <w:rPr>
          <w:rFonts w:ascii="Book Antiqua" w:eastAsia="Times New Roman" w:hAnsi="Book Antiqua" w:cs="Times New Roman"/>
          <w:b/>
          <w:bCs/>
          <w:spacing w:val="-3"/>
          <w:sz w:val="19"/>
          <w:szCs w:val="19"/>
          <w:lang w:eastAsia="pt-BR"/>
        </w:rPr>
        <w:t xml:space="preserve"> às consultas que, por meio da </w:t>
      </w:r>
      <w:proofErr w:type="spellStart"/>
      <w:r w:rsidRPr="006570B6">
        <w:rPr>
          <w:rFonts w:ascii="Book Antiqua" w:eastAsia="Times New Roman" w:hAnsi="Book Antiqua" w:cs="Times New Roman"/>
          <w:b/>
          <w:bCs/>
          <w:spacing w:val="-3"/>
          <w:sz w:val="19"/>
          <w:szCs w:val="19"/>
          <w:lang w:eastAsia="pt-BR"/>
        </w:rPr>
        <w:t>Secretaria-Geral</w:t>
      </w:r>
      <w:proofErr w:type="spellEnd"/>
      <w:r w:rsidRPr="006570B6">
        <w:rPr>
          <w:rFonts w:ascii="Book Antiqua" w:eastAsia="Times New Roman" w:hAnsi="Book Antiqua" w:cs="Times New Roman"/>
          <w:b/>
          <w:bCs/>
          <w:spacing w:val="-3"/>
          <w:sz w:val="19"/>
          <w:szCs w:val="19"/>
          <w:lang w:eastAsia="pt-BR"/>
        </w:rPr>
        <w:t xml:space="preserve"> da Organização dos Estados Americanos, lhe formularem os Estados membros sobre questões relacionadas com os direitos humanos e, dentro de suas possibilidades, prestar-lhes o assessoramento que eles lhe solicitarem</w:t>
      </w:r>
      <w:r w:rsidRPr="008921AF">
        <w:rPr>
          <w:rFonts w:ascii="Book Antiqua" w:eastAsia="Times New Roman" w:hAnsi="Book Antiqua" w:cs="Times New Roman"/>
          <w:spacing w:val="-3"/>
          <w:sz w:val="18"/>
          <w:szCs w:val="18"/>
          <w:lang w:eastAsia="pt-BR"/>
        </w:rPr>
        <w:t>; </w:t>
      </w:r>
      <w:r w:rsidR="003A334E" w:rsidRPr="008921AF">
        <w:rPr>
          <w:rFonts w:ascii="Book Antiqua" w:eastAsia="Times New Roman" w:hAnsi="Book Antiqua" w:cs="Times New Roman"/>
          <w:b/>
          <w:bCs/>
          <w:color w:val="FF0000"/>
          <w:sz w:val="16"/>
          <w:szCs w:val="16"/>
          <w:u w:val="single"/>
          <w:lang w:eastAsia="pt-BR"/>
        </w:rPr>
        <w:t>(DPESP-2012</w:t>
      </w:r>
      <w:r w:rsidR="006570B6" w:rsidRPr="008921AF">
        <w:rPr>
          <w:rFonts w:ascii="Book Antiqua" w:eastAsia="Times New Roman" w:hAnsi="Book Antiqua" w:cs="Times New Roman"/>
          <w:b/>
          <w:bCs/>
          <w:color w:val="FF0000"/>
          <w:sz w:val="16"/>
          <w:szCs w:val="16"/>
          <w:u w:val="single"/>
          <w:lang w:eastAsia="pt-BR"/>
        </w:rPr>
        <w:t>/2015</w:t>
      </w:r>
      <w:r w:rsidR="003A334E" w:rsidRPr="008921AF">
        <w:rPr>
          <w:rFonts w:ascii="Book Antiqua" w:eastAsia="Times New Roman" w:hAnsi="Book Antiqua" w:cs="Times New Roman"/>
          <w:b/>
          <w:bCs/>
          <w:color w:val="FF0000"/>
          <w:sz w:val="16"/>
          <w:szCs w:val="16"/>
          <w:u w:val="single"/>
          <w:lang w:eastAsia="pt-BR"/>
        </w:rPr>
        <w:t>)</w:t>
      </w:r>
      <w:r w:rsidR="005A7B44" w:rsidRPr="008921AF">
        <w:rPr>
          <w:rFonts w:ascii="Book Antiqua" w:eastAsia="Times New Roman" w:hAnsi="Book Antiqua" w:cs="Times New Roman"/>
          <w:b/>
          <w:bCs/>
          <w:color w:val="FF0000"/>
          <w:sz w:val="16"/>
          <w:szCs w:val="16"/>
          <w:lang w:eastAsia="pt-BR"/>
        </w:rPr>
        <w:t xml:space="preserve"> </w:t>
      </w:r>
      <w:r w:rsidR="005A7B44" w:rsidRPr="008921AF">
        <w:rPr>
          <w:rFonts w:ascii="Book Antiqua" w:eastAsia="Times New Roman" w:hAnsi="Book Antiqua" w:cs="Times New Roman"/>
          <w:b/>
          <w:bCs/>
          <w:color w:val="FF0000"/>
          <w:spacing w:val="-3"/>
          <w:sz w:val="16"/>
          <w:szCs w:val="16"/>
          <w:u w:val="single"/>
          <w:lang w:eastAsia="pt-BR"/>
        </w:rPr>
        <w:t>(DPEES-2016)</w:t>
      </w:r>
    </w:p>
    <w:p w14:paraId="6CA3042E" w14:textId="77777777" w:rsidR="000E284A" w:rsidRPr="00D14644" w:rsidRDefault="000E284A" w:rsidP="00B41BDA">
      <w:pPr>
        <w:spacing w:before="100" w:beforeAutospacing="1" w:after="100" w:afterAutospacing="1" w:line="240" w:lineRule="auto"/>
        <w:ind w:left="1440" w:hanging="720"/>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f.        atuar com respeito às petições e outras comunicações, no exercício de sua autoridade, de conformidade com o disposto nos artigos 44 a 51 desta Convenção; e </w:t>
      </w:r>
    </w:p>
    <w:p w14:paraId="073F5A3E" w14:textId="683EF275" w:rsidR="000E284A" w:rsidRPr="00D14644" w:rsidRDefault="000E284A" w:rsidP="00F817AF">
      <w:pPr>
        <w:spacing w:before="100" w:beforeAutospacing="1" w:after="100" w:afterAutospacing="1" w:line="240" w:lineRule="auto"/>
        <w:ind w:left="1440" w:hanging="720"/>
        <w:jc w:val="both"/>
        <w:rPr>
          <w:rFonts w:ascii="Book Antiqua" w:eastAsia="Times New Roman" w:hAnsi="Book Antiqua" w:cs="Times New Roman"/>
          <w:sz w:val="19"/>
          <w:szCs w:val="19"/>
          <w:lang w:eastAsia="pt-BR"/>
        </w:rPr>
      </w:pPr>
      <w:r w:rsidRPr="007816A2">
        <w:rPr>
          <w:rFonts w:ascii="Book Antiqua" w:eastAsia="Times New Roman" w:hAnsi="Book Antiqua" w:cs="Times New Roman"/>
          <w:b/>
          <w:bCs/>
          <w:spacing w:val="-3"/>
          <w:sz w:val="19"/>
          <w:szCs w:val="19"/>
          <w:lang w:eastAsia="pt-BR"/>
        </w:rPr>
        <w:t>g.       </w:t>
      </w:r>
      <w:r w:rsidRPr="007816A2">
        <w:rPr>
          <w:rFonts w:ascii="Book Antiqua" w:eastAsia="Times New Roman" w:hAnsi="Book Antiqua" w:cs="Times New Roman"/>
          <w:b/>
          <w:bCs/>
          <w:caps/>
          <w:spacing w:val="-3"/>
          <w:sz w:val="19"/>
          <w:szCs w:val="19"/>
          <w:highlight w:val="green"/>
          <w:lang w:eastAsia="pt-BR"/>
        </w:rPr>
        <w:t>apresentar</w:t>
      </w:r>
      <w:r w:rsidRPr="007816A2">
        <w:rPr>
          <w:rFonts w:ascii="Book Antiqua" w:eastAsia="Times New Roman" w:hAnsi="Book Antiqua" w:cs="Times New Roman"/>
          <w:b/>
          <w:bCs/>
          <w:spacing w:val="-3"/>
          <w:sz w:val="19"/>
          <w:szCs w:val="19"/>
          <w:lang w:eastAsia="pt-BR"/>
        </w:rPr>
        <w:t xml:space="preserve"> </w:t>
      </w:r>
      <w:r w:rsidRPr="007816A2">
        <w:rPr>
          <w:rFonts w:ascii="Book Antiqua" w:eastAsia="Times New Roman" w:hAnsi="Book Antiqua" w:cs="Times New Roman"/>
          <w:b/>
          <w:bCs/>
          <w:spacing w:val="-3"/>
          <w:sz w:val="19"/>
          <w:szCs w:val="19"/>
          <w:highlight w:val="cyan"/>
          <w:lang w:eastAsia="pt-BR"/>
        </w:rPr>
        <w:t>um relatório anual</w:t>
      </w:r>
      <w:r w:rsidRPr="007816A2">
        <w:rPr>
          <w:rFonts w:ascii="Book Antiqua" w:eastAsia="Times New Roman" w:hAnsi="Book Antiqua" w:cs="Times New Roman"/>
          <w:b/>
          <w:bCs/>
          <w:spacing w:val="-3"/>
          <w:sz w:val="19"/>
          <w:szCs w:val="19"/>
          <w:lang w:eastAsia="pt-BR"/>
        </w:rPr>
        <w:t xml:space="preserve"> à </w:t>
      </w:r>
      <w:proofErr w:type="spellStart"/>
      <w:r w:rsidRPr="007816A2">
        <w:rPr>
          <w:rFonts w:ascii="Book Antiqua" w:eastAsia="Times New Roman" w:hAnsi="Book Antiqua" w:cs="Times New Roman"/>
          <w:b/>
          <w:bCs/>
          <w:spacing w:val="-3"/>
          <w:sz w:val="19"/>
          <w:szCs w:val="19"/>
          <w:highlight w:val="yellow"/>
          <w:lang w:eastAsia="pt-BR"/>
        </w:rPr>
        <w:t>Assembléia</w:t>
      </w:r>
      <w:proofErr w:type="spellEnd"/>
      <w:r w:rsidRPr="007816A2">
        <w:rPr>
          <w:rFonts w:ascii="Book Antiqua" w:eastAsia="Times New Roman" w:hAnsi="Book Antiqua" w:cs="Times New Roman"/>
          <w:b/>
          <w:bCs/>
          <w:spacing w:val="-3"/>
          <w:sz w:val="19"/>
          <w:szCs w:val="19"/>
          <w:highlight w:val="yellow"/>
          <w:lang w:eastAsia="pt-BR"/>
        </w:rPr>
        <w:t xml:space="preserve"> Geral da Organização dos Estados Americanos</w:t>
      </w:r>
      <w:r w:rsidRPr="00D14644">
        <w:rPr>
          <w:rFonts w:ascii="Book Antiqua" w:eastAsia="Times New Roman" w:hAnsi="Book Antiqua" w:cs="Times New Roman"/>
          <w:spacing w:val="-3"/>
          <w:sz w:val="19"/>
          <w:szCs w:val="19"/>
          <w:lang w:eastAsia="pt-BR"/>
        </w:rPr>
        <w:t>. </w:t>
      </w:r>
      <w:r w:rsidR="007816A2">
        <w:rPr>
          <w:rFonts w:ascii="Book Antiqua" w:eastAsia="Times New Roman" w:hAnsi="Book Antiqua" w:cs="Times New Roman"/>
          <w:b/>
          <w:bCs/>
          <w:color w:val="FF0000"/>
          <w:spacing w:val="-3"/>
          <w:sz w:val="16"/>
          <w:szCs w:val="16"/>
          <w:u w:val="single"/>
          <w:lang w:eastAsia="pt-BR"/>
        </w:rPr>
        <w:t>(MPM-2021)</w:t>
      </w:r>
    </w:p>
    <w:p w14:paraId="2475A609"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u w:val="single"/>
          <w:lang w:eastAsia="pt-BR"/>
        </w:rPr>
        <w:lastRenderedPageBreak/>
        <w:t>Artigo 42</w:t>
      </w:r>
      <w:r w:rsidRPr="00D14644">
        <w:rPr>
          <w:rFonts w:ascii="Book Antiqua" w:eastAsia="Times New Roman" w:hAnsi="Book Antiqua" w:cs="Times New Roman"/>
          <w:spacing w:val="-3"/>
          <w:sz w:val="19"/>
          <w:szCs w:val="19"/>
          <w:lang w:eastAsia="pt-BR"/>
        </w:rPr>
        <w:t> </w:t>
      </w:r>
    </w:p>
    <w:p w14:paraId="5E96B96A" w14:textId="4F9C3AA0"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Os Estados Partes devem remeter à Comissão cópia dos relatórios e estudos que, em seus respectivos campos, submetem anualmente às Comissões Executivas do Conselho Interamericano Econômico e Social e do Conselho Interamericano de Educação, Ciência e Cultura, a fim de que aquela vele por que se promovam os direitos decorrentes das normas econômicas, sociais e sobre educação, ciência e cultura, constantes da Carta da Organização dos Estados Americanos, reformada pelo Protocolo de Buenos Aires. </w:t>
      </w:r>
    </w:p>
    <w:p w14:paraId="575400A2"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D62EDD">
        <w:rPr>
          <w:rFonts w:ascii="Book Antiqua" w:eastAsia="Times New Roman" w:hAnsi="Book Antiqua" w:cs="Times New Roman"/>
          <w:b/>
          <w:bCs/>
          <w:spacing w:val="-3"/>
          <w:sz w:val="19"/>
          <w:szCs w:val="19"/>
          <w:highlight w:val="magenta"/>
          <w:u w:val="single"/>
          <w:lang w:eastAsia="pt-BR"/>
        </w:rPr>
        <w:t>Artigo 43</w:t>
      </w:r>
      <w:r w:rsidRPr="00D14644">
        <w:rPr>
          <w:rFonts w:ascii="Book Antiqua" w:eastAsia="Times New Roman" w:hAnsi="Book Antiqua" w:cs="Times New Roman"/>
          <w:spacing w:val="-3"/>
          <w:sz w:val="19"/>
          <w:szCs w:val="19"/>
          <w:lang w:eastAsia="pt-BR"/>
        </w:rPr>
        <w:t> </w:t>
      </w:r>
    </w:p>
    <w:p w14:paraId="0E6F2274" w14:textId="25BDD71C" w:rsidR="000E284A" w:rsidRPr="00D62EDD" w:rsidRDefault="000E284A" w:rsidP="00B41BDA">
      <w:pPr>
        <w:spacing w:before="100" w:beforeAutospacing="1" w:after="100" w:afterAutospacing="1" w:line="240" w:lineRule="auto"/>
        <w:jc w:val="both"/>
        <w:rPr>
          <w:rFonts w:ascii="Book Antiqua" w:eastAsia="Times New Roman" w:hAnsi="Book Antiqua" w:cs="Times New Roman"/>
          <w:spacing w:val="-3"/>
          <w:sz w:val="19"/>
          <w:szCs w:val="19"/>
          <w:lang w:eastAsia="pt-BR"/>
        </w:rPr>
      </w:pPr>
      <w:r w:rsidRPr="00D14644">
        <w:rPr>
          <w:rFonts w:ascii="Book Antiqua" w:eastAsia="Times New Roman" w:hAnsi="Book Antiqua" w:cs="Times New Roman"/>
          <w:spacing w:val="-3"/>
          <w:sz w:val="19"/>
          <w:szCs w:val="19"/>
          <w:lang w:eastAsia="pt-BR"/>
        </w:rPr>
        <w:t xml:space="preserve">            </w:t>
      </w:r>
      <w:r w:rsidRPr="00D62EDD">
        <w:rPr>
          <w:rFonts w:ascii="Book Antiqua" w:eastAsia="Times New Roman" w:hAnsi="Book Antiqua" w:cs="Times New Roman"/>
          <w:b/>
          <w:bCs/>
          <w:spacing w:val="-3"/>
          <w:sz w:val="19"/>
          <w:szCs w:val="19"/>
          <w:lang w:eastAsia="pt-BR"/>
        </w:rPr>
        <w:t>Os Estados Partes obrigam-se a proporcionar à Comissão as informações que esta lhes solicitar sobre a maneira pela qual o seu direito interno assegura a aplicação efetiva de quaisquer disposições desta Convenção</w:t>
      </w:r>
      <w:r w:rsidRPr="00D14644">
        <w:rPr>
          <w:rFonts w:ascii="Book Antiqua" w:eastAsia="Times New Roman" w:hAnsi="Book Antiqua" w:cs="Times New Roman"/>
          <w:spacing w:val="-3"/>
          <w:sz w:val="19"/>
          <w:szCs w:val="19"/>
          <w:lang w:eastAsia="pt-BR"/>
        </w:rPr>
        <w:t>. </w:t>
      </w:r>
      <w:r w:rsidR="00D62EDD">
        <w:rPr>
          <w:rFonts w:ascii="Book Antiqua" w:eastAsia="Times New Roman" w:hAnsi="Book Antiqua" w:cs="Times New Roman"/>
          <w:b/>
          <w:bCs/>
          <w:color w:val="FF0000"/>
          <w:spacing w:val="-3"/>
          <w:sz w:val="16"/>
          <w:szCs w:val="16"/>
          <w:u w:val="single"/>
          <w:lang w:eastAsia="pt-BR"/>
        </w:rPr>
        <w:t>(</w:t>
      </w:r>
      <w:r w:rsidR="00D62EDD">
        <w:rPr>
          <w:rFonts w:ascii="Book Antiqua" w:eastAsia="Times New Roman" w:hAnsi="Book Antiqua" w:cs="Times New Roman"/>
          <w:b/>
          <w:bCs/>
          <w:color w:val="FF0000"/>
          <w:spacing w:val="-3"/>
          <w:sz w:val="16"/>
          <w:szCs w:val="16"/>
          <w:u w:val="single"/>
          <w:lang w:eastAsia="pt-BR"/>
        </w:rPr>
        <w:t>DPEDF-2013</w:t>
      </w:r>
      <w:r w:rsidR="00D62EDD">
        <w:rPr>
          <w:rFonts w:ascii="Book Antiqua" w:eastAsia="Times New Roman" w:hAnsi="Book Antiqua" w:cs="Times New Roman"/>
          <w:b/>
          <w:bCs/>
          <w:color w:val="FF0000"/>
          <w:spacing w:val="-3"/>
          <w:sz w:val="16"/>
          <w:szCs w:val="16"/>
          <w:u w:val="single"/>
          <w:lang w:eastAsia="pt-BR"/>
        </w:rPr>
        <w:t>)</w:t>
      </w:r>
      <w:r w:rsidR="00D62EDD">
        <w:rPr>
          <w:rFonts w:ascii="Book Antiqua" w:eastAsia="Times New Roman" w:hAnsi="Book Antiqua" w:cs="Times New Roman"/>
          <w:b/>
          <w:bCs/>
          <w:color w:val="FF0000"/>
          <w:spacing w:val="-3"/>
          <w:sz w:val="16"/>
          <w:szCs w:val="16"/>
          <w:lang w:eastAsia="pt-BR"/>
        </w:rPr>
        <w:t xml:space="preserve"> </w:t>
      </w:r>
      <w:r w:rsidR="00D62EDD">
        <w:rPr>
          <w:rFonts w:ascii="Book Antiqua" w:eastAsia="Times New Roman" w:hAnsi="Book Antiqua" w:cs="Times New Roman"/>
          <w:b/>
          <w:bCs/>
          <w:color w:val="FF0000"/>
          <w:spacing w:val="-3"/>
          <w:sz w:val="16"/>
          <w:szCs w:val="16"/>
          <w:u w:val="single"/>
          <w:lang w:eastAsia="pt-BR"/>
        </w:rPr>
        <w:t>(DPEGO-2014)</w:t>
      </w:r>
      <w:r w:rsidR="00D62EDD">
        <w:rPr>
          <w:rFonts w:ascii="Book Antiqua" w:eastAsia="Times New Roman" w:hAnsi="Book Antiqua" w:cs="Times New Roman"/>
          <w:b/>
          <w:bCs/>
          <w:color w:val="FF0000"/>
          <w:spacing w:val="-3"/>
          <w:sz w:val="16"/>
          <w:szCs w:val="16"/>
          <w:lang w:eastAsia="pt-BR"/>
        </w:rPr>
        <w:t xml:space="preserve"> </w:t>
      </w:r>
      <w:r w:rsidR="00D62EDD">
        <w:rPr>
          <w:rFonts w:ascii="Book Antiqua" w:eastAsia="Times New Roman" w:hAnsi="Book Antiqua" w:cs="Times New Roman"/>
          <w:b/>
          <w:bCs/>
          <w:color w:val="FF0000"/>
          <w:spacing w:val="-3"/>
          <w:sz w:val="16"/>
          <w:szCs w:val="16"/>
          <w:u w:val="single"/>
          <w:lang w:eastAsia="pt-BR"/>
        </w:rPr>
        <w:t>(PCES-2019)</w:t>
      </w:r>
      <w:r w:rsidR="00D62EDD">
        <w:rPr>
          <w:rFonts w:ascii="Book Antiqua" w:eastAsia="Times New Roman" w:hAnsi="Book Antiqua" w:cs="Times New Roman"/>
          <w:b/>
          <w:bCs/>
          <w:color w:val="FF0000"/>
          <w:spacing w:val="-3"/>
          <w:sz w:val="16"/>
          <w:szCs w:val="16"/>
          <w:lang w:eastAsia="pt-BR"/>
        </w:rPr>
        <w:t xml:space="preserve"> </w:t>
      </w:r>
      <w:r w:rsidR="00D62EDD">
        <w:rPr>
          <w:rFonts w:ascii="Book Antiqua" w:eastAsia="Times New Roman" w:hAnsi="Book Antiqua" w:cs="Times New Roman"/>
          <w:b/>
          <w:bCs/>
          <w:color w:val="FF0000"/>
          <w:spacing w:val="-3"/>
          <w:sz w:val="16"/>
          <w:szCs w:val="16"/>
          <w:u w:val="single"/>
          <w:lang w:eastAsia="pt-BR"/>
        </w:rPr>
        <w:t>(TRF1-2023)</w:t>
      </w:r>
    </w:p>
    <w:tbl>
      <w:tblPr>
        <w:tblStyle w:val="Tabelacomgrade"/>
        <w:tblW w:w="0" w:type="auto"/>
        <w:tblLook w:val="04A0" w:firstRow="1" w:lastRow="0" w:firstColumn="1" w:lastColumn="0" w:noHBand="0" w:noVBand="1"/>
      </w:tblPr>
      <w:tblGrid>
        <w:gridCol w:w="8494"/>
      </w:tblGrid>
      <w:tr w:rsidR="00A7418D" w14:paraId="2A6C0B25" w14:textId="77777777" w:rsidTr="00685FDD">
        <w:tc>
          <w:tcPr>
            <w:tcW w:w="8494" w:type="dxa"/>
            <w:shd w:val="clear" w:color="auto" w:fill="CCFFFF"/>
          </w:tcPr>
          <w:p w14:paraId="5D6FF08C" w14:textId="7D13B9E8" w:rsidR="00A7418D" w:rsidRPr="00A7418D" w:rsidRDefault="00A7418D" w:rsidP="00A7418D">
            <w:pPr>
              <w:spacing w:before="100" w:beforeAutospacing="1" w:after="100" w:afterAutospacing="1"/>
              <w:jc w:val="both"/>
              <w:rPr>
                <w:rFonts w:ascii="Book Antiqua" w:eastAsia="Times New Roman" w:hAnsi="Book Antiqua" w:cs="Times New Roman"/>
                <w:sz w:val="19"/>
                <w:szCs w:val="19"/>
                <w:lang w:eastAsia="pt-BR"/>
              </w:rPr>
            </w:pPr>
            <w:r w:rsidRPr="00A7418D">
              <w:rPr>
                <w:rFonts w:ascii="Book Antiqua" w:eastAsia="Times New Roman" w:hAnsi="Book Antiqua" w:cs="Times New Roman"/>
                <w:b/>
                <w:bCs/>
                <w:i/>
                <w:iCs/>
                <w:color w:val="FF0000"/>
                <w:sz w:val="19"/>
                <w:szCs w:val="19"/>
                <w:lang w:eastAsia="pt-BR"/>
              </w:rPr>
              <w:t>#</w:t>
            </w:r>
            <w:r w:rsidRPr="00A7418D">
              <w:rPr>
                <w:rFonts w:ascii="Book Antiqua" w:eastAsia="Times New Roman" w:hAnsi="Book Antiqua" w:cs="Times New Roman"/>
                <w:b/>
                <w:bCs/>
                <w:i/>
                <w:iCs/>
                <w:color w:val="FF0000"/>
                <w:sz w:val="19"/>
                <w:szCs w:val="19"/>
                <w:highlight w:val="green"/>
                <w:lang w:eastAsia="pt-BR"/>
              </w:rPr>
              <w:t>Atenção</w:t>
            </w:r>
            <w:r w:rsidRPr="008921AF">
              <w:rPr>
                <w:rFonts w:ascii="Book Antiqua" w:eastAsia="Times New Roman" w:hAnsi="Book Antiqua" w:cs="Times New Roman"/>
                <w:b/>
                <w:bCs/>
                <w:i/>
                <w:iCs/>
                <w:color w:val="FF0000"/>
                <w:sz w:val="19"/>
                <w:szCs w:val="19"/>
                <w:lang w:eastAsia="pt-BR"/>
              </w:rPr>
              <w:t>:</w:t>
            </w:r>
            <w:r w:rsidRPr="00A7418D">
              <w:rPr>
                <w:rFonts w:ascii="Book Antiqua" w:eastAsia="Times New Roman" w:hAnsi="Book Antiqua" w:cs="Times New Roman"/>
                <w:b/>
                <w:bCs/>
                <w:i/>
                <w:iCs/>
                <w:color w:val="FF0000"/>
                <w:sz w:val="19"/>
                <w:szCs w:val="19"/>
                <w:lang w:eastAsia="pt-BR"/>
              </w:rPr>
              <w:t xml:space="preserve"> #</w:t>
            </w:r>
            <w:r w:rsidRPr="00A7418D">
              <w:rPr>
                <w:rFonts w:ascii="Book Antiqua" w:eastAsia="Times New Roman" w:hAnsi="Book Antiqua" w:cs="Times New Roman"/>
                <w:b/>
                <w:bCs/>
                <w:i/>
                <w:iCs/>
                <w:color w:val="FF0000"/>
                <w:sz w:val="19"/>
                <w:szCs w:val="19"/>
                <w:highlight w:val="green"/>
                <w:lang w:eastAsia="pt-BR"/>
              </w:rPr>
              <w:t>DPEDF-2013</w:t>
            </w:r>
            <w:r w:rsidR="00E46C46">
              <w:rPr>
                <w:rFonts w:ascii="Book Antiqua" w:eastAsia="Times New Roman" w:hAnsi="Book Antiqua" w:cs="Times New Roman"/>
                <w:b/>
                <w:bCs/>
                <w:i/>
                <w:iCs/>
                <w:color w:val="FF0000"/>
                <w:sz w:val="19"/>
                <w:szCs w:val="19"/>
                <w:lang w:eastAsia="pt-BR"/>
              </w:rPr>
              <w:t>: #</w:t>
            </w:r>
            <w:r w:rsidR="00E46C46" w:rsidRPr="00E46C46">
              <w:rPr>
                <w:rFonts w:ascii="Book Antiqua" w:eastAsia="Times New Roman" w:hAnsi="Book Antiqua" w:cs="Times New Roman"/>
                <w:b/>
                <w:bCs/>
                <w:i/>
                <w:iCs/>
                <w:color w:val="FF0000"/>
                <w:sz w:val="19"/>
                <w:szCs w:val="19"/>
                <w:highlight w:val="green"/>
                <w:lang w:eastAsia="pt-BR"/>
              </w:rPr>
              <w:t>DPEGO-2014</w:t>
            </w:r>
            <w:r w:rsidR="00D62EDD">
              <w:rPr>
                <w:rFonts w:ascii="Book Antiqua" w:eastAsia="Times New Roman" w:hAnsi="Book Antiqua" w:cs="Times New Roman"/>
                <w:b/>
                <w:bCs/>
                <w:i/>
                <w:iCs/>
                <w:color w:val="FF0000"/>
                <w:sz w:val="19"/>
                <w:szCs w:val="19"/>
                <w:lang w:eastAsia="pt-BR"/>
              </w:rPr>
              <w:t>: #</w:t>
            </w:r>
            <w:r w:rsidR="00D62EDD" w:rsidRPr="00D62EDD">
              <w:rPr>
                <w:rFonts w:ascii="Book Antiqua" w:eastAsia="Times New Roman" w:hAnsi="Book Antiqua" w:cs="Times New Roman"/>
                <w:b/>
                <w:bCs/>
                <w:i/>
                <w:iCs/>
                <w:color w:val="FF0000"/>
                <w:sz w:val="19"/>
                <w:szCs w:val="19"/>
                <w:highlight w:val="green"/>
                <w:lang w:eastAsia="pt-BR"/>
              </w:rPr>
              <w:t>TRF1-2023</w:t>
            </w:r>
            <w:r w:rsidRPr="00A7418D">
              <w:rPr>
                <w:rFonts w:ascii="Book Antiqua" w:eastAsia="Times New Roman" w:hAnsi="Book Antiqua" w:cs="Times New Roman"/>
                <w:b/>
                <w:bCs/>
                <w:i/>
                <w:iCs/>
                <w:color w:val="FF0000"/>
                <w:sz w:val="19"/>
                <w:szCs w:val="19"/>
                <w:lang w:eastAsia="pt-BR"/>
              </w:rPr>
              <w:t>: #</w:t>
            </w:r>
            <w:r w:rsidRPr="00A7418D">
              <w:rPr>
                <w:rFonts w:ascii="Book Antiqua" w:eastAsia="Times New Roman" w:hAnsi="Book Antiqua" w:cs="Times New Roman"/>
                <w:b/>
                <w:bCs/>
                <w:i/>
                <w:iCs/>
                <w:color w:val="FF0000"/>
                <w:sz w:val="19"/>
                <w:szCs w:val="19"/>
                <w:highlight w:val="green"/>
                <w:lang w:eastAsia="pt-BR"/>
              </w:rPr>
              <w:t>CESPE</w:t>
            </w:r>
            <w:r w:rsidR="00D62EDD">
              <w:rPr>
                <w:rFonts w:ascii="Book Antiqua" w:eastAsia="Times New Roman" w:hAnsi="Book Antiqua" w:cs="Times New Roman"/>
                <w:b/>
                <w:bCs/>
                <w:i/>
                <w:iCs/>
                <w:color w:val="FF0000"/>
                <w:sz w:val="19"/>
                <w:szCs w:val="19"/>
                <w:lang w:eastAsia="pt-BR"/>
              </w:rPr>
              <w:t>: #</w:t>
            </w:r>
            <w:r w:rsidR="00D62EDD" w:rsidRPr="00D62EDD">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xml:space="preserve">: Vejamos o teor do art. 2º do </w:t>
            </w:r>
            <w:r w:rsidRPr="00A7418D">
              <w:rPr>
                <w:rFonts w:ascii="Book Antiqua" w:eastAsia="Times New Roman" w:hAnsi="Book Antiqua" w:cs="Times New Roman"/>
                <w:sz w:val="19"/>
                <w:szCs w:val="19"/>
                <w:lang w:eastAsia="pt-BR"/>
              </w:rPr>
              <w:t>Decreto 678/92</w:t>
            </w:r>
            <w:r>
              <w:rPr>
                <w:rFonts w:ascii="Book Antiqua" w:eastAsia="Times New Roman" w:hAnsi="Book Antiqua" w:cs="Times New Roman"/>
                <w:sz w:val="19"/>
                <w:szCs w:val="19"/>
                <w:lang w:eastAsia="pt-BR"/>
              </w:rPr>
              <w:t xml:space="preserve">: </w:t>
            </w:r>
            <w:r w:rsidRPr="00A7418D">
              <w:rPr>
                <w:rFonts w:ascii="Book Antiqua" w:eastAsia="Times New Roman" w:hAnsi="Book Antiqua" w:cs="Times New Roman"/>
                <w:i/>
                <w:iCs/>
                <w:sz w:val="19"/>
                <w:szCs w:val="19"/>
                <w:lang w:eastAsia="pt-BR"/>
              </w:rPr>
              <w:t xml:space="preserve">“Art. 2° Ao depositar a carta de adesão a esse ato internacional, em 25 de setembro de 1992, o Governo brasileiro fez a seguinte declaração interpretativa: "O Governo do Brasil entende que os </w:t>
            </w:r>
            <w:proofErr w:type="spellStart"/>
            <w:r w:rsidRPr="00A7418D">
              <w:rPr>
                <w:rFonts w:ascii="Book Antiqua" w:eastAsia="Times New Roman" w:hAnsi="Book Antiqua" w:cs="Times New Roman"/>
                <w:i/>
                <w:iCs/>
                <w:sz w:val="19"/>
                <w:szCs w:val="19"/>
                <w:lang w:eastAsia="pt-BR"/>
              </w:rPr>
              <w:t>arts</w:t>
            </w:r>
            <w:proofErr w:type="spellEnd"/>
            <w:r w:rsidRPr="00A7418D">
              <w:rPr>
                <w:rFonts w:ascii="Book Antiqua" w:eastAsia="Times New Roman" w:hAnsi="Book Antiqua" w:cs="Times New Roman"/>
                <w:i/>
                <w:iCs/>
                <w:sz w:val="19"/>
                <w:szCs w:val="19"/>
                <w:lang w:eastAsia="pt-BR"/>
              </w:rPr>
              <w:t xml:space="preserve">. 43 e 48, alínea </w:t>
            </w:r>
            <w:proofErr w:type="gramStart"/>
            <w:r w:rsidRPr="00A7418D">
              <w:rPr>
                <w:rFonts w:ascii="Book Antiqua" w:eastAsia="Times New Roman" w:hAnsi="Book Antiqua" w:cs="Times New Roman"/>
                <w:i/>
                <w:iCs/>
                <w:sz w:val="19"/>
                <w:szCs w:val="19"/>
                <w:lang w:eastAsia="pt-BR"/>
              </w:rPr>
              <w:t>d ,</w:t>
            </w:r>
            <w:proofErr w:type="gramEnd"/>
            <w:r w:rsidRPr="00A7418D">
              <w:rPr>
                <w:rFonts w:ascii="Book Antiqua" w:eastAsia="Times New Roman" w:hAnsi="Book Antiqua" w:cs="Times New Roman"/>
                <w:i/>
                <w:iCs/>
                <w:sz w:val="19"/>
                <w:szCs w:val="19"/>
                <w:lang w:eastAsia="pt-BR"/>
              </w:rPr>
              <w:t xml:space="preserve"> </w:t>
            </w:r>
            <w:r w:rsidRPr="00A7418D">
              <w:rPr>
                <w:rFonts w:ascii="Book Antiqua" w:eastAsia="Times New Roman" w:hAnsi="Book Antiqua" w:cs="Times New Roman"/>
                <w:b/>
                <w:bCs/>
                <w:i/>
                <w:iCs/>
                <w:sz w:val="19"/>
                <w:szCs w:val="19"/>
                <w:highlight w:val="green"/>
                <w:lang w:eastAsia="pt-BR"/>
              </w:rPr>
              <w:t>não incluem</w:t>
            </w:r>
            <w:r w:rsidRPr="00A7418D">
              <w:rPr>
                <w:rFonts w:ascii="Book Antiqua" w:eastAsia="Times New Roman" w:hAnsi="Book Antiqua" w:cs="Times New Roman"/>
                <w:i/>
                <w:iCs/>
                <w:sz w:val="19"/>
                <w:szCs w:val="19"/>
                <w:lang w:eastAsia="pt-BR"/>
              </w:rPr>
              <w:t xml:space="preserve"> o </w:t>
            </w:r>
            <w:r w:rsidRPr="00A7418D">
              <w:rPr>
                <w:rFonts w:ascii="Book Antiqua" w:eastAsia="Times New Roman" w:hAnsi="Book Antiqua" w:cs="Times New Roman"/>
                <w:b/>
                <w:bCs/>
                <w:i/>
                <w:iCs/>
                <w:sz w:val="19"/>
                <w:szCs w:val="19"/>
                <w:shd w:val="clear" w:color="auto" w:fill="F7CAAC" w:themeFill="accent2" w:themeFillTint="66"/>
                <w:lang w:eastAsia="pt-BR"/>
              </w:rPr>
              <w:t>direito automático de visitas e inspeções in loco</w:t>
            </w:r>
            <w:r w:rsidRPr="00A7418D">
              <w:rPr>
                <w:rFonts w:ascii="Book Antiqua" w:eastAsia="Times New Roman" w:hAnsi="Book Antiqua" w:cs="Times New Roman"/>
                <w:i/>
                <w:iCs/>
                <w:sz w:val="19"/>
                <w:szCs w:val="19"/>
                <w:lang w:eastAsia="pt-BR"/>
              </w:rPr>
              <w:t xml:space="preserve"> </w:t>
            </w:r>
            <w:r w:rsidRPr="00A7418D">
              <w:rPr>
                <w:rFonts w:ascii="Book Antiqua" w:eastAsia="Times New Roman" w:hAnsi="Book Antiqua" w:cs="Times New Roman"/>
                <w:b/>
                <w:bCs/>
                <w:i/>
                <w:iCs/>
                <w:sz w:val="19"/>
                <w:szCs w:val="19"/>
                <w:highlight w:val="yellow"/>
                <w:lang w:eastAsia="pt-BR"/>
              </w:rPr>
              <w:t>da Comissão Interamericana de Direitos Humanos</w:t>
            </w:r>
            <w:r w:rsidRPr="00A7418D">
              <w:rPr>
                <w:rFonts w:ascii="Book Antiqua" w:eastAsia="Times New Roman" w:hAnsi="Book Antiqua" w:cs="Times New Roman"/>
                <w:i/>
                <w:iCs/>
                <w:sz w:val="19"/>
                <w:szCs w:val="19"/>
                <w:lang w:eastAsia="pt-BR"/>
              </w:rPr>
              <w:t>, as quais dependerão da anuência expressa do Estado”</w:t>
            </w:r>
            <w:r w:rsidRPr="00A7418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Desse modo, perceba que</w:t>
            </w:r>
            <w:r w:rsidRPr="00A7418D">
              <w:rPr>
                <w:rFonts w:ascii="Book Antiqua" w:eastAsia="Times New Roman" w:hAnsi="Book Antiqua" w:cs="Times New Roman"/>
                <w:sz w:val="19"/>
                <w:szCs w:val="19"/>
                <w:lang w:eastAsia="pt-BR"/>
              </w:rPr>
              <w:t xml:space="preserve"> que, apesar de ter </w:t>
            </w:r>
            <w:r>
              <w:rPr>
                <w:rFonts w:ascii="Book Antiqua" w:eastAsia="Times New Roman" w:hAnsi="Book Antiqua" w:cs="Times New Roman"/>
                <w:sz w:val="19"/>
                <w:szCs w:val="19"/>
                <w:lang w:eastAsia="pt-BR"/>
              </w:rPr>
              <w:t>poder</w:t>
            </w:r>
            <w:r w:rsidRPr="00A7418D">
              <w:rPr>
                <w:rFonts w:ascii="Book Antiqua" w:eastAsia="Times New Roman" w:hAnsi="Book Antiqua" w:cs="Times New Roman"/>
                <w:sz w:val="19"/>
                <w:szCs w:val="19"/>
                <w:lang w:eastAsia="pt-BR"/>
              </w:rPr>
              <w:t xml:space="preserve"> para fazer investigações e visitas </w:t>
            </w:r>
            <w:r w:rsidRPr="00A7418D">
              <w:rPr>
                <w:rFonts w:ascii="Book Antiqua" w:eastAsia="Times New Roman" w:hAnsi="Book Antiqua" w:cs="Times New Roman"/>
                <w:i/>
                <w:iCs/>
                <w:sz w:val="19"/>
                <w:szCs w:val="19"/>
                <w:lang w:eastAsia="pt-BR"/>
              </w:rPr>
              <w:t>in loco</w:t>
            </w:r>
            <w:r w:rsidRPr="00A7418D">
              <w:rPr>
                <w:rFonts w:ascii="Book Antiqua" w:eastAsia="Times New Roman" w:hAnsi="Book Antiqua" w:cs="Times New Roman"/>
                <w:sz w:val="19"/>
                <w:szCs w:val="19"/>
                <w:lang w:eastAsia="pt-BR"/>
              </w:rPr>
              <w:t xml:space="preserve">, a República Federativa do Brasil quando aderiu a este tratado, </w:t>
            </w:r>
            <w:r w:rsidRPr="00A7418D">
              <w:rPr>
                <w:rFonts w:ascii="Book Antiqua" w:eastAsia="Times New Roman" w:hAnsi="Book Antiqua" w:cs="Times New Roman"/>
                <w:b/>
                <w:bCs/>
                <w:sz w:val="19"/>
                <w:szCs w:val="19"/>
                <w:shd w:val="clear" w:color="auto" w:fill="F7CAAC" w:themeFill="accent2" w:themeFillTint="66"/>
                <w:lang w:eastAsia="pt-BR"/>
              </w:rPr>
              <w:t xml:space="preserve">apresentou reservas aos </w:t>
            </w:r>
            <w:proofErr w:type="spellStart"/>
            <w:r w:rsidRPr="00A7418D">
              <w:rPr>
                <w:rFonts w:ascii="Book Antiqua" w:eastAsia="Times New Roman" w:hAnsi="Book Antiqua" w:cs="Times New Roman"/>
                <w:b/>
                <w:bCs/>
                <w:sz w:val="19"/>
                <w:szCs w:val="19"/>
                <w:shd w:val="clear" w:color="auto" w:fill="F7CAAC" w:themeFill="accent2" w:themeFillTint="66"/>
                <w:lang w:eastAsia="pt-BR"/>
              </w:rPr>
              <w:t>arts</w:t>
            </w:r>
            <w:proofErr w:type="spellEnd"/>
            <w:r w:rsidRPr="00A7418D">
              <w:rPr>
                <w:rFonts w:ascii="Book Antiqua" w:eastAsia="Times New Roman" w:hAnsi="Book Antiqua" w:cs="Times New Roman"/>
                <w:b/>
                <w:bCs/>
                <w:sz w:val="19"/>
                <w:szCs w:val="19"/>
                <w:shd w:val="clear" w:color="auto" w:fill="F7CAAC" w:themeFill="accent2" w:themeFillTint="66"/>
                <w:lang w:eastAsia="pt-BR"/>
              </w:rPr>
              <w:t>. 43 e 48, 'd'</w:t>
            </w:r>
            <w:r w:rsidRPr="00A7418D">
              <w:rPr>
                <w:rFonts w:ascii="Book Antiqua" w:eastAsia="Times New Roman" w:hAnsi="Book Antiqua" w:cs="Times New Roman"/>
                <w:sz w:val="19"/>
                <w:szCs w:val="19"/>
                <w:lang w:eastAsia="pt-BR"/>
              </w:rPr>
              <w:t xml:space="preserve">, entendendo que </w:t>
            </w:r>
            <w:r>
              <w:rPr>
                <w:rFonts w:ascii="Book Antiqua" w:eastAsia="Times New Roman" w:hAnsi="Book Antiqua" w:cs="Times New Roman"/>
                <w:sz w:val="19"/>
                <w:szCs w:val="19"/>
                <w:lang w:eastAsia="pt-BR"/>
              </w:rPr>
              <w:t>“</w:t>
            </w:r>
            <w:r w:rsidRPr="00A7418D">
              <w:rPr>
                <w:rFonts w:ascii="Book Antiqua" w:eastAsia="Times New Roman" w:hAnsi="Book Antiqua" w:cs="Times New Roman"/>
                <w:i/>
                <w:iCs/>
                <w:sz w:val="19"/>
                <w:szCs w:val="19"/>
                <w:lang w:eastAsia="pt-BR"/>
              </w:rPr>
              <w:t>não incluem o direito automático de visitas e inspeções in loco da Comissão Interamericana de Direitos Humanos, as quais dependerão da anuência expressa do Estado”</w:t>
            </w:r>
            <w:r>
              <w:rPr>
                <w:rFonts w:ascii="Book Antiqua" w:eastAsia="Times New Roman" w:hAnsi="Book Antiqua" w:cs="Times New Roman"/>
                <w:sz w:val="19"/>
                <w:szCs w:val="19"/>
                <w:lang w:eastAsia="pt-BR"/>
              </w:rPr>
              <w:t>.</w:t>
            </w:r>
          </w:p>
        </w:tc>
      </w:tr>
    </w:tbl>
    <w:p w14:paraId="588963B4"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u w:val="single"/>
          <w:lang w:eastAsia="pt-BR"/>
        </w:rPr>
        <w:t>Seção 3 — Competência</w:t>
      </w:r>
      <w:r w:rsidRPr="00D14644">
        <w:rPr>
          <w:rFonts w:ascii="Book Antiqua" w:eastAsia="Times New Roman" w:hAnsi="Book Antiqua" w:cs="Times New Roman"/>
          <w:spacing w:val="-3"/>
          <w:sz w:val="19"/>
          <w:szCs w:val="19"/>
          <w:lang w:eastAsia="pt-BR"/>
        </w:rPr>
        <w:t> </w:t>
      </w:r>
    </w:p>
    <w:p w14:paraId="29C2C6A3" w14:textId="77777777" w:rsidR="000E284A" w:rsidRPr="00D14644" w:rsidRDefault="000E284A" w:rsidP="00840AD6">
      <w:pPr>
        <w:spacing w:before="100" w:beforeAutospacing="1" w:after="100" w:afterAutospacing="1" w:line="240" w:lineRule="auto"/>
        <w:jc w:val="center"/>
        <w:rPr>
          <w:rFonts w:ascii="Book Antiqua" w:eastAsia="Times New Roman" w:hAnsi="Book Antiqua" w:cs="Times New Roman"/>
          <w:sz w:val="19"/>
          <w:szCs w:val="19"/>
          <w:lang w:eastAsia="pt-BR"/>
        </w:rPr>
      </w:pPr>
      <w:r w:rsidRPr="00862250">
        <w:rPr>
          <w:rFonts w:ascii="Book Antiqua" w:eastAsia="Times New Roman" w:hAnsi="Book Antiqua" w:cs="Times New Roman"/>
          <w:b/>
          <w:bCs/>
          <w:spacing w:val="-3"/>
          <w:sz w:val="19"/>
          <w:szCs w:val="19"/>
          <w:highlight w:val="magenta"/>
          <w:u w:val="single"/>
          <w:lang w:eastAsia="pt-BR"/>
        </w:rPr>
        <w:t>Artigo 44</w:t>
      </w:r>
      <w:r w:rsidRPr="00D14644">
        <w:rPr>
          <w:rFonts w:ascii="Book Antiqua" w:eastAsia="Times New Roman" w:hAnsi="Book Antiqua" w:cs="Times New Roman"/>
          <w:spacing w:val="-3"/>
          <w:sz w:val="19"/>
          <w:szCs w:val="19"/>
          <w:lang w:eastAsia="pt-BR"/>
        </w:rPr>
        <w:t> </w:t>
      </w:r>
    </w:p>
    <w:p w14:paraId="4AE40972" w14:textId="33BC08F1" w:rsidR="000E284A" w:rsidRPr="00BF2AA1" w:rsidRDefault="000E284A" w:rsidP="00D2253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E1992">
        <w:rPr>
          <w:rFonts w:ascii="Book Antiqua" w:eastAsia="Times New Roman" w:hAnsi="Book Antiqua" w:cs="Times New Roman"/>
          <w:b/>
          <w:bCs/>
          <w:spacing w:val="-3"/>
          <w:sz w:val="19"/>
          <w:szCs w:val="19"/>
          <w:lang w:eastAsia="pt-BR"/>
        </w:rPr>
        <w:t xml:space="preserve">            </w:t>
      </w:r>
      <w:r w:rsidRPr="003E1992">
        <w:rPr>
          <w:rFonts w:ascii="Book Antiqua" w:eastAsia="Times New Roman" w:hAnsi="Book Antiqua" w:cs="Times New Roman"/>
          <w:b/>
          <w:bCs/>
          <w:spacing w:val="-3"/>
          <w:sz w:val="19"/>
          <w:szCs w:val="19"/>
          <w:highlight w:val="yellow"/>
          <w:lang w:eastAsia="pt-BR"/>
        </w:rPr>
        <w:t>Qualquer pessoa</w:t>
      </w:r>
      <w:r w:rsidRPr="003E1992">
        <w:rPr>
          <w:rFonts w:ascii="Book Antiqua" w:eastAsia="Times New Roman" w:hAnsi="Book Antiqua" w:cs="Times New Roman"/>
          <w:b/>
          <w:bCs/>
          <w:spacing w:val="-3"/>
          <w:sz w:val="19"/>
          <w:szCs w:val="19"/>
          <w:lang w:eastAsia="pt-BR"/>
        </w:rPr>
        <w:t xml:space="preserve"> ou </w:t>
      </w:r>
      <w:r w:rsidRPr="003E1992">
        <w:rPr>
          <w:rFonts w:ascii="Book Antiqua" w:eastAsia="Times New Roman" w:hAnsi="Book Antiqua" w:cs="Times New Roman"/>
          <w:b/>
          <w:bCs/>
          <w:spacing w:val="-3"/>
          <w:sz w:val="19"/>
          <w:szCs w:val="19"/>
          <w:highlight w:val="yellow"/>
          <w:lang w:eastAsia="pt-BR"/>
        </w:rPr>
        <w:t>grupo de pessoas</w:t>
      </w:r>
      <w:r w:rsidRPr="003E1992">
        <w:rPr>
          <w:rFonts w:ascii="Book Antiqua" w:eastAsia="Times New Roman" w:hAnsi="Book Antiqua" w:cs="Times New Roman"/>
          <w:b/>
          <w:bCs/>
          <w:spacing w:val="-3"/>
          <w:sz w:val="19"/>
          <w:szCs w:val="19"/>
          <w:lang w:eastAsia="pt-BR"/>
        </w:rPr>
        <w:t xml:space="preserve">, ou </w:t>
      </w:r>
      <w:r w:rsidRPr="003E1992">
        <w:rPr>
          <w:rFonts w:ascii="Book Antiqua" w:eastAsia="Times New Roman" w:hAnsi="Book Antiqua" w:cs="Times New Roman"/>
          <w:b/>
          <w:bCs/>
          <w:spacing w:val="-3"/>
          <w:sz w:val="19"/>
          <w:szCs w:val="19"/>
          <w:highlight w:val="yellow"/>
          <w:lang w:eastAsia="pt-BR"/>
        </w:rPr>
        <w:t>entidade não-</w:t>
      </w:r>
      <w:r w:rsidRPr="000D1C60">
        <w:rPr>
          <w:rFonts w:ascii="Book Antiqua" w:eastAsia="Times New Roman" w:hAnsi="Book Antiqua" w:cs="Times New Roman"/>
          <w:b/>
          <w:bCs/>
          <w:spacing w:val="-3"/>
          <w:sz w:val="19"/>
          <w:szCs w:val="19"/>
          <w:highlight w:val="yellow"/>
          <w:lang w:eastAsia="pt-BR"/>
        </w:rPr>
        <w:t>governamental legalmente reconhecida em um ou mais Estados membros da Organização</w:t>
      </w:r>
      <w:r w:rsidRPr="003E1992">
        <w:rPr>
          <w:rFonts w:ascii="Book Antiqua" w:eastAsia="Times New Roman" w:hAnsi="Book Antiqua" w:cs="Times New Roman"/>
          <w:b/>
          <w:bCs/>
          <w:spacing w:val="-3"/>
          <w:sz w:val="19"/>
          <w:szCs w:val="19"/>
          <w:lang w:eastAsia="pt-BR"/>
        </w:rPr>
        <w:t xml:space="preserve">, </w:t>
      </w:r>
      <w:r w:rsidRPr="003E1992">
        <w:rPr>
          <w:rFonts w:ascii="Book Antiqua" w:eastAsia="Times New Roman" w:hAnsi="Book Antiqua" w:cs="Times New Roman"/>
          <w:b/>
          <w:bCs/>
          <w:caps/>
          <w:spacing w:val="-3"/>
          <w:sz w:val="19"/>
          <w:szCs w:val="19"/>
          <w:highlight w:val="green"/>
          <w:lang w:eastAsia="pt-BR"/>
        </w:rPr>
        <w:t>pode apresentar</w:t>
      </w:r>
      <w:r w:rsidRPr="003E1992">
        <w:rPr>
          <w:rFonts w:ascii="Book Antiqua" w:eastAsia="Times New Roman" w:hAnsi="Book Antiqua" w:cs="Times New Roman"/>
          <w:b/>
          <w:bCs/>
          <w:spacing w:val="-3"/>
          <w:sz w:val="19"/>
          <w:szCs w:val="19"/>
          <w:lang w:eastAsia="pt-BR"/>
        </w:rPr>
        <w:t xml:space="preserve"> </w:t>
      </w:r>
      <w:r w:rsidRPr="003E1992">
        <w:rPr>
          <w:rFonts w:ascii="Book Antiqua" w:eastAsia="Times New Roman" w:hAnsi="Book Antiqua" w:cs="Times New Roman"/>
          <w:b/>
          <w:bCs/>
          <w:spacing w:val="-3"/>
          <w:sz w:val="19"/>
          <w:szCs w:val="19"/>
          <w:highlight w:val="yellow"/>
          <w:lang w:eastAsia="pt-BR"/>
        </w:rPr>
        <w:t>à Comissão</w:t>
      </w:r>
      <w:r w:rsidRPr="003E1992">
        <w:rPr>
          <w:rFonts w:ascii="Book Antiqua" w:eastAsia="Times New Roman" w:hAnsi="Book Antiqua" w:cs="Times New Roman"/>
          <w:b/>
          <w:bCs/>
          <w:spacing w:val="-3"/>
          <w:sz w:val="19"/>
          <w:szCs w:val="19"/>
          <w:lang w:eastAsia="pt-BR"/>
        </w:rPr>
        <w:t xml:space="preserve"> </w:t>
      </w:r>
      <w:r w:rsidRPr="000D1C60">
        <w:rPr>
          <w:rFonts w:ascii="Book Antiqua" w:eastAsia="Times New Roman" w:hAnsi="Book Antiqua" w:cs="Times New Roman"/>
          <w:b/>
          <w:bCs/>
          <w:caps/>
          <w:spacing w:val="-3"/>
          <w:sz w:val="19"/>
          <w:szCs w:val="19"/>
          <w:shd w:val="clear" w:color="auto" w:fill="F7CAAC" w:themeFill="accent2" w:themeFillTint="66"/>
          <w:lang w:eastAsia="pt-BR"/>
        </w:rPr>
        <w:t>petições</w:t>
      </w:r>
      <w:r w:rsidRPr="003E1992">
        <w:rPr>
          <w:rFonts w:ascii="Book Antiqua" w:eastAsia="Times New Roman" w:hAnsi="Book Antiqua" w:cs="Times New Roman"/>
          <w:b/>
          <w:bCs/>
          <w:spacing w:val="-3"/>
          <w:sz w:val="19"/>
          <w:szCs w:val="19"/>
          <w:lang w:eastAsia="pt-BR"/>
        </w:rPr>
        <w:t xml:space="preserve"> que contenham denúncias ou queixas de violação desta Convenção por um Estado Parte</w:t>
      </w:r>
      <w:r w:rsidRPr="008921AF">
        <w:rPr>
          <w:rFonts w:ascii="Book Antiqua" w:eastAsia="Times New Roman" w:hAnsi="Book Antiqua" w:cs="Times New Roman"/>
          <w:b/>
          <w:bCs/>
          <w:spacing w:val="-3"/>
          <w:sz w:val="18"/>
          <w:szCs w:val="18"/>
          <w:lang w:eastAsia="pt-BR"/>
        </w:rPr>
        <w:t>. </w:t>
      </w:r>
      <w:r w:rsidR="00BF2AA1">
        <w:rPr>
          <w:rFonts w:ascii="Book Antiqua" w:eastAsia="Times New Roman" w:hAnsi="Book Antiqua" w:cs="Times New Roman"/>
          <w:b/>
          <w:bCs/>
          <w:spacing w:val="-3"/>
          <w:sz w:val="18"/>
          <w:szCs w:val="18"/>
          <w:lang w:eastAsia="pt-BR"/>
        </w:rPr>
        <w:t xml:space="preserve"> </w:t>
      </w:r>
      <w:r w:rsidR="00BF2AA1" w:rsidRPr="008921AF">
        <w:rPr>
          <w:rFonts w:ascii="Book Antiqua" w:eastAsia="Times New Roman" w:hAnsi="Book Antiqua" w:cs="Times New Roman"/>
          <w:b/>
          <w:bCs/>
          <w:color w:val="FF0000"/>
          <w:sz w:val="16"/>
          <w:szCs w:val="16"/>
          <w:u w:val="single"/>
          <w:lang w:eastAsia="pt-BR"/>
        </w:rPr>
        <w:t>(DP</w:t>
      </w:r>
      <w:r w:rsidR="00BF2AA1">
        <w:rPr>
          <w:rFonts w:ascii="Book Antiqua" w:eastAsia="Times New Roman" w:hAnsi="Book Antiqua" w:cs="Times New Roman"/>
          <w:b/>
          <w:bCs/>
          <w:color w:val="FF0000"/>
          <w:sz w:val="16"/>
          <w:szCs w:val="16"/>
          <w:u w:val="single"/>
          <w:lang w:eastAsia="pt-BR"/>
        </w:rPr>
        <w:t>EMA</w:t>
      </w:r>
      <w:r w:rsidR="00BF2AA1" w:rsidRPr="008921AF">
        <w:rPr>
          <w:rFonts w:ascii="Book Antiqua" w:eastAsia="Times New Roman" w:hAnsi="Book Antiqua" w:cs="Times New Roman"/>
          <w:b/>
          <w:bCs/>
          <w:color w:val="FF0000"/>
          <w:sz w:val="16"/>
          <w:szCs w:val="16"/>
          <w:u w:val="single"/>
          <w:lang w:eastAsia="pt-BR"/>
        </w:rPr>
        <w:t>-20</w:t>
      </w:r>
      <w:r w:rsidR="00BF2AA1">
        <w:rPr>
          <w:rFonts w:ascii="Book Antiqua" w:eastAsia="Times New Roman" w:hAnsi="Book Antiqua" w:cs="Times New Roman"/>
          <w:b/>
          <w:bCs/>
          <w:color w:val="FF0000"/>
          <w:sz w:val="16"/>
          <w:szCs w:val="16"/>
          <w:u w:val="single"/>
          <w:lang w:eastAsia="pt-BR"/>
        </w:rPr>
        <w:t>09</w:t>
      </w:r>
      <w:r w:rsidR="00BF2AA1" w:rsidRPr="008921AF">
        <w:rPr>
          <w:rFonts w:ascii="Book Antiqua" w:eastAsia="Times New Roman" w:hAnsi="Book Antiqua" w:cs="Times New Roman"/>
          <w:b/>
          <w:bCs/>
          <w:color w:val="FF0000"/>
          <w:sz w:val="16"/>
          <w:szCs w:val="16"/>
          <w:u w:val="single"/>
          <w:lang w:eastAsia="pt-BR"/>
        </w:rPr>
        <w:t>)</w:t>
      </w:r>
      <w:r w:rsidR="00782615" w:rsidRPr="008921AF">
        <w:rPr>
          <w:rFonts w:ascii="Book Antiqua" w:eastAsia="Times New Roman" w:hAnsi="Book Antiqua" w:cs="Times New Roman"/>
          <w:b/>
          <w:bCs/>
          <w:spacing w:val="-3"/>
          <w:sz w:val="18"/>
          <w:szCs w:val="18"/>
          <w:lang w:eastAsia="pt-BR"/>
        </w:rPr>
        <w:t xml:space="preserve"> </w:t>
      </w:r>
      <w:r w:rsidR="001C04F9" w:rsidRPr="008921AF">
        <w:rPr>
          <w:rFonts w:ascii="Book Antiqua" w:eastAsia="Times New Roman" w:hAnsi="Book Antiqua" w:cs="Arial"/>
          <w:b/>
          <w:bCs/>
          <w:color w:val="FF0000"/>
          <w:sz w:val="16"/>
          <w:szCs w:val="16"/>
          <w:u w:val="single"/>
          <w:lang w:eastAsia="pt-BR"/>
        </w:rPr>
        <w:t>(DPEAC-2012)</w:t>
      </w:r>
      <w:r w:rsidR="00DA0C0F" w:rsidRPr="008921AF">
        <w:rPr>
          <w:rFonts w:ascii="Book Antiqua" w:eastAsia="Times New Roman" w:hAnsi="Book Antiqua" w:cs="Arial"/>
          <w:b/>
          <w:bCs/>
          <w:color w:val="FF0000"/>
          <w:sz w:val="16"/>
          <w:szCs w:val="16"/>
          <w:lang w:eastAsia="pt-BR"/>
        </w:rPr>
        <w:t xml:space="preserve"> </w:t>
      </w:r>
      <w:r w:rsidR="00DC31F8" w:rsidRPr="008921AF">
        <w:rPr>
          <w:rFonts w:ascii="Book Antiqua" w:eastAsia="Times New Roman" w:hAnsi="Book Antiqua" w:cs="Times New Roman"/>
          <w:b/>
          <w:bCs/>
          <w:color w:val="FF0000"/>
          <w:sz w:val="16"/>
          <w:szCs w:val="16"/>
          <w:u w:val="single"/>
          <w:lang w:eastAsia="pt-BR"/>
        </w:rPr>
        <w:t>(DPESE-2012)</w:t>
      </w:r>
      <w:r w:rsidR="009E270F" w:rsidRPr="008921AF">
        <w:rPr>
          <w:rFonts w:ascii="Book Antiqua" w:eastAsia="Times New Roman" w:hAnsi="Book Antiqua" w:cs="Times New Roman"/>
          <w:b/>
          <w:bCs/>
          <w:color w:val="FF0000"/>
          <w:sz w:val="16"/>
          <w:szCs w:val="16"/>
          <w:lang w:eastAsia="pt-BR"/>
        </w:rPr>
        <w:t xml:space="preserve"> </w:t>
      </w:r>
      <w:r w:rsidR="009E270F" w:rsidRPr="008921AF">
        <w:rPr>
          <w:rFonts w:ascii="Book Antiqua" w:eastAsia="Times New Roman" w:hAnsi="Book Antiqua" w:cs="Arial"/>
          <w:b/>
          <w:bCs/>
          <w:color w:val="FF0000"/>
          <w:sz w:val="16"/>
          <w:szCs w:val="16"/>
          <w:u w:val="single"/>
          <w:lang w:eastAsia="pt-BR"/>
        </w:rPr>
        <w:t>(AGU-2012)</w:t>
      </w:r>
      <w:r w:rsidR="003E645D" w:rsidRPr="008921AF">
        <w:rPr>
          <w:rFonts w:ascii="Book Antiqua" w:eastAsia="Times New Roman" w:hAnsi="Book Antiqua" w:cs="Times New Roman"/>
          <w:b/>
          <w:bCs/>
          <w:color w:val="FF0000"/>
          <w:spacing w:val="-3"/>
          <w:sz w:val="16"/>
          <w:szCs w:val="16"/>
          <w:lang w:eastAsia="pt-BR"/>
        </w:rPr>
        <w:t xml:space="preserve"> </w:t>
      </w:r>
      <w:r w:rsidR="003E645D" w:rsidRPr="008921AF">
        <w:rPr>
          <w:rFonts w:ascii="Book Antiqua" w:hAnsi="Book Antiqua"/>
          <w:b/>
          <w:bCs/>
          <w:color w:val="FF0000"/>
          <w:sz w:val="16"/>
          <w:szCs w:val="16"/>
          <w:u w:val="single"/>
        </w:rPr>
        <w:t>(MPES-2013)</w:t>
      </w:r>
      <w:r w:rsidR="00C9377B" w:rsidRPr="008921AF">
        <w:rPr>
          <w:rFonts w:ascii="Book Antiqua" w:eastAsia="Times New Roman" w:hAnsi="Book Antiqua" w:cs="Times New Roman"/>
          <w:b/>
          <w:bCs/>
          <w:color w:val="FF0000"/>
          <w:spacing w:val="-3"/>
          <w:sz w:val="16"/>
          <w:szCs w:val="16"/>
          <w:lang w:eastAsia="pt-BR"/>
        </w:rPr>
        <w:t xml:space="preserve"> </w:t>
      </w:r>
      <w:r w:rsidR="00C9377B" w:rsidRPr="008921AF">
        <w:rPr>
          <w:rFonts w:ascii="Book Antiqua" w:eastAsia="Times New Roman" w:hAnsi="Book Antiqua" w:cs="Times New Roman"/>
          <w:b/>
          <w:bCs/>
          <w:color w:val="FF0000"/>
          <w:spacing w:val="-3"/>
          <w:sz w:val="16"/>
          <w:szCs w:val="16"/>
          <w:u w:val="single"/>
          <w:lang w:eastAsia="pt-BR"/>
        </w:rPr>
        <w:t>(MPRO-2013)</w:t>
      </w:r>
      <w:r w:rsidR="00EF44B6" w:rsidRPr="008921AF">
        <w:rPr>
          <w:rFonts w:ascii="Book Antiqua" w:eastAsia="Times New Roman" w:hAnsi="Book Antiqua" w:cs="Times New Roman"/>
          <w:b/>
          <w:bCs/>
          <w:color w:val="FF0000"/>
          <w:spacing w:val="-3"/>
          <w:sz w:val="16"/>
          <w:szCs w:val="16"/>
          <w:lang w:eastAsia="pt-BR"/>
        </w:rPr>
        <w:t xml:space="preserve"> </w:t>
      </w:r>
      <w:r w:rsidR="00EF44B6" w:rsidRPr="008921AF">
        <w:rPr>
          <w:rFonts w:ascii="Book Antiqua" w:eastAsia="Times New Roman" w:hAnsi="Book Antiqua" w:cs="Times New Roman"/>
          <w:b/>
          <w:bCs/>
          <w:color w:val="FF0000"/>
          <w:spacing w:val="-3"/>
          <w:sz w:val="16"/>
          <w:szCs w:val="16"/>
          <w:u w:val="single"/>
          <w:lang w:eastAsia="pt-BR"/>
        </w:rPr>
        <w:t>(DPEAM-2013)</w:t>
      </w:r>
      <w:r w:rsidR="00BF2AA1">
        <w:rPr>
          <w:rFonts w:ascii="Book Antiqua" w:eastAsia="Times New Roman" w:hAnsi="Book Antiqua" w:cs="Times New Roman"/>
          <w:b/>
          <w:bCs/>
          <w:color w:val="FF0000"/>
          <w:spacing w:val="-3"/>
          <w:sz w:val="16"/>
          <w:szCs w:val="16"/>
          <w:lang w:eastAsia="pt-BR"/>
        </w:rPr>
        <w:t xml:space="preserve"> </w:t>
      </w:r>
      <w:r w:rsidR="00BF2AA1">
        <w:rPr>
          <w:rFonts w:ascii="Book Antiqua" w:eastAsia="Times New Roman" w:hAnsi="Book Antiqua" w:cs="Times New Roman"/>
          <w:b/>
          <w:bCs/>
          <w:color w:val="FF0000"/>
          <w:spacing w:val="-3"/>
          <w:sz w:val="16"/>
          <w:szCs w:val="16"/>
          <w:u w:val="single"/>
          <w:lang w:eastAsia="pt-BR"/>
        </w:rPr>
        <w:t>(DPEDF-2013)</w:t>
      </w:r>
      <w:r w:rsidR="00D770CC" w:rsidRPr="008921AF">
        <w:rPr>
          <w:rFonts w:ascii="Book Antiqua" w:eastAsia="Times New Roman" w:hAnsi="Book Antiqua" w:cs="Times New Roman"/>
          <w:b/>
          <w:bCs/>
          <w:color w:val="FF0000"/>
          <w:spacing w:val="-3"/>
          <w:sz w:val="16"/>
          <w:szCs w:val="16"/>
          <w:lang w:eastAsia="pt-BR"/>
        </w:rPr>
        <w:t xml:space="preserve"> </w:t>
      </w:r>
      <w:r w:rsidR="00D770CC" w:rsidRPr="008921AF">
        <w:rPr>
          <w:rFonts w:ascii="Book Antiqua" w:eastAsia="Times New Roman" w:hAnsi="Book Antiqua" w:cs="Times New Roman"/>
          <w:b/>
          <w:bCs/>
          <w:color w:val="FF0000"/>
          <w:spacing w:val="-3"/>
          <w:sz w:val="16"/>
          <w:szCs w:val="16"/>
          <w:u w:val="single"/>
          <w:lang w:eastAsia="pt-BR"/>
        </w:rPr>
        <w:t>(DPERR-2013)</w:t>
      </w:r>
      <w:r w:rsidR="009302E1" w:rsidRPr="008921AF">
        <w:rPr>
          <w:rFonts w:ascii="Book Antiqua" w:eastAsia="Times New Roman" w:hAnsi="Book Antiqua" w:cs="Times New Roman"/>
          <w:b/>
          <w:bCs/>
          <w:color w:val="FF0000"/>
          <w:spacing w:val="-3"/>
          <w:sz w:val="16"/>
          <w:szCs w:val="16"/>
          <w:lang w:eastAsia="pt-BR"/>
        </w:rPr>
        <w:t xml:space="preserve"> </w:t>
      </w:r>
      <w:bookmarkStart w:id="41" w:name="_Hlk60404303"/>
      <w:r w:rsidR="003E1992" w:rsidRPr="008921AF">
        <w:rPr>
          <w:rFonts w:ascii="Book Antiqua" w:eastAsia="Times New Roman" w:hAnsi="Book Antiqua" w:cs="Times New Roman"/>
          <w:b/>
          <w:bCs/>
          <w:color w:val="FF0000"/>
          <w:spacing w:val="-3"/>
          <w:sz w:val="16"/>
          <w:szCs w:val="16"/>
          <w:u w:val="single"/>
          <w:lang w:eastAsia="pt-BR"/>
        </w:rPr>
        <w:t>(DPEMS-2008/2014)</w:t>
      </w:r>
      <w:bookmarkEnd w:id="41"/>
      <w:r w:rsidR="00FF4BA7">
        <w:rPr>
          <w:rFonts w:ascii="Book Antiqua" w:eastAsia="Times New Roman" w:hAnsi="Book Antiqua" w:cs="Times New Roman"/>
          <w:b/>
          <w:bCs/>
          <w:color w:val="FF0000"/>
          <w:spacing w:val="-3"/>
          <w:sz w:val="16"/>
          <w:szCs w:val="16"/>
          <w:lang w:eastAsia="pt-BR"/>
        </w:rPr>
        <w:t xml:space="preserve"> </w:t>
      </w:r>
      <w:r w:rsidR="00FF4BA7" w:rsidRPr="0054191E">
        <w:rPr>
          <w:rFonts w:ascii="Book Antiqua" w:hAnsi="Book Antiqua" w:cs="Times New Roman"/>
          <w:b/>
          <w:bCs/>
          <w:color w:val="FF0000"/>
          <w:sz w:val="16"/>
          <w:szCs w:val="16"/>
          <w:u w:val="single"/>
        </w:rPr>
        <w:t>(</w:t>
      </w:r>
      <w:r w:rsidR="00FF4BA7">
        <w:rPr>
          <w:rFonts w:ascii="Book Antiqua" w:hAnsi="Book Antiqua" w:cs="Times New Roman"/>
          <w:b/>
          <w:bCs/>
          <w:color w:val="FF0000"/>
          <w:sz w:val="16"/>
          <w:szCs w:val="16"/>
          <w:u w:val="single"/>
        </w:rPr>
        <w:t>PCTO</w:t>
      </w:r>
      <w:r w:rsidR="00FF4BA7" w:rsidRPr="0054191E">
        <w:rPr>
          <w:rFonts w:ascii="Book Antiqua" w:hAnsi="Book Antiqua" w:cs="Times New Roman"/>
          <w:b/>
          <w:bCs/>
          <w:color w:val="FF0000"/>
          <w:sz w:val="16"/>
          <w:szCs w:val="16"/>
          <w:u w:val="single"/>
        </w:rPr>
        <w:t>-201</w:t>
      </w:r>
      <w:r w:rsidR="00FF4BA7">
        <w:rPr>
          <w:rFonts w:ascii="Book Antiqua" w:hAnsi="Book Antiqua" w:cs="Times New Roman"/>
          <w:b/>
          <w:bCs/>
          <w:color w:val="FF0000"/>
          <w:sz w:val="16"/>
          <w:szCs w:val="16"/>
          <w:u w:val="single"/>
        </w:rPr>
        <w:t>4</w:t>
      </w:r>
      <w:r w:rsidR="00FF4BA7" w:rsidRPr="0054191E">
        <w:rPr>
          <w:rFonts w:ascii="Book Antiqua" w:hAnsi="Book Antiqua" w:cs="Times New Roman"/>
          <w:b/>
          <w:bCs/>
          <w:color w:val="FF0000"/>
          <w:sz w:val="16"/>
          <w:szCs w:val="16"/>
          <w:u w:val="single"/>
        </w:rPr>
        <w:t>)</w:t>
      </w:r>
      <w:r w:rsidR="00445A98" w:rsidRPr="008921AF">
        <w:rPr>
          <w:rFonts w:ascii="Book Antiqua" w:eastAsia="Times New Roman" w:hAnsi="Book Antiqua" w:cs="Times New Roman"/>
          <w:b/>
          <w:bCs/>
          <w:color w:val="FF0000"/>
          <w:spacing w:val="-3"/>
          <w:sz w:val="16"/>
          <w:szCs w:val="16"/>
          <w:lang w:eastAsia="pt-BR"/>
        </w:rPr>
        <w:t xml:space="preserve"> </w:t>
      </w:r>
      <w:r w:rsidR="00445A98" w:rsidRPr="008921AF">
        <w:rPr>
          <w:rFonts w:ascii="Book Antiqua" w:eastAsia="Times New Roman" w:hAnsi="Book Antiqua" w:cs="Times New Roman"/>
          <w:b/>
          <w:bCs/>
          <w:color w:val="FF0000"/>
          <w:sz w:val="16"/>
          <w:szCs w:val="16"/>
          <w:u w:val="single"/>
          <w:lang w:eastAsia="pt-BR"/>
        </w:rPr>
        <w:t>(MPSP-2012</w:t>
      </w:r>
      <w:r w:rsidR="00824119" w:rsidRPr="008921AF">
        <w:rPr>
          <w:rFonts w:ascii="Book Antiqua" w:eastAsia="Times New Roman" w:hAnsi="Book Antiqua" w:cs="Times New Roman"/>
          <w:b/>
          <w:bCs/>
          <w:color w:val="FF0000"/>
          <w:sz w:val="16"/>
          <w:szCs w:val="16"/>
          <w:u w:val="single"/>
          <w:lang w:eastAsia="pt-BR"/>
        </w:rPr>
        <w:t>/2015</w:t>
      </w:r>
      <w:r w:rsidR="00445A98" w:rsidRPr="008921AF">
        <w:rPr>
          <w:rFonts w:ascii="Book Antiqua" w:eastAsia="Times New Roman" w:hAnsi="Book Antiqua" w:cs="Times New Roman"/>
          <w:b/>
          <w:bCs/>
          <w:color w:val="FF0000"/>
          <w:sz w:val="16"/>
          <w:szCs w:val="16"/>
          <w:u w:val="single"/>
          <w:lang w:eastAsia="pt-BR"/>
        </w:rPr>
        <w:t>)</w:t>
      </w:r>
      <w:r w:rsidR="006570B6" w:rsidRPr="008921AF">
        <w:rPr>
          <w:rFonts w:ascii="Book Antiqua" w:eastAsia="Times New Roman" w:hAnsi="Book Antiqua" w:cs="Times New Roman"/>
          <w:b/>
          <w:bCs/>
          <w:color w:val="FF0000"/>
          <w:sz w:val="16"/>
          <w:szCs w:val="16"/>
          <w:lang w:eastAsia="pt-BR"/>
        </w:rPr>
        <w:t xml:space="preserve"> </w:t>
      </w:r>
      <w:r w:rsidR="005A7B44" w:rsidRPr="008921AF">
        <w:rPr>
          <w:rFonts w:ascii="Book Antiqua" w:eastAsia="Times New Roman" w:hAnsi="Book Antiqua" w:cs="Times New Roman"/>
          <w:b/>
          <w:bCs/>
          <w:color w:val="FF0000"/>
          <w:spacing w:val="-3"/>
          <w:sz w:val="16"/>
          <w:szCs w:val="16"/>
          <w:u w:val="single"/>
          <w:lang w:eastAsia="pt-BR"/>
        </w:rPr>
        <w:t>(DPEES-2016)</w:t>
      </w:r>
      <w:r w:rsidR="00C317FB" w:rsidRPr="008921AF">
        <w:rPr>
          <w:rFonts w:ascii="Book Antiqua" w:hAnsi="Book Antiqua"/>
          <w:b/>
          <w:bCs/>
          <w:color w:val="FF0000"/>
          <w:sz w:val="16"/>
          <w:szCs w:val="16"/>
        </w:rPr>
        <w:t xml:space="preserve"> </w:t>
      </w:r>
      <w:r w:rsidR="00C317FB" w:rsidRPr="008921AF">
        <w:rPr>
          <w:rFonts w:ascii="Book Antiqua" w:hAnsi="Book Antiqua"/>
          <w:b/>
          <w:bCs/>
          <w:color w:val="FF0000"/>
          <w:sz w:val="16"/>
          <w:szCs w:val="16"/>
          <w:u w:val="single"/>
        </w:rPr>
        <w:t>(DPEMT-2016)</w:t>
      </w:r>
      <w:r w:rsidR="00BF2AA1">
        <w:rPr>
          <w:rFonts w:ascii="Book Antiqua" w:hAnsi="Book Antiqua"/>
          <w:b/>
          <w:bCs/>
          <w:color w:val="FF0000"/>
          <w:sz w:val="16"/>
          <w:szCs w:val="16"/>
        </w:rPr>
        <w:t xml:space="preserve"> </w:t>
      </w:r>
      <w:r w:rsidR="00BF2AA1" w:rsidRPr="008921AF">
        <w:rPr>
          <w:rFonts w:ascii="Book Antiqua" w:eastAsia="Times New Roman" w:hAnsi="Book Antiqua" w:cs="Times New Roman"/>
          <w:b/>
          <w:bCs/>
          <w:color w:val="FF0000"/>
          <w:sz w:val="16"/>
          <w:szCs w:val="16"/>
          <w:u w:val="single"/>
          <w:lang w:eastAsia="pt-BR"/>
        </w:rPr>
        <w:t>(DPU-</w:t>
      </w:r>
      <w:r w:rsidR="00BF2AA1">
        <w:rPr>
          <w:rFonts w:ascii="Book Antiqua" w:eastAsia="Times New Roman" w:hAnsi="Book Antiqua" w:cs="Times New Roman"/>
          <w:b/>
          <w:bCs/>
          <w:color w:val="FF0000"/>
          <w:sz w:val="16"/>
          <w:szCs w:val="16"/>
          <w:u w:val="single"/>
          <w:lang w:eastAsia="pt-BR"/>
        </w:rPr>
        <w:t>2010/</w:t>
      </w:r>
      <w:r w:rsidR="00BF2AA1" w:rsidRPr="008921AF">
        <w:rPr>
          <w:rFonts w:ascii="Book Antiqua" w:eastAsia="Times New Roman" w:hAnsi="Book Antiqua" w:cs="Times New Roman"/>
          <w:b/>
          <w:bCs/>
          <w:color w:val="FF0000"/>
          <w:sz w:val="16"/>
          <w:szCs w:val="16"/>
          <w:u w:val="single"/>
          <w:lang w:eastAsia="pt-BR"/>
        </w:rPr>
        <w:t>2017)</w:t>
      </w:r>
      <w:r w:rsidR="00DD4196" w:rsidRPr="008921AF">
        <w:rPr>
          <w:rFonts w:ascii="Book Antiqua" w:hAnsi="Book Antiqua"/>
          <w:b/>
          <w:bCs/>
          <w:color w:val="FF0000"/>
          <w:sz w:val="16"/>
          <w:szCs w:val="16"/>
        </w:rPr>
        <w:t xml:space="preserve"> </w:t>
      </w:r>
      <w:r w:rsidR="00DD4196" w:rsidRPr="008921AF">
        <w:rPr>
          <w:rFonts w:ascii="Book Antiqua" w:eastAsia="Times New Roman" w:hAnsi="Book Antiqua" w:cs="Times New Roman"/>
          <w:b/>
          <w:bCs/>
          <w:color w:val="FF0000"/>
          <w:sz w:val="16"/>
          <w:szCs w:val="16"/>
          <w:u w:val="single"/>
          <w:lang w:eastAsia="pt-BR"/>
        </w:rPr>
        <w:t>(DPEPR-2012/2017)</w:t>
      </w:r>
      <w:r w:rsidR="005328E2" w:rsidRPr="008921AF">
        <w:rPr>
          <w:rFonts w:ascii="Book Antiqua" w:eastAsia="Times New Roman" w:hAnsi="Book Antiqua" w:cs="Times New Roman"/>
          <w:b/>
          <w:bCs/>
          <w:color w:val="FF0000"/>
          <w:sz w:val="16"/>
          <w:szCs w:val="16"/>
          <w:lang w:eastAsia="pt-BR"/>
        </w:rPr>
        <w:t xml:space="preserve"> </w:t>
      </w:r>
      <w:r w:rsidR="005C0846" w:rsidRPr="008921AF">
        <w:rPr>
          <w:rFonts w:ascii="Book Antiqua" w:eastAsia="Times New Roman" w:hAnsi="Book Antiqua" w:cs="Times New Roman"/>
          <w:b/>
          <w:bCs/>
          <w:color w:val="FF0000"/>
          <w:spacing w:val="-3"/>
          <w:sz w:val="16"/>
          <w:szCs w:val="16"/>
          <w:u w:val="single"/>
          <w:lang w:eastAsia="pt-BR"/>
        </w:rPr>
        <w:t>(MPMS-2018)</w:t>
      </w:r>
      <w:r w:rsidR="00BD5EBA" w:rsidRPr="008921AF">
        <w:rPr>
          <w:rFonts w:ascii="Book Antiqua" w:eastAsia="Times New Roman" w:hAnsi="Book Antiqua" w:cs="Times New Roman"/>
          <w:b/>
          <w:bCs/>
          <w:color w:val="FF0000"/>
          <w:spacing w:val="-3"/>
          <w:sz w:val="16"/>
          <w:szCs w:val="16"/>
          <w:lang w:eastAsia="pt-BR"/>
        </w:rPr>
        <w:t xml:space="preserve"> </w:t>
      </w:r>
      <w:bookmarkStart w:id="42" w:name="_Hlk92715377"/>
      <w:r w:rsidR="00BD5EBA" w:rsidRPr="008921AF">
        <w:rPr>
          <w:rFonts w:ascii="Book Antiqua" w:eastAsia="Times New Roman" w:hAnsi="Book Antiqua" w:cs="Times New Roman"/>
          <w:b/>
          <w:bCs/>
          <w:color w:val="FF0000"/>
          <w:spacing w:val="-3"/>
          <w:sz w:val="16"/>
          <w:szCs w:val="16"/>
          <w:u w:val="single"/>
          <w:lang w:eastAsia="pt-BR"/>
        </w:rPr>
        <w:t>(DPEPE-2018)</w:t>
      </w:r>
      <w:bookmarkEnd w:id="42"/>
      <w:r w:rsidR="00E87823">
        <w:rPr>
          <w:rFonts w:ascii="Book Antiqua" w:eastAsia="Times New Roman" w:hAnsi="Book Antiqua" w:cs="Times New Roman"/>
          <w:b/>
          <w:bCs/>
          <w:color w:val="FF0000"/>
          <w:spacing w:val="-3"/>
          <w:sz w:val="16"/>
          <w:szCs w:val="16"/>
          <w:lang w:eastAsia="pt-BR"/>
        </w:rPr>
        <w:t xml:space="preserve"> </w:t>
      </w:r>
      <w:r w:rsidR="00E87823">
        <w:rPr>
          <w:rFonts w:ascii="Book Antiqua" w:eastAsia="Times New Roman" w:hAnsi="Book Antiqua" w:cs="Times New Roman"/>
          <w:b/>
          <w:bCs/>
          <w:color w:val="FF0000"/>
          <w:spacing w:val="-3"/>
          <w:sz w:val="16"/>
          <w:szCs w:val="16"/>
          <w:u w:val="single"/>
          <w:lang w:eastAsia="pt-BR"/>
        </w:rPr>
        <w:t>(PCSP-2018)</w:t>
      </w:r>
      <w:r w:rsidR="00BF2AA1">
        <w:rPr>
          <w:rFonts w:ascii="Book Antiqua" w:eastAsia="Times New Roman" w:hAnsi="Book Antiqua" w:cs="Times New Roman"/>
          <w:b/>
          <w:bCs/>
          <w:color w:val="FF0000"/>
          <w:spacing w:val="-3"/>
          <w:sz w:val="16"/>
          <w:szCs w:val="16"/>
          <w:lang w:eastAsia="pt-BR"/>
        </w:rPr>
        <w:t xml:space="preserve"> </w:t>
      </w:r>
      <w:r w:rsidR="00BF2AA1">
        <w:rPr>
          <w:rFonts w:ascii="Book Antiqua" w:eastAsia="Times New Roman" w:hAnsi="Book Antiqua" w:cs="Times New Roman"/>
          <w:b/>
          <w:bCs/>
          <w:color w:val="FF0000"/>
          <w:spacing w:val="-3"/>
          <w:sz w:val="16"/>
          <w:szCs w:val="16"/>
          <w:u w:val="single"/>
          <w:lang w:eastAsia="pt-BR"/>
        </w:rPr>
        <w:t>(MPPR-2019)</w:t>
      </w:r>
      <w:r w:rsidR="008702D0" w:rsidRPr="008921AF">
        <w:rPr>
          <w:rFonts w:ascii="Book Antiqua" w:eastAsia="Times New Roman" w:hAnsi="Book Antiqua" w:cs="Times New Roman"/>
          <w:b/>
          <w:bCs/>
          <w:color w:val="FF0000"/>
          <w:spacing w:val="-3"/>
          <w:sz w:val="16"/>
          <w:szCs w:val="16"/>
          <w:lang w:eastAsia="pt-BR"/>
        </w:rPr>
        <w:t xml:space="preserve"> </w:t>
      </w:r>
      <w:r w:rsidR="00484F31">
        <w:rPr>
          <w:rFonts w:ascii="Book Antiqua" w:eastAsia="Times New Roman" w:hAnsi="Book Antiqua" w:cs="Times New Roman"/>
          <w:b/>
          <w:bCs/>
          <w:color w:val="FF0000"/>
          <w:spacing w:val="-3"/>
          <w:sz w:val="16"/>
          <w:szCs w:val="16"/>
          <w:u w:val="single"/>
          <w:lang w:eastAsia="pt-BR"/>
        </w:rPr>
        <w:t>(DPEBA-2010/2021)</w:t>
      </w:r>
      <w:r w:rsidR="009F0AEF">
        <w:rPr>
          <w:rFonts w:ascii="Book Antiqua" w:eastAsia="Times New Roman" w:hAnsi="Book Antiqua" w:cs="Times New Roman"/>
          <w:b/>
          <w:bCs/>
          <w:color w:val="FF0000"/>
          <w:spacing w:val="-3"/>
          <w:sz w:val="16"/>
          <w:szCs w:val="16"/>
          <w:lang w:eastAsia="pt-BR"/>
        </w:rPr>
        <w:t xml:space="preserve"> </w:t>
      </w:r>
      <w:r w:rsidR="00713F64" w:rsidRPr="008921AF">
        <w:rPr>
          <w:rFonts w:ascii="Book Antiqua" w:eastAsia="Times New Roman" w:hAnsi="Book Antiqua" w:cs="Times New Roman"/>
          <w:b/>
          <w:bCs/>
          <w:color w:val="FF0000"/>
          <w:spacing w:val="-3"/>
          <w:sz w:val="16"/>
          <w:szCs w:val="16"/>
          <w:u w:val="single"/>
          <w:lang w:eastAsia="pt-BR"/>
        </w:rPr>
        <w:t>(MPF-2011</w:t>
      </w:r>
      <w:r w:rsidR="00713F64">
        <w:rPr>
          <w:rFonts w:ascii="Book Antiqua" w:eastAsia="Times New Roman" w:hAnsi="Book Antiqua" w:cs="Times New Roman"/>
          <w:b/>
          <w:bCs/>
          <w:color w:val="FF0000"/>
          <w:spacing w:val="-3"/>
          <w:sz w:val="16"/>
          <w:szCs w:val="16"/>
          <w:u w:val="single"/>
          <w:lang w:eastAsia="pt-BR"/>
        </w:rPr>
        <w:t>/2022</w:t>
      </w:r>
      <w:r w:rsidR="00713F64" w:rsidRPr="008921AF">
        <w:rPr>
          <w:rFonts w:ascii="Book Antiqua" w:eastAsia="Times New Roman" w:hAnsi="Book Antiqua" w:cs="Times New Roman"/>
          <w:b/>
          <w:bCs/>
          <w:color w:val="FF0000"/>
          <w:spacing w:val="-3"/>
          <w:sz w:val="16"/>
          <w:szCs w:val="16"/>
          <w:u w:val="single"/>
          <w:lang w:eastAsia="pt-BR"/>
        </w:rPr>
        <w:t>)</w:t>
      </w:r>
      <w:r w:rsidR="0084427F">
        <w:rPr>
          <w:rFonts w:ascii="Book Antiqua" w:eastAsia="Times New Roman" w:hAnsi="Book Antiqua" w:cs="Times New Roman"/>
          <w:b/>
          <w:bCs/>
          <w:color w:val="FF0000"/>
          <w:spacing w:val="-3"/>
          <w:sz w:val="16"/>
          <w:szCs w:val="16"/>
          <w:lang w:eastAsia="pt-BR"/>
        </w:rPr>
        <w:t xml:space="preserve"> </w:t>
      </w:r>
      <w:r w:rsidR="0084427F">
        <w:rPr>
          <w:rFonts w:ascii="Book Antiqua" w:eastAsia="Times New Roman" w:hAnsi="Book Antiqua" w:cs="Times New Roman"/>
          <w:b/>
          <w:bCs/>
          <w:color w:val="FF0000"/>
          <w:sz w:val="16"/>
          <w:szCs w:val="16"/>
          <w:u w:val="single"/>
          <w:lang w:eastAsia="pt-BR"/>
        </w:rPr>
        <w:t>(MPSE-2022)</w:t>
      </w:r>
      <w:r w:rsidR="00AB3174">
        <w:rPr>
          <w:rFonts w:ascii="Book Antiqua" w:eastAsia="Times New Roman" w:hAnsi="Book Antiqua" w:cs="Times New Roman"/>
          <w:b/>
          <w:bCs/>
          <w:color w:val="FF0000"/>
          <w:spacing w:val="-3"/>
          <w:sz w:val="16"/>
          <w:szCs w:val="16"/>
          <w:lang w:eastAsia="pt-BR"/>
        </w:rPr>
        <w:t xml:space="preserve"> </w:t>
      </w:r>
      <w:bookmarkStart w:id="43" w:name="_Hlk162443679"/>
      <w:r w:rsidR="00AB3174">
        <w:rPr>
          <w:rFonts w:ascii="Book Antiqua" w:eastAsia="Times New Roman" w:hAnsi="Book Antiqua" w:cs="Times New Roman"/>
          <w:b/>
          <w:bCs/>
          <w:color w:val="FF0000"/>
          <w:spacing w:val="-3"/>
          <w:sz w:val="16"/>
          <w:szCs w:val="16"/>
          <w:u w:val="single"/>
          <w:lang w:eastAsia="pt-BR"/>
        </w:rPr>
        <w:t>(DPEPA-2022)</w:t>
      </w:r>
      <w:bookmarkEnd w:id="43"/>
      <w:r w:rsidR="00D94C5E">
        <w:rPr>
          <w:rFonts w:ascii="Book Antiqua" w:eastAsia="Times New Roman" w:hAnsi="Book Antiqua" w:cs="Times New Roman"/>
          <w:b/>
          <w:bCs/>
          <w:color w:val="FF0000"/>
          <w:spacing w:val="-3"/>
          <w:sz w:val="16"/>
          <w:szCs w:val="16"/>
          <w:lang w:eastAsia="pt-BR"/>
        </w:rPr>
        <w:t xml:space="preserve"> </w:t>
      </w:r>
      <w:r w:rsidR="00D94C5E">
        <w:rPr>
          <w:rFonts w:ascii="Book Antiqua" w:eastAsia="Times New Roman" w:hAnsi="Book Antiqua" w:cs="Times New Roman"/>
          <w:b/>
          <w:bCs/>
          <w:color w:val="FF0000"/>
          <w:spacing w:val="-3"/>
          <w:sz w:val="16"/>
          <w:szCs w:val="16"/>
          <w:u w:val="single"/>
          <w:lang w:eastAsia="pt-BR"/>
        </w:rPr>
        <w:t>(DPETO-2022)</w:t>
      </w:r>
      <w:r w:rsidR="000D1C60">
        <w:rPr>
          <w:rFonts w:ascii="Book Antiqua" w:eastAsia="Times New Roman" w:hAnsi="Book Antiqua" w:cs="Times New Roman"/>
          <w:b/>
          <w:bCs/>
          <w:color w:val="FF0000"/>
          <w:spacing w:val="-3"/>
          <w:sz w:val="16"/>
          <w:szCs w:val="16"/>
          <w:lang w:eastAsia="pt-BR"/>
        </w:rPr>
        <w:t xml:space="preserve"> </w:t>
      </w:r>
      <w:r w:rsidR="000D1C60" w:rsidRPr="008921AF">
        <w:rPr>
          <w:rFonts w:ascii="Book Antiqua" w:hAnsi="Book Antiqua"/>
          <w:b/>
          <w:bCs/>
          <w:color w:val="FF0000"/>
          <w:sz w:val="16"/>
          <w:szCs w:val="16"/>
          <w:u w:val="single"/>
        </w:rPr>
        <w:t>(DPESP-2013/2015/2019</w:t>
      </w:r>
      <w:r w:rsidR="000D1C60">
        <w:rPr>
          <w:rFonts w:ascii="Book Antiqua" w:hAnsi="Book Antiqua"/>
          <w:b/>
          <w:bCs/>
          <w:color w:val="FF0000"/>
          <w:sz w:val="16"/>
          <w:szCs w:val="16"/>
          <w:u w:val="single"/>
        </w:rPr>
        <w:t>/2023</w:t>
      </w:r>
      <w:r w:rsidR="000D1C60" w:rsidRPr="008921AF">
        <w:rPr>
          <w:rFonts w:ascii="Book Antiqua" w:hAnsi="Book Antiqua"/>
          <w:b/>
          <w:bCs/>
          <w:color w:val="FF0000"/>
          <w:sz w:val="16"/>
          <w:szCs w:val="16"/>
          <w:u w:val="single"/>
        </w:rPr>
        <w:t>)</w:t>
      </w:r>
      <w:r w:rsidR="00CC7131">
        <w:rPr>
          <w:rFonts w:ascii="Book Antiqua" w:hAnsi="Book Antiqua"/>
          <w:b/>
          <w:bCs/>
          <w:color w:val="FF0000"/>
          <w:sz w:val="16"/>
          <w:szCs w:val="16"/>
        </w:rPr>
        <w:t xml:space="preserve"> </w:t>
      </w:r>
      <w:r w:rsidR="00CC7131">
        <w:rPr>
          <w:rFonts w:ascii="Book Antiqua" w:hAnsi="Book Antiqua"/>
          <w:b/>
          <w:bCs/>
          <w:color w:val="FF0000"/>
          <w:sz w:val="16"/>
          <w:szCs w:val="16"/>
          <w:u w:val="single"/>
        </w:rPr>
        <w:t>(MPMG-2023)</w:t>
      </w:r>
      <w:r w:rsidR="005F7CFB">
        <w:rPr>
          <w:rFonts w:ascii="Book Antiqua" w:eastAsia="Times New Roman" w:hAnsi="Book Antiqua" w:cs="Times New Roman"/>
          <w:b/>
          <w:bCs/>
          <w:color w:val="FF0000"/>
          <w:spacing w:val="-3"/>
          <w:sz w:val="16"/>
          <w:szCs w:val="16"/>
          <w:lang w:eastAsia="pt-BR"/>
        </w:rPr>
        <w:t xml:space="preserve"> </w:t>
      </w:r>
      <w:r w:rsidR="005F7CFB">
        <w:rPr>
          <w:rFonts w:ascii="Book Antiqua" w:eastAsia="Times New Roman" w:hAnsi="Book Antiqua" w:cs="Times New Roman"/>
          <w:b/>
          <w:bCs/>
          <w:color w:val="FF0000"/>
          <w:spacing w:val="-3"/>
          <w:sz w:val="16"/>
          <w:szCs w:val="16"/>
          <w:u w:val="single"/>
          <w:lang w:eastAsia="pt-BR"/>
        </w:rPr>
        <w:t>(PGEPA-2023)</w:t>
      </w:r>
      <w:r w:rsidR="00BF2AA1">
        <w:rPr>
          <w:rFonts w:ascii="Book Antiqua" w:eastAsia="Times New Roman" w:hAnsi="Book Antiqua" w:cs="Times New Roman"/>
          <w:b/>
          <w:bCs/>
          <w:color w:val="FF0000"/>
          <w:spacing w:val="-3"/>
          <w:sz w:val="16"/>
          <w:szCs w:val="16"/>
          <w:lang w:eastAsia="pt-BR"/>
        </w:rPr>
        <w:t xml:space="preserve"> </w:t>
      </w:r>
      <w:r w:rsidR="00BF2AA1" w:rsidRPr="009F0AEF">
        <w:rPr>
          <w:rFonts w:ascii="Book Antiqua" w:eastAsia="Times New Roman" w:hAnsi="Book Antiqua" w:cs="Times New Roman"/>
          <w:b/>
          <w:bCs/>
          <w:color w:val="FF0000"/>
          <w:spacing w:val="-3"/>
          <w:sz w:val="16"/>
          <w:szCs w:val="16"/>
          <w:u w:val="single"/>
          <w:lang w:eastAsia="pt-BR"/>
        </w:rPr>
        <w:t>(MPT-</w:t>
      </w:r>
      <w:r w:rsidR="00BF2AA1">
        <w:rPr>
          <w:rFonts w:ascii="Book Antiqua" w:eastAsia="Times New Roman" w:hAnsi="Book Antiqua" w:cs="Times New Roman"/>
          <w:b/>
          <w:bCs/>
          <w:color w:val="FF0000"/>
          <w:spacing w:val="-3"/>
          <w:sz w:val="16"/>
          <w:szCs w:val="16"/>
          <w:u w:val="single"/>
          <w:lang w:eastAsia="pt-BR"/>
        </w:rPr>
        <w:t>2009/</w:t>
      </w:r>
      <w:r w:rsidR="00BF2AA1" w:rsidRPr="009F0AEF">
        <w:rPr>
          <w:rFonts w:ascii="Book Antiqua" w:eastAsia="Times New Roman" w:hAnsi="Book Antiqua" w:cs="Times New Roman"/>
          <w:b/>
          <w:bCs/>
          <w:color w:val="FF0000"/>
          <w:spacing w:val="-3"/>
          <w:sz w:val="16"/>
          <w:szCs w:val="16"/>
          <w:u w:val="single"/>
          <w:lang w:eastAsia="pt-BR"/>
        </w:rPr>
        <w:t>2022</w:t>
      </w:r>
      <w:r w:rsidR="00BF2AA1">
        <w:rPr>
          <w:rFonts w:ascii="Book Antiqua" w:eastAsia="Times New Roman" w:hAnsi="Book Antiqua" w:cs="Times New Roman"/>
          <w:b/>
          <w:bCs/>
          <w:color w:val="FF0000"/>
          <w:spacing w:val="-3"/>
          <w:sz w:val="16"/>
          <w:szCs w:val="16"/>
          <w:u w:val="single"/>
          <w:lang w:eastAsia="pt-BR"/>
        </w:rPr>
        <w:t>/2024</w:t>
      </w:r>
      <w:r w:rsidR="00BF2AA1" w:rsidRPr="009F0AEF">
        <w:rPr>
          <w:rFonts w:ascii="Book Antiqua" w:eastAsia="Times New Roman" w:hAnsi="Book Antiqua" w:cs="Times New Roman"/>
          <w:b/>
          <w:bCs/>
          <w:color w:val="FF0000"/>
          <w:spacing w:val="-3"/>
          <w:sz w:val="16"/>
          <w:szCs w:val="16"/>
          <w:u w:val="single"/>
          <w:lang w:eastAsia="pt-BR"/>
        </w:rPr>
        <w:t>)</w:t>
      </w:r>
    </w:p>
    <w:tbl>
      <w:tblPr>
        <w:tblStyle w:val="Tabelacomgrade"/>
        <w:tblW w:w="0" w:type="auto"/>
        <w:tblLook w:val="04A0" w:firstRow="1" w:lastRow="0" w:firstColumn="1" w:lastColumn="0" w:noHBand="0" w:noVBand="1"/>
      </w:tblPr>
      <w:tblGrid>
        <w:gridCol w:w="8494"/>
      </w:tblGrid>
      <w:tr w:rsidR="00D2253E" w14:paraId="3E1A881B" w14:textId="77777777" w:rsidTr="00D2253E">
        <w:tc>
          <w:tcPr>
            <w:tcW w:w="8494" w:type="dxa"/>
            <w:shd w:val="clear" w:color="auto" w:fill="CCFFFF"/>
          </w:tcPr>
          <w:p w14:paraId="46BA88FA" w14:textId="2925507C" w:rsidR="00BF2AA1" w:rsidRDefault="00BF2AA1" w:rsidP="00BF2AA1">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2253E">
              <w:rPr>
                <w:rFonts w:ascii="Book Antiqua" w:eastAsia="Times New Roman" w:hAnsi="Book Antiqua" w:cs="Times New Roman"/>
                <w:b/>
                <w:bCs/>
                <w:sz w:val="19"/>
                <w:szCs w:val="19"/>
                <w:highlight w:val="yellow"/>
                <w:lang w:eastAsia="pt-BR"/>
              </w:rPr>
              <w:t>M</w:t>
            </w:r>
            <w:r>
              <w:rPr>
                <w:rFonts w:ascii="Book Antiqua" w:eastAsia="Times New Roman" w:hAnsi="Book Antiqua" w:cs="Times New Roman"/>
                <w:b/>
                <w:bCs/>
                <w:sz w:val="19"/>
                <w:szCs w:val="19"/>
                <w:highlight w:val="yellow"/>
                <w:lang w:eastAsia="pt-BR"/>
              </w:rPr>
              <w:t>PT-2024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F2AA1">
              <w:rPr>
                <w:rFonts w:ascii="Book Antiqua" w:eastAsia="Times New Roman" w:hAnsi="Book Antiqua" w:cs="Times New Roman"/>
                <w:sz w:val="19"/>
                <w:szCs w:val="19"/>
                <w:lang w:eastAsia="pt-BR"/>
              </w:rPr>
              <w:t>Analise a assertiva a respeito das atribuições da Comissão Interamericana de Direitos Humanos:</w:t>
            </w:r>
            <w:r>
              <w:rPr>
                <w:rFonts w:ascii="Book Antiqua" w:eastAsia="Times New Roman" w:hAnsi="Book Antiqua" w:cs="Times New Roman"/>
                <w:sz w:val="19"/>
                <w:szCs w:val="19"/>
                <w:lang w:eastAsia="pt-BR"/>
              </w:rPr>
              <w:t xml:space="preserve"> </w:t>
            </w:r>
            <w:r w:rsidRPr="00BF2AA1">
              <w:rPr>
                <w:rFonts w:ascii="Book Antiqua" w:eastAsia="Times New Roman" w:hAnsi="Book Antiqua" w:cs="Times New Roman"/>
                <w:sz w:val="19"/>
                <w:szCs w:val="19"/>
                <w:lang w:eastAsia="pt-BR"/>
              </w:rPr>
              <w:t>Receber denúncias pertinentes às violações aos direitos assegurados na Convenção Americana, apresentadas por pessoa ou grupo de pessoas, ou entidade não-governamental legalmente reconhecida em um ou mais Estados membros da Organização dos Estados Americanos</w:t>
            </w:r>
            <w:r w:rsidRPr="00D2253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44,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2D96E122" w14:textId="77777777" w:rsidR="00BF2AA1" w:rsidRDefault="00BF2AA1" w:rsidP="00D2253E">
            <w:pPr>
              <w:jc w:val="both"/>
              <w:rPr>
                <w:rFonts w:ascii="Book Antiqua" w:eastAsia="Times New Roman" w:hAnsi="Book Antiqua" w:cs="Times New Roman"/>
                <w:b/>
                <w:bCs/>
                <w:sz w:val="19"/>
                <w:szCs w:val="19"/>
                <w:lang w:eastAsia="pt-BR"/>
              </w:rPr>
            </w:pPr>
          </w:p>
          <w:p w14:paraId="27BFF95E" w14:textId="31E9327F" w:rsidR="00CC7131" w:rsidRDefault="00CC7131" w:rsidP="00D2253E">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2253E">
              <w:rPr>
                <w:rFonts w:ascii="Book Antiqua" w:eastAsia="Times New Roman" w:hAnsi="Book Antiqua" w:cs="Times New Roman"/>
                <w:b/>
                <w:bCs/>
                <w:sz w:val="19"/>
                <w:szCs w:val="19"/>
                <w:highlight w:val="yellow"/>
                <w:lang w:eastAsia="pt-BR"/>
              </w:rPr>
              <w:t>M</w:t>
            </w:r>
            <w:r>
              <w:rPr>
                <w:rFonts w:ascii="Book Antiqua" w:eastAsia="Times New Roman" w:hAnsi="Book Antiqua" w:cs="Times New Roman"/>
                <w:b/>
                <w:bCs/>
                <w:sz w:val="19"/>
                <w:szCs w:val="19"/>
                <w:highlight w:val="yellow"/>
                <w:lang w:eastAsia="pt-BR"/>
              </w:rPr>
              <w:t>PMG-2023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C7131">
              <w:rPr>
                <w:rFonts w:ascii="Book Antiqua" w:eastAsia="Times New Roman" w:hAnsi="Book Antiqua" w:cs="Times New Roman"/>
                <w:sz w:val="19"/>
                <w:szCs w:val="19"/>
                <w:lang w:eastAsia="pt-BR"/>
              </w:rPr>
              <w:t>Considerando o sistema interamericano de proteção de direitos humanos, assinale a alternativa</w:t>
            </w:r>
            <w:r>
              <w:rPr>
                <w:rFonts w:ascii="Book Antiqua" w:eastAsia="Times New Roman" w:hAnsi="Book Antiqua" w:cs="Times New Roman"/>
                <w:sz w:val="19"/>
                <w:szCs w:val="19"/>
                <w:lang w:eastAsia="pt-BR"/>
              </w:rPr>
              <w:t xml:space="preserve"> correta: </w:t>
            </w:r>
            <w:r w:rsidRPr="00CC7131">
              <w:rPr>
                <w:rFonts w:ascii="Book Antiqua" w:eastAsia="Times New Roman" w:hAnsi="Book Antiqua" w:cs="Times New Roman"/>
                <w:sz w:val="19"/>
                <w:szCs w:val="19"/>
                <w:lang w:eastAsia="pt-BR"/>
              </w:rPr>
              <w:t>A Comissão Interamericana de Direitos Humanos ostenta competência para receber denúncias ou queixas de violações de direitos humanos, apresentadas por indivíduos ou entidade não governamental legalmente reconhecida por um ou mais Estados-membros da Organização dos Estados Americanos (OEA), contra atos dos Estados que violem a Convenção Americana sobre Direitos Humanos.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44,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26CC4036" w14:textId="77777777" w:rsidR="00CC7131" w:rsidRDefault="00CC7131" w:rsidP="00D2253E">
            <w:pPr>
              <w:jc w:val="both"/>
              <w:rPr>
                <w:rFonts w:ascii="Book Antiqua" w:eastAsia="Times New Roman" w:hAnsi="Book Antiqua" w:cs="Times New Roman"/>
                <w:b/>
                <w:bCs/>
                <w:sz w:val="19"/>
                <w:szCs w:val="19"/>
                <w:lang w:eastAsia="pt-BR"/>
              </w:rPr>
            </w:pPr>
          </w:p>
          <w:p w14:paraId="00CAFE0E" w14:textId="286BB2E3" w:rsidR="00D2253E" w:rsidRDefault="00D2253E" w:rsidP="00D2253E">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2253E">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D2253E">
              <w:rPr>
                <w:rFonts w:ascii="Book Antiqua" w:eastAsia="Times New Roman" w:hAnsi="Book Antiqua" w:cs="Times New Roman"/>
                <w:sz w:val="19"/>
                <w:szCs w:val="19"/>
                <w:lang w:eastAsia="pt-BR"/>
              </w:rPr>
              <w:t>Qualquer pessoa ou grupo de pessoas, ou entidade não-governamental legalmente reconhecida em um ou mais Estados membros da Organização dos Estados Americanos, pode apresentar à Comissão Interamericana petições que contenham denúncias ou queixas de violação à Convenção Americana de Direitos Humanos por um Estado Parte.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44,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4BB5D127" w14:textId="77777777" w:rsidR="00D2253E" w:rsidRDefault="00D2253E" w:rsidP="00D2253E">
            <w:pPr>
              <w:jc w:val="both"/>
              <w:rPr>
                <w:rFonts w:ascii="Book Antiqua" w:eastAsia="Times New Roman" w:hAnsi="Book Antiqua" w:cs="Times New Roman"/>
                <w:b/>
                <w:bCs/>
                <w:sz w:val="19"/>
                <w:szCs w:val="19"/>
                <w:lang w:eastAsia="pt-BR"/>
              </w:rPr>
            </w:pPr>
          </w:p>
          <w:p w14:paraId="640BED70" w14:textId="165AD234" w:rsidR="00D2253E" w:rsidRDefault="00D2253E" w:rsidP="00D2253E">
            <w:pPr>
              <w:jc w:val="both"/>
              <w:rPr>
                <w:rFonts w:ascii="Book Antiqua" w:eastAsia="Times New Roman" w:hAnsi="Book Antiqua" w:cs="Times New Roman"/>
                <w:sz w:val="19"/>
                <w:szCs w:val="19"/>
                <w:lang w:eastAsia="pt-BR"/>
              </w:rPr>
            </w:pPr>
            <w:r w:rsidRPr="00D2253E">
              <w:rPr>
                <w:rFonts w:ascii="Book Antiqua" w:eastAsia="Times New Roman" w:hAnsi="Book Antiqua" w:cs="Times New Roman"/>
                <w:b/>
                <w:bCs/>
                <w:i/>
                <w:iCs/>
                <w:color w:val="FF0000"/>
                <w:sz w:val="19"/>
                <w:szCs w:val="19"/>
                <w:lang w:eastAsia="pt-BR"/>
              </w:rPr>
              <w:t>#</w:t>
            </w:r>
            <w:r w:rsidRPr="00D2253E">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D2253E">
              <w:rPr>
                <w:rFonts w:ascii="Book Antiqua" w:eastAsia="Times New Roman" w:hAnsi="Book Antiqua" w:cs="Times New Roman"/>
                <w:b/>
                <w:bCs/>
                <w:i/>
                <w:iCs/>
                <w:sz w:val="19"/>
                <w:szCs w:val="19"/>
                <w:u w:val="single"/>
                <w:lang w:eastAsia="pt-BR"/>
              </w:rPr>
              <w:t>Diferença entre a Comissão Interamericana e a Corte Interamericana</w:t>
            </w:r>
            <w:r>
              <w:rPr>
                <w:rFonts w:ascii="Book Antiqua" w:eastAsia="Times New Roman" w:hAnsi="Book Antiqua" w:cs="Times New Roman"/>
                <w:sz w:val="19"/>
                <w:szCs w:val="19"/>
                <w:lang w:eastAsia="pt-BR"/>
              </w:rPr>
              <w:t>:</w:t>
            </w:r>
          </w:p>
          <w:p w14:paraId="512132BE" w14:textId="5A9008D8" w:rsidR="00D2253E" w:rsidRPr="00D2253E" w:rsidRDefault="00D2253E" w:rsidP="00D2253E">
            <w:pPr>
              <w:pStyle w:val="PargrafodaLista"/>
              <w:numPr>
                <w:ilvl w:val="0"/>
                <w:numId w:val="1"/>
              </w:numPr>
              <w:ind w:left="451"/>
              <w:jc w:val="both"/>
              <w:rPr>
                <w:rFonts w:ascii="Book Antiqua" w:eastAsia="Times New Roman" w:hAnsi="Book Antiqua" w:cs="Times New Roman"/>
                <w:sz w:val="19"/>
                <w:szCs w:val="19"/>
                <w:lang w:eastAsia="pt-BR"/>
              </w:rPr>
            </w:pPr>
            <w:r w:rsidRPr="00D2253E">
              <w:rPr>
                <w:rFonts w:ascii="Book Antiqua" w:eastAsia="Times New Roman" w:hAnsi="Book Antiqua" w:cs="Times New Roman"/>
                <w:b/>
                <w:bCs/>
                <w:sz w:val="19"/>
                <w:szCs w:val="19"/>
                <w:lang w:eastAsia="pt-BR"/>
              </w:rPr>
              <w:t>COMISSÃO </w:t>
            </w:r>
            <w:r w:rsidRPr="00D2253E">
              <w:rPr>
                <w:rFonts w:ascii="Book Antiqua" w:eastAsia="Times New Roman" w:hAnsi="Book Antiqua" w:cs="Times New Roman"/>
                <w:sz w:val="19"/>
                <w:szCs w:val="19"/>
                <w:lang w:eastAsia="pt-BR"/>
              </w:rPr>
              <w:t>Interamericana - Competência - Artigo 44: </w:t>
            </w:r>
          </w:p>
          <w:p w14:paraId="01A4864F" w14:textId="77777777" w:rsidR="00D2253E" w:rsidRPr="00D2253E" w:rsidRDefault="00D2253E" w:rsidP="00D2253E">
            <w:pPr>
              <w:ind w:left="593"/>
              <w:jc w:val="both"/>
              <w:rPr>
                <w:rFonts w:ascii="Book Antiqua" w:eastAsia="Times New Roman" w:hAnsi="Book Antiqua" w:cs="Times New Roman"/>
                <w:sz w:val="19"/>
                <w:szCs w:val="19"/>
                <w:lang w:eastAsia="pt-BR"/>
              </w:rPr>
            </w:pPr>
            <w:r w:rsidRPr="000D1902">
              <w:rPr>
                <w:rFonts w:ascii="Book Antiqua" w:eastAsia="Times New Roman" w:hAnsi="Book Antiqua" w:cs="Times New Roman"/>
                <w:b/>
                <w:bCs/>
                <w:sz w:val="19"/>
                <w:szCs w:val="19"/>
                <w:u w:val="single"/>
                <w:lang w:eastAsia="pt-BR"/>
              </w:rPr>
              <w:t>Qualquer pessoa </w:t>
            </w:r>
            <w:r w:rsidRPr="000D1902">
              <w:rPr>
                <w:rFonts w:ascii="Book Antiqua" w:eastAsia="Times New Roman" w:hAnsi="Book Antiqua" w:cs="Times New Roman"/>
                <w:b/>
                <w:bCs/>
                <w:sz w:val="19"/>
                <w:szCs w:val="19"/>
                <w:lang w:eastAsia="pt-BR"/>
              </w:rPr>
              <w:t>ou </w:t>
            </w:r>
            <w:r w:rsidRPr="000D1902">
              <w:rPr>
                <w:rFonts w:ascii="Book Antiqua" w:eastAsia="Times New Roman" w:hAnsi="Book Antiqua" w:cs="Times New Roman"/>
                <w:b/>
                <w:bCs/>
                <w:sz w:val="19"/>
                <w:szCs w:val="19"/>
                <w:u w:val="single"/>
                <w:lang w:eastAsia="pt-BR"/>
              </w:rPr>
              <w:t>grupo de pessoas</w:t>
            </w:r>
            <w:r w:rsidRPr="000D1902">
              <w:rPr>
                <w:rFonts w:ascii="Book Antiqua" w:eastAsia="Times New Roman" w:hAnsi="Book Antiqua" w:cs="Times New Roman"/>
                <w:b/>
                <w:bCs/>
                <w:sz w:val="19"/>
                <w:szCs w:val="19"/>
                <w:lang w:eastAsia="pt-BR"/>
              </w:rPr>
              <w:t>, ou </w:t>
            </w:r>
            <w:r w:rsidRPr="000D1902">
              <w:rPr>
                <w:rFonts w:ascii="Book Antiqua" w:eastAsia="Times New Roman" w:hAnsi="Book Antiqua" w:cs="Times New Roman"/>
                <w:b/>
                <w:bCs/>
                <w:sz w:val="19"/>
                <w:szCs w:val="19"/>
                <w:u w:val="single"/>
                <w:lang w:eastAsia="pt-BR"/>
              </w:rPr>
              <w:t>entidade não-governamental</w:t>
            </w:r>
            <w:r w:rsidRPr="00D2253E">
              <w:rPr>
                <w:rFonts w:ascii="Book Antiqua" w:eastAsia="Times New Roman" w:hAnsi="Book Antiqua" w:cs="Times New Roman"/>
                <w:sz w:val="19"/>
                <w:szCs w:val="19"/>
                <w:lang w:eastAsia="pt-BR"/>
              </w:rPr>
              <w:t xml:space="preserve"> legalmente reconhecida em um ou mais Estados membros da Organização, pode apresentar à Comissão </w:t>
            </w:r>
            <w:r w:rsidRPr="00D2253E">
              <w:rPr>
                <w:rFonts w:ascii="Book Antiqua" w:eastAsia="Times New Roman" w:hAnsi="Book Antiqua" w:cs="Times New Roman"/>
                <w:sz w:val="19"/>
                <w:szCs w:val="19"/>
                <w:lang w:eastAsia="pt-BR"/>
              </w:rPr>
              <w:lastRenderedPageBreak/>
              <w:t>petições que contenham </w:t>
            </w:r>
            <w:r w:rsidRPr="00D2253E">
              <w:rPr>
                <w:rFonts w:ascii="Book Antiqua" w:eastAsia="Times New Roman" w:hAnsi="Book Antiqua" w:cs="Times New Roman"/>
                <w:b/>
                <w:bCs/>
                <w:sz w:val="19"/>
                <w:szCs w:val="19"/>
                <w:lang w:eastAsia="pt-BR"/>
              </w:rPr>
              <w:t>denúncias ou queixas </w:t>
            </w:r>
            <w:r w:rsidRPr="00D2253E">
              <w:rPr>
                <w:rFonts w:ascii="Book Antiqua" w:eastAsia="Times New Roman" w:hAnsi="Book Antiqua" w:cs="Times New Roman"/>
                <w:sz w:val="19"/>
                <w:szCs w:val="19"/>
                <w:lang w:eastAsia="pt-BR"/>
              </w:rPr>
              <w:t>de violação desta Convenção por um Estado Parte.</w:t>
            </w:r>
          </w:p>
          <w:p w14:paraId="05260776" w14:textId="77777777" w:rsidR="00D2253E" w:rsidRDefault="00D2253E" w:rsidP="00D2253E">
            <w:pPr>
              <w:ind w:left="593"/>
              <w:jc w:val="both"/>
              <w:rPr>
                <w:rFonts w:ascii="Book Antiqua" w:eastAsia="Times New Roman" w:hAnsi="Book Antiqua" w:cs="Times New Roman"/>
                <w:b/>
                <w:bCs/>
                <w:sz w:val="19"/>
                <w:szCs w:val="19"/>
                <w:lang w:eastAsia="pt-BR"/>
              </w:rPr>
            </w:pPr>
          </w:p>
          <w:p w14:paraId="1FC12BAA" w14:textId="73EA78B7" w:rsidR="00D2253E" w:rsidRPr="00D2253E" w:rsidRDefault="00D2253E" w:rsidP="00D2253E">
            <w:pPr>
              <w:pStyle w:val="PargrafodaLista"/>
              <w:numPr>
                <w:ilvl w:val="0"/>
                <w:numId w:val="1"/>
              </w:numPr>
              <w:ind w:left="451"/>
              <w:jc w:val="both"/>
              <w:rPr>
                <w:rFonts w:ascii="Book Antiqua" w:eastAsia="Times New Roman" w:hAnsi="Book Antiqua" w:cs="Times New Roman"/>
                <w:sz w:val="19"/>
                <w:szCs w:val="19"/>
                <w:lang w:eastAsia="pt-BR"/>
              </w:rPr>
            </w:pPr>
            <w:r w:rsidRPr="00D2253E">
              <w:rPr>
                <w:rFonts w:ascii="Book Antiqua" w:eastAsia="Times New Roman" w:hAnsi="Book Antiqua" w:cs="Times New Roman"/>
                <w:b/>
                <w:bCs/>
                <w:sz w:val="19"/>
                <w:szCs w:val="19"/>
                <w:lang w:eastAsia="pt-BR"/>
              </w:rPr>
              <w:t>CORTE </w:t>
            </w:r>
            <w:r w:rsidRPr="00D2253E">
              <w:rPr>
                <w:rFonts w:ascii="Book Antiqua" w:eastAsia="Times New Roman" w:hAnsi="Book Antiqua" w:cs="Times New Roman"/>
                <w:sz w:val="19"/>
                <w:szCs w:val="19"/>
                <w:lang w:eastAsia="pt-BR"/>
              </w:rPr>
              <w:t>Interamericana — Competência e funções - Artigo 61:</w:t>
            </w:r>
          </w:p>
          <w:p w14:paraId="50B4DD9E" w14:textId="77777777" w:rsidR="00D2253E" w:rsidRPr="00D2253E" w:rsidRDefault="00D2253E" w:rsidP="00D2253E">
            <w:pPr>
              <w:ind w:left="593"/>
              <w:jc w:val="both"/>
              <w:rPr>
                <w:rFonts w:ascii="Book Antiqua" w:eastAsia="Times New Roman" w:hAnsi="Book Antiqua" w:cs="Times New Roman"/>
                <w:sz w:val="19"/>
                <w:szCs w:val="19"/>
                <w:lang w:eastAsia="pt-BR"/>
              </w:rPr>
            </w:pPr>
            <w:r w:rsidRPr="000D1902">
              <w:rPr>
                <w:rFonts w:ascii="Book Antiqua" w:eastAsia="Times New Roman" w:hAnsi="Book Antiqua" w:cs="Times New Roman"/>
                <w:b/>
                <w:bCs/>
                <w:sz w:val="19"/>
                <w:szCs w:val="19"/>
                <w:lang w:eastAsia="pt-BR"/>
              </w:rPr>
              <w:t>Somente os </w:t>
            </w:r>
            <w:r w:rsidRPr="000D1902">
              <w:rPr>
                <w:rFonts w:ascii="Book Antiqua" w:eastAsia="Times New Roman" w:hAnsi="Book Antiqua" w:cs="Times New Roman"/>
                <w:b/>
                <w:bCs/>
                <w:sz w:val="19"/>
                <w:szCs w:val="19"/>
                <w:u w:val="single"/>
                <w:lang w:eastAsia="pt-BR"/>
              </w:rPr>
              <w:t>Estados Partes </w:t>
            </w:r>
            <w:r w:rsidRPr="000D1902">
              <w:rPr>
                <w:rFonts w:ascii="Book Antiqua" w:eastAsia="Times New Roman" w:hAnsi="Book Antiqua" w:cs="Times New Roman"/>
                <w:b/>
                <w:bCs/>
                <w:sz w:val="19"/>
                <w:szCs w:val="19"/>
                <w:lang w:eastAsia="pt-BR"/>
              </w:rPr>
              <w:t>e a </w:t>
            </w:r>
            <w:r w:rsidRPr="000D1902">
              <w:rPr>
                <w:rFonts w:ascii="Book Antiqua" w:eastAsia="Times New Roman" w:hAnsi="Book Antiqua" w:cs="Times New Roman"/>
                <w:b/>
                <w:bCs/>
                <w:sz w:val="19"/>
                <w:szCs w:val="19"/>
                <w:u w:val="single"/>
                <w:lang w:eastAsia="pt-BR"/>
              </w:rPr>
              <w:t>Comissão</w:t>
            </w:r>
            <w:r w:rsidRPr="00D2253E">
              <w:rPr>
                <w:rFonts w:ascii="Book Antiqua" w:eastAsia="Times New Roman" w:hAnsi="Book Antiqua" w:cs="Times New Roman"/>
                <w:sz w:val="19"/>
                <w:szCs w:val="19"/>
                <w:lang w:eastAsia="pt-BR"/>
              </w:rPr>
              <w:t> têm direito de </w:t>
            </w:r>
            <w:r w:rsidRPr="00D2253E">
              <w:rPr>
                <w:rFonts w:ascii="Book Antiqua" w:eastAsia="Times New Roman" w:hAnsi="Book Antiqua" w:cs="Times New Roman"/>
                <w:b/>
                <w:bCs/>
                <w:sz w:val="19"/>
                <w:szCs w:val="19"/>
                <w:lang w:eastAsia="pt-BR"/>
              </w:rPr>
              <w:t>submeter caso </w:t>
            </w:r>
            <w:r w:rsidRPr="00D2253E">
              <w:rPr>
                <w:rFonts w:ascii="Book Antiqua" w:eastAsia="Times New Roman" w:hAnsi="Book Antiqua" w:cs="Times New Roman"/>
                <w:sz w:val="19"/>
                <w:szCs w:val="19"/>
                <w:lang w:eastAsia="pt-BR"/>
              </w:rPr>
              <w:t>à decisão da Corte.</w:t>
            </w:r>
          </w:p>
          <w:p w14:paraId="45A6D8F7" w14:textId="77777777" w:rsidR="00D2253E" w:rsidRPr="00D2253E" w:rsidRDefault="00D2253E" w:rsidP="00D2253E">
            <w:pPr>
              <w:ind w:left="593"/>
              <w:jc w:val="both"/>
              <w:rPr>
                <w:rFonts w:ascii="Book Antiqua" w:eastAsia="Times New Roman" w:hAnsi="Book Antiqua" w:cs="Times New Roman"/>
                <w:sz w:val="19"/>
                <w:szCs w:val="19"/>
                <w:lang w:eastAsia="pt-BR"/>
              </w:rPr>
            </w:pPr>
            <w:r w:rsidRPr="00D2253E">
              <w:rPr>
                <w:rFonts w:ascii="Book Antiqua" w:eastAsia="Times New Roman" w:hAnsi="Book Antiqua" w:cs="Times New Roman"/>
                <w:sz w:val="19"/>
                <w:szCs w:val="19"/>
                <w:lang w:eastAsia="pt-BR"/>
              </w:rPr>
              <w:t>Ainda há os legitimados para </w:t>
            </w:r>
            <w:r w:rsidRPr="00D2253E">
              <w:rPr>
                <w:rFonts w:ascii="Book Antiqua" w:eastAsia="Times New Roman" w:hAnsi="Book Antiqua" w:cs="Times New Roman"/>
                <w:b/>
                <w:bCs/>
                <w:sz w:val="19"/>
                <w:szCs w:val="19"/>
                <w:lang w:eastAsia="pt-BR"/>
              </w:rPr>
              <w:t>denúncia </w:t>
            </w:r>
            <w:r w:rsidRPr="00D2253E">
              <w:rPr>
                <w:rFonts w:ascii="Book Antiqua" w:eastAsia="Times New Roman" w:hAnsi="Book Antiqua" w:cs="Times New Roman"/>
                <w:sz w:val="19"/>
                <w:szCs w:val="19"/>
                <w:lang w:eastAsia="pt-BR"/>
              </w:rPr>
              <w:t>ao </w:t>
            </w:r>
            <w:r w:rsidRPr="00D2253E">
              <w:rPr>
                <w:rFonts w:ascii="Book Antiqua" w:eastAsia="Times New Roman" w:hAnsi="Book Antiqua" w:cs="Times New Roman"/>
                <w:b/>
                <w:bCs/>
                <w:sz w:val="19"/>
                <w:szCs w:val="19"/>
                <w:lang w:eastAsia="pt-BR"/>
              </w:rPr>
              <w:t>TPI </w:t>
            </w:r>
            <w:r w:rsidRPr="00D2253E">
              <w:rPr>
                <w:rFonts w:ascii="Book Antiqua" w:eastAsia="Times New Roman" w:hAnsi="Book Antiqua" w:cs="Times New Roman"/>
                <w:sz w:val="19"/>
                <w:szCs w:val="19"/>
                <w:lang w:eastAsia="pt-BR"/>
              </w:rPr>
              <w:t>(Estatuto de ROMA):</w:t>
            </w:r>
          </w:p>
          <w:p w14:paraId="2CDE66BB" w14:textId="77777777" w:rsidR="00D2253E" w:rsidRPr="00D2253E" w:rsidRDefault="00D2253E" w:rsidP="00D2253E">
            <w:pPr>
              <w:ind w:left="593"/>
              <w:jc w:val="both"/>
              <w:rPr>
                <w:rFonts w:ascii="Book Antiqua" w:eastAsia="Times New Roman" w:hAnsi="Book Antiqua" w:cs="Times New Roman"/>
                <w:sz w:val="19"/>
                <w:szCs w:val="19"/>
                <w:lang w:eastAsia="pt-BR"/>
              </w:rPr>
            </w:pPr>
            <w:r w:rsidRPr="00D2253E">
              <w:rPr>
                <w:rFonts w:ascii="Book Antiqua" w:eastAsia="Times New Roman" w:hAnsi="Book Antiqua" w:cs="Times New Roman"/>
                <w:sz w:val="19"/>
                <w:szCs w:val="19"/>
                <w:u w:val="single"/>
                <w:lang w:eastAsia="pt-BR"/>
              </w:rPr>
              <w:t>Estado Parte</w:t>
            </w:r>
            <w:r w:rsidRPr="00D2253E">
              <w:rPr>
                <w:rFonts w:ascii="Book Antiqua" w:eastAsia="Times New Roman" w:hAnsi="Book Antiqua" w:cs="Times New Roman"/>
                <w:sz w:val="19"/>
                <w:szCs w:val="19"/>
                <w:lang w:eastAsia="pt-BR"/>
              </w:rPr>
              <w:t> denunciar ao Procurador</w:t>
            </w:r>
          </w:p>
          <w:p w14:paraId="3B398F6B" w14:textId="77777777" w:rsidR="00D2253E" w:rsidRDefault="00D2253E" w:rsidP="00D2253E">
            <w:pPr>
              <w:ind w:left="593"/>
              <w:jc w:val="both"/>
              <w:rPr>
                <w:rFonts w:ascii="Book Antiqua" w:eastAsia="Times New Roman" w:hAnsi="Book Antiqua" w:cs="Times New Roman"/>
                <w:sz w:val="19"/>
                <w:szCs w:val="19"/>
                <w:lang w:eastAsia="pt-BR"/>
              </w:rPr>
            </w:pPr>
            <w:r w:rsidRPr="00D2253E">
              <w:rPr>
                <w:rFonts w:ascii="Book Antiqua" w:eastAsia="Times New Roman" w:hAnsi="Book Antiqua" w:cs="Times New Roman"/>
                <w:sz w:val="19"/>
                <w:szCs w:val="19"/>
                <w:u w:val="single"/>
                <w:lang w:eastAsia="pt-BR"/>
              </w:rPr>
              <w:t>Conselho de Segurança</w:t>
            </w:r>
            <w:r w:rsidRPr="00D2253E">
              <w:rPr>
                <w:rFonts w:ascii="Book Antiqua" w:eastAsia="Times New Roman" w:hAnsi="Book Antiqua" w:cs="Times New Roman"/>
                <w:sz w:val="19"/>
                <w:szCs w:val="19"/>
                <w:lang w:eastAsia="pt-BR"/>
              </w:rPr>
              <w:t> da ONU</w:t>
            </w:r>
          </w:p>
          <w:p w14:paraId="6DCB5ABA" w14:textId="77777777" w:rsidR="00C9377B" w:rsidRDefault="00C9377B" w:rsidP="00C9377B">
            <w:pPr>
              <w:jc w:val="both"/>
              <w:rPr>
                <w:rFonts w:ascii="Book Antiqua" w:eastAsia="Times New Roman" w:hAnsi="Book Antiqua" w:cs="Times New Roman"/>
                <w:sz w:val="19"/>
                <w:szCs w:val="19"/>
                <w:u w:val="single"/>
                <w:lang w:eastAsia="pt-BR"/>
              </w:rPr>
            </w:pPr>
          </w:p>
          <w:p w14:paraId="7FCFB3FE" w14:textId="4438593A" w:rsidR="00C9377B" w:rsidRDefault="00C9377B" w:rsidP="00C9377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9377B">
              <w:rPr>
                <w:rFonts w:ascii="Book Antiqua" w:eastAsia="Times New Roman" w:hAnsi="Book Antiqua" w:cs="Times New Roman"/>
                <w:b/>
                <w:bCs/>
                <w:sz w:val="19"/>
                <w:szCs w:val="19"/>
                <w:highlight w:val="yellow"/>
                <w:lang w:eastAsia="pt-BR"/>
              </w:rPr>
              <w:t>MPRO-2013-CESPE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9377B">
              <w:rPr>
                <w:rFonts w:ascii="Book Antiqua" w:eastAsia="Times New Roman" w:hAnsi="Book Antiqua" w:cs="Times New Roman"/>
                <w:sz w:val="19"/>
                <w:szCs w:val="19"/>
                <w:lang w:eastAsia="pt-BR"/>
              </w:rPr>
              <w:t>Em março de 2000, tendo invadido a residência do adolescente Marcos, no município de Vilhena – RO, alegando a apreensão de drogas, três oficiais da polícia militar do estado de Rondônia executaram-no, sumária e arbitrariamente, na frente de sua mãe e de seu irmão, e, em seguida, fugiram do local. Em primeira instância, apenas um dos policiais foi condenado pela prática do crime. O MPE/RO, então, interpôs recurso de apelação criminal, que não foi apreciado até o presente momento, razão por que a mãe de Marcos decidiu procurar o MP para receber orientação quanto à possibilidade de adoção de outras medidas para que os responsáveis pela execução de seu filho sejam efetivamente punidos.</w:t>
            </w:r>
            <w:r>
              <w:rPr>
                <w:rFonts w:ascii="Book Antiqua" w:eastAsia="Times New Roman" w:hAnsi="Book Antiqua" w:cs="Times New Roman"/>
                <w:sz w:val="19"/>
                <w:szCs w:val="19"/>
                <w:lang w:eastAsia="pt-BR"/>
              </w:rPr>
              <w:t xml:space="preserve"> </w:t>
            </w:r>
            <w:r w:rsidRPr="00C9377B">
              <w:rPr>
                <w:rFonts w:ascii="Book Antiqua" w:eastAsia="Times New Roman" w:hAnsi="Book Antiqua" w:cs="Times New Roman"/>
                <w:sz w:val="19"/>
                <w:szCs w:val="19"/>
                <w:lang w:eastAsia="pt-BR"/>
              </w:rPr>
              <w:t>Com base nessa situação hipotética, no Sistema Interamericano de Direitos Humanos e na regra do esgotamento dos recursos internos na proteção dos direitos humanos, assinale a opção correta</w:t>
            </w:r>
            <w:r>
              <w:rPr>
                <w:rFonts w:ascii="Book Antiqua" w:eastAsia="Times New Roman" w:hAnsi="Book Antiqua" w:cs="Times New Roman"/>
                <w:sz w:val="19"/>
                <w:szCs w:val="19"/>
                <w:lang w:eastAsia="pt-BR"/>
              </w:rPr>
              <w:t xml:space="preserve">: </w:t>
            </w:r>
            <w:r w:rsidRPr="00C9377B">
              <w:rPr>
                <w:rFonts w:ascii="Book Antiqua" w:eastAsia="Times New Roman" w:hAnsi="Book Antiqua" w:cs="Times New Roman"/>
                <w:sz w:val="19"/>
                <w:szCs w:val="19"/>
                <w:lang w:eastAsia="pt-BR"/>
              </w:rPr>
              <w:t>Tendo o Brasil feito declaração, reconhecendo a competência da CIDH, pode ser apresentada petição a essa comissão, na qual seja informada a violação dos direitos humanos decorrente do crime praticado contra Marcos.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44,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40C3E501" w14:textId="36353686" w:rsidR="000D1902" w:rsidRDefault="000D1902" w:rsidP="00C9377B">
            <w:pPr>
              <w:jc w:val="both"/>
              <w:rPr>
                <w:rFonts w:ascii="Book Antiqua" w:eastAsia="Times New Roman" w:hAnsi="Book Antiqua" w:cs="Times New Roman"/>
                <w:b/>
                <w:bCs/>
                <w:sz w:val="19"/>
                <w:szCs w:val="19"/>
                <w:lang w:eastAsia="pt-BR"/>
              </w:rPr>
            </w:pPr>
          </w:p>
          <w:p w14:paraId="32798062" w14:textId="0EEE6C8F" w:rsidR="000D1902" w:rsidRPr="000D1902" w:rsidRDefault="000D1902" w:rsidP="000D190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D1902">
              <w:rPr>
                <w:rFonts w:ascii="Book Antiqua" w:eastAsia="Times New Roman" w:hAnsi="Book Antiqua" w:cs="Times New Roman"/>
                <w:b/>
                <w:bCs/>
                <w:sz w:val="19"/>
                <w:szCs w:val="19"/>
                <w:highlight w:val="yellow"/>
                <w:lang w:eastAsia="pt-BR"/>
              </w:rPr>
              <w:t>DPEDF-2013-CESPE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D1902">
              <w:rPr>
                <w:rFonts w:ascii="Book Antiqua" w:eastAsia="Times New Roman" w:hAnsi="Book Antiqua" w:cs="Times New Roman"/>
                <w:sz w:val="19"/>
                <w:szCs w:val="19"/>
                <w:lang w:eastAsia="pt-BR"/>
              </w:rPr>
              <w:t>Considerando o disposto na Convenção Americana sobre Direitos Humanos (Pacto de São José da Costa Rica), julgue o ite</w:t>
            </w:r>
            <w:r>
              <w:rPr>
                <w:rFonts w:ascii="Book Antiqua" w:eastAsia="Times New Roman" w:hAnsi="Book Antiqua" w:cs="Times New Roman"/>
                <w:sz w:val="19"/>
                <w:szCs w:val="19"/>
                <w:lang w:eastAsia="pt-BR"/>
              </w:rPr>
              <w:t>m</w:t>
            </w:r>
            <w:r w:rsidRPr="000D1902">
              <w:rPr>
                <w:rFonts w:ascii="Book Antiqua" w:eastAsia="Times New Roman" w:hAnsi="Book Antiqua" w:cs="Times New Roman"/>
                <w:sz w:val="19"/>
                <w:szCs w:val="19"/>
                <w:lang w:eastAsia="pt-BR"/>
              </w:rPr>
              <w:t xml:space="preserve"> subsequente</w:t>
            </w:r>
            <w:r>
              <w:rPr>
                <w:rFonts w:ascii="Book Antiqua" w:eastAsia="Times New Roman" w:hAnsi="Book Antiqua" w:cs="Times New Roman"/>
                <w:sz w:val="19"/>
                <w:szCs w:val="19"/>
                <w:lang w:eastAsia="pt-BR"/>
              </w:rPr>
              <w:t xml:space="preserve">: </w:t>
            </w:r>
            <w:r w:rsidRPr="000D1902">
              <w:rPr>
                <w:rFonts w:ascii="Book Antiqua" w:eastAsia="Times New Roman" w:hAnsi="Book Antiqua" w:cs="Times New Roman"/>
                <w:sz w:val="19"/>
                <w:szCs w:val="19"/>
                <w:lang w:eastAsia="pt-BR"/>
              </w:rPr>
              <w:t>Qualquer pessoa ou grupo de pessoas, ou entidade não governamental legalmente reconhecida em um ou mais Estados-membros da OEA tem competência para ingressar com petições que contenham denúncias ou queixas de violação da Convenção sobre Direitos Humanos perante a Comissão Interamericana de Direitos Humanos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44,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49953D97" w14:textId="7D68B539" w:rsidR="00E64386" w:rsidRDefault="00E64386" w:rsidP="00C9377B">
            <w:pPr>
              <w:jc w:val="both"/>
              <w:rPr>
                <w:rFonts w:ascii="Book Antiqua" w:eastAsia="Times New Roman" w:hAnsi="Book Antiqua" w:cs="Times New Roman"/>
                <w:b/>
                <w:bCs/>
                <w:sz w:val="19"/>
                <w:szCs w:val="19"/>
                <w:lang w:eastAsia="pt-BR"/>
              </w:rPr>
            </w:pPr>
          </w:p>
          <w:p w14:paraId="34FD5713" w14:textId="019BEDDB" w:rsidR="00E64386" w:rsidRPr="00E64386" w:rsidRDefault="00E64386" w:rsidP="00E64386">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E64386">
              <w:rPr>
                <w:rFonts w:ascii="Book Antiqua" w:eastAsia="Times New Roman" w:hAnsi="Book Antiqua" w:cs="Times New Roman"/>
                <w:b/>
                <w:bCs/>
                <w:sz w:val="19"/>
                <w:szCs w:val="19"/>
                <w:highlight w:val="yellow"/>
                <w:lang w:eastAsia="pt-BR"/>
              </w:rPr>
              <w:t>DPU-2010-CESPE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64386">
              <w:rPr>
                <w:rFonts w:ascii="Book Antiqua" w:eastAsia="Times New Roman" w:hAnsi="Book Antiqua" w:cs="Times New Roman"/>
                <w:sz w:val="19"/>
                <w:szCs w:val="19"/>
                <w:lang w:eastAsia="pt-BR"/>
              </w:rPr>
              <w:t>No que concerne ao sistema interamericano de direitos humanos, julgue o ite</w:t>
            </w:r>
            <w:r>
              <w:rPr>
                <w:rFonts w:ascii="Book Antiqua" w:eastAsia="Times New Roman" w:hAnsi="Book Antiqua" w:cs="Times New Roman"/>
                <w:sz w:val="19"/>
                <w:szCs w:val="19"/>
                <w:lang w:eastAsia="pt-BR"/>
              </w:rPr>
              <w:t>m</w:t>
            </w:r>
            <w:r w:rsidRPr="00E64386">
              <w:rPr>
                <w:rFonts w:ascii="Book Antiqua" w:eastAsia="Times New Roman" w:hAnsi="Book Antiqua" w:cs="Times New Roman"/>
                <w:sz w:val="19"/>
                <w:szCs w:val="19"/>
                <w:lang w:eastAsia="pt-BR"/>
              </w:rPr>
              <w:t xml:space="preserve"> que se segue</w:t>
            </w:r>
            <w:r>
              <w:rPr>
                <w:rFonts w:ascii="Book Antiqua" w:eastAsia="Times New Roman" w:hAnsi="Book Antiqua" w:cs="Times New Roman"/>
                <w:sz w:val="19"/>
                <w:szCs w:val="19"/>
                <w:lang w:eastAsia="pt-BR"/>
              </w:rPr>
              <w:t xml:space="preserve">: </w:t>
            </w:r>
            <w:r w:rsidRPr="00E64386">
              <w:rPr>
                <w:rFonts w:ascii="Book Antiqua" w:eastAsia="Times New Roman" w:hAnsi="Book Antiqua" w:cs="Times New Roman"/>
                <w:sz w:val="19"/>
                <w:szCs w:val="19"/>
                <w:lang w:eastAsia="pt-BR"/>
              </w:rPr>
              <w:t>Qualquer pessoa ou grupo de pessoas, ou entidade não governamental legalmente reconhecida em um ou mais Estados-membros da Organização dos Estados Americanos (OEA) podem apresentar à Comissão Interamericana de Direitos Humanos petições que contenham denúncias ou queixas de violação à Convenção Americana de Direitos Humanos por um Estado-parte.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44,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4ED09A72" w14:textId="77777777" w:rsidR="00243839" w:rsidRDefault="00243839" w:rsidP="00C9377B">
            <w:pPr>
              <w:jc w:val="both"/>
              <w:rPr>
                <w:rFonts w:ascii="Book Antiqua" w:eastAsia="Times New Roman" w:hAnsi="Book Antiqua" w:cs="Times New Roman"/>
                <w:b/>
                <w:bCs/>
                <w:sz w:val="19"/>
                <w:szCs w:val="19"/>
                <w:lang w:eastAsia="pt-BR"/>
              </w:rPr>
            </w:pPr>
          </w:p>
          <w:p w14:paraId="49863E8D" w14:textId="77AAFA70" w:rsidR="00243839" w:rsidRPr="00243839" w:rsidRDefault="00243839" w:rsidP="00C9377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43839">
              <w:rPr>
                <w:rFonts w:ascii="Book Antiqua" w:eastAsia="Times New Roman" w:hAnsi="Book Antiqua" w:cs="Times New Roman"/>
                <w:b/>
                <w:bCs/>
                <w:sz w:val="19"/>
                <w:szCs w:val="19"/>
                <w:highlight w:val="yellow"/>
                <w:lang w:eastAsia="pt-BR"/>
              </w:rPr>
              <w:t>DPEMA-2009-FCC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43839">
              <w:rPr>
                <w:rFonts w:ascii="Book Antiqua" w:eastAsia="Times New Roman" w:hAnsi="Book Antiqua" w:cs="Times New Roman"/>
                <w:sz w:val="19"/>
                <w:szCs w:val="19"/>
                <w:lang w:eastAsia="pt-BR"/>
              </w:rPr>
              <w:t>O acesso à Comissão Interamericana de Direitos Humanos é assegurado</w:t>
            </w:r>
            <w:r>
              <w:rPr>
                <w:rFonts w:ascii="Book Antiqua" w:eastAsia="Times New Roman" w:hAnsi="Book Antiqua" w:cs="Times New Roman"/>
                <w:sz w:val="19"/>
                <w:szCs w:val="19"/>
                <w:lang w:eastAsia="pt-BR"/>
              </w:rPr>
              <w:t xml:space="preserve"> </w:t>
            </w:r>
            <w:r w:rsidRPr="00243839">
              <w:rPr>
                <w:rFonts w:ascii="Book Antiqua" w:eastAsia="Times New Roman" w:hAnsi="Book Antiqua" w:cs="Times New Roman"/>
                <w:sz w:val="19"/>
                <w:szCs w:val="19"/>
                <w:lang w:eastAsia="pt-BR"/>
              </w:rPr>
              <w:t>a todo e qualquer indivíduo, grupos de indivíduos ou organização não-governamental legalmente reconhecida em um ou mais Estados membros da OEA, sendo a Comissão um órgão político do sistema interamericano.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44,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294B3D05"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445A98">
        <w:rPr>
          <w:rFonts w:ascii="Book Antiqua" w:eastAsia="Times New Roman" w:hAnsi="Book Antiqua" w:cs="Times New Roman"/>
          <w:b/>
          <w:bCs/>
          <w:spacing w:val="-3"/>
          <w:sz w:val="19"/>
          <w:szCs w:val="19"/>
          <w:highlight w:val="magenta"/>
          <w:u w:val="single"/>
          <w:lang w:eastAsia="pt-BR"/>
        </w:rPr>
        <w:lastRenderedPageBreak/>
        <w:t>Artigo 45</w:t>
      </w:r>
      <w:r w:rsidRPr="00D14644">
        <w:rPr>
          <w:rFonts w:ascii="Book Antiqua" w:eastAsia="Times New Roman" w:hAnsi="Book Antiqua" w:cs="Times New Roman"/>
          <w:spacing w:val="-3"/>
          <w:sz w:val="19"/>
          <w:szCs w:val="19"/>
          <w:lang w:eastAsia="pt-BR"/>
        </w:rPr>
        <w:t> </w:t>
      </w:r>
    </w:p>
    <w:p w14:paraId="4670C427" w14:textId="18AF92BC" w:rsidR="000E284A" w:rsidRPr="005F7CFB" w:rsidRDefault="000E284A" w:rsidP="00B41BD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E1992">
        <w:rPr>
          <w:rFonts w:ascii="Book Antiqua" w:eastAsia="Times New Roman" w:hAnsi="Book Antiqua" w:cs="Times New Roman"/>
          <w:b/>
          <w:bCs/>
          <w:spacing w:val="-3"/>
          <w:sz w:val="19"/>
          <w:szCs w:val="19"/>
          <w:lang w:eastAsia="pt-BR"/>
        </w:rPr>
        <w:t xml:space="preserve">            </w:t>
      </w:r>
      <w:r w:rsidRPr="003E1992">
        <w:rPr>
          <w:rFonts w:ascii="Book Antiqua" w:eastAsia="Times New Roman" w:hAnsi="Book Antiqua" w:cs="Times New Roman"/>
          <w:b/>
          <w:bCs/>
          <w:spacing w:val="-3"/>
          <w:sz w:val="19"/>
          <w:szCs w:val="19"/>
          <w:highlight w:val="magenta"/>
          <w:lang w:eastAsia="pt-BR"/>
        </w:rPr>
        <w:t>1</w:t>
      </w:r>
      <w:r w:rsidRPr="003E1992">
        <w:rPr>
          <w:rFonts w:ascii="Book Antiqua" w:eastAsia="Times New Roman" w:hAnsi="Book Antiqua" w:cs="Times New Roman"/>
          <w:b/>
          <w:bCs/>
          <w:spacing w:val="-3"/>
          <w:sz w:val="19"/>
          <w:szCs w:val="19"/>
          <w:lang w:eastAsia="pt-BR"/>
        </w:rPr>
        <w:t>.         Todo Estado Parte pode, no momento do depósito do seu instrumento de ratificação desta Convenção ou de adesão a ela, ou em qualquer momento posterior, declarar que reconhece a competência da Comissão para receber e examinar as comunicações em que um Estado Parte alegue haver outro Estado Parte incorrido em violações dos direitos humanos estabelecidos nesta Convenção</w:t>
      </w:r>
      <w:r w:rsidRPr="008921AF">
        <w:rPr>
          <w:rFonts w:ascii="Book Antiqua" w:eastAsia="Times New Roman" w:hAnsi="Book Antiqua" w:cs="Times New Roman"/>
          <w:b/>
          <w:bCs/>
          <w:spacing w:val="-3"/>
          <w:sz w:val="16"/>
          <w:szCs w:val="16"/>
          <w:lang w:eastAsia="pt-BR"/>
        </w:rPr>
        <w:t>. </w:t>
      </w:r>
      <w:r w:rsidR="00445A98" w:rsidRPr="008921AF">
        <w:rPr>
          <w:rFonts w:ascii="Book Antiqua" w:eastAsia="Times New Roman" w:hAnsi="Book Antiqua" w:cs="Times New Roman"/>
          <w:b/>
          <w:bCs/>
          <w:color w:val="FF0000"/>
          <w:sz w:val="16"/>
          <w:szCs w:val="16"/>
          <w:u w:val="single"/>
          <w:lang w:eastAsia="pt-BR"/>
        </w:rPr>
        <w:t>(MPSP-2012)</w:t>
      </w:r>
      <w:r w:rsidR="005510C1" w:rsidRPr="008921AF">
        <w:rPr>
          <w:rFonts w:ascii="Book Antiqua" w:eastAsia="Times New Roman" w:hAnsi="Book Antiqua" w:cs="Times New Roman"/>
          <w:b/>
          <w:bCs/>
          <w:color w:val="FF0000"/>
          <w:sz w:val="16"/>
          <w:szCs w:val="16"/>
          <w:lang w:eastAsia="pt-BR"/>
        </w:rPr>
        <w:t xml:space="preserve"> </w:t>
      </w:r>
      <w:r w:rsidR="005510C1" w:rsidRPr="008921AF">
        <w:rPr>
          <w:rFonts w:ascii="Book Antiqua" w:eastAsia="Times New Roman" w:hAnsi="Book Antiqua" w:cs="Times New Roman"/>
          <w:b/>
          <w:bCs/>
          <w:color w:val="FF0000"/>
          <w:spacing w:val="-3"/>
          <w:sz w:val="16"/>
          <w:szCs w:val="16"/>
          <w:u w:val="single"/>
          <w:lang w:eastAsia="pt-BR"/>
        </w:rPr>
        <w:t>(DPEPR-2012)</w:t>
      </w:r>
      <w:r w:rsidR="00DC31F8" w:rsidRPr="008921AF">
        <w:rPr>
          <w:rFonts w:ascii="Book Antiqua" w:eastAsia="Times New Roman" w:hAnsi="Book Antiqua" w:cs="Times New Roman"/>
          <w:b/>
          <w:bCs/>
          <w:color w:val="FF0000"/>
          <w:sz w:val="16"/>
          <w:szCs w:val="16"/>
          <w:lang w:eastAsia="pt-BR"/>
        </w:rPr>
        <w:t xml:space="preserve"> </w:t>
      </w:r>
      <w:r w:rsidR="00DC31F8" w:rsidRPr="008921AF">
        <w:rPr>
          <w:rFonts w:ascii="Book Antiqua" w:eastAsia="Times New Roman" w:hAnsi="Book Antiqua" w:cs="Times New Roman"/>
          <w:b/>
          <w:bCs/>
          <w:color w:val="FF0000"/>
          <w:sz w:val="16"/>
          <w:szCs w:val="16"/>
          <w:u w:val="single"/>
          <w:lang w:eastAsia="pt-BR"/>
        </w:rPr>
        <w:t>(DPESE-2012)</w:t>
      </w:r>
      <w:r w:rsidR="00C9377B" w:rsidRPr="008921AF">
        <w:rPr>
          <w:rFonts w:ascii="Book Antiqua" w:eastAsia="Times New Roman" w:hAnsi="Book Antiqua" w:cs="Times New Roman"/>
          <w:b/>
          <w:bCs/>
          <w:color w:val="FF0000"/>
          <w:sz w:val="16"/>
          <w:szCs w:val="16"/>
          <w:lang w:eastAsia="pt-BR"/>
        </w:rPr>
        <w:t xml:space="preserve"> </w:t>
      </w:r>
      <w:r w:rsidR="00C9377B" w:rsidRPr="008921AF">
        <w:rPr>
          <w:rFonts w:ascii="Book Antiqua" w:eastAsia="Times New Roman" w:hAnsi="Book Antiqua" w:cs="Times New Roman"/>
          <w:b/>
          <w:bCs/>
          <w:color w:val="FF0000"/>
          <w:spacing w:val="-3"/>
          <w:sz w:val="16"/>
          <w:szCs w:val="16"/>
          <w:u w:val="single"/>
          <w:lang w:eastAsia="pt-BR"/>
        </w:rPr>
        <w:t>(MPRO-2013)</w:t>
      </w:r>
      <w:r w:rsidR="00FF4BA7">
        <w:rPr>
          <w:rFonts w:ascii="Book Antiqua" w:eastAsia="Times New Roman" w:hAnsi="Book Antiqua" w:cs="Times New Roman"/>
          <w:b/>
          <w:bCs/>
          <w:color w:val="FF0000"/>
          <w:spacing w:val="-3"/>
          <w:sz w:val="16"/>
          <w:szCs w:val="16"/>
          <w:lang w:eastAsia="pt-BR"/>
        </w:rPr>
        <w:t xml:space="preserve"> </w:t>
      </w:r>
      <w:r w:rsidR="00FF4BA7" w:rsidRPr="0054191E">
        <w:rPr>
          <w:rFonts w:ascii="Book Antiqua" w:hAnsi="Book Antiqua" w:cs="Times New Roman"/>
          <w:b/>
          <w:bCs/>
          <w:color w:val="FF0000"/>
          <w:sz w:val="16"/>
          <w:szCs w:val="16"/>
          <w:u w:val="single"/>
        </w:rPr>
        <w:t>(</w:t>
      </w:r>
      <w:r w:rsidR="00FF4BA7">
        <w:rPr>
          <w:rFonts w:ascii="Book Antiqua" w:hAnsi="Book Antiqua" w:cs="Times New Roman"/>
          <w:b/>
          <w:bCs/>
          <w:color w:val="FF0000"/>
          <w:sz w:val="16"/>
          <w:szCs w:val="16"/>
          <w:u w:val="single"/>
        </w:rPr>
        <w:t>PCTO</w:t>
      </w:r>
      <w:r w:rsidR="00FF4BA7" w:rsidRPr="0054191E">
        <w:rPr>
          <w:rFonts w:ascii="Book Antiqua" w:hAnsi="Book Antiqua" w:cs="Times New Roman"/>
          <w:b/>
          <w:bCs/>
          <w:color w:val="FF0000"/>
          <w:sz w:val="16"/>
          <w:szCs w:val="16"/>
          <w:u w:val="single"/>
        </w:rPr>
        <w:t>-201</w:t>
      </w:r>
      <w:r w:rsidR="00FF4BA7">
        <w:rPr>
          <w:rFonts w:ascii="Book Antiqua" w:hAnsi="Book Antiqua" w:cs="Times New Roman"/>
          <w:b/>
          <w:bCs/>
          <w:color w:val="FF0000"/>
          <w:sz w:val="16"/>
          <w:szCs w:val="16"/>
          <w:u w:val="single"/>
        </w:rPr>
        <w:t>4</w:t>
      </w:r>
      <w:r w:rsidR="00FF4BA7" w:rsidRPr="0054191E">
        <w:rPr>
          <w:rFonts w:ascii="Book Antiqua" w:hAnsi="Book Antiqua" w:cs="Times New Roman"/>
          <w:b/>
          <w:bCs/>
          <w:color w:val="FF0000"/>
          <w:sz w:val="16"/>
          <w:szCs w:val="16"/>
          <w:u w:val="single"/>
        </w:rPr>
        <w:t>)</w:t>
      </w:r>
      <w:r w:rsidR="00EF44B6" w:rsidRPr="008921AF">
        <w:rPr>
          <w:rFonts w:ascii="Book Antiqua" w:eastAsia="Times New Roman" w:hAnsi="Book Antiqua" w:cs="Times New Roman"/>
          <w:b/>
          <w:bCs/>
          <w:color w:val="FF0000"/>
          <w:spacing w:val="-3"/>
          <w:sz w:val="16"/>
          <w:szCs w:val="16"/>
          <w:lang w:eastAsia="pt-BR"/>
        </w:rPr>
        <w:t xml:space="preserve"> </w:t>
      </w:r>
      <w:r w:rsidR="00EF44B6" w:rsidRPr="008921AF">
        <w:rPr>
          <w:rFonts w:ascii="Book Antiqua" w:eastAsia="Times New Roman" w:hAnsi="Book Antiqua" w:cs="Times New Roman"/>
          <w:b/>
          <w:bCs/>
          <w:color w:val="FF0000"/>
          <w:spacing w:val="-3"/>
          <w:sz w:val="16"/>
          <w:szCs w:val="16"/>
          <w:u w:val="single"/>
          <w:lang w:eastAsia="pt-BR"/>
        </w:rPr>
        <w:t>(DPEAM-2013</w:t>
      </w:r>
      <w:r w:rsidR="002B6983" w:rsidRPr="008921AF">
        <w:rPr>
          <w:rFonts w:ascii="Book Antiqua" w:eastAsia="Times New Roman" w:hAnsi="Book Antiqua" w:cs="Times New Roman"/>
          <w:b/>
          <w:bCs/>
          <w:color w:val="FF0000"/>
          <w:spacing w:val="-3"/>
          <w:sz w:val="16"/>
          <w:szCs w:val="16"/>
          <w:u w:val="single"/>
          <w:lang w:eastAsia="pt-BR"/>
        </w:rPr>
        <w:t>/2018</w:t>
      </w:r>
      <w:r w:rsidR="00EF44B6" w:rsidRPr="008921AF">
        <w:rPr>
          <w:rFonts w:ascii="Book Antiqua" w:eastAsia="Times New Roman" w:hAnsi="Book Antiqua" w:cs="Times New Roman"/>
          <w:b/>
          <w:bCs/>
          <w:color w:val="FF0000"/>
          <w:spacing w:val="-3"/>
          <w:sz w:val="16"/>
          <w:szCs w:val="16"/>
          <w:u w:val="single"/>
          <w:lang w:eastAsia="pt-BR"/>
        </w:rPr>
        <w:t>)</w:t>
      </w:r>
      <w:r w:rsidR="00B91AF0" w:rsidRPr="008921AF">
        <w:rPr>
          <w:rFonts w:ascii="Book Antiqua" w:eastAsia="Times New Roman" w:hAnsi="Book Antiqua" w:cs="Times New Roman"/>
          <w:b/>
          <w:bCs/>
          <w:color w:val="FF0000"/>
          <w:spacing w:val="-3"/>
          <w:sz w:val="16"/>
          <w:szCs w:val="16"/>
          <w:lang w:eastAsia="pt-BR"/>
        </w:rPr>
        <w:t xml:space="preserve"> </w:t>
      </w:r>
      <w:bookmarkStart w:id="44" w:name="_Hlk93244831"/>
      <w:r w:rsidR="00B91AF0" w:rsidRPr="008921AF">
        <w:rPr>
          <w:rFonts w:ascii="Book Antiqua" w:eastAsia="Times New Roman" w:hAnsi="Book Antiqua" w:cs="Times New Roman"/>
          <w:b/>
          <w:bCs/>
          <w:color w:val="FF0000"/>
          <w:spacing w:val="-3"/>
          <w:sz w:val="16"/>
          <w:szCs w:val="16"/>
          <w:u w:val="single"/>
          <w:lang w:eastAsia="pt-BR"/>
        </w:rPr>
        <w:t>(DPEAP-2018)</w:t>
      </w:r>
      <w:bookmarkEnd w:id="44"/>
      <w:r w:rsidR="008702D0" w:rsidRPr="008921AF">
        <w:rPr>
          <w:rFonts w:ascii="Book Antiqua" w:eastAsia="Times New Roman" w:hAnsi="Book Antiqua" w:cs="Times New Roman"/>
          <w:b/>
          <w:bCs/>
          <w:color w:val="FF0000"/>
          <w:spacing w:val="-3"/>
          <w:sz w:val="16"/>
          <w:szCs w:val="16"/>
          <w:lang w:eastAsia="pt-BR"/>
        </w:rPr>
        <w:t xml:space="preserve"> </w:t>
      </w:r>
      <w:r w:rsidR="008702D0" w:rsidRPr="008921AF">
        <w:rPr>
          <w:rFonts w:ascii="Book Antiqua" w:eastAsia="Times New Roman" w:hAnsi="Book Antiqua" w:cs="Times New Roman"/>
          <w:b/>
          <w:bCs/>
          <w:color w:val="FF0000"/>
          <w:spacing w:val="-3"/>
          <w:sz w:val="16"/>
          <w:szCs w:val="16"/>
          <w:u w:val="single"/>
          <w:lang w:eastAsia="pt-BR"/>
        </w:rPr>
        <w:t>(DPESP-2019)</w:t>
      </w:r>
      <w:r w:rsidR="0084427F">
        <w:rPr>
          <w:rFonts w:ascii="Book Antiqua" w:eastAsia="Times New Roman" w:hAnsi="Book Antiqua" w:cs="Times New Roman"/>
          <w:b/>
          <w:bCs/>
          <w:color w:val="FF0000"/>
          <w:spacing w:val="-3"/>
          <w:sz w:val="16"/>
          <w:szCs w:val="16"/>
          <w:lang w:eastAsia="pt-BR"/>
        </w:rPr>
        <w:t xml:space="preserve"> </w:t>
      </w:r>
      <w:r w:rsidR="0084427F">
        <w:rPr>
          <w:rFonts w:ascii="Book Antiqua" w:eastAsia="Times New Roman" w:hAnsi="Book Antiqua" w:cs="Times New Roman"/>
          <w:b/>
          <w:bCs/>
          <w:color w:val="FF0000"/>
          <w:sz w:val="16"/>
          <w:szCs w:val="16"/>
          <w:u w:val="single"/>
          <w:lang w:eastAsia="pt-BR"/>
        </w:rPr>
        <w:t>(MPSE-2022)</w:t>
      </w:r>
      <w:r w:rsidR="000C646E">
        <w:rPr>
          <w:rFonts w:ascii="Book Antiqua" w:eastAsia="Times New Roman" w:hAnsi="Book Antiqua" w:cs="Times New Roman"/>
          <w:b/>
          <w:bCs/>
          <w:color w:val="FF0000"/>
          <w:sz w:val="16"/>
          <w:szCs w:val="16"/>
          <w:lang w:eastAsia="pt-BR"/>
        </w:rPr>
        <w:t xml:space="preserve"> </w:t>
      </w:r>
      <w:r w:rsidR="000C646E">
        <w:rPr>
          <w:rFonts w:ascii="Book Antiqua" w:eastAsia="Times New Roman" w:hAnsi="Book Antiqua" w:cs="Times New Roman"/>
          <w:b/>
          <w:bCs/>
          <w:color w:val="FF0000"/>
          <w:sz w:val="16"/>
          <w:szCs w:val="16"/>
          <w:u w:val="single"/>
          <w:lang w:eastAsia="pt-BR"/>
        </w:rPr>
        <w:t>(DPETO-2022)</w:t>
      </w:r>
      <w:r w:rsidR="000C646E">
        <w:rPr>
          <w:rFonts w:ascii="Book Antiqua" w:eastAsia="Times New Roman" w:hAnsi="Book Antiqua" w:cs="Times New Roman"/>
          <w:b/>
          <w:bCs/>
          <w:color w:val="FF0000"/>
          <w:sz w:val="16"/>
          <w:szCs w:val="16"/>
          <w:lang w:eastAsia="pt-BR"/>
        </w:rPr>
        <w:t xml:space="preserve"> </w:t>
      </w:r>
      <w:r w:rsidR="000C646E">
        <w:rPr>
          <w:rFonts w:ascii="Book Antiqua" w:eastAsia="Times New Roman" w:hAnsi="Book Antiqua" w:cs="Arial"/>
          <w:b/>
          <w:bCs/>
          <w:color w:val="FF0000"/>
          <w:sz w:val="16"/>
          <w:szCs w:val="16"/>
          <w:u w:val="single"/>
          <w:lang w:eastAsia="pt-BR"/>
        </w:rPr>
        <w:t>(PCES-2022)</w:t>
      </w:r>
      <w:r w:rsidR="005F7CFB">
        <w:rPr>
          <w:rFonts w:ascii="Book Antiqua" w:eastAsia="Times New Roman" w:hAnsi="Book Antiqua" w:cs="Arial"/>
          <w:b/>
          <w:bCs/>
          <w:color w:val="FF0000"/>
          <w:sz w:val="16"/>
          <w:szCs w:val="16"/>
          <w:lang w:eastAsia="pt-BR"/>
        </w:rPr>
        <w:t xml:space="preserve"> </w:t>
      </w:r>
      <w:r w:rsidR="005F7CFB">
        <w:rPr>
          <w:rFonts w:ascii="Book Antiqua" w:eastAsia="Times New Roman" w:hAnsi="Book Antiqua" w:cs="Times New Roman"/>
          <w:b/>
          <w:bCs/>
          <w:color w:val="FF0000"/>
          <w:spacing w:val="-3"/>
          <w:sz w:val="16"/>
          <w:szCs w:val="16"/>
          <w:u w:val="single"/>
          <w:lang w:eastAsia="pt-BR"/>
        </w:rPr>
        <w:t>(PGEPA-2023)</w:t>
      </w:r>
    </w:p>
    <w:p w14:paraId="6F21F61D" w14:textId="79569BE0" w:rsidR="000E284A" w:rsidRPr="005F7CFB" w:rsidRDefault="000E284A" w:rsidP="00B41BD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E1992">
        <w:rPr>
          <w:rFonts w:ascii="Book Antiqua" w:eastAsia="Times New Roman" w:hAnsi="Book Antiqua" w:cs="Times New Roman"/>
          <w:b/>
          <w:bCs/>
          <w:spacing w:val="-3"/>
          <w:sz w:val="19"/>
          <w:szCs w:val="19"/>
          <w:lang w:eastAsia="pt-BR"/>
        </w:rPr>
        <w:t xml:space="preserve">            </w:t>
      </w:r>
      <w:r w:rsidRPr="003E1992">
        <w:rPr>
          <w:rFonts w:ascii="Book Antiqua" w:eastAsia="Times New Roman" w:hAnsi="Book Antiqua" w:cs="Times New Roman"/>
          <w:b/>
          <w:bCs/>
          <w:spacing w:val="-3"/>
          <w:sz w:val="19"/>
          <w:szCs w:val="19"/>
          <w:highlight w:val="magenta"/>
          <w:lang w:eastAsia="pt-BR"/>
        </w:rPr>
        <w:t>2</w:t>
      </w:r>
      <w:r w:rsidRPr="003E1992">
        <w:rPr>
          <w:rFonts w:ascii="Book Antiqua" w:eastAsia="Times New Roman" w:hAnsi="Book Antiqua" w:cs="Times New Roman"/>
          <w:b/>
          <w:bCs/>
          <w:spacing w:val="-3"/>
          <w:sz w:val="19"/>
          <w:szCs w:val="19"/>
          <w:lang w:eastAsia="pt-BR"/>
        </w:rPr>
        <w:t xml:space="preserve">.         As comunicações feitas em virtude deste artigo </w:t>
      </w:r>
      <w:r w:rsidRPr="003E1992">
        <w:rPr>
          <w:rFonts w:ascii="Book Antiqua" w:eastAsia="Times New Roman" w:hAnsi="Book Antiqua" w:cs="Times New Roman"/>
          <w:b/>
          <w:bCs/>
          <w:spacing w:val="-3"/>
          <w:sz w:val="19"/>
          <w:szCs w:val="19"/>
          <w:highlight w:val="cyan"/>
          <w:lang w:eastAsia="pt-BR"/>
        </w:rPr>
        <w:t>só podem ser admitidas</w:t>
      </w:r>
      <w:r w:rsidRPr="003E1992">
        <w:rPr>
          <w:rFonts w:ascii="Book Antiqua" w:eastAsia="Times New Roman" w:hAnsi="Book Antiqua" w:cs="Times New Roman"/>
          <w:b/>
          <w:bCs/>
          <w:spacing w:val="-3"/>
          <w:sz w:val="19"/>
          <w:szCs w:val="19"/>
          <w:lang w:eastAsia="pt-BR"/>
        </w:rPr>
        <w:t xml:space="preserve"> e </w:t>
      </w:r>
      <w:r w:rsidRPr="003E1992">
        <w:rPr>
          <w:rFonts w:ascii="Book Antiqua" w:eastAsia="Times New Roman" w:hAnsi="Book Antiqua" w:cs="Times New Roman"/>
          <w:b/>
          <w:bCs/>
          <w:spacing w:val="-3"/>
          <w:sz w:val="19"/>
          <w:szCs w:val="19"/>
          <w:highlight w:val="cyan"/>
          <w:lang w:eastAsia="pt-BR"/>
        </w:rPr>
        <w:t>examinadas</w:t>
      </w:r>
      <w:r w:rsidRPr="003E1992">
        <w:rPr>
          <w:rFonts w:ascii="Book Antiqua" w:eastAsia="Times New Roman" w:hAnsi="Book Antiqua" w:cs="Times New Roman"/>
          <w:b/>
          <w:bCs/>
          <w:spacing w:val="-3"/>
          <w:sz w:val="19"/>
          <w:szCs w:val="19"/>
          <w:lang w:eastAsia="pt-BR"/>
        </w:rPr>
        <w:t xml:space="preserve"> </w:t>
      </w:r>
      <w:r w:rsidRPr="003E1992">
        <w:rPr>
          <w:rFonts w:ascii="Book Antiqua" w:eastAsia="Times New Roman" w:hAnsi="Book Antiqua" w:cs="Times New Roman"/>
          <w:b/>
          <w:bCs/>
          <w:caps/>
          <w:spacing w:val="-3"/>
          <w:sz w:val="19"/>
          <w:szCs w:val="19"/>
          <w:highlight w:val="green"/>
          <w:lang w:eastAsia="pt-BR"/>
        </w:rPr>
        <w:t>se forem apresentadas</w:t>
      </w:r>
      <w:r w:rsidRPr="003E1992">
        <w:rPr>
          <w:rFonts w:ascii="Book Antiqua" w:eastAsia="Times New Roman" w:hAnsi="Book Antiqua" w:cs="Times New Roman"/>
          <w:b/>
          <w:bCs/>
          <w:spacing w:val="-3"/>
          <w:sz w:val="19"/>
          <w:szCs w:val="19"/>
          <w:lang w:eastAsia="pt-BR"/>
        </w:rPr>
        <w:t xml:space="preserve"> </w:t>
      </w:r>
      <w:r w:rsidRPr="003E1992">
        <w:rPr>
          <w:rFonts w:ascii="Book Antiqua" w:eastAsia="Times New Roman" w:hAnsi="Book Antiqua" w:cs="Times New Roman"/>
          <w:b/>
          <w:bCs/>
          <w:spacing w:val="-3"/>
          <w:sz w:val="19"/>
          <w:szCs w:val="19"/>
          <w:highlight w:val="yellow"/>
          <w:lang w:eastAsia="pt-BR"/>
        </w:rPr>
        <w:t>por um Estado Parte</w:t>
      </w:r>
      <w:r w:rsidRPr="003E1992">
        <w:rPr>
          <w:rFonts w:ascii="Book Antiqua" w:eastAsia="Times New Roman" w:hAnsi="Book Antiqua" w:cs="Times New Roman"/>
          <w:b/>
          <w:bCs/>
          <w:spacing w:val="-3"/>
          <w:sz w:val="19"/>
          <w:szCs w:val="19"/>
          <w:lang w:eastAsia="pt-BR"/>
        </w:rPr>
        <w:t xml:space="preserve"> que haja feito uma declaração pela qual reconheça a referida competência da Comissão.  A Comissão </w:t>
      </w:r>
      <w:r w:rsidRPr="000C646E">
        <w:rPr>
          <w:rFonts w:ascii="Book Antiqua" w:eastAsia="Times New Roman" w:hAnsi="Book Antiqua" w:cs="Times New Roman"/>
          <w:b/>
          <w:bCs/>
          <w:caps/>
          <w:spacing w:val="-3"/>
          <w:sz w:val="19"/>
          <w:szCs w:val="19"/>
          <w:highlight w:val="green"/>
          <w:lang w:eastAsia="pt-BR"/>
        </w:rPr>
        <w:t>não admitirá nenhuma</w:t>
      </w:r>
      <w:r w:rsidRPr="003E1992">
        <w:rPr>
          <w:rFonts w:ascii="Book Antiqua" w:eastAsia="Times New Roman" w:hAnsi="Book Antiqua" w:cs="Times New Roman"/>
          <w:b/>
          <w:bCs/>
          <w:spacing w:val="-3"/>
          <w:sz w:val="19"/>
          <w:szCs w:val="19"/>
          <w:lang w:eastAsia="pt-BR"/>
        </w:rPr>
        <w:t xml:space="preserve"> comunicação contra um Estado Parte que não haja feito tal declaração</w:t>
      </w:r>
      <w:r w:rsidRPr="008921AF">
        <w:rPr>
          <w:rFonts w:ascii="Book Antiqua" w:eastAsia="Times New Roman" w:hAnsi="Book Antiqua" w:cs="Times New Roman"/>
          <w:b/>
          <w:bCs/>
          <w:spacing w:val="-3"/>
          <w:sz w:val="16"/>
          <w:szCs w:val="16"/>
          <w:lang w:eastAsia="pt-BR"/>
        </w:rPr>
        <w:t>.</w:t>
      </w:r>
      <w:r w:rsidR="00DA0C0F" w:rsidRPr="008921AF">
        <w:rPr>
          <w:rFonts w:ascii="Book Antiqua" w:eastAsia="Times New Roman" w:hAnsi="Book Antiqua" w:cs="Times New Roman"/>
          <w:b/>
          <w:bCs/>
          <w:spacing w:val="-3"/>
          <w:sz w:val="16"/>
          <w:szCs w:val="16"/>
          <w:lang w:eastAsia="pt-BR"/>
        </w:rPr>
        <w:t xml:space="preserve"> </w:t>
      </w:r>
      <w:r w:rsidR="00DA0C0F" w:rsidRPr="008921AF">
        <w:rPr>
          <w:rFonts w:ascii="Book Antiqua" w:hAnsi="Book Antiqua"/>
          <w:b/>
          <w:bCs/>
          <w:color w:val="FF0000"/>
          <w:sz w:val="16"/>
          <w:szCs w:val="16"/>
          <w:u w:val="single"/>
        </w:rPr>
        <w:t>(DPEPR-2012)</w:t>
      </w:r>
      <w:r w:rsidRPr="008921AF">
        <w:rPr>
          <w:rFonts w:ascii="Book Antiqua" w:eastAsia="Times New Roman" w:hAnsi="Book Antiqua" w:cs="Times New Roman"/>
          <w:b/>
          <w:bCs/>
          <w:spacing w:val="-3"/>
          <w:sz w:val="16"/>
          <w:szCs w:val="16"/>
          <w:lang w:eastAsia="pt-BR"/>
        </w:rPr>
        <w:t> </w:t>
      </w:r>
      <w:r w:rsidR="00DC31F8" w:rsidRPr="008921AF">
        <w:rPr>
          <w:rFonts w:ascii="Book Antiqua" w:eastAsia="Times New Roman" w:hAnsi="Book Antiqua" w:cs="Times New Roman"/>
          <w:b/>
          <w:bCs/>
          <w:color w:val="FF0000"/>
          <w:sz w:val="16"/>
          <w:szCs w:val="16"/>
          <w:u w:val="single"/>
          <w:lang w:eastAsia="pt-BR"/>
        </w:rPr>
        <w:t>(DPESE-2012)</w:t>
      </w:r>
      <w:r w:rsidR="00C546C5" w:rsidRPr="008921AF">
        <w:rPr>
          <w:rFonts w:ascii="Book Antiqua" w:eastAsia="Times New Roman" w:hAnsi="Book Antiqua" w:cs="Times New Roman"/>
          <w:b/>
          <w:bCs/>
          <w:color w:val="FF0000"/>
          <w:sz w:val="16"/>
          <w:szCs w:val="16"/>
          <w:lang w:eastAsia="pt-BR"/>
        </w:rPr>
        <w:t xml:space="preserve"> </w:t>
      </w:r>
      <w:r w:rsidR="00C546C5" w:rsidRPr="008921AF">
        <w:rPr>
          <w:rFonts w:ascii="Book Antiqua" w:eastAsia="Times New Roman" w:hAnsi="Book Antiqua" w:cs="Times New Roman"/>
          <w:b/>
          <w:bCs/>
          <w:color w:val="FF0000"/>
          <w:sz w:val="16"/>
          <w:szCs w:val="16"/>
          <w:u w:val="single"/>
          <w:lang w:eastAsia="pt-BR"/>
        </w:rPr>
        <w:t>(DPEMT-2016)</w:t>
      </w:r>
      <w:r w:rsidR="002B6983" w:rsidRPr="008921AF">
        <w:rPr>
          <w:rFonts w:ascii="Book Antiqua" w:eastAsia="Times New Roman" w:hAnsi="Book Antiqua" w:cs="Times New Roman"/>
          <w:b/>
          <w:bCs/>
          <w:color w:val="FF0000"/>
          <w:sz w:val="16"/>
          <w:szCs w:val="16"/>
          <w:lang w:eastAsia="pt-BR"/>
        </w:rPr>
        <w:t xml:space="preserve"> </w:t>
      </w:r>
      <w:r w:rsidR="002B6983" w:rsidRPr="008921AF">
        <w:rPr>
          <w:rFonts w:ascii="Book Antiqua" w:eastAsia="Times New Roman" w:hAnsi="Book Antiqua" w:cs="Times New Roman"/>
          <w:b/>
          <w:bCs/>
          <w:color w:val="FF0000"/>
          <w:sz w:val="16"/>
          <w:szCs w:val="16"/>
          <w:u w:val="single"/>
          <w:lang w:eastAsia="pt-BR"/>
        </w:rPr>
        <w:t>(DPEAM-2018)</w:t>
      </w:r>
      <w:r w:rsidR="00B91AF0" w:rsidRPr="008921AF">
        <w:rPr>
          <w:rFonts w:ascii="Book Antiqua" w:eastAsia="Times New Roman" w:hAnsi="Book Antiqua" w:cs="Times New Roman"/>
          <w:b/>
          <w:bCs/>
          <w:color w:val="FF0000"/>
          <w:sz w:val="16"/>
          <w:szCs w:val="16"/>
          <w:lang w:eastAsia="pt-BR"/>
        </w:rPr>
        <w:t xml:space="preserve"> </w:t>
      </w:r>
      <w:r w:rsidR="00B91AF0" w:rsidRPr="008921AF">
        <w:rPr>
          <w:rFonts w:ascii="Book Antiqua" w:eastAsia="Times New Roman" w:hAnsi="Book Antiqua" w:cs="Times New Roman"/>
          <w:b/>
          <w:bCs/>
          <w:color w:val="FF0000"/>
          <w:spacing w:val="-3"/>
          <w:sz w:val="16"/>
          <w:szCs w:val="16"/>
          <w:u w:val="single"/>
          <w:lang w:eastAsia="pt-BR"/>
        </w:rPr>
        <w:t>(DPEAP-2018)</w:t>
      </w:r>
      <w:r w:rsidR="0084427F">
        <w:rPr>
          <w:rFonts w:ascii="Book Antiqua" w:eastAsia="Times New Roman" w:hAnsi="Book Antiqua" w:cs="Times New Roman"/>
          <w:b/>
          <w:bCs/>
          <w:color w:val="FF0000"/>
          <w:spacing w:val="-3"/>
          <w:sz w:val="16"/>
          <w:szCs w:val="16"/>
          <w:lang w:eastAsia="pt-BR"/>
        </w:rPr>
        <w:t xml:space="preserve"> </w:t>
      </w:r>
      <w:r w:rsidR="0084427F">
        <w:rPr>
          <w:rFonts w:ascii="Book Antiqua" w:eastAsia="Times New Roman" w:hAnsi="Book Antiqua" w:cs="Times New Roman"/>
          <w:b/>
          <w:bCs/>
          <w:color w:val="FF0000"/>
          <w:sz w:val="16"/>
          <w:szCs w:val="16"/>
          <w:u w:val="single"/>
          <w:lang w:eastAsia="pt-BR"/>
        </w:rPr>
        <w:t>(MPSE-2022)</w:t>
      </w:r>
      <w:r w:rsidR="000C646E">
        <w:rPr>
          <w:rFonts w:ascii="Book Antiqua" w:eastAsia="Times New Roman" w:hAnsi="Book Antiqua" w:cs="Times New Roman"/>
          <w:b/>
          <w:bCs/>
          <w:color w:val="FF0000"/>
          <w:sz w:val="16"/>
          <w:szCs w:val="16"/>
          <w:lang w:eastAsia="pt-BR"/>
        </w:rPr>
        <w:t xml:space="preserve"> </w:t>
      </w:r>
      <w:r w:rsidR="000C646E">
        <w:rPr>
          <w:rFonts w:ascii="Book Antiqua" w:eastAsia="Times New Roman" w:hAnsi="Book Antiqua" w:cs="Times New Roman"/>
          <w:b/>
          <w:bCs/>
          <w:color w:val="FF0000"/>
          <w:sz w:val="16"/>
          <w:szCs w:val="16"/>
          <w:u w:val="single"/>
          <w:lang w:eastAsia="pt-BR"/>
        </w:rPr>
        <w:t>(DPETO-2022)</w:t>
      </w:r>
      <w:r w:rsidR="000C646E">
        <w:rPr>
          <w:rFonts w:ascii="Book Antiqua" w:eastAsia="Times New Roman" w:hAnsi="Book Antiqua" w:cs="Times New Roman"/>
          <w:b/>
          <w:bCs/>
          <w:color w:val="FF0000"/>
          <w:sz w:val="16"/>
          <w:szCs w:val="16"/>
          <w:lang w:eastAsia="pt-BR"/>
        </w:rPr>
        <w:t xml:space="preserve"> </w:t>
      </w:r>
      <w:r w:rsidR="000C646E">
        <w:rPr>
          <w:rFonts w:ascii="Book Antiqua" w:eastAsia="Times New Roman" w:hAnsi="Book Antiqua" w:cs="Arial"/>
          <w:b/>
          <w:bCs/>
          <w:color w:val="FF0000"/>
          <w:sz w:val="16"/>
          <w:szCs w:val="16"/>
          <w:u w:val="single"/>
          <w:lang w:eastAsia="pt-BR"/>
        </w:rPr>
        <w:t>(PCES-2022)</w:t>
      </w:r>
      <w:r w:rsidR="005F7CFB">
        <w:rPr>
          <w:rFonts w:ascii="Book Antiqua" w:eastAsia="Times New Roman" w:hAnsi="Book Antiqua" w:cs="Arial"/>
          <w:b/>
          <w:bCs/>
          <w:color w:val="FF0000"/>
          <w:sz w:val="16"/>
          <w:szCs w:val="16"/>
          <w:lang w:eastAsia="pt-BR"/>
        </w:rPr>
        <w:t xml:space="preserve"> </w:t>
      </w:r>
      <w:r w:rsidR="005F7CFB">
        <w:rPr>
          <w:rFonts w:ascii="Book Antiqua" w:eastAsia="Times New Roman" w:hAnsi="Book Antiqua" w:cs="Times New Roman"/>
          <w:b/>
          <w:bCs/>
          <w:color w:val="FF0000"/>
          <w:spacing w:val="-3"/>
          <w:sz w:val="16"/>
          <w:szCs w:val="16"/>
          <w:u w:val="single"/>
          <w:lang w:eastAsia="pt-BR"/>
        </w:rPr>
        <w:t>(PGEPA-2023)</w:t>
      </w:r>
    </w:p>
    <w:p w14:paraId="04EBB099" w14:textId="7C544DF1" w:rsidR="000E284A" w:rsidRPr="008921AF" w:rsidRDefault="000E284A" w:rsidP="00B41BDA">
      <w:pPr>
        <w:spacing w:before="100" w:beforeAutospacing="1" w:after="100" w:afterAutospacing="1" w:line="240" w:lineRule="auto"/>
        <w:jc w:val="both"/>
        <w:rPr>
          <w:rFonts w:ascii="Book Antiqua" w:eastAsia="Times New Roman" w:hAnsi="Book Antiqua" w:cs="Times New Roman"/>
          <w:sz w:val="18"/>
          <w:szCs w:val="18"/>
          <w:lang w:eastAsia="pt-BR"/>
        </w:rPr>
      </w:pPr>
      <w:r w:rsidRPr="00D14644">
        <w:rPr>
          <w:rFonts w:ascii="Book Antiqua" w:eastAsia="Times New Roman" w:hAnsi="Book Antiqua" w:cs="Times New Roman"/>
          <w:spacing w:val="-3"/>
          <w:sz w:val="19"/>
          <w:szCs w:val="19"/>
          <w:lang w:eastAsia="pt-BR"/>
        </w:rPr>
        <w:t xml:space="preserve">            </w:t>
      </w:r>
      <w:r w:rsidRPr="00CF1A23">
        <w:rPr>
          <w:rFonts w:ascii="Book Antiqua" w:eastAsia="Times New Roman" w:hAnsi="Book Antiqua" w:cs="Times New Roman"/>
          <w:b/>
          <w:bCs/>
          <w:spacing w:val="-3"/>
          <w:sz w:val="19"/>
          <w:szCs w:val="19"/>
          <w:highlight w:val="magenta"/>
          <w:lang w:eastAsia="pt-BR"/>
        </w:rPr>
        <w:t>3</w:t>
      </w:r>
      <w:r w:rsidRPr="00CF1A23">
        <w:rPr>
          <w:rFonts w:ascii="Book Antiqua" w:eastAsia="Times New Roman" w:hAnsi="Book Antiqua" w:cs="Times New Roman"/>
          <w:b/>
          <w:bCs/>
          <w:spacing w:val="-3"/>
          <w:sz w:val="19"/>
          <w:szCs w:val="19"/>
          <w:lang w:eastAsia="pt-BR"/>
        </w:rPr>
        <w:t>.</w:t>
      </w:r>
      <w:r w:rsidRPr="00D14644">
        <w:rPr>
          <w:rFonts w:ascii="Book Antiqua" w:eastAsia="Times New Roman" w:hAnsi="Book Antiqua" w:cs="Times New Roman"/>
          <w:spacing w:val="-3"/>
          <w:sz w:val="19"/>
          <w:szCs w:val="19"/>
          <w:lang w:eastAsia="pt-BR"/>
        </w:rPr>
        <w:t xml:space="preserve">         </w:t>
      </w:r>
      <w:r w:rsidRPr="00CF1A23">
        <w:rPr>
          <w:rFonts w:ascii="Book Antiqua" w:eastAsia="Times New Roman" w:hAnsi="Book Antiqua" w:cs="Times New Roman"/>
          <w:b/>
          <w:bCs/>
          <w:spacing w:val="-3"/>
          <w:sz w:val="19"/>
          <w:szCs w:val="19"/>
          <w:lang w:eastAsia="pt-BR"/>
        </w:rPr>
        <w:t>As declarações sobre reconhecimento de competência podem ser feitas para que esta vigore por tempo indefinido, por período determinado ou para casos específicos</w:t>
      </w:r>
      <w:r w:rsidRPr="008921AF">
        <w:rPr>
          <w:rFonts w:ascii="Book Antiqua" w:eastAsia="Times New Roman" w:hAnsi="Book Antiqua" w:cs="Times New Roman"/>
          <w:spacing w:val="-3"/>
          <w:sz w:val="18"/>
          <w:szCs w:val="18"/>
          <w:lang w:eastAsia="pt-BR"/>
        </w:rPr>
        <w:t>. </w:t>
      </w:r>
      <w:r w:rsidR="00CF1A23" w:rsidRPr="008921AF">
        <w:rPr>
          <w:rFonts w:ascii="Book Antiqua" w:hAnsi="Book Antiqua"/>
          <w:b/>
          <w:bCs/>
          <w:color w:val="FF0000"/>
          <w:sz w:val="16"/>
          <w:szCs w:val="16"/>
          <w:u w:val="single"/>
        </w:rPr>
        <w:t>(DPESC-2017)</w:t>
      </w:r>
      <w:r w:rsidR="00B91AF0" w:rsidRPr="008921AF">
        <w:rPr>
          <w:rFonts w:ascii="Book Antiqua" w:hAnsi="Book Antiqua"/>
          <w:b/>
          <w:bCs/>
          <w:color w:val="FF0000"/>
          <w:sz w:val="16"/>
          <w:szCs w:val="16"/>
        </w:rPr>
        <w:t xml:space="preserve"> </w:t>
      </w:r>
      <w:r w:rsidR="00B91AF0" w:rsidRPr="008921AF">
        <w:rPr>
          <w:rFonts w:ascii="Book Antiqua" w:eastAsia="Times New Roman" w:hAnsi="Book Antiqua" w:cs="Times New Roman"/>
          <w:b/>
          <w:bCs/>
          <w:color w:val="FF0000"/>
          <w:spacing w:val="-3"/>
          <w:sz w:val="16"/>
          <w:szCs w:val="16"/>
          <w:u w:val="single"/>
          <w:lang w:eastAsia="pt-BR"/>
        </w:rPr>
        <w:t>(DPEAP-2018)</w:t>
      </w:r>
    </w:p>
    <w:p w14:paraId="6E48851A" w14:textId="11CC3925" w:rsidR="000E284A" w:rsidRPr="008921AF" w:rsidRDefault="000E284A" w:rsidP="00B41BDA">
      <w:pPr>
        <w:spacing w:before="100" w:beforeAutospacing="1" w:after="100" w:afterAutospacing="1" w:line="240" w:lineRule="auto"/>
        <w:jc w:val="both"/>
        <w:rPr>
          <w:rFonts w:ascii="Book Antiqua" w:eastAsia="Times New Roman" w:hAnsi="Book Antiqua" w:cs="Times New Roman"/>
          <w:sz w:val="18"/>
          <w:szCs w:val="18"/>
          <w:lang w:eastAsia="pt-BR"/>
        </w:rPr>
      </w:pPr>
      <w:r w:rsidRPr="00D14644">
        <w:rPr>
          <w:rFonts w:ascii="Book Antiqua" w:eastAsia="Times New Roman" w:hAnsi="Book Antiqua" w:cs="Times New Roman"/>
          <w:spacing w:val="-3"/>
          <w:sz w:val="19"/>
          <w:szCs w:val="19"/>
          <w:lang w:eastAsia="pt-BR"/>
        </w:rPr>
        <w:lastRenderedPageBreak/>
        <w:t xml:space="preserve">            </w:t>
      </w:r>
      <w:r w:rsidRPr="00CF1A23">
        <w:rPr>
          <w:rFonts w:ascii="Book Antiqua" w:eastAsia="Times New Roman" w:hAnsi="Book Antiqua" w:cs="Times New Roman"/>
          <w:b/>
          <w:bCs/>
          <w:spacing w:val="-3"/>
          <w:sz w:val="19"/>
          <w:szCs w:val="19"/>
          <w:highlight w:val="magenta"/>
          <w:lang w:eastAsia="pt-BR"/>
        </w:rPr>
        <w:t>4</w:t>
      </w:r>
      <w:r w:rsidRPr="00D14644">
        <w:rPr>
          <w:rFonts w:ascii="Book Antiqua" w:eastAsia="Times New Roman" w:hAnsi="Book Antiqua" w:cs="Times New Roman"/>
          <w:spacing w:val="-3"/>
          <w:sz w:val="19"/>
          <w:szCs w:val="19"/>
          <w:lang w:eastAsia="pt-BR"/>
        </w:rPr>
        <w:t xml:space="preserve">.         </w:t>
      </w:r>
      <w:r w:rsidRPr="00CF1A23">
        <w:rPr>
          <w:rFonts w:ascii="Book Antiqua" w:eastAsia="Times New Roman" w:hAnsi="Book Antiqua" w:cs="Times New Roman"/>
          <w:b/>
          <w:bCs/>
          <w:spacing w:val="-3"/>
          <w:sz w:val="19"/>
          <w:szCs w:val="19"/>
          <w:lang w:eastAsia="pt-BR"/>
        </w:rPr>
        <w:t xml:space="preserve">As declarações serão depositadas na </w:t>
      </w:r>
      <w:proofErr w:type="spellStart"/>
      <w:r w:rsidRPr="00CF1A23">
        <w:rPr>
          <w:rFonts w:ascii="Book Antiqua" w:eastAsia="Times New Roman" w:hAnsi="Book Antiqua" w:cs="Times New Roman"/>
          <w:b/>
          <w:bCs/>
          <w:spacing w:val="-3"/>
          <w:sz w:val="19"/>
          <w:szCs w:val="19"/>
          <w:lang w:eastAsia="pt-BR"/>
        </w:rPr>
        <w:t>Secretaria-Geral</w:t>
      </w:r>
      <w:proofErr w:type="spellEnd"/>
      <w:r w:rsidRPr="00CF1A23">
        <w:rPr>
          <w:rFonts w:ascii="Book Antiqua" w:eastAsia="Times New Roman" w:hAnsi="Book Antiqua" w:cs="Times New Roman"/>
          <w:b/>
          <w:bCs/>
          <w:spacing w:val="-3"/>
          <w:sz w:val="19"/>
          <w:szCs w:val="19"/>
          <w:lang w:eastAsia="pt-BR"/>
        </w:rPr>
        <w:t xml:space="preserve"> da Organização dos Estados Americanos, a qual encaminhará cópia das mesmas aos Estados membros da referida Organização</w:t>
      </w:r>
      <w:r w:rsidRPr="008921AF">
        <w:rPr>
          <w:rFonts w:ascii="Book Antiqua" w:eastAsia="Times New Roman" w:hAnsi="Book Antiqua" w:cs="Times New Roman"/>
          <w:spacing w:val="-3"/>
          <w:sz w:val="18"/>
          <w:szCs w:val="18"/>
          <w:lang w:eastAsia="pt-BR"/>
        </w:rPr>
        <w:t>.</w:t>
      </w:r>
      <w:r w:rsidR="00CF1A23" w:rsidRPr="008921AF">
        <w:rPr>
          <w:rFonts w:ascii="Book Antiqua" w:eastAsia="Times New Roman" w:hAnsi="Book Antiqua" w:cs="Times New Roman"/>
          <w:spacing w:val="-3"/>
          <w:sz w:val="18"/>
          <w:szCs w:val="18"/>
          <w:lang w:eastAsia="pt-BR"/>
        </w:rPr>
        <w:t xml:space="preserve"> </w:t>
      </w:r>
      <w:r w:rsidR="00CF1A23" w:rsidRPr="008921AF">
        <w:rPr>
          <w:rFonts w:ascii="Book Antiqua" w:hAnsi="Book Antiqua"/>
          <w:b/>
          <w:bCs/>
          <w:color w:val="FF0000"/>
          <w:sz w:val="16"/>
          <w:szCs w:val="16"/>
          <w:u w:val="single"/>
        </w:rPr>
        <w:t>(DPESC-2017)</w:t>
      </w:r>
      <w:r w:rsidR="00B91AF0" w:rsidRPr="008921AF">
        <w:rPr>
          <w:rFonts w:ascii="Book Antiqua" w:hAnsi="Book Antiqua"/>
          <w:b/>
          <w:bCs/>
          <w:color w:val="FF0000"/>
          <w:sz w:val="16"/>
          <w:szCs w:val="16"/>
        </w:rPr>
        <w:t xml:space="preserve"> </w:t>
      </w:r>
      <w:r w:rsidR="00B91AF0" w:rsidRPr="008921AF">
        <w:rPr>
          <w:rFonts w:ascii="Book Antiqua" w:eastAsia="Times New Roman" w:hAnsi="Book Antiqua" w:cs="Times New Roman"/>
          <w:b/>
          <w:bCs/>
          <w:color w:val="FF0000"/>
          <w:spacing w:val="-3"/>
          <w:sz w:val="16"/>
          <w:szCs w:val="16"/>
          <w:u w:val="single"/>
          <w:lang w:eastAsia="pt-BR"/>
        </w:rPr>
        <w:t>(DPEAP-2018)</w:t>
      </w:r>
    </w:p>
    <w:p w14:paraId="6F272E8E"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highlight w:val="magenta"/>
          <w:u w:val="single"/>
          <w:lang w:eastAsia="pt-BR"/>
        </w:rPr>
        <w:t>Artigo 46</w:t>
      </w:r>
      <w:r w:rsidRPr="00D14644">
        <w:rPr>
          <w:rFonts w:ascii="Book Antiqua" w:eastAsia="Times New Roman" w:hAnsi="Book Antiqua" w:cs="Times New Roman"/>
          <w:spacing w:val="-3"/>
          <w:sz w:val="19"/>
          <w:szCs w:val="19"/>
          <w:lang w:eastAsia="pt-BR"/>
        </w:rPr>
        <w:t> </w:t>
      </w:r>
    </w:p>
    <w:p w14:paraId="4D31DE05" w14:textId="2D741CA5" w:rsidR="000E284A" w:rsidRPr="005F7CFB" w:rsidRDefault="000E284A" w:rsidP="00B41BD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14644">
        <w:rPr>
          <w:rFonts w:ascii="Book Antiqua" w:eastAsia="Times New Roman" w:hAnsi="Book Antiqua" w:cs="Times New Roman"/>
          <w:spacing w:val="-3"/>
          <w:sz w:val="19"/>
          <w:szCs w:val="19"/>
          <w:lang w:eastAsia="pt-BR"/>
        </w:rPr>
        <w:t xml:space="preserve">            </w:t>
      </w:r>
      <w:r w:rsidRPr="00C9377B">
        <w:rPr>
          <w:rFonts w:ascii="Book Antiqua" w:eastAsia="Times New Roman" w:hAnsi="Book Antiqua" w:cs="Times New Roman"/>
          <w:b/>
          <w:bCs/>
          <w:spacing w:val="-3"/>
          <w:sz w:val="19"/>
          <w:szCs w:val="19"/>
          <w:highlight w:val="magenta"/>
          <w:lang w:eastAsia="pt-BR"/>
        </w:rPr>
        <w:t>1</w:t>
      </w:r>
      <w:r w:rsidRPr="003E1992">
        <w:rPr>
          <w:rFonts w:ascii="Book Antiqua" w:eastAsia="Times New Roman" w:hAnsi="Book Antiqua" w:cs="Times New Roman"/>
          <w:b/>
          <w:bCs/>
          <w:spacing w:val="-3"/>
          <w:sz w:val="19"/>
          <w:szCs w:val="19"/>
          <w:lang w:eastAsia="pt-BR"/>
        </w:rPr>
        <w:t xml:space="preserve">.         Para que </w:t>
      </w:r>
      <w:r w:rsidRPr="003E1992">
        <w:rPr>
          <w:rFonts w:ascii="Book Antiqua" w:eastAsia="Times New Roman" w:hAnsi="Book Antiqua" w:cs="Times New Roman"/>
          <w:b/>
          <w:bCs/>
          <w:spacing w:val="-3"/>
          <w:sz w:val="19"/>
          <w:szCs w:val="19"/>
          <w:highlight w:val="cyan"/>
          <w:lang w:eastAsia="pt-BR"/>
        </w:rPr>
        <w:t>uma petição</w:t>
      </w:r>
      <w:r w:rsidRPr="003E1992">
        <w:rPr>
          <w:rFonts w:ascii="Book Antiqua" w:eastAsia="Times New Roman" w:hAnsi="Book Antiqua" w:cs="Times New Roman"/>
          <w:b/>
          <w:bCs/>
          <w:spacing w:val="-3"/>
          <w:sz w:val="19"/>
          <w:szCs w:val="19"/>
          <w:lang w:eastAsia="pt-BR"/>
        </w:rPr>
        <w:t xml:space="preserve"> ou </w:t>
      </w:r>
      <w:r w:rsidRPr="003E1992">
        <w:rPr>
          <w:rFonts w:ascii="Book Antiqua" w:eastAsia="Times New Roman" w:hAnsi="Book Antiqua" w:cs="Times New Roman"/>
          <w:b/>
          <w:bCs/>
          <w:spacing w:val="-3"/>
          <w:sz w:val="19"/>
          <w:szCs w:val="19"/>
          <w:highlight w:val="cyan"/>
          <w:lang w:eastAsia="pt-BR"/>
        </w:rPr>
        <w:t>comunicação</w:t>
      </w:r>
      <w:r w:rsidRPr="003E1992">
        <w:rPr>
          <w:rFonts w:ascii="Book Antiqua" w:eastAsia="Times New Roman" w:hAnsi="Book Antiqua" w:cs="Times New Roman"/>
          <w:b/>
          <w:bCs/>
          <w:spacing w:val="-3"/>
          <w:sz w:val="19"/>
          <w:szCs w:val="19"/>
          <w:lang w:eastAsia="pt-BR"/>
        </w:rPr>
        <w:t xml:space="preserve"> apresentada de acordo com os artigos 44 ou 45 </w:t>
      </w:r>
      <w:r w:rsidRPr="003E1992">
        <w:rPr>
          <w:rFonts w:ascii="Book Antiqua" w:eastAsia="Times New Roman" w:hAnsi="Book Antiqua" w:cs="Times New Roman"/>
          <w:b/>
          <w:bCs/>
          <w:caps/>
          <w:spacing w:val="-3"/>
          <w:sz w:val="19"/>
          <w:szCs w:val="19"/>
          <w:highlight w:val="green"/>
          <w:lang w:eastAsia="pt-BR"/>
        </w:rPr>
        <w:t>seja admitida</w:t>
      </w:r>
      <w:r w:rsidRPr="003E1992">
        <w:rPr>
          <w:rFonts w:ascii="Book Antiqua" w:eastAsia="Times New Roman" w:hAnsi="Book Antiqua" w:cs="Times New Roman"/>
          <w:b/>
          <w:bCs/>
          <w:spacing w:val="-3"/>
          <w:sz w:val="19"/>
          <w:szCs w:val="19"/>
          <w:lang w:eastAsia="pt-BR"/>
        </w:rPr>
        <w:t xml:space="preserve"> </w:t>
      </w:r>
      <w:r w:rsidRPr="003E1992">
        <w:rPr>
          <w:rFonts w:ascii="Book Antiqua" w:eastAsia="Times New Roman" w:hAnsi="Book Antiqua" w:cs="Times New Roman"/>
          <w:b/>
          <w:bCs/>
          <w:caps/>
          <w:spacing w:val="-3"/>
          <w:sz w:val="19"/>
          <w:szCs w:val="19"/>
          <w:shd w:val="clear" w:color="auto" w:fill="F7CAAC" w:themeFill="accent2" w:themeFillTint="66"/>
          <w:lang w:eastAsia="pt-BR"/>
        </w:rPr>
        <w:t>pela Comissão</w:t>
      </w:r>
      <w:r w:rsidRPr="003E1992">
        <w:rPr>
          <w:rFonts w:ascii="Book Antiqua" w:eastAsia="Times New Roman" w:hAnsi="Book Antiqua" w:cs="Times New Roman"/>
          <w:b/>
          <w:bCs/>
          <w:spacing w:val="-3"/>
          <w:sz w:val="19"/>
          <w:szCs w:val="19"/>
          <w:lang w:eastAsia="pt-BR"/>
        </w:rPr>
        <w:t xml:space="preserve">, </w:t>
      </w:r>
      <w:r w:rsidRPr="003E1992">
        <w:rPr>
          <w:rFonts w:ascii="Book Antiqua" w:eastAsia="Times New Roman" w:hAnsi="Book Antiqua" w:cs="Times New Roman"/>
          <w:b/>
          <w:bCs/>
          <w:caps/>
          <w:spacing w:val="-3"/>
          <w:sz w:val="19"/>
          <w:szCs w:val="19"/>
          <w:highlight w:val="green"/>
          <w:lang w:eastAsia="pt-BR"/>
        </w:rPr>
        <w:t>será necessário</w:t>
      </w:r>
      <w:r w:rsidRPr="008921AF">
        <w:rPr>
          <w:rFonts w:ascii="Book Antiqua" w:eastAsia="Times New Roman" w:hAnsi="Book Antiqua" w:cs="Times New Roman"/>
          <w:b/>
          <w:bCs/>
          <w:spacing w:val="-3"/>
          <w:sz w:val="16"/>
          <w:szCs w:val="16"/>
          <w:lang w:eastAsia="pt-BR"/>
        </w:rPr>
        <w:t>:</w:t>
      </w:r>
      <w:r w:rsidR="00B342AE">
        <w:rPr>
          <w:rFonts w:ascii="Book Antiqua" w:eastAsia="Times New Roman" w:hAnsi="Book Antiqua" w:cs="Times New Roman"/>
          <w:b/>
          <w:bCs/>
          <w:spacing w:val="-3"/>
          <w:sz w:val="16"/>
          <w:szCs w:val="16"/>
          <w:lang w:eastAsia="pt-BR"/>
        </w:rPr>
        <w:t xml:space="preserve"> </w:t>
      </w:r>
      <w:r w:rsidR="00B342AE" w:rsidRPr="008921AF">
        <w:rPr>
          <w:rFonts w:ascii="Book Antiqua" w:eastAsia="Times New Roman" w:hAnsi="Book Antiqua" w:cs="Times New Roman"/>
          <w:b/>
          <w:bCs/>
          <w:color w:val="FF0000"/>
          <w:spacing w:val="-3"/>
          <w:sz w:val="16"/>
          <w:szCs w:val="16"/>
          <w:u w:val="single"/>
          <w:lang w:eastAsia="pt-BR"/>
        </w:rPr>
        <w:t>(DPEAC-2012)</w:t>
      </w:r>
      <w:r w:rsidR="00B342AE" w:rsidRPr="008921AF">
        <w:rPr>
          <w:rFonts w:ascii="Book Antiqua" w:eastAsia="Times New Roman" w:hAnsi="Book Antiqua" w:cs="Times New Roman"/>
          <w:b/>
          <w:bCs/>
          <w:color w:val="FF0000"/>
          <w:spacing w:val="-3"/>
          <w:sz w:val="16"/>
          <w:szCs w:val="16"/>
          <w:lang w:eastAsia="pt-BR"/>
        </w:rPr>
        <w:t xml:space="preserve"> </w:t>
      </w:r>
      <w:r w:rsidR="00B342AE" w:rsidRPr="008921AF">
        <w:rPr>
          <w:rFonts w:ascii="Book Antiqua" w:eastAsia="Times New Roman" w:hAnsi="Book Antiqua" w:cs="Times New Roman"/>
          <w:b/>
          <w:bCs/>
          <w:color w:val="FF0000"/>
          <w:sz w:val="16"/>
          <w:szCs w:val="16"/>
          <w:u w:val="single"/>
          <w:lang w:eastAsia="pt-BR"/>
        </w:rPr>
        <w:t>(DPEPR-2012)</w:t>
      </w:r>
      <w:r w:rsidR="00B342AE" w:rsidRPr="008921AF">
        <w:rPr>
          <w:rFonts w:ascii="Book Antiqua" w:eastAsia="Times New Roman" w:hAnsi="Book Antiqua" w:cs="Times New Roman"/>
          <w:b/>
          <w:bCs/>
          <w:color w:val="FF0000"/>
          <w:spacing w:val="-3"/>
          <w:sz w:val="16"/>
          <w:szCs w:val="16"/>
          <w:lang w:eastAsia="pt-BR"/>
        </w:rPr>
        <w:t xml:space="preserve"> </w:t>
      </w:r>
      <w:r w:rsidR="00B342AE" w:rsidRPr="008921AF">
        <w:rPr>
          <w:rFonts w:ascii="Book Antiqua" w:eastAsia="Times New Roman" w:hAnsi="Book Antiqua" w:cs="Times New Roman"/>
          <w:b/>
          <w:bCs/>
          <w:color w:val="FF0000"/>
          <w:spacing w:val="-3"/>
          <w:sz w:val="16"/>
          <w:szCs w:val="16"/>
          <w:u w:val="single"/>
          <w:lang w:eastAsia="pt-BR"/>
        </w:rPr>
        <w:t>(MPRO-2013)</w:t>
      </w:r>
      <w:r w:rsidR="00B342AE">
        <w:rPr>
          <w:rFonts w:ascii="Book Antiqua" w:eastAsia="Times New Roman" w:hAnsi="Book Antiqua" w:cs="Times New Roman"/>
          <w:b/>
          <w:bCs/>
          <w:spacing w:val="-3"/>
          <w:sz w:val="16"/>
          <w:szCs w:val="16"/>
          <w:lang w:eastAsia="pt-BR"/>
        </w:rPr>
        <w:t xml:space="preserve"> </w:t>
      </w:r>
      <w:r w:rsidR="00B342AE" w:rsidRPr="008921AF">
        <w:rPr>
          <w:rFonts w:ascii="Book Antiqua" w:eastAsia="Times New Roman" w:hAnsi="Book Antiqua" w:cs="Times New Roman"/>
          <w:b/>
          <w:bCs/>
          <w:color w:val="FF0000"/>
          <w:spacing w:val="-3"/>
          <w:sz w:val="16"/>
          <w:szCs w:val="16"/>
          <w:u w:val="single"/>
          <w:lang w:eastAsia="pt-BR"/>
        </w:rPr>
        <w:t>(DPEAM-2013)</w:t>
      </w:r>
      <w:r w:rsidR="00B342AE" w:rsidRPr="008921AF">
        <w:rPr>
          <w:rFonts w:ascii="Book Antiqua" w:eastAsia="Times New Roman" w:hAnsi="Book Antiqua" w:cs="Times New Roman"/>
          <w:b/>
          <w:bCs/>
          <w:color w:val="FF0000"/>
          <w:spacing w:val="-3"/>
          <w:sz w:val="16"/>
          <w:szCs w:val="16"/>
          <w:lang w:eastAsia="pt-BR"/>
        </w:rPr>
        <w:t xml:space="preserve"> </w:t>
      </w:r>
      <w:r w:rsidR="00B342AE" w:rsidRPr="008921AF">
        <w:rPr>
          <w:rFonts w:ascii="Book Antiqua" w:eastAsia="Times New Roman" w:hAnsi="Book Antiqua" w:cs="Times New Roman"/>
          <w:b/>
          <w:bCs/>
          <w:color w:val="FF0000"/>
          <w:spacing w:val="-3"/>
          <w:sz w:val="16"/>
          <w:szCs w:val="16"/>
          <w:u w:val="single"/>
          <w:lang w:eastAsia="pt-BR"/>
        </w:rPr>
        <w:t>(DPEMS-2014)</w:t>
      </w:r>
      <w:r w:rsidRPr="008921AF">
        <w:rPr>
          <w:rFonts w:ascii="Book Antiqua" w:eastAsia="Times New Roman" w:hAnsi="Book Antiqua" w:cs="Times New Roman"/>
          <w:b/>
          <w:bCs/>
          <w:spacing w:val="-3"/>
          <w:sz w:val="16"/>
          <w:szCs w:val="16"/>
          <w:lang w:eastAsia="pt-BR"/>
        </w:rPr>
        <w:t> </w:t>
      </w:r>
      <w:bookmarkStart w:id="45" w:name="_Hlk85994919"/>
      <w:r w:rsidR="00B658B1" w:rsidRPr="008921AF">
        <w:rPr>
          <w:rFonts w:ascii="Book Antiqua" w:hAnsi="Book Antiqua"/>
          <w:b/>
          <w:color w:val="FF0000"/>
          <w:sz w:val="16"/>
          <w:szCs w:val="16"/>
          <w:u w:val="single"/>
        </w:rPr>
        <w:t>(DPEPE-2015)</w:t>
      </w:r>
      <w:bookmarkEnd w:id="45"/>
      <w:r w:rsidR="00B342AE">
        <w:rPr>
          <w:rFonts w:ascii="Book Antiqua" w:hAnsi="Book Antiqua"/>
          <w:b/>
          <w:color w:val="FF0000"/>
          <w:sz w:val="16"/>
          <w:szCs w:val="16"/>
        </w:rPr>
        <w:t xml:space="preserve"> </w:t>
      </w:r>
      <w:r w:rsidR="00B342AE" w:rsidRPr="008921AF">
        <w:rPr>
          <w:rFonts w:ascii="Book Antiqua" w:hAnsi="Book Antiqua"/>
          <w:b/>
          <w:bCs/>
          <w:color w:val="FF0000"/>
          <w:sz w:val="16"/>
          <w:szCs w:val="16"/>
          <w:u w:val="single"/>
        </w:rPr>
        <w:t>(DPEMT-2016)</w:t>
      </w:r>
      <w:r w:rsidR="00B342AE" w:rsidRPr="008921AF">
        <w:rPr>
          <w:rFonts w:ascii="Book Antiqua" w:hAnsi="Book Antiqua"/>
          <w:b/>
          <w:bCs/>
          <w:color w:val="FF0000"/>
          <w:sz w:val="16"/>
          <w:szCs w:val="16"/>
        </w:rPr>
        <w:t xml:space="preserve"> </w:t>
      </w:r>
      <w:r w:rsidR="00B342AE" w:rsidRPr="008921AF">
        <w:rPr>
          <w:rFonts w:ascii="Book Antiqua" w:hAnsi="Book Antiqua"/>
          <w:b/>
          <w:bCs/>
          <w:color w:val="FF0000"/>
          <w:sz w:val="16"/>
          <w:szCs w:val="16"/>
          <w:u w:val="single"/>
        </w:rPr>
        <w:t>(DPESC-2017)</w:t>
      </w:r>
      <w:r w:rsidR="00B342AE">
        <w:rPr>
          <w:rFonts w:ascii="Book Antiqua" w:hAnsi="Book Antiqua"/>
          <w:b/>
          <w:bCs/>
          <w:color w:val="FF0000"/>
          <w:sz w:val="16"/>
          <w:szCs w:val="16"/>
        </w:rPr>
        <w:t xml:space="preserve"> </w:t>
      </w:r>
      <w:r w:rsidR="00B342AE">
        <w:rPr>
          <w:rFonts w:ascii="Book Antiqua" w:hAnsi="Book Antiqua"/>
          <w:b/>
          <w:bCs/>
          <w:color w:val="FF0000"/>
          <w:sz w:val="16"/>
          <w:szCs w:val="16"/>
          <w:u w:val="single"/>
        </w:rPr>
        <w:t>(MPMS-2018)</w:t>
      </w:r>
      <w:r w:rsidR="00B443ED" w:rsidRPr="008921AF">
        <w:rPr>
          <w:rFonts w:ascii="Book Antiqua" w:hAnsi="Book Antiqua"/>
          <w:b/>
          <w:color w:val="FF0000"/>
          <w:sz w:val="16"/>
          <w:szCs w:val="16"/>
        </w:rPr>
        <w:t xml:space="preserve"> </w:t>
      </w:r>
      <w:r w:rsidR="00B443ED" w:rsidRPr="008921AF">
        <w:rPr>
          <w:rFonts w:ascii="Book Antiqua" w:eastAsia="Times New Roman" w:hAnsi="Book Antiqua" w:cs="Times New Roman"/>
          <w:b/>
          <w:bCs/>
          <w:color w:val="FF0000"/>
          <w:spacing w:val="-3"/>
          <w:sz w:val="16"/>
          <w:szCs w:val="16"/>
          <w:u w:val="single"/>
          <w:lang w:eastAsia="pt-BR"/>
        </w:rPr>
        <w:t>(DPEAP-2018)</w:t>
      </w:r>
      <w:r w:rsidR="00B342AE">
        <w:rPr>
          <w:rFonts w:ascii="Book Antiqua" w:eastAsia="Times New Roman" w:hAnsi="Book Antiqua" w:cs="Times New Roman"/>
          <w:b/>
          <w:bCs/>
          <w:color w:val="FF0000"/>
          <w:spacing w:val="-3"/>
          <w:sz w:val="16"/>
          <w:szCs w:val="16"/>
          <w:lang w:eastAsia="pt-BR"/>
        </w:rPr>
        <w:t xml:space="preserve"> </w:t>
      </w:r>
      <w:r w:rsidR="00B342AE" w:rsidRPr="008921AF">
        <w:rPr>
          <w:rFonts w:ascii="Book Antiqua" w:eastAsia="Times New Roman" w:hAnsi="Book Antiqua" w:cs="Arial"/>
          <w:b/>
          <w:bCs/>
          <w:color w:val="FF0000"/>
          <w:sz w:val="16"/>
          <w:szCs w:val="16"/>
          <w:u w:val="single"/>
          <w:lang w:eastAsia="pt-BR"/>
        </w:rPr>
        <w:t>(TRF3-2018)</w:t>
      </w:r>
      <w:r w:rsidR="00B342AE">
        <w:rPr>
          <w:rFonts w:ascii="Book Antiqua" w:eastAsia="Times New Roman" w:hAnsi="Book Antiqua" w:cs="Arial"/>
          <w:b/>
          <w:bCs/>
          <w:color w:val="FF0000"/>
          <w:sz w:val="16"/>
          <w:szCs w:val="16"/>
          <w:lang w:eastAsia="pt-BR"/>
        </w:rPr>
        <w:t xml:space="preserve"> </w:t>
      </w:r>
      <w:r w:rsidR="00B342AE">
        <w:rPr>
          <w:rFonts w:ascii="Book Antiqua" w:eastAsia="Times New Roman" w:hAnsi="Book Antiqua" w:cs="Arial"/>
          <w:b/>
          <w:bCs/>
          <w:color w:val="FF0000"/>
          <w:sz w:val="16"/>
          <w:szCs w:val="16"/>
          <w:u w:val="single"/>
          <w:lang w:eastAsia="pt-BR"/>
        </w:rPr>
        <w:t>(DPESP-2006/2019)</w:t>
      </w:r>
      <w:r w:rsidR="00A5447B" w:rsidRPr="008921AF">
        <w:rPr>
          <w:rFonts w:ascii="Book Antiqua" w:eastAsia="Times New Roman" w:hAnsi="Book Antiqua" w:cs="Times New Roman"/>
          <w:b/>
          <w:bCs/>
          <w:color w:val="FF0000"/>
          <w:spacing w:val="-3"/>
          <w:sz w:val="16"/>
          <w:szCs w:val="16"/>
          <w:lang w:eastAsia="pt-BR"/>
        </w:rPr>
        <w:t xml:space="preserve"> </w:t>
      </w:r>
      <w:r w:rsidR="00A5447B" w:rsidRPr="008921AF">
        <w:rPr>
          <w:rFonts w:ascii="Book Antiqua" w:hAnsi="Book Antiqua"/>
          <w:b/>
          <w:color w:val="FF0000"/>
          <w:sz w:val="16"/>
          <w:szCs w:val="16"/>
          <w:u w:val="single"/>
        </w:rPr>
        <w:t>(DPEMG-2014/2019)</w:t>
      </w:r>
      <w:r w:rsidR="00B342AE">
        <w:rPr>
          <w:rFonts w:ascii="Book Antiqua" w:hAnsi="Book Antiqua"/>
          <w:b/>
          <w:color w:val="FF0000"/>
          <w:sz w:val="16"/>
          <w:szCs w:val="16"/>
        </w:rPr>
        <w:t xml:space="preserve"> </w:t>
      </w:r>
      <w:r w:rsidR="00B342AE" w:rsidRPr="008921AF">
        <w:rPr>
          <w:rFonts w:ascii="Book Antiqua" w:eastAsia="Times New Roman" w:hAnsi="Book Antiqua" w:cs="Times New Roman"/>
          <w:b/>
          <w:bCs/>
          <w:color w:val="FF0000"/>
          <w:spacing w:val="-3"/>
          <w:sz w:val="16"/>
          <w:szCs w:val="16"/>
          <w:u w:val="single"/>
          <w:lang w:eastAsia="pt-BR"/>
        </w:rPr>
        <w:t>(DPESP-2019)</w:t>
      </w:r>
      <w:r w:rsidR="00484F31">
        <w:rPr>
          <w:rFonts w:ascii="Book Antiqua" w:hAnsi="Book Antiqua"/>
          <w:b/>
          <w:color w:val="FF0000"/>
          <w:sz w:val="16"/>
          <w:szCs w:val="16"/>
        </w:rPr>
        <w:t xml:space="preserve"> </w:t>
      </w:r>
      <w:r w:rsidR="00484F31">
        <w:rPr>
          <w:rFonts w:ascii="Book Antiqua" w:eastAsia="Times New Roman" w:hAnsi="Book Antiqua" w:cs="Times New Roman"/>
          <w:b/>
          <w:bCs/>
          <w:color w:val="FF0000"/>
          <w:spacing w:val="-3"/>
          <w:sz w:val="16"/>
          <w:szCs w:val="16"/>
          <w:u w:val="single"/>
          <w:lang w:eastAsia="pt-BR"/>
        </w:rPr>
        <w:t>(DPEBA-2021)</w:t>
      </w:r>
      <w:r w:rsidR="00713F64">
        <w:rPr>
          <w:rFonts w:ascii="Book Antiqua" w:eastAsia="Times New Roman" w:hAnsi="Book Antiqua" w:cs="Times New Roman"/>
          <w:b/>
          <w:bCs/>
          <w:color w:val="FF0000"/>
          <w:spacing w:val="-3"/>
          <w:sz w:val="16"/>
          <w:szCs w:val="16"/>
          <w:lang w:eastAsia="pt-BR"/>
        </w:rPr>
        <w:t xml:space="preserve"> </w:t>
      </w:r>
      <w:r w:rsidR="00713F64" w:rsidRPr="008921AF">
        <w:rPr>
          <w:rFonts w:ascii="Book Antiqua" w:eastAsia="Times New Roman" w:hAnsi="Book Antiqua" w:cs="Times New Roman"/>
          <w:b/>
          <w:bCs/>
          <w:color w:val="FF0000"/>
          <w:spacing w:val="-3"/>
          <w:sz w:val="16"/>
          <w:szCs w:val="16"/>
          <w:u w:val="single"/>
          <w:lang w:eastAsia="pt-BR"/>
        </w:rPr>
        <w:t>(MPF-2011</w:t>
      </w:r>
      <w:r w:rsidR="00713F64">
        <w:rPr>
          <w:rFonts w:ascii="Book Antiqua" w:eastAsia="Times New Roman" w:hAnsi="Book Antiqua" w:cs="Times New Roman"/>
          <w:b/>
          <w:bCs/>
          <w:color w:val="FF0000"/>
          <w:spacing w:val="-3"/>
          <w:sz w:val="16"/>
          <w:szCs w:val="16"/>
          <w:u w:val="single"/>
          <w:lang w:eastAsia="pt-BR"/>
        </w:rPr>
        <w:t>/2022</w:t>
      </w:r>
      <w:r w:rsidR="00713F64" w:rsidRPr="008921AF">
        <w:rPr>
          <w:rFonts w:ascii="Book Antiqua" w:eastAsia="Times New Roman" w:hAnsi="Book Antiqua" w:cs="Times New Roman"/>
          <w:b/>
          <w:bCs/>
          <w:color w:val="FF0000"/>
          <w:spacing w:val="-3"/>
          <w:sz w:val="16"/>
          <w:szCs w:val="16"/>
          <w:u w:val="single"/>
          <w:lang w:eastAsia="pt-BR"/>
        </w:rPr>
        <w:t>)</w:t>
      </w:r>
      <w:r w:rsidR="0084427F">
        <w:rPr>
          <w:rFonts w:ascii="Book Antiqua" w:eastAsia="Times New Roman" w:hAnsi="Book Antiqua" w:cs="Times New Roman"/>
          <w:b/>
          <w:bCs/>
          <w:color w:val="FF0000"/>
          <w:spacing w:val="-3"/>
          <w:sz w:val="16"/>
          <w:szCs w:val="16"/>
          <w:lang w:eastAsia="pt-BR"/>
        </w:rPr>
        <w:t xml:space="preserve"> </w:t>
      </w:r>
      <w:r w:rsidR="0084427F">
        <w:rPr>
          <w:rFonts w:ascii="Book Antiqua" w:eastAsia="Times New Roman" w:hAnsi="Book Antiqua" w:cs="Times New Roman"/>
          <w:b/>
          <w:bCs/>
          <w:color w:val="FF0000"/>
          <w:sz w:val="16"/>
          <w:szCs w:val="16"/>
          <w:u w:val="single"/>
          <w:lang w:eastAsia="pt-BR"/>
        </w:rPr>
        <w:t>(MPSE-2022)</w:t>
      </w:r>
      <w:r w:rsidR="00AB3174">
        <w:rPr>
          <w:rFonts w:ascii="Book Antiqua" w:eastAsia="Times New Roman" w:hAnsi="Book Antiqua" w:cs="Times New Roman"/>
          <w:b/>
          <w:bCs/>
          <w:color w:val="FF0000"/>
          <w:spacing w:val="-3"/>
          <w:sz w:val="16"/>
          <w:szCs w:val="16"/>
          <w:lang w:eastAsia="pt-BR"/>
        </w:rPr>
        <w:t xml:space="preserve"> </w:t>
      </w:r>
      <w:r w:rsidR="00AB3174">
        <w:rPr>
          <w:rFonts w:ascii="Book Antiqua" w:eastAsia="Times New Roman" w:hAnsi="Book Antiqua" w:cs="Times New Roman"/>
          <w:b/>
          <w:bCs/>
          <w:color w:val="FF0000"/>
          <w:spacing w:val="-3"/>
          <w:sz w:val="16"/>
          <w:szCs w:val="16"/>
          <w:u w:val="single"/>
          <w:lang w:eastAsia="pt-BR"/>
        </w:rPr>
        <w:t>(DPEPA-2022)</w:t>
      </w:r>
      <w:r w:rsidR="00B342AE">
        <w:rPr>
          <w:rFonts w:ascii="Book Antiqua" w:eastAsia="Times New Roman" w:hAnsi="Book Antiqua" w:cs="Times New Roman"/>
          <w:b/>
          <w:bCs/>
          <w:color w:val="FF0000"/>
          <w:spacing w:val="-3"/>
          <w:sz w:val="16"/>
          <w:szCs w:val="16"/>
          <w:lang w:eastAsia="pt-BR"/>
        </w:rPr>
        <w:t xml:space="preserve"> </w:t>
      </w:r>
      <w:bookmarkStart w:id="46" w:name="_Hlk156476338"/>
      <w:r w:rsidR="00B342AE">
        <w:rPr>
          <w:rFonts w:ascii="Book Antiqua" w:eastAsia="Times New Roman" w:hAnsi="Book Antiqua" w:cs="Times New Roman"/>
          <w:b/>
          <w:bCs/>
          <w:color w:val="FF0000"/>
          <w:spacing w:val="-3"/>
          <w:sz w:val="16"/>
          <w:szCs w:val="16"/>
          <w:u w:val="single"/>
          <w:lang w:eastAsia="pt-BR"/>
        </w:rPr>
        <w:t>(DPEPI-2022)</w:t>
      </w:r>
      <w:r w:rsidR="00D94C5E">
        <w:rPr>
          <w:rFonts w:ascii="Book Antiqua" w:eastAsia="Times New Roman" w:hAnsi="Book Antiqua" w:cs="Times New Roman"/>
          <w:b/>
          <w:bCs/>
          <w:color w:val="FF0000"/>
          <w:spacing w:val="-3"/>
          <w:sz w:val="16"/>
          <w:szCs w:val="16"/>
          <w:lang w:eastAsia="pt-BR"/>
        </w:rPr>
        <w:t xml:space="preserve"> </w:t>
      </w:r>
      <w:r w:rsidR="00D94C5E">
        <w:rPr>
          <w:rFonts w:ascii="Book Antiqua" w:hAnsi="Book Antiqua"/>
          <w:b/>
          <w:bCs/>
          <w:color w:val="FF0000"/>
          <w:sz w:val="16"/>
          <w:szCs w:val="16"/>
          <w:u w:val="single"/>
        </w:rPr>
        <w:t>(DPETO-2022)</w:t>
      </w:r>
      <w:r w:rsidR="00B342AE">
        <w:rPr>
          <w:rFonts w:ascii="Book Antiqua" w:eastAsia="Times New Roman" w:hAnsi="Book Antiqua" w:cs="Times New Roman"/>
          <w:b/>
          <w:bCs/>
          <w:color w:val="FF0000"/>
          <w:spacing w:val="-3"/>
          <w:sz w:val="16"/>
          <w:szCs w:val="16"/>
          <w:lang w:eastAsia="pt-BR"/>
        </w:rPr>
        <w:t xml:space="preserve"> </w:t>
      </w:r>
      <w:bookmarkEnd w:id="46"/>
      <w:r w:rsidR="0089428E">
        <w:rPr>
          <w:rFonts w:ascii="Book Antiqua" w:eastAsia="Times New Roman" w:hAnsi="Book Antiqua" w:cs="Times New Roman"/>
          <w:b/>
          <w:bCs/>
          <w:color w:val="FF0000"/>
          <w:spacing w:val="-3"/>
          <w:sz w:val="16"/>
          <w:szCs w:val="16"/>
          <w:u w:val="single"/>
          <w:lang w:eastAsia="pt-BR"/>
        </w:rPr>
        <w:t>(MPT-2022)</w:t>
      </w:r>
      <w:r w:rsidR="00FC1333">
        <w:rPr>
          <w:rFonts w:ascii="Book Antiqua" w:eastAsia="Times New Roman" w:hAnsi="Book Antiqua" w:cs="Times New Roman"/>
          <w:b/>
          <w:bCs/>
          <w:color w:val="FF0000"/>
          <w:spacing w:val="-3"/>
          <w:sz w:val="16"/>
          <w:szCs w:val="16"/>
          <w:lang w:eastAsia="pt-BR"/>
        </w:rPr>
        <w:t xml:space="preserve"> </w:t>
      </w:r>
      <w:r w:rsidR="00FC1333">
        <w:rPr>
          <w:rFonts w:ascii="Book Antiqua" w:eastAsia="Times New Roman" w:hAnsi="Book Antiqua" w:cs="Times New Roman"/>
          <w:b/>
          <w:bCs/>
          <w:color w:val="FF0000"/>
          <w:spacing w:val="-3"/>
          <w:sz w:val="16"/>
          <w:szCs w:val="16"/>
          <w:u w:val="single"/>
          <w:lang w:eastAsia="pt-BR"/>
        </w:rPr>
        <w:t>(MPMG-2023)</w:t>
      </w:r>
      <w:r w:rsidR="005F7CFB">
        <w:rPr>
          <w:rFonts w:ascii="Book Antiqua" w:eastAsia="Times New Roman" w:hAnsi="Book Antiqua" w:cs="Times New Roman"/>
          <w:b/>
          <w:bCs/>
          <w:color w:val="FF0000"/>
          <w:spacing w:val="-3"/>
          <w:sz w:val="16"/>
          <w:szCs w:val="16"/>
          <w:lang w:eastAsia="pt-BR"/>
        </w:rPr>
        <w:t xml:space="preserve"> </w:t>
      </w:r>
      <w:r w:rsidR="005F7CFB">
        <w:rPr>
          <w:rFonts w:ascii="Book Antiqua" w:eastAsia="Times New Roman" w:hAnsi="Book Antiqua" w:cs="Times New Roman"/>
          <w:b/>
          <w:bCs/>
          <w:color w:val="FF0000"/>
          <w:spacing w:val="-3"/>
          <w:sz w:val="16"/>
          <w:szCs w:val="16"/>
          <w:u w:val="single"/>
          <w:lang w:eastAsia="pt-BR"/>
        </w:rPr>
        <w:t>(PGEPA-2023)</w:t>
      </w:r>
    </w:p>
    <w:p w14:paraId="0D1F36F8" w14:textId="3682EB0F" w:rsidR="000E284A" w:rsidRPr="005F7CFB" w:rsidRDefault="000E284A" w:rsidP="00B41BDA">
      <w:pPr>
        <w:spacing w:before="100" w:beforeAutospacing="1" w:after="100" w:afterAutospacing="1" w:line="240" w:lineRule="auto"/>
        <w:ind w:left="1440" w:hanging="720"/>
        <w:jc w:val="both"/>
        <w:rPr>
          <w:rFonts w:ascii="Book Antiqua" w:eastAsia="Times New Roman" w:hAnsi="Book Antiqua" w:cs="Times New Roman"/>
          <w:b/>
          <w:bCs/>
          <w:color w:val="FF0000"/>
          <w:spacing w:val="-3"/>
          <w:sz w:val="16"/>
          <w:szCs w:val="16"/>
          <w:lang w:eastAsia="pt-BR"/>
        </w:rPr>
      </w:pPr>
      <w:r w:rsidRPr="003E1992">
        <w:rPr>
          <w:rFonts w:ascii="Book Antiqua" w:eastAsia="Times New Roman" w:hAnsi="Book Antiqua" w:cs="Times New Roman"/>
          <w:b/>
          <w:bCs/>
          <w:spacing w:val="-3"/>
          <w:sz w:val="19"/>
          <w:szCs w:val="19"/>
          <w:lang w:eastAsia="pt-BR"/>
        </w:rPr>
        <w:t xml:space="preserve">a.       que </w:t>
      </w:r>
      <w:r w:rsidRPr="003E1992">
        <w:rPr>
          <w:rFonts w:ascii="Book Antiqua" w:eastAsia="Times New Roman" w:hAnsi="Book Antiqua" w:cs="Times New Roman"/>
          <w:b/>
          <w:bCs/>
          <w:caps/>
          <w:spacing w:val="-3"/>
          <w:sz w:val="19"/>
          <w:szCs w:val="19"/>
          <w:highlight w:val="green"/>
          <w:lang w:eastAsia="pt-BR"/>
        </w:rPr>
        <w:t>hajam sido interpostos</w:t>
      </w:r>
      <w:r w:rsidRPr="003E1992">
        <w:rPr>
          <w:rFonts w:ascii="Book Antiqua" w:eastAsia="Times New Roman" w:hAnsi="Book Antiqua" w:cs="Times New Roman"/>
          <w:b/>
          <w:bCs/>
          <w:spacing w:val="-3"/>
          <w:sz w:val="19"/>
          <w:szCs w:val="19"/>
          <w:lang w:eastAsia="pt-BR"/>
        </w:rPr>
        <w:t xml:space="preserve"> e </w:t>
      </w:r>
      <w:r w:rsidRPr="003E1992">
        <w:rPr>
          <w:rFonts w:ascii="Book Antiqua" w:eastAsia="Times New Roman" w:hAnsi="Book Antiqua" w:cs="Times New Roman"/>
          <w:b/>
          <w:bCs/>
          <w:caps/>
          <w:spacing w:val="-3"/>
          <w:sz w:val="19"/>
          <w:szCs w:val="19"/>
          <w:highlight w:val="green"/>
          <w:lang w:eastAsia="pt-BR"/>
        </w:rPr>
        <w:t>esgotados</w:t>
      </w:r>
      <w:r w:rsidRPr="003E1992">
        <w:rPr>
          <w:rFonts w:ascii="Book Antiqua" w:eastAsia="Times New Roman" w:hAnsi="Book Antiqua" w:cs="Times New Roman"/>
          <w:b/>
          <w:bCs/>
          <w:spacing w:val="-3"/>
          <w:sz w:val="19"/>
          <w:szCs w:val="19"/>
          <w:lang w:eastAsia="pt-BR"/>
        </w:rPr>
        <w:t xml:space="preserve"> </w:t>
      </w:r>
      <w:r w:rsidRPr="003E1992">
        <w:rPr>
          <w:rFonts w:ascii="Book Antiqua" w:eastAsia="Times New Roman" w:hAnsi="Book Antiqua" w:cs="Times New Roman"/>
          <w:b/>
          <w:bCs/>
          <w:spacing w:val="-3"/>
          <w:sz w:val="19"/>
          <w:szCs w:val="19"/>
          <w:highlight w:val="yellow"/>
          <w:lang w:eastAsia="pt-BR"/>
        </w:rPr>
        <w:t>os recursos da jurisdição interna</w:t>
      </w:r>
      <w:r w:rsidRPr="003E1992">
        <w:rPr>
          <w:rFonts w:ascii="Book Antiqua" w:eastAsia="Times New Roman" w:hAnsi="Book Antiqua" w:cs="Times New Roman"/>
          <w:b/>
          <w:bCs/>
          <w:spacing w:val="-3"/>
          <w:sz w:val="19"/>
          <w:szCs w:val="19"/>
          <w:lang w:eastAsia="pt-BR"/>
        </w:rPr>
        <w:t xml:space="preserve">, de acordo com os princípios de direito internacional geralmente </w:t>
      </w:r>
      <w:proofErr w:type="gramStart"/>
      <w:r w:rsidRPr="003E1992">
        <w:rPr>
          <w:rFonts w:ascii="Book Antiqua" w:eastAsia="Times New Roman" w:hAnsi="Book Antiqua" w:cs="Times New Roman"/>
          <w:b/>
          <w:bCs/>
          <w:spacing w:val="-3"/>
          <w:sz w:val="19"/>
          <w:szCs w:val="19"/>
          <w:lang w:eastAsia="pt-BR"/>
        </w:rPr>
        <w:t>reconhecidos</w:t>
      </w:r>
      <w:r w:rsidRPr="008921AF">
        <w:rPr>
          <w:rFonts w:ascii="Book Antiqua" w:eastAsia="Times New Roman" w:hAnsi="Book Antiqua" w:cs="Times New Roman"/>
          <w:b/>
          <w:bCs/>
          <w:spacing w:val="-3"/>
          <w:sz w:val="18"/>
          <w:szCs w:val="18"/>
          <w:lang w:eastAsia="pt-BR"/>
        </w:rPr>
        <w:t>;</w:t>
      </w:r>
      <w:r w:rsidRPr="008921AF">
        <w:rPr>
          <w:rFonts w:ascii="Book Antiqua" w:eastAsia="Times New Roman" w:hAnsi="Book Antiqua" w:cs="Times New Roman"/>
          <w:b/>
          <w:bCs/>
          <w:spacing w:val="-3"/>
          <w:sz w:val="16"/>
          <w:szCs w:val="16"/>
          <w:lang w:eastAsia="pt-BR"/>
        </w:rPr>
        <w:t> </w:t>
      </w:r>
      <w:r w:rsidR="00B342AE" w:rsidRPr="008921AF">
        <w:rPr>
          <w:rFonts w:ascii="Book Antiqua" w:eastAsia="Times New Roman" w:hAnsi="Book Antiqua" w:cs="Times New Roman"/>
          <w:b/>
          <w:bCs/>
          <w:color w:val="FF0000"/>
          <w:spacing w:val="-3"/>
          <w:sz w:val="16"/>
          <w:szCs w:val="16"/>
          <w:lang w:eastAsia="pt-BR"/>
        </w:rPr>
        <w:t xml:space="preserve"> </w:t>
      </w:r>
      <w:r w:rsidR="00B342AE" w:rsidRPr="008921AF">
        <w:rPr>
          <w:rFonts w:ascii="Book Antiqua" w:eastAsia="Times New Roman" w:hAnsi="Book Antiqua" w:cs="Times New Roman"/>
          <w:b/>
          <w:bCs/>
          <w:color w:val="FF0000"/>
          <w:spacing w:val="-3"/>
          <w:sz w:val="16"/>
          <w:szCs w:val="16"/>
          <w:u w:val="single"/>
          <w:lang w:eastAsia="pt-BR"/>
        </w:rPr>
        <w:t>(</w:t>
      </w:r>
      <w:proofErr w:type="gramEnd"/>
      <w:r w:rsidR="00B342AE" w:rsidRPr="008921AF">
        <w:rPr>
          <w:rFonts w:ascii="Book Antiqua" w:eastAsia="Times New Roman" w:hAnsi="Book Antiqua" w:cs="Times New Roman"/>
          <w:b/>
          <w:bCs/>
          <w:color w:val="FF0000"/>
          <w:spacing w:val="-3"/>
          <w:sz w:val="16"/>
          <w:szCs w:val="16"/>
          <w:u w:val="single"/>
          <w:lang w:eastAsia="pt-BR"/>
        </w:rPr>
        <w:t>DPEAC-2012)</w:t>
      </w:r>
      <w:r w:rsidR="00B342AE" w:rsidRPr="008921AF">
        <w:rPr>
          <w:rFonts w:ascii="Book Antiqua" w:eastAsia="Times New Roman" w:hAnsi="Book Antiqua" w:cs="Times New Roman"/>
          <w:b/>
          <w:bCs/>
          <w:color w:val="FF0000"/>
          <w:spacing w:val="-3"/>
          <w:sz w:val="16"/>
          <w:szCs w:val="16"/>
          <w:lang w:eastAsia="pt-BR"/>
        </w:rPr>
        <w:t xml:space="preserve"> </w:t>
      </w:r>
      <w:r w:rsidR="00B342AE" w:rsidRPr="008921AF">
        <w:rPr>
          <w:rFonts w:ascii="Book Antiqua" w:eastAsia="Times New Roman" w:hAnsi="Book Antiqua" w:cs="Times New Roman"/>
          <w:b/>
          <w:bCs/>
          <w:color w:val="FF0000"/>
          <w:sz w:val="16"/>
          <w:szCs w:val="16"/>
          <w:u w:val="single"/>
          <w:lang w:eastAsia="pt-BR"/>
        </w:rPr>
        <w:t>(DPEPR-2012)</w:t>
      </w:r>
      <w:r w:rsidR="00B342AE" w:rsidRPr="008921AF">
        <w:rPr>
          <w:rFonts w:ascii="Book Antiqua" w:eastAsia="Times New Roman" w:hAnsi="Book Antiqua" w:cs="Times New Roman"/>
          <w:b/>
          <w:bCs/>
          <w:color w:val="FF0000"/>
          <w:spacing w:val="-3"/>
          <w:sz w:val="16"/>
          <w:szCs w:val="16"/>
          <w:lang w:eastAsia="pt-BR"/>
        </w:rPr>
        <w:t xml:space="preserve"> </w:t>
      </w:r>
      <w:r w:rsidR="00B342AE" w:rsidRPr="008921AF">
        <w:rPr>
          <w:rFonts w:ascii="Book Antiqua" w:eastAsia="Times New Roman" w:hAnsi="Book Antiqua" w:cs="Times New Roman"/>
          <w:b/>
          <w:bCs/>
          <w:color w:val="FF0000"/>
          <w:spacing w:val="-3"/>
          <w:sz w:val="16"/>
          <w:szCs w:val="16"/>
          <w:u w:val="single"/>
          <w:lang w:eastAsia="pt-BR"/>
        </w:rPr>
        <w:t>(MPRO-2013)</w:t>
      </w:r>
      <w:r w:rsidR="00B342AE" w:rsidRPr="008921AF">
        <w:rPr>
          <w:rFonts w:ascii="Book Antiqua" w:eastAsia="Times New Roman" w:hAnsi="Book Antiqua" w:cs="Times New Roman"/>
          <w:b/>
          <w:bCs/>
          <w:color w:val="FF0000"/>
          <w:spacing w:val="-3"/>
          <w:sz w:val="16"/>
          <w:szCs w:val="16"/>
          <w:lang w:eastAsia="pt-BR"/>
        </w:rPr>
        <w:t xml:space="preserve"> </w:t>
      </w:r>
      <w:bookmarkStart w:id="47" w:name="_Hlk79500576"/>
      <w:r w:rsidR="00B342AE" w:rsidRPr="008921AF">
        <w:rPr>
          <w:rFonts w:ascii="Book Antiqua" w:eastAsia="Times New Roman" w:hAnsi="Book Antiqua" w:cs="Times New Roman"/>
          <w:b/>
          <w:bCs/>
          <w:color w:val="FF0000"/>
          <w:spacing w:val="-3"/>
          <w:sz w:val="16"/>
          <w:szCs w:val="16"/>
          <w:u w:val="single"/>
          <w:lang w:eastAsia="pt-BR"/>
        </w:rPr>
        <w:t>(DPEAM-2013)</w:t>
      </w:r>
      <w:bookmarkEnd w:id="47"/>
      <w:r w:rsidR="00B342AE" w:rsidRPr="008921AF">
        <w:rPr>
          <w:rFonts w:ascii="Book Antiqua" w:eastAsia="Times New Roman" w:hAnsi="Book Antiqua" w:cs="Times New Roman"/>
          <w:b/>
          <w:bCs/>
          <w:color w:val="FF0000"/>
          <w:spacing w:val="-3"/>
          <w:sz w:val="16"/>
          <w:szCs w:val="16"/>
          <w:lang w:eastAsia="pt-BR"/>
        </w:rPr>
        <w:t xml:space="preserve"> </w:t>
      </w:r>
      <w:r w:rsidR="00B342AE" w:rsidRPr="008921AF">
        <w:rPr>
          <w:rFonts w:ascii="Book Antiqua" w:hAnsi="Book Antiqua"/>
          <w:b/>
          <w:color w:val="FF0000"/>
          <w:sz w:val="16"/>
          <w:szCs w:val="16"/>
          <w:u w:val="single"/>
        </w:rPr>
        <w:t>(DPEPE-2015)</w:t>
      </w:r>
      <w:r w:rsidR="00B342AE" w:rsidRPr="008921AF">
        <w:rPr>
          <w:rFonts w:ascii="Book Antiqua" w:hAnsi="Book Antiqua"/>
          <w:b/>
          <w:color w:val="FF0000"/>
          <w:sz w:val="16"/>
          <w:szCs w:val="16"/>
        </w:rPr>
        <w:t xml:space="preserve"> </w:t>
      </w:r>
      <w:r w:rsidR="00B342AE" w:rsidRPr="008921AF">
        <w:rPr>
          <w:rFonts w:ascii="Book Antiqua" w:hAnsi="Book Antiqua"/>
          <w:b/>
          <w:bCs/>
          <w:color w:val="FF0000"/>
          <w:sz w:val="16"/>
          <w:szCs w:val="16"/>
          <w:u w:val="single"/>
        </w:rPr>
        <w:t>(DPEMT-2016)</w:t>
      </w:r>
      <w:r w:rsidR="00B342AE" w:rsidRPr="008921AF">
        <w:rPr>
          <w:rFonts w:ascii="Book Antiqua" w:hAnsi="Book Antiqua"/>
          <w:b/>
          <w:bCs/>
          <w:color w:val="FF0000"/>
          <w:sz w:val="16"/>
          <w:szCs w:val="16"/>
        </w:rPr>
        <w:t xml:space="preserve"> </w:t>
      </w:r>
      <w:r w:rsidR="00B342AE" w:rsidRPr="008921AF">
        <w:rPr>
          <w:rFonts w:ascii="Book Antiqua" w:hAnsi="Book Antiqua"/>
          <w:b/>
          <w:bCs/>
          <w:color w:val="FF0000"/>
          <w:sz w:val="16"/>
          <w:szCs w:val="16"/>
          <w:u w:val="single"/>
        </w:rPr>
        <w:t>(DPESC-2017)</w:t>
      </w:r>
      <w:r w:rsidR="00B342AE" w:rsidRPr="008921AF">
        <w:rPr>
          <w:rFonts w:ascii="Book Antiqua" w:eastAsia="Times New Roman" w:hAnsi="Book Antiqua" w:cs="Times New Roman"/>
          <w:b/>
          <w:bCs/>
          <w:color w:val="FF0000"/>
          <w:spacing w:val="-3"/>
          <w:sz w:val="16"/>
          <w:szCs w:val="16"/>
          <w:lang w:eastAsia="pt-BR"/>
        </w:rPr>
        <w:t xml:space="preserve"> </w:t>
      </w:r>
      <w:r w:rsidR="00B342AE" w:rsidRPr="008921AF">
        <w:rPr>
          <w:rFonts w:ascii="Book Antiqua" w:eastAsia="Times New Roman" w:hAnsi="Book Antiqua" w:cs="Times New Roman"/>
          <w:b/>
          <w:bCs/>
          <w:color w:val="FF0000"/>
          <w:spacing w:val="-3"/>
          <w:sz w:val="16"/>
          <w:szCs w:val="16"/>
          <w:u w:val="single"/>
          <w:lang w:eastAsia="pt-BR"/>
        </w:rPr>
        <w:t>(MPMS-2018)</w:t>
      </w:r>
      <w:r w:rsidR="00B342AE" w:rsidRPr="008921AF">
        <w:rPr>
          <w:rFonts w:ascii="Book Antiqua" w:eastAsia="Times New Roman" w:hAnsi="Book Antiqua" w:cs="Times New Roman"/>
          <w:b/>
          <w:bCs/>
          <w:color w:val="FF0000"/>
          <w:spacing w:val="-3"/>
          <w:sz w:val="16"/>
          <w:szCs w:val="16"/>
          <w:lang w:eastAsia="pt-BR"/>
        </w:rPr>
        <w:t xml:space="preserve"> </w:t>
      </w:r>
      <w:r w:rsidR="00B342AE" w:rsidRPr="008921AF">
        <w:rPr>
          <w:rFonts w:ascii="Book Antiqua" w:eastAsia="Times New Roman" w:hAnsi="Book Antiqua" w:cs="Times New Roman"/>
          <w:b/>
          <w:bCs/>
          <w:color w:val="FF0000"/>
          <w:spacing w:val="-3"/>
          <w:sz w:val="16"/>
          <w:szCs w:val="16"/>
          <w:u w:val="single"/>
          <w:lang w:eastAsia="pt-BR"/>
        </w:rPr>
        <w:t>(DPEAP-2018)</w:t>
      </w:r>
      <w:r w:rsidR="00B342AE" w:rsidRPr="008921AF">
        <w:rPr>
          <w:rFonts w:ascii="Book Antiqua" w:eastAsia="Times New Roman" w:hAnsi="Book Antiqua" w:cs="Times New Roman"/>
          <w:b/>
          <w:bCs/>
          <w:color w:val="FF0000"/>
          <w:spacing w:val="-3"/>
          <w:sz w:val="16"/>
          <w:szCs w:val="16"/>
          <w:lang w:eastAsia="pt-BR"/>
        </w:rPr>
        <w:t xml:space="preserve"> </w:t>
      </w:r>
      <w:r w:rsidR="00B342AE" w:rsidRPr="008921AF">
        <w:rPr>
          <w:rFonts w:ascii="Book Antiqua" w:eastAsia="Times New Roman" w:hAnsi="Book Antiqua" w:cs="Arial"/>
          <w:b/>
          <w:bCs/>
          <w:color w:val="FF0000"/>
          <w:sz w:val="16"/>
          <w:szCs w:val="16"/>
          <w:u w:val="single"/>
          <w:lang w:eastAsia="pt-BR"/>
        </w:rPr>
        <w:t>(TRF3-2018)</w:t>
      </w:r>
      <w:r w:rsidR="00B342AE" w:rsidRPr="008921AF">
        <w:rPr>
          <w:rFonts w:ascii="Book Antiqua" w:eastAsia="Times New Roman" w:hAnsi="Book Antiqua" w:cs="Arial"/>
          <w:b/>
          <w:bCs/>
          <w:color w:val="FF0000"/>
          <w:sz w:val="16"/>
          <w:szCs w:val="16"/>
          <w:lang w:eastAsia="pt-BR"/>
        </w:rPr>
        <w:t xml:space="preserve"> </w:t>
      </w:r>
      <w:r w:rsidR="00B342AE" w:rsidRPr="008921AF">
        <w:rPr>
          <w:rFonts w:ascii="Book Antiqua" w:eastAsia="Times New Roman" w:hAnsi="Book Antiqua" w:cs="Times New Roman"/>
          <w:b/>
          <w:bCs/>
          <w:color w:val="FF0000"/>
          <w:spacing w:val="-3"/>
          <w:sz w:val="16"/>
          <w:szCs w:val="16"/>
          <w:u w:val="single"/>
          <w:lang w:eastAsia="pt-BR"/>
        </w:rPr>
        <w:t>(DPESP-2006/2019)</w:t>
      </w:r>
      <w:r w:rsidR="00B342AE" w:rsidRPr="008921AF">
        <w:rPr>
          <w:rFonts w:ascii="Book Antiqua" w:eastAsia="Times New Roman" w:hAnsi="Book Antiqua" w:cs="Times New Roman"/>
          <w:b/>
          <w:bCs/>
          <w:color w:val="FF0000"/>
          <w:spacing w:val="-3"/>
          <w:sz w:val="16"/>
          <w:szCs w:val="16"/>
          <w:lang w:eastAsia="pt-BR"/>
        </w:rPr>
        <w:t xml:space="preserve"> </w:t>
      </w:r>
      <w:r w:rsidR="00B342AE" w:rsidRPr="008921AF">
        <w:rPr>
          <w:rFonts w:ascii="Book Antiqua" w:hAnsi="Book Antiqua"/>
          <w:b/>
          <w:color w:val="FF0000"/>
          <w:sz w:val="16"/>
          <w:szCs w:val="16"/>
          <w:u w:val="single"/>
        </w:rPr>
        <w:t>(DPEMG-2014/2019)</w:t>
      </w:r>
      <w:r w:rsidR="00B342AE">
        <w:rPr>
          <w:rFonts w:ascii="Book Antiqua" w:hAnsi="Book Antiqua"/>
          <w:b/>
          <w:color w:val="FF0000"/>
          <w:sz w:val="16"/>
          <w:szCs w:val="16"/>
        </w:rPr>
        <w:t xml:space="preserve"> </w:t>
      </w:r>
      <w:r w:rsidR="00B342AE">
        <w:rPr>
          <w:rFonts w:ascii="Book Antiqua" w:eastAsia="Times New Roman" w:hAnsi="Book Antiqua" w:cs="Times New Roman"/>
          <w:b/>
          <w:bCs/>
          <w:color w:val="FF0000"/>
          <w:spacing w:val="-3"/>
          <w:sz w:val="16"/>
          <w:szCs w:val="16"/>
          <w:u w:val="single"/>
          <w:lang w:eastAsia="pt-BR"/>
        </w:rPr>
        <w:t>(DPEBA-2021)</w:t>
      </w:r>
      <w:r w:rsidR="00713F64">
        <w:rPr>
          <w:rFonts w:ascii="Book Antiqua" w:eastAsia="Times New Roman" w:hAnsi="Book Antiqua" w:cs="Times New Roman"/>
          <w:b/>
          <w:bCs/>
          <w:color w:val="FF0000"/>
          <w:spacing w:val="-3"/>
          <w:sz w:val="16"/>
          <w:szCs w:val="16"/>
          <w:lang w:eastAsia="pt-BR"/>
        </w:rPr>
        <w:t xml:space="preserve"> </w:t>
      </w:r>
      <w:r w:rsidR="00713F64" w:rsidRPr="008921AF">
        <w:rPr>
          <w:rFonts w:ascii="Book Antiqua" w:eastAsia="Times New Roman" w:hAnsi="Book Antiqua" w:cs="Times New Roman"/>
          <w:b/>
          <w:bCs/>
          <w:color w:val="FF0000"/>
          <w:spacing w:val="-3"/>
          <w:sz w:val="16"/>
          <w:szCs w:val="16"/>
          <w:u w:val="single"/>
          <w:lang w:eastAsia="pt-BR"/>
        </w:rPr>
        <w:t>(MPF-2011</w:t>
      </w:r>
      <w:r w:rsidR="00713F64">
        <w:rPr>
          <w:rFonts w:ascii="Book Antiqua" w:eastAsia="Times New Roman" w:hAnsi="Book Antiqua" w:cs="Times New Roman"/>
          <w:b/>
          <w:bCs/>
          <w:color w:val="FF0000"/>
          <w:spacing w:val="-3"/>
          <w:sz w:val="16"/>
          <w:szCs w:val="16"/>
          <w:u w:val="single"/>
          <w:lang w:eastAsia="pt-BR"/>
        </w:rPr>
        <w:t>/2022</w:t>
      </w:r>
      <w:r w:rsidR="00713F64" w:rsidRPr="008921AF">
        <w:rPr>
          <w:rFonts w:ascii="Book Antiqua" w:eastAsia="Times New Roman" w:hAnsi="Book Antiqua" w:cs="Times New Roman"/>
          <w:b/>
          <w:bCs/>
          <w:color w:val="FF0000"/>
          <w:spacing w:val="-3"/>
          <w:sz w:val="16"/>
          <w:szCs w:val="16"/>
          <w:u w:val="single"/>
          <w:lang w:eastAsia="pt-BR"/>
        </w:rPr>
        <w:t>)</w:t>
      </w:r>
      <w:r w:rsidR="0084427F">
        <w:rPr>
          <w:rFonts w:ascii="Book Antiqua" w:eastAsia="Times New Roman" w:hAnsi="Book Antiqua" w:cs="Times New Roman"/>
          <w:b/>
          <w:bCs/>
          <w:color w:val="FF0000"/>
          <w:spacing w:val="-3"/>
          <w:sz w:val="16"/>
          <w:szCs w:val="16"/>
          <w:lang w:eastAsia="pt-BR"/>
        </w:rPr>
        <w:t xml:space="preserve"> </w:t>
      </w:r>
      <w:r w:rsidR="0084427F">
        <w:rPr>
          <w:rFonts w:ascii="Book Antiqua" w:eastAsia="Times New Roman" w:hAnsi="Book Antiqua" w:cs="Times New Roman"/>
          <w:b/>
          <w:bCs/>
          <w:color w:val="FF0000"/>
          <w:sz w:val="16"/>
          <w:szCs w:val="16"/>
          <w:u w:val="single"/>
          <w:lang w:eastAsia="pt-BR"/>
        </w:rPr>
        <w:t>(MPSE-2022)</w:t>
      </w:r>
      <w:r w:rsidR="00AB3174">
        <w:rPr>
          <w:rFonts w:ascii="Book Antiqua" w:eastAsia="Times New Roman" w:hAnsi="Book Antiqua" w:cs="Times New Roman"/>
          <w:b/>
          <w:bCs/>
          <w:color w:val="FF0000"/>
          <w:spacing w:val="-3"/>
          <w:sz w:val="16"/>
          <w:szCs w:val="16"/>
          <w:lang w:eastAsia="pt-BR"/>
        </w:rPr>
        <w:t xml:space="preserve"> </w:t>
      </w:r>
      <w:r w:rsidR="00AB3174">
        <w:rPr>
          <w:rFonts w:ascii="Book Antiqua" w:eastAsia="Times New Roman" w:hAnsi="Book Antiqua" w:cs="Times New Roman"/>
          <w:b/>
          <w:bCs/>
          <w:color w:val="FF0000"/>
          <w:spacing w:val="-3"/>
          <w:sz w:val="16"/>
          <w:szCs w:val="16"/>
          <w:u w:val="single"/>
          <w:lang w:eastAsia="pt-BR"/>
        </w:rPr>
        <w:t>(DPEPA-2022)</w:t>
      </w:r>
      <w:r w:rsidR="00B342AE">
        <w:rPr>
          <w:rFonts w:ascii="Book Antiqua" w:eastAsia="Times New Roman" w:hAnsi="Book Antiqua" w:cs="Times New Roman"/>
          <w:b/>
          <w:bCs/>
          <w:color w:val="FF0000"/>
          <w:spacing w:val="-3"/>
          <w:sz w:val="16"/>
          <w:szCs w:val="16"/>
          <w:lang w:eastAsia="pt-BR"/>
        </w:rPr>
        <w:t xml:space="preserve"> </w:t>
      </w:r>
      <w:r w:rsidR="00B342AE">
        <w:rPr>
          <w:rFonts w:ascii="Book Antiqua" w:eastAsia="Times New Roman" w:hAnsi="Book Antiqua" w:cs="Times New Roman"/>
          <w:b/>
          <w:bCs/>
          <w:color w:val="FF0000"/>
          <w:spacing w:val="-3"/>
          <w:sz w:val="16"/>
          <w:szCs w:val="16"/>
          <w:u w:val="single"/>
          <w:lang w:eastAsia="pt-BR"/>
        </w:rPr>
        <w:t>(DPEPI-2022)</w:t>
      </w:r>
      <w:r w:rsidR="00D94C5E">
        <w:rPr>
          <w:rFonts w:ascii="Book Antiqua" w:eastAsia="Times New Roman" w:hAnsi="Book Antiqua" w:cs="Times New Roman"/>
          <w:b/>
          <w:bCs/>
          <w:color w:val="FF0000"/>
          <w:spacing w:val="-3"/>
          <w:sz w:val="16"/>
          <w:szCs w:val="16"/>
          <w:lang w:eastAsia="pt-BR"/>
        </w:rPr>
        <w:t xml:space="preserve"> </w:t>
      </w:r>
      <w:r w:rsidR="00D94C5E">
        <w:rPr>
          <w:rFonts w:ascii="Book Antiqua" w:hAnsi="Book Antiqua"/>
          <w:b/>
          <w:bCs/>
          <w:color w:val="FF0000"/>
          <w:sz w:val="16"/>
          <w:szCs w:val="16"/>
          <w:u w:val="single"/>
        </w:rPr>
        <w:t>(DPETO-2022)</w:t>
      </w:r>
      <w:r w:rsidR="00A55CCE">
        <w:rPr>
          <w:rFonts w:ascii="Book Antiqua" w:eastAsia="Times New Roman" w:hAnsi="Book Antiqua" w:cs="Times New Roman"/>
          <w:b/>
          <w:bCs/>
          <w:color w:val="FF0000"/>
          <w:spacing w:val="-3"/>
          <w:sz w:val="16"/>
          <w:szCs w:val="16"/>
          <w:lang w:eastAsia="pt-BR"/>
        </w:rPr>
        <w:t xml:space="preserve"> </w:t>
      </w:r>
      <w:r w:rsidR="00A55CCE">
        <w:rPr>
          <w:rFonts w:ascii="Book Antiqua" w:eastAsia="Times New Roman" w:hAnsi="Book Antiqua" w:cs="Times New Roman"/>
          <w:b/>
          <w:bCs/>
          <w:color w:val="FF0000"/>
          <w:spacing w:val="-3"/>
          <w:sz w:val="16"/>
          <w:szCs w:val="16"/>
          <w:u w:val="single"/>
          <w:lang w:eastAsia="pt-BR"/>
        </w:rPr>
        <w:t>(MPT-2022)</w:t>
      </w:r>
      <w:r w:rsidR="00FC1333">
        <w:rPr>
          <w:rFonts w:ascii="Book Antiqua" w:eastAsia="Times New Roman" w:hAnsi="Book Antiqua" w:cs="Times New Roman"/>
          <w:b/>
          <w:bCs/>
          <w:color w:val="FF0000"/>
          <w:spacing w:val="-3"/>
          <w:sz w:val="16"/>
          <w:szCs w:val="16"/>
          <w:lang w:eastAsia="pt-BR"/>
        </w:rPr>
        <w:t xml:space="preserve"> </w:t>
      </w:r>
      <w:r w:rsidR="00FC1333">
        <w:rPr>
          <w:rFonts w:ascii="Book Antiqua" w:eastAsia="Times New Roman" w:hAnsi="Book Antiqua" w:cs="Times New Roman"/>
          <w:b/>
          <w:bCs/>
          <w:color w:val="FF0000"/>
          <w:spacing w:val="-3"/>
          <w:sz w:val="16"/>
          <w:szCs w:val="16"/>
          <w:u w:val="single"/>
          <w:lang w:eastAsia="pt-BR"/>
        </w:rPr>
        <w:t>(MPMG-2023)</w:t>
      </w:r>
      <w:r w:rsidR="005F7CFB">
        <w:rPr>
          <w:rFonts w:ascii="Book Antiqua" w:eastAsia="Times New Roman" w:hAnsi="Book Antiqua" w:cs="Times New Roman"/>
          <w:b/>
          <w:bCs/>
          <w:color w:val="FF0000"/>
          <w:spacing w:val="-3"/>
          <w:sz w:val="16"/>
          <w:szCs w:val="16"/>
          <w:lang w:eastAsia="pt-BR"/>
        </w:rPr>
        <w:t xml:space="preserve"> </w:t>
      </w:r>
      <w:r w:rsidR="005F7CFB">
        <w:rPr>
          <w:rFonts w:ascii="Book Antiqua" w:eastAsia="Times New Roman" w:hAnsi="Book Antiqua" w:cs="Times New Roman"/>
          <w:b/>
          <w:bCs/>
          <w:color w:val="FF0000"/>
          <w:spacing w:val="-3"/>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A55CCE" w14:paraId="4C5A8043" w14:textId="77777777" w:rsidTr="001F033E">
        <w:tc>
          <w:tcPr>
            <w:tcW w:w="8494" w:type="dxa"/>
            <w:shd w:val="clear" w:color="auto" w:fill="CCFFFF"/>
          </w:tcPr>
          <w:p w14:paraId="44CD5497" w14:textId="7B3ADFF0" w:rsidR="0084427F" w:rsidRDefault="0084427F" w:rsidP="0084427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MPSE-2022-CESPE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4427F">
              <w:rPr>
                <w:rFonts w:ascii="Book Antiqua" w:eastAsia="Times New Roman" w:hAnsi="Book Antiqua" w:cs="Times New Roman"/>
                <w:sz w:val="19"/>
                <w:szCs w:val="19"/>
                <w:lang w:eastAsia="pt-BR"/>
              </w:rPr>
              <w:t>No que diz respeito ao Sistema Interamericano de Proteção aos Direitos Humanos, assinale a opção correta</w:t>
            </w:r>
            <w:r>
              <w:rPr>
                <w:rFonts w:ascii="Book Antiqua" w:eastAsia="Times New Roman" w:hAnsi="Book Antiqua" w:cs="Times New Roman"/>
                <w:sz w:val="19"/>
                <w:szCs w:val="19"/>
                <w:lang w:eastAsia="pt-BR"/>
              </w:rPr>
              <w:t xml:space="preserve">: </w:t>
            </w:r>
            <w:r w:rsidRPr="0084427F">
              <w:rPr>
                <w:rFonts w:ascii="Book Antiqua" w:eastAsia="Times New Roman" w:hAnsi="Book Antiqua" w:cs="Times New Roman"/>
                <w:sz w:val="19"/>
                <w:szCs w:val="19"/>
                <w:lang w:eastAsia="pt-BR"/>
              </w:rPr>
              <w:t>Antes de submeter um caso à Comissão Interamericana de Direitos Humanos, é necessário, como regra, que tenham sido interpostos e esgotados os recursos da jurisdição interna do Estado-parte.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46, item 1, alínea “a”,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1599E7B3" w14:textId="0C236459" w:rsidR="00A55CCE" w:rsidRPr="005C50B3" w:rsidRDefault="00A55CCE" w:rsidP="00A55CCE">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MPT-2022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55CCE">
              <w:rPr>
                <w:rFonts w:ascii="Book Antiqua" w:eastAsia="Times New Roman" w:hAnsi="Book Antiqua" w:cs="Times New Roman"/>
                <w:sz w:val="19"/>
                <w:szCs w:val="19"/>
                <w:lang w:eastAsia="pt-BR"/>
              </w:rPr>
              <w:t xml:space="preserve">Acerca da Comissão Interamericana de Direitos Humanos, assinale a alternativa </w:t>
            </w:r>
            <w:r>
              <w:rPr>
                <w:rFonts w:ascii="Book Antiqua" w:eastAsia="Times New Roman" w:hAnsi="Book Antiqua" w:cs="Times New Roman"/>
                <w:sz w:val="19"/>
                <w:szCs w:val="19"/>
                <w:lang w:eastAsia="pt-BR"/>
              </w:rPr>
              <w:t xml:space="preserve">correta: </w:t>
            </w:r>
            <w:r w:rsidRPr="00A55CCE">
              <w:rPr>
                <w:rFonts w:ascii="Book Antiqua" w:eastAsia="Times New Roman" w:hAnsi="Book Antiqua" w:cs="Times New Roman"/>
                <w:sz w:val="19"/>
                <w:szCs w:val="19"/>
                <w:lang w:eastAsia="pt-BR"/>
              </w:rPr>
              <w:t>Para que uma petição contendo denúncia ou queixa de violação da Convenção Americana sobre Direitos Humanos por um Estado Parte seja admitida pela Comissão é necessário, como regra geral, que tenham sido interpostos e esgotados os recursos da jurisdição interna, de acordo com os princípios de direito internacional geralmente reconhecidos</w:t>
            </w:r>
            <w:r w:rsidRPr="003331E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46, item 1, alínea “a”,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018C70B6" w14:textId="773FF8CB" w:rsidR="000E284A" w:rsidRPr="005F7CFB" w:rsidRDefault="000E284A" w:rsidP="00B41BDA">
      <w:pPr>
        <w:spacing w:before="100" w:beforeAutospacing="1" w:after="100" w:afterAutospacing="1" w:line="240" w:lineRule="auto"/>
        <w:ind w:left="1440" w:hanging="720"/>
        <w:jc w:val="both"/>
        <w:rPr>
          <w:rFonts w:ascii="Book Antiqua" w:eastAsia="Times New Roman" w:hAnsi="Book Antiqua" w:cs="Times New Roman"/>
          <w:b/>
          <w:bCs/>
          <w:color w:val="FF0000"/>
          <w:spacing w:val="-3"/>
          <w:sz w:val="16"/>
          <w:szCs w:val="16"/>
          <w:lang w:eastAsia="pt-BR"/>
        </w:rPr>
      </w:pPr>
      <w:r w:rsidRPr="003E1992">
        <w:rPr>
          <w:rFonts w:ascii="Book Antiqua" w:eastAsia="Times New Roman" w:hAnsi="Book Antiqua" w:cs="Times New Roman"/>
          <w:b/>
          <w:bCs/>
          <w:spacing w:val="-3"/>
          <w:sz w:val="19"/>
          <w:szCs w:val="19"/>
          <w:lang w:eastAsia="pt-BR"/>
        </w:rPr>
        <w:t xml:space="preserve">b.       que seja apresentada </w:t>
      </w:r>
      <w:r w:rsidRPr="003E1992">
        <w:rPr>
          <w:rFonts w:ascii="Book Antiqua" w:eastAsia="Times New Roman" w:hAnsi="Book Antiqua" w:cs="Times New Roman"/>
          <w:b/>
          <w:bCs/>
          <w:spacing w:val="-3"/>
          <w:sz w:val="19"/>
          <w:szCs w:val="19"/>
          <w:highlight w:val="cyan"/>
          <w:lang w:eastAsia="pt-BR"/>
        </w:rPr>
        <w:t>dentro do prazo de seis meses</w:t>
      </w:r>
      <w:r w:rsidRPr="003E1992">
        <w:rPr>
          <w:rFonts w:ascii="Book Antiqua" w:eastAsia="Times New Roman" w:hAnsi="Book Antiqua" w:cs="Times New Roman"/>
          <w:b/>
          <w:bCs/>
          <w:spacing w:val="-3"/>
          <w:sz w:val="19"/>
          <w:szCs w:val="19"/>
          <w:lang w:eastAsia="pt-BR"/>
        </w:rPr>
        <w:t>, a partir da data em que o presumido prejudicado em seus direitos tenha sido notificado da decisão definitiva</w:t>
      </w:r>
      <w:r w:rsidRPr="008921AF">
        <w:rPr>
          <w:rFonts w:ascii="Book Antiqua" w:eastAsia="Times New Roman" w:hAnsi="Book Antiqua" w:cs="Times New Roman"/>
          <w:b/>
          <w:bCs/>
          <w:spacing w:val="-3"/>
          <w:sz w:val="16"/>
          <w:szCs w:val="16"/>
          <w:lang w:eastAsia="pt-BR"/>
        </w:rPr>
        <w:t>; </w:t>
      </w:r>
      <w:r w:rsidR="00C9377B" w:rsidRPr="008921AF">
        <w:rPr>
          <w:rFonts w:ascii="Book Antiqua" w:eastAsia="Times New Roman" w:hAnsi="Book Antiqua" w:cs="Times New Roman"/>
          <w:b/>
          <w:bCs/>
          <w:color w:val="FF0000"/>
          <w:spacing w:val="-3"/>
          <w:sz w:val="16"/>
          <w:szCs w:val="16"/>
          <w:u w:val="single"/>
          <w:lang w:eastAsia="pt-BR"/>
        </w:rPr>
        <w:t>(MPRO-2013)</w:t>
      </w:r>
      <w:r w:rsidR="00EF44B6" w:rsidRPr="008921AF">
        <w:rPr>
          <w:rFonts w:ascii="Book Antiqua" w:eastAsia="Times New Roman" w:hAnsi="Book Antiqua" w:cs="Times New Roman"/>
          <w:b/>
          <w:bCs/>
          <w:color w:val="FF0000"/>
          <w:spacing w:val="-3"/>
          <w:sz w:val="16"/>
          <w:szCs w:val="16"/>
          <w:lang w:eastAsia="pt-BR"/>
        </w:rPr>
        <w:t xml:space="preserve"> </w:t>
      </w:r>
      <w:r w:rsidR="00EF44B6" w:rsidRPr="008921AF">
        <w:rPr>
          <w:rFonts w:ascii="Book Antiqua" w:eastAsia="Times New Roman" w:hAnsi="Book Antiqua" w:cs="Times New Roman"/>
          <w:b/>
          <w:bCs/>
          <w:color w:val="FF0000"/>
          <w:spacing w:val="-3"/>
          <w:sz w:val="16"/>
          <w:szCs w:val="16"/>
          <w:u w:val="single"/>
          <w:lang w:eastAsia="pt-BR"/>
        </w:rPr>
        <w:t>(DPEAM-2013)</w:t>
      </w:r>
      <w:r w:rsidR="003E1992" w:rsidRPr="008921AF">
        <w:rPr>
          <w:rFonts w:ascii="Book Antiqua" w:eastAsia="Times New Roman" w:hAnsi="Book Antiqua" w:cs="Times New Roman"/>
          <w:b/>
          <w:bCs/>
          <w:color w:val="FF0000"/>
          <w:spacing w:val="-3"/>
          <w:sz w:val="16"/>
          <w:szCs w:val="16"/>
          <w:lang w:eastAsia="pt-BR"/>
        </w:rPr>
        <w:t xml:space="preserve"> </w:t>
      </w:r>
      <w:r w:rsidR="003E1992" w:rsidRPr="008921AF">
        <w:rPr>
          <w:rFonts w:ascii="Book Antiqua" w:eastAsia="Times New Roman" w:hAnsi="Book Antiqua" w:cs="Times New Roman"/>
          <w:b/>
          <w:bCs/>
          <w:color w:val="FF0000"/>
          <w:spacing w:val="-3"/>
          <w:sz w:val="16"/>
          <w:szCs w:val="16"/>
          <w:u w:val="single"/>
          <w:lang w:eastAsia="pt-BR"/>
        </w:rPr>
        <w:t>(DPEMS-2014)</w:t>
      </w:r>
      <w:r w:rsidR="001E7936" w:rsidRPr="008921AF">
        <w:rPr>
          <w:rFonts w:ascii="Book Antiqua" w:eastAsia="Times New Roman" w:hAnsi="Book Antiqua" w:cs="Times New Roman"/>
          <w:b/>
          <w:bCs/>
          <w:color w:val="FF0000"/>
          <w:spacing w:val="-3"/>
          <w:sz w:val="16"/>
          <w:szCs w:val="16"/>
          <w:lang w:eastAsia="pt-BR"/>
        </w:rPr>
        <w:t xml:space="preserve"> </w:t>
      </w:r>
      <w:r w:rsidR="001E7936" w:rsidRPr="008921AF">
        <w:rPr>
          <w:rFonts w:ascii="Book Antiqua" w:eastAsia="Times New Roman" w:hAnsi="Book Antiqua" w:cs="Times New Roman"/>
          <w:b/>
          <w:bCs/>
          <w:color w:val="FF0000"/>
          <w:spacing w:val="-3"/>
          <w:sz w:val="16"/>
          <w:szCs w:val="16"/>
          <w:u w:val="single"/>
          <w:lang w:eastAsia="pt-BR"/>
        </w:rPr>
        <w:t>(DPEAP-2018)</w:t>
      </w:r>
      <w:r w:rsidR="003725EF" w:rsidRPr="008921AF">
        <w:rPr>
          <w:rFonts w:ascii="Book Antiqua" w:eastAsia="Times New Roman" w:hAnsi="Book Antiqua" w:cs="Times New Roman"/>
          <w:b/>
          <w:bCs/>
          <w:color w:val="FF0000"/>
          <w:spacing w:val="-3"/>
          <w:sz w:val="16"/>
          <w:szCs w:val="16"/>
          <w:lang w:eastAsia="pt-BR"/>
        </w:rPr>
        <w:t xml:space="preserve"> </w:t>
      </w:r>
      <w:r w:rsidR="003725EF" w:rsidRPr="008921AF">
        <w:rPr>
          <w:rFonts w:ascii="Book Antiqua" w:eastAsia="Times New Roman" w:hAnsi="Book Antiqua" w:cs="Arial"/>
          <w:b/>
          <w:bCs/>
          <w:color w:val="FF0000"/>
          <w:sz w:val="16"/>
          <w:szCs w:val="16"/>
          <w:u w:val="single"/>
          <w:lang w:eastAsia="pt-BR"/>
        </w:rPr>
        <w:t>(TRF3-2018)</w:t>
      </w:r>
      <w:r w:rsidR="00A5447B" w:rsidRPr="008921AF">
        <w:rPr>
          <w:rFonts w:ascii="Book Antiqua" w:eastAsia="Times New Roman" w:hAnsi="Book Antiqua" w:cs="Arial"/>
          <w:b/>
          <w:bCs/>
          <w:color w:val="FF0000"/>
          <w:sz w:val="16"/>
          <w:szCs w:val="16"/>
          <w:lang w:eastAsia="pt-BR"/>
        </w:rPr>
        <w:t xml:space="preserve"> </w:t>
      </w:r>
      <w:r w:rsidR="00A5447B" w:rsidRPr="008921AF">
        <w:rPr>
          <w:rFonts w:ascii="Book Antiqua" w:hAnsi="Book Antiqua"/>
          <w:b/>
          <w:color w:val="FF0000"/>
          <w:sz w:val="16"/>
          <w:szCs w:val="16"/>
          <w:u w:val="single"/>
        </w:rPr>
        <w:t>(DPEMG-2014/2019)</w:t>
      </w:r>
      <w:r w:rsidR="00785105" w:rsidRPr="008921AF">
        <w:rPr>
          <w:rFonts w:ascii="Book Antiqua" w:eastAsia="Times New Roman" w:hAnsi="Book Antiqua" w:cs="Arial"/>
          <w:b/>
          <w:bCs/>
          <w:color w:val="FF0000"/>
          <w:sz w:val="16"/>
          <w:szCs w:val="16"/>
          <w:lang w:eastAsia="pt-BR"/>
        </w:rPr>
        <w:t xml:space="preserve"> </w:t>
      </w:r>
      <w:r w:rsidR="00785105" w:rsidRPr="008921AF">
        <w:rPr>
          <w:rFonts w:ascii="Book Antiqua" w:eastAsia="Times New Roman" w:hAnsi="Book Antiqua" w:cs="Times New Roman"/>
          <w:b/>
          <w:bCs/>
          <w:color w:val="FF0000"/>
          <w:spacing w:val="-3"/>
          <w:sz w:val="16"/>
          <w:szCs w:val="16"/>
          <w:u w:val="single"/>
          <w:lang w:eastAsia="pt-BR"/>
        </w:rPr>
        <w:t>(DPESP-2019)</w:t>
      </w:r>
      <w:r w:rsidR="00484F31">
        <w:rPr>
          <w:rFonts w:ascii="Book Antiqua" w:eastAsia="Times New Roman" w:hAnsi="Book Antiqua" w:cs="Times New Roman"/>
          <w:b/>
          <w:bCs/>
          <w:color w:val="FF0000"/>
          <w:spacing w:val="-3"/>
          <w:sz w:val="16"/>
          <w:szCs w:val="16"/>
          <w:lang w:eastAsia="pt-BR"/>
        </w:rPr>
        <w:t xml:space="preserve"> </w:t>
      </w:r>
      <w:r w:rsidR="00484F31">
        <w:rPr>
          <w:rFonts w:ascii="Book Antiqua" w:eastAsia="Times New Roman" w:hAnsi="Book Antiqua" w:cs="Times New Roman"/>
          <w:b/>
          <w:bCs/>
          <w:color w:val="FF0000"/>
          <w:spacing w:val="-3"/>
          <w:sz w:val="16"/>
          <w:szCs w:val="16"/>
          <w:u w:val="single"/>
          <w:lang w:eastAsia="pt-BR"/>
        </w:rPr>
        <w:t>(DPEBA-2021)</w:t>
      </w:r>
      <w:r w:rsidR="00713F64">
        <w:rPr>
          <w:rFonts w:ascii="Book Antiqua" w:eastAsia="Times New Roman" w:hAnsi="Book Antiqua" w:cs="Times New Roman"/>
          <w:b/>
          <w:bCs/>
          <w:color w:val="FF0000"/>
          <w:spacing w:val="-3"/>
          <w:sz w:val="16"/>
          <w:szCs w:val="16"/>
          <w:lang w:eastAsia="pt-BR"/>
        </w:rPr>
        <w:t xml:space="preserve"> </w:t>
      </w:r>
      <w:r w:rsidR="00AB3174">
        <w:rPr>
          <w:rFonts w:ascii="Book Antiqua" w:eastAsia="Times New Roman" w:hAnsi="Book Antiqua" w:cs="Times New Roman"/>
          <w:b/>
          <w:bCs/>
          <w:color w:val="FF0000"/>
          <w:spacing w:val="-3"/>
          <w:sz w:val="16"/>
          <w:szCs w:val="16"/>
          <w:u w:val="single"/>
          <w:lang w:eastAsia="pt-BR"/>
        </w:rPr>
        <w:t>(DPEPA-2022)</w:t>
      </w:r>
      <w:r w:rsidR="00B342AE">
        <w:rPr>
          <w:rFonts w:ascii="Book Antiqua" w:eastAsia="Times New Roman" w:hAnsi="Book Antiqua" w:cs="Times New Roman"/>
          <w:b/>
          <w:bCs/>
          <w:color w:val="FF0000"/>
          <w:spacing w:val="-3"/>
          <w:sz w:val="16"/>
          <w:szCs w:val="16"/>
          <w:lang w:eastAsia="pt-BR"/>
        </w:rPr>
        <w:t xml:space="preserve"> </w:t>
      </w:r>
      <w:r w:rsidR="00B342AE">
        <w:rPr>
          <w:rFonts w:ascii="Book Antiqua" w:eastAsia="Times New Roman" w:hAnsi="Book Antiqua" w:cs="Times New Roman"/>
          <w:b/>
          <w:bCs/>
          <w:color w:val="FF0000"/>
          <w:spacing w:val="-3"/>
          <w:sz w:val="16"/>
          <w:szCs w:val="16"/>
          <w:u w:val="single"/>
          <w:lang w:eastAsia="pt-BR"/>
        </w:rPr>
        <w:t>(DPEPI-2022)</w:t>
      </w:r>
      <w:r w:rsidR="00D94C5E">
        <w:rPr>
          <w:rFonts w:ascii="Book Antiqua" w:eastAsia="Times New Roman" w:hAnsi="Book Antiqua" w:cs="Times New Roman"/>
          <w:b/>
          <w:bCs/>
          <w:color w:val="FF0000"/>
          <w:spacing w:val="-3"/>
          <w:sz w:val="16"/>
          <w:szCs w:val="16"/>
          <w:lang w:eastAsia="pt-BR"/>
        </w:rPr>
        <w:t xml:space="preserve"> </w:t>
      </w:r>
      <w:r w:rsidR="00D94C5E">
        <w:rPr>
          <w:rFonts w:ascii="Book Antiqua" w:hAnsi="Book Antiqua"/>
          <w:b/>
          <w:bCs/>
          <w:color w:val="FF0000"/>
          <w:sz w:val="16"/>
          <w:szCs w:val="16"/>
          <w:u w:val="single"/>
        </w:rPr>
        <w:t>(DPETO-2022)</w:t>
      </w:r>
      <w:r w:rsidR="00713F64">
        <w:rPr>
          <w:rFonts w:ascii="Book Antiqua" w:hAnsi="Book Antiqua"/>
          <w:b/>
          <w:bCs/>
          <w:color w:val="FF0000"/>
          <w:sz w:val="16"/>
          <w:szCs w:val="16"/>
        </w:rPr>
        <w:t xml:space="preserve"> </w:t>
      </w:r>
      <w:r w:rsidR="00713F64" w:rsidRPr="008921AF">
        <w:rPr>
          <w:rFonts w:ascii="Book Antiqua" w:eastAsia="Times New Roman" w:hAnsi="Book Antiqua" w:cs="Times New Roman"/>
          <w:b/>
          <w:bCs/>
          <w:color w:val="FF0000"/>
          <w:spacing w:val="-3"/>
          <w:sz w:val="16"/>
          <w:szCs w:val="16"/>
          <w:u w:val="single"/>
          <w:lang w:eastAsia="pt-BR"/>
        </w:rPr>
        <w:t>(MPF-</w:t>
      </w:r>
      <w:r w:rsidR="00713F64">
        <w:rPr>
          <w:rFonts w:ascii="Book Antiqua" w:eastAsia="Times New Roman" w:hAnsi="Book Antiqua" w:cs="Times New Roman"/>
          <w:b/>
          <w:bCs/>
          <w:color w:val="FF0000"/>
          <w:spacing w:val="-3"/>
          <w:sz w:val="16"/>
          <w:szCs w:val="16"/>
          <w:u w:val="single"/>
          <w:lang w:eastAsia="pt-BR"/>
        </w:rPr>
        <w:t>2022</w:t>
      </w:r>
      <w:r w:rsidR="00713F64" w:rsidRPr="008921AF">
        <w:rPr>
          <w:rFonts w:ascii="Book Antiqua" w:eastAsia="Times New Roman" w:hAnsi="Book Antiqua" w:cs="Times New Roman"/>
          <w:b/>
          <w:bCs/>
          <w:color w:val="FF0000"/>
          <w:spacing w:val="-3"/>
          <w:sz w:val="16"/>
          <w:szCs w:val="16"/>
          <w:u w:val="single"/>
          <w:lang w:eastAsia="pt-BR"/>
        </w:rPr>
        <w:t>)</w:t>
      </w:r>
      <w:r w:rsidR="00A55CCE">
        <w:rPr>
          <w:rFonts w:ascii="Book Antiqua" w:eastAsia="Times New Roman" w:hAnsi="Book Antiqua" w:cs="Times New Roman"/>
          <w:b/>
          <w:bCs/>
          <w:color w:val="FF0000"/>
          <w:spacing w:val="-3"/>
          <w:sz w:val="16"/>
          <w:szCs w:val="16"/>
          <w:lang w:eastAsia="pt-BR"/>
        </w:rPr>
        <w:t xml:space="preserve"> </w:t>
      </w:r>
      <w:r w:rsidR="00A55CCE">
        <w:rPr>
          <w:rFonts w:ascii="Book Antiqua" w:eastAsia="Times New Roman" w:hAnsi="Book Antiqua" w:cs="Times New Roman"/>
          <w:b/>
          <w:bCs/>
          <w:color w:val="FF0000"/>
          <w:spacing w:val="-3"/>
          <w:sz w:val="16"/>
          <w:szCs w:val="16"/>
          <w:u w:val="single"/>
          <w:lang w:eastAsia="pt-BR"/>
        </w:rPr>
        <w:t>(MPT-2022)</w:t>
      </w:r>
      <w:r w:rsidR="00FC1333">
        <w:rPr>
          <w:rFonts w:ascii="Book Antiqua" w:eastAsia="Times New Roman" w:hAnsi="Book Antiqua" w:cs="Times New Roman"/>
          <w:b/>
          <w:bCs/>
          <w:color w:val="FF0000"/>
          <w:spacing w:val="-3"/>
          <w:sz w:val="16"/>
          <w:szCs w:val="16"/>
          <w:lang w:eastAsia="pt-BR"/>
        </w:rPr>
        <w:t xml:space="preserve"> </w:t>
      </w:r>
      <w:r w:rsidR="00FC1333">
        <w:rPr>
          <w:rFonts w:ascii="Book Antiqua" w:eastAsia="Times New Roman" w:hAnsi="Book Antiqua" w:cs="Times New Roman"/>
          <w:b/>
          <w:bCs/>
          <w:color w:val="FF0000"/>
          <w:spacing w:val="-3"/>
          <w:sz w:val="16"/>
          <w:szCs w:val="16"/>
          <w:u w:val="single"/>
          <w:lang w:eastAsia="pt-BR"/>
        </w:rPr>
        <w:t>(MPMG-2023)</w:t>
      </w:r>
      <w:r w:rsidR="005F7CFB">
        <w:rPr>
          <w:rFonts w:ascii="Book Antiqua" w:eastAsia="Times New Roman" w:hAnsi="Book Antiqua" w:cs="Times New Roman"/>
          <w:b/>
          <w:bCs/>
          <w:color w:val="FF0000"/>
          <w:spacing w:val="-3"/>
          <w:sz w:val="16"/>
          <w:szCs w:val="16"/>
          <w:lang w:eastAsia="pt-BR"/>
        </w:rPr>
        <w:t xml:space="preserve"> </w:t>
      </w:r>
      <w:r w:rsidR="005F7CFB">
        <w:rPr>
          <w:rFonts w:ascii="Book Antiqua" w:eastAsia="Times New Roman" w:hAnsi="Book Antiqua" w:cs="Times New Roman"/>
          <w:b/>
          <w:bCs/>
          <w:color w:val="FF0000"/>
          <w:spacing w:val="-3"/>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3331E3" w14:paraId="4CD2DF95" w14:textId="77777777" w:rsidTr="00813EC6">
        <w:tc>
          <w:tcPr>
            <w:tcW w:w="8494" w:type="dxa"/>
            <w:shd w:val="clear" w:color="auto" w:fill="CCFFFF"/>
          </w:tcPr>
          <w:p w14:paraId="0B761A12" w14:textId="57E03105" w:rsidR="003331E3" w:rsidRPr="005C50B3" w:rsidRDefault="003331E3" w:rsidP="00813EC6">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5C50B3">
              <w:rPr>
                <w:rFonts w:ascii="Book Antiqua" w:eastAsia="Times New Roman" w:hAnsi="Book Antiqua" w:cs="Times New Roman"/>
                <w:b/>
                <w:bCs/>
                <w:sz w:val="19"/>
                <w:szCs w:val="19"/>
                <w:highlight w:val="yellow"/>
                <w:lang w:eastAsia="pt-BR"/>
              </w:rPr>
              <w:t>DPEPR-2012-FCC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C50B3">
              <w:rPr>
                <w:rFonts w:ascii="Book Antiqua" w:eastAsia="Times New Roman" w:hAnsi="Book Antiqua" w:cs="Times New Roman"/>
                <w:sz w:val="19"/>
                <w:szCs w:val="19"/>
                <w:lang w:eastAsia="pt-BR"/>
              </w:rPr>
              <w:t>Sobre as atividades da Comissão Interamericana de Direitos Humanos, órgão integrante do Sistema Interamericano de Direitos Humanos, considere a afirmaç</w:t>
            </w:r>
            <w:r>
              <w:rPr>
                <w:rFonts w:ascii="Book Antiqua" w:eastAsia="Times New Roman" w:hAnsi="Book Antiqua" w:cs="Times New Roman"/>
                <w:sz w:val="19"/>
                <w:szCs w:val="19"/>
                <w:lang w:eastAsia="pt-BR"/>
              </w:rPr>
              <w:t xml:space="preserve">ão a seguir: </w:t>
            </w:r>
            <w:r w:rsidRPr="003331E3">
              <w:rPr>
                <w:rFonts w:ascii="Book Antiqua" w:eastAsia="Times New Roman" w:hAnsi="Book Antiqua" w:cs="Times New Roman"/>
                <w:sz w:val="19"/>
                <w:szCs w:val="19"/>
                <w:lang w:eastAsia="pt-BR"/>
              </w:rPr>
              <w:t>Para que uma petição seja admitida pela Comissão Interamericana, entre outros requisitos, tem de ser apresentada dentro do prazo de seis meses da data em que a pessoa prejudicada foi notificada de uma decisão definitiva no plano interno.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46, item 1, alínea “b”,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03CC9478" w14:textId="4C8A3149" w:rsidR="00492656" w:rsidRPr="005F7CFB" w:rsidRDefault="000E284A" w:rsidP="00492656">
      <w:pPr>
        <w:spacing w:before="100" w:beforeAutospacing="1" w:after="100" w:afterAutospacing="1" w:line="240" w:lineRule="auto"/>
        <w:ind w:left="1440" w:hanging="720"/>
        <w:jc w:val="both"/>
        <w:rPr>
          <w:rFonts w:ascii="Book Antiqua" w:eastAsia="Times New Roman" w:hAnsi="Book Antiqua" w:cs="Times New Roman"/>
          <w:b/>
          <w:bCs/>
          <w:color w:val="FF0000"/>
          <w:spacing w:val="-3"/>
          <w:sz w:val="16"/>
          <w:szCs w:val="16"/>
          <w:lang w:eastAsia="pt-BR"/>
        </w:rPr>
      </w:pPr>
      <w:r w:rsidRPr="003E1992">
        <w:rPr>
          <w:rFonts w:ascii="Book Antiqua" w:eastAsia="Times New Roman" w:hAnsi="Book Antiqua" w:cs="Times New Roman"/>
          <w:b/>
          <w:bCs/>
          <w:spacing w:val="-3"/>
          <w:sz w:val="19"/>
          <w:szCs w:val="19"/>
          <w:lang w:eastAsia="pt-BR"/>
        </w:rPr>
        <w:t xml:space="preserve">c.       que a matéria da petição ou comunicação </w:t>
      </w:r>
      <w:r w:rsidRPr="003E1992">
        <w:rPr>
          <w:rFonts w:ascii="Book Antiqua" w:eastAsia="Times New Roman" w:hAnsi="Book Antiqua" w:cs="Times New Roman"/>
          <w:b/>
          <w:bCs/>
          <w:caps/>
          <w:spacing w:val="-3"/>
          <w:sz w:val="19"/>
          <w:szCs w:val="19"/>
          <w:highlight w:val="green"/>
          <w:lang w:eastAsia="pt-BR"/>
        </w:rPr>
        <w:t>não esteja</w:t>
      </w:r>
      <w:r w:rsidRPr="003E1992">
        <w:rPr>
          <w:rFonts w:ascii="Book Antiqua" w:eastAsia="Times New Roman" w:hAnsi="Book Antiqua" w:cs="Times New Roman"/>
          <w:b/>
          <w:bCs/>
          <w:spacing w:val="-3"/>
          <w:sz w:val="19"/>
          <w:szCs w:val="19"/>
          <w:lang w:eastAsia="pt-BR"/>
        </w:rPr>
        <w:t xml:space="preserve"> </w:t>
      </w:r>
      <w:r w:rsidRPr="003E1992">
        <w:rPr>
          <w:rFonts w:ascii="Book Antiqua" w:eastAsia="Times New Roman" w:hAnsi="Book Antiqua" w:cs="Times New Roman"/>
          <w:b/>
          <w:bCs/>
          <w:spacing w:val="-3"/>
          <w:sz w:val="19"/>
          <w:szCs w:val="19"/>
          <w:highlight w:val="cyan"/>
          <w:lang w:eastAsia="pt-BR"/>
        </w:rPr>
        <w:t>pendente</w:t>
      </w:r>
      <w:r w:rsidRPr="003E1992">
        <w:rPr>
          <w:rFonts w:ascii="Book Antiqua" w:eastAsia="Times New Roman" w:hAnsi="Book Antiqua" w:cs="Times New Roman"/>
          <w:b/>
          <w:bCs/>
          <w:spacing w:val="-3"/>
          <w:sz w:val="19"/>
          <w:szCs w:val="19"/>
          <w:lang w:eastAsia="pt-BR"/>
        </w:rPr>
        <w:t xml:space="preserve"> de outro processo de solução internacional; e </w:t>
      </w:r>
      <w:r w:rsidR="00A00F2D" w:rsidRPr="008921AF">
        <w:rPr>
          <w:rFonts w:ascii="Book Antiqua" w:eastAsia="Times New Roman" w:hAnsi="Book Antiqua" w:cs="Times New Roman"/>
          <w:b/>
          <w:bCs/>
          <w:color w:val="FF0000"/>
          <w:spacing w:val="-3"/>
          <w:sz w:val="16"/>
          <w:szCs w:val="16"/>
          <w:u w:val="single"/>
          <w:lang w:eastAsia="pt-BR"/>
        </w:rPr>
        <w:t>(DPEAC-2012)</w:t>
      </w:r>
      <w:r w:rsidR="00EF44B6" w:rsidRPr="008921AF">
        <w:rPr>
          <w:rFonts w:ascii="Book Antiqua" w:eastAsia="Times New Roman" w:hAnsi="Book Antiqua" w:cs="Times New Roman"/>
          <w:b/>
          <w:bCs/>
          <w:color w:val="FF0000"/>
          <w:spacing w:val="-3"/>
          <w:sz w:val="16"/>
          <w:szCs w:val="16"/>
          <w:lang w:eastAsia="pt-BR"/>
        </w:rPr>
        <w:t xml:space="preserve"> </w:t>
      </w:r>
      <w:r w:rsidR="00EF44B6" w:rsidRPr="008921AF">
        <w:rPr>
          <w:rFonts w:ascii="Book Antiqua" w:eastAsia="Times New Roman" w:hAnsi="Book Antiqua" w:cs="Times New Roman"/>
          <w:b/>
          <w:bCs/>
          <w:color w:val="FF0000"/>
          <w:spacing w:val="-3"/>
          <w:sz w:val="16"/>
          <w:szCs w:val="16"/>
          <w:u w:val="single"/>
          <w:lang w:eastAsia="pt-BR"/>
        </w:rPr>
        <w:t>(DPEAM-2013)</w:t>
      </w:r>
      <w:r w:rsidR="00B658B1" w:rsidRPr="008921AF">
        <w:rPr>
          <w:rFonts w:ascii="Book Antiqua" w:eastAsia="Times New Roman" w:hAnsi="Book Antiqua" w:cs="Times New Roman"/>
          <w:b/>
          <w:bCs/>
          <w:color w:val="FF0000"/>
          <w:spacing w:val="-3"/>
          <w:sz w:val="16"/>
          <w:szCs w:val="16"/>
          <w:lang w:eastAsia="pt-BR"/>
        </w:rPr>
        <w:t xml:space="preserve"> </w:t>
      </w:r>
      <w:r w:rsidR="00B658B1" w:rsidRPr="008921AF">
        <w:rPr>
          <w:rFonts w:ascii="Book Antiqua" w:hAnsi="Book Antiqua"/>
          <w:b/>
          <w:color w:val="FF0000"/>
          <w:sz w:val="16"/>
          <w:szCs w:val="16"/>
          <w:u w:val="single"/>
        </w:rPr>
        <w:t>(DPEPE-2015)</w:t>
      </w:r>
      <w:r w:rsidR="001E7936" w:rsidRPr="008921AF">
        <w:rPr>
          <w:rFonts w:ascii="Book Antiqua" w:hAnsi="Book Antiqua"/>
          <w:b/>
          <w:color w:val="FF0000"/>
          <w:sz w:val="16"/>
          <w:szCs w:val="16"/>
        </w:rPr>
        <w:t xml:space="preserve"> </w:t>
      </w:r>
      <w:r w:rsidR="001E7936" w:rsidRPr="008921AF">
        <w:rPr>
          <w:rFonts w:ascii="Book Antiqua" w:eastAsia="Times New Roman" w:hAnsi="Book Antiqua" w:cs="Times New Roman"/>
          <w:b/>
          <w:bCs/>
          <w:color w:val="FF0000"/>
          <w:spacing w:val="-3"/>
          <w:sz w:val="16"/>
          <w:szCs w:val="16"/>
          <w:u w:val="single"/>
          <w:lang w:eastAsia="pt-BR"/>
        </w:rPr>
        <w:t>(DPEAP-2018)</w:t>
      </w:r>
      <w:r w:rsidR="00A5447B" w:rsidRPr="008921AF">
        <w:rPr>
          <w:rFonts w:ascii="Book Antiqua" w:eastAsia="Times New Roman" w:hAnsi="Book Antiqua" w:cs="Times New Roman"/>
          <w:b/>
          <w:bCs/>
          <w:color w:val="FF0000"/>
          <w:spacing w:val="-3"/>
          <w:sz w:val="16"/>
          <w:szCs w:val="16"/>
          <w:lang w:eastAsia="pt-BR"/>
        </w:rPr>
        <w:t xml:space="preserve"> </w:t>
      </w:r>
      <w:r w:rsidR="00A5447B" w:rsidRPr="008921AF">
        <w:rPr>
          <w:rFonts w:ascii="Book Antiqua" w:hAnsi="Book Antiqua"/>
          <w:b/>
          <w:color w:val="FF0000"/>
          <w:sz w:val="16"/>
          <w:szCs w:val="16"/>
          <w:u w:val="single"/>
        </w:rPr>
        <w:t>(DPEMG-2019)</w:t>
      </w:r>
      <w:r w:rsidR="00785105" w:rsidRPr="008921AF">
        <w:rPr>
          <w:rFonts w:ascii="Book Antiqua" w:eastAsia="Times New Roman" w:hAnsi="Book Antiqua" w:cs="Times New Roman"/>
          <w:b/>
          <w:bCs/>
          <w:color w:val="FF0000"/>
          <w:spacing w:val="-3"/>
          <w:sz w:val="16"/>
          <w:szCs w:val="16"/>
          <w:lang w:eastAsia="pt-BR"/>
        </w:rPr>
        <w:t xml:space="preserve"> </w:t>
      </w:r>
      <w:r w:rsidR="00785105" w:rsidRPr="008921AF">
        <w:rPr>
          <w:rFonts w:ascii="Book Antiqua" w:eastAsia="Times New Roman" w:hAnsi="Book Antiqua" w:cs="Times New Roman"/>
          <w:b/>
          <w:bCs/>
          <w:color w:val="FF0000"/>
          <w:spacing w:val="-3"/>
          <w:sz w:val="16"/>
          <w:szCs w:val="16"/>
          <w:u w:val="single"/>
          <w:lang w:eastAsia="pt-BR"/>
        </w:rPr>
        <w:t>(DPESP-2019)</w:t>
      </w:r>
      <w:r w:rsidR="00484F31">
        <w:rPr>
          <w:rFonts w:ascii="Book Antiqua" w:eastAsia="Times New Roman" w:hAnsi="Book Antiqua" w:cs="Times New Roman"/>
          <w:b/>
          <w:bCs/>
          <w:color w:val="FF0000"/>
          <w:spacing w:val="-3"/>
          <w:sz w:val="16"/>
          <w:szCs w:val="16"/>
          <w:lang w:eastAsia="pt-BR"/>
        </w:rPr>
        <w:t xml:space="preserve"> </w:t>
      </w:r>
      <w:r w:rsidR="00484F31">
        <w:rPr>
          <w:rFonts w:ascii="Book Antiqua" w:eastAsia="Times New Roman" w:hAnsi="Book Antiqua" w:cs="Times New Roman"/>
          <w:b/>
          <w:bCs/>
          <w:color w:val="FF0000"/>
          <w:spacing w:val="-3"/>
          <w:sz w:val="16"/>
          <w:szCs w:val="16"/>
          <w:u w:val="single"/>
          <w:lang w:eastAsia="pt-BR"/>
        </w:rPr>
        <w:t>(DPEBA-2021)</w:t>
      </w:r>
      <w:r w:rsidR="00713F64">
        <w:rPr>
          <w:rFonts w:ascii="Book Antiqua" w:eastAsia="Times New Roman" w:hAnsi="Book Antiqua" w:cs="Times New Roman"/>
          <w:b/>
          <w:bCs/>
          <w:color w:val="FF0000"/>
          <w:spacing w:val="-3"/>
          <w:sz w:val="16"/>
          <w:szCs w:val="16"/>
          <w:lang w:eastAsia="pt-BR"/>
        </w:rPr>
        <w:t xml:space="preserve"> </w:t>
      </w:r>
      <w:r w:rsidR="0084427F">
        <w:rPr>
          <w:rFonts w:ascii="Book Antiqua" w:eastAsia="Times New Roman" w:hAnsi="Book Antiqua" w:cs="Times New Roman"/>
          <w:b/>
          <w:bCs/>
          <w:color w:val="FF0000"/>
          <w:sz w:val="16"/>
          <w:szCs w:val="16"/>
          <w:u w:val="single"/>
          <w:lang w:eastAsia="pt-BR"/>
        </w:rPr>
        <w:t>(MPSE-2022)</w:t>
      </w:r>
      <w:r w:rsidR="00AB3174">
        <w:rPr>
          <w:rFonts w:ascii="Book Antiqua" w:eastAsia="Times New Roman" w:hAnsi="Book Antiqua" w:cs="Times New Roman"/>
          <w:b/>
          <w:bCs/>
          <w:color w:val="FF0000"/>
          <w:spacing w:val="-3"/>
          <w:sz w:val="16"/>
          <w:szCs w:val="16"/>
          <w:lang w:eastAsia="pt-BR"/>
        </w:rPr>
        <w:t xml:space="preserve"> </w:t>
      </w:r>
      <w:r w:rsidR="00AB3174">
        <w:rPr>
          <w:rFonts w:ascii="Book Antiqua" w:eastAsia="Times New Roman" w:hAnsi="Book Antiqua" w:cs="Times New Roman"/>
          <w:b/>
          <w:bCs/>
          <w:color w:val="FF0000"/>
          <w:spacing w:val="-3"/>
          <w:sz w:val="16"/>
          <w:szCs w:val="16"/>
          <w:u w:val="single"/>
          <w:lang w:eastAsia="pt-BR"/>
        </w:rPr>
        <w:t>(DPEPA-2022)</w:t>
      </w:r>
      <w:r w:rsidR="00B342AE">
        <w:rPr>
          <w:rFonts w:ascii="Book Antiqua" w:eastAsia="Times New Roman" w:hAnsi="Book Antiqua" w:cs="Times New Roman"/>
          <w:b/>
          <w:bCs/>
          <w:color w:val="FF0000"/>
          <w:spacing w:val="-3"/>
          <w:sz w:val="16"/>
          <w:szCs w:val="16"/>
          <w:lang w:eastAsia="pt-BR"/>
        </w:rPr>
        <w:t xml:space="preserve"> </w:t>
      </w:r>
      <w:r w:rsidR="00B342AE">
        <w:rPr>
          <w:rFonts w:ascii="Book Antiqua" w:eastAsia="Times New Roman" w:hAnsi="Book Antiqua" w:cs="Times New Roman"/>
          <w:b/>
          <w:bCs/>
          <w:color w:val="FF0000"/>
          <w:spacing w:val="-3"/>
          <w:sz w:val="16"/>
          <w:szCs w:val="16"/>
          <w:u w:val="single"/>
          <w:lang w:eastAsia="pt-BR"/>
        </w:rPr>
        <w:t>(DPEPI-2022)</w:t>
      </w:r>
      <w:r w:rsidR="00D94C5E">
        <w:rPr>
          <w:rFonts w:ascii="Book Antiqua" w:eastAsia="Times New Roman" w:hAnsi="Book Antiqua" w:cs="Times New Roman"/>
          <w:b/>
          <w:bCs/>
          <w:color w:val="FF0000"/>
          <w:spacing w:val="-3"/>
          <w:sz w:val="16"/>
          <w:szCs w:val="16"/>
          <w:lang w:eastAsia="pt-BR"/>
        </w:rPr>
        <w:t xml:space="preserve"> </w:t>
      </w:r>
      <w:r w:rsidR="00D94C5E">
        <w:rPr>
          <w:rFonts w:ascii="Book Antiqua" w:hAnsi="Book Antiqua"/>
          <w:b/>
          <w:bCs/>
          <w:color w:val="FF0000"/>
          <w:sz w:val="16"/>
          <w:szCs w:val="16"/>
          <w:u w:val="single"/>
        </w:rPr>
        <w:t>(DPETO-2022)</w:t>
      </w:r>
      <w:r w:rsidR="00713F64">
        <w:rPr>
          <w:rFonts w:ascii="Book Antiqua" w:hAnsi="Book Antiqua"/>
          <w:b/>
          <w:bCs/>
          <w:color w:val="FF0000"/>
          <w:sz w:val="16"/>
          <w:szCs w:val="16"/>
        </w:rPr>
        <w:t xml:space="preserve"> </w:t>
      </w:r>
      <w:r w:rsidR="00713F64" w:rsidRPr="008921AF">
        <w:rPr>
          <w:rFonts w:ascii="Book Antiqua" w:eastAsia="Times New Roman" w:hAnsi="Book Antiqua" w:cs="Times New Roman"/>
          <w:b/>
          <w:bCs/>
          <w:color w:val="FF0000"/>
          <w:spacing w:val="-3"/>
          <w:sz w:val="16"/>
          <w:szCs w:val="16"/>
          <w:u w:val="single"/>
          <w:lang w:eastAsia="pt-BR"/>
        </w:rPr>
        <w:t>(MPF-</w:t>
      </w:r>
      <w:r w:rsidR="00713F64">
        <w:rPr>
          <w:rFonts w:ascii="Book Antiqua" w:eastAsia="Times New Roman" w:hAnsi="Book Antiqua" w:cs="Times New Roman"/>
          <w:b/>
          <w:bCs/>
          <w:color w:val="FF0000"/>
          <w:spacing w:val="-3"/>
          <w:sz w:val="16"/>
          <w:szCs w:val="16"/>
          <w:u w:val="single"/>
          <w:lang w:eastAsia="pt-BR"/>
        </w:rPr>
        <w:t>2022</w:t>
      </w:r>
      <w:r w:rsidR="00713F64" w:rsidRPr="008921AF">
        <w:rPr>
          <w:rFonts w:ascii="Book Antiqua" w:eastAsia="Times New Roman" w:hAnsi="Book Antiqua" w:cs="Times New Roman"/>
          <w:b/>
          <w:bCs/>
          <w:color w:val="FF0000"/>
          <w:spacing w:val="-3"/>
          <w:sz w:val="16"/>
          <w:szCs w:val="16"/>
          <w:u w:val="single"/>
          <w:lang w:eastAsia="pt-BR"/>
        </w:rPr>
        <w:t>)</w:t>
      </w:r>
      <w:r w:rsidR="00A55CCE">
        <w:rPr>
          <w:rFonts w:ascii="Book Antiqua" w:eastAsia="Times New Roman" w:hAnsi="Book Antiqua" w:cs="Times New Roman"/>
          <w:b/>
          <w:bCs/>
          <w:color w:val="FF0000"/>
          <w:spacing w:val="-3"/>
          <w:sz w:val="16"/>
          <w:szCs w:val="16"/>
          <w:lang w:eastAsia="pt-BR"/>
        </w:rPr>
        <w:t xml:space="preserve"> </w:t>
      </w:r>
      <w:r w:rsidR="00A55CCE">
        <w:rPr>
          <w:rFonts w:ascii="Book Antiqua" w:eastAsia="Times New Roman" w:hAnsi="Book Antiqua" w:cs="Times New Roman"/>
          <w:b/>
          <w:bCs/>
          <w:color w:val="FF0000"/>
          <w:spacing w:val="-3"/>
          <w:sz w:val="16"/>
          <w:szCs w:val="16"/>
          <w:u w:val="single"/>
          <w:lang w:eastAsia="pt-BR"/>
        </w:rPr>
        <w:t>(MPT-2022)</w:t>
      </w:r>
      <w:r w:rsidR="00FC1333">
        <w:rPr>
          <w:rFonts w:ascii="Book Antiqua" w:eastAsia="Times New Roman" w:hAnsi="Book Antiqua" w:cs="Times New Roman"/>
          <w:b/>
          <w:bCs/>
          <w:color w:val="FF0000"/>
          <w:spacing w:val="-3"/>
          <w:sz w:val="16"/>
          <w:szCs w:val="16"/>
          <w:lang w:eastAsia="pt-BR"/>
        </w:rPr>
        <w:t xml:space="preserve"> </w:t>
      </w:r>
      <w:r w:rsidR="00FC1333">
        <w:rPr>
          <w:rFonts w:ascii="Book Antiqua" w:eastAsia="Times New Roman" w:hAnsi="Book Antiqua" w:cs="Times New Roman"/>
          <w:b/>
          <w:bCs/>
          <w:color w:val="FF0000"/>
          <w:spacing w:val="-3"/>
          <w:sz w:val="16"/>
          <w:szCs w:val="16"/>
          <w:u w:val="single"/>
          <w:lang w:eastAsia="pt-BR"/>
        </w:rPr>
        <w:t>(MPMG-2023)</w:t>
      </w:r>
      <w:r w:rsidR="005F7CFB">
        <w:rPr>
          <w:rFonts w:ascii="Book Antiqua" w:eastAsia="Times New Roman" w:hAnsi="Book Antiqua" w:cs="Times New Roman"/>
          <w:b/>
          <w:bCs/>
          <w:color w:val="FF0000"/>
          <w:spacing w:val="-3"/>
          <w:sz w:val="16"/>
          <w:szCs w:val="16"/>
          <w:lang w:eastAsia="pt-BR"/>
        </w:rPr>
        <w:t xml:space="preserve"> </w:t>
      </w:r>
      <w:r w:rsidR="005F7CFB">
        <w:rPr>
          <w:rFonts w:ascii="Book Antiqua" w:eastAsia="Times New Roman" w:hAnsi="Book Antiqua" w:cs="Times New Roman"/>
          <w:b/>
          <w:bCs/>
          <w:color w:val="FF0000"/>
          <w:spacing w:val="-3"/>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484F31" w14:paraId="60FCA1CA" w14:textId="77777777" w:rsidTr="0018461A">
        <w:tc>
          <w:tcPr>
            <w:tcW w:w="8494" w:type="dxa"/>
            <w:shd w:val="clear" w:color="auto" w:fill="CCFFFF"/>
          </w:tcPr>
          <w:p w14:paraId="74D66C10" w14:textId="2F3C7DD1" w:rsidR="00484F31" w:rsidRPr="005C50B3" w:rsidRDefault="00484F31" w:rsidP="0018461A">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5C50B3">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BA-2021</w:t>
            </w:r>
            <w:r w:rsidRPr="005C50B3">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84F31">
              <w:rPr>
                <w:rFonts w:ascii="Book Antiqua" w:eastAsia="Times New Roman" w:hAnsi="Book Antiqua" w:cs="Times New Roman"/>
                <w:sz w:val="19"/>
                <w:szCs w:val="19"/>
                <w:lang w:eastAsia="pt-BR"/>
              </w:rPr>
              <w:t>Acerca do funcionamento do sistema interamericano de proteção aos direitos humanos, é correto:</w:t>
            </w:r>
            <w:r>
              <w:rPr>
                <w:rFonts w:ascii="Book Antiqua" w:eastAsia="Times New Roman" w:hAnsi="Book Antiqua" w:cs="Times New Roman"/>
                <w:sz w:val="19"/>
                <w:szCs w:val="19"/>
                <w:lang w:eastAsia="pt-BR"/>
              </w:rPr>
              <w:t xml:space="preserve"> </w:t>
            </w:r>
            <w:r w:rsidRPr="00484F31">
              <w:rPr>
                <w:rFonts w:ascii="Book Antiqua" w:eastAsia="Times New Roman" w:hAnsi="Book Antiqua" w:cs="Times New Roman"/>
                <w:sz w:val="19"/>
                <w:szCs w:val="19"/>
                <w:lang w:eastAsia="pt-BR"/>
              </w:rPr>
              <w:t>São condições de admissibilidade previstas no Pacto de San José para peticionamento à Comissão Interamericana de Direitos Humanos o esgotamento dos recursos locais; a ausência do decurso do prazo de seis meses para o protocolo, contados do esgotamento dos recursos internos, e a ausência de litispendência internacional e de coisa julgada internacional.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46, item 1, alíneas “a” a “c”,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5A68625C" w14:textId="2A2EA1A9" w:rsidR="000E284A" w:rsidRPr="005F7CFB" w:rsidRDefault="000E284A" w:rsidP="00492656">
      <w:pPr>
        <w:spacing w:before="100" w:beforeAutospacing="1" w:after="100" w:afterAutospacing="1" w:line="240" w:lineRule="auto"/>
        <w:ind w:left="1440" w:hanging="720"/>
        <w:jc w:val="both"/>
        <w:rPr>
          <w:rFonts w:ascii="Book Antiqua" w:eastAsia="Times New Roman" w:hAnsi="Book Antiqua" w:cs="Times New Roman"/>
          <w:b/>
          <w:bCs/>
          <w:sz w:val="16"/>
          <w:szCs w:val="16"/>
          <w:lang w:eastAsia="pt-BR"/>
        </w:rPr>
      </w:pPr>
      <w:r w:rsidRPr="003E1992">
        <w:rPr>
          <w:rFonts w:ascii="Book Antiqua" w:eastAsia="Times New Roman" w:hAnsi="Book Antiqua" w:cs="Times New Roman"/>
          <w:b/>
          <w:bCs/>
          <w:spacing w:val="-3"/>
          <w:sz w:val="19"/>
          <w:szCs w:val="19"/>
          <w:lang w:eastAsia="pt-BR"/>
        </w:rPr>
        <w:t xml:space="preserve">d.       que, no caso do artigo 44, </w:t>
      </w:r>
      <w:r w:rsidRPr="003E1992">
        <w:rPr>
          <w:rFonts w:ascii="Book Antiqua" w:eastAsia="Times New Roman" w:hAnsi="Book Antiqua" w:cs="Times New Roman"/>
          <w:b/>
          <w:bCs/>
          <w:spacing w:val="-3"/>
          <w:sz w:val="19"/>
          <w:szCs w:val="19"/>
          <w:highlight w:val="cyan"/>
          <w:lang w:eastAsia="pt-BR"/>
        </w:rPr>
        <w:t>a petição</w:t>
      </w:r>
      <w:r w:rsidRPr="003E1992">
        <w:rPr>
          <w:rFonts w:ascii="Book Antiqua" w:eastAsia="Times New Roman" w:hAnsi="Book Antiqua" w:cs="Times New Roman"/>
          <w:b/>
          <w:bCs/>
          <w:spacing w:val="-3"/>
          <w:sz w:val="19"/>
          <w:szCs w:val="19"/>
          <w:lang w:eastAsia="pt-BR"/>
        </w:rPr>
        <w:t xml:space="preserve"> </w:t>
      </w:r>
      <w:r w:rsidRPr="003E1992">
        <w:rPr>
          <w:rFonts w:ascii="Book Antiqua" w:eastAsia="Times New Roman" w:hAnsi="Book Antiqua" w:cs="Times New Roman"/>
          <w:b/>
          <w:bCs/>
          <w:caps/>
          <w:spacing w:val="-3"/>
          <w:sz w:val="19"/>
          <w:szCs w:val="19"/>
          <w:highlight w:val="green"/>
          <w:lang w:eastAsia="pt-BR"/>
        </w:rPr>
        <w:t>contenha</w:t>
      </w:r>
      <w:r w:rsidRPr="003E1992">
        <w:rPr>
          <w:rFonts w:ascii="Book Antiqua" w:eastAsia="Times New Roman" w:hAnsi="Book Antiqua" w:cs="Times New Roman"/>
          <w:b/>
          <w:bCs/>
          <w:spacing w:val="-3"/>
          <w:sz w:val="19"/>
          <w:szCs w:val="19"/>
          <w:lang w:eastAsia="pt-BR"/>
        </w:rPr>
        <w:t xml:space="preserve"> </w:t>
      </w:r>
      <w:r w:rsidRPr="003E1992">
        <w:rPr>
          <w:rFonts w:ascii="Book Antiqua" w:eastAsia="Times New Roman" w:hAnsi="Book Antiqua" w:cs="Times New Roman"/>
          <w:b/>
          <w:bCs/>
          <w:spacing w:val="-3"/>
          <w:sz w:val="19"/>
          <w:szCs w:val="19"/>
          <w:highlight w:val="yellow"/>
          <w:lang w:eastAsia="pt-BR"/>
        </w:rPr>
        <w:t>o nome, a nacionalidade, a profissão, o domicílio e a assinatura</w:t>
      </w:r>
      <w:r w:rsidRPr="003E1992">
        <w:rPr>
          <w:rFonts w:ascii="Book Antiqua" w:eastAsia="Times New Roman" w:hAnsi="Book Antiqua" w:cs="Times New Roman"/>
          <w:b/>
          <w:bCs/>
          <w:spacing w:val="-3"/>
          <w:sz w:val="19"/>
          <w:szCs w:val="19"/>
          <w:lang w:eastAsia="pt-BR"/>
        </w:rPr>
        <w:t xml:space="preserve"> da pessoa ou pessoas ou do representante legal da entidade que submeter a petição</w:t>
      </w:r>
      <w:r w:rsidRPr="008921AF">
        <w:rPr>
          <w:rFonts w:ascii="Book Antiqua" w:eastAsia="Times New Roman" w:hAnsi="Book Antiqua" w:cs="Times New Roman"/>
          <w:b/>
          <w:bCs/>
          <w:spacing w:val="-3"/>
          <w:sz w:val="18"/>
          <w:szCs w:val="18"/>
          <w:lang w:eastAsia="pt-BR"/>
        </w:rPr>
        <w:t>. </w:t>
      </w:r>
      <w:r w:rsidR="00EF44B6" w:rsidRPr="008921AF">
        <w:rPr>
          <w:rFonts w:ascii="Book Antiqua" w:eastAsia="Times New Roman" w:hAnsi="Book Antiqua" w:cs="Times New Roman"/>
          <w:b/>
          <w:bCs/>
          <w:color w:val="FF0000"/>
          <w:spacing w:val="-3"/>
          <w:sz w:val="16"/>
          <w:szCs w:val="16"/>
          <w:u w:val="single"/>
          <w:lang w:eastAsia="pt-BR"/>
        </w:rPr>
        <w:t>(DPEAM-2013)</w:t>
      </w:r>
      <w:r w:rsidR="003E1992" w:rsidRPr="008921AF">
        <w:rPr>
          <w:rFonts w:ascii="Book Antiqua" w:eastAsia="Times New Roman" w:hAnsi="Book Antiqua" w:cs="Times New Roman"/>
          <w:b/>
          <w:bCs/>
          <w:color w:val="FF0000"/>
          <w:spacing w:val="-3"/>
          <w:sz w:val="16"/>
          <w:szCs w:val="16"/>
          <w:lang w:eastAsia="pt-BR"/>
        </w:rPr>
        <w:t xml:space="preserve"> </w:t>
      </w:r>
      <w:r w:rsidR="003E1992" w:rsidRPr="008921AF">
        <w:rPr>
          <w:rFonts w:ascii="Book Antiqua" w:eastAsia="Times New Roman" w:hAnsi="Book Antiqua" w:cs="Times New Roman"/>
          <w:b/>
          <w:bCs/>
          <w:color w:val="FF0000"/>
          <w:spacing w:val="-3"/>
          <w:sz w:val="16"/>
          <w:szCs w:val="16"/>
          <w:u w:val="single"/>
          <w:lang w:eastAsia="pt-BR"/>
        </w:rPr>
        <w:t>(DPEMS-2014)</w:t>
      </w:r>
      <w:r w:rsidR="001E7936" w:rsidRPr="008921AF">
        <w:rPr>
          <w:rFonts w:ascii="Book Antiqua" w:eastAsia="Times New Roman" w:hAnsi="Book Antiqua" w:cs="Times New Roman"/>
          <w:b/>
          <w:bCs/>
          <w:color w:val="FF0000"/>
          <w:spacing w:val="-3"/>
          <w:sz w:val="16"/>
          <w:szCs w:val="16"/>
          <w:lang w:eastAsia="pt-BR"/>
        </w:rPr>
        <w:t xml:space="preserve"> </w:t>
      </w:r>
      <w:r w:rsidR="001E7936" w:rsidRPr="008921AF">
        <w:rPr>
          <w:rFonts w:ascii="Book Antiqua" w:eastAsia="Times New Roman" w:hAnsi="Book Antiqua" w:cs="Times New Roman"/>
          <w:b/>
          <w:bCs/>
          <w:color w:val="FF0000"/>
          <w:spacing w:val="-3"/>
          <w:sz w:val="16"/>
          <w:szCs w:val="16"/>
          <w:u w:val="single"/>
          <w:lang w:eastAsia="pt-BR"/>
        </w:rPr>
        <w:t>(DPEAP-2018)</w:t>
      </w:r>
      <w:r w:rsidR="00A5447B" w:rsidRPr="008921AF">
        <w:rPr>
          <w:rFonts w:ascii="Book Antiqua" w:eastAsia="Times New Roman" w:hAnsi="Book Antiqua" w:cs="Times New Roman"/>
          <w:b/>
          <w:bCs/>
          <w:color w:val="FF0000"/>
          <w:spacing w:val="-3"/>
          <w:sz w:val="16"/>
          <w:szCs w:val="16"/>
          <w:lang w:eastAsia="pt-BR"/>
        </w:rPr>
        <w:t xml:space="preserve"> </w:t>
      </w:r>
      <w:r w:rsidR="00A5447B" w:rsidRPr="008921AF">
        <w:rPr>
          <w:rFonts w:ascii="Book Antiqua" w:hAnsi="Book Antiqua"/>
          <w:b/>
          <w:color w:val="FF0000"/>
          <w:sz w:val="16"/>
          <w:szCs w:val="16"/>
          <w:u w:val="single"/>
        </w:rPr>
        <w:t>(DPEMG-2019)</w:t>
      </w:r>
      <w:r w:rsidR="00785105" w:rsidRPr="008921AF">
        <w:rPr>
          <w:rFonts w:ascii="Book Antiqua" w:eastAsia="Times New Roman" w:hAnsi="Book Antiqua" w:cs="Times New Roman"/>
          <w:b/>
          <w:bCs/>
          <w:color w:val="FF0000"/>
          <w:spacing w:val="-3"/>
          <w:sz w:val="16"/>
          <w:szCs w:val="16"/>
          <w:lang w:eastAsia="pt-BR"/>
        </w:rPr>
        <w:t xml:space="preserve"> </w:t>
      </w:r>
      <w:r w:rsidR="00785105" w:rsidRPr="008921AF">
        <w:rPr>
          <w:rFonts w:ascii="Book Antiqua" w:eastAsia="Times New Roman" w:hAnsi="Book Antiqua" w:cs="Times New Roman"/>
          <w:b/>
          <w:bCs/>
          <w:color w:val="FF0000"/>
          <w:spacing w:val="-3"/>
          <w:sz w:val="16"/>
          <w:szCs w:val="16"/>
          <w:u w:val="single"/>
          <w:lang w:eastAsia="pt-BR"/>
        </w:rPr>
        <w:t>(DPESP-2019)</w:t>
      </w:r>
      <w:r w:rsidR="00484F31">
        <w:rPr>
          <w:rFonts w:ascii="Book Antiqua" w:eastAsia="Times New Roman" w:hAnsi="Book Antiqua" w:cs="Times New Roman"/>
          <w:b/>
          <w:bCs/>
          <w:color w:val="FF0000"/>
          <w:spacing w:val="-3"/>
          <w:sz w:val="16"/>
          <w:szCs w:val="16"/>
          <w:lang w:eastAsia="pt-BR"/>
        </w:rPr>
        <w:t xml:space="preserve"> </w:t>
      </w:r>
      <w:r w:rsidR="00484F31">
        <w:rPr>
          <w:rFonts w:ascii="Book Antiqua" w:eastAsia="Times New Roman" w:hAnsi="Book Antiqua" w:cs="Times New Roman"/>
          <w:b/>
          <w:bCs/>
          <w:color w:val="FF0000"/>
          <w:spacing w:val="-3"/>
          <w:sz w:val="16"/>
          <w:szCs w:val="16"/>
          <w:u w:val="single"/>
          <w:lang w:eastAsia="pt-BR"/>
        </w:rPr>
        <w:t>(DPEBA-2021)</w:t>
      </w:r>
      <w:r w:rsidR="00AB3174">
        <w:rPr>
          <w:rFonts w:ascii="Book Antiqua" w:eastAsia="Times New Roman" w:hAnsi="Book Antiqua" w:cs="Times New Roman"/>
          <w:b/>
          <w:bCs/>
          <w:color w:val="FF0000"/>
          <w:spacing w:val="-3"/>
          <w:sz w:val="16"/>
          <w:szCs w:val="16"/>
          <w:lang w:eastAsia="pt-BR"/>
        </w:rPr>
        <w:t xml:space="preserve"> </w:t>
      </w:r>
      <w:r w:rsidR="00AB3174">
        <w:rPr>
          <w:rFonts w:ascii="Book Antiqua" w:eastAsia="Times New Roman" w:hAnsi="Book Antiqua" w:cs="Times New Roman"/>
          <w:b/>
          <w:bCs/>
          <w:color w:val="FF0000"/>
          <w:spacing w:val="-3"/>
          <w:sz w:val="16"/>
          <w:szCs w:val="16"/>
          <w:u w:val="single"/>
          <w:lang w:eastAsia="pt-BR"/>
        </w:rPr>
        <w:t>(DPEPA-2022)</w:t>
      </w:r>
      <w:r w:rsidR="00D94C5E">
        <w:rPr>
          <w:rFonts w:ascii="Book Antiqua" w:eastAsia="Times New Roman" w:hAnsi="Book Antiqua" w:cs="Times New Roman"/>
          <w:b/>
          <w:bCs/>
          <w:color w:val="FF0000"/>
          <w:spacing w:val="-3"/>
          <w:sz w:val="16"/>
          <w:szCs w:val="16"/>
          <w:lang w:eastAsia="pt-BR"/>
        </w:rPr>
        <w:t xml:space="preserve"> </w:t>
      </w:r>
      <w:r w:rsidR="00D94C5E">
        <w:rPr>
          <w:rFonts w:ascii="Book Antiqua" w:hAnsi="Book Antiqua"/>
          <w:b/>
          <w:bCs/>
          <w:color w:val="FF0000"/>
          <w:sz w:val="16"/>
          <w:szCs w:val="16"/>
          <w:u w:val="single"/>
        </w:rPr>
        <w:t>(DPETO-2022)</w:t>
      </w:r>
      <w:r w:rsidR="00713F64">
        <w:rPr>
          <w:rFonts w:ascii="Book Antiqua" w:hAnsi="Book Antiqua"/>
          <w:b/>
          <w:bCs/>
          <w:color w:val="FF0000"/>
          <w:sz w:val="16"/>
          <w:szCs w:val="16"/>
        </w:rPr>
        <w:t xml:space="preserve"> </w:t>
      </w:r>
      <w:r w:rsidR="00713F64" w:rsidRPr="008921AF">
        <w:rPr>
          <w:rFonts w:ascii="Book Antiqua" w:eastAsia="Times New Roman" w:hAnsi="Book Antiqua" w:cs="Times New Roman"/>
          <w:b/>
          <w:bCs/>
          <w:color w:val="FF0000"/>
          <w:spacing w:val="-3"/>
          <w:sz w:val="16"/>
          <w:szCs w:val="16"/>
          <w:u w:val="single"/>
          <w:lang w:eastAsia="pt-BR"/>
        </w:rPr>
        <w:t>(MPF-</w:t>
      </w:r>
      <w:r w:rsidR="00713F64">
        <w:rPr>
          <w:rFonts w:ascii="Book Antiqua" w:eastAsia="Times New Roman" w:hAnsi="Book Antiqua" w:cs="Times New Roman"/>
          <w:b/>
          <w:bCs/>
          <w:color w:val="FF0000"/>
          <w:spacing w:val="-3"/>
          <w:sz w:val="16"/>
          <w:szCs w:val="16"/>
          <w:u w:val="single"/>
          <w:lang w:eastAsia="pt-BR"/>
        </w:rPr>
        <w:t>2022</w:t>
      </w:r>
      <w:r w:rsidR="00713F64" w:rsidRPr="008921AF">
        <w:rPr>
          <w:rFonts w:ascii="Book Antiqua" w:eastAsia="Times New Roman" w:hAnsi="Book Antiqua" w:cs="Times New Roman"/>
          <w:b/>
          <w:bCs/>
          <w:color w:val="FF0000"/>
          <w:spacing w:val="-3"/>
          <w:sz w:val="16"/>
          <w:szCs w:val="16"/>
          <w:u w:val="single"/>
          <w:lang w:eastAsia="pt-BR"/>
        </w:rPr>
        <w:t>)</w:t>
      </w:r>
      <w:r w:rsidR="00FC1333">
        <w:rPr>
          <w:rFonts w:ascii="Book Antiqua" w:eastAsia="Times New Roman" w:hAnsi="Book Antiqua" w:cs="Times New Roman"/>
          <w:b/>
          <w:bCs/>
          <w:color w:val="FF0000"/>
          <w:spacing w:val="-3"/>
          <w:sz w:val="16"/>
          <w:szCs w:val="16"/>
          <w:lang w:eastAsia="pt-BR"/>
        </w:rPr>
        <w:t xml:space="preserve"> </w:t>
      </w:r>
      <w:r w:rsidR="00FC1333">
        <w:rPr>
          <w:rFonts w:ascii="Book Antiqua" w:eastAsia="Times New Roman" w:hAnsi="Book Antiqua" w:cs="Times New Roman"/>
          <w:b/>
          <w:bCs/>
          <w:color w:val="FF0000"/>
          <w:spacing w:val="-3"/>
          <w:sz w:val="16"/>
          <w:szCs w:val="16"/>
          <w:u w:val="single"/>
          <w:lang w:eastAsia="pt-BR"/>
        </w:rPr>
        <w:t>(MPMG-2023)</w:t>
      </w:r>
      <w:r w:rsidR="005F7CFB">
        <w:rPr>
          <w:rFonts w:ascii="Book Antiqua" w:eastAsia="Times New Roman" w:hAnsi="Book Antiqua" w:cs="Times New Roman"/>
          <w:b/>
          <w:bCs/>
          <w:color w:val="FF0000"/>
          <w:spacing w:val="-3"/>
          <w:sz w:val="16"/>
          <w:szCs w:val="16"/>
          <w:lang w:eastAsia="pt-BR"/>
        </w:rPr>
        <w:t xml:space="preserve"> </w:t>
      </w:r>
      <w:r w:rsidR="005F7CFB">
        <w:rPr>
          <w:rFonts w:ascii="Book Antiqua" w:eastAsia="Times New Roman" w:hAnsi="Book Antiqua" w:cs="Times New Roman"/>
          <w:b/>
          <w:bCs/>
          <w:color w:val="FF0000"/>
          <w:spacing w:val="-3"/>
          <w:sz w:val="16"/>
          <w:szCs w:val="16"/>
          <w:u w:val="single"/>
          <w:lang w:eastAsia="pt-BR"/>
        </w:rPr>
        <w:t>(PGEPA-2023)</w:t>
      </w:r>
    </w:p>
    <w:p w14:paraId="7192538B" w14:textId="46E9D9B6" w:rsidR="000E284A" w:rsidRPr="005F7CFB" w:rsidRDefault="000E284A" w:rsidP="00B41BDA">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14644">
        <w:rPr>
          <w:rFonts w:ascii="Book Antiqua" w:eastAsia="Times New Roman" w:hAnsi="Book Antiqua" w:cs="Times New Roman"/>
          <w:spacing w:val="-3"/>
          <w:sz w:val="19"/>
          <w:szCs w:val="19"/>
          <w:lang w:eastAsia="pt-BR"/>
        </w:rPr>
        <w:t>         </w:t>
      </w:r>
      <w:r w:rsidRPr="00C9377B">
        <w:rPr>
          <w:rFonts w:ascii="Book Antiqua" w:eastAsia="Times New Roman" w:hAnsi="Book Antiqua" w:cs="Times New Roman"/>
          <w:b/>
          <w:bCs/>
          <w:spacing w:val="-3"/>
          <w:sz w:val="19"/>
          <w:szCs w:val="19"/>
          <w:highlight w:val="magenta"/>
          <w:lang w:eastAsia="pt-BR"/>
        </w:rPr>
        <w:t>2</w:t>
      </w:r>
      <w:r w:rsidRPr="00D14644">
        <w:rPr>
          <w:rFonts w:ascii="Book Antiqua" w:eastAsia="Times New Roman" w:hAnsi="Book Antiqua" w:cs="Times New Roman"/>
          <w:spacing w:val="-3"/>
          <w:sz w:val="19"/>
          <w:szCs w:val="19"/>
          <w:lang w:eastAsia="pt-BR"/>
        </w:rPr>
        <w:t>.      </w:t>
      </w:r>
      <w:r w:rsidRPr="005F7CFB">
        <w:rPr>
          <w:rFonts w:ascii="Book Antiqua" w:eastAsia="Times New Roman" w:hAnsi="Book Antiqua" w:cs="Times New Roman"/>
          <w:b/>
          <w:bCs/>
          <w:spacing w:val="-3"/>
          <w:sz w:val="19"/>
          <w:szCs w:val="19"/>
          <w:lang w:eastAsia="pt-BR"/>
        </w:rPr>
        <w:t xml:space="preserve">As </w:t>
      </w:r>
      <w:r w:rsidRPr="005F7CFB">
        <w:rPr>
          <w:rFonts w:ascii="Book Antiqua" w:eastAsia="Times New Roman" w:hAnsi="Book Antiqua" w:cs="Times New Roman"/>
          <w:b/>
          <w:bCs/>
          <w:spacing w:val="-3"/>
          <w:sz w:val="19"/>
          <w:szCs w:val="19"/>
          <w:highlight w:val="yellow"/>
          <w:lang w:eastAsia="pt-BR"/>
        </w:rPr>
        <w:t xml:space="preserve">disposições das alíneas </w:t>
      </w:r>
      <w:r w:rsidRPr="005F7CFB">
        <w:rPr>
          <w:rFonts w:ascii="Book Antiqua" w:eastAsia="Times New Roman" w:hAnsi="Book Antiqua" w:cs="Times New Roman"/>
          <w:b/>
          <w:bCs/>
          <w:spacing w:val="-3"/>
          <w:sz w:val="19"/>
          <w:szCs w:val="19"/>
          <w:highlight w:val="yellow"/>
          <w:u w:val="single"/>
          <w:lang w:eastAsia="pt-BR"/>
        </w:rPr>
        <w:t>a</w:t>
      </w:r>
      <w:r w:rsidRPr="005F7CFB">
        <w:rPr>
          <w:rFonts w:ascii="Book Antiqua" w:eastAsia="Times New Roman" w:hAnsi="Book Antiqua" w:cs="Times New Roman"/>
          <w:b/>
          <w:bCs/>
          <w:spacing w:val="-3"/>
          <w:sz w:val="19"/>
          <w:szCs w:val="19"/>
          <w:highlight w:val="yellow"/>
          <w:lang w:eastAsia="pt-BR"/>
        </w:rPr>
        <w:t xml:space="preserve"> e </w:t>
      </w:r>
      <w:r w:rsidRPr="005F7CFB">
        <w:rPr>
          <w:rFonts w:ascii="Book Antiqua" w:eastAsia="Times New Roman" w:hAnsi="Book Antiqua" w:cs="Times New Roman"/>
          <w:b/>
          <w:bCs/>
          <w:spacing w:val="-3"/>
          <w:sz w:val="19"/>
          <w:szCs w:val="19"/>
          <w:highlight w:val="yellow"/>
          <w:u w:val="single"/>
          <w:lang w:eastAsia="pt-BR"/>
        </w:rPr>
        <w:t>b</w:t>
      </w:r>
      <w:r w:rsidRPr="005F7CFB">
        <w:rPr>
          <w:rFonts w:ascii="Book Antiqua" w:eastAsia="Times New Roman" w:hAnsi="Book Antiqua" w:cs="Times New Roman"/>
          <w:b/>
          <w:bCs/>
          <w:spacing w:val="-3"/>
          <w:sz w:val="19"/>
          <w:szCs w:val="19"/>
          <w:highlight w:val="yellow"/>
          <w:lang w:eastAsia="pt-BR"/>
        </w:rPr>
        <w:t xml:space="preserve"> do inciso 1</w:t>
      </w:r>
      <w:r w:rsidRPr="005F7CFB">
        <w:rPr>
          <w:rFonts w:ascii="Book Antiqua" w:eastAsia="Times New Roman" w:hAnsi="Book Antiqua" w:cs="Times New Roman"/>
          <w:b/>
          <w:bCs/>
          <w:spacing w:val="-3"/>
          <w:sz w:val="19"/>
          <w:szCs w:val="19"/>
          <w:lang w:eastAsia="pt-BR"/>
        </w:rPr>
        <w:t xml:space="preserve"> deste artigo </w:t>
      </w:r>
      <w:r w:rsidRPr="005F7CFB">
        <w:rPr>
          <w:rFonts w:ascii="Book Antiqua" w:eastAsia="Times New Roman" w:hAnsi="Book Antiqua" w:cs="Times New Roman"/>
          <w:b/>
          <w:bCs/>
          <w:caps/>
          <w:spacing w:val="-3"/>
          <w:sz w:val="19"/>
          <w:szCs w:val="19"/>
          <w:highlight w:val="green"/>
          <w:lang w:eastAsia="pt-BR"/>
        </w:rPr>
        <w:t>não se aplicarão</w:t>
      </w:r>
      <w:r w:rsidRPr="005F7CFB">
        <w:rPr>
          <w:rFonts w:ascii="Book Antiqua" w:eastAsia="Times New Roman" w:hAnsi="Book Antiqua" w:cs="Times New Roman"/>
          <w:b/>
          <w:bCs/>
          <w:spacing w:val="-3"/>
          <w:sz w:val="19"/>
          <w:szCs w:val="19"/>
          <w:lang w:eastAsia="pt-BR"/>
        </w:rPr>
        <w:t xml:space="preserve"> quando: </w:t>
      </w:r>
      <w:r w:rsidR="00B342AE" w:rsidRPr="005F7CFB">
        <w:rPr>
          <w:rFonts w:ascii="Book Antiqua" w:eastAsia="Times New Roman" w:hAnsi="Book Antiqua" w:cs="Times New Roman"/>
          <w:b/>
          <w:bCs/>
          <w:color w:val="FF0000"/>
          <w:spacing w:val="-3"/>
          <w:sz w:val="16"/>
          <w:szCs w:val="16"/>
          <w:u w:val="single"/>
          <w:lang w:eastAsia="pt-BR"/>
        </w:rPr>
        <w:t>(MPF-2011)</w:t>
      </w:r>
      <w:r w:rsidR="00B342AE" w:rsidRPr="005F7CFB">
        <w:rPr>
          <w:rFonts w:ascii="Book Antiqua" w:eastAsia="Times New Roman" w:hAnsi="Book Antiqua" w:cs="Times New Roman"/>
          <w:b/>
          <w:bCs/>
          <w:color w:val="FF0000"/>
          <w:spacing w:val="-3"/>
          <w:sz w:val="16"/>
          <w:szCs w:val="16"/>
          <w:lang w:eastAsia="pt-BR"/>
        </w:rPr>
        <w:t xml:space="preserve"> </w:t>
      </w:r>
      <w:r w:rsidR="00B342AE" w:rsidRPr="005F7CFB">
        <w:rPr>
          <w:rFonts w:ascii="Book Antiqua" w:eastAsia="Times New Roman" w:hAnsi="Book Antiqua" w:cs="Times New Roman"/>
          <w:b/>
          <w:bCs/>
          <w:color w:val="FF0000"/>
          <w:spacing w:val="-3"/>
          <w:sz w:val="16"/>
          <w:szCs w:val="16"/>
          <w:u w:val="single"/>
          <w:lang w:eastAsia="pt-BR"/>
        </w:rPr>
        <w:t>(DPEAC-2012)</w:t>
      </w:r>
      <w:r w:rsidR="00B342AE" w:rsidRPr="005F7CFB">
        <w:rPr>
          <w:rFonts w:ascii="Book Antiqua" w:eastAsia="Times New Roman" w:hAnsi="Book Antiqua" w:cs="Times New Roman"/>
          <w:b/>
          <w:bCs/>
          <w:color w:val="FF0000"/>
          <w:spacing w:val="-3"/>
          <w:sz w:val="16"/>
          <w:szCs w:val="16"/>
          <w:lang w:eastAsia="pt-BR"/>
        </w:rPr>
        <w:t xml:space="preserve"> </w:t>
      </w:r>
      <w:r w:rsidR="00B342AE" w:rsidRPr="005F7CFB">
        <w:rPr>
          <w:rFonts w:ascii="Book Antiqua" w:eastAsia="Times New Roman" w:hAnsi="Book Antiqua" w:cs="Times New Roman"/>
          <w:b/>
          <w:bCs/>
          <w:color w:val="FF0000"/>
          <w:spacing w:val="-3"/>
          <w:sz w:val="16"/>
          <w:szCs w:val="16"/>
          <w:u w:val="single"/>
          <w:lang w:eastAsia="pt-BR"/>
        </w:rPr>
        <w:t>(DPEPR-2012)</w:t>
      </w:r>
      <w:r w:rsidR="00B342AE" w:rsidRPr="005F7CFB">
        <w:rPr>
          <w:rFonts w:ascii="Book Antiqua" w:eastAsia="Times New Roman" w:hAnsi="Book Antiqua" w:cs="Times New Roman"/>
          <w:b/>
          <w:bCs/>
          <w:color w:val="FF0000"/>
          <w:spacing w:val="-3"/>
          <w:sz w:val="16"/>
          <w:szCs w:val="16"/>
          <w:lang w:eastAsia="pt-BR"/>
        </w:rPr>
        <w:t xml:space="preserve"> </w:t>
      </w:r>
      <w:r w:rsidR="00B342AE" w:rsidRPr="005F7CFB">
        <w:rPr>
          <w:rFonts w:ascii="Book Antiqua" w:eastAsia="Times New Roman" w:hAnsi="Book Antiqua" w:cs="Times New Roman"/>
          <w:b/>
          <w:bCs/>
          <w:color w:val="FF0000"/>
          <w:spacing w:val="-3"/>
          <w:sz w:val="16"/>
          <w:szCs w:val="16"/>
          <w:u w:val="single"/>
          <w:lang w:eastAsia="pt-BR"/>
        </w:rPr>
        <w:t>(MPRO-2013)</w:t>
      </w:r>
      <w:r w:rsidR="00B342AE" w:rsidRPr="005F7CFB">
        <w:rPr>
          <w:rFonts w:ascii="Book Antiqua" w:eastAsia="Times New Roman" w:hAnsi="Book Antiqua" w:cs="Times New Roman"/>
          <w:b/>
          <w:bCs/>
          <w:color w:val="FF0000"/>
          <w:spacing w:val="-3"/>
          <w:sz w:val="16"/>
          <w:szCs w:val="16"/>
          <w:lang w:eastAsia="pt-BR"/>
        </w:rPr>
        <w:t xml:space="preserve"> </w:t>
      </w:r>
      <w:r w:rsidR="00B342AE" w:rsidRPr="005F7CFB">
        <w:rPr>
          <w:rFonts w:ascii="Book Antiqua" w:eastAsia="Times New Roman" w:hAnsi="Book Antiqua" w:cs="Times New Roman"/>
          <w:b/>
          <w:bCs/>
          <w:color w:val="FF0000"/>
          <w:spacing w:val="-3"/>
          <w:sz w:val="16"/>
          <w:szCs w:val="16"/>
          <w:u w:val="single"/>
          <w:lang w:eastAsia="pt-BR"/>
        </w:rPr>
        <w:t>(DPEAM-2013)</w:t>
      </w:r>
      <w:r w:rsidR="00B342AE" w:rsidRPr="005F7CFB">
        <w:rPr>
          <w:rFonts w:ascii="Book Antiqua" w:eastAsia="Times New Roman" w:hAnsi="Book Antiqua" w:cs="Times New Roman"/>
          <w:b/>
          <w:bCs/>
          <w:color w:val="FF0000"/>
          <w:spacing w:val="-3"/>
          <w:sz w:val="16"/>
          <w:szCs w:val="16"/>
          <w:lang w:eastAsia="pt-BR"/>
        </w:rPr>
        <w:t xml:space="preserve"> </w:t>
      </w:r>
      <w:r w:rsidR="00B342AE" w:rsidRPr="005F7CFB">
        <w:rPr>
          <w:rFonts w:ascii="Book Antiqua" w:eastAsia="Times New Roman" w:hAnsi="Book Antiqua" w:cs="Times New Roman"/>
          <w:b/>
          <w:bCs/>
          <w:color w:val="FF0000"/>
          <w:spacing w:val="-3"/>
          <w:sz w:val="16"/>
          <w:szCs w:val="16"/>
          <w:u w:val="single"/>
          <w:lang w:eastAsia="pt-BR"/>
        </w:rPr>
        <w:t>(DPEMS-2014)</w:t>
      </w:r>
      <w:r w:rsidR="00B342AE" w:rsidRPr="005F7CFB">
        <w:rPr>
          <w:rFonts w:ascii="Book Antiqua" w:eastAsia="Times New Roman" w:hAnsi="Book Antiqua" w:cs="Times New Roman"/>
          <w:b/>
          <w:bCs/>
          <w:color w:val="FF0000"/>
          <w:spacing w:val="-3"/>
          <w:sz w:val="16"/>
          <w:szCs w:val="16"/>
          <w:lang w:eastAsia="pt-BR"/>
        </w:rPr>
        <w:t xml:space="preserve"> </w:t>
      </w:r>
      <w:r w:rsidR="00B342AE" w:rsidRPr="005F7CFB">
        <w:rPr>
          <w:rFonts w:ascii="Book Antiqua" w:hAnsi="Book Antiqua"/>
          <w:b/>
          <w:bCs/>
          <w:color w:val="FF0000"/>
          <w:sz w:val="16"/>
          <w:szCs w:val="16"/>
          <w:u w:val="single"/>
        </w:rPr>
        <w:t>(DPEPE-2015)</w:t>
      </w:r>
      <w:r w:rsidR="00B342AE" w:rsidRPr="005F7CFB">
        <w:rPr>
          <w:rFonts w:ascii="Book Antiqua" w:hAnsi="Book Antiqua"/>
          <w:b/>
          <w:bCs/>
          <w:color w:val="FF0000"/>
          <w:sz w:val="16"/>
          <w:szCs w:val="16"/>
        </w:rPr>
        <w:t xml:space="preserve"> </w:t>
      </w:r>
      <w:r w:rsidR="00B342AE" w:rsidRPr="005F7CFB">
        <w:rPr>
          <w:rFonts w:ascii="Book Antiqua" w:hAnsi="Book Antiqua"/>
          <w:b/>
          <w:bCs/>
          <w:color w:val="FF0000"/>
          <w:sz w:val="16"/>
          <w:szCs w:val="16"/>
          <w:u w:val="single"/>
        </w:rPr>
        <w:t>(DPEMT-2016)</w:t>
      </w:r>
      <w:r w:rsidR="00B342AE" w:rsidRPr="005F7CFB">
        <w:rPr>
          <w:rFonts w:ascii="Book Antiqua" w:hAnsi="Book Antiqua"/>
          <w:b/>
          <w:bCs/>
          <w:color w:val="FF0000"/>
          <w:sz w:val="16"/>
          <w:szCs w:val="16"/>
        </w:rPr>
        <w:t xml:space="preserve"> </w:t>
      </w:r>
      <w:r w:rsidR="00B342AE" w:rsidRPr="005F7CFB">
        <w:rPr>
          <w:rFonts w:ascii="Book Antiqua" w:hAnsi="Book Antiqua"/>
          <w:b/>
          <w:bCs/>
          <w:color w:val="FF0000"/>
          <w:sz w:val="16"/>
          <w:szCs w:val="16"/>
          <w:u w:val="single"/>
        </w:rPr>
        <w:t>(DPESC-</w:t>
      </w:r>
      <w:r w:rsidR="00B342AE" w:rsidRPr="005F7CFB">
        <w:rPr>
          <w:rFonts w:ascii="Book Antiqua" w:hAnsi="Book Antiqua"/>
          <w:b/>
          <w:bCs/>
          <w:color w:val="FF0000"/>
          <w:sz w:val="16"/>
          <w:szCs w:val="16"/>
          <w:u w:val="single"/>
        </w:rPr>
        <w:lastRenderedPageBreak/>
        <w:t>2017)</w:t>
      </w:r>
      <w:r w:rsidR="00B342AE" w:rsidRPr="005F7CFB">
        <w:rPr>
          <w:rFonts w:ascii="Book Antiqua" w:hAnsi="Book Antiqua"/>
          <w:b/>
          <w:bCs/>
          <w:color w:val="FF0000"/>
          <w:sz w:val="16"/>
          <w:szCs w:val="16"/>
        </w:rPr>
        <w:t xml:space="preserve"> </w:t>
      </w:r>
      <w:r w:rsidR="00B342AE" w:rsidRPr="005F7CFB">
        <w:rPr>
          <w:rFonts w:ascii="Book Antiqua" w:eastAsia="Times New Roman" w:hAnsi="Book Antiqua" w:cs="Times New Roman"/>
          <w:b/>
          <w:bCs/>
          <w:color w:val="FF0000"/>
          <w:spacing w:val="-3"/>
          <w:sz w:val="16"/>
          <w:szCs w:val="16"/>
          <w:u w:val="single"/>
          <w:lang w:eastAsia="pt-BR"/>
        </w:rPr>
        <w:t>(DPEAP-2018)</w:t>
      </w:r>
      <w:r w:rsidR="00B342AE" w:rsidRPr="005F7CFB">
        <w:rPr>
          <w:rFonts w:ascii="Book Antiqua" w:eastAsia="Times New Roman" w:hAnsi="Book Antiqua" w:cs="Times New Roman"/>
          <w:b/>
          <w:bCs/>
          <w:color w:val="FF0000"/>
          <w:spacing w:val="-3"/>
          <w:sz w:val="16"/>
          <w:szCs w:val="16"/>
          <w:lang w:eastAsia="pt-BR"/>
        </w:rPr>
        <w:t xml:space="preserve"> </w:t>
      </w:r>
      <w:r w:rsidR="00B342AE" w:rsidRPr="005F7CFB">
        <w:rPr>
          <w:rFonts w:ascii="Book Antiqua" w:eastAsia="Times New Roman" w:hAnsi="Book Antiqua" w:cs="Arial"/>
          <w:b/>
          <w:bCs/>
          <w:color w:val="FF0000"/>
          <w:sz w:val="16"/>
          <w:szCs w:val="16"/>
          <w:u w:val="single"/>
          <w:lang w:eastAsia="pt-BR"/>
        </w:rPr>
        <w:t>(TRF3-2018)</w:t>
      </w:r>
      <w:r w:rsidR="00B342AE" w:rsidRPr="005F7CFB">
        <w:rPr>
          <w:rFonts w:ascii="Book Antiqua" w:eastAsia="Times New Roman" w:hAnsi="Book Antiqua" w:cs="Arial"/>
          <w:b/>
          <w:bCs/>
          <w:color w:val="FF0000"/>
          <w:sz w:val="16"/>
          <w:szCs w:val="16"/>
          <w:lang w:eastAsia="pt-BR"/>
        </w:rPr>
        <w:t xml:space="preserve"> </w:t>
      </w:r>
      <w:r w:rsidR="00B342AE" w:rsidRPr="005F7CFB">
        <w:rPr>
          <w:rFonts w:ascii="Book Antiqua" w:eastAsia="Times New Roman" w:hAnsi="Book Antiqua" w:cs="Arial"/>
          <w:b/>
          <w:bCs/>
          <w:color w:val="FF0000"/>
          <w:sz w:val="16"/>
          <w:szCs w:val="16"/>
          <w:u w:val="single"/>
          <w:lang w:eastAsia="pt-BR"/>
        </w:rPr>
        <w:t>(DPESP-2006/2019)</w:t>
      </w:r>
      <w:r w:rsidR="00B342AE" w:rsidRPr="005F7CFB">
        <w:rPr>
          <w:rFonts w:ascii="Book Antiqua" w:eastAsia="Times New Roman" w:hAnsi="Book Antiqua" w:cs="Times New Roman"/>
          <w:b/>
          <w:bCs/>
          <w:color w:val="FF0000"/>
          <w:spacing w:val="-3"/>
          <w:sz w:val="16"/>
          <w:szCs w:val="16"/>
          <w:lang w:eastAsia="pt-BR"/>
        </w:rPr>
        <w:t xml:space="preserve"> </w:t>
      </w:r>
      <w:r w:rsidR="00B342AE" w:rsidRPr="005F7CFB">
        <w:rPr>
          <w:rFonts w:ascii="Book Antiqua" w:hAnsi="Book Antiqua"/>
          <w:b/>
          <w:bCs/>
          <w:color w:val="FF0000"/>
          <w:sz w:val="16"/>
          <w:szCs w:val="16"/>
          <w:u w:val="single"/>
        </w:rPr>
        <w:t>(DPEMG-2014/2019)</w:t>
      </w:r>
      <w:r w:rsidR="00B342AE" w:rsidRPr="005F7CFB">
        <w:rPr>
          <w:rFonts w:ascii="Book Antiqua" w:eastAsia="Times New Roman" w:hAnsi="Book Antiqua" w:cs="Times New Roman"/>
          <w:b/>
          <w:bCs/>
          <w:color w:val="FF0000"/>
          <w:spacing w:val="-3"/>
          <w:sz w:val="16"/>
          <w:szCs w:val="16"/>
          <w:lang w:eastAsia="pt-BR"/>
        </w:rPr>
        <w:t xml:space="preserve"> </w:t>
      </w:r>
      <w:r w:rsidR="00B342AE" w:rsidRPr="005F7CFB">
        <w:rPr>
          <w:rFonts w:ascii="Book Antiqua" w:eastAsia="Times New Roman" w:hAnsi="Book Antiqua" w:cs="Times New Roman"/>
          <w:b/>
          <w:bCs/>
          <w:color w:val="FF0000"/>
          <w:spacing w:val="-3"/>
          <w:sz w:val="16"/>
          <w:szCs w:val="16"/>
          <w:u w:val="single"/>
          <w:lang w:eastAsia="pt-BR"/>
        </w:rPr>
        <w:t>(DPESP-2019)</w:t>
      </w:r>
      <w:r w:rsidR="00B342AE" w:rsidRPr="005F7CFB">
        <w:rPr>
          <w:rFonts w:ascii="Book Antiqua" w:eastAsia="Times New Roman" w:hAnsi="Book Antiqua" w:cs="Times New Roman"/>
          <w:b/>
          <w:bCs/>
          <w:color w:val="FF0000"/>
          <w:spacing w:val="-3"/>
          <w:sz w:val="16"/>
          <w:szCs w:val="16"/>
          <w:lang w:eastAsia="pt-BR"/>
        </w:rPr>
        <w:t xml:space="preserve"> </w:t>
      </w:r>
      <w:r w:rsidR="00B342AE" w:rsidRPr="005F7CFB">
        <w:rPr>
          <w:rFonts w:ascii="Book Antiqua" w:eastAsia="Times New Roman" w:hAnsi="Book Antiqua" w:cs="Times New Roman"/>
          <w:b/>
          <w:bCs/>
          <w:color w:val="FF0000"/>
          <w:spacing w:val="-3"/>
          <w:sz w:val="16"/>
          <w:szCs w:val="16"/>
          <w:u w:val="single"/>
          <w:lang w:eastAsia="pt-BR"/>
        </w:rPr>
        <w:t>(DPEBA-2021)</w:t>
      </w:r>
      <w:r w:rsidR="00AB3174" w:rsidRPr="005F7CFB">
        <w:rPr>
          <w:rFonts w:ascii="Book Antiqua" w:eastAsia="Times New Roman" w:hAnsi="Book Antiqua" w:cs="Times New Roman"/>
          <w:b/>
          <w:bCs/>
          <w:color w:val="FF0000"/>
          <w:spacing w:val="-3"/>
          <w:sz w:val="16"/>
          <w:szCs w:val="16"/>
          <w:lang w:eastAsia="pt-BR"/>
        </w:rPr>
        <w:t xml:space="preserve"> </w:t>
      </w:r>
      <w:r w:rsidR="00AB3174" w:rsidRPr="005F7CFB">
        <w:rPr>
          <w:rFonts w:ascii="Book Antiqua" w:eastAsia="Times New Roman" w:hAnsi="Book Antiqua" w:cs="Times New Roman"/>
          <w:b/>
          <w:bCs/>
          <w:color w:val="FF0000"/>
          <w:spacing w:val="-3"/>
          <w:sz w:val="16"/>
          <w:szCs w:val="16"/>
          <w:u w:val="single"/>
          <w:lang w:eastAsia="pt-BR"/>
        </w:rPr>
        <w:t>(DPEPA-2022)</w:t>
      </w:r>
      <w:r w:rsidR="00B342AE" w:rsidRPr="005F7CFB">
        <w:rPr>
          <w:rFonts w:ascii="Book Antiqua" w:eastAsia="Times New Roman" w:hAnsi="Book Antiqua" w:cs="Times New Roman"/>
          <w:b/>
          <w:bCs/>
          <w:color w:val="FF0000"/>
          <w:spacing w:val="-3"/>
          <w:sz w:val="16"/>
          <w:szCs w:val="16"/>
          <w:lang w:eastAsia="pt-BR"/>
        </w:rPr>
        <w:t xml:space="preserve"> </w:t>
      </w:r>
      <w:r w:rsidR="00B342AE" w:rsidRPr="005F7CFB">
        <w:rPr>
          <w:rFonts w:ascii="Book Antiqua" w:eastAsia="Times New Roman" w:hAnsi="Book Antiqua" w:cs="Times New Roman"/>
          <w:b/>
          <w:bCs/>
          <w:color w:val="FF0000"/>
          <w:spacing w:val="-3"/>
          <w:sz w:val="16"/>
          <w:szCs w:val="16"/>
          <w:u w:val="single"/>
          <w:lang w:eastAsia="pt-BR"/>
        </w:rPr>
        <w:t>(DPEPI-2022)</w:t>
      </w:r>
      <w:r w:rsidR="00B342AE" w:rsidRPr="005F7CFB">
        <w:rPr>
          <w:rFonts w:ascii="Book Antiqua" w:eastAsia="Times New Roman" w:hAnsi="Book Antiqua" w:cs="Times New Roman"/>
          <w:b/>
          <w:bCs/>
          <w:color w:val="FF0000"/>
          <w:spacing w:val="-3"/>
          <w:sz w:val="16"/>
          <w:szCs w:val="16"/>
          <w:lang w:eastAsia="pt-BR"/>
        </w:rPr>
        <w:t xml:space="preserve"> </w:t>
      </w:r>
      <w:r w:rsidR="00D94C5E" w:rsidRPr="005F7CFB">
        <w:rPr>
          <w:rFonts w:ascii="Book Antiqua" w:hAnsi="Book Antiqua"/>
          <w:b/>
          <w:bCs/>
          <w:color w:val="FF0000"/>
          <w:sz w:val="16"/>
          <w:szCs w:val="16"/>
          <w:u w:val="single"/>
        </w:rPr>
        <w:t>(DPETO-2022)</w:t>
      </w:r>
      <w:r w:rsidR="005F7CFB" w:rsidRPr="005F7CFB">
        <w:rPr>
          <w:rFonts w:ascii="Book Antiqua" w:hAnsi="Book Antiqua"/>
          <w:b/>
          <w:bCs/>
          <w:color w:val="FF0000"/>
          <w:sz w:val="16"/>
          <w:szCs w:val="16"/>
        </w:rPr>
        <w:t xml:space="preserve"> </w:t>
      </w:r>
      <w:r w:rsidR="005F7CFB" w:rsidRPr="005F7CFB">
        <w:rPr>
          <w:rFonts w:ascii="Book Antiqua" w:eastAsia="Times New Roman" w:hAnsi="Book Antiqua" w:cs="Times New Roman"/>
          <w:b/>
          <w:bCs/>
          <w:color w:val="FF0000"/>
          <w:spacing w:val="-3"/>
          <w:sz w:val="16"/>
          <w:szCs w:val="16"/>
          <w:u w:val="single"/>
          <w:lang w:eastAsia="pt-BR"/>
        </w:rPr>
        <w:t>(PGEPA-2023)</w:t>
      </w:r>
    </w:p>
    <w:p w14:paraId="159C0092" w14:textId="2623D8B4" w:rsidR="000E284A" w:rsidRPr="005F7CFB" w:rsidRDefault="000E284A" w:rsidP="00B41BDA">
      <w:pPr>
        <w:spacing w:before="100" w:beforeAutospacing="1" w:after="100" w:afterAutospacing="1" w:line="240" w:lineRule="auto"/>
        <w:ind w:left="1440" w:hanging="720"/>
        <w:jc w:val="both"/>
        <w:rPr>
          <w:rFonts w:ascii="Book Antiqua" w:eastAsia="Times New Roman" w:hAnsi="Book Antiqua" w:cs="Times New Roman"/>
          <w:b/>
          <w:bCs/>
          <w:sz w:val="16"/>
          <w:szCs w:val="16"/>
          <w:lang w:eastAsia="pt-BR"/>
        </w:rPr>
      </w:pPr>
      <w:r w:rsidRPr="003E1992">
        <w:rPr>
          <w:rFonts w:ascii="Book Antiqua" w:eastAsia="Times New Roman" w:hAnsi="Book Antiqua" w:cs="Times New Roman"/>
          <w:b/>
          <w:bCs/>
          <w:spacing w:val="-3"/>
          <w:sz w:val="19"/>
          <w:szCs w:val="19"/>
          <w:lang w:eastAsia="pt-BR"/>
        </w:rPr>
        <w:t>a.       </w:t>
      </w:r>
      <w:r w:rsidRPr="00B925CD">
        <w:rPr>
          <w:rFonts w:ascii="Book Antiqua" w:eastAsia="Times New Roman" w:hAnsi="Book Antiqua" w:cs="Times New Roman"/>
          <w:b/>
          <w:bCs/>
          <w:caps/>
          <w:spacing w:val="-3"/>
          <w:sz w:val="19"/>
          <w:szCs w:val="19"/>
          <w:highlight w:val="green"/>
          <w:lang w:eastAsia="pt-BR"/>
        </w:rPr>
        <w:t>não existir</w:t>
      </w:r>
      <w:r w:rsidRPr="003E1992">
        <w:rPr>
          <w:rFonts w:ascii="Book Antiqua" w:eastAsia="Times New Roman" w:hAnsi="Book Antiqua" w:cs="Times New Roman"/>
          <w:b/>
          <w:bCs/>
          <w:spacing w:val="-3"/>
          <w:sz w:val="19"/>
          <w:szCs w:val="19"/>
          <w:lang w:eastAsia="pt-BR"/>
        </w:rPr>
        <w:t xml:space="preserve">, </w:t>
      </w:r>
      <w:r w:rsidRPr="00B925CD">
        <w:rPr>
          <w:rFonts w:ascii="Book Antiqua" w:eastAsia="Times New Roman" w:hAnsi="Book Antiqua" w:cs="Times New Roman"/>
          <w:b/>
          <w:bCs/>
          <w:spacing w:val="-3"/>
          <w:sz w:val="19"/>
          <w:szCs w:val="19"/>
          <w:highlight w:val="cyan"/>
          <w:lang w:eastAsia="pt-BR"/>
        </w:rPr>
        <w:t>na legislação interna</w:t>
      </w:r>
      <w:r w:rsidRPr="003E1992">
        <w:rPr>
          <w:rFonts w:ascii="Book Antiqua" w:eastAsia="Times New Roman" w:hAnsi="Book Antiqua" w:cs="Times New Roman"/>
          <w:b/>
          <w:bCs/>
          <w:spacing w:val="-3"/>
          <w:sz w:val="19"/>
          <w:szCs w:val="19"/>
          <w:lang w:eastAsia="pt-BR"/>
        </w:rPr>
        <w:t xml:space="preserve"> </w:t>
      </w:r>
      <w:r w:rsidRPr="00B925CD">
        <w:rPr>
          <w:rFonts w:ascii="Book Antiqua" w:eastAsia="Times New Roman" w:hAnsi="Book Antiqua" w:cs="Times New Roman"/>
          <w:b/>
          <w:bCs/>
          <w:spacing w:val="-3"/>
          <w:sz w:val="19"/>
          <w:szCs w:val="19"/>
          <w:highlight w:val="yellow"/>
          <w:lang w:eastAsia="pt-BR"/>
        </w:rPr>
        <w:t>do Estado de que se tratar</w:t>
      </w:r>
      <w:r w:rsidRPr="003E1992">
        <w:rPr>
          <w:rFonts w:ascii="Book Antiqua" w:eastAsia="Times New Roman" w:hAnsi="Book Antiqua" w:cs="Times New Roman"/>
          <w:b/>
          <w:bCs/>
          <w:spacing w:val="-3"/>
          <w:sz w:val="19"/>
          <w:szCs w:val="19"/>
          <w:lang w:eastAsia="pt-BR"/>
        </w:rPr>
        <w:t xml:space="preserve">, o </w:t>
      </w:r>
      <w:r w:rsidRPr="00B925CD">
        <w:rPr>
          <w:rFonts w:ascii="Book Antiqua" w:eastAsia="Times New Roman" w:hAnsi="Book Antiqua" w:cs="Times New Roman"/>
          <w:b/>
          <w:bCs/>
          <w:spacing w:val="-3"/>
          <w:sz w:val="19"/>
          <w:szCs w:val="19"/>
          <w:highlight w:val="cyan"/>
          <w:lang w:eastAsia="pt-BR"/>
        </w:rPr>
        <w:t>devido processo legal</w:t>
      </w:r>
      <w:r w:rsidRPr="003E1992">
        <w:rPr>
          <w:rFonts w:ascii="Book Antiqua" w:eastAsia="Times New Roman" w:hAnsi="Book Antiqua" w:cs="Times New Roman"/>
          <w:b/>
          <w:bCs/>
          <w:spacing w:val="-3"/>
          <w:sz w:val="19"/>
          <w:szCs w:val="19"/>
          <w:lang w:eastAsia="pt-BR"/>
        </w:rPr>
        <w:t xml:space="preserve"> </w:t>
      </w:r>
      <w:r w:rsidRPr="00B925CD">
        <w:rPr>
          <w:rFonts w:ascii="Book Antiqua" w:eastAsia="Times New Roman" w:hAnsi="Book Antiqua" w:cs="Times New Roman"/>
          <w:b/>
          <w:bCs/>
          <w:spacing w:val="-3"/>
          <w:sz w:val="19"/>
          <w:szCs w:val="19"/>
          <w:highlight w:val="yellow"/>
          <w:lang w:eastAsia="pt-BR"/>
        </w:rPr>
        <w:t>para a proteção do direito</w:t>
      </w:r>
      <w:r w:rsidRPr="003E1992">
        <w:rPr>
          <w:rFonts w:ascii="Book Antiqua" w:eastAsia="Times New Roman" w:hAnsi="Book Antiqua" w:cs="Times New Roman"/>
          <w:b/>
          <w:bCs/>
          <w:spacing w:val="-3"/>
          <w:sz w:val="19"/>
          <w:szCs w:val="19"/>
          <w:lang w:eastAsia="pt-BR"/>
        </w:rPr>
        <w:t xml:space="preserve"> ou </w:t>
      </w:r>
      <w:r w:rsidRPr="00B925CD">
        <w:rPr>
          <w:rFonts w:ascii="Book Antiqua" w:eastAsia="Times New Roman" w:hAnsi="Book Antiqua" w:cs="Times New Roman"/>
          <w:b/>
          <w:bCs/>
          <w:spacing w:val="-3"/>
          <w:sz w:val="19"/>
          <w:szCs w:val="19"/>
          <w:highlight w:val="yellow"/>
          <w:lang w:eastAsia="pt-BR"/>
        </w:rPr>
        <w:t>direitos que se alegue tenham sido violados</w:t>
      </w:r>
      <w:r w:rsidRPr="008921AF">
        <w:rPr>
          <w:rFonts w:ascii="Book Antiqua" w:eastAsia="Times New Roman" w:hAnsi="Book Antiqua" w:cs="Times New Roman"/>
          <w:b/>
          <w:bCs/>
          <w:spacing w:val="-3"/>
          <w:sz w:val="18"/>
          <w:szCs w:val="18"/>
          <w:lang w:eastAsia="pt-BR"/>
        </w:rPr>
        <w:t>; </w:t>
      </w:r>
      <w:r w:rsidR="0068059A" w:rsidRPr="008921AF">
        <w:rPr>
          <w:rFonts w:ascii="Book Antiqua" w:eastAsia="Times New Roman" w:hAnsi="Book Antiqua" w:cs="Times New Roman"/>
          <w:b/>
          <w:bCs/>
          <w:color w:val="FF0000"/>
          <w:spacing w:val="-3"/>
          <w:sz w:val="16"/>
          <w:szCs w:val="16"/>
          <w:u w:val="single"/>
          <w:lang w:eastAsia="pt-BR"/>
        </w:rPr>
        <w:t>(MPF-2011)</w:t>
      </w:r>
      <w:r w:rsidR="00C9377B" w:rsidRPr="008921AF">
        <w:rPr>
          <w:rFonts w:ascii="Book Antiqua" w:eastAsia="Times New Roman" w:hAnsi="Book Antiqua" w:cs="Times New Roman"/>
          <w:b/>
          <w:bCs/>
          <w:color w:val="FF0000"/>
          <w:spacing w:val="-3"/>
          <w:sz w:val="16"/>
          <w:szCs w:val="16"/>
          <w:lang w:eastAsia="pt-BR"/>
        </w:rPr>
        <w:t xml:space="preserve"> </w:t>
      </w:r>
      <w:r w:rsidR="00C9377B" w:rsidRPr="008921AF">
        <w:rPr>
          <w:rFonts w:ascii="Book Antiqua" w:eastAsia="Times New Roman" w:hAnsi="Book Antiqua" w:cs="Times New Roman"/>
          <w:b/>
          <w:bCs/>
          <w:color w:val="FF0000"/>
          <w:spacing w:val="-3"/>
          <w:sz w:val="16"/>
          <w:szCs w:val="16"/>
          <w:u w:val="single"/>
          <w:lang w:eastAsia="pt-BR"/>
        </w:rPr>
        <w:t>(MPRO-2013)</w:t>
      </w:r>
      <w:r w:rsidR="00EF44B6" w:rsidRPr="008921AF">
        <w:rPr>
          <w:rFonts w:ascii="Book Antiqua" w:eastAsia="Times New Roman" w:hAnsi="Book Antiqua" w:cs="Times New Roman"/>
          <w:b/>
          <w:bCs/>
          <w:color w:val="FF0000"/>
          <w:spacing w:val="-3"/>
          <w:sz w:val="16"/>
          <w:szCs w:val="16"/>
          <w:lang w:eastAsia="pt-BR"/>
        </w:rPr>
        <w:t xml:space="preserve"> </w:t>
      </w:r>
      <w:r w:rsidR="00EF44B6" w:rsidRPr="008921AF">
        <w:rPr>
          <w:rFonts w:ascii="Book Antiqua" w:eastAsia="Times New Roman" w:hAnsi="Book Antiqua" w:cs="Times New Roman"/>
          <w:b/>
          <w:bCs/>
          <w:color w:val="FF0000"/>
          <w:spacing w:val="-3"/>
          <w:sz w:val="16"/>
          <w:szCs w:val="16"/>
          <w:u w:val="single"/>
          <w:lang w:eastAsia="pt-BR"/>
        </w:rPr>
        <w:t>(DPEAM-2013)</w:t>
      </w:r>
      <w:r w:rsidR="00B925CD" w:rsidRPr="008921AF">
        <w:rPr>
          <w:rFonts w:ascii="Book Antiqua" w:eastAsia="Times New Roman" w:hAnsi="Book Antiqua" w:cs="Times New Roman"/>
          <w:b/>
          <w:bCs/>
          <w:color w:val="FF0000"/>
          <w:spacing w:val="-3"/>
          <w:sz w:val="16"/>
          <w:szCs w:val="16"/>
          <w:lang w:eastAsia="pt-BR"/>
        </w:rPr>
        <w:t xml:space="preserve"> </w:t>
      </w:r>
      <w:r w:rsidR="00B658B1" w:rsidRPr="008921AF">
        <w:rPr>
          <w:rFonts w:ascii="Book Antiqua" w:hAnsi="Book Antiqua"/>
          <w:b/>
          <w:color w:val="FF0000"/>
          <w:sz w:val="16"/>
          <w:szCs w:val="16"/>
          <w:u w:val="single"/>
        </w:rPr>
        <w:t>(DPEPE-2015)</w:t>
      </w:r>
      <w:r w:rsidR="00C317FB" w:rsidRPr="008921AF">
        <w:rPr>
          <w:rFonts w:ascii="Book Antiqua" w:hAnsi="Book Antiqua"/>
          <w:b/>
          <w:color w:val="FF0000"/>
          <w:sz w:val="16"/>
          <w:szCs w:val="16"/>
        </w:rPr>
        <w:t xml:space="preserve"> </w:t>
      </w:r>
      <w:r w:rsidR="00C317FB" w:rsidRPr="008921AF">
        <w:rPr>
          <w:rFonts w:ascii="Book Antiqua" w:hAnsi="Book Antiqua"/>
          <w:b/>
          <w:bCs/>
          <w:color w:val="FF0000"/>
          <w:sz w:val="16"/>
          <w:szCs w:val="16"/>
          <w:u w:val="single"/>
        </w:rPr>
        <w:t>(DPEMT-2016)</w:t>
      </w:r>
      <w:r w:rsidR="00E14F99" w:rsidRPr="008921AF">
        <w:rPr>
          <w:rFonts w:ascii="Book Antiqua" w:hAnsi="Book Antiqua"/>
          <w:b/>
          <w:bCs/>
          <w:color w:val="FF0000"/>
          <w:sz w:val="16"/>
          <w:szCs w:val="16"/>
        </w:rPr>
        <w:t xml:space="preserve"> </w:t>
      </w:r>
      <w:bookmarkStart w:id="48" w:name="_Hlk91422932"/>
      <w:r w:rsidR="00E14F99" w:rsidRPr="008921AF">
        <w:rPr>
          <w:rFonts w:ascii="Book Antiqua" w:hAnsi="Book Antiqua"/>
          <w:b/>
          <w:bCs/>
          <w:color w:val="FF0000"/>
          <w:sz w:val="16"/>
          <w:szCs w:val="16"/>
          <w:u w:val="single"/>
        </w:rPr>
        <w:t>(DPESC-2017)</w:t>
      </w:r>
      <w:bookmarkEnd w:id="48"/>
      <w:r w:rsidR="00B443ED" w:rsidRPr="008921AF">
        <w:rPr>
          <w:rFonts w:ascii="Book Antiqua" w:hAnsi="Book Antiqua"/>
          <w:b/>
          <w:bCs/>
          <w:color w:val="FF0000"/>
          <w:sz w:val="16"/>
          <w:szCs w:val="16"/>
        </w:rPr>
        <w:t xml:space="preserve"> </w:t>
      </w:r>
      <w:r w:rsidR="00B443ED" w:rsidRPr="008921AF">
        <w:rPr>
          <w:rFonts w:ascii="Book Antiqua" w:eastAsia="Times New Roman" w:hAnsi="Book Antiqua" w:cs="Times New Roman"/>
          <w:b/>
          <w:bCs/>
          <w:color w:val="FF0000"/>
          <w:spacing w:val="-3"/>
          <w:sz w:val="16"/>
          <w:szCs w:val="16"/>
          <w:u w:val="single"/>
          <w:lang w:eastAsia="pt-BR"/>
        </w:rPr>
        <w:t>(DPEAP-2018)</w:t>
      </w:r>
      <w:r w:rsidR="00A5447B" w:rsidRPr="008921AF">
        <w:rPr>
          <w:rFonts w:ascii="Book Antiqua" w:eastAsia="Times New Roman" w:hAnsi="Book Antiqua" w:cs="Times New Roman"/>
          <w:b/>
          <w:bCs/>
          <w:color w:val="FF0000"/>
          <w:spacing w:val="-3"/>
          <w:sz w:val="16"/>
          <w:szCs w:val="16"/>
          <w:lang w:eastAsia="pt-BR"/>
        </w:rPr>
        <w:t xml:space="preserve"> </w:t>
      </w:r>
      <w:r w:rsidR="00A5447B" w:rsidRPr="008921AF">
        <w:rPr>
          <w:rFonts w:ascii="Book Antiqua" w:hAnsi="Book Antiqua"/>
          <w:b/>
          <w:color w:val="FF0000"/>
          <w:sz w:val="16"/>
          <w:szCs w:val="16"/>
          <w:u w:val="single"/>
        </w:rPr>
        <w:t>(DPEMG-2014/2019)</w:t>
      </w:r>
      <w:r w:rsidR="00785105" w:rsidRPr="008921AF">
        <w:rPr>
          <w:rFonts w:ascii="Book Antiqua" w:eastAsia="Times New Roman" w:hAnsi="Book Antiqua" w:cs="Times New Roman"/>
          <w:b/>
          <w:bCs/>
          <w:color w:val="FF0000"/>
          <w:spacing w:val="-3"/>
          <w:sz w:val="16"/>
          <w:szCs w:val="16"/>
          <w:lang w:eastAsia="pt-BR"/>
        </w:rPr>
        <w:t xml:space="preserve"> </w:t>
      </w:r>
      <w:r w:rsidR="00785105" w:rsidRPr="008921AF">
        <w:rPr>
          <w:rFonts w:ascii="Book Antiqua" w:eastAsia="Times New Roman" w:hAnsi="Book Antiqua" w:cs="Times New Roman"/>
          <w:b/>
          <w:bCs/>
          <w:color w:val="FF0000"/>
          <w:spacing w:val="-3"/>
          <w:sz w:val="16"/>
          <w:szCs w:val="16"/>
          <w:u w:val="single"/>
          <w:lang w:eastAsia="pt-BR"/>
        </w:rPr>
        <w:t>(DPESP-2019)</w:t>
      </w:r>
      <w:r w:rsidR="00484F31">
        <w:rPr>
          <w:rFonts w:ascii="Book Antiqua" w:eastAsia="Times New Roman" w:hAnsi="Book Antiqua" w:cs="Times New Roman"/>
          <w:b/>
          <w:bCs/>
          <w:color w:val="FF0000"/>
          <w:spacing w:val="-3"/>
          <w:sz w:val="16"/>
          <w:szCs w:val="16"/>
          <w:lang w:eastAsia="pt-BR"/>
        </w:rPr>
        <w:t xml:space="preserve"> </w:t>
      </w:r>
      <w:r w:rsidR="00484F31">
        <w:rPr>
          <w:rFonts w:ascii="Book Antiqua" w:eastAsia="Times New Roman" w:hAnsi="Book Antiqua" w:cs="Times New Roman"/>
          <w:b/>
          <w:bCs/>
          <w:color w:val="FF0000"/>
          <w:spacing w:val="-3"/>
          <w:sz w:val="16"/>
          <w:szCs w:val="16"/>
          <w:u w:val="single"/>
          <w:lang w:eastAsia="pt-BR"/>
        </w:rPr>
        <w:t>(DPEBA-2021)</w:t>
      </w:r>
      <w:r w:rsidR="00AB3174">
        <w:rPr>
          <w:rFonts w:ascii="Book Antiqua" w:eastAsia="Times New Roman" w:hAnsi="Book Antiqua" w:cs="Times New Roman"/>
          <w:b/>
          <w:bCs/>
          <w:color w:val="FF0000"/>
          <w:spacing w:val="-3"/>
          <w:sz w:val="16"/>
          <w:szCs w:val="16"/>
          <w:lang w:eastAsia="pt-BR"/>
        </w:rPr>
        <w:t xml:space="preserve"> </w:t>
      </w:r>
      <w:r w:rsidR="00AB3174">
        <w:rPr>
          <w:rFonts w:ascii="Book Antiqua" w:eastAsia="Times New Roman" w:hAnsi="Book Antiqua" w:cs="Times New Roman"/>
          <w:b/>
          <w:bCs/>
          <w:color w:val="FF0000"/>
          <w:spacing w:val="-3"/>
          <w:sz w:val="16"/>
          <w:szCs w:val="16"/>
          <w:u w:val="single"/>
          <w:lang w:eastAsia="pt-BR"/>
        </w:rPr>
        <w:t>(DPEPA-2022)</w:t>
      </w:r>
      <w:r w:rsidR="00B342AE">
        <w:rPr>
          <w:rFonts w:ascii="Book Antiqua" w:eastAsia="Times New Roman" w:hAnsi="Book Antiqua" w:cs="Times New Roman"/>
          <w:b/>
          <w:bCs/>
          <w:color w:val="FF0000"/>
          <w:spacing w:val="-3"/>
          <w:sz w:val="16"/>
          <w:szCs w:val="16"/>
          <w:lang w:eastAsia="pt-BR"/>
        </w:rPr>
        <w:t xml:space="preserve"> </w:t>
      </w:r>
      <w:r w:rsidR="00B342AE">
        <w:rPr>
          <w:rFonts w:ascii="Book Antiqua" w:eastAsia="Times New Roman" w:hAnsi="Book Antiqua" w:cs="Times New Roman"/>
          <w:b/>
          <w:bCs/>
          <w:color w:val="FF0000"/>
          <w:spacing w:val="-3"/>
          <w:sz w:val="16"/>
          <w:szCs w:val="16"/>
          <w:u w:val="single"/>
          <w:lang w:eastAsia="pt-BR"/>
        </w:rPr>
        <w:t>(DPEPI-2022)</w:t>
      </w:r>
      <w:r w:rsidR="00D94C5E">
        <w:rPr>
          <w:rFonts w:ascii="Book Antiqua" w:eastAsia="Times New Roman" w:hAnsi="Book Antiqua" w:cs="Times New Roman"/>
          <w:b/>
          <w:bCs/>
          <w:color w:val="FF0000"/>
          <w:spacing w:val="-3"/>
          <w:sz w:val="16"/>
          <w:szCs w:val="16"/>
          <w:lang w:eastAsia="pt-BR"/>
        </w:rPr>
        <w:t xml:space="preserve"> </w:t>
      </w:r>
      <w:r w:rsidR="00D94C5E">
        <w:rPr>
          <w:rFonts w:ascii="Book Antiqua" w:hAnsi="Book Antiqua"/>
          <w:b/>
          <w:bCs/>
          <w:color w:val="FF0000"/>
          <w:sz w:val="16"/>
          <w:szCs w:val="16"/>
          <w:u w:val="single"/>
        </w:rPr>
        <w:t>(DPETO-2022)</w:t>
      </w:r>
      <w:r w:rsidR="005F7CFB">
        <w:rPr>
          <w:rFonts w:ascii="Book Antiqua" w:hAnsi="Book Antiqua"/>
          <w:b/>
          <w:bCs/>
          <w:color w:val="FF0000"/>
          <w:sz w:val="16"/>
          <w:szCs w:val="16"/>
        </w:rPr>
        <w:t xml:space="preserve"> </w:t>
      </w:r>
      <w:r w:rsidR="005F7CFB">
        <w:rPr>
          <w:rFonts w:ascii="Book Antiqua" w:eastAsia="Times New Roman" w:hAnsi="Book Antiqua" w:cs="Times New Roman"/>
          <w:b/>
          <w:bCs/>
          <w:color w:val="FF0000"/>
          <w:spacing w:val="-3"/>
          <w:sz w:val="16"/>
          <w:szCs w:val="16"/>
          <w:u w:val="single"/>
          <w:lang w:eastAsia="pt-BR"/>
        </w:rPr>
        <w:t>(PGEPA-2023)</w:t>
      </w:r>
    </w:p>
    <w:p w14:paraId="1CCEAB4C" w14:textId="725C4986" w:rsidR="000E284A" w:rsidRPr="005F7CFB" w:rsidRDefault="000E284A" w:rsidP="00B41BDA">
      <w:pPr>
        <w:spacing w:before="100" w:beforeAutospacing="1" w:after="100" w:afterAutospacing="1" w:line="240" w:lineRule="auto"/>
        <w:ind w:left="1440" w:hanging="720"/>
        <w:jc w:val="both"/>
        <w:rPr>
          <w:rFonts w:ascii="Book Antiqua" w:eastAsia="Times New Roman" w:hAnsi="Book Antiqua" w:cs="Times New Roman"/>
          <w:b/>
          <w:bCs/>
          <w:color w:val="FF0000"/>
          <w:spacing w:val="-3"/>
          <w:sz w:val="16"/>
          <w:szCs w:val="16"/>
          <w:lang w:eastAsia="pt-BR"/>
        </w:rPr>
      </w:pPr>
      <w:r w:rsidRPr="003E1992">
        <w:rPr>
          <w:rFonts w:ascii="Book Antiqua" w:eastAsia="Times New Roman" w:hAnsi="Book Antiqua" w:cs="Times New Roman"/>
          <w:b/>
          <w:bCs/>
          <w:spacing w:val="-3"/>
          <w:sz w:val="19"/>
          <w:szCs w:val="19"/>
          <w:lang w:eastAsia="pt-BR"/>
        </w:rPr>
        <w:t>b.       não se houver permitido ao presumido prejudicado em seus direitos o acesso aos recursos da jurisdição interna, ou houver sido ele impedido de esgotá-los; e </w:t>
      </w:r>
      <w:r w:rsidR="0068059A" w:rsidRPr="008921AF">
        <w:rPr>
          <w:rFonts w:ascii="Book Antiqua" w:eastAsia="Times New Roman" w:hAnsi="Book Antiqua" w:cs="Times New Roman"/>
          <w:b/>
          <w:bCs/>
          <w:color w:val="FF0000"/>
          <w:spacing w:val="-3"/>
          <w:sz w:val="16"/>
          <w:szCs w:val="16"/>
          <w:u w:val="single"/>
          <w:lang w:eastAsia="pt-BR"/>
        </w:rPr>
        <w:t>(MPF-2011)</w:t>
      </w:r>
      <w:r w:rsidR="00C9377B" w:rsidRPr="008921AF">
        <w:rPr>
          <w:rFonts w:ascii="Book Antiqua" w:eastAsia="Times New Roman" w:hAnsi="Book Antiqua" w:cs="Times New Roman"/>
          <w:b/>
          <w:bCs/>
          <w:color w:val="FF0000"/>
          <w:spacing w:val="-3"/>
          <w:sz w:val="16"/>
          <w:szCs w:val="16"/>
          <w:lang w:eastAsia="pt-BR"/>
        </w:rPr>
        <w:t xml:space="preserve"> </w:t>
      </w:r>
      <w:r w:rsidR="00C9377B" w:rsidRPr="008921AF">
        <w:rPr>
          <w:rFonts w:ascii="Book Antiqua" w:eastAsia="Times New Roman" w:hAnsi="Book Antiqua" w:cs="Times New Roman"/>
          <w:b/>
          <w:bCs/>
          <w:color w:val="FF0000"/>
          <w:spacing w:val="-3"/>
          <w:sz w:val="16"/>
          <w:szCs w:val="16"/>
          <w:u w:val="single"/>
          <w:lang w:eastAsia="pt-BR"/>
        </w:rPr>
        <w:t>(MPRO-2013)</w:t>
      </w:r>
      <w:r w:rsidR="00EF44B6" w:rsidRPr="008921AF">
        <w:rPr>
          <w:rFonts w:ascii="Book Antiqua" w:eastAsia="Times New Roman" w:hAnsi="Book Antiqua" w:cs="Times New Roman"/>
          <w:b/>
          <w:bCs/>
          <w:color w:val="FF0000"/>
          <w:spacing w:val="-3"/>
          <w:sz w:val="16"/>
          <w:szCs w:val="16"/>
          <w:lang w:eastAsia="pt-BR"/>
        </w:rPr>
        <w:t xml:space="preserve"> </w:t>
      </w:r>
      <w:r w:rsidR="00EF44B6" w:rsidRPr="008921AF">
        <w:rPr>
          <w:rFonts w:ascii="Book Antiqua" w:eastAsia="Times New Roman" w:hAnsi="Book Antiqua" w:cs="Times New Roman"/>
          <w:b/>
          <w:bCs/>
          <w:color w:val="FF0000"/>
          <w:spacing w:val="-3"/>
          <w:sz w:val="16"/>
          <w:szCs w:val="16"/>
          <w:u w:val="single"/>
          <w:lang w:eastAsia="pt-BR"/>
        </w:rPr>
        <w:t>(DPEAM-2013)</w:t>
      </w:r>
      <w:r w:rsidR="00B658B1" w:rsidRPr="008921AF">
        <w:rPr>
          <w:rFonts w:ascii="Book Antiqua" w:eastAsia="Times New Roman" w:hAnsi="Book Antiqua" w:cs="Times New Roman"/>
          <w:b/>
          <w:bCs/>
          <w:color w:val="FF0000"/>
          <w:spacing w:val="-3"/>
          <w:sz w:val="16"/>
          <w:szCs w:val="16"/>
          <w:lang w:eastAsia="pt-BR"/>
        </w:rPr>
        <w:t xml:space="preserve"> </w:t>
      </w:r>
      <w:r w:rsidR="00B658B1" w:rsidRPr="008921AF">
        <w:rPr>
          <w:rFonts w:ascii="Book Antiqua" w:hAnsi="Book Antiqua"/>
          <w:b/>
          <w:color w:val="FF0000"/>
          <w:sz w:val="16"/>
          <w:szCs w:val="16"/>
          <w:u w:val="single"/>
        </w:rPr>
        <w:t>(DPEPE-2015)</w:t>
      </w:r>
      <w:r w:rsidR="00C317FB" w:rsidRPr="008921AF">
        <w:rPr>
          <w:rFonts w:ascii="Book Antiqua" w:hAnsi="Book Antiqua"/>
          <w:b/>
          <w:color w:val="FF0000"/>
          <w:sz w:val="16"/>
          <w:szCs w:val="16"/>
        </w:rPr>
        <w:t xml:space="preserve"> </w:t>
      </w:r>
      <w:r w:rsidR="00C317FB" w:rsidRPr="008921AF">
        <w:rPr>
          <w:rFonts w:ascii="Book Antiqua" w:hAnsi="Book Antiqua"/>
          <w:b/>
          <w:bCs/>
          <w:color w:val="FF0000"/>
          <w:sz w:val="16"/>
          <w:szCs w:val="16"/>
          <w:u w:val="single"/>
        </w:rPr>
        <w:t>(DPEMT-2016)</w:t>
      </w:r>
      <w:r w:rsidR="00E14F99" w:rsidRPr="008921AF">
        <w:rPr>
          <w:rFonts w:ascii="Book Antiqua" w:hAnsi="Book Antiqua"/>
          <w:b/>
          <w:bCs/>
          <w:color w:val="FF0000"/>
          <w:sz w:val="16"/>
          <w:szCs w:val="16"/>
        </w:rPr>
        <w:t xml:space="preserve"> </w:t>
      </w:r>
      <w:r w:rsidR="00E14F99" w:rsidRPr="008921AF">
        <w:rPr>
          <w:rFonts w:ascii="Book Antiqua" w:hAnsi="Book Antiqua"/>
          <w:b/>
          <w:bCs/>
          <w:color w:val="FF0000"/>
          <w:sz w:val="16"/>
          <w:szCs w:val="16"/>
          <w:u w:val="single"/>
        </w:rPr>
        <w:t>(DPESC-2017)</w:t>
      </w:r>
      <w:r w:rsidR="00B443ED" w:rsidRPr="008921AF">
        <w:rPr>
          <w:rFonts w:ascii="Book Antiqua" w:hAnsi="Book Antiqua"/>
          <w:b/>
          <w:bCs/>
          <w:color w:val="FF0000"/>
          <w:sz w:val="16"/>
          <w:szCs w:val="16"/>
        </w:rPr>
        <w:t xml:space="preserve"> </w:t>
      </w:r>
      <w:r w:rsidR="00B443ED" w:rsidRPr="008921AF">
        <w:rPr>
          <w:rFonts w:ascii="Book Antiqua" w:eastAsia="Times New Roman" w:hAnsi="Book Antiqua" w:cs="Times New Roman"/>
          <w:b/>
          <w:bCs/>
          <w:color w:val="FF0000"/>
          <w:spacing w:val="-3"/>
          <w:sz w:val="16"/>
          <w:szCs w:val="16"/>
          <w:u w:val="single"/>
          <w:lang w:eastAsia="pt-BR"/>
        </w:rPr>
        <w:t>(DPEAP-2018)</w:t>
      </w:r>
      <w:r w:rsidR="00A5447B" w:rsidRPr="008921AF">
        <w:rPr>
          <w:rFonts w:ascii="Book Antiqua" w:eastAsia="Times New Roman" w:hAnsi="Book Antiqua" w:cs="Times New Roman"/>
          <w:b/>
          <w:bCs/>
          <w:color w:val="FF0000"/>
          <w:spacing w:val="-3"/>
          <w:sz w:val="16"/>
          <w:szCs w:val="16"/>
          <w:lang w:eastAsia="pt-BR"/>
        </w:rPr>
        <w:t xml:space="preserve"> </w:t>
      </w:r>
      <w:r w:rsidR="00A5447B" w:rsidRPr="008921AF">
        <w:rPr>
          <w:rFonts w:ascii="Book Antiqua" w:hAnsi="Book Antiqua"/>
          <w:b/>
          <w:color w:val="FF0000"/>
          <w:sz w:val="16"/>
          <w:szCs w:val="16"/>
          <w:u w:val="single"/>
        </w:rPr>
        <w:t>(DPEMG-2019)</w:t>
      </w:r>
      <w:r w:rsidR="00785105" w:rsidRPr="008921AF">
        <w:rPr>
          <w:rFonts w:ascii="Book Antiqua" w:eastAsia="Times New Roman" w:hAnsi="Book Antiqua" w:cs="Times New Roman"/>
          <w:b/>
          <w:bCs/>
          <w:color w:val="FF0000"/>
          <w:spacing w:val="-3"/>
          <w:sz w:val="16"/>
          <w:szCs w:val="16"/>
          <w:lang w:eastAsia="pt-BR"/>
        </w:rPr>
        <w:t xml:space="preserve"> </w:t>
      </w:r>
      <w:r w:rsidR="00785105" w:rsidRPr="008921AF">
        <w:rPr>
          <w:rFonts w:ascii="Book Antiqua" w:eastAsia="Times New Roman" w:hAnsi="Book Antiqua" w:cs="Times New Roman"/>
          <w:b/>
          <w:bCs/>
          <w:color w:val="FF0000"/>
          <w:spacing w:val="-3"/>
          <w:sz w:val="16"/>
          <w:szCs w:val="16"/>
          <w:u w:val="single"/>
          <w:lang w:eastAsia="pt-BR"/>
        </w:rPr>
        <w:t>(DPESP-2019)</w:t>
      </w:r>
      <w:r w:rsidR="00484F31">
        <w:rPr>
          <w:rFonts w:ascii="Book Antiqua" w:eastAsia="Times New Roman" w:hAnsi="Book Antiqua" w:cs="Times New Roman"/>
          <w:b/>
          <w:bCs/>
          <w:color w:val="FF0000"/>
          <w:spacing w:val="-3"/>
          <w:sz w:val="16"/>
          <w:szCs w:val="16"/>
          <w:lang w:eastAsia="pt-BR"/>
        </w:rPr>
        <w:t xml:space="preserve"> </w:t>
      </w:r>
      <w:r w:rsidR="00484F31">
        <w:rPr>
          <w:rFonts w:ascii="Book Antiqua" w:eastAsia="Times New Roman" w:hAnsi="Book Antiqua" w:cs="Times New Roman"/>
          <w:b/>
          <w:bCs/>
          <w:color w:val="FF0000"/>
          <w:spacing w:val="-3"/>
          <w:sz w:val="16"/>
          <w:szCs w:val="16"/>
          <w:u w:val="single"/>
          <w:lang w:eastAsia="pt-BR"/>
        </w:rPr>
        <w:t>(DPEBA-2021)</w:t>
      </w:r>
      <w:r w:rsidR="00AB3174">
        <w:rPr>
          <w:rFonts w:ascii="Book Antiqua" w:eastAsia="Times New Roman" w:hAnsi="Book Antiqua" w:cs="Times New Roman"/>
          <w:b/>
          <w:bCs/>
          <w:color w:val="FF0000"/>
          <w:spacing w:val="-3"/>
          <w:sz w:val="16"/>
          <w:szCs w:val="16"/>
          <w:lang w:eastAsia="pt-BR"/>
        </w:rPr>
        <w:t xml:space="preserve"> </w:t>
      </w:r>
      <w:r w:rsidR="00AB3174">
        <w:rPr>
          <w:rFonts w:ascii="Book Antiqua" w:eastAsia="Times New Roman" w:hAnsi="Book Antiqua" w:cs="Times New Roman"/>
          <w:b/>
          <w:bCs/>
          <w:color w:val="FF0000"/>
          <w:spacing w:val="-3"/>
          <w:sz w:val="16"/>
          <w:szCs w:val="16"/>
          <w:u w:val="single"/>
          <w:lang w:eastAsia="pt-BR"/>
        </w:rPr>
        <w:t>(DPEPA-2022)</w:t>
      </w:r>
      <w:r w:rsidR="00B342AE">
        <w:rPr>
          <w:rFonts w:ascii="Book Antiqua" w:eastAsia="Times New Roman" w:hAnsi="Book Antiqua" w:cs="Times New Roman"/>
          <w:b/>
          <w:bCs/>
          <w:color w:val="FF0000"/>
          <w:spacing w:val="-3"/>
          <w:sz w:val="16"/>
          <w:szCs w:val="16"/>
          <w:lang w:eastAsia="pt-BR"/>
        </w:rPr>
        <w:t xml:space="preserve"> </w:t>
      </w:r>
      <w:r w:rsidR="00B342AE">
        <w:rPr>
          <w:rFonts w:ascii="Book Antiqua" w:eastAsia="Times New Roman" w:hAnsi="Book Antiqua" w:cs="Times New Roman"/>
          <w:b/>
          <w:bCs/>
          <w:color w:val="FF0000"/>
          <w:spacing w:val="-3"/>
          <w:sz w:val="16"/>
          <w:szCs w:val="16"/>
          <w:u w:val="single"/>
          <w:lang w:eastAsia="pt-BR"/>
        </w:rPr>
        <w:t>(DPEPI-2022)</w:t>
      </w:r>
      <w:r w:rsidR="00D94C5E">
        <w:rPr>
          <w:rFonts w:ascii="Book Antiqua" w:eastAsia="Times New Roman" w:hAnsi="Book Antiqua" w:cs="Times New Roman"/>
          <w:b/>
          <w:bCs/>
          <w:color w:val="FF0000"/>
          <w:spacing w:val="-3"/>
          <w:sz w:val="16"/>
          <w:szCs w:val="16"/>
          <w:lang w:eastAsia="pt-BR"/>
        </w:rPr>
        <w:t xml:space="preserve"> </w:t>
      </w:r>
      <w:r w:rsidR="00D94C5E">
        <w:rPr>
          <w:rFonts w:ascii="Book Antiqua" w:hAnsi="Book Antiqua"/>
          <w:b/>
          <w:bCs/>
          <w:color w:val="FF0000"/>
          <w:sz w:val="16"/>
          <w:szCs w:val="16"/>
          <w:u w:val="single"/>
        </w:rPr>
        <w:t>(DPETO-2022)</w:t>
      </w:r>
      <w:r w:rsidR="005F7CFB">
        <w:rPr>
          <w:rFonts w:ascii="Book Antiqua" w:hAnsi="Book Antiqua"/>
          <w:b/>
          <w:bCs/>
          <w:color w:val="FF0000"/>
          <w:sz w:val="16"/>
          <w:szCs w:val="16"/>
        </w:rPr>
        <w:t xml:space="preserve"> </w:t>
      </w:r>
      <w:r w:rsidR="005F7CFB">
        <w:rPr>
          <w:rFonts w:ascii="Book Antiqua" w:eastAsia="Times New Roman" w:hAnsi="Book Antiqua" w:cs="Times New Roman"/>
          <w:b/>
          <w:bCs/>
          <w:color w:val="FF0000"/>
          <w:spacing w:val="-3"/>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4511E2" w14:paraId="5D378493" w14:textId="77777777" w:rsidTr="00990B1B">
        <w:tc>
          <w:tcPr>
            <w:tcW w:w="8494" w:type="dxa"/>
            <w:shd w:val="clear" w:color="auto" w:fill="CCFFFF"/>
          </w:tcPr>
          <w:p w14:paraId="7EF09CBF" w14:textId="77777777" w:rsidR="004511E2" w:rsidRDefault="004511E2" w:rsidP="004511E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C50B3">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SP-2015</w:t>
            </w:r>
            <w:r w:rsidRPr="005C50B3">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511E2">
              <w:rPr>
                <w:rFonts w:ascii="Book Antiqua" w:eastAsia="Times New Roman" w:hAnsi="Book Antiqua" w:cs="Times New Roman"/>
                <w:sz w:val="19"/>
                <w:szCs w:val="19"/>
                <w:lang w:eastAsia="pt-BR"/>
              </w:rPr>
              <w:t>“</w:t>
            </w:r>
            <w:r w:rsidRPr="004511E2">
              <w:rPr>
                <w:rFonts w:ascii="Book Antiqua" w:eastAsia="Times New Roman" w:hAnsi="Book Antiqua" w:cs="Times New Roman"/>
                <w:i/>
                <w:iCs/>
                <w:sz w:val="19"/>
                <w:szCs w:val="19"/>
                <w:lang w:eastAsia="pt-BR"/>
              </w:rPr>
              <w:t>A impunidade ainda paira sobre as mortes de 493 pessoas, ocorridas em maio de 2006, a maioria pobres, negros e moradores da periferia. Todos os indícios apontam para uma ação efetiva de grupos de extermínio da polícia como forma de retaliação aos ataques do PCC naquele ano. As mães e familiares dessas vítimas de violência policial se uniram em um movimento chamado 'Mães de Maio'. São mulheres que transformaram a dor da perda na luta por justiça e hoje buscam um reconhecimento da sua causa para que o Estado não tire mais vidas em vão. A dor de centenas de famílias, que até hoje esperam respostas, se transformou em luta por meio do Movimento Mães de Maio</w:t>
            </w:r>
            <w:r>
              <w:rPr>
                <w:rFonts w:ascii="Book Antiqua" w:eastAsia="Times New Roman" w:hAnsi="Book Antiqua" w:cs="Times New Roman"/>
                <w:sz w:val="19"/>
                <w:szCs w:val="19"/>
                <w:lang w:eastAsia="pt-BR"/>
              </w:rPr>
              <w:t xml:space="preserve">” </w:t>
            </w:r>
            <w:r w:rsidRPr="004511E2">
              <w:rPr>
                <w:rFonts w:ascii="Book Antiqua" w:eastAsia="Times New Roman" w:hAnsi="Book Antiqua" w:cs="Times New Roman"/>
                <w:sz w:val="19"/>
                <w:szCs w:val="19"/>
                <w:lang w:eastAsia="pt-BR"/>
              </w:rPr>
              <w:t>(</w:t>
            </w:r>
            <w:hyperlink r:id="rId9" w:anchor="!justica/c786" w:history="1">
              <w:r w:rsidRPr="00106011">
                <w:rPr>
                  <w:rStyle w:val="Hyperlink"/>
                  <w:rFonts w:ascii="Book Antiqua" w:eastAsia="Times New Roman" w:hAnsi="Book Antiqua" w:cs="Times New Roman"/>
                  <w:sz w:val="19"/>
                  <w:szCs w:val="19"/>
                  <w:lang w:eastAsia="pt-BR"/>
                </w:rPr>
                <w:t>http://www.maesdemaio.com/#!justica/c786</w:t>
              </w:r>
            </w:hyperlink>
            <w:r w:rsidRPr="004511E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511E2">
              <w:rPr>
                <w:rFonts w:ascii="Book Antiqua" w:eastAsia="Times New Roman" w:hAnsi="Book Antiqua" w:cs="Times New Roman"/>
                <w:sz w:val="19"/>
                <w:szCs w:val="19"/>
                <w:lang w:eastAsia="pt-BR"/>
              </w:rPr>
              <w:t>Em atendimento a uma “mãe de maio", o Defensor Público, após constatar que o inquérito policial para elucidação do crime foi arquivado, poderia</w:t>
            </w:r>
            <w:r>
              <w:rPr>
                <w:rFonts w:ascii="Book Antiqua" w:eastAsia="Times New Roman" w:hAnsi="Book Antiqua" w:cs="Times New Roman"/>
                <w:sz w:val="19"/>
                <w:szCs w:val="19"/>
                <w:lang w:eastAsia="pt-BR"/>
              </w:rPr>
              <w:t xml:space="preserve"> </w:t>
            </w:r>
            <w:r w:rsidRPr="004511E2">
              <w:rPr>
                <w:rFonts w:ascii="Book Antiqua" w:eastAsia="Times New Roman" w:hAnsi="Book Antiqua" w:cs="Times New Roman"/>
                <w:sz w:val="19"/>
                <w:szCs w:val="19"/>
                <w:lang w:eastAsia="pt-BR"/>
              </w:rPr>
              <w:t>peticionar à Comissão Interamericana de Direitos Humanos.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46, item 2, alínea “b”,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78BF47EF" w14:textId="7F14877E" w:rsidR="004511E2" w:rsidRPr="004511E2" w:rsidRDefault="004511E2" w:rsidP="004511E2">
            <w:pPr>
              <w:spacing w:before="100" w:beforeAutospacing="1" w:after="100" w:afterAutospacing="1"/>
              <w:jc w:val="both"/>
              <w:rPr>
                <w:rFonts w:ascii="Book Antiqua" w:eastAsia="Times New Roman" w:hAnsi="Book Antiqua" w:cs="Times New Roman"/>
                <w:sz w:val="19"/>
                <w:szCs w:val="19"/>
                <w:lang w:eastAsia="pt-BR"/>
              </w:rPr>
            </w:pPr>
            <w:r w:rsidRPr="004511E2">
              <w:rPr>
                <w:rFonts w:ascii="Book Antiqua" w:eastAsia="Times New Roman" w:hAnsi="Book Antiqua" w:cs="Times New Roman"/>
                <w:b/>
                <w:bCs/>
                <w:i/>
                <w:iCs/>
                <w:color w:val="FF0000"/>
                <w:sz w:val="19"/>
                <w:szCs w:val="19"/>
                <w:lang w:eastAsia="pt-BR"/>
              </w:rPr>
              <w:t>#</w:t>
            </w:r>
            <w:r w:rsidRPr="004511E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4511E2">
              <w:rPr>
                <w:rFonts w:ascii="Book Antiqua" w:eastAsia="Times New Roman" w:hAnsi="Book Antiqua" w:cs="Times New Roman"/>
                <w:sz w:val="19"/>
                <w:szCs w:val="19"/>
                <w:lang w:eastAsia="pt-BR"/>
              </w:rPr>
              <w:t xml:space="preserve">De fato, o defensor pode peticionar à Comissão Interamericana de Direitos Humanos, alegando a violação de direitos previstos na Convenção Americana sobre Direitos Humanos e demonstrando que o arquivamento do inquérito se encaixa na situação prevista no art. 46.2, </w:t>
            </w:r>
            <w:r>
              <w:rPr>
                <w:rFonts w:ascii="Book Antiqua" w:eastAsia="Times New Roman" w:hAnsi="Book Antiqua" w:cs="Times New Roman"/>
                <w:sz w:val="19"/>
                <w:szCs w:val="19"/>
                <w:lang w:eastAsia="pt-BR"/>
              </w:rPr>
              <w:t>“</w:t>
            </w:r>
            <w:r w:rsidRPr="004511E2">
              <w:rPr>
                <w:rFonts w:ascii="Book Antiqua" w:eastAsia="Times New Roman" w:hAnsi="Book Antiqua" w:cs="Times New Roman"/>
                <w:sz w:val="19"/>
                <w:szCs w:val="19"/>
                <w:lang w:eastAsia="pt-BR"/>
              </w:rPr>
              <w:t>b</w:t>
            </w:r>
            <w:r>
              <w:rPr>
                <w:rFonts w:ascii="Book Antiqua" w:eastAsia="Times New Roman" w:hAnsi="Book Antiqua" w:cs="Times New Roman"/>
                <w:sz w:val="19"/>
                <w:szCs w:val="19"/>
                <w:lang w:eastAsia="pt-BR"/>
              </w:rPr>
              <w:t>”</w:t>
            </w:r>
            <w:r w:rsidRPr="004511E2">
              <w:rPr>
                <w:rFonts w:ascii="Book Antiqua" w:eastAsia="Times New Roman" w:hAnsi="Book Antiqua" w:cs="Times New Roman"/>
                <w:sz w:val="19"/>
                <w:szCs w:val="19"/>
                <w:lang w:eastAsia="pt-BR"/>
              </w:rPr>
              <w:t xml:space="preserve">, que dispensa o esgotamento dos recursos internos, por não se haver </w:t>
            </w:r>
            <w:r>
              <w:rPr>
                <w:rFonts w:ascii="Book Antiqua" w:eastAsia="Times New Roman" w:hAnsi="Book Antiqua" w:cs="Times New Roman"/>
                <w:sz w:val="19"/>
                <w:szCs w:val="19"/>
                <w:lang w:eastAsia="pt-BR"/>
              </w:rPr>
              <w:t>“</w:t>
            </w:r>
            <w:r w:rsidRPr="004511E2">
              <w:rPr>
                <w:rFonts w:ascii="Book Antiqua" w:eastAsia="Times New Roman" w:hAnsi="Book Antiqua" w:cs="Times New Roman"/>
                <w:i/>
                <w:iCs/>
                <w:sz w:val="19"/>
                <w:szCs w:val="19"/>
                <w:lang w:eastAsia="pt-BR"/>
              </w:rPr>
              <w:t>permitido ao presumido prejudicado em seus direitos o acesso aos recursos de jurisdição interna, ou houver sido ele impedido de esgotá-los</w:t>
            </w:r>
            <w:r>
              <w:rPr>
                <w:rFonts w:ascii="Book Antiqua" w:eastAsia="Times New Roman" w:hAnsi="Book Antiqua" w:cs="Times New Roman"/>
                <w:sz w:val="19"/>
                <w:szCs w:val="19"/>
                <w:lang w:eastAsia="pt-BR"/>
              </w:rPr>
              <w:t>”</w:t>
            </w:r>
            <w:r w:rsidRPr="004511E2">
              <w:rPr>
                <w:rFonts w:ascii="Book Antiqua" w:eastAsia="Times New Roman" w:hAnsi="Book Antiqua" w:cs="Times New Roman"/>
                <w:sz w:val="19"/>
                <w:szCs w:val="19"/>
                <w:lang w:eastAsia="pt-BR"/>
              </w:rPr>
              <w:t>.</w:t>
            </w:r>
          </w:p>
        </w:tc>
      </w:tr>
    </w:tbl>
    <w:p w14:paraId="3F8E364F" w14:textId="437F59AC" w:rsidR="000E284A" w:rsidRPr="005F7CFB" w:rsidRDefault="000E284A" w:rsidP="00625006">
      <w:pPr>
        <w:spacing w:before="100" w:beforeAutospacing="1" w:after="100" w:afterAutospacing="1" w:line="240" w:lineRule="auto"/>
        <w:ind w:left="1440" w:hanging="720"/>
        <w:jc w:val="both"/>
        <w:rPr>
          <w:rFonts w:ascii="Book Antiqua" w:eastAsia="Times New Roman" w:hAnsi="Book Antiqua" w:cs="Times New Roman"/>
          <w:spacing w:val="-3"/>
          <w:sz w:val="16"/>
          <w:szCs w:val="16"/>
          <w:lang w:eastAsia="pt-BR"/>
        </w:rPr>
      </w:pPr>
      <w:r w:rsidRPr="00D14644">
        <w:rPr>
          <w:rFonts w:ascii="Book Antiqua" w:eastAsia="Times New Roman" w:hAnsi="Book Antiqua" w:cs="Times New Roman"/>
          <w:spacing w:val="-3"/>
          <w:sz w:val="19"/>
          <w:szCs w:val="19"/>
          <w:lang w:eastAsia="pt-BR"/>
        </w:rPr>
        <w:t>c.       </w:t>
      </w:r>
      <w:r w:rsidRPr="00D14644">
        <w:rPr>
          <w:rFonts w:ascii="Book Antiqua" w:eastAsia="Times New Roman" w:hAnsi="Book Antiqua" w:cs="Times New Roman"/>
          <w:b/>
          <w:caps/>
          <w:spacing w:val="-3"/>
          <w:sz w:val="19"/>
          <w:szCs w:val="19"/>
          <w:highlight w:val="green"/>
          <w:lang w:eastAsia="pt-BR"/>
        </w:rPr>
        <w:t>houver demora</w:t>
      </w:r>
      <w:r w:rsidRPr="00D14644">
        <w:rPr>
          <w:rFonts w:ascii="Book Antiqua" w:eastAsia="Times New Roman" w:hAnsi="Book Antiqua" w:cs="Times New Roman"/>
          <w:spacing w:val="-3"/>
          <w:sz w:val="19"/>
          <w:szCs w:val="19"/>
          <w:lang w:eastAsia="pt-BR"/>
        </w:rPr>
        <w:t xml:space="preserve"> </w:t>
      </w:r>
      <w:r w:rsidRPr="00D14644">
        <w:rPr>
          <w:rFonts w:ascii="Book Antiqua" w:eastAsia="Times New Roman" w:hAnsi="Book Antiqua" w:cs="Times New Roman"/>
          <w:b/>
          <w:caps/>
          <w:spacing w:val="-3"/>
          <w:sz w:val="19"/>
          <w:szCs w:val="19"/>
          <w:shd w:val="clear" w:color="auto" w:fill="F7CAAC" w:themeFill="accent2" w:themeFillTint="66"/>
          <w:lang w:eastAsia="pt-BR"/>
        </w:rPr>
        <w:t>injustificada</w:t>
      </w:r>
      <w:r w:rsidRPr="00D14644">
        <w:rPr>
          <w:rFonts w:ascii="Book Antiqua" w:eastAsia="Times New Roman" w:hAnsi="Book Antiqua" w:cs="Times New Roman"/>
          <w:spacing w:val="-3"/>
          <w:sz w:val="19"/>
          <w:szCs w:val="19"/>
          <w:lang w:eastAsia="pt-BR"/>
        </w:rPr>
        <w:t xml:space="preserve"> </w:t>
      </w:r>
      <w:r w:rsidRPr="00D14644">
        <w:rPr>
          <w:rFonts w:ascii="Book Antiqua" w:eastAsia="Times New Roman" w:hAnsi="Book Antiqua" w:cs="Times New Roman"/>
          <w:b/>
          <w:spacing w:val="-3"/>
          <w:sz w:val="19"/>
          <w:szCs w:val="19"/>
          <w:highlight w:val="yellow"/>
          <w:lang w:eastAsia="pt-BR"/>
        </w:rPr>
        <w:t>na decisão sobre os mencionados recursos</w:t>
      </w:r>
      <w:r w:rsidRPr="008921AF">
        <w:rPr>
          <w:rFonts w:ascii="Book Antiqua" w:eastAsia="Times New Roman" w:hAnsi="Book Antiqua" w:cs="Times New Roman"/>
          <w:spacing w:val="-3"/>
          <w:sz w:val="18"/>
          <w:szCs w:val="18"/>
          <w:lang w:eastAsia="pt-BR"/>
        </w:rPr>
        <w:t>.</w:t>
      </w:r>
      <w:r w:rsidR="0068059A" w:rsidRPr="008921AF">
        <w:rPr>
          <w:rFonts w:ascii="Book Antiqua" w:eastAsia="Times New Roman" w:hAnsi="Book Antiqua" w:cs="Times New Roman"/>
          <w:spacing w:val="-3"/>
          <w:sz w:val="18"/>
          <w:szCs w:val="18"/>
          <w:lang w:eastAsia="pt-BR"/>
        </w:rPr>
        <w:t xml:space="preserve"> </w:t>
      </w:r>
      <w:r w:rsidR="0068059A" w:rsidRPr="008921AF">
        <w:rPr>
          <w:rFonts w:ascii="Book Antiqua" w:eastAsia="Times New Roman" w:hAnsi="Book Antiqua" w:cs="Times New Roman"/>
          <w:b/>
          <w:bCs/>
          <w:color w:val="FF0000"/>
          <w:spacing w:val="-3"/>
          <w:sz w:val="16"/>
          <w:szCs w:val="16"/>
          <w:u w:val="single"/>
          <w:lang w:eastAsia="pt-BR"/>
        </w:rPr>
        <w:t>(MPF-2011)</w:t>
      </w:r>
      <w:r w:rsidR="00484F31">
        <w:rPr>
          <w:rFonts w:ascii="Book Antiqua" w:eastAsia="Times New Roman" w:hAnsi="Book Antiqua" w:cs="Times New Roman"/>
          <w:b/>
          <w:bCs/>
          <w:color w:val="FF0000"/>
          <w:spacing w:val="-3"/>
          <w:sz w:val="16"/>
          <w:szCs w:val="16"/>
          <w:lang w:eastAsia="pt-BR"/>
        </w:rPr>
        <w:t xml:space="preserve"> </w:t>
      </w:r>
      <w:r w:rsidR="00484F31">
        <w:rPr>
          <w:rFonts w:ascii="Book Antiqua" w:eastAsia="Times New Roman" w:hAnsi="Book Antiqua" w:cs="Times New Roman"/>
          <w:b/>
          <w:bCs/>
          <w:color w:val="FF0000"/>
          <w:spacing w:val="-3"/>
          <w:sz w:val="16"/>
          <w:szCs w:val="16"/>
          <w:u w:val="single"/>
          <w:lang w:eastAsia="pt-BR"/>
        </w:rPr>
        <w:t>(DPEAC-2012)</w:t>
      </w:r>
      <w:r w:rsidR="00484F31">
        <w:rPr>
          <w:rFonts w:ascii="Book Antiqua" w:eastAsia="Times New Roman" w:hAnsi="Book Antiqua" w:cs="Times New Roman"/>
          <w:b/>
          <w:bCs/>
          <w:color w:val="FF0000"/>
          <w:spacing w:val="-3"/>
          <w:sz w:val="16"/>
          <w:szCs w:val="16"/>
          <w:lang w:eastAsia="pt-BR"/>
        </w:rPr>
        <w:t xml:space="preserve"> </w:t>
      </w:r>
      <w:r w:rsidR="00484F31">
        <w:rPr>
          <w:rFonts w:ascii="Book Antiqua" w:eastAsia="Times New Roman" w:hAnsi="Book Antiqua" w:cs="Times New Roman"/>
          <w:b/>
          <w:bCs/>
          <w:color w:val="FF0000"/>
          <w:spacing w:val="-3"/>
          <w:sz w:val="16"/>
          <w:szCs w:val="16"/>
          <w:u w:val="single"/>
          <w:lang w:eastAsia="pt-BR"/>
        </w:rPr>
        <w:t>(DPEPR-2012)</w:t>
      </w:r>
      <w:r w:rsidR="00C9377B" w:rsidRPr="008921AF">
        <w:rPr>
          <w:rFonts w:ascii="Book Antiqua" w:eastAsia="Times New Roman" w:hAnsi="Book Antiqua" w:cs="Times New Roman"/>
          <w:b/>
          <w:bCs/>
          <w:color w:val="FF0000"/>
          <w:spacing w:val="-3"/>
          <w:sz w:val="16"/>
          <w:szCs w:val="16"/>
          <w:lang w:eastAsia="pt-BR"/>
        </w:rPr>
        <w:t xml:space="preserve"> </w:t>
      </w:r>
      <w:r w:rsidR="00C9377B" w:rsidRPr="008921AF">
        <w:rPr>
          <w:rFonts w:ascii="Book Antiqua" w:eastAsia="Times New Roman" w:hAnsi="Book Antiqua" w:cs="Times New Roman"/>
          <w:b/>
          <w:bCs/>
          <w:color w:val="FF0000"/>
          <w:spacing w:val="-3"/>
          <w:sz w:val="16"/>
          <w:szCs w:val="16"/>
          <w:u w:val="single"/>
          <w:lang w:eastAsia="pt-BR"/>
        </w:rPr>
        <w:t>(MPRO-2013)</w:t>
      </w:r>
      <w:r w:rsidR="00EF44B6" w:rsidRPr="008921AF">
        <w:rPr>
          <w:rFonts w:ascii="Book Antiqua" w:eastAsia="Times New Roman" w:hAnsi="Book Antiqua" w:cs="Times New Roman"/>
          <w:b/>
          <w:bCs/>
          <w:color w:val="FF0000"/>
          <w:spacing w:val="-3"/>
          <w:sz w:val="16"/>
          <w:szCs w:val="16"/>
          <w:lang w:eastAsia="pt-BR"/>
        </w:rPr>
        <w:t xml:space="preserve"> </w:t>
      </w:r>
      <w:r w:rsidR="00EF44B6" w:rsidRPr="008921AF">
        <w:rPr>
          <w:rFonts w:ascii="Book Antiqua" w:eastAsia="Times New Roman" w:hAnsi="Book Antiqua" w:cs="Times New Roman"/>
          <w:b/>
          <w:bCs/>
          <w:color w:val="FF0000"/>
          <w:spacing w:val="-3"/>
          <w:sz w:val="16"/>
          <w:szCs w:val="16"/>
          <w:u w:val="single"/>
          <w:lang w:eastAsia="pt-BR"/>
        </w:rPr>
        <w:t>(DPEAM-2013)</w:t>
      </w:r>
      <w:r w:rsidR="003E1992" w:rsidRPr="008921AF">
        <w:rPr>
          <w:rFonts w:ascii="Book Antiqua" w:eastAsia="Times New Roman" w:hAnsi="Book Antiqua" w:cs="Times New Roman"/>
          <w:b/>
          <w:bCs/>
          <w:color w:val="FF0000"/>
          <w:spacing w:val="-3"/>
          <w:sz w:val="16"/>
          <w:szCs w:val="16"/>
          <w:lang w:eastAsia="pt-BR"/>
        </w:rPr>
        <w:t xml:space="preserve"> </w:t>
      </w:r>
      <w:r w:rsidR="003E1992" w:rsidRPr="008921AF">
        <w:rPr>
          <w:rFonts w:ascii="Book Antiqua" w:eastAsia="Times New Roman" w:hAnsi="Book Antiqua" w:cs="Times New Roman"/>
          <w:b/>
          <w:bCs/>
          <w:color w:val="FF0000"/>
          <w:spacing w:val="-3"/>
          <w:sz w:val="16"/>
          <w:szCs w:val="16"/>
          <w:u w:val="single"/>
          <w:lang w:eastAsia="pt-BR"/>
        </w:rPr>
        <w:t>(DPEMS-2014)</w:t>
      </w:r>
      <w:r w:rsidR="00B658B1" w:rsidRPr="008921AF">
        <w:rPr>
          <w:rFonts w:ascii="Book Antiqua" w:eastAsia="Times New Roman" w:hAnsi="Book Antiqua" w:cs="Times New Roman"/>
          <w:b/>
          <w:bCs/>
          <w:color w:val="FF0000"/>
          <w:spacing w:val="-3"/>
          <w:sz w:val="16"/>
          <w:szCs w:val="16"/>
          <w:lang w:eastAsia="pt-BR"/>
        </w:rPr>
        <w:t xml:space="preserve"> </w:t>
      </w:r>
      <w:r w:rsidR="00B658B1" w:rsidRPr="008921AF">
        <w:rPr>
          <w:rFonts w:ascii="Book Antiqua" w:hAnsi="Book Antiqua"/>
          <w:b/>
          <w:color w:val="FF0000"/>
          <w:sz w:val="16"/>
          <w:szCs w:val="16"/>
          <w:u w:val="single"/>
        </w:rPr>
        <w:t>(DPEPE-2015)</w:t>
      </w:r>
      <w:r w:rsidR="00C317FB" w:rsidRPr="008921AF">
        <w:rPr>
          <w:rFonts w:ascii="Book Antiqua" w:hAnsi="Book Antiqua"/>
          <w:b/>
          <w:color w:val="FF0000"/>
          <w:sz w:val="16"/>
          <w:szCs w:val="16"/>
        </w:rPr>
        <w:t xml:space="preserve"> </w:t>
      </w:r>
      <w:r w:rsidR="00C317FB" w:rsidRPr="008921AF">
        <w:rPr>
          <w:rFonts w:ascii="Book Antiqua" w:hAnsi="Book Antiqua"/>
          <w:b/>
          <w:bCs/>
          <w:color w:val="FF0000"/>
          <w:sz w:val="16"/>
          <w:szCs w:val="16"/>
          <w:u w:val="single"/>
        </w:rPr>
        <w:t>(DPEMT-2016)</w:t>
      </w:r>
      <w:r w:rsidR="00E14F99" w:rsidRPr="008921AF">
        <w:rPr>
          <w:rFonts w:ascii="Book Antiqua" w:hAnsi="Book Antiqua"/>
          <w:b/>
          <w:bCs/>
          <w:color w:val="FF0000"/>
          <w:sz w:val="16"/>
          <w:szCs w:val="16"/>
        </w:rPr>
        <w:t xml:space="preserve"> </w:t>
      </w:r>
      <w:r w:rsidR="00E14F99" w:rsidRPr="008921AF">
        <w:rPr>
          <w:rFonts w:ascii="Book Antiqua" w:hAnsi="Book Antiqua"/>
          <w:b/>
          <w:bCs/>
          <w:color w:val="FF0000"/>
          <w:sz w:val="16"/>
          <w:szCs w:val="16"/>
          <w:u w:val="single"/>
        </w:rPr>
        <w:t>(DPESC-2017)</w:t>
      </w:r>
      <w:r w:rsidR="00B443ED" w:rsidRPr="008921AF">
        <w:rPr>
          <w:rFonts w:ascii="Book Antiqua" w:hAnsi="Book Antiqua"/>
          <w:b/>
          <w:bCs/>
          <w:color w:val="FF0000"/>
          <w:sz w:val="16"/>
          <w:szCs w:val="16"/>
        </w:rPr>
        <w:t xml:space="preserve"> </w:t>
      </w:r>
      <w:r w:rsidR="00B443ED" w:rsidRPr="008921AF">
        <w:rPr>
          <w:rFonts w:ascii="Book Antiqua" w:eastAsia="Times New Roman" w:hAnsi="Book Antiqua" w:cs="Times New Roman"/>
          <w:b/>
          <w:bCs/>
          <w:color w:val="FF0000"/>
          <w:spacing w:val="-3"/>
          <w:sz w:val="16"/>
          <w:szCs w:val="16"/>
          <w:u w:val="single"/>
          <w:lang w:eastAsia="pt-BR"/>
        </w:rPr>
        <w:t>(DPEAP-2018)</w:t>
      </w:r>
      <w:r w:rsidR="003725EF" w:rsidRPr="008921AF">
        <w:rPr>
          <w:rFonts w:ascii="Book Antiqua" w:eastAsia="Times New Roman" w:hAnsi="Book Antiqua" w:cs="Times New Roman"/>
          <w:b/>
          <w:bCs/>
          <w:color w:val="FF0000"/>
          <w:spacing w:val="-3"/>
          <w:sz w:val="16"/>
          <w:szCs w:val="16"/>
          <w:lang w:eastAsia="pt-BR"/>
        </w:rPr>
        <w:t xml:space="preserve"> </w:t>
      </w:r>
      <w:r w:rsidR="003725EF" w:rsidRPr="008921AF">
        <w:rPr>
          <w:rFonts w:ascii="Book Antiqua" w:eastAsia="Times New Roman" w:hAnsi="Book Antiqua" w:cs="Arial"/>
          <w:b/>
          <w:bCs/>
          <w:color w:val="FF0000"/>
          <w:sz w:val="16"/>
          <w:szCs w:val="16"/>
          <w:u w:val="single"/>
          <w:lang w:eastAsia="pt-BR"/>
        </w:rPr>
        <w:t>(TRF3-2018)</w:t>
      </w:r>
      <w:r w:rsidR="00484F31">
        <w:rPr>
          <w:rFonts w:ascii="Book Antiqua" w:eastAsia="Times New Roman" w:hAnsi="Book Antiqua" w:cs="Arial"/>
          <w:b/>
          <w:bCs/>
          <w:color w:val="FF0000"/>
          <w:sz w:val="16"/>
          <w:szCs w:val="16"/>
          <w:lang w:eastAsia="pt-BR"/>
        </w:rPr>
        <w:t xml:space="preserve"> </w:t>
      </w:r>
      <w:r w:rsidR="00484F31">
        <w:rPr>
          <w:rFonts w:ascii="Book Antiqua" w:eastAsia="Times New Roman" w:hAnsi="Book Antiqua" w:cs="Arial"/>
          <w:b/>
          <w:bCs/>
          <w:color w:val="FF0000"/>
          <w:sz w:val="16"/>
          <w:szCs w:val="16"/>
          <w:u w:val="single"/>
          <w:lang w:eastAsia="pt-BR"/>
        </w:rPr>
        <w:t>(DPESP-2006/2019)</w:t>
      </w:r>
      <w:r w:rsidR="00A5447B" w:rsidRPr="008921AF">
        <w:rPr>
          <w:rFonts w:ascii="Book Antiqua" w:eastAsia="Times New Roman" w:hAnsi="Book Antiqua" w:cs="Arial"/>
          <w:b/>
          <w:bCs/>
          <w:color w:val="FF0000"/>
          <w:sz w:val="16"/>
          <w:szCs w:val="16"/>
          <w:lang w:eastAsia="pt-BR"/>
        </w:rPr>
        <w:t xml:space="preserve"> </w:t>
      </w:r>
      <w:r w:rsidR="00A5447B" w:rsidRPr="008921AF">
        <w:rPr>
          <w:rFonts w:ascii="Book Antiqua" w:hAnsi="Book Antiqua"/>
          <w:b/>
          <w:color w:val="FF0000"/>
          <w:sz w:val="16"/>
          <w:szCs w:val="16"/>
          <w:u w:val="single"/>
        </w:rPr>
        <w:t>(DPEMG-2019)</w:t>
      </w:r>
      <w:r w:rsidR="00785105" w:rsidRPr="008921AF">
        <w:rPr>
          <w:rFonts w:ascii="Book Antiqua" w:eastAsia="Times New Roman" w:hAnsi="Book Antiqua" w:cs="Arial"/>
          <w:b/>
          <w:bCs/>
          <w:color w:val="FF0000"/>
          <w:sz w:val="16"/>
          <w:szCs w:val="16"/>
          <w:lang w:eastAsia="pt-BR"/>
        </w:rPr>
        <w:t xml:space="preserve"> </w:t>
      </w:r>
      <w:r w:rsidR="00484F31">
        <w:rPr>
          <w:rFonts w:ascii="Book Antiqua" w:eastAsia="Times New Roman" w:hAnsi="Book Antiqua" w:cs="Times New Roman"/>
          <w:b/>
          <w:bCs/>
          <w:color w:val="FF0000"/>
          <w:spacing w:val="-3"/>
          <w:sz w:val="16"/>
          <w:szCs w:val="16"/>
          <w:u w:val="single"/>
          <w:lang w:eastAsia="pt-BR"/>
        </w:rPr>
        <w:t>(DPEBA-2021)</w:t>
      </w:r>
      <w:r w:rsidR="00AB3174">
        <w:rPr>
          <w:rFonts w:ascii="Book Antiqua" w:eastAsia="Times New Roman" w:hAnsi="Book Antiqua" w:cs="Times New Roman"/>
          <w:b/>
          <w:bCs/>
          <w:color w:val="FF0000"/>
          <w:spacing w:val="-3"/>
          <w:sz w:val="16"/>
          <w:szCs w:val="16"/>
          <w:lang w:eastAsia="pt-BR"/>
        </w:rPr>
        <w:t xml:space="preserve"> </w:t>
      </w:r>
      <w:r w:rsidR="00AB3174">
        <w:rPr>
          <w:rFonts w:ascii="Book Antiqua" w:eastAsia="Times New Roman" w:hAnsi="Book Antiqua" w:cs="Times New Roman"/>
          <w:b/>
          <w:bCs/>
          <w:color w:val="FF0000"/>
          <w:spacing w:val="-3"/>
          <w:sz w:val="16"/>
          <w:szCs w:val="16"/>
          <w:u w:val="single"/>
          <w:lang w:eastAsia="pt-BR"/>
        </w:rPr>
        <w:t>(DPEPA-2022)</w:t>
      </w:r>
      <w:r w:rsidR="00B342AE">
        <w:rPr>
          <w:rFonts w:ascii="Book Antiqua" w:eastAsia="Times New Roman" w:hAnsi="Book Antiqua" w:cs="Times New Roman"/>
          <w:b/>
          <w:bCs/>
          <w:color w:val="FF0000"/>
          <w:spacing w:val="-3"/>
          <w:sz w:val="16"/>
          <w:szCs w:val="16"/>
          <w:lang w:eastAsia="pt-BR"/>
        </w:rPr>
        <w:t xml:space="preserve"> </w:t>
      </w:r>
      <w:r w:rsidR="00B342AE">
        <w:rPr>
          <w:rFonts w:ascii="Book Antiqua" w:eastAsia="Times New Roman" w:hAnsi="Book Antiqua" w:cs="Times New Roman"/>
          <w:b/>
          <w:bCs/>
          <w:color w:val="FF0000"/>
          <w:spacing w:val="-3"/>
          <w:sz w:val="16"/>
          <w:szCs w:val="16"/>
          <w:u w:val="single"/>
          <w:lang w:eastAsia="pt-BR"/>
        </w:rPr>
        <w:t>(DPEPI-2022)</w:t>
      </w:r>
      <w:r w:rsidR="00D94C5E">
        <w:rPr>
          <w:rFonts w:ascii="Book Antiqua" w:eastAsia="Times New Roman" w:hAnsi="Book Antiqua" w:cs="Times New Roman"/>
          <w:b/>
          <w:bCs/>
          <w:color w:val="FF0000"/>
          <w:spacing w:val="-3"/>
          <w:sz w:val="16"/>
          <w:szCs w:val="16"/>
          <w:lang w:eastAsia="pt-BR"/>
        </w:rPr>
        <w:t xml:space="preserve"> </w:t>
      </w:r>
      <w:r w:rsidR="00D94C5E">
        <w:rPr>
          <w:rFonts w:ascii="Book Antiqua" w:hAnsi="Book Antiqua"/>
          <w:b/>
          <w:bCs/>
          <w:color w:val="FF0000"/>
          <w:sz w:val="16"/>
          <w:szCs w:val="16"/>
          <w:u w:val="single"/>
        </w:rPr>
        <w:t>(DPETO-2022)</w:t>
      </w:r>
      <w:r w:rsidR="005F7CFB">
        <w:rPr>
          <w:rFonts w:ascii="Book Antiqua" w:hAnsi="Book Antiqua"/>
          <w:b/>
          <w:bCs/>
          <w:color w:val="FF0000"/>
          <w:sz w:val="16"/>
          <w:szCs w:val="16"/>
        </w:rPr>
        <w:t xml:space="preserve"> </w:t>
      </w:r>
      <w:r w:rsidR="005F7CFB">
        <w:rPr>
          <w:rFonts w:ascii="Book Antiqua" w:eastAsia="Times New Roman" w:hAnsi="Book Antiqua" w:cs="Times New Roman"/>
          <w:b/>
          <w:bCs/>
          <w:color w:val="FF0000"/>
          <w:spacing w:val="-3"/>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492656" w:rsidRPr="00D14644" w14:paraId="24DA09BB" w14:textId="77777777" w:rsidTr="00492656">
        <w:tc>
          <w:tcPr>
            <w:tcW w:w="8494" w:type="dxa"/>
            <w:shd w:val="clear" w:color="auto" w:fill="CCFFFF"/>
          </w:tcPr>
          <w:p w14:paraId="7EEB85AE" w14:textId="66080469" w:rsidR="001C04F9" w:rsidRDefault="001C04F9" w:rsidP="0062500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C04F9">
              <w:rPr>
                <w:rFonts w:ascii="Book Antiqua" w:eastAsia="Times New Roman" w:hAnsi="Book Antiqua" w:cs="Times New Roman"/>
                <w:b/>
                <w:sz w:val="19"/>
                <w:szCs w:val="19"/>
                <w:highlight w:val="yellow"/>
                <w:lang w:eastAsia="pt-BR"/>
              </w:rPr>
              <w:t>DPEAC-2012-CESPE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C04F9">
              <w:rPr>
                <w:rFonts w:ascii="Book Antiqua" w:eastAsia="Times New Roman" w:hAnsi="Book Antiqua" w:cs="Times New Roman"/>
                <w:bCs/>
                <w:sz w:val="19"/>
                <w:szCs w:val="19"/>
                <w:lang w:eastAsia="pt-BR"/>
              </w:rPr>
              <w:t>Com referência à Comissão Interamericana de Direitos Humanos, assinale a opção correta</w:t>
            </w:r>
            <w:r>
              <w:rPr>
                <w:rFonts w:ascii="Book Antiqua" w:eastAsia="Times New Roman" w:hAnsi="Book Antiqua" w:cs="Times New Roman"/>
                <w:bCs/>
                <w:sz w:val="19"/>
                <w:szCs w:val="19"/>
                <w:lang w:eastAsia="pt-BR"/>
              </w:rPr>
              <w:t xml:space="preserve">: </w:t>
            </w:r>
            <w:r w:rsidRPr="001C04F9">
              <w:rPr>
                <w:rFonts w:ascii="Book Antiqua" w:eastAsia="Times New Roman" w:hAnsi="Book Antiqua" w:cs="Times New Roman"/>
                <w:bCs/>
                <w:sz w:val="19"/>
                <w:szCs w:val="19"/>
                <w:lang w:eastAsia="pt-BR"/>
              </w:rPr>
              <w:t>A demora injustificada na tramitação dos recursos internos autoriza o conhecimento de denúncia mesmo sem o prévio esgotamento daqueles.</w:t>
            </w:r>
            <w:r>
              <w:rPr>
                <w:rFonts w:ascii="Book Antiqua" w:eastAsia="Times New Roman" w:hAnsi="Book Antiqua" w:cs="Times New Roman"/>
                <w:bCs/>
                <w:sz w:val="19"/>
                <w:szCs w:val="19"/>
                <w:lang w:eastAsia="pt-BR"/>
              </w:rPr>
              <w:t xml:space="preserve"> </w:t>
            </w:r>
            <w:r w:rsidRPr="00D14644">
              <w:rPr>
                <w:rFonts w:ascii="Book Antiqua" w:eastAsia="Times New Roman" w:hAnsi="Book Antiqua" w:cs="Times New Roman"/>
                <w:b/>
                <w:sz w:val="19"/>
                <w:szCs w:val="19"/>
                <w:lang w:eastAsia="pt-BR"/>
              </w:rPr>
              <w:t xml:space="preserve">BL: art. 46, item 1, “a” c/c item 2, “c”, da </w:t>
            </w:r>
            <w:proofErr w:type="spellStart"/>
            <w:r>
              <w:rPr>
                <w:rFonts w:ascii="Book Antiqua" w:eastAsia="Times New Roman" w:hAnsi="Book Antiqua" w:cs="Times New Roman"/>
                <w:b/>
                <w:sz w:val="19"/>
                <w:szCs w:val="19"/>
                <w:lang w:eastAsia="pt-BR"/>
              </w:rPr>
              <w:t>Conv</w:t>
            </w:r>
            <w:proofErr w:type="spellEnd"/>
            <w:r w:rsidRPr="00D14644">
              <w:rPr>
                <w:rFonts w:ascii="Book Antiqua" w:eastAsia="Times New Roman" w:hAnsi="Book Antiqua" w:cs="Times New Roman"/>
                <w:b/>
                <w:sz w:val="19"/>
                <w:szCs w:val="19"/>
                <w:lang w:eastAsia="pt-BR"/>
              </w:rPr>
              <w:t>.</w:t>
            </w:r>
          </w:p>
          <w:p w14:paraId="5C9E1BD1" w14:textId="389E09D3" w:rsidR="005510C1" w:rsidRDefault="005510C1" w:rsidP="00625006">
            <w:pPr>
              <w:jc w:val="both"/>
              <w:rPr>
                <w:rFonts w:ascii="Book Antiqua" w:eastAsia="Times New Roman" w:hAnsi="Book Antiqua" w:cs="Times New Roman"/>
                <w:sz w:val="19"/>
                <w:szCs w:val="19"/>
                <w:lang w:eastAsia="pt-BR"/>
              </w:rPr>
            </w:pPr>
          </w:p>
          <w:p w14:paraId="21EBC8E2" w14:textId="037DFAAC" w:rsidR="005510C1" w:rsidRPr="005510C1" w:rsidRDefault="005510C1" w:rsidP="00625006">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5510C1">
              <w:rPr>
                <w:rFonts w:ascii="Book Antiqua" w:eastAsia="Times New Roman" w:hAnsi="Book Antiqua" w:cs="Times New Roman"/>
                <w:b/>
                <w:bCs/>
                <w:sz w:val="19"/>
                <w:szCs w:val="19"/>
                <w:highlight w:val="yellow"/>
                <w:lang w:eastAsia="pt-BR"/>
              </w:rPr>
              <w:t>DPEPR-2012-FCC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510C1">
              <w:rPr>
                <w:rFonts w:ascii="Book Antiqua" w:eastAsia="Times New Roman" w:hAnsi="Book Antiqua" w:cs="Times New Roman"/>
                <w:sz w:val="19"/>
                <w:szCs w:val="19"/>
                <w:lang w:eastAsia="pt-BR"/>
              </w:rPr>
              <w:t>Sobre o funcionamento do Sistema Interamericano de Direitos Humanos, é correto afirmar:</w:t>
            </w:r>
            <w:r>
              <w:rPr>
                <w:rFonts w:ascii="Book Antiqua" w:eastAsia="Times New Roman" w:hAnsi="Book Antiqua" w:cs="Times New Roman"/>
                <w:sz w:val="19"/>
                <w:szCs w:val="19"/>
                <w:lang w:eastAsia="pt-BR"/>
              </w:rPr>
              <w:t xml:space="preserve"> </w:t>
            </w:r>
            <w:r w:rsidRPr="005510C1">
              <w:rPr>
                <w:rFonts w:ascii="Book Antiqua" w:eastAsia="Times New Roman" w:hAnsi="Book Antiqua" w:cs="Times New Roman"/>
                <w:sz w:val="19"/>
                <w:szCs w:val="19"/>
                <w:lang w:eastAsia="pt-BR"/>
              </w:rPr>
              <w:t>A regra do esgotamento dos recursos internos pode ser afastada se os órgãos do Poder Judiciário de determinado Estado não apreciarem os recursos interpostos dentro de um prazo razoável.</w:t>
            </w:r>
            <w:r>
              <w:rPr>
                <w:rFonts w:ascii="Book Antiqua" w:eastAsia="Times New Roman" w:hAnsi="Book Antiqua" w:cs="Times New Roman"/>
                <w:sz w:val="19"/>
                <w:szCs w:val="19"/>
                <w:lang w:eastAsia="pt-BR"/>
              </w:rPr>
              <w:t xml:space="preserve"> </w:t>
            </w:r>
            <w:r w:rsidRPr="00D14644">
              <w:rPr>
                <w:rFonts w:ascii="Book Antiqua" w:eastAsia="Times New Roman" w:hAnsi="Book Antiqua" w:cs="Times New Roman"/>
                <w:b/>
                <w:sz w:val="19"/>
                <w:szCs w:val="19"/>
                <w:lang w:eastAsia="pt-BR"/>
              </w:rPr>
              <w:t xml:space="preserve">BL: art. 46, item 1, “a” c/c item 2, “c”, da </w:t>
            </w:r>
            <w:proofErr w:type="spellStart"/>
            <w:r>
              <w:rPr>
                <w:rFonts w:ascii="Book Antiqua" w:eastAsia="Times New Roman" w:hAnsi="Book Antiqua" w:cs="Times New Roman"/>
                <w:b/>
                <w:sz w:val="19"/>
                <w:szCs w:val="19"/>
                <w:lang w:eastAsia="pt-BR"/>
              </w:rPr>
              <w:t>Conv</w:t>
            </w:r>
            <w:proofErr w:type="spellEnd"/>
            <w:r w:rsidRPr="00D14644">
              <w:rPr>
                <w:rFonts w:ascii="Book Antiqua" w:eastAsia="Times New Roman" w:hAnsi="Book Antiqua" w:cs="Times New Roman"/>
                <w:b/>
                <w:sz w:val="19"/>
                <w:szCs w:val="19"/>
                <w:lang w:eastAsia="pt-BR"/>
              </w:rPr>
              <w:t>.</w:t>
            </w:r>
          </w:p>
          <w:p w14:paraId="066B5D36" w14:textId="77777777" w:rsidR="001C04F9" w:rsidRDefault="001C04F9" w:rsidP="00625006">
            <w:pPr>
              <w:jc w:val="both"/>
              <w:rPr>
                <w:rFonts w:ascii="Book Antiqua" w:eastAsia="Times New Roman" w:hAnsi="Book Antiqua" w:cs="Times New Roman"/>
                <w:b/>
                <w:sz w:val="19"/>
                <w:szCs w:val="19"/>
                <w:lang w:eastAsia="pt-BR"/>
              </w:rPr>
            </w:pPr>
          </w:p>
          <w:p w14:paraId="4DC65B47" w14:textId="1325B6FB" w:rsidR="00492656" w:rsidRPr="00D14644" w:rsidRDefault="00492656" w:rsidP="00625006">
            <w:pPr>
              <w:jc w:val="both"/>
              <w:rPr>
                <w:rFonts w:ascii="Book Antiqua" w:eastAsia="Times New Roman" w:hAnsi="Book Antiqua" w:cs="Times New Roman"/>
                <w:b/>
                <w:sz w:val="19"/>
                <w:szCs w:val="19"/>
                <w:lang w:eastAsia="pt-BR"/>
              </w:rPr>
            </w:pPr>
            <w:r w:rsidRPr="00D14644">
              <w:rPr>
                <w:rFonts w:ascii="Book Antiqua" w:eastAsia="Times New Roman" w:hAnsi="Book Antiqua" w:cs="Times New Roman"/>
                <w:b/>
                <w:sz w:val="19"/>
                <w:szCs w:val="19"/>
                <w:lang w:eastAsia="pt-BR"/>
              </w:rPr>
              <w:t>(</w:t>
            </w:r>
            <w:r w:rsidRPr="00D14644">
              <w:rPr>
                <w:rFonts w:ascii="Book Antiqua" w:eastAsia="Times New Roman" w:hAnsi="Book Antiqua" w:cs="Times New Roman"/>
                <w:b/>
                <w:sz w:val="19"/>
                <w:szCs w:val="19"/>
                <w:highlight w:val="yellow"/>
                <w:lang w:eastAsia="pt-BR"/>
              </w:rPr>
              <w:t>DPESP-2006-FCC</w:t>
            </w:r>
            <w:r w:rsidRPr="00D14644">
              <w:rPr>
                <w:rFonts w:ascii="Book Antiqua" w:eastAsia="Times New Roman" w:hAnsi="Book Antiqua" w:cs="Times New Roman"/>
                <w:b/>
                <w:sz w:val="19"/>
                <w:szCs w:val="19"/>
                <w:lang w:eastAsia="pt-BR"/>
              </w:rPr>
              <w:t>)</w:t>
            </w:r>
            <w:r w:rsidRPr="00D14644">
              <w:rPr>
                <w:rFonts w:ascii="Book Antiqua" w:eastAsia="Times New Roman" w:hAnsi="Book Antiqua" w:cs="Times New Roman"/>
                <w:sz w:val="19"/>
                <w:szCs w:val="19"/>
                <w:lang w:eastAsia="pt-BR"/>
              </w:rPr>
              <w:t xml:space="preserve">: Maria da Penha Maia Fernandez durante anos de convivência matrimonial foi alvo de violência doméstica perpetrada por seu marido, o que culminou em tentativa de homicídio que a tornou paraplégica. Passados quinze anos da agressão, ainda não havia decisão final de condenação do agressor pelos tribunais nacionais e ele se encontrava em liberdade. Em caso semelhante, a medida adequada a tomar em face do Sistema Interamericano de Direitos Humanos, seria denunciar o caso à Comissão Interamericana de Direitos Humanos, para que se iniciasse um processo contra o Brasil, não mais se aguardando o esgotamento dos recursos da jurisdição interna brasileira. </w:t>
            </w:r>
            <w:r w:rsidRPr="00D14644">
              <w:rPr>
                <w:rFonts w:ascii="Book Antiqua" w:eastAsia="Times New Roman" w:hAnsi="Book Antiqua" w:cs="Times New Roman"/>
                <w:b/>
                <w:sz w:val="19"/>
                <w:szCs w:val="19"/>
                <w:lang w:eastAsia="pt-BR"/>
              </w:rPr>
              <w:t xml:space="preserve">BL: art. 46, item 1, “a” c/c item 2, “c”, da </w:t>
            </w:r>
            <w:proofErr w:type="spellStart"/>
            <w:r w:rsidR="001C04F9">
              <w:rPr>
                <w:rFonts w:ascii="Book Antiqua" w:eastAsia="Times New Roman" w:hAnsi="Book Antiqua" w:cs="Times New Roman"/>
                <w:b/>
                <w:sz w:val="19"/>
                <w:szCs w:val="19"/>
                <w:lang w:eastAsia="pt-BR"/>
              </w:rPr>
              <w:t>Conv</w:t>
            </w:r>
            <w:proofErr w:type="spellEnd"/>
            <w:r w:rsidRPr="00D14644">
              <w:rPr>
                <w:rFonts w:ascii="Book Antiqua" w:eastAsia="Times New Roman" w:hAnsi="Book Antiqua" w:cs="Times New Roman"/>
                <w:b/>
                <w:sz w:val="19"/>
                <w:szCs w:val="19"/>
                <w:lang w:eastAsia="pt-BR"/>
              </w:rPr>
              <w:t>.</w:t>
            </w:r>
          </w:p>
          <w:p w14:paraId="4DA87FD2" w14:textId="77777777" w:rsidR="00625006" w:rsidRPr="00D14644" w:rsidRDefault="00625006" w:rsidP="00625006">
            <w:pPr>
              <w:jc w:val="both"/>
              <w:rPr>
                <w:rFonts w:ascii="Book Antiqua" w:eastAsia="Times New Roman" w:hAnsi="Book Antiqua" w:cs="Times New Roman"/>
                <w:b/>
                <w:sz w:val="19"/>
                <w:szCs w:val="19"/>
                <w:lang w:eastAsia="pt-BR"/>
              </w:rPr>
            </w:pPr>
          </w:p>
          <w:p w14:paraId="543C6AA3" w14:textId="77777777" w:rsidR="00625006" w:rsidRPr="00D14644" w:rsidRDefault="00492656" w:rsidP="00625006">
            <w:pPr>
              <w:jc w:val="both"/>
              <w:rPr>
                <w:rFonts w:ascii="Book Antiqua" w:eastAsia="Times New Roman" w:hAnsi="Book Antiqua"/>
                <w:sz w:val="19"/>
                <w:szCs w:val="19"/>
                <w:lang w:eastAsia="pt-BR"/>
              </w:rPr>
            </w:pPr>
            <w:r w:rsidRPr="00D14644">
              <w:rPr>
                <w:rFonts w:ascii="Book Antiqua" w:eastAsia="Times New Roman" w:hAnsi="Book Antiqua" w:cs="Times New Roman"/>
                <w:b/>
                <w:sz w:val="19"/>
                <w:szCs w:val="19"/>
                <w:highlight w:val="magenta"/>
                <w:lang w:eastAsia="pt-BR"/>
              </w:rPr>
              <w:t>OBS</w:t>
            </w:r>
            <w:r w:rsidRPr="00D14644">
              <w:rPr>
                <w:rFonts w:ascii="Book Antiqua" w:eastAsia="Times New Roman" w:hAnsi="Book Antiqua" w:cs="Times New Roman"/>
                <w:sz w:val="19"/>
                <w:szCs w:val="19"/>
                <w:lang w:eastAsia="pt-BR"/>
              </w:rPr>
              <w:t xml:space="preserve">: </w:t>
            </w:r>
            <w:r w:rsidR="00625006" w:rsidRPr="00D14644">
              <w:rPr>
                <w:rFonts w:ascii="Book Antiqua" w:eastAsia="Times New Roman" w:hAnsi="Book Antiqua"/>
                <w:sz w:val="19"/>
                <w:szCs w:val="19"/>
                <w:lang w:eastAsia="pt-BR"/>
              </w:rPr>
              <w:t>Resumindo, os requisitos para aceitar (por parte da Comissão) as denúncias por petições e comunicações: </w:t>
            </w:r>
          </w:p>
          <w:p w14:paraId="2CD3D6C4" w14:textId="77777777" w:rsidR="00625006" w:rsidRPr="00D14644" w:rsidRDefault="00625006" w:rsidP="001C04F9">
            <w:pPr>
              <w:ind w:left="593"/>
              <w:jc w:val="both"/>
              <w:rPr>
                <w:rFonts w:ascii="Book Antiqua" w:eastAsia="Times New Roman" w:hAnsi="Book Antiqua" w:cs="Times New Roman"/>
                <w:i/>
                <w:sz w:val="19"/>
                <w:szCs w:val="19"/>
                <w:lang w:eastAsia="pt-BR"/>
              </w:rPr>
            </w:pPr>
            <w:r w:rsidRPr="00D14644">
              <w:rPr>
                <w:rFonts w:ascii="Book Antiqua" w:eastAsia="Times New Roman" w:hAnsi="Book Antiqua" w:cs="Times New Roman"/>
                <w:i/>
                <w:sz w:val="19"/>
                <w:szCs w:val="19"/>
                <w:lang w:eastAsia="pt-BR"/>
              </w:rPr>
              <w:t>1) Esgotados os recursos de jurisdição interna (temos a exceção, se houver demora injustificada);</w:t>
            </w:r>
          </w:p>
          <w:p w14:paraId="55E2F817" w14:textId="77777777" w:rsidR="00625006" w:rsidRPr="00D14644" w:rsidRDefault="00625006" w:rsidP="001C04F9">
            <w:pPr>
              <w:ind w:left="593"/>
              <w:jc w:val="both"/>
              <w:rPr>
                <w:rFonts w:ascii="Book Antiqua" w:eastAsia="Times New Roman" w:hAnsi="Book Antiqua" w:cs="Times New Roman"/>
                <w:i/>
                <w:sz w:val="19"/>
                <w:szCs w:val="19"/>
                <w:lang w:eastAsia="pt-BR"/>
              </w:rPr>
            </w:pPr>
            <w:r w:rsidRPr="00D14644">
              <w:rPr>
                <w:rFonts w:ascii="Book Antiqua" w:eastAsia="Times New Roman" w:hAnsi="Book Antiqua" w:cs="Times New Roman"/>
                <w:i/>
                <w:sz w:val="19"/>
                <w:szCs w:val="19"/>
                <w:lang w:eastAsia="pt-BR"/>
              </w:rPr>
              <w:t>2) Comunicações apresentadas a comissão num prazo de 6 meses da data notificação;</w:t>
            </w:r>
          </w:p>
          <w:p w14:paraId="7F5470DB" w14:textId="77777777" w:rsidR="00625006" w:rsidRPr="00D14644" w:rsidRDefault="00625006" w:rsidP="001C04F9">
            <w:pPr>
              <w:ind w:left="593"/>
              <w:jc w:val="both"/>
              <w:rPr>
                <w:rFonts w:ascii="Book Antiqua" w:eastAsia="Times New Roman" w:hAnsi="Book Antiqua" w:cs="Times New Roman"/>
                <w:i/>
                <w:sz w:val="19"/>
                <w:szCs w:val="19"/>
                <w:lang w:eastAsia="pt-BR"/>
              </w:rPr>
            </w:pPr>
            <w:r w:rsidRPr="00D14644">
              <w:rPr>
                <w:rFonts w:ascii="Book Antiqua" w:eastAsia="Times New Roman" w:hAnsi="Book Antiqua" w:cs="Times New Roman"/>
                <w:i/>
                <w:sz w:val="19"/>
                <w:szCs w:val="19"/>
                <w:lang w:eastAsia="pt-BR"/>
              </w:rPr>
              <w:t>3)Matéria não pendente de outro processo;</w:t>
            </w:r>
          </w:p>
          <w:p w14:paraId="657A6DFA" w14:textId="77777777" w:rsidR="00492656" w:rsidRPr="00D14644" w:rsidRDefault="00625006" w:rsidP="001C04F9">
            <w:pPr>
              <w:ind w:left="593"/>
              <w:jc w:val="both"/>
              <w:rPr>
                <w:rFonts w:ascii="Book Antiqua" w:eastAsia="Times New Roman" w:hAnsi="Book Antiqua" w:cs="Times New Roman"/>
                <w:sz w:val="19"/>
                <w:szCs w:val="19"/>
                <w:lang w:eastAsia="pt-BR"/>
              </w:rPr>
            </w:pPr>
            <w:r w:rsidRPr="00D14644">
              <w:rPr>
                <w:rFonts w:ascii="Book Antiqua" w:eastAsia="Times New Roman" w:hAnsi="Book Antiqua" w:cs="Times New Roman"/>
                <w:i/>
                <w:sz w:val="19"/>
                <w:szCs w:val="19"/>
                <w:lang w:eastAsia="pt-BR"/>
              </w:rPr>
              <w:t>4)Petição não pode ser anônima.</w:t>
            </w:r>
          </w:p>
        </w:tc>
      </w:tr>
    </w:tbl>
    <w:p w14:paraId="263ED0C5"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C9377B">
        <w:rPr>
          <w:rFonts w:ascii="Book Antiqua" w:eastAsia="Times New Roman" w:hAnsi="Book Antiqua" w:cs="Times New Roman"/>
          <w:b/>
          <w:bCs/>
          <w:spacing w:val="-3"/>
          <w:sz w:val="19"/>
          <w:szCs w:val="19"/>
          <w:highlight w:val="magenta"/>
          <w:u w:val="single"/>
          <w:lang w:eastAsia="pt-BR"/>
        </w:rPr>
        <w:lastRenderedPageBreak/>
        <w:t>Artigo 47</w:t>
      </w:r>
      <w:r w:rsidRPr="00D14644">
        <w:rPr>
          <w:rFonts w:ascii="Book Antiqua" w:eastAsia="Times New Roman" w:hAnsi="Book Antiqua" w:cs="Times New Roman"/>
          <w:spacing w:val="-3"/>
          <w:sz w:val="19"/>
          <w:szCs w:val="19"/>
          <w:lang w:eastAsia="pt-BR"/>
        </w:rPr>
        <w:t> </w:t>
      </w:r>
    </w:p>
    <w:p w14:paraId="52DBEAAF" w14:textId="77777777" w:rsidR="000E284A" w:rsidRPr="00C546C5" w:rsidRDefault="000E284A" w:rsidP="00B41BDA">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14644">
        <w:rPr>
          <w:rFonts w:ascii="Book Antiqua" w:eastAsia="Times New Roman" w:hAnsi="Book Antiqua" w:cs="Times New Roman"/>
          <w:spacing w:val="-3"/>
          <w:sz w:val="19"/>
          <w:szCs w:val="19"/>
          <w:lang w:eastAsia="pt-BR"/>
        </w:rPr>
        <w:t xml:space="preserve">            </w:t>
      </w:r>
      <w:r w:rsidRPr="00C546C5">
        <w:rPr>
          <w:rFonts w:ascii="Book Antiqua" w:eastAsia="Times New Roman" w:hAnsi="Book Antiqua" w:cs="Times New Roman"/>
          <w:b/>
          <w:bCs/>
          <w:spacing w:val="-3"/>
          <w:sz w:val="19"/>
          <w:szCs w:val="19"/>
          <w:lang w:eastAsia="pt-BR"/>
        </w:rPr>
        <w:t>A Comissão declarará inadmissível toda petição ou comunicação apresentada de acordo com os artigos 44 ou 45 quando: </w:t>
      </w:r>
    </w:p>
    <w:p w14:paraId="59C72299" w14:textId="77777777"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a.     não preencher algum dos requisitos estabelecidos no artigo 46; </w:t>
      </w:r>
    </w:p>
    <w:p w14:paraId="47873E6B" w14:textId="77777777" w:rsidR="000E284A" w:rsidRPr="00D14644" w:rsidRDefault="000E284A" w:rsidP="00B41BDA">
      <w:pPr>
        <w:spacing w:before="100" w:beforeAutospacing="1" w:after="100" w:afterAutospacing="1" w:line="240" w:lineRule="auto"/>
        <w:ind w:left="900" w:hanging="900"/>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b.     não expuser fatos que caracterizem violação dos direitos garantidos por esta</w:t>
      </w:r>
      <w:r w:rsidRPr="00D14644">
        <w:rPr>
          <w:rFonts w:ascii="Book Antiqua" w:eastAsia="Times New Roman" w:hAnsi="Book Antiqua" w:cs="Times New Roman"/>
          <w:spacing w:val="-3"/>
          <w:sz w:val="19"/>
          <w:szCs w:val="19"/>
          <w:lang w:eastAsia="pt-BR"/>
        </w:rPr>
        <w:br/>
        <w:t>       Convenção; </w:t>
      </w:r>
    </w:p>
    <w:p w14:paraId="2A726BDC" w14:textId="77777777" w:rsidR="000E284A" w:rsidRPr="00D14644" w:rsidRDefault="000E284A" w:rsidP="00B41BDA">
      <w:pPr>
        <w:spacing w:before="100" w:beforeAutospacing="1" w:after="100" w:afterAutospacing="1" w:line="240" w:lineRule="auto"/>
        <w:ind w:left="1440" w:hanging="720"/>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c.     pela exposição do próprio peticionário ou do Estado, for manifestamente infundada a petição ou comunicação ou for evidente sua total improcedência; ou </w:t>
      </w:r>
    </w:p>
    <w:p w14:paraId="664E812E" w14:textId="4A770DBC" w:rsidR="000E284A" w:rsidRPr="008921AF" w:rsidRDefault="000E284A" w:rsidP="00F817AF">
      <w:pPr>
        <w:spacing w:before="100" w:beforeAutospacing="1" w:after="100" w:afterAutospacing="1" w:line="240" w:lineRule="auto"/>
        <w:ind w:left="1440" w:hanging="720"/>
        <w:jc w:val="both"/>
        <w:rPr>
          <w:rFonts w:ascii="Book Antiqua" w:eastAsia="Times New Roman" w:hAnsi="Book Antiqua" w:cs="Times New Roman"/>
          <w:sz w:val="16"/>
          <w:szCs w:val="16"/>
          <w:lang w:eastAsia="pt-BR"/>
        </w:rPr>
      </w:pPr>
      <w:r w:rsidRPr="00C546C5">
        <w:rPr>
          <w:rFonts w:ascii="Book Antiqua" w:eastAsia="Times New Roman" w:hAnsi="Book Antiqua" w:cs="Times New Roman"/>
          <w:b/>
          <w:bCs/>
          <w:spacing w:val="-3"/>
          <w:sz w:val="19"/>
          <w:szCs w:val="19"/>
          <w:lang w:eastAsia="pt-BR"/>
        </w:rPr>
        <w:t>  d.     for substancialmente reprodução de petição ou comunicação anterior, já examinada pela Comissão ou por outro organismo internacional</w:t>
      </w:r>
      <w:r w:rsidRPr="008921AF">
        <w:rPr>
          <w:rFonts w:ascii="Book Antiqua" w:eastAsia="Times New Roman" w:hAnsi="Book Antiqua" w:cs="Times New Roman"/>
          <w:spacing w:val="-3"/>
          <w:sz w:val="16"/>
          <w:szCs w:val="16"/>
          <w:lang w:eastAsia="pt-BR"/>
        </w:rPr>
        <w:t>. </w:t>
      </w:r>
      <w:r w:rsidR="00C9377B" w:rsidRPr="008921AF">
        <w:rPr>
          <w:rFonts w:ascii="Book Antiqua" w:eastAsia="Times New Roman" w:hAnsi="Book Antiqua" w:cs="Times New Roman"/>
          <w:b/>
          <w:bCs/>
          <w:color w:val="FF0000"/>
          <w:spacing w:val="-3"/>
          <w:sz w:val="16"/>
          <w:szCs w:val="16"/>
          <w:u w:val="single"/>
          <w:lang w:eastAsia="pt-BR"/>
        </w:rPr>
        <w:t>(MPRO-2013)</w:t>
      </w:r>
      <w:r w:rsidR="00C546C5" w:rsidRPr="008921AF">
        <w:rPr>
          <w:rFonts w:ascii="Book Antiqua" w:eastAsia="Times New Roman" w:hAnsi="Book Antiqua" w:cs="Times New Roman"/>
          <w:b/>
          <w:bCs/>
          <w:color w:val="FF0000"/>
          <w:spacing w:val="-3"/>
          <w:sz w:val="16"/>
          <w:szCs w:val="16"/>
          <w:lang w:eastAsia="pt-BR"/>
        </w:rPr>
        <w:t xml:space="preserve"> </w:t>
      </w:r>
      <w:r w:rsidR="00C546C5" w:rsidRPr="008921AF">
        <w:rPr>
          <w:rFonts w:ascii="Book Antiqua" w:eastAsia="Times New Roman" w:hAnsi="Book Antiqua" w:cs="Times New Roman"/>
          <w:b/>
          <w:bCs/>
          <w:color w:val="FF0000"/>
          <w:spacing w:val="-3"/>
          <w:sz w:val="16"/>
          <w:szCs w:val="16"/>
          <w:u w:val="single"/>
          <w:lang w:eastAsia="pt-BR"/>
        </w:rPr>
        <w:t>(DPEMT-2016)</w:t>
      </w:r>
      <w:r w:rsidR="00E14F99" w:rsidRPr="008921AF">
        <w:rPr>
          <w:rFonts w:ascii="Book Antiqua" w:eastAsia="Times New Roman" w:hAnsi="Book Antiqua" w:cs="Times New Roman"/>
          <w:b/>
          <w:bCs/>
          <w:color w:val="FF0000"/>
          <w:spacing w:val="-3"/>
          <w:sz w:val="16"/>
          <w:szCs w:val="16"/>
          <w:lang w:eastAsia="pt-BR"/>
        </w:rPr>
        <w:t xml:space="preserve"> </w:t>
      </w:r>
      <w:r w:rsidR="00E14F99" w:rsidRPr="008921AF">
        <w:rPr>
          <w:rFonts w:ascii="Book Antiqua" w:hAnsi="Book Antiqua"/>
          <w:b/>
          <w:bCs/>
          <w:color w:val="FF0000"/>
          <w:sz w:val="16"/>
          <w:szCs w:val="16"/>
          <w:u w:val="single"/>
        </w:rPr>
        <w:t>(DPESC-2017)</w:t>
      </w:r>
    </w:p>
    <w:p w14:paraId="6CBE9FAC"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u w:val="single"/>
          <w:lang w:eastAsia="pt-BR"/>
        </w:rPr>
        <w:t>Seção 4 — Processo</w:t>
      </w:r>
      <w:r w:rsidRPr="00D14644">
        <w:rPr>
          <w:rFonts w:ascii="Book Antiqua" w:eastAsia="Times New Roman" w:hAnsi="Book Antiqua" w:cs="Times New Roman"/>
          <w:spacing w:val="-3"/>
          <w:sz w:val="19"/>
          <w:szCs w:val="19"/>
          <w:lang w:eastAsia="pt-BR"/>
        </w:rPr>
        <w:t> </w:t>
      </w:r>
    </w:p>
    <w:p w14:paraId="680071C8" w14:textId="77777777" w:rsidR="000E284A" w:rsidRPr="00D14644" w:rsidRDefault="000E284A" w:rsidP="00840AD6">
      <w:pPr>
        <w:spacing w:before="100" w:beforeAutospacing="1" w:after="100" w:afterAutospacing="1" w:line="240" w:lineRule="auto"/>
        <w:jc w:val="center"/>
        <w:rPr>
          <w:rFonts w:ascii="Book Antiqua" w:eastAsia="Times New Roman" w:hAnsi="Book Antiqua" w:cs="Times New Roman"/>
          <w:sz w:val="19"/>
          <w:szCs w:val="19"/>
          <w:lang w:eastAsia="pt-BR"/>
        </w:rPr>
      </w:pPr>
      <w:r w:rsidRPr="005C50B3">
        <w:rPr>
          <w:rFonts w:ascii="Book Antiqua" w:eastAsia="Times New Roman" w:hAnsi="Book Antiqua" w:cs="Times New Roman"/>
          <w:b/>
          <w:bCs/>
          <w:spacing w:val="-3"/>
          <w:sz w:val="19"/>
          <w:szCs w:val="19"/>
          <w:highlight w:val="magenta"/>
          <w:u w:val="single"/>
          <w:lang w:eastAsia="pt-BR"/>
        </w:rPr>
        <w:t>Artigo 48</w:t>
      </w:r>
      <w:r w:rsidRPr="00D14644">
        <w:rPr>
          <w:rFonts w:ascii="Book Antiqua" w:eastAsia="Times New Roman" w:hAnsi="Book Antiqua" w:cs="Times New Roman"/>
          <w:spacing w:val="-3"/>
          <w:sz w:val="19"/>
          <w:szCs w:val="19"/>
          <w:lang w:eastAsia="pt-BR"/>
        </w:rPr>
        <w:t> </w:t>
      </w:r>
    </w:p>
    <w:p w14:paraId="7419FFDD" w14:textId="085CB765"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xml:space="preserve">            </w:t>
      </w:r>
      <w:r w:rsidRPr="00C546C5">
        <w:rPr>
          <w:rFonts w:ascii="Book Antiqua" w:eastAsia="Times New Roman" w:hAnsi="Book Antiqua" w:cs="Times New Roman"/>
          <w:b/>
          <w:bCs/>
          <w:spacing w:val="-3"/>
          <w:sz w:val="19"/>
          <w:szCs w:val="19"/>
          <w:highlight w:val="magenta"/>
          <w:lang w:eastAsia="pt-BR"/>
        </w:rPr>
        <w:t>1</w:t>
      </w:r>
      <w:r w:rsidRPr="00C546C5">
        <w:rPr>
          <w:rFonts w:ascii="Book Antiqua" w:eastAsia="Times New Roman" w:hAnsi="Book Antiqua" w:cs="Times New Roman"/>
          <w:b/>
          <w:bCs/>
          <w:spacing w:val="-3"/>
          <w:sz w:val="19"/>
          <w:szCs w:val="19"/>
          <w:lang w:eastAsia="pt-BR"/>
        </w:rPr>
        <w:t>.         A Comissão, ao receber uma petição ou comunicação na qual se alegue violação de qualquer dos direitos consagrados nesta Convenção, procederá da seguinte maneira</w:t>
      </w:r>
      <w:r w:rsidRPr="00D14644">
        <w:rPr>
          <w:rFonts w:ascii="Book Antiqua" w:eastAsia="Times New Roman" w:hAnsi="Book Antiqua" w:cs="Times New Roman"/>
          <w:spacing w:val="-3"/>
          <w:sz w:val="19"/>
          <w:szCs w:val="19"/>
          <w:lang w:eastAsia="pt-BR"/>
        </w:rPr>
        <w:t>:</w:t>
      </w:r>
      <w:r w:rsidR="00D62EDD">
        <w:rPr>
          <w:rFonts w:ascii="Book Antiqua" w:eastAsia="Times New Roman" w:hAnsi="Book Antiqua" w:cs="Times New Roman"/>
          <w:spacing w:val="-3"/>
          <w:sz w:val="19"/>
          <w:szCs w:val="19"/>
          <w:lang w:eastAsia="pt-BR"/>
        </w:rPr>
        <w:t xml:space="preserve"> </w:t>
      </w:r>
      <w:r w:rsidR="00D62EDD">
        <w:rPr>
          <w:rFonts w:ascii="Book Antiqua" w:eastAsia="Times New Roman" w:hAnsi="Book Antiqua" w:cs="Times New Roman"/>
          <w:b/>
          <w:bCs/>
          <w:color w:val="FF0000"/>
          <w:spacing w:val="-3"/>
          <w:sz w:val="16"/>
          <w:szCs w:val="16"/>
          <w:u w:val="single"/>
          <w:lang w:eastAsia="pt-BR"/>
        </w:rPr>
        <w:t>(</w:t>
      </w:r>
      <w:r w:rsidR="00D62EDD">
        <w:rPr>
          <w:rFonts w:ascii="Book Antiqua" w:eastAsia="Times New Roman" w:hAnsi="Book Antiqua" w:cs="Times New Roman"/>
          <w:b/>
          <w:bCs/>
          <w:color w:val="FF0000"/>
          <w:spacing w:val="-3"/>
          <w:sz w:val="16"/>
          <w:szCs w:val="16"/>
          <w:u w:val="single"/>
          <w:lang w:eastAsia="pt-BR"/>
        </w:rPr>
        <w:t>DPEPR-2012</w:t>
      </w:r>
      <w:r w:rsidR="00D62EDD">
        <w:rPr>
          <w:rFonts w:ascii="Book Antiqua" w:eastAsia="Times New Roman" w:hAnsi="Book Antiqua" w:cs="Times New Roman"/>
          <w:b/>
          <w:bCs/>
          <w:color w:val="FF0000"/>
          <w:spacing w:val="-3"/>
          <w:sz w:val="16"/>
          <w:szCs w:val="16"/>
          <w:u w:val="single"/>
          <w:lang w:eastAsia="pt-BR"/>
        </w:rPr>
        <w:t>)</w:t>
      </w:r>
      <w:r w:rsidR="00D62EDD">
        <w:rPr>
          <w:rFonts w:ascii="Book Antiqua" w:eastAsia="Times New Roman" w:hAnsi="Book Antiqua" w:cs="Times New Roman"/>
          <w:spacing w:val="-3"/>
          <w:sz w:val="19"/>
          <w:szCs w:val="19"/>
          <w:lang w:eastAsia="pt-BR"/>
        </w:rPr>
        <w:t xml:space="preserve"> </w:t>
      </w:r>
      <w:r w:rsidR="00D62EDD">
        <w:rPr>
          <w:rFonts w:ascii="Book Antiqua" w:eastAsia="Times New Roman" w:hAnsi="Book Antiqua" w:cs="Times New Roman"/>
          <w:b/>
          <w:bCs/>
          <w:color w:val="FF0000"/>
          <w:spacing w:val="-3"/>
          <w:sz w:val="16"/>
          <w:szCs w:val="16"/>
          <w:u w:val="single"/>
          <w:lang w:eastAsia="pt-BR"/>
        </w:rPr>
        <w:t>(</w:t>
      </w:r>
      <w:r w:rsidR="00D62EDD">
        <w:rPr>
          <w:rFonts w:ascii="Book Antiqua" w:eastAsia="Times New Roman" w:hAnsi="Book Antiqua" w:cs="Times New Roman"/>
          <w:b/>
          <w:bCs/>
          <w:color w:val="FF0000"/>
          <w:spacing w:val="-3"/>
          <w:sz w:val="16"/>
          <w:szCs w:val="16"/>
          <w:u w:val="single"/>
          <w:lang w:eastAsia="pt-BR"/>
        </w:rPr>
        <w:t>DPEDF-2013</w:t>
      </w:r>
      <w:r w:rsidR="00D62EDD">
        <w:rPr>
          <w:rFonts w:ascii="Book Antiqua" w:eastAsia="Times New Roman" w:hAnsi="Book Antiqua" w:cs="Times New Roman"/>
          <w:b/>
          <w:bCs/>
          <w:color w:val="FF0000"/>
          <w:spacing w:val="-3"/>
          <w:sz w:val="16"/>
          <w:szCs w:val="16"/>
          <w:u w:val="single"/>
          <w:lang w:eastAsia="pt-BR"/>
        </w:rPr>
        <w:t>)</w:t>
      </w:r>
      <w:r w:rsidR="00D62EDD">
        <w:rPr>
          <w:rFonts w:ascii="Book Antiqua" w:eastAsia="Times New Roman" w:hAnsi="Book Antiqua" w:cs="Times New Roman"/>
          <w:b/>
          <w:bCs/>
          <w:color w:val="FF0000"/>
          <w:spacing w:val="-3"/>
          <w:sz w:val="16"/>
          <w:szCs w:val="16"/>
          <w:lang w:eastAsia="pt-BR"/>
        </w:rPr>
        <w:t xml:space="preserve"> </w:t>
      </w:r>
      <w:r w:rsidR="00D62EDD">
        <w:rPr>
          <w:rFonts w:ascii="Book Antiqua" w:eastAsia="Times New Roman" w:hAnsi="Book Antiqua" w:cs="Times New Roman"/>
          <w:b/>
          <w:bCs/>
          <w:color w:val="FF0000"/>
          <w:spacing w:val="-3"/>
          <w:sz w:val="16"/>
          <w:szCs w:val="16"/>
          <w:u w:val="single"/>
          <w:lang w:eastAsia="pt-BR"/>
        </w:rPr>
        <w:t>(DPESP-2013)</w:t>
      </w:r>
      <w:r w:rsidR="00D62EDD">
        <w:rPr>
          <w:rFonts w:ascii="Book Antiqua" w:eastAsia="Times New Roman" w:hAnsi="Book Antiqua" w:cs="Times New Roman"/>
          <w:b/>
          <w:bCs/>
          <w:color w:val="FF0000"/>
          <w:spacing w:val="-3"/>
          <w:sz w:val="16"/>
          <w:szCs w:val="16"/>
          <w:lang w:eastAsia="pt-BR"/>
        </w:rPr>
        <w:t xml:space="preserve"> </w:t>
      </w:r>
      <w:r w:rsidR="00D62EDD">
        <w:rPr>
          <w:rFonts w:ascii="Book Antiqua" w:eastAsia="Times New Roman" w:hAnsi="Book Antiqua" w:cs="Times New Roman"/>
          <w:b/>
          <w:bCs/>
          <w:color w:val="FF0000"/>
          <w:spacing w:val="-3"/>
          <w:sz w:val="16"/>
          <w:szCs w:val="16"/>
          <w:u w:val="single"/>
          <w:lang w:eastAsia="pt-BR"/>
        </w:rPr>
        <w:t>(DPEGO-2014)</w:t>
      </w:r>
      <w:r w:rsidR="00D62EDD">
        <w:rPr>
          <w:rFonts w:ascii="Book Antiqua" w:eastAsia="Times New Roman" w:hAnsi="Book Antiqua" w:cs="Times New Roman"/>
          <w:b/>
          <w:bCs/>
          <w:color w:val="FF0000"/>
          <w:spacing w:val="-3"/>
          <w:sz w:val="16"/>
          <w:szCs w:val="16"/>
          <w:lang w:eastAsia="pt-BR"/>
        </w:rPr>
        <w:t xml:space="preserve"> </w:t>
      </w:r>
      <w:r w:rsidR="00D62EDD">
        <w:rPr>
          <w:rFonts w:ascii="Book Antiqua" w:eastAsia="Times New Roman" w:hAnsi="Book Antiqua" w:cs="Times New Roman"/>
          <w:b/>
          <w:bCs/>
          <w:color w:val="FF0000"/>
          <w:spacing w:val="-3"/>
          <w:sz w:val="16"/>
          <w:szCs w:val="16"/>
          <w:u w:val="single"/>
          <w:lang w:eastAsia="pt-BR"/>
        </w:rPr>
        <w:t>(DPEMT-2016)</w:t>
      </w:r>
      <w:r w:rsidR="00D62EDD">
        <w:rPr>
          <w:rFonts w:ascii="Book Antiqua" w:eastAsia="Times New Roman" w:hAnsi="Book Antiqua" w:cs="Times New Roman"/>
          <w:b/>
          <w:bCs/>
          <w:color w:val="FF0000"/>
          <w:spacing w:val="-3"/>
          <w:sz w:val="16"/>
          <w:szCs w:val="16"/>
          <w:lang w:eastAsia="pt-BR"/>
        </w:rPr>
        <w:t xml:space="preserve"> </w:t>
      </w:r>
      <w:r w:rsidR="00D62EDD">
        <w:rPr>
          <w:rFonts w:ascii="Book Antiqua" w:eastAsia="Times New Roman" w:hAnsi="Book Antiqua" w:cs="Times New Roman"/>
          <w:b/>
          <w:bCs/>
          <w:color w:val="FF0000"/>
          <w:spacing w:val="-3"/>
          <w:sz w:val="16"/>
          <w:szCs w:val="16"/>
          <w:u w:val="single"/>
          <w:lang w:eastAsia="pt-BR"/>
        </w:rPr>
        <w:t>(PCES-2019)</w:t>
      </w:r>
      <w:r w:rsidRPr="00D14644">
        <w:rPr>
          <w:rFonts w:ascii="Book Antiqua" w:eastAsia="Times New Roman" w:hAnsi="Book Antiqua" w:cs="Times New Roman"/>
          <w:spacing w:val="-3"/>
          <w:sz w:val="19"/>
          <w:szCs w:val="19"/>
          <w:lang w:eastAsia="pt-BR"/>
        </w:rPr>
        <w:t> </w:t>
      </w:r>
      <w:r w:rsidR="00D62EDD">
        <w:rPr>
          <w:rFonts w:ascii="Book Antiqua" w:eastAsia="Times New Roman" w:hAnsi="Book Antiqua" w:cs="Times New Roman"/>
          <w:b/>
          <w:bCs/>
          <w:color w:val="FF0000"/>
          <w:spacing w:val="-3"/>
          <w:sz w:val="16"/>
          <w:szCs w:val="16"/>
          <w:u w:val="single"/>
          <w:lang w:eastAsia="pt-BR"/>
        </w:rPr>
        <w:t>(TRF1-2023)</w:t>
      </w:r>
    </w:p>
    <w:p w14:paraId="2479A4F1" w14:textId="40F9E593" w:rsidR="000E284A" w:rsidRPr="008921AF" w:rsidRDefault="000E284A" w:rsidP="00B41BDA">
      <w:pPr>
        <w:spacing w:before="100" w:beforeAutospacing="1" w:after="100" w:afterAutospacing="1" w:line="240" w:lineRule="auto"/>
        <w:ind w:left="1440" w:hanging="720"/>
        <w:jc w:val="both"/>
        <w:rPr>
          <w:rFonts w:ascii="Book Antiqua" w:eastAsia="Times New Roman" w:hAnsi="Book Antiqua" w:cs="Times New Roman"/>
          <w:b/>
          <w:bCs/>
          <w:sz w:val="16"/>
          <w:szCs w:val="16"/>
          <w:lang w:eastAsia="pt-BR"/>
        </w:rPr>
      </w:pPr>
      <w:r w:rsidRPr="00C546C5">
        <w:rPr>
          <w:rFonts w:ascii="Book Antiqua" w:eastAsia="Times New Roman" w:hAnsi="Book Antiqua" w:cs="Times New Roman"/>
          <w:b/>
          <w:bCs/>
          <w:spacing w:val="-3"/>
          <w:sz w:val="19"/>
          <w:szCs w:val="19"/>
          <w:lang w:eastAsia="pt-BR"/>
        </w:rPr>
        <w:t>a.       se reconhecer a admissibilidade da petição ou comunicação, solicitará informações ao Governo do Estado ao qual pertença a autoridade apontada como responsável pela violação alegada e transcreverá as partes pertinentes da petição ou comunicação.  As referidas informações devem ser enviadas dentro de um prazo razoável, fixado pela Comissão ao considerar as circunstâncias de cada caso</w:t>
      </w:r>
      <w:r w:rsidRPr="008921AF">
        <w:rPr>
          <w:rFonts w:ascii="Book Antiqua" w:eastAsia="Times New Roman" w:hAnsi="Book Antiqua" w:cs="Times New Roman"/>
          <w:b/>
          <w:bCs/>
          <w:spacing w:val="-3"/>
          <w:sz w:val="16"/>
          <w:szCs w:val="16"/>
          <w:lang w:eastAsia="pt-BR"/>
        </w:rPr>
        <w:t>; </w:t>
      </w:r>
      <w:r w:rsidR="00C546C5" w:rsidRPr="008921AF">
        <w:rPr>
          <w:rFonts w:ascii="Book Antiqua" w:eastAsia="Times New Roman" w:hAnsi="Book Antiqua" w:cs="Times New Roman"/>
          <w:b/>
          <w:bCs/>
          <w:color w:val="FF0000"/>
          <w:spacing w:val="-3"/>
          <w:sz w:val="16"/>
          <w:szCs w:val="16"/>
          <w:u w:val="single"/>
          <w:lang w:eastAsia="pt-BR"/>
        </w:rPr>
        <w:t>(DPEMT-2016)</w:t>
      </w:r>
    </w:p>
    <w:p w14:paraId="69B97B81" w14:textId="2027CCE0" w:rsidR="000E284A" w:rsidRDefault="000E284A" w:rsidP="00B41BDA">
      <w:pPr>
        <w:spacing w:before="100" w:beforeAutospacing="1" w:after="100" w:afterAutospacing="1" w:line="240" w:lineRule="auto"/>
        <w:ind w:left="1440" w:hanging="720"/>
        <w:jc w:val="both"/>
        <w:rPr>
          <w:rFonts w:ascii="Book Antiqua" w:eastAsia="Times New Roman" w:hAnsi="Book Antiqua" w:cs="Times New Roman"/>
          <w:b/>
          <w:bCs/>
          <w:color w:val="FF0000"/>
          <w:spacing w:val="-3"/>
          <w:sz w:val="19"/>
          <w:szCs w:val="19"/>
          <w:u w:val="single"/>
          <w:lang w:eastAsia="pt-BR"/>
        </w:rPr>
      </w:pPr>
      <w:r w:rsidRPr="00C546C5">
        <w:rPr>
          <w:rFonts w:ascii="Book Antiqua" w:eastAsia="Times New Roman" w:hAnsi="Book Antiqua" w:cs="Times New Roman"/>
          <w:b/>
          <w:bCs/>
          <w:spacing w:val="-3"/>
          <w:sz w:val="19"/>
          <w:szCs w:val="19"/>
          <w:lang w:eastAsia="pt-BR"/>
        </w:rPr>
        <w:t>b.       recebidas as informações, ou transcorrido o prazo fixado sem que sejam elas recebidas, verificará se existem ou subsistem os motivos da petição ou comunicação.  No caso de não existirem ou não subsistirem, mandará arquivar o expediente; </w:t>
      </w:r>
      <w:r w:rsidR="008921AF" w:rsidRPr="0054191E">
        <w:rPr>
          <w:rFonts w:ascii="Book Antiqua" w:hAnsi="Book Antiqua" w:cs="Times New Roman"/>
          <w:b/>
          <w:bCs/>
          <w:color w:val="FF0000"/>
          <w:sz w:val="16"/>
          <w:szCs w:val="16"/>
          <w:u w:val="single"/>
        </w:rPr>
        <w:t>(</w:t>
      </w:r>
      <w:r w:rsidR="008921AF">
        <w:rPr>
          <w:rFonts w:ascii="Book Antiqua" w:hAnsi="Book Antiqua" w:cs="Times New Roman"/>
          <w:b/>
          <w:bCs/>
          <w:color w:val="FF0000"/>
          <w:sz w:val="16"/>
          <w:szCs w:val="16"/>
          <w:u w:val="single"/>
        </w:rPr>
        <w:t>DPEMT-2016</w:t>
      </w:r>
      <w:r w:rsidR="008921AF" w:rsidRPr="0054191E">
        <w:rPr>
          <w:rFonts w:ascii="Book Antiqua" w:hAnsi="Book Antiqua" w:cs="Times New Roman"/>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C546C5" w14:paraId="561E8D8B" w14:textId="77777777" w:rsidTr="00C546C5">
        <w:tc>
          <w:tcPr>
            <w:tcW w:w="8494" w:type="dxa"/>
            <w:shd w:val="clear" w:color="auto" w:fill="CCFFFF"/>
          </w:tcPr>
          <w:p w14:paraId="226D4C8D" w14:textId="037A0625" w:rsidR="00C546C5" w:rsidRPr="00C546C5" w:rsidRDefault="00C546C5" w:rsidP="00C546C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546C5">
              <w:rPr>
                <w:rFonts w:ascii="Book Antiqua" w:eastAsia="Times New Roman" w:hAnsi="Book Antiqua" w:cs="Times New Roman"/>
                <w:b/>
                <w:bCs/>
                <w:sz w:val="19"/>
                <w:szCs w:val="19"/>
                <w:highlight w:val="yellow"/>
                <w:lang w:eastAsia="pt-BR"/>
              </w:rPr>
              <w:t>DPEMT-2016-UFMT</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546C5">
              <w:rPr>
                <w:rFonts w:ascii="Book Antiqua" w:eastAsia="Times New Roman" w:hAnsi="Book Antiqua" w:cs="Times New Roman"/>
                <w:sz w:val="19"/>
                <w:szCs w:val="19"/>
                <w:lang w:eastAsia="pt-BR"/>
              </w:rPr>
              <w:t>Em relação ao processo de recebimento de uma petição direcionada à Comissão Interamericana de Direitos Humanos por violação ao Pacto de São José da Costa Rica, de 1969, assinale a afirmativa correta</w:t>
            </w:r>
            <w:r>
              <w:rPr>
                <w:rFonts w:ascii="Book Antiqua" w:eastAsia="Times New Roman" w:hAnsi="Book Antiqua" w:cs="Times New Roman"/>
                <w:sz w:val="19"/>
                <w:szCs w:val="19"/>
                <w:lang w:eastAsia="pt-BR"/>
              </w:rPr>
              <w:t xml:space="preserve">: </w:t>
            </w:r>
            <w:r w:rsidRPr="00C546C5">
              <w:rPr>
                <w:rFonts w:ascii="Book Antiqua" w:eastAsia="Times New Roman" w:hAnsi="Book Antiqua" w:cs="Times New Roman"/>
                <w:sz w:val="19"/>
                <w:szCs w:val="19"/>
                <w:lang w:eastAsia="pt-BR"/>
              </w:rPr>
              <w:t>A Comissão poderá arquivar a petição em que se alega violação de direitos humanos por um Estado, sem instauração de qualquer investigação, após o recebimento de informações deste.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48, “a” e “b”,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0BC3E86C" w14:textId="37F2CB3A" w:rsidR="000E284A" w:rsidRPr="00CF1A23" w:rsidRDefault="000E284A" w:rsidP="00B41BDA">
      <w:pPr>
        <w:spacing w:before="100" w:beforeAutospacing="1" w:after="100" w:afterAutospacing="1" w:line="240" w:lineRule="auto"/>
        <w:ind w:left="1440" w:hanging="720"/>
        <w:jc w:val="both"/>
        <w:rPr>
          <w:rFonts w:ascii="Book Antiqua" w:eastAsia="Times New Roman" w:hAnsi="Book Antiqua" w:cs="Times New Roman"/>
          <w:b/>
          <w:bCs/>
          <w:sz w:val="18"/>
          <w:szCs w:val="18"/>
          <w:u w:val="single"/>
          <w:lang w:eastAsia="pt-BR"/>
        </w:rPr>
      </w:pPr>
      <w:r w:rsidRPr="00C546C5">
        <w:rPr>
          <w:rFonts w:ascii="Book Antiqua" w:eastAsia="Times New Roman" w:hAnsi="Book Antiqua" w:cs="Times New Roman"/>
          <w:b/>
          <w:bCs/>
          <w:spacing w:val="-3"/>
          <w:sz w:val="19"/>
          <w:szCs w:val="19"/>
          <w:lang w:eastAsia="pt-BR"/>
        </w:rPr>
        <w:t>c.       poderá também declarar a inadmissibilidade ou a improcedência da petição ou comunicação, com base em informação ou prova supervenientes</w:t>
      </w:r>
      <w:r w:rsidRPr="008921AF">
        <w:rPr>
          <w:rFonts w:ascii="Book Antiqua" w:eastAsia="Times New Roman" w:hAnsi="Book Antiqua" w:cs="Times New Roman"/>
          <w:b/>
          <w:bCs/>
          <w:spacing w:val="-3"/>
          <w:sz w:val="18"/>
          <w:szCs w:val="18"/>
          <w:lang w:eastAsia="pt-BR"/>
        </w:rPr>
        <w:t>; </w:t>
      </w:r>
      <w:r w:rsidR="00C546C5" w:rsidRPr="008921AF">
        <w:rPr>
          <w:rFonts w:ascii="Book Antiqua" w:eastAsia="Times New Roman" w:hAnsi="Book Antiqua" w:cs="Times New Roman"/>
          <w:b/>
          <w:bCs/>
          <w:color w:val="FF0000"/>
          <w:spacing w:val="-3"/>
          <w:sz w:val="16"/>
          <w:szCs w:val="16"/>
          <w:u w:val="single"/>
          <w:lang w:eastAsia="pt-BR"/>
        </w:rPr>
        <w:t>(DPEMT-2016)</w:t>
      </w:r>
    </w:p>
    <w:p w14:paraId="75B82191" w14:textId="274038C3" w:rsidR="000E284A" w:rsidRPr="00D62EDD" w:rsidRDefault="000E284A" w:rsidP="00B41BDA">
      <w:pPr>
        <w:spacing w:before="100" w:beforeAutospacing="1" w:after="100" w:afterAutospacing="1" w:line="240" w:lineRule="auto"/>
        <w:ind w:left="1440" w:hanging="720"/>
        <w:jc w:val="both"/>
        <w:rPr>
          <w:rFonts w:ascii="Book Antiqua" w:eastAsia="Times New Roman" w:hAnsi="Book Antiqua" w:cs="Times New Roman"/>
          <w:spacing w:val="-3"/>
          <w:sz w:val="19"/>
          <w:szCs w:val="19"/>
          <w:lang w:eastAsia="pt-BR"/>
        </w:rPr>
      </w:pPr>
      <w:r w:rsidRPr="00C546C5">
        <w:rPr>
          <w:rFonts w:ascii="Book Antiqua" w:eastAsia="Times New Roman" w:hAnsi="Book Antiqua" w:cs="Times New Roman"/>
          <w:b/>
          <w:bCs/>
          <w:spacing w:val="-3"/>
          <w:sz w:val="19"/>
          <w:szCs w:val="19"/>
          <w:lang w:eastAsia="pt-BR"/>
        </w:rPr>
        <w:t>d.       se o expediente não houver sido arquivado, e com o fim de comprovar os fatos, a Comissão procederá, com conhecimento das partes, a um exame do assunto exposto na petição ou comunicação.  Se for necessário e conveniente, a Comissão procederá a uma investigação para cuja eficaz realização solicitará, e os Estados interessados lhes proporcionarão todas as facilidades necessárias</w:t>
      </w:r>
      <w:r w:rsidRPr="00D14644">
        <w:rPr>
          <w:rFonts w:ascii="Book Antiqua" w:eastAsia="Times New Roman" w:hAnsi="Book Antiqua" w:cs="Times New Roman"/>
          <w:spacing w:val="-3"/>
          <w:sz w:val="19"/>
          <w:szCs w:val="19"/>
          <w:lang w:eastAsia="pt-BR"/>
        </w:rPr>
        <w:t>;</w:t>
      </w:r>
      <w:r w:rsidR="00EA67A5">
        <w:rPr>
          <w:rFonts w:ascii="Book Antiqua" w:eastAsia="Times New Roman" w:hAnsi="Book Antiqua" w:cs="Times New Roman"/>
          <w:spacing w:val="-3"/>
          <w:sz w:val="19"/>
          <w:szCs w:val="19"/>
          <w:lang w:eastAsia="pt-BR"/>
        </w:rPr>
        <w:t xml:space="preserve"> </w:t>
      </w:r>
      <w:r w:rsidR="00EA67A5">
        <w:rPr>
          <w:rFonts w:ascii="Book Antiqua" w:eastAsia="Times New Roman" w:hAnsi="Book Antiqua" w:cs="Times New Roman"/>
          <w:b/>
          <w:bCs/>
          <w:color w:val="FF0000"/>
          <w:spacing w:val="-3"/>
          <w:sz w:val="16"/>
          <w:szCs w:val="16"/>
          <w:u w:val="single"/>
          <w:lang w:eastAsia="pt-BR"/>
        </w:rPr>
        <w:t>(DPEDF-2013)</w:t>
      </w:r>
      <w:r w:rsidR="00EA67A5">
        <w:rPr>
          <w:rFonts w:ascii="Book Antiqua" w:eastAsia="Times New Roman" w:hAnsi="Book Antiqua" w:cs="Times New Roman"/>
          <w:b/>
          <w:bCs/>
          <w:color w:val="FF0000"/>
          <w:spacing w:val="-3"/>
          <w:sz w:val="16"/>
          <w:szCs w:val="16"/>
          <w:lang w:eastAsia="pt-BR"/>
        </w:rPr>
        <w:t xml:space="preserve"> </w:t>
      </w:r>
      <w:r w:rsidR="00EA67A5">
        <w:rPr>
          <w:rFonts w:ascii="Book Antiqua" w:eastAsia="Times New Roman" w:hAnsi="Book Antiqua" w:cs="Times New Roman"/>
          <w:b/>
          <w:bCs/>
          <w:color w:val="FF0000"/>
          <w:spacing w:val="-3"/>
          <w:sz w:val="16"/>
          <w:szCs w:val="16"/>
          <w:u w:val="single"/>
          <w:lang w:eastAsia="pt-BR"/>
        </w:rPr>
        <w:t>(DPEGO-2014)</w:t>
      </w:r>
      <w:r w:rsidRPr="00D14644">
        <w:rPr>
          <w:rFonts w:ascii="Book Antiqua" w:eastAsia="Times New Roman" w:hAnsi="Book Antiqua" w:cs="Times New Roman"/>
          <w:spacing w:val="-3"/>
          <w:sz w:val="19"/>
          <w:szCs w:val="19"/>
          <w:lang w:eastAsia="pt-BR"/>
        </w:rPr>
        <w:t> </w:t>
      </w:r>
      <w:r w:rsidR="00EA67A5">
        <w:rPr>
          <w:rFonts w:ascii="Book Antiqua" w:eastAsia="Times New Roman" w:hAnsi="Book Antiqua" w:cs="Times New Roman"/>
          <w:b/>
          <w:bCs/>
          <w:color w:val="FF0000"/>
          <w:spacing w:val="-3"/>
          <w:sz w:val="16"/>
          <w:szCs w:val="16"/>
          <w:u w:val="single"/>
          <w:lang w:eastAsia="pt-BR"/>
        </w:rPr>
        <w:t>(PCES-2019)</w:t>
      </w:r>
      <w:r w:rsidR="00D62EDD">
        <w:rPr>
          <w:rFonts w:ascii="Book Antiqua" w:eastAsia="Times New Roman" w:hAnsi="Book Antiqua" w:cs="Times New Roman"/>
          <w:b/>
          <w:bCs/>
          <w:color w:val="FF0000"/>
          <w:spacing w:val="-3"/>
          <w:sz w:val="16"/>
          <w:szCs w:val="16"/>
          <w:lang w:eastAsia="pt-BR"/>
        </w:rPr>
        <w:t xml:space="preserve"> </w:t>
      </w:r>
      <w:r w:rsidR="00D62EDD">
        <w:rPr>
          <w:rFonts w:ascii="Book Antiqua" w:eastAsia="Times New Roman" w:hAnsi="Book Antiqua" w:cs="Times New Roman"/>
          <w:b/>
          <w:bCs/>
          <w:color w:val="FF0000"/>
          <w:spacing w:val="-3"/>
          <w:sz w:val="16"/>
          <w:szCs w:val="16"/>
          <w:u w:val="single"/>
          <w:lang w:eastAsia="pt-BR"/>
        </w:rPr>
        <w:t>(TRF1-2023)</w:t>
      </w:r>
    </w:p>
    <w:tbl>
      <w:tblPr>
        <w:tblStyle w:val="Tabelacomgrade"/>
        <w:tblW w:w="0" w:type="auto"/>
        <w:tblLook w:val="04A0" w:firstRow="1" w:lastRow="0" w:firstColumn="1" w:lastColumn="0" w:noHBand="0" w:noVBand="1"/>
      </w:tblPr>
      <w:tblGrid>
        <w:gridCol w:w="8494"/>
      </w:tblGrid>
      <w:tr w:rsidR="00A7418D" w14:paraId="3AC7049C" w14:textId="77777777" w:rsidTr="00685FDD">
        <w:tc>
          <w:tcPr>
            <w:tcW w:w="8494" w:type="dxa"/>
            <w:shd w:val="clear" w:color="auto" w:fill="CCFFFF"/>
          </w:tcPr>
          <w:p w14:paraId="16B50D2C" w14:textId="4E8944DF" w:rsidR="00A7418D" w:rsidRPr="00A7418D" w:rsidRDefault="00A7418D" w:rsidP="00685FDD">
            <w:pPr>
              <w:spacing w:before="100" w:beforeAutospacing="1" w:after="100" w:afterAutospacing="1"/>
              <w:jc w:val="both"/>
              <w:rPr>
                <w:rFonts w:ascii="Book Antiqua" w:eastAsia="Times New Roman" w:hAnsi="Book Antiqua" w:cs="Times New Roman"/>
                <w:sz w:val="19"/>
                <w:szCs w:val="19"/>
                <w:lang w:eastAsia="pt-BR"/>
              </w:rPr>
            </w:pPr>
            <w:r w:rsidRPr="00A7418D">
              <w:rPr>
                <w:rFonts w:ascii="Book Antiqua" w:eastAsia="Times New Roman" w:hAnsi="Book Antiqua" w:cs="Times New Roman"/>
                <w:b/>
                <w:bCs/>
                <w:i/>
                <w:iCs/>
                <w:color w:val="FF0000"/>
                <w:sz w:val="19"/>
                <w:szCs w:val="19"/>
                <w:lang w:eastAsia="pt-BR"/>
              </w:rPr>
              <w:t>#</w:t>
            </w:r>
            <w:r w:rsidRPr="00A7418D">
              <w:rPr>
                <w:rFonts w:ascii="Book Antiqua" w:eastAsia="Times New Roman" w:hAnsi="Book Antiqua" w:cs="Times New Roman"/>
                <w:b/>
                <w:bCs/>
                <w:i/>
                <w:iCs/>
                <w:color w:val="FF0000"/>
                <w:sz w:val="19"/>
                <w:szCs w:val="19"/>
                <w:highlight w:val="green"/>
                <w:lang w:eastAsia="pt-BR"/>
              </w:rPr>
              <w:t>Atenção</w:t>
            </w:r>
            <w:r w:rsidRPr="008921AF">
              <w:rPr>
                <w:rFonts w:ascii="Book Antiqua" w:eastAsia="Times New Roman" w:hAnsi="Book Antiqua" w:cs="Times New Roman"/>
                <w:b/>
                <w:bCs/>
                <w:i/>
                <w:iCs/>
                <w:color w:val="FF0000"/>
                <w:sz w:val="19"/>
                <w:szCs w:val="19"/>
                <w:lang w:eastAsia="pt-BR"/>
              </w:rPr>
              <w:t>:</w:t>
            </w:r>
            <w:r w:rsidRPr="00A7418D">
              <w:rPr>
                <w:rFonts w:ascii="Book Antiqua" w:eastAsia="Times New Roman" w:hAnsi="Book Antiqua" w:cs="Times New Roman"/>
                <w:b/>
                <w:bCs/>
                <w:i/>
                <w:iCs/>
                <w:color w:val="FF0000"/>
                <w:sz w:val="19"/>
                <w:szCs w:val="19"/>
                <w:lang w:eastAsia="pt-BR"/>
              </w:rPr>
              <w:t xml:space="preserve"> #</w:t>
            </w:r>
            <w:r w:rsidRPr="00A7418D">
              <w:rPr>
                <w:rFonts w:ascii="Book Antiqua" w:eastAsia="Times New Roman" w:hAnsi="Book Antiqua" w:cs="Times New Roman"/>
                <w:b/>
                <w:bCs/>
                <w:i/>
                <w:iCs/>
                <w:color w:val="FF0000"/>
                <w:sz w:val="19"/>
                <w:szCs w:val="19"/>
                <w:highlight w:val="green"/>
                <w:lang w:eastAsia="pt-BR"/>
              </w:rPr>
              <w:t>DPEDF-2013</w:t>
            </w:r>
            <w:r w:rsidR="00E46C46">
              <w:rPr>
                <w:rFonts w:ascii="Book Antiqua" w:eastAsia="Times New Roman" w:hAnsi="Book Antiqua" w:cs="Times New Roman"/>
                <w:b/>
                <w:bCs/>
                <w:i/>
                <w:iCs/>
                <w:color w:val="FF0000"/>
                <w:sz w:val="19"/>
                <w:szCs w:val="19"/>
                <w:lang w:eastAsia="pt-BR"/>
              </w:rPr>
              <w:t>: #</w:t>
            </w:r>
            <w:r w:rsidR="00E46C46" w:rsidRPr="00E46C46">
              <w:rPr>
                <w:rFonts w:ascii="Book Antiqua" w:eastAsia="Times New Roman" w:hAnsi="Book Antiqua" w:cs="Times New Roman"/>
                <w:b/>
                <w:bCs/>
                <w:i/>
                <w:iCs/>
                <w:color w:val="FF0000"/>
                <w:sz w:val="19"/>
                <w:szCs w:val="19"/>
                <w:highlight w:val="green"/>
                <w:lang w:eastAsia="pt-BR"/>
              </w:rPr>
              <w:t>DPEGO-2014</w:t>
            </w:r>
            <w:r w:rsidR="00EA67A5">
              <w:rPr>
                <w:rFonts w:ascii="Book Antiqua" w:eastAsia="Times New Roman" w:hAnsi="Book Antiqua" w:cs="Times New Roman"/>
                <w:b/>
                <w:bCs/>
                <w:i/>
                <w:iCs/>
                <w:color w:val="FF0000"/>
                <w:sz w:val="19"/>
                <w:szCs w:val="19"/>
                <w:lang w:eastAsia="pt-BR"/>
              </w:rPr>
              <w:t>: #</w:t>
            </w:r>
            <w:r w:rsidR="00EA67A5" w:rsidRPr="00EA67A5">
              <w:rPr>
                <w:rFonts w:ascii="Book Antiqua" w:eastAsia="Times New Roman" w:hAnsi="Book Antiqua" w:cs="Times New Roman"/>
                <w:b/>
                <w:bCs/>
                <w:i/>
                <w:iCs/>
                <w:color w:val="FF0000"/>
                <w:sz w:val="19"/>
                <w:szCs w:val="19"/>
                <w:highlight w:val="green"/>
                <w:lang w:eastAsia="pt-BR"/>
              </w:rPr>
              <w:t>PCES-2019</w:t>
            </w:r>
            <w:r w:rsidR="00D62EDD">
              <w:rPr>
                <w:rFonts w:ascii="Book Antiqua" w:eastAsia="Times New Roman" w:hAnsi="Book Antiqua" w:cs="Times New Roman"/>
                <w:b/>
                <w:bCs/>
                <w:i/>
                <w:iCs/>
                <w:color w:val="FF0000"/>
                <w:sz w:val="19"/>
                <w:szCs w:val="19"/>
                <w:lang w:eastAsia="pt-BR"/>
              </w:rPr>
              <w:t>: #</w:t>
            </w:r>
            <w:r w:rsidR="00D62EDD" w:rsidRPr="00D62EDD">
              <w:rPr>
                <w:rFonts w:ascii="Book Antiqua" w:eastAsia="Times New Roman" w:hAnsi="Book Antiqua" w:cs="Times New Roman"/>
                <w:b/>
                <w:bCs/>
                <w:i/>
                <w:iCs/>
                <w:color w:val="FF0000"/>
                <w:sz w:val="19"/>
                <w:szCs w:val="19"/>
                <w:highlight w:val="green"/>
                <w:lang w:eastAsia="pt-BR"/>
              </w:rPr>
              <w:t>TRF1-2023</w:t>
            </w:r>
            <w:r w:rsidRPr="00A7418D">
              <w:rPr>
                <w:rFonts w:ascii="Book Antiqua" w:eastAsia="Times New Roman" w:hAnsi="Book Antiqua" w:cs="Times New Roman"/>
                <w:b/>
                <w:bCs/>
                <w:i/>
                <w:iCs/>
                <w:color w:val="FF0000"/>
                <w:sz w:val="19"/>
                <w:szCs w:val="19"/>
                <w:lang w:eastAsia="pt-BR"/>
              </w:rPr>
              <w:t>: #</w:t>
            </w:r>
            <w:r w:rsidRPr="00A7418D">
              <w:rPr>
                <w:rFonts w:ascii="Book Antiqua" w:eastAsia="Times New Roman" w:hAnsi="Book Antiqua" w:cs="Times New Roman"/>
                <w:b/>
                <w:bCs/>
                <w:i/>
                <w:iCs/>
                <w:color w:val="FF0000"/>
                <w:sz w:val="19"/>
                <w:szCs w:val="19"/>
                <w:highlight w:val="green"/>
                <w:lang w:eastAsia="pt-BR"/>
              </w:rPr>
              <w:t>CESPE</w:t>
            </w:r>
            <w:r w:rsidR="00D62EDD">
              <w:rPr>
                <w:rFonts w:ascii="Book Antiqua" w:eastAsia="Times New Roman" w:hAnsi="Book Antiqua" w:cs="Times New Roman"/>
                <w:b/>
                <w:bCs/>
                <w:i/>
                <w:iCs/>
                <w:color w:val="FF0000"/>
                <w:sz w:val="19"/>
                <w:szCs w:val="19"/>
                <w:lang w:eastAsia="pt-BR"/>
              </w:rPr>
              <w:t>: #</w:t>
            </w:r>
            <w:r w:rsidR="00D62EDD" w:rsidRPr="00D62EDD">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xml:space="preserve">: Vejamos o teor do art. 2º do </w:t>
            </w:r>
            <w:r w:rsidRPr="00A7418D">
              <w:rPr>
                <w:rFonts w:ascii="Book Antiqua" w:eastAsia="Times New Roman" w:hAnsi="Book Antiqua" w:cs="Times New Roman"/>
                <w:sz w:val="19"/>
                <w:szCs w:val="19"/>
                <w:lang w:eastAsia="pt-BR"/>
              </w:rPr>
              <w:t>Decreto 678/92</w:t>
            </w:r>
            <w:r>
              <w:rPr>
                <w:rFonts w:ascii="Book Antiqua" w:eastAsia="Times New Roman" w:hAnsi="Book Antiqua" w:cs="Times New Roman"/>
                <w:sz w:val="19"/>
                <w:szCs w:val="19"/>
                <w:lang w:eastAsia="pt-BR"/>
              </w:rPr>
              <w:t xml:space="preserve">: </w:t>
            </w:r>
            <w:r w:rsidRPr="00A7418D">
              <w:rPr>
                <w:rFonts w:ascii="Book Antiqua" w:eastAsia="Times New Roman" w:hAnsi="Book Antiqua" w:cs="Times New Roman"/>
                <w:i/>
                <w:iCs/>
                <w:sz w:val="19"/>
                <w:szCs w:val="19"/>
                <w:lang w:eastAsia="pt-BR"/>
              </w:rPr>
              <w:t xml:space="preserve">“Art. 2° Ao depositar a carta de adesão a esse ato internacional, em 25 de setembro de 1992, o Governo brasileiro fez a seguinte declaração interpretativa: "O Governo do Brasil entende que os </w:t>
            </w:r>
            <w:proofErr w:type="spellStart"/>
            <w:r w:rsidRPr="00A7418D">
              <w:rPr>
                <w:rFonts w:ascii="Book Antiqua" w:eastAsia="Times New Roman" w:hAnsi="Book Antiqua" w:cs="Times New Roman"/>
                <w:i/>
                <w:iCs/>
                <w:sz w:val="19"/>
                <w:szCs w:val="19"/>
                <w:lang w:eastAsia="pt-BR"/>
              </w:rPr>
              <w:t>arts</w:t>
            </w:r>
            <w:proofErr w:type="spellEnd"/>
            <w:r w:rsidRPr="00A7418D">
              <w:rPr>
                <w:rFonts w:ascii="Book Antiqua" w:eastAsia="Times New Roman" w:hAnsi="Book Antiqua" w:cs="Times New Roman"/>
                <w:i/>
                <w:iCs/>
                <w:sz w:val="19"/>
                <w:szCs w:val="19"/>
                <w:lang w:eastAsia="pt-BR"/>
              </w:rPr>
              <w:t xml:space="preserve">. 43 e 48, alínea </w:t>
            </w:r>
            <w:proofErr w:type="gramStart"/>
            <w:r w:rsidRPr="00A7418D">
              <w:rPr>
                <w:rFonts w:ascii="Book Antiqua" w:eastAsia="Times New Roman" w:hAnsi="Book Antiqua" w:cs="Times New Roman"/>
                <w:i/>
                <w:iCs/>
                <w:sz w:val="19"/>
                <w:szCs w:val="19"/>
                <w:lang w:eastAsia="pt-BR"/>
              </w:rPr>
              <w:t>d ,</w:t>
            </w:r>
            <w:proofErr w:type="gramEnd"/>
            <w:r w:rsidRPr="00A7418D">
              <w:rPr>
                <w:rFonts w:ascii="Book Antiqua" w:eastAsia="Times New Roman" w:hAnsi="Book Antiqua" w:cs="Times New Roman"/>
                <w:i/>
                <w:iCs/>
                <w:sz w:val="19"/>
                <w:szCs w:val="19"/>
                <w:lang w:eastAsia="pt-BR"/>
              </w:rPr>
              <w:t xml:space="preserve"> </w:t>
            </w:r>
            <w:r w:rsidRPr="00A7418D">
              <w:rPr>
                <w:rFonts w:ascii="Book Antiqua" w:eastAsia="Times New Roman" w:hAnsi="Book Antiqua" w:cs="Times New Roman"/>
                <w:b/>
                <w:bCs/>
                <w:i/>
                <w:iCs/>
                <w:sz w:val="19"/>
                <w:szCs w:val="19"/>
                <w:highlight w:val="green"/>
                <w:lang w:eastAsia="pt-BR"/>
              </w:rPr>
              <w:t>não incluem</w:t>
            </w:r>
            <w:r w:rsidRPr="00A7418D">
              <w:rPr>
                <w:rFonts w:ascii="Book Antiqua" w:eastAsia="Times New Roman" w:hAnsi="Book Antiqua" w:cs="Times New Roman"/>
                <w:i/>
                <w:iCs/>
                <w:sz w:val="19"/>
                <w:szCs w:val="19"/>
                <w:lang w:eastAsia="pt-BR"/>
              </w:rPr>
              <w:t xml:space="preserve"> o </w:t>
            </w:r>
            <w:r w:rsidRPr="00A7418D">
              <w:rPr>
                <w:rFonts w:ascii="Book Antiqua" w:eastAsia="Times New Roman" w:hAnsi="Book Antiqua" w:cs="Times New Roman"/>
                <w:b/>
                <w:bCs/>
                <w:i/>
                <w:iCs/>
                <w:sz w:val="19"/>
                <w:szCs w:val="19"/>
                <w:shd w:val="clear" w:color="auto" w:fill="F7CAAC" w:themeFill="accent2" w:themeFillTint="66"/>
                <w:lang w:eastAsia="pt-BR"/>
              </w:rPr>
              <w:t>direito automático de visitas e inspeções in loco</w:t>
            </w:r>
            <w:r w:rsidRPr="00A7418D">
              <w:rPr>
                <w:rFonts w:ascii="Book Antiqua" w:eastAsia="Times New Roman" w:hAnsi="Book Antiqua" w:cs="Times New Roman"/>
                <w:i/>
                <w:iCs/>
                <w:sz w:val="19"/>
                <w:szCs w:val="19"/>
                <w:lang w:eastAsia="pt-BR"/>
              </w:rPr>
              <w:t xml:space="preserve"> </w:t>
            </w:r>
            <w:r w:rsidRPr="00A7418D">
              <w:rPr>
                <w:rFonts w:ascii="Book Antiqua" w:eastAsia="Times New Roman" w:hAnsi="Book Antiqua" w:cs="Times New Roman"/>
                <w:b/>
                <w:bCs/>
                <w:i/>
                <w:iCs/>
                <w:sz w:val="19"/>
                <w:szCs w:val="19"/>
                <w:highlight w:val="yellow"/>
                <w:lang w:eastAsia="pt-BR"/>
              </w:rPr>
              <w:t>da Comissão Interamericana de Direitos Humanos</w:t>
            </w:r>
            <w:r w:rsidRPr="00A7418D">
              <w:rPr>
                <w:rFonts w:ascii="Book Antiqua" w:eastAsia="Times New Roman" w:hAnsi="Book Antiqua" w:cs="Times New Roman"/>
                <w:i/>
                <w:iCs/>
                <w:sz w:val="19"/>
                <w:szCs w:val="19"/>
                <w:lang w:eastAsia="pt-BR"/>
              </w:rPr>
              <w:t>, as quais dependerão da anuência expressa do Estado”</w:t>
            </w:r>
            <w:r w:rsidRPr="00A7418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Desse modo, perceba que</w:t>
            </w:r>
            <w:r w:rsidRPr="00A7418D">
              <w:rPr>
                <w:rFonts w:ascii="Book Antiqua" w:eastAsia="Times New Roman" w:hAnsi="Book Antiqua" w:cs="Times New Roman"/>
                <w:sz w:val="19"/>
                <w:szCs w:val="19"/>
                <w:lang w:eastAsia="pt-BR"/>
              </w:rPr>
              <w:t xml:space="preserve"> que, apesar de ter </w:t>
            </w:r>
            <w:r>
              <w:rPr>
                <w:rFonts w:ascii="Book Antiqua" w:eastAsia="Times New Roman" w:hAnsi="Book Antiqua" w:cs="Times New Roman"/>
                <w:sz w:val="19"/>
                <w:szCs w:val="19"/>
                <w:lang w:eastAsia="pt-BR"/>
              </w:rPr>
              <w:t>poder</w:t>
            </w:r>
            <w:r w:rsidRPr="00A7418D">
              <w:rPr>
                <w:rFonts w:ascii="Book Antiqua" w:eastAsia="Times New Roman" w:hAnsi="Book Antiqua" w:cs="Times New Roman"/>
                <w:sz w:val="19"/>
                <w:szCs w:val="19"/>
                <w:lang w:eastAsia="pt-BR"/>
              </w:rPr>
              <w:t xml:space="preserve"> para fazer investigações e visitas </w:t>
            </w:r>
            <w:r w:rsidRPr="00A7418D">
              <w:rPr>
                <w:rFonts w:ascii="Book Antiqua" w:eastAsia="Times New Roman" w:hAnsi="Book Antiqua" w:cs="Times New Roman"/>
                <w:i/>
                <w:iCs/>
                <w:sz w:val="19"/>
                <w:szCs w:val="19"/>
                <w:lang w:eastAsia="pt-BR"/>
              </w:rPr>
              <w:t>in loco</w:t>
            </w:r>
            <w:r w:rsidRPr="00A7418D">
              <w:rPr>
                <w:rFonts w:ascii="Book Antiqua" w:eastAsia="Times New Roman" w:hAnsi="Book Antiqua" w:cs="Times New Roman"/>
                <w:sz w:val="19"/>
                <w:szCs w:val="19"/>
                <w:lang w:eastAsia="pt-BR"/>
              </w:rPr>
              <w:t xml:space="preserve">, a República Federativa do Brasil quando aderiu a este tratado, </w:t>
            </w:r>
            <w:r w:rsidRPr="00A7418D">
              <w:rPr>
                <w:rFonts w:ascii="Book Antiqua" w:eastAsia="Times New Roman" w:hAnsi="Book Antiqua" w:cs="Times New Roman"/>
                <w:b/>
                <w:bCs/>
                <w:sz w:val="19"/>
                <w:szCs w:val="19"/>
                <w:shd w:val="clear" w:color="auto" w:fill="F7CAAC" w:themeFill="accent2" w:themeFillTint="66"/>
                <w:lang w:eastAsia="pt-BR"/>
              </w:rPr>
              <w:t xml:space="preserve">apresentou reservas aos </w:t>
            </w:r>
            <w:proofErr w:type="spellStart"/>
            <w:r w:rsidRPr="00A7418D">
              <w:rPr>
                <w:rFonts w:ascii="Book Antiqua" w:eastAsia="Times New Roman" w:hAnsi="Book Antiqua" w:cs="Times New Roman"/>
                <w:b/>
                <w:bCs/>
                <w:sz w:val="19"/>
                <w:szCs w:val="19"/>
                <w:shd w:val="clear" w:color="auto" w:fill="F7CAAC" w:themeFill="accent2" w:themeFillTint="66"/>
                <w:lang w:eastAsia="pt-BR"/>
              </w:rPr>
              <w:t>arts</w:t>
            </w:r>
            <w:proofErr w:type="spellEnd"/>
            <w:r w:rsidRPr="00A7418D">
              <w:rPr>
                <w:rFonts w:ascii="Book Antiqua" w:eastAsia="Times New Roman" w:hAnsi="Book Antiqua" w:cs="Times New Roman"/>
                <w:b/>
                <w:bCs/>
                <w:sz w:val="19"/>
                <w:szCs w:val="19"/>
                <w:shd w:val="clear" w:color="auto" w:fill="F7CAAC" w:themeFill="accent2" w:themeFillTint="66"/>
                <w:lang w:eastAsia="pt-BR"/>
              </w:rPr>
              <w:t xml:space="preserve">. 43 e </w:t>
            </w:r>
            <w:r w:rsidRPr="00A7418D">
              <w:rPr>
                <w:rFonts w:ascii="Book Antiqua" w:eastAsia="Times New Roman" w:hAnsi="Book Antiqua" w:cs="Times New Roman"/>
                <w:b/>
                <w:bCs/>
                <w:sz w:val="19"/>
                <w:szCs w:val="19"/>
                <w:shd w:val="clear" w:color="auto" w:fill="F7CAAC" w:themeFill="accent2" w:themeFillTint="66"/>
                <w:lang w:eastAsia="pt-BR"/>
              </w:rPr>
              <w:lastRenderedPageBreak/>
              <w:t>48, 'd'</w:t>
            </w:r>
            <w:r w:rsidRPr="00A7418D">
              <w:rPr>
                <w:rFonts w:ascii="Book Antiqua" w:eastAsia="Times New Roman" w:hAnsi="Book Antiqua" w:cs="Times New Roman"/>
                <w:sz w:val="19"/>
                <w:szCs w:val="19"/>
                <w:lang w:eastAsia="pt-BR"/>
              </w:rPr>
              <w:t xml:space="preserve">, entendendo que </w:t>
            </w:r>
            <w:r>
              <w:rPr>
                <w:rFonts w:ascii="Book Antiqua" w:eastAsia="Times New Roman" w:hAnsi="Book Antiqua" w:cs="Times New Roman"/>
                <w:sz w:val="19"/>
                <w:szCs w:val="19"/>
                <w:lang w:eastAsia="pt-BR"/>
              </w:rPr>
              <w:t>“</w:t>
            </w:r>
            <w:r w:rsidRPr="00A7418D">
              <w:rPr>
                <w:rFonts w:ascii="Book Antiqua" w:eastAsia="Times New Roman" w:hAnsi="Book Antiqua" w:cs="Times New Roman"/>
                <w:i/>
                <w:iCs/>
                <w:sz w:val="19"/>
                <w:szCs w:val="19"/>
                <w:lang w:eastAsia="pt-BR"/>
              </w:rPr>
              <w:t>não incluem o direito automático de visitas e inspeções in loco da Comissão Interamericana de Direitos Humanos, as quais dependerão da anuência expressa do Estado”</w:t>
            </w:r>
            <w:r>
              <w:rPr>
                <w:rFonts w:ascii="Book Antiqua" w:eastAsia="Times New Roman" w:hAnsi="Book Antiqua" w:cs="Times New Roman"/>
                <w:sz w:val="19"/>
                <w:szCs w:val="19"/>
                <w:lang w:eastAsia="pt-BR"/>
              </w:rPr>
              <w:t>.</w:t>
            </w:r>
          </w:p>
        </w:tc>
      </w:tr>
    </w:tbl>
    <w:p w14:paraId="33ECA991" w14:textId="77777777" w:rsidR="000E284A" w:rsidRPr="00D14644" w:rsidRDefault="000E284A" w:rsidP="00B41BDA">
      <w:pPr>
        <w:spacing w:before="100" w:beforeAutospacing="1" w:after="100" w:afterAutospacing="1" w:line="240" w:lineRule="auto"/>
        <w:ind w:left="1440" w:hanging="720"/>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lastRenderedPageBreak/>
        <w:t>e.       poderá pedir aos Estados interessados qualquer informação pertinente e receberá, se isso lhe for solicitado, as exposições verbais ou escritas que apresentarem os interessados; e </w:t>
      </w:r>
    </w:p>
    <w:p w14:paraId="1931FD1D" w14:textId="115304D6" w:rsidR="000E284A" w:rsidRPr="008921AF" w:rsidRDefault="000E284A" w:rsidP="00840AD6">
      <w:pPr>
        <w:spacing w:before="100" w:beforeAutospacing="1" w:after="100" w:afterAutospacing="1" w:line="240" w:lineRule="auto"/>
        <w:ind w:left="1440" w:hanging="720"/>
        <w:jc w:val="both"/>
        <w:rPr>
          <w:rFonts w:ascii="Book Antiqua" w:eastAsia="Times New Roman" w:hAnsi="Book Antiqua" w:cs="Times New Roman"/>
          <w:sz w:val="16"/>
          <w:szCs w:val="16"/>
          <w:lang w:eastAsia="pt-BR"/>
        </w:rPr>
      </w:pPr>
      <w:r w:rsidRPr="00D14644">
        <w:rPr>
          <w:rFonts w:ascii="Book Antiqua" w:eastAsia="Times New Roman" w:hAnsi="Book Antiqua" w:cs="Times New Roman"/>
          <w:spacing w:val="-3"/>
          <w:sz w:val="19"/>
          <w:szCs w:val="19"/>
          <w:lang w:eastAsia="pt-BR"/>
        </w:rPr>
        <w:t>f.        </w:t>
      </w:r>
      <w:r w:rsidRPr="00C546C5">
        <w:rPr>
          <w:rFonts w:ascii="Book Antiqua" w:eastAsia="Times New Roman" w:hAnsi="Book Antiqua" w:cs="Times New Roman"/>
          <w:b/>
          <w:bCs/>
          <w:spacing w:val="-3"/>
          <w:sz w:val="19"/>
          <w:szCs w:val="19"/>
          <w:lang w:eastAsia="pt-BR"/>
        </w:rPr>
        <w:t>pôr-se-á à disposição das partes interessadas, a fim de chegar a uma solução amistosa do assunto, fundada no respeito aos direitos humanos reconhecidos nesta Convenção</w:t>
      </w:r>
      <w:r w:rsidRPr="008921AF">
        <w:rPr>
          <w:rFonts w:ascii="Book Antiqua" w:eastAsia="Times New Roman" w:hAnsi="Book Antiqua" w:cs="Times New Roman"/>
          <w:spacing w:val="-3"/>
          <w:sz w:val="16"/>
          <w:szCs w:val="16"/>
          <w:lang w:eastAsia="pt-BR"/>
        </w:rPr>
        <w:t>.</w:t>
      </w:r>
      <w:r w:rsidR="00970CA6">
        <w:rPr>
          <w:rFonts w:ascii="Book Antiqua" w:eastAsia="Times New Roman" w:hAnsi="Book Antiqua" w:cs="Times New Roman"/>
          <w:spacing w:val="-3"/>
          <w:sz w:val="16"/>
          <w:szCs w:val="16"/>
          <w:lang w:eastAsia="pt-BR"/>
        </w:rPr>
        <w:t xml:space="preserve"> </w:t>
      </w:r>
      <w:r w:rsidR="00C546C5" w:rsidRPr="008921AF">
        <w:rPr>
          <w:rFonts w:ascii="Book Antiqua" w:eastAsia="Times New Roman" w:hAnsi="Book Antiqua" w:cs="Times New Roman"/>
          <w:b/>
          <w:bCs/>
          <w:color w:val="FF0000"/>
          <w:spacing w:val="-3"/>
          <w:sz w:val="16"/>
          <w:szCs w:val="16"/>
          <w:u w:val="single"/>
          <w:lang w:eastAsia="pt-BR"/>
        </w:rPr>
        <w:t>(DPEMT-2016)</w:t>
      </w:r>
    </w:p>
    <w:p w14:paraId="6DF7C444" w14:textId="2067C882" w:rsidR="000E284A" w:rsidRPr="008921AF" w:rsidRDefault="000E284A" w:rsidP="00B41BDA">
      <w:pPr>
        <w:spacing w:before="100" w:beforeAutospacing="1" w:after="100" w:afterAutospacing="1" w:line="240" w:lineRule="auto"/>
        <w:jc w:val="both"/>
        <w:rPr>
          <w:rFonts w:ascii="Book Antiqua" w:eastAsia="Times New Roman" w:hAnsi="Book Antiqua" w:cs="Times New Roman"/>
          <w:sz w:val="16"/>
          <w:szCs w:val="16"/>
          <w:lang w:eastAsia="pt-BR"/>
        </w:rPr>
      </w:pPr>
      <w:r w:rsidRPr="00D14644">
        <w:rPr>
          <w:rFonts w:ascii="Book Antiqua" w:eastAsia="Times New Roman" w:hAnsi="Book Antiqua" w:cs="Times New Roman"/>
          <w:spacing w:val="-3"/>
          <w:sz w:val="19"/>
          <w:szCs w:val="19"/>
          <w:lang w:eastAsia="pt-BR"/>
        </w:rPr>
        <w:t xml:space="preserve">            </w:t>
      </w:r>
      <w:r w:rsidRPr="005C50B3">
        <w:rPr>
          <w:rFonts w:ascii="Book Antiqua" w:eastAsia="Times New Roman" w:hAnsi="Book Antiqua" w:cs="Times New Roman"/>
          <w:b/>
          <w:bCs/>
          <w:spacing w:val="-3"/>
          <w:sz w:val="19"/>
          <w:szCs w:val="19"/>
          <w:highlight w:val="magenta"/>
          <w:lang w:eastAsia="pt-BR"/>
        </w:rPr>
        <w:t>2</w:t>
      </w:r>
      <w:r w:rsidRPr="00D14644">
        <w:rPr>
          <w:rFonts w:ascii="Book Antiqua" w:eastAsia="Times New Roman" w:hAnsi="Book Antiqua" w:cs="Times New Roman"/>
          <w:spacing w:val="-3"/>
          <w:sz w:val="19"/>
          <w:szCs w:val="19"/>
          <w:lang w:eastAsia="pt-BR"/>
        </w:rPr>
        <w:t xml:space="preserve">.         </w:t>
      </w:r>
      <w:r w:rsidRPr="00C546C5">
        <w:rPr>
          <w:rFonts w:ascii="Book Antiqua" w:eastAsia="Times New Roman" w:hAnsi="Book Antiqua" w:cs="Times New Roman"/>
          <w:b/>
          <w:bCs/>
          <w:spacing w:val="-3"/>
          <w:sz w:val="19"/>
          <w:szCs w:val="19"/>
          <w:lang w:eastAsia="pt-BR"/>
        </w:rPr>
        <w:t>Entretanto, em casos graves e urgentes, pode ser realizada uma investigação, mediante prévio consentimento do Estado em cujo território se alegue haver sido cometida a violação, tão somente com a apresentação de uma petição ou comunicação que reúna todos os requisitos formais de admissibilidade</w:t>
      </w:r>
      <w:r w:rsidRPr="008921AF">
        <w:rPr>
          <w:rFonts w:ascii="Book Antiqua" w:eastAsia="Times New Roman" w:hAnsi="Book Antiqua" w:cs="Times New Roman"/>
          <w:spacing w:val="-3"/>
          <w:sz w:val="16"/>
          <w:szCs w:val="16"/>
          <w:lang w:eastAsia="pt-BR"/>
        </w:rPr>
        <w:t>. </w:t>
      </w:r>
      <w:r w:rsidR="005C50B3" w:rsidRPr="008921AF">
        <w:rPr>
          <w:rFonts w:ascii="Book Antiqua" w:eastAsia="Times New Roman" w:hAnsi="Book Antiqua" w:cs="Arial"/>
          <w:b/>
          <w:bCs/>
          <w:color w:val="FF0000"/>
          <w:sz w:val="16"/>
          <w:szCs w:val="16"/>
          <w:u w:val="single"/>
          <w:lang w:eastAsia="pt-BR"/>
        </w:rPr>
        <w:t>(DPEPR-2012)</w:t>
      </w:r>
      <w:r w:rsidR="009302E1" w:rsidRPr="008921AF">
        <w:rPr>
          <w:rFonts w:ascii="Book Antiqua" w:eastAsia="Times New Roman" w:hAnsi="Book Antiqua" w:cs="Arial"/>
          <w:b/>
          <w:bCs/>
          <w:color w:val="FF0000"/>
          <w:sz w:val="16"/>
          <w:szCs w:val="16"/>
          <w:lang w:eastAsia="pt-BR"/>
        </w:rPr>
        <w:t xml:space="preserve"> </w:t>
      </w:r>
      <w:r w:rsidR="009302E1" w:rsidRPr="008921AF">
        <w:rPr>
          <w:rFonts w:ascii="Book Antiqua" w:eastAsia="Times New Roman" w:hAnsi="Book Antiqua" w:cs="Times New Roman"/>
          <w:b/>
          <w:bCs/>
          <w:color w:val="FF0000"/>
          <w:sz w:val="16"/>
          <w:szCs w:val="16"/>
          <w:u w:val="single"/>
          <w:lang w:eastAsia="pt-BR"/>
        </w:rPr>
        <w:t>(DPESP-2013)</w:t>
      </w:r>
    </w:p>
    <w:p w14:paraId="553144E9"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1C04F9">
        <w:rPr>
          <w:rFonts w:ascii="Book Antiqua" w:eastAsia="Times New Roman" w:hAnsi="Book Antiqua" w:cs="Times New Roman"/>
          <w:b/>
          <w:bCs/>
          <w:spacing w:val="-3"/>
          <w:sz w:val="19"/>
          <w:szCs w:val="19"/>
          <w:highlight w:val="magenta"/>
          <w:u w:val="single"/>
          <w:lang w:eastAsia="pt-BR"/>
        </w:rPr>
        <w:t>Artigo 49</w:t>
      </w:r>
      <w:r w:rsidRPr="00D14644">
        <w:rPr>
          <w:rFonts w:ascii="Book Antiqua" w:eastAsia="Times New Roman" w:hAnsi="Book Antiqua" w:cs="Times New Roman"/>
          <w:spacing w:val="-3"/>
          <w:sz w:val="19"/>
          <w:szCs w:val="19"/>
          <w:lang w:eastAsia="pt-BR"/>
        </w:rPr>
        <w:t> </w:t>
      </w:r>
    </w:p>
    <w:p w14:paraId="12C16FB8" w14:textId="42914604" w:rsidR="000E284A" w:rsidRPr="008921AF" w:rsidRDefault="000E284A" w:rsidP="00B41BDA">
      <w:pPr>
        <w:spacing w:before="100" w:beforeAutospacing="1" w:after="100" w:afterAutospacing="1" w:line="240" w:lineRule="auto"/>
        <w:jc w:val="both"/>
        <w:rPr>
          <w:rFonts w:ascii="Book Antiqua" w:eastAsia="Times New Roman" w:hAnsi="Book Antiqua" w:cs="Times New Roman"/>
          <w:sz w:val="16"/>
          <w:szCs w:val="16"/>
          <w:lang w:eastAsia="pt-BR"/>
        </w:rPr>
      </w:pPr>
      <w:r w:rsidRPr="00D14644">
        <w:rPr>
          <w:rFonts w:ascii="Book Antiqua" w:eastAsia="Times New Roman" w:hAnsi="Book Antiqua" w:cs="Times New Roman"/>
          <w:spacing w:val="-3"/>
          <w:sz w:val="19"/>
          <w:szCs w:val="19"/>
          <w:lang w:eastAsia="pt-BR"/>
        </w:rPr>
        <w:t xml:space="preserve">            </w:t>
      </w:r>
      <w:r w:rsidRPr="001C04F9">
        <w:rPr>
          <w:rFonts w:ascii="Book Antiqua" w:eastAsia="Times New Roman" w:hAnsi="Book Antiqua" w:cs="Times New Roman"/>
          <w:b/>
          <w:bCs/>
          <w:caps/>
          <w:spacing w:val="-3"/>
          <w:sz w:val="19"/>
          <w:szCs w:val="19"/>
          <w:highlight w:val="green"/>
          <w:lang w:eastAsia="pt-BR"/>
        </w:rPr>
        <w:t>Se se houver chegado</w:t>
      </w:r>
      <w:r w:rsidRPr="00D14644">
        <w:rPr>
          <w:rFonts w:ascii="Book Antiqua" w:eastAsia="Times New Roman" w:hAnsi="Book Antiqua" w:cs="Times New Roman"/>
          <w:spacing w:val="-3"/>
          <w:sz w:val="19"/>
          <w:szCs w:val="19"/>
          <w:lang w:eastAsia="pt-BR"/>
        </w:rPr>
        <w:t xml:space="preserve"> a </w:t>
      </w:r>
      <w:r w:rsidRPr="001C04F9">
        <w:rPr>
          <w:rFonts w:ascii="Book Antiqua" w:eastAsia="Times New Roman" w:hAnsi="Book Antiqua" w:cs="Times New Roman"/>
          <w:b/>
          <w:bCs/>
          <w:caps/>
          <w:spacing w:val="-3"/>
          <w:sz w:val="19"/>
          <w:szCs w:val="19"/>
          <w:shd w:val="clear" w:color="auto" w:fill="F7CAAC" w:themeFill="accent2" w:themeFillTint="66"/>
          <w:lang w:eastAsia="pt-BR"/>
        </w:rPr>
        <w:t>uma solução amistosa de acordo</w:t>
      </w:r>
      <w:r w:rsidRPr="00D14644">
        <w:rPr>
          <w:rFonts w:ascii="Book Antiqua" w:eastAsia="Times New Roman" w:hAnsi="Book Antiqua" w:cs="Times New Roman"/>
          <w:spacing w:val="-3"/>
          <w:sz w:val="19"/>
          <w:szCs w:val="19"/>
          <w:lang w:eastAsia="pt-BR"/>
        </w:rPr>
        <w:t xml:space="preserve"> com as disposições do inciso 1, </w:t>
      </w:r>
      <w:r w:rsidRPr="00D14644">
        <w:rPr>
          <w:rFonts w:ascii="Book Antiqua" w:eastAsia="Times New Roman" w:hAnsi="Book Antiqua" w:cs="Times New Roman"/>
          <w:spacing w:val="-3"/>
          <w:sz w:val="19"/>
          <w:szCs w:val="19"/>
          <w:u w:val="single"/>
          <w:lang w:eastAsia="pt-BR"/>
        </w:rPr>
        <w:t>f</w:t>
      </w:r>
      <w:r w:rsidRPr="00D14644">
        <w:rPr>
          <w:rFonts w:ascii="Book Antiqua" w:eastAsia="Times New Roman" w:hAnsi="Book Antiqua" w:cs="Times New Roman"/>
          <w:spacing w:val="-3"/>
          <w:sz w:val="19"/>
          <w:szCs w:val="19"/>
          <w:lang w:eastAsia="pt-BR"/>
        </w:rPr>
        <w:t xml:space="preserve">, do artigo 48, a Comissão </w:t>
      </w:r>
      <w:r w:rsidRPr="001C04F9">
        <w:rPr>
          <w:rFonts w:ascii="Book Antiqua" w:eastAsia="Times New Roman" w:hAnsi="Book Antiqua" w:cs="Times New Roman"/>
          <w:b/>
          <w:bCs/>
          <w:caps/>
          <w:spacing w:val="-3"/>
          <w:sz w:val="19"/>
          <w:szCs w:val="19"/>
          <w:highlight w:val="green"/>
          <w:lang w:eastAsia="pt-BR"/>
        </w:rPr>
        <w:t>redigirá</w:t>
      </w:r>
      <w:r w:rsidRPr="00D14644">
        <w:rPr>
          <w:rFonts w:ascii="Book Antiqua" w:eastAsia="Times New Roman" w:hAnsi="Book Antiqua" w:cs="Times New Roman"/>
          <w:spacing w:val="-3"/>
          <w:sz w:val="19"/>
          <w:szCs w:val="19"/>
          <w:lang w:eastAsia="pt-BR"/>
        </w:rPr>
        <w:t xml:space="preserve"> </w:t>
      </w:r>
      <w:r w:rsidRPr="001C04F9">
        <w:rPr>
          <w:rFonts w:ascii="Book Antiqua" w:eastAsia="Times New Roman" w:hAnsi="Book Antiqua" w:cs="Times New Roman"/>
          <w:b/>
          <w:bCs/>
          <w:spacing w:val="-3"/>
          <w:sz w:val="19"/>
          <w:szCs w:val="19"/>
          <w:highlight w:val="cyan"/>
          <w:lang w:eastAsia="pt-BR"/>
        </w:rPr>
        <w:t>um relatório</w:t>
      </w:r>
      <w:r w:rsidRPr="00D14644">
        <w:rPr>
          <w:rFonts w:ascii="Book Antiqua" w:eastAsia="Times New Roman" w:hAnsi="Book Antiqua" w:cs="Times New Roman"/>
          <w:spacing w:val="-3"/>
          <w:sz w:val="19"/>
          <w:szCs w:val="19"/>
          <w:lang w:eastAsia="pt-BR"/>
        </w:rPr>
        <w:t xml:space="preserve"> que </w:t>
      </w:r>
      <w:r w:rsidRPr="001C04F9">
        <w:rPr>
          <w:rFonts w:ascii="Book Antiqua" w:eastAsia="Times New Roman" w:hAnsi="Book Antiqua" w:cs="Times New Roman"/>
          <w:b/>
          <w:bCs/>
          <w:caps/>
          <w:spacing w:val="-3"/>
          <w:sz w:val="19"/>
          <w:szCs w:val="19"/>
          <w:highlight w:val="green"/>
          <w:lang w:eastAsia="pt-BR"/>
        </w:rPr>
        <w:t>será encaminhado</w:t>
      </w:r>
      <w:r w:rsidRPr="00D14644">
        <w:rPr>
          <w:rFonts w:ascii="Book Antiqua" w:eastAsia="Times New Roman" w:hAnsi="Book Antiqua" w:cs="Times New Roman"/>
          <w:spacing w:val="-3"/>
          <w:sz w:val="19"/>
          <w:szCs w:val="19"/>
          <w:lang w:eastAsia="pt-BR"/>
        </w:rPr>
        <w:t xml:space="preserve"> </w:t>
      </w:r>
      <w:r w:rsidRPr="001C04F9">
        <w:rPr>
          <w:rFonts w:ascii="Book Antiqua" w:eastAsia="Times New Roman" w:hAnsi="Book Antiqua" w:cs="Times New Roman"/>
          <w:b/>
          <w:bCs/>
          <w:spacing w:val="-3"/>
          <w:sz w:val="19"/>
          <w:szCs w:val="19"/>
          <w:highlight w:val="yellow"/>
          <w:lang w:eastAsia="pt-BR"/>
        </w:rPr>
        <w:t>ao peticionário</w:t>
      </w:r>
      <w:r w:rsidRPr="00D14644">
        <w:rPr>
          <w:rFonts w:ascii="Book Antiqua" w:eastAsia="Times New Roman" w:hAnsi="Book Antiqua" w:cs="Times New Roman"/>
          <w:spacing w:val="-3"/>
          <w:sz w:val="19"/>
          <w:szCs w:val="19"/>
          <w:lang w:eastAsia="pt-BR"/>
        </w:rPr>
        <w:t xml:space="preserve"> e </w:t>
      </w:r>
      <w:r w:rsidRPr="001C04F9">
        <w:rPr>
          <w:rFonts w:ascii="Book Antiqua" w:eastAsia="Times New Roman" w:hAnsi="Book Antiqua" w:cs="Times New Roman"/>
          <w:b/>
          <w:bCs/>
          <w:spacing w:val="-3"/>
          <w:sz w:val="19"/>
          <w:szCs w:val="19"/>
          <w:highlight w:val="yellow"/>
          <w:lang w:eastAsia="pt-BR"/>
        </w:rPr>
        <w:t>aos Estados Partes</w:t>
      </w:r>
      <w:r w:rsidRPr="00D14644">
        <w:rPr>
          <w:rFonts w:ascii="Book Antiqua" w:eastAsia="Times New Roman" w:hAnsi="Book Antiqua" w:cs="Times New Roman"/>
          <w:spacing w:val="-3"/>
          <w:sz w:val="19"/>
          <w:szCs w:val="19"/>
          <w:lang w:eastAsia="pt-BR"/>
        </w:rPr>
        <w:t xml:space="preserve"> nesta Convenção e, </w:t>
      </w:r>
      <w:r w:rsidRPr="001C04F9">
        <w:rPr>
          <w:rFonts w:ascii="Book Antiqua" w:eastAsia="Times New Roman" w:hAnsi="Book Antiqua" w:cs="Times New Roman"/>
          <w:b/>
          <w:bCs/>
          <w:spacing w:val="-3"/>
          <w:sz w:val="19"/>
          <w:szCs w:val="19"/>
          <w:highlight w:val="cyan"/>
          <w:lang w:eastAsia="pt-BR"/>
        </w:rPr>
        <w:t>posteriormente</w:t>
      </w:r>
      <w:r w:rsidRPr="00D14644">
        <w:rPr>
          <w:rFonts w:ascii="Book Antiqua" w:eastAsia="Times New Roman" w:hAnsi="Book Antiqua" w:cs="Times New Roman"/>
          <w:spacing w:val="-3"/>
          <w:sz w:val="19"/>
          <w:szCs w:val="19"/>
          <w:lang w:eastAsia="pt-BR"/>
        </w:rPr>
        <w:t xml:space="preserve">, </w:t>
      </w:r>
      <w:r w:rsidRPr="001C04F9">
        <w:rPr>
          <w:rFonts w:ascii="Book Antiqua" w:eastAsia="Times New Roman" w:hAnsi="Book Antiqua" w:cs="Times New Roman"/>
          <w:b/>
          <w:bCs/>
          <w:caps/>
          <w:spacing w:val="-3"/>
          <w:sz w:val="19"/>
          <w:szCs w:val="19"/>
          <w:highlight w:val="green"/>
          <w:lang w:eastAsia="pt-BR"/>
        </w:rPr>
        <w:t>transmitido</w:t>
      </w:r>
      <w:r w:rsidRPr="00D14644">
        <w:rPr>
          <w:rFonts w:ascii="Book Antiqua" w:eastAsia="Times New Roman" w:hAnsi="Book Antiqua" w:cs="Times New Roman"/>
          <w:spacing w:val="-3"/>
          <w:sz w:val="19"/>
          <w:szCs w:val="19"/>
          <w:lang w:eastAsia="pt-BR"/>
        </w:rPr>
        <w:t xml:space="preserve">, </w:t>
      </w:r>
      <w:r w:rsidRPr="001C04F9">
        <w:rPr>
          <w:rFonts w:ascii="Book Antiqua" w:eastAsia="Times New Roman" w:hAnsi="Book Antiqua" w:cs="Times New Roman"/>
          <w:b/>
          <w:bCs/>
          <w:spacing w:val="-3"/>
          <w:sz w:val="19"/>
          <w:szCs w:val="19"/>
          <w:highlight w:val="cyan"/>
          <w:lang w:eastAsia="pt-BR"/>
        </w:rPr>
        <w:t>para sua publicação</w:t>
      </w:r>
      <w:r w:rsidRPr="00D14644">
        <w:rPr>
          <w:rFonts w:ascii="Book Antiqua" w:eastAsia="Times New Roman" w:hAnsi="Book Antiqua" w:cs="Times New Roman"/>
          <w:spacing w:val="-3"/>
          <w:sz w:val="19"/>
          <w:szCs w:val="19"/>
          <w:lang w:eastAsia="pt-BR"/>
        </w:rPr>
        <w:t xml:space="preserve">, </w:t>
      </w:r>
      <w:r w:rsidRPr="001C04F9">
        <w:rPr>
          <w:rFonts w:ascii="Book Antiqua" w:eastAsia="Times New Roman" w:hAnsi="Book Antiqua" w:cs="Times New Roman"/>
          <w:b/>
          <w:bCs/>
          <w:spacing w:val="-3"/>
          <w:sz w:val="19"/>
          <w:szCs w:val="19"/>
          <w:highlight w:val="yellow"/>
          <w:lang w:eastAsia="pt-BR"/>
        </w:rPr>
        <w:t>ao Secretário-Geral da Organização dos Estados Americanos</w:t>
      </w:r>
      <w:r w:rsidRPr="00D14644">
        <w:rPr>
          <w:rFonts w:ascii="Book Antiqua" w:eastAsia="Times New Roman" w:hAnsi="Book Antiqua" w:cs="Times New Roman"/>
          <w:spacing w:val="-3"/>
          <w:sz w:val="19"/>
          <w:szCs w:val="19"/>
          <w:lang w:eastAsia="pt-BR"/>
        </w:rPr>
        <w:t>.  O referido relatório conterá uma breve exposição dos fatos e da solução alcançada.  Se qualquer das partes no caso o solicitar, ser-lhe-á proporcionada a mais ampla informação possível</w:t>
      </w:r>
      <w:r w:rsidRPr="008921AF">
        <w:rPr>
          <w:rFonts w:ascii="Book Antiqua" w:eastAsia="Times New Roman" w:hAnsi="Book Antiqua" w:cs="Times New Roman"/>
          <w:spacing w:val="-3"/>
          <w:sz w:val="16"/>
          <w:szCs w:val="16"/>
          <w:lang w:eastAsia="pt-BR"/>
        </w:rPr>
        <w:t>. </w:t>
      </w:r>
      <w:r w:rsidR="001C04F9" w:rsidRPr="008921AF">
        <w:rPr>
          <w:rFonts w:ascii="Book Antiqua" w:eastAsia="Times New Roman" w:hAnsi="Book Antiqua" w:cs="Times New Roman"/>
          <w:b/>
          <w:bCs/>
          <w:color w:val="FF0000"/>
          <w:spacing w:val="-3"/>
          <w:sz w:val="16"/>
          <w:szCs w:val="16"/>
          <w:u w:val="single"/>
          <w:lang w:eastAsia="pt-BR"/>
        </w:rPr>
        <w:t>(DPEAC-2012)</w:t>
      </w:r>
    </w:p>
    <w:p w14:paraId="21E7AD8D"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E40942">
        <w:rPr>
          <w:rFonts w:ascii="Book Antiqua" w:eastAsia="Times New Roman" w:hAnsi="Book Antiqua" w:cs="Times New Roman"/>
          <w:b/>
          <w:bCs/>
          <w:spacing w:val="-3"/>
          <w:sz w:val="19"/>
          <w:szCs w:val="19"/>
          <w:highlight w:val="magenta"/>
          <w:u w:val="single"/>
          <w:lang w:eastAsia="pt-BR"/>
        </w:rPr>
        <w:t>Artigo 50</w:t>
      </w:r>
      <w:r w:rsidRPr="00D14644">
        <w:rPr>
          <w:rFonts w:ascii="Book Antiqua" w:eastAsia="Times New Roman" w:hAnsi="Book Antiqua" w:cs="Times New Roman"/>
          <w:spacing w:val="-3"/>
          <w:sz w:val="19"/>
          <w:szCs w:val="19"/>
          <w:lang w:eastAsia="pt-BR"/>
        </w:rPr>
        <w:t> </w:t>
      </w:r>
    </w:p>
    <w:p w14:paraId="4FF9CD8B" w14:textId="6E975757" w:rsidR="000E284A" w:rsidRPr="008921AF" w:rsidRDefault="000E284A" w:rsidP="00B41BD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14644">
        <w:rPr>
          <w:rFonts w:ascii="Book Antiqua" w:eastAsia="Times New Roman" w:hAnsi="Book Antiqua" w:cs="Times New Roman"/>
          <w:spacing w:val="-3"/>
          <w:sz w:val="19"/>
          <w:szCs w:val="19"/>
          <w:lang w:eastAsia="pt-BR"/>
        </w:rPr>
        <w:t xml:space="preserve">            </w:t>
      </w:r>
      <w:r w:rsidRPr="005510C1">
        <w:rPr>
          <w:rFonts w:ascii="Book Antiqua" w:eastAsia="Times New Roman" w:hAnsi="Book Antiqua" w:cs="Times New Roman"/>
          <w:b/>
          <w:bCs/>
          <w:spacing w:val="-3"/>
          <w:sz w:val="19"/>
          <w:szCs w:val="19"/>
          <w:highlight w:val="magenta"/>
          <w:lang w:eastAsia="pt-BR"/>
        </w:rPr>
        <w:t>1</w:t>
      </w:r>
      <w:r w:rsidRPr="008921AF">
        <w:rPr>
          <w:rFonts w:ascii="Book Antiqua" w:eastAsia="Times New Roman" w:hAnsi="Book Antiqua" w:cs="Times New Roman"/>
          <w:b/>
          <w:bCs/>
          <w:spacing w:val="-3"/>
          <w:sz w:val="19"/>
          <w:szCs w:val="19"/>
          <w:lang w:eastAsia="pt-BR"/>
        </w:rPr>
        <w:t xml:space="preserve">.         Se não se chegar a uma solução, e dentro do prazo que for fixado pelo Estatuto da Comissão, esta redigirá um relatório no qual exporá os fatos e suas conclusões.  Se o relatório não representar, no todo ou em parte, o acordo unânime dos membros da Comissão, qualquer deles poderá agregar ao referido relatório seu voto em separado.  Também se agregarão ao relatório as exposições verbais ou escritas que houverem sido feitas pelos interessados em virtude do inciso 1, </w:t>
      </w:r>
      <w:r w:rsidRPr="008921AF">
        <w:rPr>
          <w:rFonts w:ascii="Book Antiqua" w:eastAsia="Times New Roman" w:hAnsi="Book Antiqua" w:cs="Times New Roman"/>
          <w:b/>
          <w:bCs/>
          <w:spacing w:val="-3"/>
          <w:sz w:val="19"/>
          <w:szCs w:val="19"/>
          <w:u w:val="single"/>
          <w:lang w:eastAsia="pt-BR"/>
        </w:rPr>
        <w:t>e</w:t>
      </w:r>
      <w:r w:rsidRPr="008921AF">
        <w:rPr>
          <w:rFonts w:ascii="Book Antiqua" w:eastAsia="Times New Roman" w:hAnsi="Book Antiqua" w:cs="Times New Roman"/>
          <w:b/>
          <w:bCs/>
          <w:spacing w:val="-3"/>
          <w:sz w:val="19"/>
          <w:szCs w:val="19"/>
          <w:lang w:eastAsia="pt-BR"/>
        </w:rPr>
        <w:t>, do artigo 48</w:t>
      </w:r>
      <w:r w:rsidRPr="008921AF">
        <w:rPr>
          <w:rFonts w:ascii="Book Antiqua" w:eastAsia="Times New Roman" w:hAnsi="Book Antiqua" w:cs="Times New Roman"/>
          <w:b/>
          <w:bCs/>
          <w:spacing w:val="-3"/>
          <w:sz w:val="16"/>
          <w:szCs w:val="16"/>
          <w:lang w:eastAsia="pt-BR"/>
        </w:rPr>
        <w:t>. </w:t>
      </w:r>
      <w:r w:rsidR="00E40942" w:rsidRPr="008921AF">
        <w:rPr>
          <w:rFonts w:ascii="Book Antiqua" w:eastAsia="Times New Roman" w:hAnsi="Book Antiqua" w:cs="Times New Roman"/>
          <w:b/>
          <w:bCs/>
          <w:color w:val="FF0000"/>
          <w:spacing w:val="-3"/>
          <w:sz w:val="16"/>
          <w:szCs w:val="16"/>
          <w:u w:val="single"/>
          <w:lang w:eastAsia="pt-BR"/>
        </w:rPr>
        <w:t>(MPMT-2012)</w:t>
      </w:r>
      <w:r w:rsidR="005510C1" w:rsidRPr="008921AF">
        <w:rPr>
          <w:rFonts w:ascii="Book Antiqua" w:eastAsia="Times New Roman" w:hAnsi="Book Antiqua" w:cs="Times New Roman"/>
          <w:b/>
          <w:bCs/>
          <w:color w:val="FF0000"/>
          <w:spacing w:val="-3"/>
          <w:sz w:val="16"/>
          <w:szCs w:val="16"/>
          <w:lang w:eastAsia="pt-BR"/>
        </w:rPr>
        <w:t xml:space="preserve"> </w:t>
      </w:r>
      <w:r w:rsidR="005510C1" w:rsidRPr="008921AF">
        <w:rPr>
          <w:rFonts w:ascii="Book Antiqua" w:eastAsia="Times New Roman" w:hAnsi="Book Antiqua" w:cs="Times New Roman"/>
          <w:b/>
          <w:bCs/>
          <w:color w:val="FF0000"/>
          <w:sz w:val="16"/>
          <w:szCs w:val="16"/>
          <w:u w:val="single"/>
          <w:lang w:eastAsia="pt-BR"/>
        </w:rPr>
        <w:t>(DPEPR-2012)</w:t>
      </w:r>
      <w:r w:rsidR="00B91AF0" w:rsidRPr="008921AF">
        <w:rPr>
          <w:rFonts w:ascii="Book Antiqua" w:eastAsia="Times New Roman" w:hAnsi="Book Antiqua" w:cs="Times New Roman"/>
          <w:b/>
          <w:bCs/>
          <w:color w:val="FF0000"/>
          <w:sz w:val="16"/>
          <w:szCs w:val="16"/>
          <w:lang w:eastAsia="pt-BR"/>
        </w:rPr>
        <w:t xml:space="preserve"> </w:t>
      </w:r>
      <w:r w:rsidR="00B91AF0" w:rsidRPr="008921AF">
        <w:rPr>
          <w:rFonts w:ascii="Book Antiqua" w:eastAsia="Times New Roman" w:hAnsi="Book Antiqua" w:cs="Times New Roman"/>
          <w:b/>
          <w:bCs/>
          <w:color w:val="FF0000"/>
          <w:spacing w:val="-3"/>
          <w:sz w:val="16"/>
          <w:szCs w:val="16"/>
          <w:u w:val="single"/>
          <w:lang w:eastAsia="pt-BR"/>
        </w:rPr>
        <w:t>(DPEAP-2018)</w:t>
      </w:r>
    </w:p>
    <w:p w14:paraId="3D4F26BC" w14:textId="46FA6DEB" w:rsidR="000E284A" w:rsidRPr="008921AF" w:rsidRDefault="000E284A" w:rsidP="00B41BD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921AF">
        <w:rPr>
          <w:rFonts w:ascii="Book Antiqua" w:eastAsia="Times New Roman" w:hAnsi="Book Antiqua" w:cs="Times New Roman"/>
          <w:b/>
          <w:bCs/>
          <w:spacing w:val="-3"/>
          <w:sz w:val="19"/>
          <w:szCs w:val="19"/>
          <w:lang w:eastAsia="pt-BR"/>
        </w:rPr>
        <w:t xml:space="preserve">            </w:t>
      </w:r>
      <w:r w:rsidRPr="008921AF">
        <w:rPr>
          <w:rFonts w:ascii="Book Antiqua" w:eastAsia="Times New Roman" w:hAnsi="Book Antiqua" w:cs="Times New Roman"/>
          <w:b/>
          <w:bCs/>
          <w:spacing w:val="-3"/>
          <w:sz w:val="19"/>
          <w:szCs w:val="19"/>
          <w:highlight w:val="magenta"/>
          <w:lang w:eastAsia="pt-BR"/>
        </w:rPr>
        <w:t>2</w:t>
      </w:r>
      <w:r w:rsidRPr="008921AF">
        <w:rPr>
          <w:rFonts w:ascii="Book Antiqua" w:eastAsia="Times New Roman" w:hAnsi="Book Antiqua" w:cs="Times New Roman"/>
          <w:b/>
          <w:bCs/>
          <w:spacing w:val="-3"/>
          <w:sz w:val="19"/>
          <w:szCs w:val="19"/>
          <w:lang w:eastAsia="pt-BR"/>
        </w:rPr>
        <w:t>.         O relatório será encaminhado aos Estados interessados, aos quais não será facultado publicá-lo</w:t>
      </w:r>
      <w:r w:rsidRPr="008921AF">
        <w:rPr>
          <w:rFonts w:ascii="Book Antiqua" w:eastAsia="Times New Roman" w:hAnsi="Book Antiqua" w:cs="Times New Roman"/>
          <w:b/>
          <w:bCs/>
          <w:spacing w:val="-3"/>
          <w:sz w:val="16"/>
          <w:szCs w:val="16"/>
          <w:lang w:eastAsia="pt-BR"/>
        </w:rPr>
        <w:t>. </w:t>
      </w:r>
      <w:r w:rsidR="005510C1" w:rsidRPr="008921AF">
        <w:rPr>
          <w:rFonts w:ascii="Book Antiqua" w:eastAsia="Times New Roman" w:hAnsi="Book Antiqua" w:cs="Times New Roman"/>
          <w:b/>
          <w:bCs/>
          <w:color w:val="FF0000"/>
          <w:spacing w:val="-3"/>
          <w:sz w:val="16"/>
          <w:szCs w:val="16"/>
          <w:u w:val="single"/>
          <w:lang w:eastAsia="pt-BR"/>
        </w:rPr>
        <w:t>(DPEPR-2012)</w:t>
      </w:r>
      <w:r w:rsidR="00B91AF0" w:rsidRPr="008921AF">
        <w:rPr>
          <w:rFonts w:ascii="Book Antiqua" w:eastAsia="Times New Roman" w:hAnsi="Book Antiqua" w:cs="Times New Roman"/>
          <w:b/>
          <w:bCs/>
          <w:color w:val="FF0000"/>
          <w:spacing w:val="-3"/>
          <w:sz w:val="16"/>
          <w:szCs w:val="16"/>
          <w:lang w:eastAsia="pt-BR"/>
        </w:rPr>
        <w:t xml:space="preserve"> </w:t>
      </w:r>
      <w:r w:rsidR="00B91AF0" w:rsidRPr="008921AF">
        <w:rPr>
          <w:rFonts w:ascii="Book Antiqua" w:eastAsia="Times New Roman" w:hAnsi="Book Antiqua" w:cs="Times New Roman"/>
          <w:b/>
          <w:bCs/>
          <w:color w:val="FF0000"/>
          <w:spacing w:val="-3"/>
          <w:sz w:val="16"/>
          <w:szCs w:val="16"/>
          <w:u w:val="single"/>
          <w:lang w:eastAsia="pt-BR"/>
        </w:rPr>
        <w:t>(DPEAP-2018)</w:t>
      </w:r>
    </w:p>
    <w:p w14:paraId="7DFB9E45" w14:textId="0EBC44B2" w:rsidR="000E284A" w:rsidRPr="008921AF" w:rsidRDefault="000E284A" w:rsidP="00B41BDA">
      <w:pPr>
        <w:spacing w:before="100" w:beforeAutospacing="1" w:after="100" w:afterAutospacing="1" w:line="240" w:lineRule="auto"/>
        <w:jc w:val="both"/>
        <w:rPr>
          <w:rFonts w:ascii="Book Antiqua" w:eastAsia="Times New Roman" w:hAnsi="Book Antiqua" w:cs="Times New Roman"/>
          <w:sz w:val="16"/>
          <w:szCs w:val="16"/>
          <w:lang w:eastAsia="pt-BR"/>
        </w:rPr>
      </w:pPr>
      <w:r w:rsidRPr="008921AF">
        <w:rPr>
          <w:rFonts w:ascii="Book Antiqua" w:eastAsia="Times New Roman" w:hAnsi="Book Antiqua" w:cs="Times New Roman"/>
          <w:b/>
          <w:bCs/>
          <w:spacing w:val="-3"/>
          <w:sz w:val="19"/>
          <w:szCs w:val="19"/>
          <w:lang w:eastAsia="pt-BR"/>
        </w:rPr>
        <w:t xml:space="preserve">            </w:t>
      </w:r>
      <w:r w:rsidRPr="008921AF">
        <w:rPr>
          <w:rFonts w:ascii="Book Antiqua" w:eastAsia="Times New Roman" w:hAnsi="Book Antiqua" w:cs="Times New Roman"/>
          <w:b/>
          <w:bCs/>
          <w:spacing w:val="-3"/>
          <w:sz w:val="19"/>
          <w:szCs w:val="19"/>
          <w:highlight w:val="magenta"/>
          <w:lang w:eastAsia="pt-BR"/>
        </w:rPr>
        <w:t>3</w:t>
      </w:r>
      <w:r w:rsidRPr="008921AF">
        <w:rPr>
          <w:rFonts w:ascii="Book Antiqua" w:eastAsia="Times New Roman" w:hAnsi="Book Antiqua" w:cs="Times New Roman"/>
          <w:b/>
          <w:bCs/>
          <w:spacing w:val="-3"/>
          <w:sz w:val="19"/>
          <w:szCs w:val="19"/>
          <w:lang w:eastAsia="pt-BR"/>
        </w:rPr>
        <w:t>.         Ao encaminhar o relatório, a Comissão pode formular as proposições e recomendações que julgar adequadas</w:t>
      </w:r>
      <w:r w:rsidRPr="008921AF">
        <w:rPr>
          <w:rFonts w:ascii="Book Antiqua" w:eastAsia="Times New Roman" w:hAnsi="Book Antiqua" w:cs="Times New Roman"/>
          <w:spacing w:val="-3"/>
          <w:sz w:val="16"/>
          <w:szCs w:val="16"/>
          <w:lang w:eastAsia="pt-BR"/>
        </w:rPr>
        <w:t>. </w:t>
      </w:r>
      <w:r w:rsidR="005510C1" w:rsidRPr="008921AF">
        <w:rPr>
          <w:rFonts w:ascii="Book Antiqua" w:eastAsia="Times New Roman" w:hAnsi="Book Antiqua" w:cs="Times New Roman"/>
          <w:b/>
          <w:bCs/>
          <w:color w:val="FF0000"/>
          <w:sz w:val="16"/>
          <w:szCs w:val="16"/>
          <w:u w:val="single"/>
          <w:lang w:eastAsia="pt-BR"/>
        </w:rPr>
        <w:t>(DPEPR-2012)</w:t>
      </w:r>
      <w:r w:rsidR="00B91AF0" w:rsidRPr="008921AF">
        <w:rPr>
          <w:rFonts w:ascii="Book Antiqua" w:eastAsia="Times New Roman" w:hAnsi="Book Antiqua" w:cs="Times New Roman"/>
          <w:b/>
          <w:bCs/>
          <w:color w:val="FF0000"/>
          <w:sz w:val="16"/>
          <w:szCs w:val="16"/>
          <w:lang w:eastAsia="pt-BR"/>
        </w:rPr>
        <w:t xml:space="preserve"> </w:t>
      </w:r>
      <w:r w:rsidR="00B91AF0" w:rsidRPr="008921AF">
        <w:rPr>
          <w:rFonts w:ascii="Book Antiqua" w:eastAsia="Times New Roman" w:hAnsi="Book Antiqua" w:cs="Times New Roman"/>
          <w:b/>
          <w:bCs/>
          <w:color w:val="FF0000"/>
          <w:spacing w:val="-3"/>
          <w:sz w:val="16"/>
          <w:szCs w:val="16"/>
          <w:u w:val="single"/>
          <w:lang w:eastAsia="pt-BR"/>
        </w:rPr>
        <w:t>(DPEAP-2018)</w:t>
      </w:r>
    </w:p>
    <w:p w14:paraId="38F3AEA9"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EA67A5">
        <w:rPr>
          <w:rFonts w:ascii="Book Antiqua" w:eastAsia="Times New Roman" w:hAnsi="Book Antiqua" w:cs="Times New Roman"/>
          <w:b/>
          <w:bCs/>
          <w:spacing w:val="-3"/>
          <w:sz w:val="19"/>
          <w:szCs w:val="19"/>
          <w:highlight w:val="magenta"/>
          <w:u w:val="single"/>
          <w:lang w:eastAsia="pt-BR"/>
        </w:rPr>
        <w:t>Artigo 51</w:t>
      </w:r>
      <w:r w:rsidRPr="00D14644">
        <w:rPr>
          <w:rFonts w:ascii="Book Antiqua" w:eastAsia="Times New Roman" w:hAnsi="Book Antiqua" w:cs="Times New Roman"/>
          <w:spacing w:val="-3"/>
          <w:sz w:val="19"/>
          <w:szCs w:val="19"/>
          <w:lang w:eastAsia="pt-BR"/>
        </w:rPr>
        <w:t> </w:t>
      </w:r>
    </w:p>
    <w:p w14:paraId="77804AF4" w14:textId="5D4CC134"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xml:space="preserve">            </w:t>
      </w:r>
      <w:r w:rsidRPr="00EA67A5">
        <w:rPr>
          <w:rFonts w:ascii="Book Antiqua" w:eastAsia="Times New Roman" w:hAnsi="Book Antiqua" w:cs="Times New Roman"/>
          <w:b/>
          <w:bCs/>
          <w:spacing w:val="-3"/>
          <w:sz w:val="19"/>
          <w:szCs w:val="19"/>
          <w:highlight w:val="magenta"/>
          <w:lang w:eastAsia="pt-BR"/>
        </w:rPr>
        <w:t>1</w:t>
      </w:r>
      <w:r w:rsidRPr="00D14644">
        <w:rPr>
          <w:rFonts w:ascii="Book Antiqua" w:eastAsia="Times New Roman" w:hAnsi="Book Antiqua" w:cs="Times New Roman"/>
          <w:spacing w:val="-3"/>
          <w:sz w:val="19"/>
          <w:szCs w:val="19"/>
          <w:lang w:eastAsia="pt-BR"/>
        </w:rPr>
        <w:t xml:space="preserve">.         </w:t>
      </w:r>
      <w:r w:rsidRPr="00EA67A5">
        <w:rPr>
          <w:rFonts w:ascii="Book Antiqua" w:eastAsia="Times New Roman" w:hAnsi="Book Antiqua" w:cs="Times New Roman"/>
          <w:b/>
          <w:bCs/>
          <w:spacing w:val="-3"/>
          <w:sz w:val="19"/>
          <w:szCs w:val="19"/>
          <w:lang w:eastAsia="pt-BR"/>
        </w:rPr>
        <w:t>Se no prazo de três meses, a partir da remessa aos Estados interessados do relatório da Comissão, o assunto não houver sido solucionado ou submetido à decisão da Corte pela Comissão ou pelo Estado interessado, aceitando sua competência, a Comissão poderá emitir, pelo voto da maioria absoluta dos seus membros, sua opinião e conclusões sobre a questão submetida à sua consideração</w:t>
      </w:r>
      <w:r w:rsidRPr="00D14644">
        <w:rPr>
          <w:rFonts w:ascii="Book Antiqua" w:eastAsia="Times New Roman" w:hAnsi="Book Antiqua" w:cs="Times New Roman"/>
          <w:spacing w:val="-3"/>
          <w:sz w:val="19"/>
          <w:szCs w:val="19"/>
          <w:lang w:eastAsia="pt-BR"/>
        </w:rPr>
        <w:t>. </w:t>
      </w:r>
      <w:r w:rsidR="00EA67A5">
        <w:rPr>
          <w:rFonts w:ascii="Book Antiqua" w:eastAsia="Times New Roman" w:hAnsi="Book Antiqua" w:cs="Times New Roman"/>
          <w:spacing w:val="-3"/>
          <w:sz w:val="19"/>
          <w:szCs w:val="19"/>
          <w:lang w:eastAsia="pt-BR"/>
        </w:rPr>
        <w:t xml:space="preserve"> </w:t>
      </w:r>
      <w:r w:rsidR="00EA67A5">
        <w:rPr>
          <w:rFonts w:ascii="Book Antiqua" w:eastAsia="Times New Roman" w:hAnsi="Book Antiqua" w:cs="Times New Roman"/>
          <w:b/>
          <w:bCs/>
          <w:color w:val="FF0000"/>
          <w:spacing w:val="-3"/>
          <w:sz w:val="16"/>
          <w:szCs w:val="16"/>
          <w:u w:val="single"/>
          <w:lang w:eastAsia="pt-BR"/>
        </w:rPr>
        <w:t>(PCES-2019)</w:t>
      </w:r>
    </w:p>
    <w:p w14:paraId="0FC87060" w14:textId="77777777"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2.         A Comissão fará as recomendações pertinentes e fixará um prazo dentro do qual o Estado deve tomar as medidas que lhe competirem para remediar a situação examinada. </w:t>
      </w:r>
    </w:p>
    <w:p w14:paraId="671A49D1" w14:textId="3E87C28A"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xml:space="preserve">            3.         Transcorrido o prazo fixado, a Comissão decidirá, pelo voto da maioria absoluta dos seus membros, se o Estado tomou ou não medidas adequadas e se </w:t>
      </w:r>
      <w:proofErr w:type="spellStart"/>
      <w:r w:rsidRPr="00D14644">
        <w:rPr>
          <w:rFonts w:ascii="Book Antiqua" w:eastAsia="Times New Roman" w:hAnsi="Book Antiqua" w:cs="Times New Roman"/>
          <w:spacing w:val="-3"/>
          <w:sz w:val="19"/>
          <w:szCs w:val="19"/>
          <w:lang w:eastAsia="pt-BR"/>
        </w:rPr>
        <w:t>publica</w:t>
      </w:r>
      <w:proofErr w:type="spellEnd"/>
      <w:r w:rsidRPr="00D14644">
        <w:rPr>
          <w:rFonts w:ascii="Book Antiqua" w:eastAsia="Times New Roman" w:hAnsi="Book Antiqua" w:cs="Times New Roman"/>
          <w:spacing w:val="-3"/>
          <w:sz w:val="19"/>
          <w:szCs w:val="19"/>
          <w:lang w:eastAsia="pt-BR"/>
        </w:rPr>
        <w:t xml:space="preserve"> ou não seu relatório.</w:t>
      </w:r>
      <w:r w:rsidRPr="00D14644">
        <w:rPr>
          <w:rFonts w:ascii="Book Antiqua" w:eastAsia="Times New Roman" w:hAnsi="Book Antiqua" w:cs="Times New Roman"/>
          <w:b/>
          <w:bCs/>
          <w:spacing w:val="-3"/>
          <w:sz w:val="19"/>
          <w:szCs w:val="19"/>
          <w:lang w:eastAsia="pt-BR"/>
        </w:rPr>
        <w:t> </w:t>
      </w:r>
    </w:p>
    <w:p w14:paraId="768EB6E8" w14:textId="77777777" w:rsidR="000E284A" w:rsidRPr="00D14644" w:rsidRDefault="000E284A" w:rsidP="00B41BDA">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lang w:eastAsia="pt-BR"/>
        </w:rPr>
        <w:t>CAPÍTULO VIII</w:t>
      </w:r>
    </w:p>
    <w:p w14:paraId="5C0BD645" w14:textId="77777777" w:rsidR="000E284A" w:rsidRPr="00D14644" w:rsidRDefault="000E284A" w:rsidP="00B41BDA">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lang w:eastAsia="pt-BR"/>
        </w:rPr>
        <w:t>CORTE INTERAMERICANA DE DIREITOS HUMANOS</w:t>
      </w:r>
      <w:r w:rsidRPr="00D14644">
        <w:rPr>
          <w:rFonts w:ascii="Book Antiqua" w:eastAsia="Times New Roman" w:hAnsi="Book Antiqua" w:cs="Times New Roman"/>
          <w:spacing w:val="-3"/>
          <w:sz w:val="19"/>
          <w:szCs w:val="19"/>
          <w:lang w:eastAsia="pt-BR"/>
        </w:rPr>
        <w:t> </w:t>
      </w:r>
    </w:p>
    <w:p w14:paraId="4D27F5CC"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u w:val="single"/>
          <w:lang w:eastAsia="pt-BR"/>
        </w:rPr>
        <w:lastRenderedPageBreak/>
        <w:t>Seção 1 — Organização</w:t>
      </w:r>
      <w:r w:rsidRPr="00D14644">
        <w:rPr>
          <w:rFonts w:ascii="Book Antiqua" w:eastAsia="Times New Roman" w:hAnsi="Book Antiqua" w:cs="Times New Roman"/>
          <w:spacing w:val="-3"/>
          <w:sz w:val="19"/>
          <w:szCs w:val="19"/>
          <w:lang w:eastAsia="pt-BR"/>
        </w:rPr>
        <w:t> </w:t>
      </w:r>
    </w:p>
    <w:p w14:paraId="110D800F" w14:textId="77777777" w:rsidR="000E284A" w:rsidRPr="00D14644" w:rsidRDefault="000E284A" w:rsidP="00840AD6">
      <w:pPr>
        <w:spacing w:before="100" w:beforeAutospacing="1" w:after="100" w:afterAutospacing="1" w:line="240" w:lineRule="auto"/>
        <w:jc w:val="center"/>
        <w:rPr>
          <w:rFonts w:ascii="Book Antiqua" w:eastAsia="Times New Roman" w:hAnsi="Book Antiqua" w:cs="Times New Roman"/>
          <w:sz w:val="19"/>
          <w:szCs w:val="19"/>
          <w:lang w:eastAsia="pt-BR"/>
        </w:rPr>
      </w:pPr>
      <w:r w:rsidRPr="007A052F">
        <w:rPr>
          <w:rFonts w:ascii="Book Antiqua" w:eastAsia="Times New Roman" w:hAnsi="Book Antiqua" w:cs="Times New Roman"/>
          <w:b/>
          <w:bCs/>
          <w:spacing w:val="-3"/>
          <w:sz w:val="19"/>
          <w:szCs w:val="19"/>
          <w:highlight w:val="magenta"/>
          <w:u w:val="single"/>
          <w:lang w:eastAsia="pt-BR"/>
        </w:rPr>
        <w:t>Artigo 52</w:t>
      </w:r>
      <w:r w:rsidRPr="00D14644">
        <w:rPr>
          <w:rFonts w:ascii="Book Antiqua" w:eastAsia="Times New Roman" w:hAnsi="Book Antiqua" w:cs="Times New Roman"/>
          <w:spacing w:val="-3"/>
          <w:sz w:val="19"/>
          <w:szCs w:val="19"/>
          <w:lang w:eastAsia="pt-BR"/>
        </w:rPr>
        <w:t> </w:t>
      </w:r>
    </w:p>
    <w:p w14:paraId="4DF676F8" w14:textId="3BBAB0D3" w:rsidR="000E284A" w:rsidRPr="005F7CFB" w:rsidRDefault="000E284A" w:rsidP="00B41BD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14644">
        <w:rPr>
          <w:rFonts w:ascii="Book Antiqua" w:eastAsia="Times New Roman" w:hAnsi="Book Antiqua" w:cs="Times New Roman"/>
          <w:spacing w:val="-3"/>
          <w:sz w:val="19"/>
          <w:szCs w:val="19"/>
          <w:lang w:eastAsia="pt-BR"/>
        </w:rPr>
        <w:t xml:space="preserve">            </w:t>
      </w:r>
      <w:r w:rsidRPr="005A7B44">
        <w:rPr>
          <w:rFonts w:ascii="Book Antiqua" w:eastAsia="Times New Roman" w:hAnsi="Book Antiqua" w:cs="Times New Roman"/>
          <w:b/>
          <w:bCs/>
          <w:spacing w:val="-3"/>
          <w:sz w:val="19"/>
          <w:szCs w:val="19"/>
          <w:highlight w:val="magenta"/>
          <w:lang w:eastAsia="pt-BR"/>
        </w:rPr>
        <w:t>1</w:t>
      </w:r>
      <w:r w:rsidRPr="00D14644">
        <w:rPr>
          <w:rFonts w:ascii="Book Antiqua" w:eastAsia="Times New Roman" w:hAnsi="Book Antiqua" w:cs="Times New Roman"/>
          <w:spacing w:val="-3"/>
          <w:sz w:val="19"/>
          <w:szCs w:val="19"/>
          <w:lang w:eastAsia="pt-BR"/>
        </w:rPr>
        <w:t xml:space="preserve">.         </w:t>
      </w:r>
      <w:r w:rsidRPr="005A7B44">
        <w:rPr>
          <w:rFonts w:ascii="Book Antiqua" w:eastAsia="Times New Roman" w:hAnsi="Book Antiqua" w:cs="Times New Roman"/>
          <w:b/>
          <w:bCs/>
          <w:spacing w:val="-3"/>
          <w:sz w:val="19"/>
          <w:szCs w:val="19"/>
          <w:lang w:eastAsia="pt-BR"/>
        </w:rPr>
        <w:t xml:space="preserve">A </w:t>
      </w:r>
      <w:r w:rsidR="00824AD5" w:rsidRPr="00824AD5">
        <w:rPr>
          <w:rFonts w:ascii="Book Antiqua" w:eastAsia="Times New Roman" w:hAnsi="Book Antiqua" w:cs="Times New Roman"/>
          <w:b/>
          <w:bCs/>
          <w:caps/>
          <w:spacing w:val="-3"/>
          <w:sz w:val="19"/>
          <w:szCs w:val="19"/>
          <w:shd w:val="clear" w:color="auto" w:fill="F7CAAC" w:themeFill="accent2" w:themeFillTint="66"/>
          <w:lang w:eastAsia="pt-BR"/>
        </w:rPr>
        <w:t>Corte</w:t>
      </w:r>
      <w:r w:rsidR="00824AD5" w:rsidRPr="00824AD5">
        <w:rPr>
          <w:rFonts w:ascii="Book Antiqua" w:eastAsia="Times New Roman" w:hAnsi="Book Antiqua" w:cs="Times New Roman"/>
          <w:b/>
          <w:bCs/>
          <w:caps/>
          <w:spacing w:val="-3"/>
          <w:sz w:val="19"/>
          <w:szCs w:val="19"/>
          <w:lang w:eastAsia="pt-BR"/>
        </w:rPr>
        <w:t xml:space="preserve"> </w:t>
      </w:r>
      <w:r w:rsidRPr="00824AD5">
        <w:rPr>
          <w:rFonts w:ascii="Book Antiqua" w:eastAsia="Times New Roman" w:hAnsi="Book Antiqua" w:cs="Times New Roman"/>
          <w:b/>
          <w:bCs/>
          <w:caps/>
          <w:spacing w:val="-3"/>
          <w:sz w:val="19"/>
          <w:szCs w:val="19"/>
          <w:highlight w:val="green"/>
          <w:lang w:eastAsia="pt-BR"/>
        </w:rPr>
        <w:t>compor-se-á</w:t>
      </w:r>
      <w:r w:rsidRPr="005A7B44">
        <w:rPr>
          <w:rFonts w:ascii="Book Antiqua" w:eastAsia="Times New Roman" w:hAnsi="Book Antiqua" w:cs="Times New Roman"/>
          <w:b/>
          <w:bCs/>
          <w:spacing w:val="-3"/>
          <w:sz w:val="19"/>
          <w:szCs w:val="19"/>
          <w:lang w:eastAsia="pt-BR"/>
        </w:rPr>
        <w:t xml:space="preserve"> </w:t>
      </w:r>
      <w:r w:rsidRPr="005A7B44">
        <w:rPr>
          <w:rFonts w:ascii="Book Antiqua" w:eastAsia="Times New Roman" w:hAnsi="Book Antiqua" w:cs="Times New Roman"/>
          <w:b/>
          <w:bCs/>
          <w:spacing w:val="-3"/>
          <w:sz w:val="19"/>
          <w:szCs w:val="19"/>
          <w:highlight w:val="cyan"/>
          <w:lang w:eastAsia="pt-BR"/>
        </w:rPr>
        <w:t>de sete juízes</w:t>
      </w:r>
      <w:r w:rsidRPr="005A7B44">
        <w:rPr>
          <w:rFonts w:ascii="Book Antiqua" w:eastAsia="Times New Roman" w:hAnsi="Book Antiqua" w:cs="Times New Roman"/>
          <w:b/>
          <w:bCs/>
          <w:spacing w:val="-3"/>
          <w:sz w:val="19"/>
          <w:szCs w:val="19"/>
          <w:lang w:eastAsia="pt-BR"/>
        </w:rPr>
        <w:t xml:space="preserve">, </w:t>
      </w:r>
      <w:r w:rsidRPr="00824AD5">
        <w:rPr>
          <w:rFonts w:ascii="Book Antiqua" w:eastAsia="Times New Roman" w:hAnsi="Book Antiqua" w:cs="Times New Roman"/>
          <w:b/>
          <w:bCs/>
          <w:spacing w:val="-3"/>
          <w:sz w:val="19"/>
          <w:szCs w:val="19"/>
          <w:highlight w:val="yellow"/>
          <w:lang w:eastAsia="pt-BR"/>
        </w:rPr>
        <w:t>nacionais dos Estados membros da Organização</w:t>
      </w:r>
      <w:r w:rsidRPr="005A7B44">
        <w:rPr>
          <w:rFonts w:ascii="Book Antiqua" w:eastAsia="Times New Roman" w:hAnsi="Book Antiqua" w:cs="Times New Roman"/>
          <w:b/>
          <w:bCs/>
          <w:spacing w:val="-3"/>
          <w:sz w:val="19"/>
          <w:szCs w:val="19"/>
          <w:lang w:eastAsia="pt-BR"/>
        </w:rPr>
        <w:t xml:space="preserve">, eleitos a título pessoal dentre juristas da mais alta autoridade moral, de reconhecida competência em matéria de direitos humanos, que reúnam as condições requeridas </w:t>
      </w:r>
      <w:r w:rsidRPr="005A7B44">
        <w:rPr>
          <w:rFonts w:ascii="Book Antiqua" w:eastAsia="Times New Roman" w:hAnsi="Book Antiqua" w:cs="Times New Roman"/>
          <w:b/>
          <w:bCs/>
          <w:spacing w:val="-3"/>
          <w:sz w:val="19"/>
          <w:szCs w:val="19"/>
          <w:highlight w:val="cyan"/>
          <w:lang w:eastAsia="pt-BR"/>
        </w:rPr>
        <w:t>para o exercício das mais elevadas funções judiciais</w:t>
      </w:r>
      <w:r w:rsidRPr="005A7B44">
        <w:rPr>
          <w:rFonts w:ascii="Book Antiqua" w:eastAsia="Times New Roman" w:hAnsi="Book Antiqua" w:cs="Times New Roman"/>
          <w:b/>
          <w:bCs/>
          <w:spacing w:val="-3"/>
          <w:sz w:val="19"/>
          <w:szCs w:val="19"/>
          <w:lang w:eastAsia="pt-BR"/>
        </w:rPr>
        <w:t>, de acordo com a lei do Estado do qual sejam nacionais, ou do Estado que os propuser como candidatos</w:t>
      </w:r>
      <w:r w:rsidRPr="008921AF">
        <w:rPr>
          <w:rFonts w:ascii="Book Antiqua" w:eastAsia="Times New Roman" w:hAnsi="Book Antiqua" w:cs="Times New Roman"/>
          <w:b/>
          <w:bCs/>
          <w:spacing w:val="-3"/>
          <w:sz w:val="18"/>
          <w:szCs w:val="18"/>
          <w:lang w:eastAsia="pt-BR"/>
        </w:rPr>
        <w:t>. </w:t>
      </w:r>
      <w:r w:rsidR="007A052F" w:rsidRPr="008921AF">
        <w:rPr>
          <w:rFonts w:ascii="Book Antiqua" w:eastAsia="Times New Roman" w:hAnsi="Book Antiqua" w:cs="Times New Roman"/>
          <w:b/>
          <w:bCs/>
          <w:color w:val="FF0000"/>
          <w:spacing w:val="-3"/>
          <w:sz w:val="16"/>
          <w:szCs w:val="16"/>
          <w:u w:val="single"/>
          <w:lang w:eastAsia="pt-BR"/>
        </w:rPr>
        <w:t>(DPEMS-2008)</w:t>
      </w:r>
      <w:r w:rsidR="000C34E1" w:rsidRPr="008921AF">
        <w:rPr>
          <w:rFonts w:ascii="Book Antiqua" w:eastAsia="Times New Roman" w:hAnsi="Book Antiqua" w:cs="Times New Roman"/>
          <w:b/>
          <w:bCs/>
          <w:color w:val="FF0000"/>
          <w:spacing w:val="-3"/>
          <w:sz w:val="16"/>
          <w:szCs w:val="16"/>
          <w:lang w:eastAsia="pt-BR"/>
        </w:rPr>
        <w:t xml:space="preserve"> </w:t>
      </w:r>
      <w:r w:rsidR="000C34E1" w:rsidRPr="008921AF">
        <w:rPr>
          <w:rFonts w:ascii="Book Antiqua" w:eastAsia="Times New Roman" w:hAnsi="Book Antiqua" w:cs="Times New Roman"/>
          <w:b/>
          <w:bCs/>
          <w:color w:val="FF0000"/>
          <w:spacing w:val="-3"/>
          <w:sz w:val="16"/>
          <w:szCs w:val="16"/>
          <w:u w:val="single"/>
          <w:lang w:eastAsia="pt-BR"/>
        </w:rPr>
        <w:t>(PCBA-2008)</w:t>
      </w:r>
      <w:r w:rsidR="00E64386" w:rsidRPr="008921AF">
        <w:rPr>
          <w:rFonts w:ascii="Book Antiqua" w:eastAsia="Times New Roman" w:hAnsi="Book Antiqua" w:cs="Times New Roman"/>
          <w:b/>
          <w:bCs/>
          <w:color w:val="FF0000"/>
          <w:spacing w:val="-3"/>
          <w:sz w:val="16"/>
          <w:szCs w:val="16"/>
          <w:lang w:eastAsia="pt-BR"/>
        </w:rPr>
        <w:t xml:space="preserve"> </w:t>
      </w:r>
      <w:r w:rsidR="00E64386" w:rsidRPr="008921AF">
        <w:rPr>
          <w:rFonts w:ascii="Book Antiqua" w:eastAsia="Times New Roman" w:hAnsi="Book Antiqua" w:cs="Arial"/>
          <w:b/>
          <w:bCs/>
          <w:color w:val="FF0000"/>
          <w:sz w:val="16"/>
          <w:szCs w:val="16"/>
          <w:u w:val="single"/>
          <w:lang w:eastAsia="pt-BR"/>
        </w:rPr>
        <w:t>(DPU-2010)</w:t>
      </w:r>
      <w:r w:rsidR="00422844" w:rsidRPr="008921AF">
        <w:rPr>
          <w:rFonts w:ascii="Book Antiqua" w:eastAsia="Times New Roman" w:hAnsi="Book Antiqua" w:cs="Times New Roman"/>
          <w:b/>
          <w:bCs/>
          <w:color w:val="FF0000"/>
          <w:spacing w:val="-3"/>
          <w:sz w:val="16"/>
          <w:szCs w:val="16"/>
          <w:lang w:eastAsia="pt-BR"/>
        </w:rPr>
        <w:t xml:space="preserve"> </w:t>
      </w:r>
      <w:r w:rsidR="00A00F2D" w:rsidRPr="008921AF">
        <w:rPr>
          <w:rFonts w:ascii="Book Antiqua" w:eastAsia="Times New Roman" w:hAnsi="Book Antiqua" w:cs="Times New Roman"/>
          <w:b/>
          <w:bCs/>
          <w:color w:val="FF0000"/>
          <w:spacing w:val="-3"/>
          <w:sz w:val="16"/>
          <w:szCs w:val="16"/>
          <w:u w:val="single"/>
          <w:lang w:eastAsia="pt-BR"/>
        </w:rPr>
        <w:t>(DPEAC-2012)</w:t>
      </w:r>
      <w:r w:rsidR="00D232B3" w:rsidRPr="008921AF">
        <w:rPr>
          <w:rFonts w:ascii="Book Antiqua" w:eastAsia="Times New Roman" w:hAnsi="Book Antiqua" w:cs="Times New Roman"/>
          <w:b/>
          <w:bCs/>
          <w:color w:val="FF0000"/>
          <w:spacing w:val="-3"/>
          <w:sz w:val="16"/>
          <w:szCs w:val="16"/>
          <w:lang w:eastAsia="pt-BR"/>
        </w:rPr>
        <w:t xml:space="preserve"> </w:t>
      </w:r>
      <w:bookmarkStart w:id="49" w:name="_Hlk121582077"/>
      <w:r w:rsidR="00D232B3" w:rsidRPr="008921AF">
        <w:rPr>
          <w:rFonts w:ascii="Book Antiqua" w:eastAsia="Times New Roman" w:hAnsi="Book Antiqua" w:cs="Times New Roman"/>
          <w:b/>
          <w:bCs/>
          <w:color w:val="FF0000"/>
          <w:spacing w:val="-3"/>
          <w:sz w:val="16"/>
          <w:szCs w:val="16"/>
          <w:u w:val="single"/>
          <w:lang w:eastAsia="pt-BR"/>
        </w:rPr>
        <w:t>(PGEBA-2014)</w:t>
      </w:r>
      <w:bookmarkEnd w:id="49"/>
      <w:r w:rsidR="005A7B44" w:rsidRPr="008921AF">
        <w:rPr>
          <w:rFonts w:ascii="Book Antiqua" w:eastAsia="Times New Roman" w:hAnsi="Book Antiqua" w:cs="Times New Roman"/>
          <w:b/>
          <w:bCs/>
          <w:color w:val="FF0000"/>
          <w:spacing w:val="-3"/>
          <w:sz w:val="16"/>
          <w:szCs w:val="16"/>
          <w:lang w:eastAsia="pt-BR"/>
        </w:rPr>
        <w:t xml:space="preserve"> </w:t>
      </w:r>
      <w:r w:rsidR="005A7B44" w:rsidRPr="008921AF">
        <w:rPr>
          <w:rFonts w:ascii="Book Antiqua" w:eastAsia="Times New Roman" w:hAnsi="Book Antiqua" w:cs="Times New Roman"/>
          <w:b/>
          <w:bCs/>
          <w:color w:val="FF0000"/>
          <w:spacing w:val="-3"/>
          <w:sz w:val="16"/>
          <w:szCs w:val="16"/>
          <w:u w:val="single"/>
          <w:lang w:eastAsia="pt-BR"/>
        </w:rPr>
        <w:t>(DPEES-2016)</w:t>
      </w:r>
      <w:r w:rsidR="003F1612" w:rsidRPr="008921AF">
        <w:rPr>
          <w:rFonts w:ascii="Book Antiqua" w:eastAsia="Times New Roman" w:hAnsi="Book Antiqua" w:cs="Times New Roman"/>
          <w:b/>
          <w:bCs/>
          <w:color w:val="FF0000"/>
          <w:spacing w:val="-3"/>
          <w:sz w:val="16"/>
          <w:szCs w:val="16"/>
          <w:lang w:eastAsia="pt-BR"/>
        </w:rPr>
        <w:t xml:space="preserve"> </w:t>
      </w:r>
      <w:r w:rsidR="003F1612" w:rsidRPr="008921AF">
        <w:rPr>
          <w:rFonts w:ascii="Book Antiqua" w:hAnsi="Book Antiqua"/>
          <w:b/>
          <w:bCs/>
          <w:color w:val="FF0000"/>
          <w:sz w:val="16"/>
          <w:szCs w:val="16"/>
          <w:u w:val="single"/>
        </w:rPr>
        <w:t>(DPERO-2017)</w:t>
      </w:r>
      <w:r w:rsidR="00824AD5" w:rsidRPr="008921AF">
        <w:rPr>
          <w:rFonts w:ascii="Book Antiqua" w:hAnsi="Book Antiqua"/>
          <w:b/>
          <w:bCs/>
          <w:color w:val="FF0000"/>
          <w:sz w:val="16"/>
          <w:szCs w:val="16"/>
        </w:rPr>
        <w:t xml:space="preserve"> </w:t>
      </w:r>
      <w:bookmarkStart w:id="50" w:name="_Hlk76481280"/>
      <w:r w:rsidR="00824AD5" w:rsidRPr="008921AF">
        <w:rPr>
          <w:rFonts w:ascii="Book Antiqua" w:eastAsia="Times New Roman" w:hAnsi="Book Antiqua" w:cs="Times New Roman"/>
          <w:b/>
          <w:bCs/>
          <w:color w:val="FF0000"/>
          <w:spacing w:val="-3"/>
          <w:sz w:val="16"/>
          <w:szCs w:val="16"/>
          <w:u w:val="single"/>
          <w:lang w:eastAsia="pt-BR"/>
        </w:rPr>
        <w:t>(DPEAM-2011/2018)</w:t>
      </w:r>
      <w:bookmarkEnd w:id="50"/>
      <w:r w:rsidR="00E87823">
        <w:rPr>
          <w:rFonts w:ascii="Book Antiqua" w:eastAsia="Times New Roman" w:hAnsi="Book Antiqua" w:cs="Times New Roman"/>
          <w:b/>
          <w:bCs/>
          <w:color w:val="FF0000"/>
          <w:spacing w:val="-3"/>
          <w:sz w:val="16"/>
          <w:szCs w:val="16"/>
          <w:lang w:eastAsia="pt-BR"/>
        </w:rPr>
        <w:t xml:space="preserve"> </w:t>
      </w:r>
      <w:r w:rsidR="00E87823">
        <w:rPr>
          <w:rFonts w:ascii="Book Antiqua" w:eastAsia="Times New Roman" w:hAnsi="Book Antiqua" w:cs="Times New Roman"/>
          <w:b/>
          <w:bCs/>
          <w:color w:val="FF0000"/>
          <w:spacing w:val="-3"/>
          <w:sz w:val="16"/>
          <w:szCs w:val="16"/>
          <w:u w:val="single"/>
          <w:lang w:eastAsia="pt-BR"/>
        </w:rPr>
        <w:t>(PCSP-2018)</w:t>
      </w:r>
      <w:r w:rsidR="00713F64">
        <w:rPr>
          <w:rFonts w:ascii="Book Antiqua" w:eastAsia="Times New Roman" w:hAnsi="Book Antiqua" w:cs="Times New Roman"/>
          <w:b/>
          <w:bCs/>
          <w:color w:val="FF0000"/>
          <w:spacing w:val="-3"/>
          <w:sz w:val="16"/>
          <w:szCs w:val="16"/>
          <w:lang w:eastAsia="pt-BR"/>
        </w:rPr>
        <w:t xml:space="preserve"> </w:t>
      </w:r>
      <w:r w:rsidR="00713F64">
        <w:rPr>
          <w:rFonts w:ascii="Book Antiqua" w:eastAsia="Times New Roman" w:hAnsi="Book Antiqua" w:cs="Times New Roman"/>
          <w:b/>
          <w:bCs/>
          <w:color w:val="FF0000"/>
          <w:spacing w:val="-3"/>
          <w:sz w:val="16"/>
          <w:szCs w:val="16"/>
          <w:u w:val="single"/>
          <w:lang w:eastAsia="pt-BR"/>
        </w:rPr>
        <w:t>(MPF-2022)</w:t>
      </w:r>
      <w:r w:rsidR="009F0AEF">
        <w:rPr>
          <w:rFonts w:ascii="Book Antiqua" w:eastAsia="Times New Roman" w:hAnsi="Book Antiqua" w:cs="Times New Roman"/>
          <w:b/>
          <w:bCs/>
          <w:color w:val="FF0000"/>
          <w:spacing w:val="-3"/>
          <w:sz w:val="16"/>
          <w:szCs w:val="16"/>
          <w:lang w:eastAsia="pt-BR"/>
        </w:rPr>
        <w:t xml:space="preserve"> </w:t>
      </w:r>
      <w:r w:rsidR="009F0AEF" w:rsidRPr="009F0AEF">
        <w:rPr>
          <w:rFonts w:ascii="Book Antiqua" w:eastAsia="Times New Roman" w:hAnsi="Book Antiqua" w:cs="Times New Roman"/>
          <w:b/>
          <w:bCs/>
          <w:color w:val="FF0000"/>
          <w:spacing w:val="-3"/>
          <w:sz w:val="16"/>
          <w:szCs w:val="16"/>
          <w:u w:val="single"/>
          <w:lang w:eastAsia="pt-BR"/>
        </w:rPr>
        <w:t>(MPT-2022)</w:t>
      </w:r>
      <w:r w:rsidR="005F7CFB">
        <w:rPr>
          <w:rFonts w:ascii="Book Antiqua" w:eastAsia="Times New Roman" w:hAnsi="Book Antiqua" w:cs="Times New Roman"/>
          <w:b/>
          <w:bCs/>
          <w:color w:val="FF0000"/>
          <w:spacing w:val="-3"/>
          <w:sz w:val="16"/>
          <w:szCs w:val="16"/>
          <w:lang w:eastAsia="pt-BR"/>
        </w:rPr>
        <w:t xml:space="preserve"> </w:t>
      </w:r>
      <w:bookmarkStart w:id="51" w:name="_Hlk192073279"/>
      <w:r w:rsidR="005F7CFB">
        <w:rPr>
          <w:rFonts w:ascii="Book Antiqua" w:eastAsia="Times New Roman" w:hAnsi="Book Antiqua" w:cs="Times New Roman"/>
          <w:b/>
          <w:bCs/>
          <w:color w:val="FF0000"/>
          <w:spacing w:val="-3"/>
          <w:sz w:val="16"/>
          <w:szCs w:val="16"/>
          <w:u w:val="single"/>
          <w:lang w:eastAsia="pt-BR"/>
        </w:rPr>
        <w:t>(PGEPA-2023)</w:t>
      </w:r>
      <w:bookmarkEnd w:id="51"/>
    </w:p>
    <w:p w14:paraId="21DB180E" w14:textId="2DE794E6" w:rsidR="000E284A" w:rsidRPr="009F0AEF" w:rsidRDefault="000E284A" w:rsidP="00B41BDA">
      <w:pPr>
        <w:spacing w:before="100" w:beforeAutospacing="1" w:after="100" w:afterAutospacing="1" w:line="240" w:lineRule="auto"/>
        <w:jc w:val="both"/>
        <w:rPr>
          <w:rFonts w:ascii="Book Antiqua" w:eastAsia="Times New Roman" w:hAnsi="Book Antiqua" w:cs="Times New Roman"/>
          <w:sz w:val="16"/>
          <w:szCs w:val="16"/>
          <w:lang w:eastAsia="pt-BR"/>
        </w:rPr>
      </w:pPr>
      <w:r w:rsidRPr="00D14644">
        <w:rPr>
          <w:rFonts w:ascii="Book Antiqua" w:eastAsia="Times New Roman" w:hAnsi="Book Antiqua" w:cs="Times New Roman"/>
          <w:spacing w:val="-3"/>
          <w:sz w:val="19"/>
          <w:szCs w:val="19"/>
          <w:lang w:eastAsia="pt-BR"/>
        </w:rPr>
        <w:t xml:space="preserve">            </w:t>
      </w:r>
      <w:r w:rsidRPr="005A7B44">
        <w:rPr>
          <w:rFonts w:ascii="Book Antiqua" w:eastAsia="Times New Roman" w:hAnsi="Book Antiqua" w:cs="Times New Roman"/>
          <w:b/>
          <w:bCs/>
          <w:spacing w:val="-3"/>
          <w:sz w:val="19"/>
          <w:szCs w:val="19"/>
          <w:highlight w:val="magenta"/>
          <w:lang w:eastAsia="pt-BR"/>
        </w:rPr>
        <w:t>2</w:t>
      </w:r>
      <w:r w:rsidRPr="00D14644">
        <w:rPr>
          <w:rFonts w:ascii="Book Antiqua" w:eastAsia="Times New Roman" w:hAnsi="Book Antiqua" w:cs="Times New Roman"/>
          <w:spacing w:val="-3"/>
          <w:sz w:val="19"/>
          <w:szCs w:val="19"/>
          <w:lang w:eastAsia="pt-BR"/>
        </w:rPr>
        <w:t xml:space="preserve">.         </w:t>
      </w:r>
      <w:r w:rsidRPr="00E326DA">
        <w:rPr>
          <w:rFonts w:ascii="Book Antiqua" w:eastAsia="Times New Roman" w:hAnsi="Book Antiqua" w:cs="Times New Roman"/>
          <w:b/>
          <w:bCs/>
          <w:caps/>
          <w:spacing w:val="-3"/>
          <w:sz w:val="19"/>
          <w:szCs w:val="19"/>
          <w:highlight w:val="green"/>
          <w:lang w:eastAsia="pt-BR"/>
        </w:rPr>
        <w:t>Não deve haver</w:t>
      </w:r>
      <w:r w:rsidRPr="00D14644">
        <w:rPr>
          <w:rFonts w:ascii="Book Antiqua" w:eastAsia="Times New Roman" w:hAnsi="Book Antiqua" w:cs="Times New Roman"/>
          <w:spacing w:val="-3"/>
          <w:sz w:val="19"/>
          <w:szCs w:val="19"/>
          <w:lang w:eastAsia="pt-BR"/>
        </w:rPr>
        <w:t xml:space="preserve"> </w:t>
      </w:r>
      <w:r w:rsidRPr="00E326DA">
        <w:rPr>
          <w:rFonts w:ascii="Book Antiqua" w:eastAsia="Times New Roman" w:hAnsi="Book Antiqua" w:cs="Times New Roman"/>
          <w:b/>
          <w:bCs/>
          <w:spacing w:val="-3"/>
          <w:sz w:val="19"/>
          <w:szCs w:val="19"/>
          <w:highlight w:val="yellow"/>
          <w:lang w:eastAsia="pt-BR"/>
        </w:rPr>
        <w:t>dois juízes</w:t>
      </w:r>
      <w:r w:rsidRPr="00D14644">
        <w:rPr>
          <w:rFonts w:ascii="Book Antiqua" w:eastAsia="Times New Roman" w:hAnsi="Book Antiqua" w:cs="Times New Roman"/>
          <w:spacing w:val="-3"/>
          <w:sz w:val="19"/>
          <w:szCs w:val="19"/>
          <w:lang w:eastAsia="pt-BR"/>
        </w:rPr>
        <w:t xml:space="preserve"> </w:t>
      </w:r>
      <w:r w:rsidRPr="00E326DA">
        <w:rPr>
          <w:rFonts w:ascii="Book Antiqua" w:eastAsia="Times New Roman" w:hAnsi="Book Antiqua" w:cs="Times New Roman"/>
          <w:b/>
          <w:bCs/>
          <w:spacing w:val="-3"/>
          <w:sz w:val="19"/>
          <w:szCs w:val="19"/>
          <w:highlight w:val="cyan"/>
          <w:lang w:eastAsia="pt-BR"/>
        </w:rPr>
        <w:t>da mesma nacionalidade</w:t>
      </w:r>
      <w:r w:rsidRPr="008921AF">
        <w:rPr>
          <w:rFonts w:ascii="Book Antiqua" w:eastAsia="Times New Roman" w:hAnsi="Book Antiqua" w:cs="Times New Roman"/>
          <w:spacing w:val="-3"/>
          <w:sz w:val="18"/>
          <w:szCs w:val="18"/>
          <w:lang w:eastAsia="pt-BR"/>
        </w:rPr>
        <w:t>. </w:t>
      </w:r>
      <w:r w:rsidR="00E326DA" w:rsidRPr="008921AF">
        <w:rPr>
          <w:rFonts w:ascii="Book Antiqua" w:eastAsia="Times New Roman" w:hAnsi="Book Antiqua" w:cs="Times New Roman"/>
          <w:b/>
          <w:bCs/>
          <w:color w:val="FF0000"/>
          <w:spacing w:val="-3"/>
          <w:sz w:val="16"/>
          <w:szCs w:val="16"/>
          <w:u w:val="single"/>
          <w:lang w:eastAsia="pt-BR"/>
        </w:rPr>
        <w:t>(DPEMS-2008)</w:t>
      </w:r>
      <w:r w:rsidR="00422844" w:rsidRPr="008921AF">
        <w:rPr>
          <w:rFonts w:ascii="Book Antiqua" w:eastAsia="Times New Roman" w:hAnsi="Book Antiqua" w:cs="Times New Roman"/>
          <w:b/>
          <w:bCs/>
          <w:color w:val="FF0000"/>
          <w:spacing w:val="-3"/>
          <w:sz w:val="16"/>
          <w:szCs w:val="16"/>
          <w:lang w:eastAsia="pt-BR"/>
        </w:rPr>
        <w:t xml:space="preserve"> </w:t>
      </w:r>
      <w:r w:rsidR="00422844" w:rsidRPr="008921AF">
        <w:rPr>
          <w:rFonts w:ascii="Book Antiqua" w:eastAsia="Times New Roman" w:hAnsi="Book Antiqua" w:cs="Times New Roman"/>
          <w:b/>
          <w:bCs/>
          <w:color w:val="FF0000"/>
          <w:spacing w:val="-3"/>
          <w:sz w:val="16"/>
          <w:szCs w:val="16"/>
          <w:u w:val="single"/>
          <w:lang w:eastAsia="pt-BR"/>
        </w:rPr>
        <w:t>(DPEAM-2011</w:t>
      </w:r>
      <w:r w:rsidR="00970289" w:rsidRPr="008921AF">
        <w:rPr>
          <w:rFonts w:ascii="Book Antiqua" w:eastAsia="Times New Roman" w:hAnsi="Book Antiqua" w:cs="Times New Roman"/>
          <w:b/>
          <w:bCs/>
          <w:color w:val="FF0000"/>
          <w:spacing w:val="-3"/>
          <w:sz w:val="16"/>
          <w:szCs w:val="16"/>
          <w:u w:val="single"/>
          <w:lang w:eastAsia="pt-BR"/>
        </w:rPr>
        <w:t>/2018</w:t>
      </w:r>
      <w:r w:rsidR="00422844" w:rsidRPr="008921AF">
        <w:rPr>
          <w:rFonts w:ascii="Book Antiqua" w:eastAsia="Times New Roman" w:hAnsi="Book Antiqua" w:cs="Times New Roman"/>
          <w:b/>
          <w:bCs/>
          <w:color w:val="FF0000"/>
          <w:spacing w:val="-3"/>
          <w:sz w:val="16"/>
          <w:szCs w:val="16"/>
          <w:u w:val="single"/>
          <w:lang w:eastAsia="pt-BR"/>
        </w:rPr>
        <w:t>)</w:t>
      </w:r>
      <w:r w:rsidR="009F0AEF">
        <w:rPr>
          <w:rFonts w:ascii="Book Antiqua" w:eastAsia="Times New Roman" w:hAnsi="Book Antiqua" w:cs="Times New Roman"/>
          <w:b/>
          <w:bCs/>
          <w:color w:val="FF0000"/>
          <w:spacing w:val="-3"/>
          <w:sz w:val="16"/>
          <w:szCs w:val="16"/>
          <w:lang w:eastAsia="pt-BR"/>
        </w:rPr>
        <w:t xml:space="preserve"> </w:t>
      </w:r>
      <w:r w:rsidR="009F0AEF" w:rsidRPr="009F0AEF">
        <w:rPr>
          <w:rFonts w:ascii="Book Antiqua" w:eastAsia="Times New Roman" w:hAnsi="Book Antiqua" w:cs="Times New Roman"/>
          <w:b/>
          <w:bCs/>
          <w:color w:val="FF0000"/>
          <w:spacing w:val="-3"/>
          <w:sz w:val="16"/>
          <w:szCs w:val="16"/>
          <w:u w:val="single"/>
          <w:lang w:eastAsia="pt-BR"/>
        </w:rPr>
        <w:t>(MPT-2022)</w:t>
      </w:r>
    </w:p>
    <w:p w14:paraId="6D368D2E"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u w:val="single"/>
          <w:lang w:eastAsia="pt-BR"/>
        </w:rPr>
        <w:t>Artigo 53</w:t>
      </w:r>
      <w:r w:rsidRPr="00D14644">
        <w:rPr>
          <w:rFonts w:ascii="Book Antiqua" w:eastAsia="Times New Roman" w:hAnsi="Book Antiqua" w:cs="Times New Roman"/>
          <w:spacing w:val="-3"/>
          <w:sz w:val="19"/>
          <w:szCs w:val="19"/>
          <w:lang w:eastAsia="pt-BR"/>
        </w:rPr>
        <w:t> </w:t>
      </w:r>
    </w:p>
    <w:p w14:paraId="60D3021D" w14:textId="0F5A0BED" w:rsidR="000E284A" w:rsidRPr="005F7CFB" w:rsidRDefault="000E284A" w:rsidP="00B41BDA">
      <w:pPr>
        <w:spacing w:before="100" w:beforeAutospacing="1" w:after="100" w:afterAutospacing="1" w:line="240" w:lineRule="auto"/>
        <w:jc w:val="both"/>
        <w:rPr>
          <w:rFonts w:ascii="Book Antiqua" w:eastAsia="Times New Roman" w:hAnsi="Book Antiqua" w:cs="Times New Roman"/>
          <w:sz w:val="18"/>
          <w:szCs w:val="18"/>
          <w:lang w:eastAsia="pt-BR"/>
        </w:rPr>
      </w:pPr>
      <w:r w:rsidRPr="00D14644">
        <w:rPr>
          <w:rFonts w:ascii="Book Antiqua" w:eastAsia="Times New Roman" w:hAnsi="Book Antiqua" w:cs="Times New Roman"/>
          <w:spacing w:val="-3"/>
          <w:sz w:val="19"/>
          <w:szCs w:val="19"/>
          <w:lang w:eastAsia="pt-BR"/>
        </w:rPr>
        <w:t xml:space="preserve">            </w:t>
      </w:r>
      <w:r w:rsidRPr="00824AD5">
        <w:rPr>
          <w:rFonts w:ascii="Book Antiqua" w:eastAsia="Times New Roman" w:hAnsi="Book Antiqua" w:cs="Times New Roman"/>
          <w:b/>
          <w:bCs/>
          <w:spacing w:val="-3"/>
          <w:sz w:val="19"/>
          <w:szCs w:val="19"/>
          <w:highlight w:val="magenta"/>
          <w:lang w:eastAsia="pt-BR"/>
        </w:rPr>
        <w:t>1</w:t>
      </w:r>
      <w:r w:rsidRPr="00D14644">
        <w:rPr>
          <w:rFonts w:ascii="Book Antiqua" w:eastAsia="Times New Roman" w:hAnsi="Book Antiqua" w:cs="Times New Roman"/>
          <w:spacing w:val="-3"/>
          <w:sz w:val="19"/>
          <w:szCs w:val="19"/>
          <w:lang w:eastAsia="pt-BR"/>
        </w:rPr>
        <w:t xml:space="preserve">.         </w:t>
      </w:r>
      <w:r w:rsidRPr="00824AD5">
        <w:rPr>
          <w:rFonts w:ascii="Book Antiqua" w:eastAsia="Times New Roman" w:hAnsi="Book Antiqua" w:cs="Times New Roman"/>
          <w:b/>
          <w:bCs/>
          <w:spacing w:val="-3"/>
          <w:sz w:val="19"/>
          <w:szCs w:val="19"/>
          <w:lang w:eastAsia="pt-BR"/>
        </w:rPr>
        <w:t xml:space="preserve">Os </w:t>
      </w:r>
      <w:r w:rsidRPr="00824AD5">
        <w:rPr>
          <w:rFonts w:ascii="Book Antiqua" w:eastAsia="Times New Roman" w:hAnsi="Book Antiqua" w:cs="Times New Roman"/>
          <w:b/>
          <w:bCs/>
          <w:caps/>
          <w:spacing w:val="-3"/>
          <w:sz w:val="19"/>
          <w:szCs w:val="19"/>
          <w:shd w:val="clear" w:color="auto" w:fill="F7CAAC" w:themeFill="accent2" w:themeFillTint="66"/>
          <w:lang w:eastAsia="pt-BR"/>
        </w:rPr>
        <w:t>juízes da Corte</w:t>
      </w:r>
      <w:r w:rsidRPr="00824AD5">
        <w:rPr>
          <w:rFonts w:ascii="Book Antiqua" w:eastAsia="Times New Roman" w:hAnsi="Book Antiqua" w:cs="Times New Roman"/>
          <w:b/>
          <w:bCs/>
          <w:spacing w:val="-3"/>
          <w:sz w:val="19"/>
          <w:szCs w:val="19"/>
          <w:lang w:eastAsia="pt-BR"/>
        </w:rPr>
        <w:t xml:space="preserve"> </w:t>
      </w:r>
      <w:r w:rsidRPr="00824AD5">
        <w:rPr>
          <w:rFonts w:ascii="Book Antiqua" w:eastAsia="Times New Roman" w:hAnsi="Book Antiqua" w:cs="Times New Roman"/>
          <w:b/>
          <w:bCs/>
          <w:caps/>
          <w:spacing w:val="-3"/>
          <w:sz w:val="19"/>
          <w:szCs w:val="19"/>
          <w:highlight w:val="green"/>
          <w:lang w:eastAsia="pt-BR"/>
        </w:rPr>
        <w:t>serão eleitos</w:t>
      </w:r>
      <w:r w:rsidRPr="00824AD5">
        <w:rPr>
          <w:rFonts w:ascii="Book Antiqua" w:eastAsia="Times New Roman" w:hAnsi="Book Antiqua" w:cs="Times New Roman"/>
          <w:b/>
          <w:bCs/>
          <w:spacing w:val="-3"/>
          <w:sz w:val="19"/>
          <w:szCs w:val="19"/>
          <w:lang w:eastAsia="pt-BR"/>
        </w:rPr>
        <w:t xml:space="preserve">, </w:t>
      </w:r>
      <w:r w:rsidRPr="00824AD5">
        <w:rPr>
          <w:rFonts w:ascii="Book Antiqua" w:eastAsia="Times New Roman" w:hAnsi="Book Antiqua" w:cs="Times New Roman"/>
          <w:b/>
          <w:bCs/>
          <w:spacing w:val="-3"/>
          <w:sz w:val="19"/>
          <w:szCs w:val="19"/>
          <w:highlight w:val="cyan"/>
          <w:lang w:eastAsia="pt-BR"/>
        </w:rPr>
        <w:t>em votação secreta</w:t>
      </w:r>
      <w:r w:rsidRPr="00824AD5">
        <w:rPr>
          <w:rFonts w:ascii="Book Antiqua" w:eastAsia="Times New Roman" w:hAnsi="Book Antiqua" w:cs="Times New Roman"/>
          <w:b/>
          <w:bCs/>
          <w:spacing w:val="-3"/>
          <w:sz w:val="19"/>
          <w:szCs w:val="19"/>
          <w:lang w:eastAsia="pt-BR"/>
        </w:rPr>
        <w:t xml:space="preserve"> e </w:t>
      </w:r>
      <w:r w:rsidRPr="00824AD5">
        <w:rPr>
          <w:rFonts w:ascii="Book Antiqua" w:eastAsia="Times New Roman" w:hAnsi="Book Antiqua" w:cs="Times New Roman"/>
          <w:b/>
          <w:bCs/>
          <w:spacing w:val="-3"/>
          <w:sz w:val="19"/>
          <w:szCs w:val="19"/>
          <w:highlight w:val="cyan"/>
          <w:lang w:eastAsia="pt-BR"/>
        </w:rPr>
        <w:t>pelo voto da maioria absoluta</w:t>
      </w:r>
      <w:r w:rsidRPr="00824AD5">
        <w:rPr>
          <w:rFonts w:ascii="Book Antiqua" w:eastAsia="Times New Roman" w:hAnsi="Book Antiqua" w:cs="Times New Roman"/>
          <w:b/>
          <w:bCs/>
          <w:spacing w:val="-3"/>
          <w:sz w:val="19"/>
          <w:szCs w:val="19"/>
          <w:lang w:eastAsia="pt-BR"/>
        </w:rPr>
        <w:t xml:space="preserve"> dos Estados Partes na Convenção, na </w:t>
      </w:r>
      <w:proofErr w:type="spellStart"/>
      <w:r w:rsidRPr="00824AD5">
        <w:rPr>
          <w:rFonts w:ascii="Book Antiqua" w:eastAsia="Times New Roman" w:hAnsi="Book Antiqua" w:cs="Times New Roman"/>
          <w:b/>
          <w:bCs/>
          <w:spacing w:val="-3"/>
          <w:sz w:val="19"/>
          <w:szCs w:val="19"/>
          <w:lang w:eastAsia="pt-BR"/>
        </w:rPr>
        <w:t>Assembléia</w:t>
      </w:r>
      <w:proofErr w:type="spellEnd"/>
      <w:r w:rsidRPr="00824AD5">
        <w:rPr>
          <w:rFonts w:ascii="Book Antiqua" w:eastAsia="Times New Roman" w:hAnsi="Book Antiqua" w:cs="Times New Roman"/>
          <w:b/>
          <w:bCs/>
          <w:spacing w:val="-3"/>
          <w:sz w:val="19"/>
          <w:szCs w:val="19"/>
          <w:lang w:eastAsia="pt-BR"/>
        </w:rPr>
        <w:t xml:space="preserve"> Geral da Organização, </w:t>
      </w:r>
      <w:r w:rsidRPr="00824AD5">
        <w:rPr>
          <w:rFonts w:ascii="Book Antiqua" w:eastAsia="Times New Roman" w:hAnsi="Book Antiqua" w:cs="Times New Roman"/>
          <w:b/>
          <w:bCs/>
          <w:caps/>
          <w:spacing w:val="-3"/>
          <w:sz w:val="19"/>
          <w:szCs w:val="19"/>
          <w:shd w:val="clear" w:color="auto" w:fill="F7CAAC" w:themeFill="accent2" w:themeFillTint="66"/>
          <w:lang w:eastAsia="pt-BR"/>
        </w:rPr>
        <w:t>de uma lista de candidatos</w:t>
      </w:r>
      <w:r w:rsidRPr="00824AD5">
        <w:rPr>
          <w:rFonts w:ascii="Book Antiqua" w:eastAsia="Times New Roman" w:hAnsi="Book Antiqua" w:cs="Times New Roman"/>
          <w:b/>
          <w:bCs/>
          <w:spacing w:val="-3"/>
          <w:sz w:val="19"/>
          <w:szCs w:val="19"/>
          <w:lang w:eastAsia="pt-BR"/>
        </w:rPr>
        <w:t xml:space="preserve"> </w:t>
      </w:r>
      <w:r w:rsidRPr="00824AD5">
        <w:rPr>
          <w:rFonts w:ascii="Book Antiqua" w:eastAsia="Times New Roman" w:hAnsi="Book Antiqua" w:cs="Times New Roman"/>
          <w:b/>
          <w:bCs/>
          <w:caps/>
          <w:spacing w:val="-3"/>
          <w:sz w:val="19"/>
          <w:szCs w:val="19"/>
          <w:highlight w:val="green"/>
          <w:lang w:eastAsia="pt-BR"/>
        </w:rPr>
        <w:t>propostos</w:t>
      </w:r>
      <w:r w:rsidRPr="00824AD5">
        <w:rPr>
          <w:rFonts w:ascii="Book Antiqua" w:eastAsia="Times New Roman" w:hAnsi="Book Antiqua" w:cs="Times New Roman"/>
          <w:b/>
          <w:bCs/>
          <w:spacing w:val="-3"/>
          <w:sz w:val="19"/>
          <w:szCs w:val="19"/>
          <w:lang w:eastAsia="pt-BR"/>
        </w:rPr>
        <w:t xml:space="preserve"> </w:t>
      </w:r>
      <w:r w:rsidRPr="00824AD5">
        <w:rPr>
          <w:rFonts w:ascii="Book Antiqua" w:eastAsia="Times New Roman" w:hAnsi="Book Antiqua" w:cs="Times New Roman"/>
          <w:b/>
          <w:bCs/>
          <w:spacing w:val="-3"/>
          <w:sz w:val="19"/>
          <w:szCs w:val="19"/>
          <w:highlight w:val="yellow"/>
          <w:lang w:eastAsia="pt-BR"/>
        </w:rPr>
        <w:t>pelos mesmos Estados</w:t>
      </w:r>
      <w:r w:rsidRPr="008921AF">
        <w:rPr>
          <w:rFonts w:ascii="Book Antiqua" w:eastAsia="Times New Roman" w:hAnsi="Book Antiqua" w:cs="Times New Roman"/>
          <w:spacing w:val="-3"/>
          <w:sz w:val="18"/>
          <w:szCs w:val="18"/>
          <w:lang w:eastAsia="pt-BR"/>
        </w:rPr>
        <w:t>. </w:t>
      </w:r>
      <w:r w:rsidR="00824AD5" w:rsidRPr="008921AF">
        <w:rPr>
          <w:rFonts w:ascii="Book Antiqua" w:eastAsia="Times New Roman" w:hAnsi="Book Antiqua" w:cs="Times New Roman"/>
          <w:b/>
          <w:bCs/>
          <w:color w:val="FF0000"/>
          <w:spacing w:val="-3"/>
          <w:sz w:val="16"/>
          <w:szCs w:val="16"/>
          <w:u w:val="single"/>
          <w:lang w:eastAsia="pt-BR"/>
        </w:rPr>
        <w:t>(DPEAM-2018)</w:t>
      </w:r>
      <w:r w:rsidR="009F0AEF">
        <w:rPr>
          <w:rFonts w:ascii="Book Antiqua" w:eastAsia="Times New Roman" w:hAnsi="Book Antiqua" w:cs="Times New Roman"/>
          <w:b/>
          <w:bCs/>
          <w:color w:val="FF0000"/>
          <w:spacing w:val="-3"/>
          <w:sz w:val="16"/>
          <w:szCs w:val="16"/>
          <w:lang w:eastAsia="pt-BR"/>
        </w:rPr>
        <w:t xml:space="preserve"> </w:t>
      </w:r>
      <w:r w:rsidR="009F0AEF" w:rsidRPr="009F0AEF">
        <w:rPr>
          <w:rFonts w:ascii="Book Antiqua" w:eastAsia="Times New Roman" w:hAnsi="Book Antiqua" w:cs="Times New Roman"/>
          <w:b/>
          <w:bCs/>
          <w:color w:val="FF0000"/>
          <w:spacing w:val="-3"/>
          <w:sz w:val="16"/>
          <w:szCs w:val="16"/>
          <w:u w:val="single"/>
          <w:lang w:eastAsia="pt-BR"/>
        </w:rPr>
        <w:t>(MPT-2022)</w:t>
      </w:r>
      <w:r w:rsidR="005F7CFB">
        <w:rPr>
          <w:rFonts w:ascii="Book Antiqua" w:eastAsia="Times New Roman" w:hAnsi="Book Antiqua" w:cs="Times New Roman"/>
          <w:b/>
          <w:bCs/>
          <w:color w:val="FF0000"/>
          <w:spacing w:val="-3"/>
          <w:sz w:val="16"/>
          <w:szCs w:val="16"/>
          <w:lang w:eastAsia="pt-BR"/>
        </w:rPr>
        <w:t xml:space="preserve"> </w:t>
      </w:r>
      <w:r w:rsidR="005F7CFB">
        <w:rPr>
          <w:rFonts w:ascii="Book Antiqua" w:eastAsia="Times New Roman" w:hAnsi="Book Antiqua" w:cs="Times New Roman"/>
          <w:b/>
          <w:bCs/>
          <w:color w:val="FF0000"/>
          <w:spacing w:val="-3"/>
          <w:sz w:val="16"/>
          <w:szCs w:val="16"/>
          <w:u w:val="single"/>
          <w:lang w:eastAsia="pt-BR"/>
        </w:rPr>
        <w:t>(PGEPA-2023)</w:t>
      </w:r>
    </w:p>
    <w:p w14:paraId="4C37562A" w14:textId="61EA2854" w:rsidR="000E284A" w:rsidRPr="005F7CFB"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9F0AEF">
        <w:rPr>
          <w:rFonts w:ascii="Book Antiqua" w:eastAsia="Times New Roman" w:hAnsi="Book Antiqua" w:cs="Times New Roman"/>
          <w:b/>
          <w:bCs/>
          <w:spacing w:val="-3"/>
          <w:sz w:val="19"/>
          <w:szCs w:val="19"/>
          <w:lang w:eastAsia="pt-BR"/>
        </w:rPr>
        <w:t xml:space="preserve">            </w:t>
      </w:r>
      <w:r w:rsidRPr="009F0AEF">
        <w:rPr>
          <w:rFonts w:ascii="Book Antiqua" w:eastAsia="Times New Roman" w:hAnsi="Book Antiqua" w:cs="Times New Roman"/>
          <w:b/>
          <w:bCs/>
          <w:spacing w:val="-3"/>
          <w:sz w:val="19"/>
          <w:szCs w:val="19"/>
          <w:highlight w:val="magenta"/>
          <w:lang w:eastAsia="pt-BR"/>
        </w:rPr>
        <w:t>2</w:t>
      </w:r>
      <w:r w:rsidRPr="009F0AEF">
        <w:rPr>
          <w:rFonts w:ascii="Book Antiqua" w:eastAsia="Times New Roman" w:hAnsi="Book Antiqua" w:cs="Times New Roman"/>
          <w:b/>
          <w:bCs/>
          <w:spacing w:val="-3"/>
          <w:sz w:val="19"/>
          <w:szCs w:val="19"/>
          <w:lang w:eastAsia="pt-BR"/>
        </w:rPr>
        <w:t xml:space="preserve">.         Cada um dos Estados Partes pode propor até três candidatos, </w:t>
      </w:r>
      <w:r w:rsidRPr="009F0AEF">
        <w:rPr>
          <w:rFonts w:ascii="Book Antiqua" w:eastAsia="Times New Roman" w:hAnsi="Book Antiqua" w:cs="Times New Roman"/>
          <w:b/>
          <w:bCs/>
          <w:spacing w:val="-3"/>
          <w:sz w:val="19"/>
          <w:szCs w:val="19"/>
          <w:highlight w:val="cyan"/>
          <w:lang w:eastAsia="pt-BR"/>
        </w:rPr>
        <w:t>nacionais do Estado que os propuser</w:t>
      </w:r>
      <w:r w:rsidRPr="009F0AEF">
        <w:rPr>
          <w:rFonts w:ascii="Book Antiqua" w:eastAsia="Times New Roman" w:hAnsi="Book Antiqua" w:cs="Times New Roman"/>
          <w:b/>
          <w:bCs/>
          <w:spacing w:val="-3"/>
          <w:sz w:val="19"/>
          <w:szCs w:val="19"/>
          <w:lang w:eastAsia="pt-BR"/>
        </w:rPr>
        <w:t xml:space="preserve"> ou </w:t>
      </w:r>
      <w:r w:rsidRPr="009F0AEF">
        <w:rPr>
          <w:rFonts w:ascii="Book Antiqua" w:eastAsia="Times New Roman" w:hAnsi="Book Antiqua" w:cs="Times New Roman"/>
          <w:b/>
          <w:bCs/>
          <w:spacing w:val="-3"/>
          <w:sz w:val="19"/>
          <w:szCs w:val="19"/>
          <w:highlight w:val="cyan"/>
          <w:lang w:eastAsia="pt-BR"/>
        </w:rPr>
        <w:t>de qualquer outro Estado membro da Organização dos Estados Americanos</w:t>
      </w:r>
      <w:r w:rsidRPr="009F0AEF">
        <w:rPr>
          <w:rFonts w:ascii="Book Antiqua" w:eastAsia="Times New Roman" w:hAnsi="Book Antiqua" w:cs="Times New Roman"/>
          <w:b/>
          <w:bCs/>
          <w:spacing w:val="-3"/>
          <w:sz w:val="19"/>
          <w:szCs w:val="19"/>
          <w:lang w:eastAsia="pt-BR"/>
        </w:rPr>
        <w:t>.  Quando se propuser uma lista de três candidatos, pelo menos um deles deverá ser nacional de Estado diferente do proponente</w:t>
      </w:r>
      <w:r w:rsidRPr="00D14644">
        <w:rPr>
          <w:rFonts w:ascii="Book Antiqua" w:eastAsia="Times New Roman" w:hAnsi="Book Antiqua" w:cs="Times New Roman"/>
          <w:spacing w:val="-3"/>
          <w:sz w:val="19"/>
          <w:szCs w:val="19"/>
          <w:lang w:eastAsia="pt-BR"/>
        </w:rPr>
        <w:t>. </w:t>
      </w:r>
      <w:r w:rsidR="009F0AEF" w:rsidRPr="009F0AEF">
        <w:rPr>
          <w:rFonts w:ascii="Book Antiqua" w:eastAsia="Times New Roman" w:hAnsi="Book Antiqua" w:cs="Times New Roman"/>
          <w:b/>
          <w:bCs/>
          <w:color w:val="FF0000"/>
          <w:spacing w:val="-3"/>
          <w:sz w:val="16"/>
          <w:szCs w:val="16"/>
          <w:u w:val="single"/>
          <w:lang w:eastAsia="pt-BR"/>
        </w:rPr>
        <w:t>(MPT-2022)</w:t>
      </w:r>
      <w:r w:rsidR="005F7CFB">
        <w:rPr>
          <w:rFonts w:ascii="Book Antiqua" w:eastAsia="Times New Roman" w:hAnsi="Book Antiqua" w:cs="Times New Roman"/>
          <w:b/>
          <w:bCs/>
          <w:color w:val="FF0000"/>
          <w:spacing w:val="-3"/>
          <w:sz w:val="16"/>
          <w:szCs w:val="16"/>
          <w:lang w:eastAsia="pt-BR"/>
        </w:rPr>
        <w:t xml:space="preserve"> </w:t>
      </w:r>
      <w:r w:rsidR="005F7CFB">
        <w:rPr>
          <w:rFonts w:ascii="Book Antiqua" w:eastAsia="Times New Roman" w:hAnsi="Book Antiqua" w:cs="Times New Roman"/>
          <w:b/>
          <w:bCs/>
          <w:color w:val="FF0000"/>
          <w:spacing w:val="-3"/>
          <w:sz w:val="16"/>
          <w:szCs w:val="16"/>
          <w:u w:val="single"/>
          <w:lang w:eastAsia="pt-BR"/>
        </w:rPr>
        <w:t>(PGEPA-2023)</w:t>
      </w:r>
    </w:p>
    <w:p w14:paraId="01F165F3"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5A7B44">
        <w:rPr>
          <w:rFonts w:ascii="Book Antiqua" w:eastAsia="Times New Roman" w:hAnsi="Book Antiqua" w:cs="Times New Roman"/>
          <w:b/>
          <w:bCs/>
          <w:spacing w:val="-3"/>
          <w:sz w:val="19"/>
          <w:szCs w:val="19"/>
          <w:highlight w:val="magenta"/>
          <w:u w:val="single"/>
          <w:lang w:eastAsia="pt-BR"/>
        </w:rPr>
        <w:t>Artigo 54</w:t>
      </w:r>
      <w:r w:rsidRPr="00D14644">
        <w:rPr>
          <w:rFonts w:ascii="Book Antiqua" w:eastAsia="Times New Roman" w:hAnsi="Book Antiqua" w:cs="Times New Roman"/>
          <w:spacing w:val="-3"/>
          <w:sz w:val="19"/>
          <w:szCs w:val="19"/>
          <w:lang w:eastAsia="pt-BR"/>
        </w:rPr>
        <w:t> </w:t>
      </w:r>
    </w:p>
    <w:p w14:paraId="24E0C2D7" w14:textId="7BC1D983" w:rsidR="000E284A" w:rsidRPr="005F7CFB" w:rsidRDefault="000E284A" w:rsidP="00B41BD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14644">
        <w:rPr>
          <w:rFonts w:ascii="Book Antiqua" w:eastAsia="Times New Roman" w:hAnsi="Book Antiqua" w:cs="Times New Roman"/>
          <w:spacing w:val="-3"/>
          <w:sz w:val="19"/>
          <w:szCs w:val="19"/>
          <w:lang w:eastAsia="pt-BR"/>
        </w:rPr>
        <w:t xml:space="preserve">            </w:t>
      </w:r>
      <w:r w:rsidRPr="005A7B44">
        <w:rPr>
          <w:rFonts w:ascii="Book Antiqua" w:eastAsia="Times New Roman" w:hAnsi="Book Antiqua" w:cs="Times New Roman"/>
          <w:b/>
          <w:bCs/>
          <w:spacing w:val="-3"/>
          <w:sz w:val="19"/>
          <w:szCs w:val="19"/>
          <w:highlight w:val="magenta"/>
          <w:lang w:eastAsia="pt-BR"/>
        </w:rPr>
        <w:t>1</w:t>
      </w:r>
      <w:r w:rsidRPr="00D14644">
        <w:rPr>
          <w:rFonts w:ascii="Book Antiqua" w:eastAsia="Times New Roman" w:hAnsi="Book Antiqua" w:cs="Times New Roman"/>
          <w:spacing w:val="-3"/>
          <w:sz w:val="19"/>
          <w:szCs w:val="19"/>
          <w:lang w:eastAsia="pt-BR"/>
        </w:rPr>
        <w:t xml:space="preserve">.         </w:t>
      </w:r>
      <w:r w:rsidRPr="005A7B44">
        <w:rPr>
          <w:rFonts w:ascii="Book Antiqua" w:eastAsia="Times New Roman" w:hAnsi="Book Antiqua" w:cs="Times New Roman"/>
          <w:b/>
          <w:bCs/>
          <w:spacing w:val="-3"/>
          <w:sz w:val="19"/>
          <w:szCs w:val="19"/>
          <w:lang w:eastAsia="pt-BR"/>
        </w:rPr>
        <w:t xml:space="preserve">Os juízes da Corte serão eleitos por um período </w:t>
      </w:r>
      <w:r w:rsidRPr="005A7B44">
        <w:rPr>
          <w:rFonts w:ascii="Book Antiqua" w:eastAsia="Times New Roman" w:hAnsi="Book Antiqua" w:cs="Times New Roman"/>
          <w:b/>
          <w:bCs/>
          <w:spacing w:val="-3"/>
          <w:sz w:val="19"/>
          <w:szCs w:val="19"/>
          <w:highlight w:val="cyan"/>
          <w:lang w:eastAsia="pt-BR"/>
        </w:rPr>
        <w:t>de seis anos</w:t>
      </w:r>
      <w:r w:rsidRPr="005A7B44">
        <w:rPr>
          <w:rFonts w:ascii="Book Antiqua" w:eastAsia="Times New Roman" w:hAnsi="Book Antiqua" w:cs="Times New Roman"/>
          <w:b/>
          <w:bCs/>
          <w:spacing w:val="-3"/>
          <w:sz w:val="19"/>
          <w:szCs w:val="19"/>
          <w:lang w:eastAsia="pt-BR"/>
        </w:rPr>
        <w:t xml:space="preserve"> e </w:t>
      </w:r>
      <w:r w:rsidRPr="005A7B44">
        <w:rPr>
          <w:rFonts w:ascii="Book Antiqua" w:eastAsia="Times New Roman" w:hAnsi="Book Antiqua" w:cs="Times New Roman"/>
          <w:b/>
          <w:bCs/>
          <w:caps/>
          <w:spacing w:val="-3"/>
          <w:sz w:val="19"/>
          <w:szCs w:val="19"/>
          <w:highlight w:val="green"/>
          <w:lang w:eastAsia="pt-BR"/>
        </w:rPr>
        <w:t>só poderão ser reeleitos</w:t>
      </w:r>
      <w:r w:rsidRPr="005A7B44">
        <w:rPr>
          <w:rFonts w:ascii="Book Antiqua" w:eastAsia="Times New Roman" w:hAnsi="Book Antiqua" w:cs="Times New Roman"/>
          <w:b/>
          <w:bCs/>
          <w:spacing w:val="-3"/>
          <w:sz w:val="19"/>
          <w:szCs w:val="19"/>
          <w:lang w:eastAsia="pt-BR"/>
        </w:rPr>
        <w:t xml:space="preserve"> </w:t>
      </w:r>
      <w:r w:rsidRPr="005A7B44">
        <w:rPr>
          <w:rFonts w:ascii="Book Antiqua" w:eastAsia="Times New Roman" w:hAnsi="Book Antiqua" w:cs="Times New Roman"/>
          <w:b/>
          <w:bCs/>
          <w:spacing w:val="-3"/>
          <w:sz w:val="19"/>
          <w:szCs w:val="19"/>
          <w:highlight w:val="cyan"/>
          <w:lang w:eastAsia="pt-BR"/>
        </w:rPr>
        <w:t>uma vez</w:t>
      </w:r>
      <w:r w:rsidRPr="005A7B44">
        <w:rPr>
          <w:rFonts w:ascii="Book Antiqua" w:eastAsia="Times New Roman" w:hAnsi="Book Antiqua" w:cs="Times New Roman"/>
          <w:b/>
          <w:bCs/>
          <w:spacing w:val="-3"/>
          <w:sz w:val="19"/>
          <w:szCs w:val="19"/>
          <w:lang w:eastAsia="pt-BR"/>
        </w:rPr>
        <w:t xml:space="preserve">.  O mandato de três dos juízes designados na primeira eleição expirará ao cabo de três anos.  Imediatamente depois da referida eleição, determinar-se-ão por sorteio, na </w:t>
      </w:r>
      <w:proofErr w:type="spellStart"/>
      <w:r w:rsidRPr="005A7B44">
        <w:rPr>
          <w:rFonts w:ascii="Book Antiqua" w:eastAsia="Times New Roman" w:hAnsi="Book Antiqua" w:cs="Times New Roman"/>
          <w:b/>
          <w:bCs/>
          <w:spacing w:val="-3"/>
          <w:sz w:val="19"/>
          <w:szCs w:val="19"/>
          <w:lang w:eastAsia="pt-BR"/>
        </w:rPr>
        <w:t>Assembléia</w:t>
      </w:r>
      <w:proofErr w:type="spellEnd"/>
      <w:r w:rsidRPr="005A7B44">
        <w:rPr>
          <w:rFonts w:ascii="Book Antiqua" w:eastAsia="Times New Roman" w:hAnsi="Book Antiqua" w:cs="Times New Roman"/>
          <w:b/>
          <w:bCs/>
          <w:spacing w:val="-3"/>
          <w:sz w:val="19"/>
          <w:szCs w:val="19"/>
          <w:lang w:eastAsia="pt-BR"/>
        </w:rPr>
        <w:t xml:space="preserve"> Geral, os nomes desses três juízes</w:t>
      </w:r>
      <w:r w:rsidRPr="008921AF">
        <w:rPr>
          <w:rFonts w:ascii="Book Antiqua" w:eastAsia="Times New Roman" w:hAnsi="Book Antiqua" w:cs="Times New Roman"/>
          <w:spacing w:val="-3"/>
          <w:sz w:val="16"/>
          <w:szCs w:val="16"/>
          <w:lang w:eastAsia="pt-BR"/>
        </w:rPr>
        <w:t>. </w:t>
      </w:r>
      <w:r w:rsidR="005A7B44" w:rsidRPr="008921AF">
        <w:rPr>
          <w:rFonts w:ascii="Book Antiqua" w:eastAsia="Times New Roman" w:hAnsi="Book Antiqua" w:cs="Times New Roman"/>
          <w:b/>
          <w:bCs/>
          <w:color w:val="FF0000"/>
          <w:spacing w:val="-3"/>
          <w:sz w:val="16"/>
          <w:szCs w:val="16"/>
          <w:u w:val="single"/>
          <w:lang w:eastAsia="pt-BR"/>
        </w:rPr>
        <w:t>(DPEES-2016)</w:t>
      </w:r>
      <w:r w:rsidR="00883EB1">
        <w:rPr>
          <w:rFonts w:ascii="Book Antiqua" w:eastAsia="Times New Roman" w:hAnsi="Book Antiqua" w:cs="Times New Roman"/>
          <w:b/>
          <w:bCs/>
          <w:color w:val="FF0000"/>
          <w:spacing w:val="-3"/>
          <w:sz w:val="16"/>
          <w:szCs w:val="16"/>
          <w:lang w:eastAsia="pt-BR"/>
        </w:rPr>
        <w:t xml:space="preserve"> </w:t>
      </w:r>
      <w:r w:rsidR="00883EB1">
        <w:rPr>
          <w:rFonts w:ascii="Book Antiqua" w:eastAsia="Times New Roman" w:hAnsi="Book Antiqua" w:cs="Times New Roman"/>
          <w:b/>
          <w:bCs/>
          <w:color w:val="FF0000"/>
          <w:spacing w:val="-3"/>
          <w:sz w:val="16"/>
          <w:szCs w:val="16"/>
          <w:u w:val="single"/>
          <w:lang w:eastAsia="pt-BR"/>
        </w:rPr>
        <w:t>(PCSP-2018)</w:t>
      </w:r>
      <w:r w:rsidR="005F7CFB">
        <w:rPr>
          <w:rFonts w:ascii="Book Antiqua" w:eastAsia="Times New Roman" w:hAnsi="Book Antiqua" w:cs="Times New Roman"/>
          <w:b/>
          <w:bCs/>
          <w:color w:val="FF0000"/>
          <w:spacing w:val="-3"/>
          <w:sz w:val="16"/>
          <w:szCs w:val="16"/>
          <w:lang w:eastAsia="pt-BR"/>
        </w:rPr>
        <w:t xml:space="preserve"> </w:t>
      </w:r>
      <w:r w:rsidR="005F7CFB">
        <w:rPr>
          <w:rFonts w:ascii="Book Antiqua" w:eastAsia="Times New Roman" w:hAnsi="Book Antiqua" w:cs="Times New Roman"/>
          <w:b/>
          <w:bCs/>
          <w:color w:val="FF0000"/>
          <w:spacing w:val="-3"/>
          <w:sz w:val="16"/>
          <w:szCs w:val="16"/>
          <w:u w:val="single"/>
          <w:lang w:eastAsia="pt-BR"/>
        </w:rPr>
        <w:t>(PGEPA-2023)</w:t>
      </w:r>
    </w:p>
    <w:p w14:paraId="5D9F8859" w14:textId="21A992BB"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883EB1">
        <w:rPr>
          <w:rFonts w:ascii="Book Antiqua" w:eastAsia="Times New Roman" w:hAnsi="Book Antiqua" w:cs="Times New Roman"/>
          <w:b/>
          <w:bCs/>
          <w:spacing w:val="-3"/>
          <w:sz w:val="19"/>
          <w:szCs w:val="19"/>
          <w:lang w:eastAsia="pt-BR"/>
        </w:rPr>
        <w:t xml:space="preserve">            </w:t>
      </w:r>
      <w:r w:rsidRPr="00883EB1">
        <w:rPr>
          <w:rFonts w:ascii="Book Antiqua" w:eastAsia="Times New Roman" w:hAnsi="Book Antiqua" w:cs="Times New Roman"/>
          <w:b/>
          <w:bCs/>
          <w:spacing w:val="-3"/>
          <w:sz w:val="19"/>
          <w:szCs w:val="19"/>
          <w:highlight w:val="magenta"/>
          <w:lang w:eastAsia="pt-BR"/>
        </w:rPr>
        <w:t>2</w:t>
      </w:r>
      <w:r w:rsidRPr="00883EB1">
        <w:rPr>
          <w:rFonts w:ascii="Book Antiqua" w:eastAsia="Times New Roman" w:hAnsi="Book Antiqua" w:cs="Times New Roman"/>
          <w:b/>
          <w:bCs/>
          <w:spacing w:val="-3"/>
          <w:sz w:val="19"/>
          <w:szCs w:val="19"/>
          <w:lang w:eastAsia="pt-BR"/>
        </w:rPr>
        <w:t>.         O juiz eleito para substituir outro cujo mandato não haja expirado, completará o período deste</w:t>
      </w:r>
      <w:r w:rsidRPr="00D14644">
        <w:rPr>
          <w:rFonts w:ascii="Book Antiqua" w:eastAsia="Times New Roman" w:hAnsi="Book Antiqua" w:cs="Times New Roman"/>
          <w:spacing w:val="-3"/>
          <w:sz w:val="19"/>
          <w:szCs w:val="19"/>
          <w:lang w:eastAsia="pt-BR"/>
        </w:rPr>
        <w:t>. </w:t>
      </w:r>
      <w:r w:rsidR="00883EB1">
        <w:rPr>
          <w:rFonts w:ascii="Book Antiqua" w:eastAsia="Times New Roman" w:hAnsi="Book Antiqua" w:cs="Times New Roman"/>
          <w:b/>
          <w:bCs/>
          <w:color w:val="FF0000"/>
          <w:spacing w:val="-3"/>
          <w:sz w:val="16"/>
          <w:szCs w:val="16"/>
          <w:u w:val="single"/>
          <w:lang w:eastAsia="pt-BR"/>
        </w:rPr>
        <w:t>(PCSP-2018)</w:t>
      </w:r>
    </w:p>
    <w:p w14:paraId="1C37B56E" w14:textId="63FB985C" w:rsidR="000E284A" w:rsidRDefault="000E284A" w:rsidP="00B41BDA">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883EB1">
        <w:rPr>
          <w:rFonts w:ascii="Book Antiqua" w:eastAsia="Times New Roman" w:hAnsi="Book Antiqua" w:cs="Times New Roman"/>
          <w:b/>
          <w:bCs/>
          <w:spacing w:val="-3"/>
          <w:sz w:val="19"/>
          <w:szCs w:val="19"/>
          <w:lang w:eastAsia="pt-BR"/>
        </w:rPr>
        <w:t xml:space="preserve">            </w:t>
      </w:r>
      <w:r w:rsidRPr="00883EB1">
        <w:rPr>
          <w:rFonts w:ascii="Book Antiqua" w:eastAsia="Times New Roman" w:hAnsi="Book Antiqua" w:cs="Times New Roman"/>
          <w:b/>
          <w:bCs/>
          <w:spacing w:val="-3"/>
          <w:sz w:val="19"/>
          <w:szCs w:val="19"/>
          <w:highlight w:val="magenta"/>
          <w:lang w:eastAsia="pt-BR"/>
        </w:rPr>
        <w:t>3</w:t>
      </w:r>
      <w:r w:rsidRPr="00883EB1">
        <w:rPr>
          <w:rFonts w:ascii="Book Antiqua" w:eastAsia="Times New Roman" w:hAnsi="Book Antiqua" w:cs="Times New Roman"/>
          <w:b/>
          <w:bCs/>
          <w:spacing w:val="-3"/>
          <w:sz w:val="19"/>
          <w:szCs w:val="19"/>
          <w:lang w:eastAsia="pt-BR"/>
        </w:rPr>
        <w:t>.         Os juízes permanecerão em funções até o término dos seus mandatos.  Entretanto, continuarão funcionando nos casos de que já houverem tomado conhecimento e que se encontrem em fase de sentença e, para tais efeitos, não serão substituídos pelos novos juízes eleitos</w:t>
      </w:r>
      <w:r w:rsidRPr="00D14644">
        <w:rPr>
          <w:rFonts w:ascii="Book Antiqua" w:eastAsia="Times New Roman" w:hAnsi="Book Antiqua" w:cs="Times New Roman"/>
          <w:spacing w:val="-3"/>
          <w:sz w:val="19"/>
          <w:szCs w:val="19"/>
          <w:lang w:eastAsia="pt-BR"/>
        </w:rPr>
        <w:t>. </w:t>
      </w:r>
      <w:r w:rsidR="00883EB1" w:rsidRPr="00366B4F">
        <w:rPr>
          <w:rFonts w:ascii="Book Antiqua" w:eastAsia="Times New Roman" w:hAnsi="Book Antiqua" w:cs="Arial"/>
          <w:b/>
          <w:bCs/>
          <w:color w:val="FF0000"/>
          <w:sz w:val="16"/>
          <w:szCs w:val="16"/>
          <w:u w:val="single"/>
          <w:lang w:eastAsia="pt-BR"/>
        </w:rPr>
        <w:t>(PCSP-2018)</w:t>
      </w:r>
    </w:p>
    <w:tbl>
      <w:tblPr>
        <w:tblStyle w:val="Tabelacomgrade"/>
        <w:tblW w:w="0" w:type="auto"/>
        <w:tblLook w:val="04A0" w:firstRow="1" w:lastRow="0" w:firstColumn="1" w:lastColumn="0" w:noHBand="0" w:noVBand="1"/>
      </w:tblPr>
      <w:tblGrid>
        <w:gridCol w:w="8494"/>
      </w:tblGrid>
      <w:tr w:rsidR="00883EB1" w14:paraId="6CEECA7F" w14:textId="77777777" w:rsidTr="00FE4A7B">
        <w:tc>
          <w:tcPr>
            <w:tcW w:w="8494" w:type="dxa"/>
            <w:shd w:val="clear" w:color="auto" w:fill="CCFFFF"/>
          </w:tcPr>
          <w:p w14:paraId="2BB2297F" w14:textId="6D138A32" w:rsidR="00883EB1" w:rsidRPr="00C546C5" w:rsidRDefault="00883EB1" w:rsidP="00FE4A7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PCSP-2018-VUNESP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83EB1">
              <w:rPr>
                <w:rFonts w:ascii="Book Antiqua" w:eastAsia="Times New Roman" w:hAnsi="Book Antiqua" w:cs="Times New Roman"/>
                <w:sz w:val="19"/>
                <w:szCs w:val="19"/>
                <w:lang w:eastAsia="pt-BR"/>
              </w:rPr>
              <w:t>Os juízes da Corte Interamericana serão eleitos para um mandato de seis anos e só poderão ser reeleitos uma vez. Na hipótese de um dos juízes concluir o seu mandato, mas ainda ter casos sob seu exame que se encontrem em fase de sentença, o Estatuto da Corte estabelece que</w:t>
            </w:r>
            <w:r>
              <w:rPr>
                <w:rFonts w:ascii="Book Antiqua" w:eastAsia="Times New Roman" w:hAnsi="Book Antiqua" w:cs="Times New Roman"/>
                <w:sz w:val="19"/>
                <w:szCs w:val="19"/>
                <w:lang w:eastAsia="pt-BR"/>
              </w:rPr>
              <w:t xml:space="preserve"> </w:t>
            </w:r>
            <w:r w:rsidRPr="00883EB1">
              <w:rPr>
                <w:rFonts w:ascii="Book Antiqua" w:eastAsia="Times New Roman" w:hAnsi="Book Antiqua" w:cs="Times New Roman"/>
                <w:sz w:val="19"/>
                <w:szCs w:val="19"/>
                <w:lang w:eastAsia="pt-BR"/>
              </w:rPr>
              <w:t>o juiz continuará conhecendo desses casos a que se tiver dedicado, para cujo efeito não será substituído pelo novo juiz eleito.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54, itens 1 e 3, CADH.</w:t>
            </w:r>
          </w:p>
        </w:tc>
      </w:tr>
    </w:tbl>
    <w:p w14:paraId="2037FA08"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highlight w:val="magenta"/>
          <w:u w:val="single"/>
          <w:lang w:eastAsia="pt-BR"/>
        </w:rPr>
        <w:t>Artigo 55</w:t>
      </w:r>
      <w:r w:rsidRPr="00D14644">
        <w:rPr>
          <w:rFonts w:ascii="Book Antiqua" w:eastAsia="Times New Roman" w:hAnsi="Book Antiqua" w:cs="Times New Roman"/>
          <w:spacing w:val="-3"/>
          <w:sz w:val="19"/>
          <w:szCs w:val="19"/>
          <w:lang w:eastAsia="pt-BR"/>
        </w:rPr>
        <w:t> </w:t>
      </w:r>
    </w:p>
    <w:p w14:paraId="1E7FB9CF" w14:textId="7C3674BE" w:rsidR="000E284A" w:rsidRPr="009F0AEF" w:rsidRDefault="000E284A" w:rsidP="00B41BD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14644">
        <w:rPr>
          <w:rFonts w:ascii="Book Antiqua" w:eastAsia="Times New Roman" w:hAnsi="Book Antiqua" w:cs="Times New Roman"/>
          <w:spacing w:val="-3"/>
          <w:sz w:val="19"/>
          <w:szCs w:val="19"/>
          <w:lang w:eastAsia="pt-BR"/>
        </w:rPr>
        <w:t xml:space="preserve">            </w:t>
      </w:r>
      <w:r w:rsidRPr="00A00F2D">
        <w:rPr>
          <w:rFonts w:ascii="Book Antiqua" w:eastAsia="Times New Roman" w:hAnsi="Book Antiqua" w:cs="Times New Roman"/>
          <w:b/>
          <w:bCs/>
          <w:spacing w:val="-3"/>
          <w:sz w:val="19"/>
          <w:szCs w:val="19"/>
          <w:highlight w:val="magenta"/>
          <w:lang w:eastAsia="pt-BR"/>
        </w:rPr>
        <w:t>1</w:t>
      </w:r>
      <w:r w:rsidRPr="00D14644">
        <w:rPr>
          <w:rFonts w:ascii="Book Antiqua" w:eastAsia="Times New Roman" w:hAnsi="Book Antiqua" w:cs="Times New Roman"/>
          <w:spacing w:val="-3"/>
          <w:sz w:val="19"/>
          <w:szCs w:val="19"/>
          <w:lang w:eastAsia="pt-BR"/>
        </w:rPr>
        <w:t xml:space="preserve">.         </w:t>
      </w:r>
      <w:r w:rsidRPr="008921AF">
        <w:rPr>
          <w:rFonts w:ascii="Book Antiqua" w:eastAsia="Times New Roman" w:hAnsi="Book Antiqua" w:cs="Times New Roman"/>
          <w:b/>
          <w:bCs/>
          <w:spacing w:val="-3"/>
          <w:sz w:val="19"/>
          <w:szCs w:val="19"/>
          <w:lang w:eastAsia="pt-BR"/>
        </w:rPr>
        <w:t>O juiz que for nacional de algum dos Estados Partes no caso submetido à Corte, conservará o seu direito de conhecer do mesmo</w:t>
      </w:r>
      <w:r w:rsidRPr="008921AF">
        <w:rPr>
          <w:rFonts w:ascii="Book Antiqua" w:eastAsia="Times New Roman" w:hAnsi="Book Antiqua" w:cs="Times New Roman"/>
          <w:b/>
          <w:bCs/>
          <w:spacing w:val="-3"/>
          <w:sz w:val="18"/>
          <w:szCs w:val="18"/>
          <w:lang w:eastAsia="pt-BR"/>
        </w:rPr>
        <w:t>.  </w:t>
      </w:r>
      <w:r w:rsidR="009721DE" w:rsidRPr="008921AF">
        <w:rPr>
          <w:rFonts w:ascii="Book Antiqua" w:eastAsia="Times New Roman" w:hAnsi="Book Antiqua" w:cs="Times New Roman"/>
          <w:b/>
          <w:bCs/>
          <w:color w:val="FF0000"/>
          <w:spacing w:val="-3"/>
          <w:sz w:val="16"/>
          <w:szCs w:val="16"/>
          <w:u w:val="single"/>
          <w:lang w:eastAsia="pt-BR"/>
        </w:rPr>
        <w:t>(STM-2013)</w:t>
      </w:r>
      <w:r w:rsidR="009F0AEF">
        <w:rPr>
          <w:rFonts w:ascii="Book Antiqua" w:eastAsia="Times New Roman" w:hAnsi="Book Antiqua" w:cs="Times New Roman"/>
          <w:b/>
          <w:bCs/>
          <w:color w:val="FF0000"/>
          <w:spacing w:val="-3"/>
          <w:sz w:val="16"/>
          <w:szCs w:val="16"/>
          <w:lang w:eastAsia="pt-BR"/>
        </w:rPr>
        <w:t xml:space="preserve"> </w:t>
      </w:r>
      <w:r w:rsidR="009F0AEF" w:rsidRPr="009F0AEF">
        <w:rPr>
          <w:rFonts w:ascii="Book Antiqua" w:eastAsia="Times New Roman" w:hAnsi="Book Antiqua" w:cs="Times New Roman"/>
          <w:b/>
          <w:bCs/>
          <w:color w:val="FF0000"/>
          <w:spacing w:val="-3"/>
          <w:sz w:val="16"/>
          <w:szCs w:val="16"/>
          <w:u w:val="single"/>
          <w:lang w:eastAsia="pt-BR"/>
        </w:rPr>
        <w:t>(MPT-2022)</w:t>
      </w:r>
    </w:p>
    <w:p w14:paraId="2507F6D1" w14:textId="2AE71CAE" w:rsidR="000E284A" w:rsidRPr="008921AF" w:rsidRDefault="000E284A" w:rsidP="00B41BDA">
      <w:pPr>
        <w:spacing w:before="100" w:beforeAutospacing="1" w:after="100" w:afterAutospacing="1" w:line="240" w:lineRule="auto"/>
        <w:jc w:val="both"/>
        <w:rPr>
          <w:rFonts w:ascii="Book Antiqua" w:eastAsia="Times New Roman" w:hAnsi="Book Antiqua" w:cs="Times New Roman"/>
          <w:sz w:val="16"/>
          <w:szCs w:val="16"/>
          <w:lang w:eastAsia="pt-BR"/>
        </w:rPr>
      </w:pPr>
      <w:r w:rsidRPr="008921AF">
        <w:rPr>
          <w:rFonts w:ascii="Book Antiqua" w:eastAsia="Times New Roman" w:hAnsi="Book Antiqua" w:cs="Times New Roman"/>
          <w:b/>
          <w:bCs/>
          <w:spacing w:val="-3"/>
          <w:sz w:val="19"/>
          <w:szCs w:val="19"/>
          <w:lang w:eastAsia="pt-BR"/>
        </w:rPr>
        <w:t xml:space="preserve">            </w:t>
      </w:r>
      <w:r w:rsidRPr="008921AF">
        <w:rPr>
          <w:rFonts w:ascii="Book Antiqua" w:eastAsia="Times New Roman" w:hAnsi="Book Antiqua" w:cs="Times New Roman"/>
          <w:b/>
          <w:bCs/>
          <w:spacing w:val="-3"/>
          <w:sz w:val="19"/>
          <w:szCs w:val="19"/>
          <w:highlight w:val="magenta"/>
          <w:lang w:eastAsia="pt-BR"/>
        </w:rPr>
        <w:t>2</w:t>
      </w:r>
      <w:r w:rsidRPr="008921AF">
        <w:rPr>
          <w:rFonts w:ascii="Book Antiqua" w:eastAsia="Times New Roman" w:hAnsi="Book Antiqua" w:cs="Times New Roman"/>
          <w:b/>
          <w:bCs/>
          <w:spacing w:val="-3"/>
          <w:sz w:val="19"/>
          <w:szCs w:val="19"/>
          <w:lang w:eastAsia="pt-BR"/>
        </w:rPr>
        <w:t xml:space="preserve">.         Se um dos juízes chamados a conhecer do caso for de nacionalidade de um dos Estados Partes, outro Estado Parte no caso poderá designar uma pessoa de sua escolha para fazer parte da Corte </w:t>
      </w:r>
      <w:r w:rsidRPr="008921AF">
        <w:rPr>
          <w:rFonts w:ascii="Book Antiqua" w:eastAsia="Times New Roman" w:hAnsi="Book Antiqua" w:cs="Times New Roman"/>
          <w:b/>
          <w:bCs/>
          <w:spacing w:val="-3"/>
          <w:sz w:val="19"/>
          <w:szCs w:val="19"/>
          <w:highlight w:val="cyan"/>
          <w:lang w:eastAsia="pt-BR"/>
        </w:rPr>
        <w:t>na qualidade</w:t>
      </w:r>
      <w:r w:rsidRPr="008921AF">
        <w:rPr>
          <w:rFonts w:ascii="Book Antiqua" w:eastAsia="Times New Roman" w:hAnsi="Book Antiqua" w:cs="Times New Roman"/>
          <w:b/>
          <w:bCs/>
          <w:spacing w:val="-3"/>
          <w:sz w:val="19"/>
          <w:szCs w:val="19"/>
          <w:lang w:eastAsia="pt-BR"/>
        </w:rPr>
        <w:t xml:space="preserve"> </w:t>
      </w:r>
      <w:r w:rsidRPr="008921AF">
        <w:rPr>
          <w:rFonts w:ascii="Book Antiqua" w:eastAsia="Times New Roman" w:hAnsi="Book Antiqua" w:cs="Times New Roman"/>
          <w:b/>
          <w:bCs/>
          <w:spacing w:val="-3"/>
          <w:sz w:val="19"/>
          <w:szCs w:val="19"/>
          <w:highlight w:val="yellow"/>
          <w:lang w:eastAsia="pt-BR"/>
        </w:rPr>
        <w:t xml:space="preserve">de juiz </w:t>
      </w:r>
      <w:r w:rsidRPr="008921AF">
        <w:rPr>
          <w:rFonts w:ascii="Book Antiqua" w:eastAsia="Times New Roman" w:hAnsi="Book Antiqua" w:cs="Times New Roman"/>
          <w:b/>
          <w:bCs/>
          <w:i/>
          <w:iCs/>
          <w:spacing w:val="-3"/>
          <w:sz w:val="19"/>
          <w:szCs w:val="19"/>
          <w:highlight w:val="yellow"/>
          <w:lang w:eastAsia="pt-BR"/>
        </w:rPr>
        <w:t>ad hoc</w:t>
      </w:r>
      <w:r w:rsidRPr="008921AF">
        <w:rPr>
          <w:rFonts w:ascii="Book Antiqua" w:eastAsia="Times New Roman" w:hAnsi="Book Antiqua" w:cs="Times New Roman"/>
          <w:b/>
          <w:bCs/>
          <w:spacing w:val="-3"/>
          <w:sz w:val="16"/>
          <w:szCs w:val="16"/>
          <w:lang w:eastAsia="pt-BR"/>
        </w:rPr>
        <w:t>. </w:t>
      </w:r>
      <w:r w:rsidR="00A00F2D" w:rsidRPr="008921AF">
        <w:rPr>
          <w:rFonts w:ascii="Book Antiqua" w:eastAsia="Times New Roman" w:hAnsi="Book Antiqua" w:cs="Times New Roman"/>
          <w:b/>
          <w:bCs/>
          <w:color w:val="FF0000"/>
          <w:spacing w:val="-3"/>
          <w:sz w:val="16"/>
          <w:szCs w:val="16"/>
          <w:u w:val="single"/>
          <w:lang w:eastAsia="pt-BR"/>
        </w:rPr>
        <w:t>(DPEAC-2012)</w:t>
      </w:r>
    </w:p>
    <w:p w14:paraId="3D9487BE" w14:textId="77777777"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xml:space="preserve">            3.         Se, dentre os juízes chamados a conhecer do caso, nenhum for da nacionalidade dos Estados Partes, cada um destes poderá designar um juiz </w:t>
      </w:r>
      <w:r w:rsidRPr="00D14644">
        <w:rPr>
          <w:rFonts w:ascii="Book Antiqua" w:eastAsia="Times New Roman" w:hAnsi="Book Antiqua" w:cs="Times New Roman"/>
          <w:i/>
          <w:iCs/>
          <w:spacing w:val="-3"/>
          <w:sz w:val="19"/>
          <w:szCs w:val="19"/>
          <w:lang w:eastAsia="pt-BR"/>
        </w:rPr>
        <w:t>ad hoc</w:t>
      </w:r>
      <w:r w:rsidRPr="00D14644">
        <w:rPr>
          <w:rFonts w:ascii="Book Antiqua" w:eastAsia="Times New Roman" w:hAnsi="Book Antiqua" w:cs="Times New Roman"/>
          <w:spacing w:val="-3"/>
          <w:sz w:val="19"/>
          <w:szCs w:val="19"/>
          <w:lang w:eastAsia="pt-BR"/>
        </w:rPr>
        <w:t>. </w:t>
      </w:r>
    </w:p>
    <w:p w14:paraId="0628595F" w14:textId="77777777"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xml:space="preserve">            4.         O juiz </w:t>
      </w:r>
      <w:r w:rsidRPr="00D14644">
        <w:rPr>
          <w:rFonts w:ascii="Book Antiqua" w:eastAsia="Times New Roman" w:hAnsi="Book Antiqua" w:cs="Times New Roman"/>
          <w:i/>
          <w:iCs/>
          <w:spacing w:val="-3"/>
          <w:sz w:val="19"/>
          <w:szCs w:val="19"/>
          <w:lang w:eastAsia="pt-BR"/>
        </w:rPr>
        <w:t>ad hoc</w:t>
      </w:r>
      <w:r w:rsidRPr="00D14644">
        <w:rPr>
          <w:rFonts w:ascii="Book Antiqua" w:eastAsia="Times New Roman" w:hAnsi="Book Antiqua" w:cs="Times New Roman"/>
          <w:spacing w:val="-3"/>
          <w:sz w:val="19"/>
          <w:szCs w:val="19"/>
          <w:lang w:eastAsia="pt-BR"/>
        </w:rPr>
        <w:t xml:space="preserve"> deve reunir os requisitos indicados no artigo 52. </w:t>
      </w:r>
    </w:p>
    <w:p w14:paraId="793496F3" w14:textId="420C9D6E"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lastRenderedPageBreak/>
        <w:t>            5.         Se vários Estados Partes na Convenção tiverem o mesmo interesse no caso, serão considerados como uma só Parte, para os fins das disposições anteriores.  Em caso de dúvida, a Corte decidirá. </w:t>
      </w:r>
    </w:p>
    <w:p w14:paraId="718FECBF"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DA22EF">
        <w:rPr>
          <w:rFonts w:ascii="Book Antiqua" w:eastAsia="Times New Roman" w:hAnsi="Book Antiqua" w:cs="Times New Roman"/>
          <w:b/>
          <w:bCs/>
          <w:spacing w:val="-3"/>
          <w:sz w:val="19"/>
          <w:szCs w:val="19"/>
          <w:highlight w:val="magenta"/>
          <w:u w:val="single"/>
          <w:lang w:eastAsia="pt-BR"/>
        </w:rPr>
        <w:t>Artigo 56</w:t>
      </w:r>
      <w:r w:rsidRPr="00D14644">
        <w:rPr>
          <w:rFonts w:ascii="Book Antiqua" w:eastAsia="Times New Roman" w:hAnsi="Book Antiqua" w:cs="Times New Roman"/>
          <w:spacing w:val="-3"/>
          <w:sz w:val="19"/>
          <w:szCs w:val="19"/>
          <w:lang w:eastAsia="pt-BR"/>
        </w:rPr>
        <w:t> </w:t>
      </w:r>
    </w:p>
    <w:p w14:paraId="26E7784B" w14:textId="372AE26C" w:rsidR="000E284A" w:rsidRPr="009F0AEF" w:rsidRDefault="000E284A" w:rsidP="00B41BDA">
      <w:pPr>
        <w:spacing w:before="100" w:beforeAutospacing="1" w:after="100" w:afterAutospacing="1" w:line="240" w:lineRule="auto"/>
        <w:jc w:val="both"/>
        <w:rPr>
          <w:rFonts w:ascii="Book Antiqua" w:eastAsia="Times New Roman" w:hAnsi="Book Antiqua" w:cs="Times New Roman"/>
          <w:b/>
          <w:bCs/>
          <w:color w:val="FF0000"/>
          <w:spacing w:val="-3"/>
          <w:sz w:val="16"/>
          <w:szCs w:val="16"/>
          <w:lang w:eastAsia="pt-BR"/>
        </w:rPr>
      </w:pPr>
      <w:r w:rsidRPr="00D14644">
        <w:rPr>
          <w:rFonts w:ascii="Book Antiqua" w:eastAsia="Times New Roman" w:hAnsi="Book Antiqua" w:cs="Times New Roman"/>
          <w:spacing w:val="-3"/>
          <w:sz w:val="19"/>
          <w:szCs w:val="19"/>
          <w:lang w:eastAsia="pt-BR"/>
        </w:rPr>
        <w:t xml:space="preserve">            </w:t>
      </w:r>
      <w:r w:rsidRPr="009F0AEF">
        <w:rPr>
          <w:rFonts w:ascii="Book Antiqua" w:eastAsia="Times New Roman" w:hAnsi="Book Antiqua" w:cs="Times New Roman"/>
          <w:b/>
          <w:bCs/>
          <w:spacing w:val="-3"/>
          <w:sz w:val="19"/>
          <w:szCs w:val="19"/>
          <w:lang w:eastAsia="pt-BR"/>
        </w:rPr>
        <w:t xml:space="preserve">O </w:t>
      </w:r>
      <w:proofErr w:type="spellStart"/>
      <w:r w:rsidRPr="009F0AEF">
        <w:rPr>
          <w:rFonts w:ascii="Book Antiqua" w:eastAsia="Times New Roman" w:hAnsi="Book Antiqua" w:cs="Times New Roman"/>
          <w:b/>
          <w:bCs/>
          <w:i/>
          <w:iCs/>
          <w:spacing w:val="-3"/>
          <w:sz w:val="19"/>
          <w:szCs w:val="19"/>
          <w:lang w:eastAsia="pt-BR"/>
        </w:rPr>
        <w:t>quorum</w:t>
      </w:r>
      <w:proofErr w:type="spellEnd"/>
      <w:r w:rsidRPr="009F0AEF">
        <w:rPr>
          <w:rFonts w:ascii="Book Antiqua" w:eastAsia="Times New Roman" w:hAnsi="Book Antiqua" w:cs="Times New Roman"/>
          <w:b/>
          <w:bCs/>
          <w:spacing w:val="-3"/>
          <w:sz w:val="19"/>
          <w:szCs w:val="19"/>
          <w:lang w:eastAsia="pt-BR"/>
        </w:rPr>
        <w:t xml:space="preserve"> para as deliberações da Corte é constituído </w:t>
      </w:r>
      <w:r w:rsidRPr="009F0AEF">
        <w:rPr>
          <w:rFonts w:ascii="Book Antiqua" w:eastAsia="Times New Roman" w:hAnsi="Book Antiqua" w:cs="Times New Roman"/>
          <w:b/>
          <w:bCs/>
          <w:spacing w:val="-3"/>
          <w:sz w:val="19"/>
          <w:szCs w:val="19"/>
          <w:highlight w:val="cyan"/>
          <w:lang w:eastAsia="pt-BR"/>
        </w:rPr>
        <w:t>por cinco juízes</w:t>
      </w:r>
      <w:r w:rsidRPr="009F0AEF">
        <w:rPr>
          <w:rFonts w:ascii="Book Antiqua" w:eastAsia="Times New Roman" w:hAnsi="Book Antiqua" w:cs="Times New Roman"/>
          <w:b/>
          <w:bCs/>
          <w:spacing w:val="-3"/>
          <w:sz w:val="18"/>
          <w:szCs w:val="18"/>
          <w:lang w:eastAsia="pt-BR"/>
        </w:rPr>
        <w:t>.</w:t>
      </w:r>
      <w:r w:rsidR="00FF4BA7" w:rsidRPr="009F0AEF">
        <w:rPr>
          <w:rFonts w:ascii="Book Antiqua" w:eastAsia="Times New Roman" w:hAnsi="Book Antiqua" w:cs="Times New Roman"/>
          <w:b/>
          <w:bCs/>
          <w:spacing w:val="-3"/>
          <w:sz w:val="18"/>
          <w:szCs w:val="18"/>
          <w:lang w:eastAsia="pt-BR"/>
        </w:rPr>
        <w:t xml:space="preserve"> </w:t>
      </w:r>
      <w:r w:rsidR="00FF4BA7" w:rsidRPr="009F0AEF">
        <w:rPr>
          <w:rFonts w:ascii="Book Antiqua" w:hAnsi="Book Antiqua" w:cs="Times New Roman"/>
          <w:b/>
          <w:bCs/>
          <w:color w:val="FF0000"/>
          <w:sz w:val="16"/>
          <w:szCs w:val="16"/>
          <w:u w:val="single"/>
        </w:rPr>
        <w:t>(PCTO-2014)</w:t>
      </w:r>
      <w:r w:rsidRPr="009F0AEF">
        <w:rPr>
          <w:rFonts w:ascii="Book Antiqua" w:eastAsia="Times New Roman" w:hAnsi="Book Antiqua" w:cs="Times New Roman"/>
          <w:b/>
          <w:bCs/>
          <w:spacing w:val="-3"/>
          <w:sz w:val="16"/>
          <w:szCs w:val="16"/>
          <w:lang w:eastAsia="pt-BR"/>
        </w:rPr>
        <w:t> </w:t>
      </w:r>
      <w:r w:rsidR="00DA22EF" w:rsidRPr="009F0AEF">
        <w:rPr>
          <w:rFonts w:ascii="Book Antiqua" w:eastAsia="Times New Roman" w:hAnsi="Book Antiqua" w:cs="Times New Roman"/>
          <w:b/>
          <w:bCs/>
          <w:color w:val="FF0000"/>
          <w:spacing w:val="-3"/>
          <w:sz w:val="16"/>
          <w:szCs w:val="16"/>
          <w:u w:val="single"/>
          <w:lang w:eastAsia="pt-BR"/>
        </w:rPr>
        <w:t>(DPEAM-2018)</w:t>
      </w:r>
      <w:r w:rsidR="00CD43B1" w:rsidRPr="009F0AEF">
        <w:rPr>
          <w:rFonts w:ascii="Book Antiqua" w:eastAsia="Times New Roman" w:hAnsi="Book Antiqua" w:cs="Times New Roman"/>
          <w:b/>
          <w:bCs/>
          <w:color w:val="FF0000"/>
          <w:spacing w:val="-3"/>
          <w:sz w:val="16"/>
          <w:szCs w:val="16"/>
          <w:lang w:eastAsia="pt-BR"/>
        </w:rPr>
        <w:t xml:space="preserve"> </w:t>
      </w:r>
      <w:bookmarkStart w:id="52" w:name="_Hlk157428949"/>
      <w:r w:rsidR="00CD43B1" w:rsidRPr="009F0AEF">
        <w:rPr>
          <w:rFonts w:ascii="Book Antiqua" w:eastAsia="Times New Roman" w:hAnsi="Book Antiqua" w:cs="Times New Roman"/>
          <w:b/>
          <w:bCs/>
          <w:color w:val="FF0000"/>
          <w:spacing w:val="-3"/>
          <w:sz w:val="16"/>
          <w:szCs w:val="16"/>
          <w:u w:val="single"/>
          <w:lang w:eastAsia="pt-BR"/>
        </w:rPr>
        <w:t>(MPT-2022)</w:t>
      </w:r>
      <w:r w:rsidR="00CD43B1" w:rsidRPr="009F0AEF">
        <w:rPr>
          <w:rFonts w:ascii="Book Antiqua" w:eastAsia="Times New Roman" w:hAnsi="Book Antiqua" w:cs="Times New Roman"/>
          <w:b/>
          <w:bCs/>
          <w:color w:val="FF0000"/>
          <w:spacing w:val="-3"/>
          <w:sz w:val="16"/>
          <w:szCs w:val="16"/>
          <w:lang w:eastAsia="pt-BR"/>
        </w:rPr>
        <w:t xml:space="preserve"> </w:t>
      </w:r>
      <w:bookmarkEnd w:id="52"/>
    </w:p>
    <w:tbl>
      <w:tblPr>
        <w:tblStyle w:val="Tabelacomgrade"/>
        <w:tblW w:w="0" w:type="auto"/>
        <w:tblLook w:val="04A0" w:firstRow="1" w:lastRow="0" w:firstColumn="1" w:lastColumn="0" w:noHBand="0" w:noVBand="1"/>
      </w:tblPr>
      <w:tblGrid>
        <w:gridCol w:w="8494"/>
      </w:tblGrid>
      <w:tr w:rsidR="00CD43B1" w14:paraId="3C06E04C" w14:textId="77777777" w:rsidTr="009F0AEF">
        <w:tc>
          <w:tcPr>
            <w:tcW w:w="8494" w:type="dxa"/>
            <w:shd w:val="clear" w:color="auto" w:fill="CCFFFF"/>
          </w:tcPr>
          <w:p w14:paraId="0CA1F37E" w14:textId="11B40D33" w:rsidR="00CD43B1" w:rsidRPr="009F0AEF" w:rsidRDefault="00CD43B1" w:rsidP="00B41BD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F0AEF">
              <w:rPr>
                <w:rFonts w:ascii="Book Antiqua" w:eastAsia="Times New Roman" w:hAnsi="Book Antiqua" w:cs="Times New Roman"/>
                <w:b/>
                <w:bCs/>
                <w:sz w:val="19"/>
                <w:szCs w:val="19"/>
                <w:highlight w:val="yellow"/>
                <w:lang w:eastAsia="pt-BR"/>
              </w:rPr>
              <w:t>MPT-2022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9F0AEF" w:rsidRPr="009F0AEF">
              <w:rPr>
                <w:rFonts w:ascii="Book Antiqua" w:eastAsia="Times New Roman" w:hAnsi="Book Antiqua" w:cs="Times New Roman"/>
                <w:sz w:val="19"/>
                <w:szCs w:val="19"/>
                <w:lang w:eastAsia="pt-BR"/>
              </w:rPr>
              <w:t xml:space="preserve">Acerca da Corte Interamericana de Direitos Humanos, assinale a alternativa </w:t>
            </w:r>
            <w:r w:rsidR="009F0AEF">
              <w:rPr>
                <w:rFonts w:ascii="Book Antiqua" w:eastAsia="Times New Roman" w:hAnsi="Book Antiqua" w:cs="Times New Roman"/>
                <w:sz w:val="19"/>
                <w:szCs w:val="19"/>
                <w:lang w:eastAsia="pt-BR"/>
              </w:rPr>
              <w:t xml:space="preserve">correta: </w:t>
            </w:r>
            <w:r w:rsidR="009F0AEF" w:rsidRPr="009F0AEF">
              <w:rPr>
                <w:rFonts w:ascii="Book Antiqua" w:eastAsia="Times New Roman" w:hAnsi="Book Antiqua" w:cs="Times New Roman"/>
                <w:sz w:val="19"/>
                <w:szCs w:val="19"/>
                <w:lang w:eastAsia="pt-BR"/>
              </w:rPr>
              <w:t>O quórum para as deliberações da Corte é constituído por cinco juízes.</w:t>
            </w:r>
            <w:r w:rsidR="009F0AEF">
              <w:rPr>
                <w:rFonts w:ascii="Book Antiqua" w:eastAsia="Times New Roman" w:hAnsi="Book Antiqua" w:cs="Times New Roman"/>
                <w:sz w:val="19"/>
                <w:szCs w:val="19"/>
                <w:lang w:eastAsia="pt-BR"/>
              </w:rPr>
              <w:t xml:space="preserve"> </w:t>
            </w:r>
            <w:r w:rsidR="009F0AEF">
              <w:rPr>
                <w:rFonts w:ascii="Book Antiqua" w:eastAsia="Times New Roman" w:hAnsi="Book Antiqua" w:cs="Times New Roman"/>
                <w:b/>
                <w:bCs/>
                <w:sz w:val="19"/>
                <w:szCs w:val="19"/>
                <w:lang w:eastAsia="pt-BR"/>
              </w:rPr>
              <w:t>BL: art. 56, CADH.</w:t>
            </w:r>
          </w:p>
        </w:tc>
      </w:tr>
    </w:tbl>
    <w:p w14:paraId="18FE996F"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highlight w:val="magenta"/>
          <w:u w:val="single"/>
          <w:lang w:eastAsia="pt-BR"/>
        </w:rPr>
        <w:t>Artigo 57</w:t>
      </w:r>
      <w:r w:rsidRPr="00D14644">
        <w:rPr>
          <w:rFonts w:ascii="Book Antiqua" w:eastAsia="Times New Roman" w:hAnsi="Book Antiqua" w:cs="Times New Roman"/>
          <w:spacing w:val="-3"/>
          <w:sz w:val="19"/>
          <w:szCs w:val="19"/>
          <w:lang w:eastAsia="pt-BR"/>
        </w:rPr>
        <w:t> </w:t>
      </w:r>
    </w:p>
    <w:p w14:paraId="0EFBB8C0" w14:textId="1C61A5BF" w:rsidR="000E284A" w:rsidRPr="008921AF" w:rsidRDefault="000E284A" w:rsidP="00B41BDA">
      <w:pPr>
        <w:spacing w:before="100" w:beforeAutospacing="1" w:after="100" w:afterAutospacing="1" w:line="240" w:lineRule="auto"/>
        <w:jc w:val="both"/>
        <w:rPr>
          <w:rFonts w:ascii="Book Antiqua" w:eastAsia="Times New Roman" w:hAnsi="Book Antiqua" w:cs="Times New Roman"/>
          <w:sz w:val="16"/>
          <w:szCs w:val="16"/>
          <w:lang w:eastAsia="pt-BR"/>
        </w:rPr>
      </w:pPr>
      <w:r w:rsidRPr="00DD4196">
        <w:rPr>
          <w:rFonts w:ascii="Book Antiqua" w:eastAsia="Times New Roman" w:hAnsi="Book Antiqua" w:cs="Times New Roman"/>
          <w:b/>
          <w:bCs/>
          <w:spacing w:val="-3"/>
          <w:sz w:val="19"/>
          <w:szCs w:val="19"/>
          <w:lang w:eastAsia="pt-BR"/>
        </w:rPr>
        <w:t>            A Comissão comparecerá em todos os casos perante a Corte</w:t>
      </w:r>
      <w:r w:rsidRPr="008921AF">
        <w:rPr>
          <w:rFonts w:ascii="Book Antiqua" w:eastAsia="Times New Roman" w:hAnsi="Book Antiqua" w:cs="Times New Roman"/>
          <w:spacing w:val="-3"/>
          <w:sz w:val="18"/>
          <w:szCs w:val="18"/>
          <w:lang w:eastAsia="pt-BR"/>
        </w:rPr>
        <w:t>.</w:t>
      </w:r>
      <w:r w:rsidR="009A5CAF" w:rsidRPr="008921AF">
        <w:rPr>
          <w:rFonts w:ascii="Book Antiqua" w:eastAsia="Times New Roman" w:hAnsi="Book Antiqua" w:cs="Times New Roman"/>
          <w:spacing w:val="-3"/>
          <w:sz w:val="18"/>
          <w:szCs w:val="18"/>
          <w:lang w:eastAsia="pt-BR"/>
        </w:rPr>
        <w:t xml:space="preserve"> </w:t>
      </w:r>
      <w:r w:rsidR="009A5CAF" w:rsidRPr="008921AF">
        <w:rPr>
          <w:rFonts w:ascii="Book Antiqua" w:eastAsia="Times New Roman" w:hAnsi="Book Antiqua" w:cs="Times New Roman"/>
          <w:b/>
          <w:bCs/>
          <w:color w:val="FF0000"/>
          <w:spacing w:val="-3"/>
          <w:sz w:val="16"/>
          <w:szCs w:val="16"/>
          <w:u w:val="single"/>
          <w:lang w:eastAsia="pt-BR"/>
        </w:rPr>
        <w:t>(STM-2013)</w:t>
      </w:r>
      <w:r w:rsidRPr="008921AF">
        <w:rPr>
          <w:rFonts w:ascii="Book Antiqua" w:eastAsia="Times New Roman" w:hAnsi="Book Antiqua" w:cs="Times New Roman"/>
          <w:spacing w:val="-3"/>
          <w:sz w:val="16"/>
          <w:szCs w:val="16"/>
          <w:lang w:eastAsia="pt-BR"/>
        </w:rPr>
        <w:t> </w:t>
      </w:r>
    </w:p>
    <w:p w14:paraId="69EB4C6E"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u w:val="single"/>
          <w:lang w:eastAsia="pt-BR"/>
        </w:rPr>
        <w:t>Artigo 58</w:t>
      </w:r>
      <w:r w:rsidRPr="00D14644">
        <w:rPr>
          <w:rFonts w:ascii="Book Antiqua" w:eastAsia="Times New Roman" w:hAnsi="Book Antiqua" w:cs="Times New Roman"/>
          <w:spacing w:val="-3"/>
          <w:sz w:val="19"/>
          <w:szCs w:val="19"/>
          <w:lang w:eastAsia="pt-BR"/>
        </w:rPr>
        <w:t> </w:t>
      </w:r>
    </w:p>
    <w:p w14:paraId="02DFF806" w14:textId="77777777"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xml:space="preserve">            1.         A Corte terá sua sede no lugar que for determinado, na </w:t>
      </w:r>
      <w:proofErr w:type="spellStart"/>
      <w:r w:rsidRPr="00D14644">
        <w:rPr>
          <w:rFonts w:ascii="Book Antiqua" w:eastAsia="Times New Roman" w:hAnsi="Book Antiqua" w:cs="Times New Roman"/>
          <w:spacing w:val="-3"/>
          <w:sz w:val="19"/>
          <w:szCs w:val="19"/>
          <w:lang w:eastAsia="pt-BR"/>
        </w:rPr>
        <w:t>Assembléia</w:t>
      </w:r>
      <w:proofErr w:type="spellEnd"/>
      <w:r w:rsidRPr="00D14644">
        <w:rPr>
          <w:rFonts w:ascii="Book Antiqua" w:eastAsia="Times New Roman" w:hAnsi="Book Antiqua" w:cs="Times New Roman"/>
          <w:spacing w:val="-3"/>
          <w:sz w:val="19"/>
          <w:szCs w:val="19"/>
          <w:lang w:eastAsia="pt-BR"/>
        </w:rPr>
        <w:t xml:space="preserve"> Geral da Organização, pelos Estados Partes na Convenção, mas poderá realizar reuniões no território de qualquer Estado membro da Organização dos Estados Americanos em que o considerar conveniente pela maioria dos seus membros e mediante prévia aquiescência do Estado respectivo.  Os Estados Partes na Convenção podem, na </w:t>
      </w:r>
      <w:proofErr w:type="spellStart"/>
      <w:r w:rsidRPr="00D14644">
        <w:rPr>
          <w:rFonts w:ascii="Book Antiqua" w:eastAsia="Times New Roman" w:hAnsi="Book Antiqua" w:cs="Times New Roman"/>
          <w:spacing w:val="-3"/>
          <w:sz w:val="19"/>
          <w:szCs w:val="19"/>
          <w:lang w:eastAsia="pt-BR"/>
        </w:rPr>
        <w:t>Assembléia</w:t>
      </w:r>
      <w:proofErr w:type="spellEnd"/>
      <w:r w:rsidRPr="00D14644">
        <w:rPr>
          <w:rFonts w:ascii="Book Antiqua" w:eastAsia="Times New Roman" w:hAnsi="Book Antiqua" w:cs="Times New Roman"/>
          <w:spacing w:val="-3"/>
          <w:sz w:val="19"/>
          <w:szCs w:val="19"/>
          <w:lang w:eastAsia="pt-BR"/>
        </w:rPr>
        <w:t xml:space="preserve"> Geral, por dois terços dos seus votos, mudar a sede da Corte. </w:t>
      </w:r>
    </w:p>
    <w:p w14:paraId="653AAC69" w14:textId="77777777"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2.         A Corte designará seu Secretário. </w:t>
      </w:r>
    </w:p>
    <w:p w14:paraId="532A3470" w14:textId="6920412A"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3.         O Secretário residirá na sede da Corte e deverá assistir às reuniões que ela realizar fora da mesma. </w:t>
      </w:r>
    </w:p>
    <w:p w14:paraId="152A7DFD"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u w:val="single"/>
          <w:lang w:eastAsia="pt-BR"/>
        </w:rPr>
        <w:t>Artigo 59</w:t>
      </w:r>
      <w:r w:rsidRPr="00D14644">
        <w:rPr>
          <w:rFonts w:ascii="Book Antiqua" w:eastAsia="Times New Roman" w:hAnsi="Book Antiqua" w:cs="Times New Roman"/>
          <w:spacing w:val="-3"/>
          <w:sz w:val="19"/>
          <w:szCs w:val="19"/>
          <w:lang w:eastAsia="pt-BR"/>
        </w:rPr>
        <w:t> </w:t>
      </w:r>
    </w:p>
    <w:p w14:paraId="3FE7B056" w14:textId="1570CB9E"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xml:space="preserve">            A Secretaria da Corte será por esta estabelecida e funcionará sob a direção do Secretário da Corte, de acordo com as normas administrativas da </w:t>
      </w:r>
      <w:proofErr w:type="spellStart"/>
      <w:r w:rsidRPr="00D14644">
        <w:rPr>
          <w:rFonts w:ascii="Book Antiqua" w:eastAsia="Times New Roman" w:hAnsi="Book Antiqua" w:cs="Times New Roman"/>
          <w:spacing w:val="-3"/>
          <w:sz w:val="19"/>
          <w:szCs w:val="19"/>
          <w:lang w:eastAsia="pt-BR"/>
        </w:rPr>
        <w:t>Secretaria-Geral</w:t>
      </w:r>
      <w:proofErr w:type="spellEnd"/>
      <w:r w:rsidRPr="00D14644">
        <w:rPr>
          <w:rFonts w:ascii="Book Antiqua" w:eastAsia="Times New Roman" w:hAnsi="Book Antiqua" w:cs="Times New Roman"/>
          <w:spacing w:val="-3"/>
          <w:sz w:val="19"/>
          <w:szCs w:val="19"/>
          <w:lang w:eastAsia="pt-BR"/>
        </w:rPr>
        <w:t xml:space="preserve"> da Organização em tudo o que não for incompatível com a independência da Corte.  Seus funcionários serão nomeados pelo Secretário-Geral da Organização, em consulta com o Secretário da Corte. </w:t>
      </w:r>
    </w:p>
    <w:p w14:paraId="36649D1F"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876DFB">
        <w:rPr>
          <w:rFonts w:ascii="Book Antiqua" w:eastAsia="Times New Roman" w:hAnsi="Book Antiqua" w:cs="Times New Roman"/>
          <w:b/>
          <w:bCs/>
          <w:spacing w:val="-3"/>
          <w:sz w:val="19"/>
          <w:szCs w:val="19"/>
          <w:highlight w:val="magenta"/>
          <w:u w:val="single"/>
          <w:lang w:eastAsia="pt-BR"/>
        </w:rPr>
        <w:t>Artigo 60</w:t>
      </w:r>
      <w:r w:rsidRPr="00D14644">
        <w:rPr>
          <w:rFonts w:ascii="Book Antiqua" w:eastAsia="Times New Roman" w:hAnsi="Book Antiqua" w:cs="Times New Roman"/>
          <w:spacing w:val="-3"/>
          <w:sz w:val="19"/>
          <w:szCs w:val="19"/>
          <w:lang w:eastAsia="pt-BR"/>
        </w:rPr>
        <w:t> </w:t>
      </w:r>
    </w:p>
    <w:p w14:paraId="29BDD8A7" w14:textId="53DEFFF8" w:rsidR="000E284A" w:rsidRPr="008921AF" w:rsidRDefault="000E284A" w:rsidP="00B41BDA">
      <w:pPr>
        <w:spacing w:before="100" w:beforeAutospacing="1" w:after="100" w:afterAutospacing="1" w:line="240" w:lineRule="auto"/>
        <w:jc w:val="both"/>
        <w:rPr>
          <w:rFonts w:ascii="Book Antiqua" w:eastAsia="Times New Roman" w:hAnsi="Book Antiqua" w:cs="Times New Roman"/>
          <w:sz w:val="16"/>
          <w:szCs w:val="16"/>
          <w:lang w:eastAsia="pt-BR"/>
        </w:rPr>
      </w:pPr>
      <w:r w:rsidRPr="00D14644">
        <w:rPr>
          <w:rFonts w:ascii="Book Antiqua" w:eastAsia="Times New Roman" w:hAnsi="Book Antiqua" w:cs="Times New Roman"/>
          <w:spacing w:val="-3"/>
          <w:sz w:val="19"/>
          <w:szCs w:val="19"/>
          <w:lang w:eastAsia="pt-BR"/>
        </w:rPr>
        <w:t xml:space="preserve">            A Corte elaborará seu estatuto e submetê-lo-á à aprovação da </w:t>
      </w:r>
      <w:proofErr w:type="spellStart"/>
      <w:r w:rsidRPr="00D14644">
        <w:rPr>
          <w:rFonts w:ascii="Book Antiqua" w:eastAsia="Times New Roman" w:hAnsi="Book Antiqua" w:cs="Times New Roman"/>
          <w:spacing w:val="-3"/>
          <w:sz w:val="19"/>
          <w:szCs w:val="19"/>
          <w:lang w:eastAsia="pt-BR"/>
        </w:rPr>
        <w:t>Assembléia</w:t>
      </w:r>
      <w:proofErr w:type="spellEnd"/>
      <w:r w:rsidRPr="00D14644">
        <w:rPr>
          <w:rFonts w:ascii="Book Antiqua" w:eastAsia="Times New Roman" w:hAnsi="Book Antiqua" w:cs="Times New Roman"/>
          <w:spacing w:val="-3"/>
          <w:sz w:val="19"/>
          <w:szCs w:val="19"/>
          <w:lang w:eastAsia="pt-BR"/>
        </w:rPr>
        <w:t xml:space="preserve"> Geral e expedirá seu regimento</w:t>
      </w:r>
      <w:r w:rsidRPr="008921AF">
        <w:rPr>
          <w:rFonts w:ascii="Book Antiqua" w:eastAsia="Times New Roman" w:hAnsi="Book Antiqua" w:cs="Times New Roman"/>
          <w:spacing w:val="-3"/>
          <w:sz w:val="16"/>
          <w:szCs w:val="16"/>
          <w:lang w:eastAsia="pt-BR"/>
        </w:rPr>
        <w:t>.</w:t>
      </w:r>
      <w:r w:rsidRPr="008921AF">
        <w:rPr>
          <w:rFonts w:ascii="Book Antiqua" w:eastAsia="Times New Roman" w:hAnsi="Book Antiqua" w:cs="Times New Roman"/>
          <w:b/>
          <w:bCs/>
          <w:spacing w:val="-3"/>
          <w:sz w:val="16"/>
          <w:szCs w:val="16"/>
          <w:lang w:eastAsia="pt-BR"/>
        </w:rPr>
        <w:t> </w:t>
      </w:r>
      <w:r w:rsidR="00876DFB" w:rsidRPr="008921AF">
        <w:rPr>
          <w:rFonts w:ascii="Book Antiqua" w:eastAsia="Times New Roman" w:hAnsi="Book Antiqua" w:cs="Times New Roman"/>
          <w:b/>
          <w:bCs/>
          <w:color w:val="FF0000"/>
          <w:spacing w:val="-3"/>
          <w:sz w:val="16"/>
          <w:szCs w:val="16"/>
          <w:u w:val="single"/>
          <w:lang w:eastAsia="pt-BR"/>
        </w:rPr>
        <w:t>(DPERR-2013)</w:t>
      </w:r>
    </w:p>
    <w:p w14:paraId="732D49D1"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u w:val="single"/>
          <w:lang w:eastAsia="pt-BR"/>
        </w:rPr>
        <w:t>Seção 2 — Competência e funções</w:t>
      </w:r>
      <w:r w:rsidRPr="00D14644">
        <w:rPr>
          <w:rFonts w:ascii="Book Antiqua" w:eastAsia="Times New Roman" w:hAnsi="Book Antiqua" w:cs="Times New Roman"/>
          <w:spacing w:val="-3"/>
          <w:sz w:val="19"/>
          <w:szCs w:val="19"/>
          <w:lang w:eastAsia="pt-BR"/>
        </w:rPr>
        <w:t> </w:t>
      </w:r>
    </w:p>
    <w:p w14:paraId="2B75DE3F"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highlight w:val="magenta"/>
          <w:u w:val="single"/>
          <w:lang w:eastAsia="pt-BR"/>
        </w:rPr>
        <w:t>Artigo 61</w:t>
      </w:r>
      <w:r w:rsidRPr="00D14644">
        <w:rPr>
          <w:rFonts w:ascii="Book Antiqua" w:eastAsia="Times New Roman" w:hAnsi="Book Antiqua" w:cs="Times New Roman"/>
          <w:spacing w:val="-3"/>
          <w:sz w:val="19"/>
          <w:szCs w:val="19"/>
          <w:lang w:eastAsia="pt-BR"/>
        </w:rPr>
        <w:t> </w:t>
      </w:r>
    </w:p>
    <w:p w14:paraId="63DBF286" w14:textId="09E30D43" w:rsidR="000E284A" w:rsidRPr="005F7CFB" w:rsidRDefault="000E284A" w:rsidP="00B41BDA">
      <w:pPr>
        <w:spacing w:before="100" w:beforeAutospacing="1" w:after="100" w:afterAutospacing="1" w:line="240" w:lineRule="auto"/>
        <w:jc w:val="both"/>
        <w:rPr>
          <w:rFonts w:ascii="Book Antiqua" w:eastAsia="Times New Roman" w:hAnsi="Book Antiqua" w:cs="Times New Roman"/>
          <w:b/>
          <w:bCs/>
          <w:color w:val="FF0000"/>
          <w:spacing w:val="-3"/>
          <w:sz w:val="16"/>
          <w:szCs w:val="16"/>
          <w:lang w:eastAsia="pt-BR"/>
        </w:rPr>
      </w:pPr>
      <w:r w:rsidRPr="00D14644">
        <w:rPr>
          <w:rFonts w:ascii="Book Antiqua" w:eastAsia="Times New Roman" w:hAnsi="Book Antiqua" w:cs="Times New Roman"/>
          <w:spacing w:val="-3"/>
          <w:sz w:val="19"/>
          <w:szCs w:val="19"/>
          <w:lang w:eastAsia="pt-BR"/>
        </w:rPr>
        <w:t xml:space="preserve">            </w:t>
      </w:r>
      <w:r w:rsidRPr="007D7643">
        <w:rPr>
          <w:rFonts w:ascii="Book Antiqua" w:eastAsia="Times New Roman" w:hAnsi="Book Antiqua" w:cs="Times New Roman"/>
          <w:b/>
          <w:bCs/>
          <w:spacing w:val="-3"/>
          <w:sz w:val="19"/>
          <w:szCs w:val="19"/>
          <w:highlight w:val="magenta"/>
          <w:lang w:eastAsia="pt-BR"/>
        </w:rPr>
        <w:t>1</w:t>
      </w:r>
      <w:r w:rsidRPr="00D14644">
        <w:rPr>
          <w:rFonts w:ascii="Book Antiqua" w:eastAsia="Times New Roman" w:hAnsi="Book Antiqua" w:cs="Times New Roman"/>
          <w:spacing w:val="-3"/>
          <w:sz w:val="19"/>
          <w:szCs w:val="19"/>
          <w:lang w:eastAsia="pt-BR"/>
        </w:rPr>
        <w:t xml:space="preserve">.         </w:t>
      </w:r>
      <w:r w:rsidRPr="00AF53FB">
        <w:rPr>
          <w:rFonts w:ascii="Book Antiqua" w:eastAsia="Times New Roman" w:hAnsi="Book Antiqua" w:cs="Times New Roman"/>
          <w:b/>
          <w:bCs/>
          <w:caps/>
          <w:spacing w:val="-3"/>
          <w:sz w:val="19"/>
          <w:szCs w:val="19"/>
          <w:highlight w:val="green"/>
          <w:lang w:eastAsia="pt-BR"/>
        </w:rPr>
        <w:t>Somente</w:t>
      </w:r>
      <w:r w:rsidRPr="00D14644">
        <w:rPr>
          <w:rFonts w:ascii="Book Antiqua" w:eastAsia="Times New Roman" w:hAnsi="Book Antiqua" w:cs="Times New Roman"/>
          <w:spacing w:val="-3"/>
          <w:sz w:val="19"/>
          <w:szCs w:val="19"/>
          <w:lang w:eastAsia="pt-BR"/>
        </w:rPr>
        <w:t xml:space="preserve"> os </w:t>
      </w:r>
      <w:r w:rsidRPr="00AF53FB">
        <w:rPr>
          <w:rFonts w:ascii="Book Antiqua" w:eastAsia="Times New Roman" w:hAnsi="Book Antiqua" w:cs="Times New Roman"/>
          <w:b/>
          <w:bCs/>
          <w:spacing w:val="-3"/>
          <w:sz w:val="19"/>
          <w:szCs w:val="19"/>
          <w:highlight w:val="yellow"/>
          <w:lang w:eastAsia="pt-BR"/>
        </w:rPr>
        <w:t>Estados Partes</w:t>
      </w:r>
      <w:r w:rsidRPr="00D14644">
        <w:rPr>
          <w:rFonts w:ascii="Book Antiqua" w:eastAsia="Times New Roman" w:hAnsi="Book Antiqua" w:cs="Times New Roman"/>
          <w:spacing w:val="-3"/>
          <w:sz w:val="19"/>
          <w:szCs w:val="19"/>
          <w:lang w:eastAsia="pt-BR"/>
        </w:rPr>
        <w:t xml:space="preserve"> e a </w:t>
      </w:r>
      <w:r w:rsidRPr="00D770CC">
        <w:rPr>
          <w:rFonts w:ascii="Book Antiqua" w:eastAsia="Times New Roman" w:hAnsi="Book Antiqua" w:cs="Times New Roman"/>
          <w:b/>
          <w:bCs/>
          <w:spacing w:val="-3"/>
          <w:sz w:val="19"/>
          <w:szCs w:val="19"/>
          <w:highlight w:val="yellow"/>
          <w:lang w:eastAsia="pt-BR"/>
        </w:rPr>
        <w:t>Comissão</w:t>
      </w:r>
      <w:r w:rsidRPr="00D770CC">
        <w:rPr>
          <w:rFonts w:ascii="Book Antiqua" w:eastAsia="Times New Roman" w:hAnsi="Book Antiqua" w:cs="Times New Roman"/>
          <w:b/>
          <w:bCs/>
          <w:spacing w:val="-3"/>
          <w:sz w:val="19"/>
          <w:szCs w:val="19"/>
          <w:lang w:eastAsia="pt-BR"/>
        </w:rPr>
        <w:t xml:space="preserve"> têm direito de submeter caso à decisão da Corte</w:t>
      </w:r>
      <w:r w:rsidRPr="008921AF">
        <w:rPr>
          <w:rFonts w:ascii="Book Antiqua" w:eastAsia="Times New Roman" w:hAnsi="Book Antiqua" w:cs="Times New Roman"/>
          <w:spacing w:val="-3"/>
          <w:sz w:val="18"/>
          <w:szCs w:val="18"/>
          <w:lang w:eastAsia="pt-BR"/>
        </w:rPr>
        <w:t>.</w:t>
      </w:r>
      <w:r w:rsidR="002B27E9" w:rsidRPr="008921AF">
        <w:rPr>
          <w:rFonts w:ascii="Book Antiqua" w:eastAsia="Times New Roman" w:hAnsi="Book Antiqua" w:cs="Times New Roman"/>
          <w:spacing w:val="-3"/>
          <w:sz w:val="18"/>
          <w:szCs w:val="18"/>
          <w:lang w:eastAsia="pt-BR"/>
        </w:rPr>
        <w:t xml:space="preserve"> </w:t>
      </w:r>
      <w:r w:rsidR="002B27E9" w:rsidRPr="008921AF">
        <w:rPr>
          <w:rFonts w:ascii="Book Antiqua" w:eastAsia="Times New Roman" w:hAnsi="Book Antiqua" w:cs="Arial"/>
          <w:b/>
          <w:bCs/>
          <w:color w:val="FF0000"/>
          <w:sz w:val="16"/>
          <w:szCs w:val="16"/>
          <w:u w:val="single"/>
          <w:lang w:eastAsia="pt-BR"/>
        </w:rPr>
        <w:t>(DPEMS-2008)</w:t>
      </w:r>
      <w:r w:rsidR="00AF53FB" w:rsidRPr="008921AF">
        <w:rPr>
          <w:rFonts w:ascii="Book Antiqua" w:eastAsia="Times New Roman" w:hAnsi="Book Antiqua" w:cs="Times New Roman"/>
          <w:spacing w:val="-3"/>
          <w:sz w:val="18"/>
          <w:szCs w:val="18"/>
          <w:lang w:eastAsia="pt-BR"/>
        </w:rPr>
        <w:t xml:space="preserve"> </w:t>
      </w:r>
      <w:r w:rsidR="00AF53FB" w:rsidRPr="008921AF">
        <w:rPr>
          <w:rFonts w:ascii="Book Antiqua" w:eastAsia="Times New Roman" w:hAnsi="Book Antiqua" w:cs="Times New Roman"/>
          <w:b/>
          <w:bCs/>
          <w:color w:val="FF0000"/>
          <w:spacing w:val="-3"/>
          <w:sz w:val="16"/>
          <w:szCs w:val="16"/>
          <w:u w:val="single"/>
          <w:lang w:eastAsia="pt-BR"/>
        </w:rPr>
        <w:t>(DPEPA-2009)</w:t>
      </w:r>
      <w:r w:rsidR="00782615" w:rsidRPr="008921AF">
        <w:rPr>
          <w:rFonts w:ascii="Book Antiqua" w:eastAsia="Times New Roman" w:hAnsi="Book Antiqua" w:cs="Times New Roman"/>
          <w:b/>
          <w:bCs/>
          <w:color w:val="FF0000"/>
          <w:spacing w:val="-3"/>
          <w:sz w:val="16"/>
          <w:szCs w:val="16"/>
          <w:lang w:eastAsia="pt-BR"/>
        </w:rPr>
        <w:t xml:space="preserve"> </w:t>
      </w:r>
      <w:r w:rsidR="00492148" w:rsidRPr="008921AF">
        <w:rPr>
          <w:rFonts w:ascii="Book Antiqua" w:eastAsia="Times New Roman" w:hAnsi="Book Antiqua" w:cs="Times New Roman"/>
          <w:b/>
          <w:bCs/>
          <w:color w:val="FF0000"/>
          <w:spacing w:val="-3"/>
          <w:sz w:val="16"/>
          <w:szCs w:val="16"/>
          <w:u w:val="single"/>
          <w:lang w:eastAsia="pt-BR"/>
        </w:rPr>
        <w:t>(DPEBA-2010)</w:t>
      </w:r>
      <w:r w:rsidR="00E64386" w:rsidRPr="008921AF">
        <w:rPr>
          <w:rFonts w:ascii="Book Antiqua" w:eastAsia="Times New Roman" w:hAnsi="Book Antiqua" w:cs="Times New Roman"/>
          <w:b/>
          <w:bCs/>
          <w:color w:val="FF0000"/>
          <w:spacing w:val="-3"/>
          <w:sz w:val="16"/>
          <w:szCs w:val="16"/>
          <w:lang w:eastAsia="pt-BR"/>
        </w:rPr>
        <w:t xml:space="preserve"> </w:t>
      </w:r>
      <w:r w:rsidR="00E64386" w:rsidRPr="008921AF">
        <w:rPr>
          <w:rFonts w:ascii="Book Antiqua" w:hAnsi="Book Antiqua"/>
          <w:b/>
          <w:bCs/>
          <w:color w:val="FF0000"/>
          <w:sz w:val="16"/>
          <w:szCs w:val="16"/>
          <w:u w:val="single"/>
        </w:rPr>
        <w:t>(DPU-2010)</w:t>
      </w:r>
      <w:r w:rsidR="00422844" w:rsidRPr="008921AF">
        <w:rPr>
          <w:rFonts w:ascii="Book Antiqua" w:eastAsia="Times New Roman" w:hAnsi="Book Antiqua" w:cs="Times New Roman"/>
          <w:b/>
          <w:bCs/>
          <w:color w:val="FF0000"/>
          <w:spacing w:val="-3"/>
          <w:sz w:val="16"/>
          <w:szCs w:val="16"/>
          <w:lang w:eastAsia="pt-BR"/>
        </w:rPr>
        <w:t xml:space="preserve"> </w:t>
      </w:r>
      <w:r w:rsidR="00422844" w:rsidRPr="008921AF">
        <w:rPr>
          <w:rFonts w:ascii="Book Antiqua" w:eastAsia="Times New Roman" w:hAnsi="Book Antiqua" w:cs="Times New Roman"/>
          <w:b/>
          <w:bCs/>
          <w:color w:val="FF0000"/>
          <w:spacing w:val="-3"/>
          <w:sz w:val="16"/>
          <w:szCs w:val="16"/>
          <w:u w:val="single"/>
          <w:lang w:eastAsia="pt-BR"/>
        </w:rPr>
        <w:t>(DPEAM-2011)</w:t>
      </w:r>
      <w:r w:rsidR="00A00F2D" w:rsidRPr="008921AF">
        <w:rPr>
          <w:rFonts w:ascii="Book Antiqua" w:eastAsia="Times New Roman" w:hAnsi="Book Antiqua" w:cs="Times New Roman"/>
          <w:b/>
          <w:bCs/>
          <w:color w:val="FF0000"/>
          <w:spacing w:val="-3"/>
          <w:sz w:val="16"/>
          <w:szCs w:val="16"/>
          <w:lang w:eastAsia="pt-BR"/>
        </w:rPr>
        <w:t xml:space="preserve"> </w:t>
      </w:r>
      <w:r w:rsidR="00A00F2D" w:rsidRPr="008921AF">
        <w:rPr>
          <w:rFonts w:ascii="Book Antiqua" w:hAnsi="Book Antiqua"/>
          <w:b/>
          <w:bCs/>
          <w:color w:val="FF0000"/>
          <w:sz w:val="16"/>
          <w:szCs w:val="16"/>
          <w:u w:val="single"/>
        </w:rPr>
        <w:t>(DPEAC-2012)</w:t>
      </w:r>
      <w:r w:rsidR="00DC31F8" w:rsidRPr="008921AF">
        <w:rPr>
          <w:rFonts w:ascii="Book Antiqua" w:hAnsi="Book Antiqua"/>
          <w:b/>
          <w:bCs/>
          <w:color w:val="FF0000"/>
          <w:sz w:val="16"/>
          <w:szCs w:val="16"/>
        </w:rPr>
        <w:t xml:space="preserve"> </w:t>
      </w:r>
      <w:r w:rsidR="00DC31F8" w:rsidRPr="008921AF">
        <w:rPr>
          <w:rFonts w:ascii="Book Antiqua" w:eastAsia="Times New Roman" w:hAnsi="Book Antiqua" w:cs="Times New Roman"/>
          <w:b/>
          <w:bCs/>
          <w:color w:val="FF0000"/>
          <w:sz w:val="16"/>
          <w:szCs w:val="16"/>
          <w:u w:val="single"/>
          <w:lang w:eastAsia="pt-BR"/>
        </w:rPr>
        <w:t>(DPESE-2012)</w:t>
      </w:r>
      <w:r w:rsidR="002B27E9" w:rsidRPr="008921AF">
        <w:rPr>
          <w:rFonts w:ascii="Book Antiqua" w:eastAsia="Times New Roman" w:hAnsi="Book Antiqua" w:cs="Times New Roman"/>
          <w:b/>
          <w:bCs/>
          <w:color w:val="FF0000"/>
          <w:sz w:val="16"/>
          <w:szCs w:val="16"/>
          <w:lang w:eastAsia="pt-BR"/>
        </w:rPr>
        <w:t xml:space="preserve"> </w:t>
      </w:r>
      <w:r w:rsidR="002B27E9" w:rsidRPr="008921AF">
        <w:rPr>
          <w:rFonts w:ascii="Book Antiqua" w:eastAsia="Times New Roman" w:hAnsi="Book Antiqua" w:cs="Times New Roman"/>
          <w:b/>
          <w:bCs/>
          <w:color w:val="FF0000"/>
          <w:sz w:val="16"/>
          <w:szCs w:val="16"/>
          <w:u w:val="single"/>
          <w:lang w:eastAsia="pt-BR"/>
        </w:rPr>
        <w:t>(DPERR-2013)</w:t>
      </w:r>
      <w:r w:rsidRPr="008921AF">
        <w:rPr>
          <w:rFonts w:ascii="Book Antiqua" w:eastAsia="Times New Roman" w:hAnsi="Book Antiqua" w:cs="Times New Roman"/>
          <w:spacing w:val="-3"/>
          <w:sz w:val="16"/>
          <w:szCs w:val="16"/>
          <w:lang w:eastAsia="pt-BR"/>
        </w:rPr>
        <w:t> </w:t>
      </w:r>
      <w:r w:rsidR="009A5CAF" w:rsidRPr="008921AF">
        <w:rPr>
          <w:rFonts w:ascii="Book Antiqua" w:eastAsia="Times New Roman" w:hAnsi="Book Antiqua" w:cs="Times New Roman"/>
          <w:b/>
          <w:bCs/>
          <w:color w:val="FF0000"/>
          <w:spacing w:val="-3"/>
          <w:sz w:val="16"/>
          <w:szCs w:val="16"/>
          <w:u w:val="single"/>
          <w:lang w:eastAsia="pt-BR"/>
        </w:rPr>
        <w:t>(STM-2013)</w:t>
      </w:r>
      <w:r w:rsidR="00FF4BA7">
        <w:rPr>
          <w:rFonts w:ascii="Book Antiqua" w:eastAsia="Times New Roman" w:hAnsi="Book Antiqua" w:cs="Times New Roman"/>
          <w:b/>
          <w:bCs/>
          <w:color w:val="FF0000"/>
          <w:spacing w:val="-3"/>
          <w:sz w:val="16"/>
          <w:szCs w:val="16"/>
          <w:lang w:eastAsia="pt-BR"/>
        </w:rPr>
        <w:t xml:space="preserve"> </w:t>
      </w:r>
      <w:r w:rsidR="00FF4BA7" w:rsidRPr="0054191E">
        <w:rPr>
          <w:rFonts w:ascii="Book Antiqua" w:hAnsi="Book Antiqua" w:cs="Times New Roman"/>
          <w:b/>
          <w:bCs/>
          <w:color w:val="FF0000"/>
          <w:sz w:val="16"/>
          <w:szCs w:val="16"/>
          <w:u w:val="single"/>
        </w:rPr>
        <w:t>(</w:t>
      </w:r>
      <w:r w:rsidR="00FF4BA7">
        <w:rPr>
          <w:rFonts w:ascii="Book Antiqua" w:hAnsi="Book Antiqua" w:cs="Times New Roman"/>
          <w:b/>
          <w:bCs/>
          <w:color w:val="FF0000"/>
          <w:sz w:val="16"/>
          <w:szCs w:val="16"/>
          <w:u w:val="single"/>
        </w:rPr>
        <w:t>PCTO</w:t>
      </w:r>
      <w:r w:rsidR="00FF4BA7" w:rsidRPr="0054191E">
        <w:rPr>
          <w:rFonts w:ascii="Book Antiqua" w:hAnsi="Book Antiqua" w:cs="Times New Roman"/>
          <w:b/>
          <w:bCs/>
          <w:color w:val="FF0000"/>
          <w:sz w:val="16"/>
          <w:szCs w:val="16"/>
          <w:u w:val="single"/>
        </w:rPr>
        <w:t>-201</w:t>
      </w:r>
      <w:r w:rsidR="00FF4BA7">
        <w:rPr>
          <w:rFonts w:ascii="Book Antiqua" w:hAnsi="Book Antiqua" w:cs="Times New Roman"/>
          <w:b/>
          <w:bCs/>
          <w:color w:val="FF0000"/>
          <w:sz w:val="16"/>
          <w:szCs w:val="16"/>
          <w:u w:val="single"/>
        </w:rPr>
        <w:t>4</w:t>
      </w:r>
      <w:r w:rsidR="00FF4BA7" w:rsidRPr="0054191E">
        <w:rPr>
          <w:rFonts w:ascii="Book Antiqua" w:hAnsi="Book Antiqua" w:cs="Times New Roman"/>
          <w:b/>
          <w:bCs/>
          <w:color w:val="FF0000"/>
          <w:sz w:val="16"/>
          <w:szCs w:val="16"/>
          <w:u w:val="single"/>
        </w:rPr>
        <w:t>)</w:t>
      </w:r>
      <w:r w:rsidR="002B27E9" w:rsidRPr="008921AF">
        <w:rPr>
          <w:rFonts w:ascii="Book Antiqua" w:eastAsia="Times New Roman" w:hAnsi="Book Antiqua" w:cs="Times New Roman"/>
          <w:b/>
          <w:bCs/>
          <w:color w:val="FF0000"/>
          <w:spacing w:val="-3"/>
          <w:sz w:val="16"/>
          <w:szCs w:val="16"/>
          <w:lang w:eastAsia="pt-BR"/>
        </w:rPr>
        <w:t xml:space="preserve"> </w:t>
      </w:r>
      <w:r w:rsidR="002B27E9" w:rsidRPr="008921AF">
        <w:rPr>
          <w:rFonts w:ascii="Book Antiqua" w:eastAsia="Times New Roman" w:hAnsi="Book Antiqua" w:cs="Arial"/>
          <w:b/>
          <w:bCs/>
          <w:color w:val="FF0000"/>
          <w:sz w:val="16"/>
          <w:szCs w:val="16"/>
          <w:u w:val="single"/>
          <w:lang w:eastAsia="pt-BR"/>
        </w:rPr>
        <w:t>(AGU-2012/2015)</w:t>
      </w:r>
      <w:r w:rsidR="005A7B44" w:rsidRPr="008921AF">
        <w:rPr>
          <w:rFonts w:ascii="Book Antiqua" w:eastAsia="Times New Roman" w:hAnsi="Book Antiqua" w:cs="Times New Roman"/>
          <w:b/>
          <w:bCs/>
          <w:color w:val="FF0000"/>
          <w:spacing w:val="-3"/>
          <w:sz w:val="16"/>
          <w:szCs w:val="16"/>
          <w:lang w:eastAsia="pt-BR"/>
        </w:rPr>
        <w:t xml:space="preserve"> </w:t>
      </w:r>
      <w:r w:rsidR="005A7B44" w:rsidRPr="008921AF">
        <w:rPr>
          <w:rFonts w:ascii="Book Antiqua" w:eastAsia="Times New Roman" w:hAnsi="Book Antiqua" w:cs="Times New Roman"/>
          <w:b/>
          <w:bCs/>
          <w:color w:val="FF0000"/>
          <w:spacing w:val="-3"/>
          <w:sz w:val="16"/>
          <w:szCs w:val="16"/>
          <w:u w:val="single"/>
          <w:lang w:eastAsia="pt-BR"/>
        </w:rPr>
        <w:t>(DPEES-2016)</w:t>
      </w:r>
      <w:r w:rsidR="00C317FB" w:rsidRPr="008921AF">
        <w:rPr>
          <w:rFonts w:ascii="Book Antiqua" w:eastAsia="Times New Roman" w:hAnsi="Book Antiqua" w:cs="Times New Roman"/>
          <w:b/>
          <w:bCs/>
          <w:color w:val="FF0000"/>
          <w:spacing w:val="-3"/>
          <w:sz w:val="16"/>
          <w:szCs w:val="16"/>
          <w:lang w:eastAsia="pt-BR"/>
        </w:rPr>
        <w:t xml:space="preserve"> </w:t>
      </w:r>
      <w:r w:rsidR="00C317FB" w:rsidRPr="008921AF">
        <w:rPr>
          <w:rFonts w:ascii="Book Antiqua" w:eastAsia="Times New Roman" w:hAnsi="Book Antiqua" w:cs="Arial"/>
          <w:b/>
          <w:bCs/>
          <w:color w:val="FF0000"/>
          <w:sz w:val="16"/>
          <w:szCs w:val="16"/>
          <w:u w:val="single"/>
          <w:lang w:eastAsia="pt-BR"/>
        </w:rPr>
        <w:t>(DPEMT-2016)</w:t>
      </w:r>
      <w:r w:rsidR="00DD4196" w:rsidRPr="008921AF">
        <w:rPr>
          <w:rFonts w:ascii="Book Antiqua" w:eastAsia="Times New Roman" w:hAnsi="Book Antiqua" w:cs="Arial"/>
          <w:b/>
          <w:bCs/>
          <w:color w:val="FF0000"/>
          <w:sz w:val="16"/>
          <w:szCs w:val="16"/>
          <w:lang w:eastAsia="pt-BR"/>
        </w:rPr>
        <w:t xml:space="preserve"> </w:t>
      </w:r>
      <w:r w:rsidR="00DD4196" w:rsidRPr="008921AF">
        <w:rPr>
          <w:rFonts w:ascii="Book Antiqua" w:eastAsia="Times New Roman" w:hAnsi="Book Antiqua" w:cs="Times New Roman"/>
          <w:b/>
          <w:bCs/>
          <w:color w:val="FF0000"/>
          <w:sz w:val="16"/>
          <w:szCs w:val="16"/>
          <w:u w:val="single"/>
          <w:lang w:eastAsia="pt-BR"/>
        </w:rPr>
        <w:t>(DPEPR-2017)</w:t>
      </w:r>
      <w:r w:rsidR="003F1612" w:rsidRPr="008921AF">
        <w:rPr>
          <w:rFonts w:ascii="Book Antiqua" w:eastAsia="Times New Roman" w:hAnsi="Book Antiqua" w:cs="Times New Roman"/>
          <w:b/>
          <w:bCs/>
          <w:color w:val="FF0000"/>
          <w:sz w:val="16"/>
          <w:szCs w:val="16"/>
          <w:lang w:eastAsia="pt-BR"/>
        </w:rPr>
        <w:t xml:space="preserve"> </w:t>
      </w:r>
      <w:r w:rsidR="003F1612" w:rsidRPr="008921AF">
        <w:rPr>
          <w:rFonts w:ascii="Book Antiqua" w:hAnsi="Book Antiqua"/>
          <w:b/>
          <w:bCs/>
          <w:color w:val="FF0000"/>
          <w:sz w:val="16"/>
          <w:szCs w:val="16"/>
          <w:u w:val="single"/>
        </w:rPr>
        <w:t>(DPERO-2017)</w:t>
      </w:r>
      <w:r w:rsidR="005C0846" w:rsidRPr="008921AF">
        <w:rPr>
          <w:rFonts w:ascii="Book Antiqua" w:eastAsia="Times New Roman" w:hAnsi="Book Antiqua" w:cs="Times New Roman"/>
          <w:b/>
          <w:bCs/>
          <w:color w:val="FF0000"/>
          <w:spacing w:val="-3"/>
          <w:sz w:val="16"/>
          <w:szCs w:val="16"/>
          <w:lang w:eastAsia="pt-BR"/>
        </w:rPr>
        <w:t xml:space="preserve"> </w:t>
      </w:r>
      <w:r w:rsidR="005C0846" w:rsidRPr="008921AF">
        <w:rPr>
          <w:rFonts w:ascii="Book Antiqua" w:eastAsia="Times New Roman" w:hAnsi="Book Antiqua" w:cs="Times New Roman"/>
          <w:b/>
          <w:bCs/>
          <w:color w:val="FF0000"/>
          <w:spacing w:val="-3"/>
          <w:sz w:val="16"/>
          <w:szCs w:val="16"/>
          <w:u w:val="single"/>
          <w:lang w:eastAsia="pt-BR"/>
        </w:rPr>
        <w:t>(MPMS-2018)</w:t>
      </w:r>
      <w:r w:rsidR="00E87823">
        <w:rPr>
          <w:rFonts w:ascii="Book Antiqua" w:eastAsia="Times New Roman" w:hAnsi="Book Antiqua" w:cs="Times New Roman"/>
          <w:b/>
          <w:bCs/>
          <w:color w:val="FF0000"/>
          <w:spacing w:val="-3"/>
          <w:sz w:val="16"/>
          <w:szCs w:val="16"/>
          <w:lang w:eastAsia="pt-BR"/>
        </w:rPr>
        <w:t xml:space="preserve"> </w:t>
      </w:r>
      <w:r w:rsidR="00E87823">
        <w:rPr>
          <w:rFonts w:ascii="Book Antiqua" w:eastAsia="Times New Roman" w:hAnsi="Book Antiqua" w:cs="Times New Roman"/>
          <w:b/>
          <w:bCs/>
          <w:color w:val="FF0000"/>
          <w:spacing w:val="-3"/>
          <w:sz w:val="16"/>
          <w:szCs w:val="16"/>
          <w:u w:val="single"/>
          <w:lang w:eastAsia="pt-BR"/>
        </w:rPr>
        <w:t>(PCSP-2018)</w:t>
      </w:r>
      <w:r w:rsidR="008853BF" w:rsidRPr="008921AF">
        <w:rPr>
          <w:rFonts w:ascii="Book Antiqua" w:eastAsia="Times New Roman" w:hAnsi="Book Antiqua" w:cs="Times New Roman"/>
          <w:b/>
          <w:bCs/>
          <w:color w:val="FF0000"/>
          <w:spacing w:val="-3"/>
          <w:sz w:val="16"/>
          <w:szCs w:val="16"/>
          <w:lang w:eastAsia="pt-BR"/>
        </w:rPr>
        <w:t xml:space="preserve"> </w:t>
      </w:r>
      <w:r w:rsidR="008853BF" w:rsidRPr="008921AF">
        <w:rPr>
          <w:rFonts w:ascii="Book Antiqua" w:hAnsi="Book Antiqua"/>
          <w:b/>
          <w:bCs/>
          <w:color w:val="FF0000"/>
          <w:sz w:val="16"/>
          <w:szCs w:val="16"/>
          <w:u w:val="single"/>
        </w:rPr>
        <w:t>(DPESP-2009/2019)</w:t>
      </w:r>
      <w:r w:rsidR="007D7643" w:rsidRPr="008921AF">
        <w:rPr>
          <w:rFonts w:ascii="Book Antiqua" w:eastAsia="Times New Roman" w:hAnsi="Book Antiqua" w:cs="Times New Roman"/>
          <w:b/>
          <w:bCs/>
          <w:color w:val="FF0000"/>
          <w:spacing w:val="-3"/>
          <w:sz w:val="16"/>
          <w:szCs w:val="16"/>
          <w:lang w:eastAsia="pt-BR"/>
        </w:rPr>
        <w:t xml:space="preserve"> </w:t>
      </w:r>
      <w:r w:rsidR="007D7643" w:rsidRPr="008921AF">
        <w:rPr>
          <w:rFonts w:ascii="Book Antiqua" w:eastAsia="Times New Roman" w:hAnsi="Book Antiqua" w:cs="Times New Roman"/>
          <w:b/>
          <w:bCs/>
          <w:color w:val="FF0000"/>
          <w:spacing w:val="-3"/>
          <w:sz w:val="16"/>
          <w:szCs w:val="16"/>
          <w:u w:val="single"/>
          <w:lang w:eastAsia="pt-BR"/>
        </w:rPr>
        <w:t>(MPMT-</w:t>
      </w:r>
      <w:r w:rsidR="00E40942" w:rsidRPr="008921AF">
        <w:rPr>
          <w:rFonts w:ascii="Book Antiqua" w:eastAsia="Times New Roman" w:hAnsi="Book Antiqua" w:cs="Times New Roman"/>
          <w:b/>
          <w:bCs/>
          <w:color w:val="FF0000"/>
          <w:spacing w:val="-3"/>
          <w:sz w:val="16"/>
          <w:szCs w:val="16"/>
          <w:u w:val="single"/>
          <w:lang w:eastAsia="pt-BR"/>
        </w:rPr>
        <w:t>2012/</w:t>
      </w:r>
      <w:r w:rsidR="007D7643" w:rsidRPr="008921AF">
        <w:rPr>
          <w:rFonts w:ascii="Book Antiqua" w:eastAsia="Times New Roman" w:hAnsi="Book Antiqua" w:cs="Times New Roman"/>
          <w:b/>
          <w:bCs/>
          <w:color w:val="FF0000"/>
          <w:spacing w:val="-3"/>
          <w:sz w:val="16"/>
          <w:szCs w:val="16"/>
          <w:u w:val="single"/>
          <w:lang w:eastAsia="pt-BR"/>
        </w:rPr>
        <w:t>2019)</w:t>
      </w:r>
      <w:r w:rsidR="00484F31">
        <w:rPr>
          <w:rFonts w:ascii="Book Antiqua" w:eastAsia="Times New Roman" w:hAnsi="Book Antiqua" w:cs="Times New Roman"/>
          <w:b/>
          <w:bCs/>
          <w:color w:val="FF0000"/>
          <w:spacing w:val="-3"/>
          <w:sz w:val="16"/>
          <w:szCs w:val="16"/>
          <w:lang w:eastAsia="pt-BR"/>
        </w:rPr>
        <w:t xml:space="preserve"> </w:t>
      </w:r>
      <w:r w:rsidR="00484F31">
        <w:rPr>
          <w:rFonts w:ascii="Book Antiqua" w:eastAsia="Times New Roman" w:hAnsi="Book Antiqua" w:cs="Times New Roman"/>
          <w:b/>
          <w:bCs/>
          <w:color w:val="FF0000"/>
          <w:spacing w:val="-3"/>
          <w:sz w:val="16"/>
          <w:szCs w:val="16"/>
          <w:u w:val="single"/>
          <w:lang w:eastAsia="pt-BR"/>
        </w:rPr>
        <w:t>(DPEBA-2021)</w:t>
      </w:r>
      <w:r w:rsidR="009F0AEF">
        <w:rPr>
          <w:rFonts w:ascii="Book Antiqua" w:eastAsia="Times New Roman" w:hAnsi="Book Antiqua" w:cs="Times New Roman"/>
          <w:b/>
          <w:bCs/>
          <w:color w:val="FF0000"/>
          <w:spacing w:val="-3"/>
          <w:sz w:val="16"/>
          <w:szCs w:val="16"/>
          <w:lang w:eastAsia="pt-BR"/>
        </w:rPr>
        <w:t xml:space="preserve"> </w:t>
      </w:r>
      <w:r w:rsidR="009F0AEF" w:rsidRPr="009F0AEF">
        <w:rPr>
          <w:rFonts w:ascii="Book Antiqua" w:eastAsia="Times New Roman" w:hAnsi="Book Antiqua" w:cs="Times New Roman"/>
          <w:b/>
          <w:bCs/>
          <w:color w:val="FF0000"/>
          <w:spacing w:val="-3"/>
          <w:sz w:val="16"/>
          <w:szCs w:val="16"/>
          <w:u w:val="single"/>
          <w:lang w:eastAsia="pt-BR"/>
        </w:rPr>
        <w:t>(MPT-</w:t>
      </w:r>
      <w:r w:rsidR="009F0AEF">
        <w:rPr>
          <w:rFonts w:ascii="Book Antiqua" w:eastAsia="Times New Roman" w:hAnsi="Book Antiqua" w:cs="Times New Roman"/>
          <w:b/>
          <w:bCs/>
          <w:color w:val="FF0000"/>
          <w:spacing w:val="-3"/>
          <w:sz w:val="16"/>
          <w:szCs w:val="16"/>
          <w:u w:val="single"/>
          <w:lang w:eastAsia="pt-BR"/>
        </w:rPr>
        <w:t>2009/</w:t>
      </w:r>
      <w:r w:rsidR="009F0AEF" w:rsidRPr="009F0AEF">
        <w:rPr>
          <w:rFonts w:ascii="Book Antiqua" w:eastAsia="Times New Roman" w:hAnsi="Book Antiqua" w:cs="Times New Roman"/>
          <w:b/>
          <w:bCs/>
          <w:color w:val="FF0000"/>
          <w:spacing w:val="-3"/>
          <w:sz w:val="16"/>
          <w:szCs w:val="16"/>
          <w:u w:val="single"/>
          <w:lang w:eastAsia="pt-BR"/>
        </w:rPr>
        <w:t>2022)</w:t>
      </w:r>
      <w:r w:rsidR="00D94C5E">
        <w:rPr>
          <w:rFonts w:ascii="Book Antiqua" w:eastAsia="Times New Roman" w:hAnsi="Book Antiqua" w:cs="Times New Roman"/>
          <w:b/>
          <w:bCs/>
          <w:color w:val="FF0000"/>
          <w:spacing w:val="-3"/>
          <w:sz w:val="16"/>
          <w:szCs w:val="16"/>
          <w:lang w:eastAsia="pt-BR"/>
        </w:rPr>
        <w:t xml:space="preserve"> </w:t>
      </w:r>
      <w:r w:rsidR="00D94C5E">
        <w:rPr>
          <w:rFonts w:ascii="Book Antiqua" w:hAnsi="Book Antiqua"/>
          <w:b/>
          <w:bCs/>
          <w:color w:val="FF0000"/>
          <w:sz w:val="16"/>
          <w:szCs w:val="16"/>
          <w:u w:val="single"/>
        </w:rPr>
        <w:t>(DPETO-2022)</w:t>
      </w:r>
      <w:r w:rsidR="00CC7131">
        <w:rPr>
          <w:rFonts w:ascii="Book Antiqua" w:hAnsi="Book Antiqua"/>
          <w:b/>
          <w:bCs/>
          <w:color w:val="FF0000"/>
          <w:sz w:val="16"/>
          <w:szCs w:val="16"/>
        </w:rPr>
        <w:t xml:space="preserve"> </w:t>
      </w:r>
      <w:r w:rsidR="00CC7131">
        <w:rPr>
          <w:rFonts w:ascii="Book Antiqua" w:hAnsi="Book Antiqua"/>
          <w:b/>
          <w:bCs/>
          <w:color w:val="FF0000"/>
          <w:sz w:val="16"/>
          <w:szCs w:val="16"/>
          <w:u w:val="single"/>
        </w:rPr>
        <w:t>(MPMG-2023)</w:t>
      </w:r>
      <w:r w:rsidR="005F7CFB">
        <w:rPr>
          <w:rFonts w:ascii="Book Antiqua" w:hAnsi="Book Antiqua"/>
          <w:b/>
          <w:bCs/>
          <w:color w:val="FF0000"/>
          <w:sz w:val="16"/>
          <w:szCs w:val="16"/>
        </w:rPr>
        <w:t xml:space="preserve"> </w:t>
      </w:r>
      <w:r w:rsidR="005F7CFB">
        <w:rPr>
          <w:rFonts w:ascii="Book Antiqua" w:eastAsia="Times New Roman" w:hAnsi="Book Antiqua" w:cs="Times New Roman"/>
          <w:b/>
          <w:bCs/>
          <w:color w:val="FF0000"/>
          <w:spacing w:val="-3"/>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7A052F" w14:paraId="679815F5" w14:textId="77777777" w:rsidTr="007A052F">
        <w:tc>
          <w:tcPr>
            <w:tcW w:w="8494" w:type="dxa"/>
            <w:shd w:val="clear" w:color="auto" w:fill="CCFFFF"/>
          </w:tcPr>
          <w:p w14:paraId="6D43B5CD" w14:textId="3B1FF764" w:rsidR="00FC1333" w:rsidRDefault="00FC1333" w:rsidP="002B27E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2253E">
              <w:rPr>
                <w:rFonts w:ascii="Book Antiqua" w:eastAsia="Times New Roman" w:hAnsi="Book Antiqua" w:cs="Times New Roman"/>
                <w:b/>
                <w:bCs/>
                <w:sz w:val="19"/>
                <w:szCs w:val="19"/>
                <w:highlight w:val="yellow"/>
                <w:lang w:eastAsia="pt-BR"/>
              </w:rPr>
              <w:t>M</w:t>
            </w:r>
            <w:r>
              <w:rPr>
                <w:rFonts w:ascii="Book Antiqua" w:eastAsia="Times New Roman" w:hAnsi="Book Antiqua" w:cs="Times New Roman"/>
                <w:b/>
                <w:bCs/>
                <w:sz w:val="19"/>
                <w:szCs w:val="19"/>
                <w:highlight w:val="yellow"/>
                <w:lang w:eastAsia="pt-BR"/>
              </w:rPr>
              <w:t>PMG-2023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C7131">
              <w:rPr>
                <w:rFonts w:ascii="Book Antiqua" w:eastAsia="Times New Roman" w:hAnsi="Book Antiqua" w:cs="Times New Roman"/>
                <w:sz w:val="19"/>
                <w:szCs w:val="19"/>
                <w:lang w:eastAsia="pt-BR"/>
              </w:rPr>
              <w:t>Considerando o sistema interamericano de proteção de direitos humanos, assinale a alternativa</w:t>
            </w:r>
            <w:r>
              <w:rPr>
                <w:rFonts w:ascii="Book Antiqua" w:eastAsia="Times New Roman" w:hAnsi="Book Antiqua" w:cs="Times New Roman"/>
                <w:sz w:val="19"/>
                <w:szCs w:val="19"/>
                <w:lang w:eastAsia="pt-BR"/>
              </w:rPr>
              <w:t xml:space="preserve"> correta: </w:t>
            </w:r>
            <w:r w:rsidRPr="00CC7131">
              <w:rPr>
                <w:rFonts w:ascii="Book Antiqua" w:eastAsia="Times New Roman" w:hAnsi="Book Antiqua" w:cs="Times New Roman"/>
                <w:sz w:val="19"/>
                <w:szCs w:val="19"/>
                <w:lang w:eastAsia="pt-BR"/>
              </w:rPr>
              <w:t>A Comissão Interamericana de Direitos Humanos ostenta competência para receber denúncias ou queixas de violações de direitos humanos, apresentadas por indivíduos ou entidade não governamental legalmente reconhecida por um ou mais Estados-membros da Organização dos Estados Americanos (OEA), contra atos dos Estados que violem a Convenção Americana sobre Direitos Humanos.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46, item 1 c/c art. 61, item 1,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46B5CF87" w14:textId="638BF70A" w:rsidR="00FC1333" w:rsidRPr="00FC1333" w:rsidRDefault="00FC1333" w:rsidP="00FC1333">
            <w:pPr>
              <w:spacing w:before="100" w:beforeAutospacing="1" w:after="100" w:afterAutospacing="1"/>
              <w:jc w:val="both"/>
              <w:rPr>
                <w:rFonts w:ascii="Book Antiqua" w:eastAsia="Times New Roman" w:hAnsi="Book Antiqua" w:cs="Times New Roman"/>
                <w:sz w:val="19"/>
                <w:szCs w:val="19"/>
                <w:lang w:eastAsia="pt-BR"/>
              </w:rPr>
            </w:pPr>
            <w:r w:rsidRPr="00FC1333">
              <w:rPr>
                <w:rFonts w:ascii="Book Antiqua" w:eastAsia="Times New Roman" w:hAnsi="Book Antiqua" w:cs="Times New Roman"/>
                <w:b/>
                <w:bCs/>
                <w:i/>
                <w:iCs/>
                <w:color w:val="FF0000"/>
                <w:sz w:val="19"/>
                <w:szCs w:val="19"/>
                <w:lang w:eastAsia="pt-BR"/>
              </w:rPr>
              <w:lastRenderedPageBreak/>
              <w:t>#</w:t>
            </w:r>
            <w:r w:rsidRPr="00FC133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FC1333">
              <w:rPr>
                <w:rFonts w:ascii="Book Antiqua" w:eastAsia="Times New Roman" w:hAnsi="Book Antiqua" w:cs="Times New Roman"/>
                <w:sz w:val="19"/>
                <w:szCs w:val="19"/>
                <w:lang w:eastAsia="pt-BR"/>
              </w:rPr>
              <w:t>De fato, cabe à Comissão Interamericana fazer o juízo de admissibilidade das petições apresentadas por pessoas, grupos de pessoas ou entidades não-governamentais, nos termos do art. 46.1 da Convenção Americana sobre Direitos Humanos. Veja:</w:t>
            </w:r>
            <w:r>
              <w:rPr>
                <w:rFonts w:ascii="Book Antiqua" w:eastAsia="Times New Roman" w:hAnsi="Book Antiqua" w:cs="Times New Roman"/>
                <w:sz w:val="19"/>
                <w:szCs w:val="19"/>
                <w:lang w:eastAsia="pt-BR"/>
              </w:rPr>
              <w:t xml:space="preserve"> “</w:t>
            </w:r>
            <w:r w:rsidRPr="00FC1333">
              <w:rPr>
                <w:rFonts w:ascii="Book Antiqua" w:eastAsia="Times New Roman" w:hAnsi="Book Antiqua" w:cs="Times New Roman"/>
                <w:i/>
                <w:iCs/>
                <w:sz w:val="19"/>
                <w:szCs w:val="19"/>
                <w:lang w:eastAsia="pt-BR"/>
              </w:rPr>
              <w:t>Art. 46 1. Para que uma petição ou comunicação apresentada de acordo com os artigos 44 ou 45 seja admitida pela Comissão, será necessário:</w:t>
            </w:r>
            <w:r>
              <w:rPr>
                <w:rFonts w:ascii="Book Antiqua" w:eastAsia="Times New Roman" w:hAnsi="Book Antiqua" w:cs="Times New Roman"/>
                <w:i/>
                <w:iCs/>
                <w:sz w:val="19"/>
                <w:szCs w:val="19"/>
                <w:lang w:eastAsia="pt-BR"/>
              </w:rPr>
              <w:t xml:space="preserve"> </w:t>
            </w:r>
            <w:r w:rsidRPr="00FC1333">
              <w:rPr>
                <w:rFonts w:ascii="Book Antiqua" w:eastAsia="Times New Roman" w:hAnsi="Book Antiqua" w:cs="Times New Roman"/>
                <w:i/>
                <w:iCs/>
                <w:sz w:val="19"/>
                <w:szCs w:val="19"/>
                <w:lang w:eastAsia="pt-BR"/>
              </w:rPr>
              <w:t>a) que hajam sido interpostos e esgotados os recursos da jurisdição interna, de acordo com os princípios de direito internacional geralmente reconhecidos;</w:t>
            </w:r>
            <w:r>
              <w:rPr>
                <w:rFonts w:ascii="Book Antiqua" w:eastAsia="Times New Roman" w:hAnsi="Book Antiqua" w:cs="Times New Roman"/>
                <w:i/>
                <w:iCs/>
                <w:sz w:val="19"/>
                <w:szCs w:val="19"/>
                <w:lang w:eastAsia="pt-BR"/>
              </w:rPr>
              <w:t xml:space="preserve"> </w:t>
            </w:r>
            <w:r w:rsidRPr="00FC1333">
              <w:rPr>
                <w:rFonts w:ascii="Book Antiqua" w:eastAsia="Times New Roman" w:hAnsi="Book Antiqua" w:cs="Times New Roman"/>
                <w:i/>
                <w:iCs/>
                <w:sz w:val="19"/>
                <w:szCs w:val="19"/>
                <w:lang w:eastAsia="pt-BR"/>
              </w:rPr>
              <w:t>b) que seja apresentada dentro do prazo de seis meses, a partir da data em que o presumido prejudicado em seus direitos tenha sido notificado da decisão definitiva;</w:t>
            </w:r>
            <w:r>
              <w:rPr>
                <w:rFonts w:ascii="Book Antiqua" w:eastAsia="Times New Roman" w:hAnsi="Book Antiqua" w:cs="Times New Roman"/>
                <w:i/>
                <w:iCs/>
                <w:sz w:val="19"/>
                <w:szCs w:val="19"/>
                <w:lang w:eastAsia="pt-BR"/>
              </w:rPr>
              <w:t xml:space="preserve"> </w:t>
            </w:r>
            <w:r w:rsidRPr="00FC1333">
              <w:rPr>
                <w:rFonts w:ascii="Book Antiqua" w:eastAsia="Times New Roman" w:hAnsi="Book Antiqua" w:cs="Times New Roman"/>
                <w:i/>
                <w:iCs/>
                <w:sz w:val="19"/>
                <w:szCs w:val="19"/>
                <w:lang w:eastAsia="pt-BR"/>
              </w:rPr>
              <w:t>c) que a matéria da petição ou comunicação não esteja pendente de outro processo de solução internacional; e</w:t>
            </w:r>
            <w:r>
              <w:rPr>
                <w:rFonts w:ascii="Book Antiqua" w:eastAsia="Times New Roman" w:hAnsi="Book Antiqua" w:cs="Times New Roman"/>
                <w:i/>
                <w:iCs/>
                <w:sz w:val="19"/>
                <w:szCs w:val="19"/>
                <w:lang w:eastAsia="pt-BR"/>
              </w:rPr>
              <w:t xml:space="preserve"> </w:t>
            </w:r>
            <w:r w:rsidRPr="00FC1333">
              <w:rPr>
                <w:rFonts w:ascii="Book Antiqua" w:eastAsia="Times New Roman" w:hAnsi="Book Antiqua" w:cs="Times New Roman"/>
                <w:i/>
                <w:iCs/>
                <w:sz w:val="19"/>
                <w:szCs w:val="19"/>
                <w:lang w:eastAsia="pt-BR"/>
              </w:rPr>
              <w:t>d) que, no caso do artigo 44, a petição contenha o nome, a nacionalidade, a profissão, o domicílio e a assinatura da pessoa ou pessoas ou do representante legal da entidade que submeter a petição.</w:t>
            </w:r>
            <w:r>
              <w:rPr>
                <w:rFonts w:ascii="Book Antiqua" w:eastAsia="Times New Roman" w:hAnsi="Book Antiqua" w:cs="Times New Roman"/>
                <w:i/>
                <w:iCs/>
                <w:sz w:val="19"/>
                <w:szCs w:val="19"/>
                <w:lang w:eastAsia="pt-BR"/>
              </w:rPr>
              <w:t xml:space="preserve"> </w:t>
            </w:r>
            <w:r w:rsidRPr="00FC1333">
              <w:rPr>
                <w:rFonts w:ascii="Book Antiqua" w:eastAsia="Times New Roman" w:hAnsi="Book Antiqua" w:cs="Times New Roman"/>
                <w:i/>
                <w:iCs/>
                <w:sz w:val="19"/>
                <w:szCs w:val="19"/>
                <w:lang w:eastAsia="pt-BR"/>
              </w:rPr>
              <w:t>[...]</w:t>
            </w:r>
            <w:r>
              <w:rPr>
                <w:rFonts w:ascii="Book Antiqua" w:eastAsia="Times New Roman" w:hAnsi="Book Antiqua" w:cs="Times New Roman"/>
                <w:i/>
                <w:iCs/>
                <w:sz w:val="19"/>
                <w:szCs w:val="19"/>
                <w:lang w:eastAsia="pt-BR"/>
              </w:rPr>
              <w:t xml:space="preserve">” </w:t>
            </w:r>
            <w:r w:rsidRPr="00FC1333">
              <w:rPr>
                <w:rFonts w:ascii="Book Antiqua" w:eastAsia="Times New Roman" w:hAnsi="Book Antiqua" w:cs="Times New Roman"/>
                <w:sz w:val="19"/>
                <w:szCs w:val="19"/>
                <w:lang w:eastAsia="pt-BR"/>
              </w:rPr>
              <w:t>Além disso, o art. 61.1 da Convenção estabelece</w:t>
            </w:r>
            <w:r>
              <w:rPr>
                <w:rFonts w:ascii="Book Antiqua" w:eastAsia="Times New Roman" w:hAnsi="Book Antiqua" w:cs="Times New Roman"/>
                <w:sz w:val="19"/>
                <w:szCs w:val="19"/>
                <w:lang w:eastAsia="pt-BR"/>
              </w:rPr>
              <w:t>:</w:t>
            </w:r>
            <w:r w:rsidRPr="00FC1333">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w:t>
            </w:r>
            <w:r w:rsidRPr="00FC1333">
              <w:rPr>
                <w:rFonts w:ascii="Book Antiqua" w:eastAsia="Times New Roman" w:hAnsi="Book Antiqua" w:cs="Times New Roman"/>
                <w:i/>
                <w:iCs/>
                <w:sz w:val="19"/>
                <w:szCs w:val="19"/>
                <w:lang w:eastAsia="pt-BR"/>
              </w:rPr>
              <w:t>Somente os Estados-Partes e a Comissão têm direito de submeter caso à decisão da Corte</w:t>
            </w:r>
            <w:r>
              <w:rPr>
                <w:rFonts w:ascii="Book Antiqua" w:eastAsia="Times New Roman" w:hAnsi="Book Antiqua" w:cs="Times New Roman"/>
                <w:i/>
                <w:iCs/>
                <w:sz w:val="19"/>
                <w:szCs w:val="19"/>
                <w:lang w:eastAsia="pt-BR"/>
              </w:rPr>
              <w:t>”</w:t>
            </w:r>
            <w:r w:rsidRPr="00FC1333">
              <w:rPr>
                <w:rFonts w:ascii="Book Antiqua" w:eastAsia="Times New Roman" w:hAnsi="Book Antiqua" w:cs="Times New Roman"/>
                <w:sz w:val="19"/>
                <w:szCs w:val="19"/>
                <w:lang w:eastAsia="pt-BR"/>
              </w:rPr>
              <w:t>, ou seja, não há acesso direto do indivíduo à Corte.</w:t>
            </w:r>
          </w:p>
          <w:p w14:paraId="00D017D3" w14:textId="59A2697D" w:rsidR="002B27E9" w:rsidRPr="002B27E9" w:rsidRDefault="002B27E9" w:rsidP="002B27E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B27E9">
              <w:rPr>
                <w:rFonts w:ascii="Book Antiqua" w:eastAsia="Times New Roman" w:hAnsi="Book Antiqua" w:cs="Times New Roman"/>
                <w:b/>
                <w:bCs/>
                <w:sz w:val="19"/>
                <w:szCs w:val="19"/>
                <w:highlight w:val="yellow"/>
                <w:lang w:eastAsia="pt-BR"/>
              </w:rPr>
              <w:t>AGU-2015-CESPE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B27E9">
              <w:rPr>
                <w:rFonts w:ascii="Book Antiqua" w:eastAsia="Times New Roman" w:hAnsi="Book Antiqua" w:cs="Times New Roman"/>
                <w:sz w:val="19"/>
                <w:szCs w:val="19"/>
                <w:lang w:eastAsia="pt-BR"/>
              </w:rPr>
              <w:t>Com relação ao sistema interamericano de proteção dos direitos humanos, julgue o seguinte item</w:t>
            </w:r>
            <w:r>
              <w:rPr>
                <w:rFonts w:ascii="Book Antiqua" w:eastAsia="Times New Roman" w:hAnsi="Book Antiqua" w:cs="Times New Roman"/>
                <w:sz w:val="19"/>
                <w:szCs w:val="19"/>
                <w:lang w:eastAsia="pt-BR"/>
              </w:rPr>
              <w:t xml:space="preserve">: </w:t>
            </w:r>
            <w:r w:rsidRPr="002B27E9">
              <w:rPr>
                <w:rFonts w:ascii="Book Antiqua" w:eastAsia="Times New Roman" w:hAnsi="Book Antiqua" w:cs="Times New Roman"/>
                <w:sz w:val="19"/>
                <w:szCs w:val="19"/>
                <w:lang w:eastAsia="pt-BR"/>
              </w:rPr>
              <w:t>A Comissão Interamericana de Direitos Humanos — órgão autônomo da Organização dos Estados Americanos encarregado de promover e proteger os direitos humanos no continente americano — detém, juntamente com os Estados-partes do Pacto de San José da Costa Rica, competência exclusiva para a propositura de ações perante a Corte Interamericana de Direitos Humanos.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61, item 1 da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2ED95AEB" w14:textId="5EC32E32" w:rsidR="00D770CC" w:rsidRPr="00D770CC" w:rsidRDefault="00D770CC" w:rsidP="00B41BDA">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770CC">
              <w:rPr>
                <w:rFonts w:ascii="Book Antiqua" w:eastAsia="Times New Roman" w:hAnsi="Book Antiqua" w:cs="Times New Roman"/>
                <w:b/>
                <w:bCs/>
                <w:sz w:val="19"/>
                <w:szCs w:val="19"/>
                <w:highlight w:val="yellow"/>
                <w:lang w:eastAsia="pt-BR"/>
              </w:rPr>
              <w:t>DPERR-2013-CESPE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770CC">
              <w:rPr>
                <w:rFonts w:ascii="Book Antiqua" w:eastAsia="Times New Roman" w:hAnsi="Book Antiqua" w:cs="Times New Roman"/>
                <w:sz w:val="19"/>
                <w:szCs w:val="19"/>
                <w:lang w:eastAsia="pt-BR"/>
              </w:rPr>
              <w:t>Assinale a opção correta em relação à Corte Interamericana de Direitos Humanos</w:t>
            </w:r>
            <w:r>
              <w:rPr>
                <w:rFonts w:ascii="Book Antiqua" w:eastAsia="Times New Roman" w:hAnsi="Book Antiqua" w:cs="Times New Roman"/>
                <w:sz w:val="19"/>
                <w:szCs w:val="19"/>
                <w:lang w:eastAsia="pt-BR"/>
              </w:rPr>
              <w:t xml:space="preserve">: </w:t>
            </w:r>
            <w:r w:rsidRPr="00D770CC">
              <w:rPr>
                <w:rFonts w:ascii="Book Antiqua" w:eastAsia="Times New Roman" w:hAnsi="Book Antiqua" w:cs="Times New Roman"/>
                <w:sz w:val="19"/>
                <w:szCs w:val="19"/>
                <w:lang w:eastAsia="pt-BR"/>
              </w:rPr>
              <w:t>Nos termos da Convenção Americana de Direitos Humanos, apenas os Estados-partes e a Comissão Interamericana de Direitos Humanos podem submeter casos à decisão dessa corte.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61, item 1 da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09C1B70D" w14:textId="20D49D30" w:rsidR="007A052F" w:rsidRPr="007A052F" w:rsidRDefault="007A052F" w:rsidP="00B41BD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A052F">
              <w:rPr>
                <w:rFonts w:ascii="Book Antiqua" w:eastAsia="Times New Roman" w:hAnsi="Book Antiqua" w:cs="Times New Roman"/>
                <w:b/>
                <w:bCs/>
                <w:sz w:val="19"/>
                <w:szCs w:val="19"/>
                <w:highlight w:val="yellow"/>
                <w:lang w:eastAsia="pt-BR"/>
              </w:rPr>
              <w:t>DPEMS-2008-VUNESP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A052F">
              <w:rPr>
                <w:rFonts w:ascii="Book Antiqua" w:eastAsia="Times New Roman" w:hAnsi="Book Antiqua" w:cs="Times New Roman"/>
                <w:sz w:val="19"/>
                <w:szCs w:val="19"/>
                <w:lang w:eastAsia="pt-BR"/>
              </w:rPr>
              <w:t>A Corte Interamericana de Direitos Humanos</w:t>
            </w:r>
            <w:r>
              <w:rPr>
                <w:rFonts w:ascii="Book Antiqua" w:eastAsia="Times New Roman" w:hAnsi="Book Antiqua" w:cs="Times New Roman"/>
                <w:sz w:val="19"/>
                <w:szCs w:val="19"/>
                <w:lang w:eastAsia="pt-BR"/>
              </w:rPr>
              <w:t xml:space="preserve"> </w:t>
            </w:r>
            <w:r w:rsidRPr="007A052F">
              <w:rPr>
                <w:rFonts w:ascii="Book Antiqua" w:eastAsia="Times New Roman" w:hAnsi="Book Antiqua" w:cs="Times New Roman"/>
                <w:sz w:val="19"/>
                <w:szCs w:val="19"/>
                <w:lang w:eastAsia="pt-BR"/>
              </w:rPr>
              <w:t>terá casos submetidos à sua decisão somente pelos Estados-parte ou pela comissão Interamericana de Direitos Humanos.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61, item 1 da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319DCE4A" w14:textId="5AE4B7F8" w:rsidR="000E284A" w:rsidRPr="005F7CFB" w:rsidRDefault="000E284A" w:rsidP="00B41BDA">
      <w:pPr>
        <w:spacing w:before="100" w:beforeAutospacing="1" w:after="100" w:afterAutospacing="1" w:line="240" w:lineRule="auto"/>
        <w:jc w:val="both"/>
        <w:rPr>
          <w:rFonts w:ascii="Book Antiqua" w:eastAsia="Times New Roman" w:hAnsi="Book Antiqua" w:cs="Times New Roman"/>
          <w:sz w:val="18"/>
          <w:szCs w:val="18"/>
          <w:lang w:eastAsia="pt-BR"/>
        </w:rPr>
      </w:pPr>
      <w:r w:rsidRPr="00D14644">
        <w:rPr>
          <w:rFonts w:ascii="Book Antiqua" w:eastAsia="Times New Roman" w:hAnsi="Book Antiqua" w:cs="Times New Roman"/>
          <w:spacing w:val="-3"/>
          <w:sz w:val="19"/>
          <w:szCs w:val="19"/>
          <w:lang w:eastAsia="pt-BR"/>
        </w:rPr>
        <w:lastRenderedPageBreak/>
        <w:t xml:space="preserve">            </w:t>
      </w:r>
      <w:r w:rsidRPr="007D7643">
        <w:rPr>
          <w:rFonts w:ascii="Book Antiqua" w:eastAsia="Times New Roman" w:hAnsi="Book Antiqua" w:cs="Times New Roman"/>
          <w:b/>
          <w:bCs/>
          <w:spacing w:val="-3"/>
          <w:sz w:val="19"/>
          <w:szCs w:val="19"/>
          <w:highlight w:val="magenta"/>
          <w:lang w:eastAsia="pt-BR"/>
        </w:rPr>
        <w:t>2</w:t>
      </w:r>
      <w:r w:rsidRPr="00D14644">
        <w:rPr>
          <w:rFonts w:ascii="Book Antiqua" w:eastAsia="Times New Roman" w:hAnsi="Book Antiqua" w:cs="Times New Roman"/>
          <w:spacing w:val="-3"/>
          <w:sz w:val="19"/>
          <w:szCs w:val="19"/>
          <w:lang w:eastAsia="pt-BR"/>
        </w:rPr>
        <w:t xml:space="preserve">.         </w:t>
      </w:r>
      <w:r w:rsidRPr="00D770CC">
        <w:rPr>
          <w:rFonts w:ascii="Book Antiqua" w:eastAsia="Times New Roman" w:hAnsi="Book Antiqua" w:cs="Times New Roman"/>
          <w:b/>
          <w:bCs/>
          <w:spacing w:val="-3"/>
          <w:sz w:val="19"/>
          <w:szCs w:val="19"/>
          <w:lang w:eastAsia="pt-BR"/>
        </w:rPr>
        <w:t>Para que a Corte possa conhecer de qualquer caso, é necessário que sejam esgotados os processos previstos nos artigos 48 a 50</w:t>
      </w:r>
      <w:r w:rsidRPr="008921AF">
        <w:rPr>
          <w:rFonts w:ascii="Book Antiqua" w:eastAsia="Times New Roman" w:hAnsi="Book Antiqua" w:cs="Times New Roman"/>
          <w:spacing w:val="-3"/>
          <w:sz w:val="18"/>
          <w:szCs w:val="18"/>
          <w:lang w:eastAsia="pt-BR"/>
        </w:rPr>
        <w:t>.</w:t>
      </w:r>
      <w:r w:rsidR="00DC31F8" w:rsidRPr="008921AF">
        <w:rPr>
          <w:rFonts w:ascii="Book Antiqua" w:eastAsia="Times New Roman" w:hAnsi="Book Antiqua" w:cs="Times New Roman"/>
          <w:spacing w:val="-3"/>
          <w:sz w:val="18"/>
          <w:szCs w:val="18"/>
          <w:lang w:eastAsia="pt-BR"/>
        </w:rPr>
        <w:t xml:space="preserve"> </w:t>
      </w:r>
      <w:r w:rsidR="00DC31F8" w:rsidRPr="008921AF">
        <w:rPr>
          <w:rFonts w:ascii="Book Antiqua" w:eastAsia="Times New Roman" w:hAnsi="Book Antiqua" w:cs="Times New Roman"/>
          <w:b/>
          <w:bCs/>
          <w:color w:val="FF0000"/>
          <w:sz w:val="16"/>
          <w:szCs w:val="16"/>
          <w:u w:val="single"/>
          <w:lang w:eastAsia="pt-BR"/>
        </w:rPr>
        <w:t>(DPESE-2012)</w:t>
      </w:r>
      <w:r w:rsidRPr="008921AF">
        <w:rPr>
          <w:rFonts w:ascii="Book Antiqua" w:eastAsia="Times New Roman" w:hAnsi="Book Antiqua" w:cs="Times New Roman"/>
          <w:spacing w:val="-3"/>
          <w:sz w:val="16"/>
          <w:szCs w:val="16"/>
          <w:lang w:eastAsia="pt-BR"/>
        </w:rPr>
        <w:t> </w:t>
      </w:r>
      <w:r w:rsidR="007D7643" w:rsidRPr="008921AF">
        <w:rPr>
          <w:rFonts w:ascii="Book Antiqua" w:eastAsia="Times New Roman" w:hAnsi="Book Antiqua" w:cs="Times New Roman"/>
          <w:b/>
          <w:bCs/>
          <w:color w:val="FF0000"/>
          <w:spacing w:val="-3"/>
          <w:sz w:val="16"/>
          <w:szCs w:val="16"/>
          <w:u w:val="single"/>
          <w:lang w:eastAsia="pt-BR"/>
        </w:rPr>
        <w:t>(MPMT-2019)</w:t>
      </w:r>
      <w:r w:rsidR="005F7CFB">
        <w:rPr>
          <w:rFonts w:ascii="Book Antiqua" w:eastAsia="Times New Roman" w:hAnsi="Book Antiqua" w:cs="Times New Roman"/>
          <w:b/>
          <w:bCs/>
          <w:color w:val="FF0000"/>
          <w:spacing w:val="-3"/>
          <w:sz w:val="16"/>
          <w:szCs w:val="16"/>
          <w:lang w:eastAsia="pt-BR"/>
        </w:rPr>
        <w:t xml:space="preserve"> </w:t>
      </w:r>
      <w:r w:rsidR="005F7CFB">
        <w:rPr>
          <w:rFonts w:ascii="Book Antiqua" w:eastAsia="Times New Roman" w:hAnsi="Book Antiqua" w:cs="Times New Roman"/>
          <w:b/>
          <w:bCs/>
          <w:color w:val="FF0000"/>
          <w:spacing w:val="-3"/>
          <w:sz w:val="16"/>
          <w:szCs w:val="16"/>
          <w:u w:val="single"/>
          <w:lang w:eastAsia="pt-BR"/>
        </w:rPr>
        <w:t>(PGEPA-2023)</w:t>
      </w:r>
    </w:p>
    <w:p w14:paraId="0DFFC41A"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highlight w:val="magenta"/>
          <w:u w:val="single"/>
          <w:lang w:eastAsia="pt-BR"/>
        </w:rPr>
        <w:t>Artigo 62</w:t>
      </w:r>
      <w:r w:rsidRPr="00D14644">
        <w:rPr>
          <w:rFonts w:ascii="Book Antiqua" w:eastAsia="Times New Roman" w:hAnsi="Book Antiqua" w:cs="Times New Roman"/>
          <w:spacing w:val="-3"/>
          <w:sz w:val="19"/>
          <w:szCs w:val="19"/>
          <w:lang w:eastAsia="pt-BR"/>
        </w:rPr>
        <w:t> </w:t>
      </w:r>
    </w:p>
    <w:p w14:paraId="2812DD68" w14:textId="5F41376A" w:rsidR="000E284A" w:rsidRPr="00883CF7" w:rsidRDefault="000E284A" w:rsidP="00B41BDA">
      <w:pPr>
        <w:spacing w:before="100" w:beforeAutospacing="1" w:after="100" w:afterAutospacing="1" w:line="240" w:lineRule="auto"/>
        <w:jc w:val="both"/>
        <w:rPr>
          <w:rFonts w:ascii="Book Antiqua" w:eastAsia="Times New Roman" w:hAnsi="Book Antiqua" w:cs="Times New Roman"/>
          <w:spacing w:val="-3"/>
          <w:sz w:val="16"/>
          <w:szCs w:val="16"/>
          <w:lang w:eastAsia="pt-BR"/>
        </w:rPr>
      </w:pPr>
      <w:r w:rsidRPr="00D14644">
        <w:rPr>
          <w:rFonts w:ascii="Book Antiqua" w:eastAsia="Times New Roman" w:hAnsi="Book Antiqua" w:cs="Times New Roman"/>
          <w:spacing w:val="-3"/>
          <w:sz w:val="19"/>
          <w:szCs w:val="19"/>
          <w:lang w:eastAsia="pt-BR"/>
        </w:rPr>
        <w:t xml:space="preserve">            </w:t>
      </w:r>
      <w:r w:rsidRPr="00D14644">
        <w:rPr>
          <w:rFonts w:ascii="Book Antiqua" w:eastAsia="Times New Roman" w:hAnsi="Book Antiqua" w:cs="Times New Roman"/>
          <w:b/>
          <w:bCs/>
          <w:spacing w:val="-3"/>
          <w:sz w:val="19"/>
          <w:szCs w:val="19"/>
          <w:highlight w:val="magenta"/>
          <w:lang w:eastAsia="pt-BR"/>
        </w:rPr>
        <w:t>1</w:t>
      </w:r>
      <w:r w:rsidRPr="00D14644">
        <w:rPr>
          <w:rFonts w:ascii="Book Antiqua" w:eastAsia="Times New Roman" w:hAnsi="Book Antiqua" w:cs="Times New Roman"/>
          <w:spacing w:val="-3"/>
          <w:sz w:val="19"/>
          <w:szCs w:val="19"/>
          <w:lang w:eastAsia="pt-BR"/>
        </w:rPr>
        <w:t xml:space="preserve">.         </w:t>
      </w:r>
      <w:r w:rsidRPr="00A55C62">
        <w:rPr>
          <w:rFonts w:ascii="Book Antiqua" w:eastAsia="Times New Roman" w:hAnsi="Book Antiqua" w:cs="Times New Roman"/>
          <w:b/>
          <w:bCs/>
          <w:spacing w:val="-3"/>
          <w:sz w:val="19"/>
          <w:szCs w:val="19"/>
          <w:lang w:eastAsia="pt-BR"/>
        </w:rPr>
        <w:t xml:space="preserve">Todo Estado Parte </w:t>
      </w:r>
      <w:r w:rsidRPr="00A55C62">
        <w:rPr>
          <w:rFonts w:ascii="Book Antiqua" w:eastAsia="Times New Roman" w:hAnsi="Book Antiqua" w:cs="Times New Roman"/>
          <w:b/>
          <w:bCs/>
          <w:caps/>
          <w:spacing w:val="-3"/>
          <w:sz w:val="19"/>
          <w:szCs w:val="19"/>
          <w:highlight w:val="green"/>
          <w:lang w:eastAsia="pt-BR"/>
        </w:rPr>
        <w:t>pode</w:t>
      </w:r>
      <w:r w:rsidRPr="00A55C62">
        <w:rPr>
          <w:rFonts w:ascii="Book Antiqua" w:eastAsia="Times New Roman" w:hAnsi="Book Antiqua" w:cs="Times New Roman"/>
          <w:b/>
          <w:bCs/>
          <w:spacing w:val="-3"/>
          <w:sz w:val="19"/>
          <w:szCs w:val="19"/>
          <w:lang w:eastAsia="pt-BR"/>
        </w:rPr>
        <w:t xml:space="preserve">, no momento do depósito do seu instrumento de ratificação desta Convenção ou de adesão a ela, ou em qualquer momento posterior, </w:t>
      </w:r>
      <w:r w:rsidRPr="00A55C62">
        <w:rPr>
          <w:rFonts w:ascii="Book Antiqua" w:eastAsia="Times New Roman" w:hAnsi="Book Antiqua" w:cs="Times New Roman"/>
          <w:b/>
          <w:bCs/>
          <w:caps/>
          <w:spacing w:val="-3"/>
          <w:sz w:val="19"/>
          <w:szCs w:val="19"/>
          <w:highlight w:val="green"/>
          <w:lang w:eastAsia="pt-BR"/>
        </w:rPr>
        <w:t>declarar que reconhece</w:t>
      </w:r>
      <w:r w:rsidRPr="00A55C62">
        <w:rPr>
          <w:rFonts w:ascii="Book Antiqua" w:eastAsia="Times New Roman" w:hAnsi="Book Antiqua" w:cs="Times New Roman"/>
          <w:b/>
          <w:bCs/>
          <w:spacing w:val="-3"/>
          <w:sz w:val="19"/>
          <w:szCs w:val="19"/>
          <w:lang w:eastAsia="pt-BR"/>
        </w:rPr>
        <w:t xml:space="preserve"> como obrigatória, de pleno direito e sem convenção especial, a competência da Corte em todos os casos relativos à interpretação ou aplicação desta Convenção</w:t>
      </w:r>
      <w:r w:rsidRPr="008921AF">
        <w:rPr>
          <w:rFonts w:ascii="Book Antiqua" w:eastAsia="Times New Roman" w:hAnsi="Book Antiqua" w:cs="Times New Roman"/>
          <w:b/>
          <w:bCs/>
          <w:spacing w:val="-3"/>
          <w:sz w:val="18"/>
          <w:szCs w:val="18"/>
          <w:lang w:eastAsia="pt-BR"/>
        </w:rPr>
        <w:t>.</w:t>
      </w:r>
      <w:r w:rsidR="003C6FDF" w:rsidRPr="008921AF">
        <w:rPr>
          <w:rFonts w:ascii="Book Antiqua" w:eastAsia="Times New Roman" w:hAnsi="Book Antiqua" w:cs="Times New Roman"/>
          <w:b/>
          <w:bCs/>
          <w:spacing w:val="-3"/>
          <w:sz w:val="18"/>
          <w:szCs w:val="18"/>
          <w:lang w:eastAsia="pt-BR"/>
        </w:rPr>
        <w:t xml:space="preserve"> </w:t>
      </w:r>
      <w:r w:rsidR="003C6FDF" w:rsidRPr="008921AF">
        <w:rPr>
          <w:rFonts w:ascii="Book Antiqua" w:eastAsia="Times New Roman" w:hAnsi="Book Antiqua" w:cs="Times New Roman"/>
          <w:b/>
          <w:bCs/>
          <w:color w:val="FF0000"/>
          <w:spacing w:val="-3"/>
          <w:sz w:val="16"/>
          <w:szCs w:val="16"/>
          <w:u w:val="single"/>
          <w:lang w:eastAsia="pt-BR"/>
        </w:rPr>
        <w:t>(MPSP-2008)</w:t>
      </w:r>
      <w:r w:rsidRPr="008921AF">
        <w:rPr>
          <w:rFonts w:ascii="Book Antiqua" w:eastAsia="Times New Roman" w:hAnsi="Book Antiqua" w:cs="Times New Roman"/>
          <w:spacing w:val="-3"/>
          <w:sz w:val="16"/>
          <w:szCs w:val="16"/>
          <w:lang w:eastAsia="pt-BR"/>
        </w:rPr>
        <w:t> </w:t>
      </w:r>
      <w:r w:rsidR="00E326DA" w:rsidRPr="008921AF">
        <w:rPr>
          <w:rFonts w:ascii="Book Antiqua" w:eastAsia="Times New Roman" w:hAnsi="Book Antiqua" w:cs="Times New Roman"/>
          <w:b/>
          <w:bCs/>
          <w:color w:val="FF0000"/>
          <w:spacing w:val="-3"/>
          <w:sz w:val="16"/>
          <w:szCs w:val="16"/>
          <w:u w:val="single"/>
          <w:lang w:eastAsia="pt-BR"/>
        </w:rPr>
        <w:t>(DPEMS-2008)</w:t>
      </w:r>
      <w:r w:rsidR="005510C1" w:rsidRPr="008921AF">
        <w:rPr>
          <w:rFonts w:ascii="Book Antiqua" w:eastAsia="Times New Roman" w:hAnsi="Book Antiqua" w:cs="Times New Roman"/>
          <w:b/>
          <w:bCs/>
          <w:color w:val="FF0000"/>
          <w:spacing w:val="-3"/>
          <w:sz w:val="16"/>
          <w:szCs w:val="16"/>
          <w:lang w:eastAsia="pt-BR"/>
        </w:rPr>
        <w:t xml:space="preserve"> </w:t>
      </w:r>
      <w:r w:rsidR="005510C1" w:rsidRPr="008921AF">
        <w:rPr>
          <w:rFonts w:ascii="Book Antiqua" w:eastAsia="Times New Roman" w:hAnsi="Book Antiqua" w:cs="Times New Roman"/>
          <w:b/>
          <w:bCs/>
          <w:color w:val="FF0000"/>
          <w:spacing w:val="-3"/>
          <w:sz w:val="16"/>
          <w:szCs w:val="16"/>
          <w:u w:val="single"/>
          <w:lang w:eastAsia="pt-BR"/>
        </w:rPr>
        <w:t>(DPEPR-2012)</w:t>
      </w:r>
      <w:r w:rsidR="00DC31F8" w:rsidRPr="008921AF">
        <w:rPr>
          <w:rFonts w:ascii="Book Antiqua" w:eastAsia="Times New Roman" w:hAnsi="Book Antiqua" w:cs="Times New Roman"/>
          <w:b/>
          <w:bCs/>
          <w:color w:val="FF0000"/>
          <w:spacing w:val="-3"/>
          <w:sz w:val="16"/>
          <w:szCs w:val="16"/>
          <w:lang w:eastAsia="pt-BR"/>
        </w:rPr>
        <w:t xml:space="preserve"> </w:t>
      </w:r>
      <w:r w:rsidR="00DC31F8" w:rsidRPr="008921AF">
        <w:rPr>
          <w:rFonts w:ascii="Book Antiqua" w:eastAsia="Times New Roman" w:hAnsi="Book Antiqua" w:cs="Times New Roman"/>
          <w:b/>
          <w:bCs/>
          <w:color w:val="FF0000"/>
          <w:sz w:val="16"/>
          <w:szCs w:val="16"/>
          <w:u w:val="single"/>
          <w:lang w:eastAsia="pt-BR"/>
        </w:rPr>
        <w:t>(DPESE-2012)</w:t>
      </w:r>
      <w:r w:rsidR="00AF53FB" w:rsidRPr="008921AF">
        <w:rPr>
          <w:rFonts w:ascii="Book Antiqua" w:eastAsia="Times New Roman" w:hAnsi="Book Antiqua" w:cs="Times New Roman"/>
          <w:b/>
          <w:bCs/>
          <w:color w:val="FF0000"/>
          <w:spacing w:val="-3"/>
          <w:sz w:val="16"/>
          <w:szCs w:val="16"/>
          <w:lang w:eastAsia="pt-BR"/>
        </w:rPr>
        <w:t xml:space="preserve"> </w:t>
      </w:r>
      <w:r w:rsidR="00C9377B" w:rsidRPr="008921AF">
        <w:rPr>
          <w:rFonts w:ascii="Book Antiqua" w:eastAsia="Times New Roman" w:hAnsi="Book Antiqua" w:cs="Times New Roman"/>
          <w:b/>
          <w:bCs/>
          <w:color w:val="FF0000"/>
          <w:spacing w:val="-3"/>
          <w:sz w:val="16"/>
          <w:szCs w:val="16"/>
          <w:u w:val="single"/>
          <w:lang w:eastAsia="pt-BR"/>
        </w:rPr>
        <w:t>(MPRO-2013)</w:t>
      </w:r>
      <w:r w:rsidR="00914230" w:rsidRPr="008921AF">
        <w:rPr>
          <w:rFonts w:ascii="Book Antiqua" w:eastAsia="Times New Roman" w:hAnsi="Book Antiqua" w:cs="Times New Roman"/>
          <w:b/>
          <w:bCs/>
          <w:color w:val="FF0000"/>
          <w:spacing w:val="-3"/>
          <w:sz w:val="16"/>
          <w:szCs w:val="16"/>
          <w:lang w:eastAsia="pt-BR"/>
        </w:rPr>
        <w:t xml:space="preserve"> </w:t>
      </w:r>
      <w:r w:rsidR="00914230" w:rsidRPr="008921AF">
        <w:rPr>
          <w:rFonts w:ascii="Book Antiqua" w:eastAsia="Times New Roman" w:hAnsi="Book Antiqua" w:cs="Arial"/>
          <w:b/>
          <w:bCs/>
          <w:color w:val="FF0000"/>
          <w:sz w:val="16"/>
          <w:szCs w:val="16"/>
          <w:u w:val="single"/>
          <w:lang w:eastAsia="pt-BR"/>
        </w:rPr>
        <w:t>(AGU-2015)</w:t>
      </w:r>
      <w:r w:rsidR="005A7B44" w:rsidRPr="008921AF">
        <w:rPr>
          <w:rFonts w:ascii="Book Antiqua" w:eastAsia="Times New Roman" w:hAnsi="Book Antiqua" w:cs="Times New Roman"/>
          <w:b/>
          <w:bCs/>
          <w:color w:val="FF0000"/>
          <w:spacing w:val="-3"/>
          <w:sz w:val="16"/>
          <w:szCs w:val="16"/>
          <w:lang w:eastAsia="pt-BR"/>
        </w:rPr>
        <w:t xml:space="preserve"> </w:t>
      </w:r>
      <w:r w:rsidR="005A7B44" w:rsidRPr="008921AF">
        <w:rPr>
          <w:rFonts w:ascii="Book Antiqua" w:eastAsia="Times New Roman" w:hAnsi="Book Antiqua" w:cs="Times New Roman"/>
          <w:b/>
          <w:bCs/>
          <w:color w:val="FF0000"/>
          <w:spacing w:val="-3"/>
          <w:sz w:val="16"/>
          <w:szCs w:val="16"/>
          <w:u w:val="single"/>
          <w:lang w:eastAsia="pt-BR"/>
        </w:rPr>
        <w:t>(DPEES-2016)</w:t>
      </w:r>
      <w:r w:rsidR="00C317FB" w:rsidRPr="008921AF">
        <w:rPr>
          <w:rFonts w:ascii="Book Antiqua" w:eastAsia="Times New Roman" w:hAnsi="Book Antiqua" w:cs="Times New Roman"/>
          <w:b/>
          <w:bCs/>
          <w:color w:val="FF0000"/>
          <w:spacing w:val="-3"/>
          <w:sz w:val="16"/>
          <w:szCs w:val="16"/>
          <w:lang w:eastAsia="pt-BR"/>
        </w:rPr>
        <w:t xml:space="preserve"> </w:t>
      </w:r>
      <w:r w:rsidR="00C317FB" w:rsidRPr="008921AF">
        <w:rPr>
          <w:rFonts w:ascii="Book Antiqua" w:eastAsia="Times New Roman" w:hAnsi="Book Antiqua" w:cs="Arial"/>
          <w:b/>
          <w:bCs/>
          <w:color w:val="FF0000"/>
          <w:sz w:val="16"/>
          <w:szCs w:val="16"/>
          <w:u w:val="single"/>
          <w:lang w:eastAsia="pt-BR"/>
        </w:rPr>
        <w:t>(DPEMT-2016)</w:t>
      </w:r>
      <w:r w:rsidR="00A55C62" w:rsidRPr="008921AF">
        <w:rPr>
          <w:rFonts w:ascii="Book Antiqua" w:eastAsia="Times New Roman" w:hAnsi="Book Antiqua" w:cs="Times New Roman"/>
          <w:b/>
          <w:bCs/>
          <w:color w:val="FF0000"/>
          <w:spacing w:val="-3"/>
          <w:sz w:val="16"/>
          <w:szCs w:val="16"/>
          <w:lang w:eastAsia="pt-BR"/>
        </w:rPr>
        <w:t xml:space="preserve"> </w:t>
      </w:r>
      <w:r w:rsidR="00A55C62" w:rsidRPr="008921AF">
        <w:rPr>
          <w:rFonts w:ascii="Book Antiqua" w:eastAsia="Times New Roman" w:hAnsi="Book Antiqua" w:cs="Times New Roman"/>
          <w:b/>
          <w:bCs/>
          <w:color w:val="FF0000"/>
          <w:spacing w:val="-3"/>
          <w:sz w:val="16"/>
          <w:szCs w:val="16"/>
          <w:u w:val="single"/>
          <w:lang w:eastAsia="pt-BR"/>
        </w:rPr>
        <w:t>(TRF3-2016)</w:t>
      </w:r>
      <w:r w:rsidR="003F1612" w:rsidRPr="008921AF">
        <w:rPr>
          <w:rFonts w:ascii="Book Antiqua" w:eastAsia="Times New Roman" w:hAnsi="Book Antiqua" w:cs="Times New Roman"/>
          <w:b/>
          <w:bCs/>
          <w:color w:val="FF0000"/>
          <w:spacing w:val="-3"/>
          <w:sz w:val="16"/>
          <w:szCs w:val="16"/>
          <w:lang w:eastAsia="pt-BR"/>
        </w:rPr>
        <w:t xml:space="preserve"> </w:t>
      </w:r>
      <w:r w:rsidR="003F1612" w:rsidRPr="008921AF">
        <w:rPr>
          <w:rFonts w:ascii="Book Antiqua" w:hAnsi="Book Antiqua"/>
          <w:b/>
          <w:bCs/>
          <w:color w:val="FF0000"/>
          <w:sz w:val="16"/>
          <w:szCs w:val="16"/>
          <w:u w:val="single"/>
        </w:rPr>
        <w:t>(DPERO-2017)</w:t>
      </w:r>
      <w:r w:rsidR="00E14F99" w:rsidRPr="008921AF">
        <w:rPr>
          <w:rFonts w:ascii="Book Antiqua" w:eastAsia="Times New Roman" w:hAnsi="Book Antiqua" w:cs="Times New Roman"/>
          <w:b/>
          <w:bCs/>
          <w:color w:val="FF0000"/>
          <w:spacing w:val="-3"/>
          <w:sz w:val="16"/>
          <w:szCs w:val="16"/>
          <w:lang w:eastAsia="pt-BR"/>
        </w:rPr>
        <w:t xml:space="preserve"> </w:t>
      </w:r>
      <w:r w:rsidR="00E14F99" w:rsidRPr="008921AF">
        <w:rPr>
          <w:rFonts w:ascii="Book Antiqua" w:hAnsi="Book Antiqua"/>
          <w:b/>
          <w:bCs/>
          <w:color w:val="FF0000"/>
          <w:sz w:val="16"/>
          <w:szCs w:val="16"/>
          <w:u w:val="single"/>
        </w:rPr>
        <w:t>(DPESC-2017)</w:t>
      </w:r>
      <w:r w:rsidR="0073355E">
        <w:rPr>
          <w:rFonts w:ascii="Book Antiqua" w:hAnsi="Book Antiqua"/>
          <w:b/>
          <w:bCs/>
          <w:color w:val="FF0000"/>
          <w:sz w:val="16"/>
          <w:szCs w:val="16"/>
        </w:rPr>
        <w:t xml:space="preserve"> </w:t>
      </w:r>
      <w:r w:rsidR="0073355E" w:rsidRPr="004A7656">
        <w:rPr>
          <w:rFonts w:ascii="Book Antiqua" w:hAnsi="Book Antiqua"/>
          <w:b/>
          <w:bCs/>
          <w:color w:val="FF0000"/>
          <w:sz w:val="16"/>
          <w:szCs w:val="16"/>
          <w:u w:val="single"/>
        </w:rPr>
        <w:t>(PCMS-2017)</w:t>
      </w:r>
      <w:r w:rsidR="000560E5" w:rsidRPr="008921AF">
        <w:rPr>
          <w:rFonts w:ascii="Book Antiqua" w:eastAsia="Times New Roman" w:hAnsi="Book Antiqua" w:cs="Times New Roman"/>
          <w:b/>
          <w:bCs/>
          <w:color w:val="FF0000"/>
          <w:spacing w:val="-3"/>
          <w:sz w:val="16"/>
          <w:szCs w:val="16"/>
          <w:lang w:eastAsia="pt-BR"/>
        </w:rPr>
        <w:t xml:space="preserve"> </w:t>
      </w:r>
      <w:r w:rsidR="000560E5" w:rsidRPr="008921AF">
        <w:rPr>
          <w:rFonts w:ascii="Book Antiqua" w:eastAsia="Times New Roman" w:hAnsi="Book Antiqua" w:cs="Times New Roman"/>
          <w:b/>
          <w:bCs/>
          <w:color w:val="FF0000"/>
          <w:spacing w:val="-3"/>
          <w:sz w:val="16"/>
          <w:szCs w:val="16"/>
          <w:u w:val="single"/>
          <w:lang w:eastAsia="pt-BR"/>
        </w:rPr>
        <w:t>(MPMS-2018)</w:t>
      </w:r>
      <w:r w:rsidR="00EE255A">
        <w:rPr>
          <w:rFonts w:ascii="Book Antiqua" w:eastAsia="Times New Roman" w:hAnsi="Book Antiqua" w:cs="Times New Roman"/>
          <w:b/>
          <w:bCs/>
          <w:color w:val="FF0000"/>
          <w:spacing w:val="-3"/>
          <w:sz w:val="16"/>
          <w:szCs w:val="16"/>
          <w:lang w:eastAsia="pt-BR"/>
        </w:rPr>
        <w:t xml:space="preserve"> </w:t>
      </w:r>
      <w:r w:rsidR="00EE255A">
        <w:rPr>
          <w:rFonts w:ascii="Book Antiqua" w:eastAsia="Times New Roman" w:hAnsi="Book Antiqua" w:cs="Times New Roman"/>
          <w:b/>
          <w:bCs/>
          <w:color w:val="FF0000"/>
          <w:spacing w:val="-3"/>
          <w:sz w:val="16"/>
          <w:szCs w:val="16"/>
          <w:u w:val="single"/>
          <w:lang w:eastAsia="pt-BR"/>
        </w:rPr>
        <w:t>(PCSP-2018)</w:t>
      </w:r>
      <w:r w:rsidR="007D7643" w:rsidRPr="008921AF">
        <w:rPr>
          <w:rFonts w:ascii="Book Antiqua" w:eastAsia="Times New Roman" w:hAnsi="Book Antiqua" w:cs="Times New Roman"/>
          <w:b/>
          <w:bCs/>
          <w:color w:val="FF0000"/>
          <w:spacing w:val="-3"/>
          <w:sz w:val="16"/>
          <w:szCs w:val="16"/>
          <w:lang w:eastAsia="pt-BR"/>
        </w:rPr>
        <w:t xml:space="preserve"> </w:t>
      </w:r>
      <w:r w:rsidR="007D7643" w:rsidRPr="008921AF">
        <w:rPr>
          <w:rFonts w:ascii="Book Antiqua" w:eastAsia="Times New Roman" w:hAnsi="Book Antiqua" w:cs="Times New Roman"/>
          <w:b/>
          <w:bCs/>
          <w:color w:val="FF0000"/>
          <w:spacing w:val="-3"/>
          <w:sz w:val="16"/>
          <w:szCs w:val="16"/>
          <w:u w:val="single"/>
          <w:lang w:eastAsia="pt-BR"/>
        </w:rPr>
        <w:t>(MPMT-</w:t>
      </w:r>
      <w:r w:rsidR="00E40942" w:rsidRPr="008921AF">
        <w:rPr>
          <w:rFonts w:ascii="Book Antiqua" w:eastAsia="Times New Roman" w:hAnsi="Book Antiqua" w:cs="Times New Roman"/>
          <w:b/>
          <w:bCs/>
          <w:color w:val="FF0000"/>
          <w:spacing w:val="-3"/>
          <w:sz w:val="16"/>
          <w:szCs w:val="16"/>
          <w:u w:val="single"/>
          <w:lang w:eastAsia="pt-BR"/>
        </w:rPr>
        <w:t>2012/</w:t>
      </w:r>
      <w:r w:rsidR="007D7643" w:rsidRPr="008921AF">
        <w:rPr>
          <w:rFonts w:ascii="Book Antiqua" w:eastAsia="Times New Roman" w:hAnsi="Book Antiqua" w:cs="Times New Roman"/>
          <w:b/>
          <w:bCs/>
          <w:color w:val="FF0000"/>
          <w:spacing w:val="-3"/>
          <w:sz w:val="16"/>
          <w:szCs w:val="16"/>
          <w:u w:val="single"/>
          <w:lang w:eastAsia="pt-BR"/>
        </w:rPr>
        <w:t>2019)</w:t>
      </w:r>
      <w:r w:rsidR="00E04726" w:rsidRPr="008921AF">
        <w:rPr>
          <w:rFonts w:ascii="Book Antiqua" w:eastAsia="Times New Roman" w:hAnsi="Book Antiqua" w:cs="Times New Roman"/>
          <w:b/>
          <w:bCs/>
          <w:color w:val="FF0000"/>
          <w:spacing w:val="-3"/>
          <w:sz w:val="16"/>
          <w:szCs w:val="16"/>
          <w:lang w:eastAsia="pt-BR"/>
        </w:rPr>
        <w:t xml:space="preserve"> </w:t>
      </w:r>
      <w:r w:rsidR="00E04726" w:rsidRPr="008921AF">
        <w:rPr>
          <w:rFonts w:ascii="Book Antiqua" w:eastAsia="Times New Roman" w:hAnsi="Book Antiqua" w:cs="Times New Roman"/>
          <w:b/>
          <w:bCs/>
          <w:color w:val="FF0000"/>
          <w:spacing w:val="-3"/>
          <w:sz w:val="16"/>
          <w:szCs w:val="16"/>
          <w:u w:val="single"/>
          <w:lang w:eastAsia="pt-BR"/>
        </w:rPr>
        <w:t>(DPESP-2019)</w:t>
      </w:r>
      <w:r w:rsidR="00484F31">
        <w:rPr>
          <w:rFonts w:ascii="Book Antiqua" w:eastAsia="Times New Roman" w:hAnsi="Book Antiqua" w:cs="Times New Roman"/>
          <w:b/>
          <w:bCs/>
          <w:color w:val="FF0000"/>
          <w:spacing w:val="-3"/>
          <w:sz w:val="16"/>
          <w:szCs w:val="16"/>
          <w:lang w:eastAsia="pt-BR"/>
        </w:rPr>
        <w:t xml:space="preserve"> </w:t>
      </w:r>
      <w:r w:rsidR="00484F31">
        <w:rPr>
          <w:rFonts w:ascii="Book Antiqua" w:eastAsia="Times New Roman" w:hAnsi="Book Antiqua" w:cs="Times New Roman"/>
          <w:b/>
          <w:bCs/>
          <w:color w:val="FF0000"/>
          <w:spacing w:val="-3"/>
          <w:sz w:val="16"/>
          <w:szCs w:val="16"/>
          <w:u w:val="single"/>
          <w:lang w:eastAsia="pt-BR"/>
        </w:rPr>
        <w:t>(DPEBA-2021)</w:t>
      </w:r>
      <w:r w:rsidR="000C646E">
        <w:rPr>
          <w:rFonts w:ascii="Book Antiqua" w:eastAsia="Times New Roman" w:hAnsi="Book Antiqua" w:cs="Times New Roman"/>
          <w:b/>
          <w:bCs/>
          <w:color w:val="FF0000"/>
          <w:spacing w:val="-3"/>
          <w:sz w:val="16"/>
          <w:szCs w:val="16"/>
          <w:lang w:eastAsia="pt-BR"/>
        </w:rPr>
        <w:t xml:space="preserve"> </w:t>
      </w:r>
      <w:r w:rsidR="000C646E">
        <w:rPr>
          <w:rFonts w:ascii="Book Antiqua" w:eastAsia="Times New Roman" w:hAnsi="Book Antiqua" w:cs="Times New Roman"/>
          <w:b/>
          <w:bCs/>
          <w:color w:val="FF0000"/>
          <w:spacing w:val="-3"/>
          <w:sz w:val="16"/>
          <w:szCs w:val="16"/>
          <w:u w:val="single"/>
          <w:lang w:eastAsia="pt-BR"/>
        </w:rPr>
        <w:t>(DPETO-2022)</w:t>
      </w:r>
      <w:r w:rsidR="000C646E">
        <w:rPr>
          <w:rFonts w:ascii="Book Antiqua" w:eastAsia="Times New Roman" w:hAnsi="Book Antiqua" w:cs="Times New Roman"/>
          <w:b/>
          <w:bCs/>
          <w:color w:val="FF0000"/>
          <w:spacing w:val="-3"/>
          <w:sz w:val="16"/>
          <w:szCs w:val="16"/>
          <w:lang w:eastAsia="pt-BR"/>
        </w:rPr>
        <w:t xml:space="preserve"> </w:t>
      </w:r>
      <w:r w:rsidR="000C646E">
        <w:rPr>
          <w:rFonts w:ascii="Book Antiqua" w:eastAsia="Times New Roman" w:hAnsi="Book Antiqua" w:cs="Arial"/>
          <w:b/>
          <w:bCs/>
          <w:color w:val="FF0000"/>
          <w:sz w:val="16"/>
          <w:szCs w:val="16"/>
          <w:u w:val="single"/>
          <w:lang w:eastAsia="pt-BR"/>
        </w:rPr>
        <w:t>(PCES-2022)</w:t>
      </w:r>
      <w:r w:rsidR="006E4A7E">
        <w:rPr>
          <w:rFonts w:ascii="Book Antiqua" w:eastAsia="Times New Roman" w:hAnsi="Book Antiqua" w:cs="Times New Roman"/>
          <w:b/>
          <w:bCs/>
          <w:color w:val="FF0000"/>
          <w:spacing w:val="-3"/>
          <w:sz w:val="16"/>
          <w:szCs w:val="16"/>
          <w:lang w:eastAsia="pt-BR"/>
        </w:rPr>
        <w:t xml:space="preserve"> </w:t>
      </w:r>
      <w:r w:rsidR="006E4A7E">
        <w:rPr>
          <w:rFonts w:ascii="Book Antiqua" w:eastAsia="Times New Roman" w:hAnsi="Book Antiqua" w:cs="Times New Roman"/>
          <w:b/>
          <w:bCs/>
          <w:color w:val="FF0000"/>
          <w:spacing w:val="-3"/>
          <w:sz w:val="16"/>
          <w:szCs w:val="16"/>
          <w:u w:val="single"/>
          <w:lang w:eastAsia="pt-BR"/>
        </w:rPr>
        <w:t>(MPT-2022)</w:t>
      </w:r>
      <w:r w:rsidR="0081478A">
        <w:rPr>
          <w:rFonts w:ascii="Book Antiqua" w:eastAsia="Times New Roman" w:hAnsi="Book Antiqua" w:cs="Times New Roman"/>
          <w:b/>
          <w:bCs/>
          <w:color w:val="FF0000"/>
          <w:spacing w:val="-3"/>
          <w:sz w:val="16"/>
          <w:szCs w:val="16"/>
          <w:lang w:eastAsia="pt-BR"/>
        </w:rPr>
        <w:t xml:space="preserve"> </w:t>
      </w:r>
      <w:r w:rsidR="0081478A">
        <w:rPr>
          <w:rFonts w:ascii="Book Antiqua" w:eastAsia="Times New Roman" w:hAnsi="Book Antiqua" w:cs="Times New Roman"/>
          <w:b/>
          <w:bCs/>
          <w:color w:val="FF0000"/>
          <w:spacing w:val="-3"/>
          <w:sz w:val="16"/>
          <w:szCs w:val="16"/>
          <w:u w:val="single"/>
          <w:lang w:eastAsia="pt-BR"/>
        </w:rPr>
        <w:t>(MPMG-2023)</w:t>
      </w:r>
      <w:r w:rsidR="00883CF7">
        <w:rPr>
          <w:rFonts w:ascii="Book Antiqua" w:eastAsia="Times New Roman" w:hAnsi="Book Antiqua" w:cs="Times New Roman"/>
          <w:b/>
          <w:bCs/>
          <w:color w:val="FF0000"/>
          <w:spacing w:val="-3"/>
          <w:sz w:val="16"/>
          <w:szCs w:val="16"/>
          <w:lang w:eastAsia="pt-BR"/>
        </w:rPr>
        <w:t xml:space="preserve"> </w:t>
      </w:r>
      <w:r w:rsidR="00883CF7">
        <w:rPr>
          <w:rFonts w:ascii="Book Antiqua" w:eastAsia="Times New Roman" w:hAnsi="Book Antiqua" w:cs="Times New Roman"/>
          <w:b/>
          <w:bCs/>
          <w:color w:val="FF0000"/>
          <w:spacing w:val="-3"/>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3C6FDF" w:rsidRPr="00D14644" w14:paraId="7278AE1D" w14:textId="77777777" w:rsidTr="003C6FDF">
        <w:tc>
          <w:tcPr>
            <w:tcW w:w="8494" w:type="dxa"/>
            <w:shd w:val="clear" w:color="auto" w:fill="CCFFFF"/>
          </w:tcPr>
          <w:p w14:paraId="6F22CFB5" w14:textId="720F907F" w:rsidR="00914230" w:rsidRDefault="00914230" w:rsidP="0091423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14230">
              <w:rPr>
                <w:rFonts w:ascii="Book Antiqua" w:eastAsia="Times New Roman" w:hAnsi="Book Antiqua" w:cs="Times New Roman"/>
                <w:b/>
                <w:sz w:val="19"/>
                <w:szCs w:val="19"/>
                <w:highlight w:val="yellow"/>
                <w:lang w:eastAsia="pt-BR"/>
              </w:rPr>
              <w:t>AGU-2015-CESPE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14230">
              <w:rPr>
                <w:rFonts w:ascii="Book Antiqua" w:eastAsia="Times New Roman" w:hAnsi="Book Antiqua" w:cs="Times New Roman"/>
                <w:bCs/>
                <w:sz w:val="19"/>
                <w:szCs w:val="19"/>
                <w:lang w:eastAsia="pt-BR"/>
              </w:rPr>
              <w:t>Com relação ao sistema interamericano de proteção dos direitos humanos, julgue o seguinte item</w:t>
            </w:r>
            <w:r>
              <w:rPr>
                <w:rFonts w:ascii="Book Antiqua" w:eastAsia="Times New Roman" w:hAnsi="Book Antiqua" w:cs="Times New Roman"/>
                <w:bCs/>
                <w:sz w:val="19"/>
                <w:szCs w:val="19"/>
                <w:lang w:eastAsia="pt-BR"/>
              </w:rPr>
              <w:t xml:space="preserve">: </w:t>
            </w:r>
            <w:r w:rsidRPr="00914230">
              <w:rPr>
                <w:rFonts w:ascii="Book Antiqua" w:eastAsia="Times New Roman" w:hAnsi="Book Antiqua" w:cs="Times New Roman"/>
                <w:bCs/>
                <w:sz w:val="19"/>
                <w:szCs w:val="19"/>
                <w:lang w:eastAsia="pt-BR"/>
              </w:rPr>
              <w:t xml:space="preserve">Sem prejuízo do direito de os Estados-partes da Convenção Americana sobre Direitos Humanos submeterem-se voluntariamente à Corte Interamericana de Direitos Humanos, nos termos da cláusula facultativa de jurisdição obrigatória constante do Pacto de San José da Costa Rica, o referido tribunal internacional tem a faculdade, inerente às suas atribuições, de determinar o alcance de sua própria competência — </w:t>
            </w:r>
            <w:proofErr w:type="spellStart"/>
            <w:r w:rsidRPr="00914230">
              <w:rPr>
                <w:rFonts w:ascii="Book Antiqua" w:eastAsia="Times New Roman" w:hAnsi="Book Antiqua" w:cs="Times New Roman"/>
                <w:bCs/>
                <w:i/>
                <w:iCs/>
                <w:sz w:val="19"/>
                <w:szCs w:val="19"/>
                <w:lang w:eastAsia="pt-BR"/>
              </w:rPr>
              <w:t>compétence</w:t>
            </w:r>
            <w:proofErr w:type="spellEnd"/>
            <w:r w:rsidRPr="00914230">
              <w:rPr>
                <w:rFonts w:ascii="Book Antiqua" w:eastAsia="Times New Roman" w:hAnsi="Book Antiqua" w:cs="Times New Roman"/>
                <w:bCs/>
                <w:i/>
                <w:iCs/>
                <w:sz w:val="19"/>
                <w:szCs w:val="19"/>
                <w:lang w:eastAsia="pt-BR"/>
              </w:rPr>
              <w:t xml:space="preserve"> de </w:t>
            </w:r>
            <w:proofErr w:type="spellStart"/>
            <w:r w:rsidRPr="00914230">
              <w:rPr>
                <w:rFonts w:ascii="Book Antiqua" w:eastAsia="Times New Roman" w:hAnsi="Book Antiqua" w:cs="Times New Roman"/>
                <w:bCs/>
                <w:i/>
                <w:iCs/>
                <w:sz w:val="19"/>
                <w:szCs w:val="19"/>
                <w:lang w:eastAsia="pt-BR"/>
              </w:rPr>
              <w:t>la</w:t>
            </w:r>
            <w:proofErr w:type="spellEnd"/>
            <w:r w:rsidRPr="00914230">
              <w:rPr>
                <w:rFonts w:ascii="Book Antiqua" w:eastAsia="Times New Roman" w:hAnsi="Book Antiqua" w:cs="Times New Roman"/>
                <w:bCs/>
                <w:i/>
                <w:iCs/>
                <w:sz w:val="19"/>
                <w:szCs w:val="19"/>
                <w:lang w:eastAsia="pt-BR"/>
              </w:rPr>
              <w:t xml:space="preserve"> </w:t>
            </w:r>
            <w:proofErr w:type="spellStart"/>
            <w:r w:rsidRPr="00914230">
              <w:rPr>
                <w:rFonts w:ascii="Book Antiqua" w:eastAsia="Times New Roman" w:hAnsi="Book Antiqua" w:cs="Times New Roman"/>
                <w:bCs/>
                <w:i/>
                <w:iCs/>
                <w:sz w:val="19"/>
                <w:szCs w:val="19"/>
                <w:lang w:eastAsia="pt-BR"/>
              </w:rPr>
              <w:t>compétence</w:t>
            </w:r>
            <w:proofErr w:type="spellEnd"/>
            <w:r w:rsidRPr="0091423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62, item 1, </w:t>
            </w:r>
            <w:proofErr w:type="spellStart"/>
            <w:r>
              <w:rPr>
                <w:rFonts w:ascii="Book Antiqua" w:eastAsia="Times New Roman" w:hAnsi="Book Antiqua" w:cs="Times New Roman"/>
                <w:b/>
                <w:sz w:val="19"/>
                <w:szCs w:val="19"/>
                <w:lang w:eastAsia="pt-BR"/>
              </w:rPr>
              <w:t>Conv</w:t>
            </w:r>
            <w:proofErr w:type="spellEnd"/>
            <w:r>
              <w:rPr>
                <w:rFonts w:ascii="Book Antiqua" w:eastAsia="Times New Roman" w:hAnsi="Book Antiqua" w:cs="Times New Roman"/>
                <w:b/>
                <w:sz w:val="19"/>
                <w:szCs w:val="19"/>
                <w:lang w:eastAsia="pt-BR"/>
              </w:rPr>
              <w:t>.</w:t>
            </w:r>
          </w:p>
          <w:p w14:paraId="5A274741" w14:textId="687038F0" w:rsidR="00914230" w:rsidRPr="00914230" w:rsidRDefault="00914230" w:rsidP="00914230">
            <w:pPr>
              <w:spacing w:before="100" w:beforeAutospacing="1" w:after="100" w:afterAutospacing="1"/>
              <w:jc w:val="both"/>
              <w:rPr>
                <w:rFonts w:ascii="Book Antiqua" w:eastAsia="Times New Roman" w:hAnsi="Book Antiqua" w:cs="Times New Roman"/>
                <w:bCs/>
                <w:sz w:val="19"/>
                <w:szCs w:val="19"/>
                <w:lang w:eastAsia="pt-BR"/>
              </w:rPr>
            </w:pPr>
            <w:r w:rsidRPr="00D14644">
              <w:rPr>
                <w:rFonts w:ascii="Book Antiqua" w:eastAsia="Times New Roman" w:hAnsi="Book Antiqua" w:cs="Times New Roman"/>
                <w:b/>
                <w:i/>
                <w:iCs/>
                <w:color w:val="FF0000"/>
                <w:sz w:val="19"/>
                <w:szCs w:val="19"/>
                <w:lang w:eastAsia="pt-BR"/>
              </w:rPr>
              <w:t>#</w:t>
            </w:r>
            <w:r w:rsidRPr="00D14644">
              <w:rPr>
                <w:rFonts w:ascii="Book Antiqua" w:eastAsia="Times New Roman" w:hAnsi="Book Antiqua" w:cs="Times New Roman"/>
                <w:b/>
                <w:i/>
                <w:iCs/>
                <w:color w:val="FF0000"/>
                <w:sz w:val="19"/>
                <w:szCs w:val="19"/>
                <w:highlight w:val="green"/>
                <w:lang w:eastAsia="pt-BR"/>
              </w:rPr>
              <w:t>Atenção</w:t>
            </w:r>
            <w:r w:rsidRPr="00D1464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14230">
              <w:rPr>
                <w:rFonts w:ascii="Book Antiqua" w:eastAsia="Times New Roman" w:hAnsi="Book Antiqua" w:cs="Times New Roman"/>
                <w:bCs/>
                <w:sz w:val="19"/>
                <w:szCs w:val="19"/>
                <w:lang w:eastAsia="pt-BR"/>
              </w:rPr>
              <w:t xml:space="preserve">Trata-se de jurisprudência consolidada na Corte Interamericana que pode ser compreendida por meio da análise da sentença do caso Hilaire, Constantine y Benjamin e do caso </w:t>
            </w:r>
            <w:proofErr w:type="spellStart"/>
            <w:r w:rsidRPr="00914230">
              <w:rPr>
                <w:rFonts w:ascii="Book Antiqua" w:eastAsia="Times New Roman" w:hAnsi="Book Antiqua" w:cs="Times New Roman"/>
                <w:bCs/>
                <w:sz w:val="19"/>
                <w:szCs w:val="19"/>
                <w:lang w:eastAsia="pt-BR"/>
              </w:rPr>
              <w:t>Ivchner</w:t>
            </w:r>
            <w:proofErr w:type="spellEnd"/>
            <w:r w:rsidRPr="00914230">
              <w:rPr>
                <w:rFonts w:ascii="Book Antiqua" w:eastAsia="Times New Roman" w:hAnsi="Book Antiqua" w:cs="Times New Roman"/>
                <w:bCs/>
                <w:sz w:val="19"/>
                <w:szCs w:val="19"/>
                <w:lang w:eastAsia="pt-BR"/>
              </w:rPr>
              <w:t xml:space="preserve"> Bronstein. A Corte IDH consolidou o entendimento que os instrumentos de aceitação da cláusula facultativa de jurisdição obrigatória (artigo 62.1 da Convenção Americana) pressupõem a aceitação dos Estados que a firmam do direito da Corte de resolver qualquer controvérsia relativa à sua jurisdição. Uma objeção ou qualquer outro ato interposto pelo Estado, no intuito de afetar a competência da Corte é inócuo, uma vez que, em quaisquer circunstâncias, a Corte possui a </w:t>
            </w:r>
            <w:r w:rsidRPr="00914230">
              <w:rPr>
                <w:rFonts w:ascii="Book Antiqua" w:eastAsia="Times New Roman" w:hAnsi="Book Antiqua" w:cs="Times New Roman"/>
                <w:bCs/>
                <w:i/>
                <w:iCs/>
                <w:sz w:val="19"/>
                <w:szCs w:val="19"/>
                <w:lang w:eastAsia="pt-BR"/>
              </w:rPr>
              <w:t>“</w:t>
            </w:r>
            <w:proofErr w:type="spellStart"/>
            <w:r w:rsidRPr="00914230">
              <w:rPr>
                <w:rFonts w:ascii="Book Antiqua" w:eastAsia="Times New Roman" w:hAnsi="Book Antiqua" w:cs="Times New Roman"/>
                <w:bCs/>
                <w:i/>
                <w:iCs/>
                <w:sz w:val="19"/>
                <w:szCs w:val="19"/>
                <w:lang w:eastAsia="pt-BR"/>
              </w:rPr>
              <w:t>compétence</w:t>
            </w:r>
            <w:proofErr w:type="spellEnd"/>
            <w:r w:rsidRPr="00914230">
              <w:rPr>
                <w:rFonts w:ascii="Book Antiqua" w:eastAsia="Times New Roman" w:hAnsi="Book Antiqua" w:cs="Times New Roman"/>
                <w:bCs/>
                <w:i/>
                <w:iCs/>
                <w:sz w:val="19"/>
                <w:szCs w:val="19"/>
                <w:lang w:eastAsia="pt-BR"/>
              </w:rPr>
              <w:t xml:space="preserve"> de </w:t>
            </w:r>
            <w:proofErr w:type="spellStart"/>
            <w:r w:rsidRPr="00914230">
              <w:rPr>
                <w:rFonts w:ascii="Book Antiqua" w:eastAsia="Times New Roman" w:hAnsi="Book Antiqua" w:cs="Times New Roman"/>
                <w:bCs/>
                <w:i/>
                <w:iCs/>
                <w:sz w:val="19"/>
                <w:szCs w:val="19"/>
                <w:lang w:eastAsia="pt-BR"/>
              </w:rPr>
              <w:t>la</w:t>
            </w:r>
            <w:proofErr w:type="spellEnd"/>
            <w:r w:rsidRPr="00914230">
              <w:rPr>
                <w:rFonts w:ascii="Book Antiqua" w:eastAsia="Times New Roman" w:hAnsi="Book Antiqua" w:cs="Times New Roman"/>
                <w:bCs/>
                <w:i/>
                <w:iCs/>
                <w:sz w:val="19"/>
                <w:szCs w:val="19"/>
                <w:lang w:eastAsia="pt-BR"/>
              </w:rPr>
              <w:t xml:space="preserve"> </w:t>
            </w:r>
            <w:proofErr w:type="spellStart"/>
            <w:r w:rsidRPr="00914230">
              <w:rPr>
                <w:rFonts w:ascii="Book Antiqua" w:eastAsia="Times New Roman" w:hAnsi="Book Antiqua" w:cs="Times New Roman"/>
                <w:bCs/>
                <w:i/>
                <w:iCs/>
                <w:sz w:val="19"/>
                <w:szCs w:val="19"/>
                <w:lang w:eastAsia="pt-BR"/>
              </w:rPr>
              <w:t>compétence</w:t>
            </w:r>
            <w:proofErr w:type="spellEnd"/>
            <w:r>
              <w:rPr>
                <w:rFonts w:ascii="Book Antiqua" w:eastAsia="Times New Roman" w:hAnsi="Book Antiqua" w:cs="Times New Roman"/>
                <w:bCs/>
                <w:sz w:val="19"/>
                <w:szCs w:val="19"/>
                <w:lang w:eastAsia="pt-BR"/>
              </w:rPr>
              <w:t>”</w:t>
            </w:r>
            <w:r w:rsidRPr="00914230">
              <w:rPr>
                <w:rFonts w:ascii="Book Antiqua" w:eastAsia="Times New Roman" w:hAnsi="Book Antiqua" w:cs="Times New Roman"/>
                <w:bCs/>
                <w:sz w:val="19"/>
                <w:szCs w:val="19"/>
                <w:lang w:eastAsia="pt-BR"/>
              </w:rPr>
              <w:t>, ou seja, ela é a responsável por estabelecer o alcance da própria jurisdição.</w:t>
            </w:r>
          </w:p>
          <w:p w14:paraId="2D3451C3" w14:textId="7A822DC5" w:rsidR="00AF53FB" w:rsidRPr="00AF53FB" w:rsidRDefault="00AF53FB" w:rsidP="003C6FD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AF53FB">
              <w:rPr>
                <w:rFonts w:ascii="Book Antiqua" w:eastAsia="Times New Roman" w:hAnsi="Book Antiqua" w:cs="Times New Roman"/>
                <w:b/>
                <w:sz w:val="19"/>
                <w:szCs w:val="19"/>
                <w:highlight w:val="yellow"/>
                <w:lang w:eastAsia="pt-BR"/>
              </w:rPr>
              <w:t>DPEPA-2009-FCC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F53FB">
              <w:rPr>
                <w:rFonts w:ascii="Book Antiqua" w:eastAsia="Times New Roman" w:hAnsi="Book Antiqua" w:cs="Times New Roman"/>
                <w:bCs/>
                <w:sz w:val="19"/>
                <w:szCs w:val="19"/>
                <w:lang w:eastAsia="pt-BR"/>
              </w:rPr>
              <w:t>O acesso à Corte Interamericana de Direitos Humanos, órgão jurisdicional do sistema interamericano, é assegurado</w:t>
            </w:r>
            <w:r>
              <w:rPr>
                <w:rFonts w:ascii="Book Antiqua" w:eastAsia="Times New Roman" w:hAnsi="Book Antiqua" w:cs="Times New Roman"/>
                <w:bCs/>
                <w:sz w:val="19"/>
                <w:szCs w:val="19"/>
                <w:lang w:eastAsia="pt-BR"/>
              </w:rPr>
              <w:t xml:space="preserve"> </w:t>
            </w:r>
            <w:r w:rsidRPr="00AF53FB">
              <w:rPr>
                <w:rFonts w:ascii="Book Antiqua" w:eastAsia="Times New Roman" w:hAnsi="Book Antiqua" w:cs="Times New Roman"/>
                <w:bCs/>
                <w:sz w:val="19"/>
                <w:szCs w:val="19"/>
                <w:lang w:eastAsia="pt-BR"/>
              </w:rPr>
              <w:t>apenas aos Estados-partes e à Comissão Interamericana, sendo sua competência contenciosa prevista mediante cláusula facultativa.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61, item 1 c/c art. 62, item 1, </w:t>
            </w:r>
            <w:proofErr w:type="spellStart"/>
            <w:r>
              <w:rPr>
                <w:rFonts w:ascii="Book Antiqua" w:eastAsia="Times New Roman" w:hAnsi="Book Antiqua" w:cs="Times New Roman"/>
                <w:b/>
                <w:sz w:val="19"/>
                <w:szCs w:val="19"/>
                <w:lang w:eastAsia="pt-BR"/>
              </w:rPr>
              <w:t>Conv</w:t>
            </w:r>
            <w:proofErr w:type="spellEnd"/>
            <w:r>
              <w:rPr>
                <w:rFonts w:ascii="Book Antiqua" w:eastAsia="Times New Roman" w:hAnsi="Book Antiqua" w:cs="Times New Roman"/>
                <w:b/>
                <w:sz w:val="19"/>
                <w:szCs w:val="19"/>
                <w:lang w:eastAsia="pt-BR"/>
              </w:rPr>
              <w:t>.</w:t>
            </w:r>
          </w:p>
          <w:p w14:paraId="76C4AEF4" w14:textId="3D28241B" w:rsidR="003C6FDF" w:rsidRPr="00D14644" w:rsidRDefault="003C6FDF" w:rsidP="003C6FDF">
            <w:pPr>
              <w:spacing w:before="100" w:beforeAutospacing="1" w:after="100" w:afterAutospacing="1"/>
              <w:jc w:val="both"/>
              <w:rPr>
                <w:rFonts w:ascii="Book Antiqua" w:eastAsia="Times New Roman" w:hAnsi="Book Antiqua" w:cs="Times New Roman"/>
                <w:bCs/>
                <w:sz w:val="19"/>
                <w:szCs w:val="19"/>
                <w:lang w:eastAsia="pt-BR"/>
              </w:rPr>
            </w:pPr>
            <w:r w:rsidRPr="00D14644">
              <w:rPr>
                <w:rFonts w:ascii="Book Antiqua" w:eastAsia="Times New Roman" w:hAnsi="Book Antiqua" w:cs="Times New Roman"/>
                <w:b/>
                <w:i/>
                <w:iCs/>
                <w:color w:val="FF0000"/>
                <w:sz w:val="19"/>
                <w:szCs w:val="19"/>
                <w:lang w:eastAsia="pt-BR"/>
              </w:rPr>
              <w:t>#</w:t>
            </w:r>
            <w:r w:rsidRPr="00D14644">
              <w:rPr>
                <w:rFonts w:ascii="Book Antiqua" w:eastAsia="Times New Roman" w:hAnsi="Book Antiqua" w:cs="Times New Roman"/>
                <w:b/>
                <w:i/>
                <w:iCs/>
                <w:color w:val="FF0000"/>
                <w:sz w:val="19"/>
                <w:szCs w:val="19"/>
                <w:highlight w:val="green"/>
                <w:lang w:eastAsia="pt-BR"/>
              </w:rPr>
              <w:t>Atenção</w:t>
            </w:r>
            <w:r w:rsidR="005A7B44">
              <w:rPr>
                <w:rFonts w:ascii="Book Antiqua" w:eastAsia="Times New Roman" w:hAnsi="Book Antiqua" w:cs="Times New Roman"/>
                <w:b/>
                <w:i/>
                <w:iCs/>
                <w:color w:val="FF0000"/>
                <w:sz w:val="19"/>
                <w:szCs w:val="19"/>
                <w:lang w:eastAsia="pt-BR"/>
              </w:rPr>
              <w:t>: #</w:t>
            </w:r>
            <w:r w:rsidR="005A7B44" w:rsidRPr="005A7B44">
              <w:rPr>
                <w:rFonts w:ascii="Book Antiqua" w:eastAsia="Times New Roman" w:hAnsi="Book Antiqua" w:cs="Times New Roman"/>
                <w:b/>
                <w:i/>
                <w:iCs/>
                <w:color w:val="FF0000"/>
                <w:sz w:val="19"/>
                <w:szCs w:val="19"/>
                <w:highlight w:val="green"/>
                <w:lang w:eastAsia="pt-BR"/>
              </w:rPr>
              <w:t>DPEPA-2009</w:t>
            </w:r>
            <w:r w:rsidR="005A7B44">
              <w:rPr>
                <w:rFonts w:ascii="Book Antiqua" w:eastAsia="Times New Roman" w:hAnsi="Book Antiqua" w:cs="Times New Roman"/>
                <w:b/>
                <w:i/>
                <w:iCs/>
                <w:color w:val="FF0000"/>
                <w:sz w:val="19"/>
                <w:szCs w:val="19"/>
                <w:lang w:eastAsia="pt-BR"/>
              </w:rPr>
              <w:t>: #</w:t>
            </w:r>
            <w:r w:rsidR="005A7B44" w:rsidRPr="005A7B44">
              <w:rPr>
                <w:rFonts w:ascii="Book Antiqua" w:eastAsia="Times New Roman" w:hAnsi="Book Antiqua" w:cs="Times New Roman"/>
                <w:b/>
                <w:i/>
                <w:iCs/>
                <w:color w:val="FF0000"/>
                <w:sz w:val="19"/>
                <w:szCs w:val="19"/>
                <w:highlight w:val="green"/>
                <w:lang w:eastAsia="pt-BR"/>
              </w:rPr>
              <w:t>DPEES-2016</w:t>
            </w:r>
            <w:r w:rsidR="00EE255A">
              <w:rPr>
                <w:rFonts w:ascii="Book Antiqua" w:eastAsia="Times New Roman" w:hAnsi="Book Antiqua" w:cs="Times New Roman"/>
                <w:b/>
                <w:i/>
                <w:iCs/>
                <w:color w:val="FF0000"/>
                <w:sz w:val="19"/>
                <w:szCs w:val="19"/>
                <w:lang w:eastAsia="pt-BR"/>
              </w:rPr>
              <w:t>: #</w:t>
            </w:r>
            <w:r w:rsidR="00EE255A" w:rsidRPr="00EE255A">
              <w:rPr>
                <w:rFonts w:ascii="Book Antiqua" w:eastAsia="Times New Roman" w:hAnsi="Book Antiqua" w:cs="Times New Roman"/>
                <w:b/>
                <w:i/>
                <w:iCs/>
                <w:color w:val="FF0000"/>
                <w:sz w:val="19"/>
                <w:szCs w:val="19"/>
                <w:highlight w:val="green"/>
                <w:lang w:eastAsia="pt-BR"/>
              </w:rPr>
              <w:t>PCSP-2018</w:t>
            </w:r>
            <w:r w:rsidR="005A7B44">
              <w:rPr>
                <w:rFonts w:ascii="Book Antiqua" w:eastAsia="Times New Roman" w:hAnsi="Book Antiqua" w:cs="Times New Roman"/>
                <w:b/>
                <w:i/>
                <w:iCs/>
                <w:color w:val="FF0000"/>
                <w:sz w:val="19"/>
                <w:szCs w:val="19"/>
                <w:lang w:eastAsia="pt-BR"/>
              </w:rPr>
              <w:t>: #</w:t>
            </w:r>
            <w:r w:rsidR="005A7B44" w:rsidRPr="005A7B44">
              <w:rPr>
                <w:rFonts w:ascii="Book Antiqua" w:eastAsia="Times New Roman" w:hAnsi="Book Antiqua" w:cs="Times New Roman"/>
                <w:b/>
                <w:i/>
                <w:iCs/>
                <w:color w:val="FF0000"/>
                <w:sz w:val="19"/>
                <w:szCs w:val="19"/>
                <w:highlight w:val="green"/>
                <w:lang w:eastAsia="pt-BR"/>
              </w:rPr>
              <w:t>FCC</w:t>
            </w:r>
            <w:r w:rsidR="00EE255A">
              <w:rPr>
                <w:rFonts w:ascii="Book Antiqua" w:eastAsia="Times New Roman" w:hAnsi="Book Antiqua" w:cs="Times New Roman"/>
                <w:b/>
                <w:i/>
                <w:iCs/>
                <w:color w:val="FF0000"/>
                <w:sz w:val="19"/>
                <w:szCs w:val="19"/>
                <w:lang w:eastAsia="pt-BR"/>
              </w:rPr>
              <w:t>: #</w:t>
            </w:r>
            <w:r w:rsidR="00EE255A" w:rsidRPr="00EE255A">
              <w:rPr>
                <w:rFonts w:ascii="Book Antiqua" w:eastAsia="Times New Roman" w:hAnsi="Book Antiqua" w:cs="Times New Roman"/>
                <w:b/>
                <w:i/>
                <w:iCs/>
                <w:color w:val="FF0000"/>
                <w:sz w:val="19"/>
                <w:szCs w:val="19"/>
                <w:highlight w:val="green"/>
                <w:lang w:eastAsia="pt-BR"/>
              </w:rPr>
              <w:t>VUNESP</w:t>
            </w:r>
            <w:r w:rsidRPr="00D14644">
              <w:rPr>
                <w:rFonts w:ascii="Book Antiqua" w:eastAsia="Times New Roman" w:hAnsi="Book Antiqua" w:cs="Times New Roman"/>
                <w:bCs/>
                <w:sz w:val="19"/>
                <w:szCs w:val="19"/>
                <w:lang w:eastAsia="pt-BR"/>
              </w:rPr>
              <w:t>: Quando um Estado assina o Pacto de São José, ele aceita apenas a competência da Corte consultiva; no entanto, é uma opção a adoção da competência contenciosa. Logo, a adesão à jurisdição contenciosa da Corte é facultativa. É o que se depreende pelo disposto no artigo 62.1., da Convenção.</w:t>
            </w:r>
          </w:p>
        </w:tc>
      </w:tr>
    </w:tbl>
    <w:p w14:paraId="1ABC88E5" w14:textId="0CCC751B" w:rsidR="000E284A" w:rsidRPr="008921AF" w:rsidRDefault="000E284A" w:rsidP="00B41BDA">
      <w:pPr>
        <w:spacing w:before="100" w:beforeAutospacing="1" w:after="100" w:afterAutospacing="1" w:line="240" w:lineRule="auto"/>
        <w:jc w:val="both"/>
        <w:rPr>
          <w:rFonts w:ascii="Book Antiqua" w:eastAsia="Times New Roman" w:hAnsi="Book Antiqua" w:cs="Times New Roman"/>
          <w:sz w:val="16"/>
          <w:szCs w:val="16"/>
          <w:lang w:eastAsia="pt-BR"/>
        </w:rPr>
      </w:pPr>
      <w:r w:rsidRPr="00D14644">
        <w:rPr>
          <w:rFonts w:ascii="Book Antiqua" w:eastAsia="Times New Roman" w:hAnsi="Book Antiqua" w:cs="Times New Roman"/>
          <w:spacing w:val="-3"/>
          <w:sz w:val="19"/>
          <w:szCs w:val="19"/>
          <w:lang w:eastAsia="pt-BR"/>
        </w:rPr>
        <w:lastRenderedPageBreak/>
        <w:t xml:space="preserve">            </w:t>
      </w:r>
      <w:r w:rsidRPr="00E40942">
        <w:rPr>
          <w:rFonts w:ascii="Book Antiqua" w:eastAsia="Times New Roman" w:hAnsi="Book Antiqua" w:cs="Times New Roman"/>
          <w:b/>
          <w:bCs/>
          <w:spacing w:val="-3"/>
          <w:sz w:val="19"/>
          <w:szCs w:val="19"/>
          <w:highlight w:val="magenta"/>
          <w:lang w:eastAsia="pt-BR"/>
        </w:rPr>
        <w:t>2</w:t>
      </w:r>
      <w:r w:rsidRPr="00D14644">
        <w:rPr>
          <w:rFonts w:ascii="Book Antiqua" w:eastAsia="Times New Roman" w:hAnsi="Book Antiqua" w:cs="Times New Roman"/>
          <w:spacing w:val="-3"/>
          <w:sz w:val="19"/>
          <w:szCs w:val="19"/>
          <w:lang w:eastAsia="pt-BR"/>
        </w:rPr>
        <w:t xml:space="preserve">.         </w:t>
      </w:r>
      <w:r w:rsidRPr="00A55C62">
        <w:rPr>
          <w:rFonts w:ascii="Book Antiqua" w:eastAsia="Times New Roman" w:hAnsi="Book Antiqua" w:cs="Times New Roman"/>
          <w:b/>
          <w:bCs/>
          <w:spacing w:val="-3"/>
          <w:sz w:val="19"/>
          <w:szCs w:val="19"/>
          <w:lang w:eastAsia="pt-BR"/>
        </w:rPr>
        <w:t>A declaração pode ser feita incondicionalmente, ou sob condição de reciprocidade, por prazo determinado ou para casos específicos.  Deverá ser apresentada ao Secretário-Geral da Organização, que encaminhará cópias da mesma aos outros Estados membros da Organização e ao Secretário da Corte</w:t>
      </w:r>
      <w:r w:rsidRPr="008921AF">
        <w:rPr>
          <w:rFonts w:ascii="Book Antiqua" w:eastAsia="Times New Roman" w:hAnsi="Book Antiqua" w:cs="Times New Roman"/>
          <w:spacing w:val="-3"/>
          <w:sz w:val="18"/>
          <w:szCs w:val="18"/>
          <w:lang w:eastAsia="pt-BR"/>
        </w:rPr>
        <w:t>. </w:t>
      </w:r>
      <w:r w:rsidR="00E40942" w:rsidRPr="008921AF">
        <w:rPr>
          <w:rFonts w:ascii="Book Antiqua" w:eastAsia="Times New Roman" w:hAnsi="Book Antiqua" w:cs="Times New Roman"/>
          <w:b/>
          <w:bCs/>
          <w:color w:val="FF0000"/>
          <w:spacing w:val="-3"/>
          <w:sz w:val="16"/>
          <w:szCs w:val="16"/>
          <w:u w:val="single"/>
          <w:lang w:eastAsia="pt-BR"/>
        </w:rPr>
        <w:t>(MPMT-2012)</w:t>
      </w:r>
      <w:r w:rsidR="005510C1" w:rsidRPr="008921AF">
        <w:rPr>
          <w:rFonts w:ascii="Book Antiqua" w:eastAsia="Times New Roman" w:hAnsi="Book Antiqua" w:cs="Times New Roman"/>
          <w:b/>
          <w:bCs/>
          <w:color w:val="FF0000"/>
          <w:spacing w:val="-3"/>
          <w:sz w:val="16"/>
          <w:szCs w:val="16"/>
          <w:lang w:eastAsia="pt-BR"/>
        </w:rPr>
        <w:t xml:space="preserve"> </w:t>
      </w:r>
      <w:r w:rsidR="005510C1" w:rsidRPr="008921AF">
        <w:rPr>
          <w:rFonts w:ascii="Book Antiqua" w:eastAsia="Times New Roman" w:hAnsi="Book Antiqua" w:cs="Times New Roman"/>
          <w:b/>
          <w:bCs/>
          <w:color w:val="FF0000"/>
          <w:spacing w:val="-3"/>
          <w:sz w:val="16"/>
          <w:szCs w:val="16"/>
          <w:u w:val="single"/>
          <w:lang w:eastAsia="pt-BR"/>
        </w:rPr>
        <w:t>(DPEPR-2012)</w:t>
      </w:r>
      <w:r w:rsidR="00DC31F8" w:rsidRPr="008921AF">
        <w:rPr>
          <w:rFonts w:ascii="Book Antiqua" w:eastAsia="Times New Roman" w:hAnsi="Book Antiqua" w:cs="Times New Roman"/>
          <w:b/>
          <w:bCs/>
          <w:color w:val="FF0000"/>
          <w:spacing w:val="-3"/>
          <w:sz w:val="16"/>
          <w:szCs w:val="16"/>
          <w:lang w:eastAsia="pt-BR"/>
        </w:rPr>
        <w:t xml:space="preserve"> </w:t>
      </w:r>
      <w:r w:rsidR="00DC31F8" w:rsidRPr="008921AF">
        <w:rPr>
          <w:rFonts w:ascii="Book Antiqua" w:eastAsia="Times New Roman" w:hAnsi="Book Antiqua" w:cs="Times New Roman"/>
          <w:b/>
          <w:bCs/>
          <w:color w:val="FF0000"/>
          <w:sz w:val="16"/>
          <w:szCs w:val="16"/>
          <w:u w:val="single"/>
          <w:lang w:eastAsia="pt-BR"/>
        </w:rPr>
        <w:t>(DPESE-2012)</w:t>
      </w:r>
      <w:r w:rsidR="003E645D" w:rsidRPr="008921AF">
        <w:rPr>
          <w:rFonts w:ascii="Book Antiqua" w:eastAsia="Times New Roman" w:hAnsi="Book Antiqua" w:cs="Times New Roman"/>
          <w:b/>
          <w:bCs/>
          <w:color w:val="FF0000"/>
          <w:spacing w:val="-3"/>
          <w:sz w:val="16"/>
          <w:szCs w:val="16"/>
          <w:lang w:eastAsia="pt-BR"/>
        </w:rPr>
        <w:t xml:space="preserve"> </w:t>
      </w:r>
      <w:r w:rsidR="003E645D" w:rsidRPr="008921AF">
        <w:rPr>
          <w:rFonts w:ascii="Book Antiqua" w:hAnsi="Book Antiqua"/>
          <w:b/>
          <w:bCs/>
          <w:color w:val="FF0000"/>
          <w:sz w:val="16"/>
          <w:szCs w:val="16"/>
          <w:u w:val="single"/>
        </w:rPr>
        <w:t>(MPES-2013)</w:t>
      </w:r>
      <w:r w:rsidR="00A55C62" w:rsidRPr="008921AF">
        <w:rPr>
          <w:rFonts w:ascii="Book Antiqua" w:hAnsi="Book Antiqua"/>
          <w:b/>
          <w:bCs/>
          <w:color w:val="FF0000"/>
          <w:sz w:val="16"/>
          <w:szCs w:val="16"/>
        </w:rPr>
        <w:t xml:space="preserve"> </w:t>
      </w:r>
      <w:r w:rsidR="00A55C62" w:rsidRPr="008921AF">
        <w:rPr>
          <w:rFonts w:ascii="Book Antiqua" w:eastAsia="Times New Roman" w:hAnsi="Book Antiqua" w:cs="Times New Roman"/>
          <w:b/>
          <w:bCs/>
          <w:color w:val="FF0000"/>
          <w:spacing w:val="-3"/>
          <w:sz w:val="16"/>
          <w:szCs w:val="16"/>
          <w:u w:val="single"/>
          <w:lang w:eastAsia="pt-BR"/>
        </w:rPr>
        <w:t>(TRF3-2016)</w:t>
      </w:r>
      <w:r w:rsidR="00E14F99" w:rsidRPr="008921AF">
        <w:rPr>
          <w:rFonts w:ascii="Book Antiqua" w:eastAsia="Times New Roman" w:hAnsi="Book Antiqua" w:cs="Times New Roman"/>
          <w:b/>
          <w:bCs/>
          <w:color w:val="FF0000"/>
          <w:spacing w:val="-3"/>
          <w:sz w:val="16"/>
          <w:szCs w:val="16"/>
          <w:lang w:eastAsia="pt-BR"/>
        </w:rPr>
        <w:t xml:space="preserve"> </w:t>
      </w:r>
      <w:r w:rsidR="00E14F99" w:rsidRPr="008921AF">
        <w:rPr>
          <w:rFonts w:ascii="Book Antiqua" w:hAnsi="Book Antiqua"/>
          <w:b/>
          <w:bCs/>
          <w:color w:val="FF0000"/>
          <w:sz w:val="16"/>
          <w:szCs w:val="16"/>
          <w:u w:val="single"/>
        </w:rPr>
        <w:t>(DPESC-2017)</w:t>
      </w:r>
      <w:r w:rsidR="0073355E">
        <w:rPr>
          <w:rFonts w:ascii="Book Antiqua" w:hAnsi="Book Antiqua"/>
          <w:b/>
          <w:bCs/>
          <w:color w:val="FF0000"/>
          <w:sz w:val="16"/>
          <w:szCs w:val="16"/>
        </w:rPr>
        <w:t xml:space="preserve"> </w:t>
      </w:r>
      <w:r w:rsidR="0073355E" w:rsidRPr="004A7656">
        <w:rPr>
          <w:rFonts w:ascii="Book Antiqua" w:hAnsi="Book Antiqua"/>
          <w:b/>
          <w:bCs/>
          <w:color w:val="FF0000"/>
          <w:sz w:val="16"/>
          <w:szCs w:val="16"/>
          <w:u w:val="single"/>
        </w:rPr>
        <w:t>(PCMS-2017)</w:t>
      </w:r>
      <w:r w:rsidR="00E04726" w:rsidRPr="008921AF">
        <w:rPr>
          <w:rFonts w:ascii="Book Antiqua" w:hAnsi="Book Antiqua"/>
          <w:b/>
          <w:bCs/>
          <w:color w:val="FF0000"/>
          <w:sz w:val="16"/>
          <w:szCs w:val="16"/>
        </w:rPr>
        <w:t xml:space="preserve"> </w:t>
      </w:r>
      <w:r w:rsidR="00E04726" w:rsidRPr="008921AF">
        <w:rPr>
          <w:rFonts w:ascii="Book Antiqua" w:eastAsia="Times New Roman" w:hAnsi="Book Antiqua" w:cs="Times New Roman"/>
          <w:b/>
          <w:bCs/>
          <w:color w:val="FF0000"/>
          <w:spacing w:val="-3"/>
          <w:sz w:val="16"/>
          <w:szCs w:val="16"/>
          <w:u w:val="single"/>
          <w:lang w:eastAsia="pt-BR"/>
        </w:rPr>
        <w:t>(DPESP-2019)</w:t>
      </w:r>
    </w:p>
    <w:p w14:paraId="1FD3C4AB" w14:textId="19A66B7C" w:rsidR="000E284A" w:rsidRPr="005D5436" w:rsidRDefault="000E284A" w:rsidP="0006306F">
      <w:pPr>
        <w:spacing w:before="100" w:beforeAutospacing="1" w:after="100" w:afterAutospacing="1" w:line="240" w:lineRule="auto"/>
        <w:jc w:val="both"/>
        <w:rPr>
          <w:rFonts w:ascii="Book Antiqua" w:eastAsia="Times New Roman" w:hAnsi="Book Antiqua" w:cs="Times New Roman"/>
          <w:b/>
          <w:bCs/>
          <w:color w:val="FF0000"/>
          <w:spacing w:val="-3"/>
          <w:sz w:val="16"/>
          <w:szCs w:val="16"/>
          <w:lang w:eastAsia="pt-BR"/>
        </w:rPr>
      </w:pPr>
      <w:r w:rsidRPr="00D14644">
        <w:rPr>
          <w:rFonts w:ascii="Book Antiqua" w:eastAsia="Times New Roman" w:hAnsi="Book Antiqua" w:cs="Times New Roman"/>
          <w:spacing w:val="-3"/>
          <w:sz w:val="19"/>
          <w:szCs w:val="19"/>
          <w:lang w:eastAsia="pt-BR"/>
        </w:rPr>
        <w:t xml:space="preserve">            </w:t>
      </w:r>
      <w:r w:rsidRPr="00D14644">
        <w:rPr>
          <w:rFonts w:ascii="Book Antiqua" w:eastAsia="Times New Roman" w:hAnsi="Book Antiqua" w:cs="Times New Roman"/>
          <w:b/>
          <w:bCs/>
          <w:spacing w:val="-3"/>
          <w:sz w:val="19"/>
          <w:szCs w:val="19"/>
          <w:highlight w:val="magenta"/>
          <w:lang w:eastAsia="pt-BR"/>
        </w:rPr>
        <w:t>3</w:t>
      </w:r>
      <w:r w:rsidRPr="00D14644">
        <w:rPr>
          <w:rFonts w:ascii="Book Antiqua" w:eastAsia="Times New Roman" w:hAnsi="Book Antiqua" w:cs="Times New Roman"/>
          <w:spacing w:val="-3"/>
          <w:sz w:val="19"/>
          <w:szCs w:val="19"/>
          <w:lang w:eastAsia="pt-BR"/>
        </w:rPr>
        <w:t xml:space="preserve">.         </w:t>
      </w:r>
      <w:r w:rsidRPr="00A55C62">
        <w:rPr>
          <w:rFonts w:ascii="Book Antiqua" w:eastAsia="Times New Roman" w:hAnsi="Book Antiqua" w:cs="Times New Roman"/>
          <w:b/>
          <w:bCs/>
          <w:spacing w:val="-3"/>
          <w:sz w:val="19"/>
          <w:szCs w:val="19"/>
          <w:lang w:eastAsia="pt-BR"/>
        </w:rPr>
        <w:t xml:space="preserve">A </w:t>
      </w:r>
      <w:r w:rsidRPr="00A55C62">
        <w:rPr>
          <w:rFonts w:ascii="Book Antiqua" w:eastAsia="Times New Roman" w:hAnsi="Book Antiqua" w:cs="Times New Roman"/>
          <w:b/>
          <w:bCs/>
          <w:spacing w:val="-3"/>
          <w:sz w:val="19"/>
          <w:szCs w:val="19"/>
          <w:highlight w:val="yellow"/>
          <w:lang w:eastAsia="pt-BR"/>
        </w:rPr>
        <w:t>Corte</w:t>
      </w:r>
      <w:r w:rsidRPr="00A55C62">
        <w:rPr>
          <w:rFonts w:ascii="Book Antiqua" w:eastAsia="Times New Roman" w:hAnsi="Book Antiqua" w:cs="Times New Roman"/>
          <w:b/>
          <w:bCs/>
          <w:spacing w:val="-3"/>
          <w:sz w:val="19"/>
          <w:szCs w:val="19"/>
          <w:lang w:eastAsia="pt-BR"/>
        </w:rPr>
        <w:t xml:space="preserve"> </w:t>
      </w:r>
      <w:r w:rsidRPr="00A55C62">
        <w:rPr>
          <w:rFonts w:ascii="Book Antiqua" w:eastAsia="Times New Roman" w:hAnsi="Book Antiqua" w:cs="Times New Roman"/>
          <w:b/>
          <w:bCs/>
          <w:caps/>
          <w:spacing w:val="-3"/>
          <w:sz w:val="19"/>
          <w:szCs w:val="19"/>
          <w:highlight w:val="green"/>
          <w:lang w:eastAsia="pt-BR"/>
        </w:rPr>
        <w:t>tem</w:t>
      </w:r>
      <w:r w:rsidRPr="00A55C62">
        <w:rPr>
          <w:rFonts w:ascii="Book Antiqua" w:eastAsia="Times New Roman" w:hAnsi="Book Antiqua" w:cs="Times New Roman"/>
          <w:b/>
          <w:bCs/>
          <w:caps/>
          <w:spacing w:val="-3"/>
          <w:sz w:val="19"/>
          <w:szCs w:val="19"/>
          <w:lang w:eastAsia="pt-BR"/>
        </w:rPr>
        <w:t xml:space="preserve"> </w:t>
      </w:r>
      <w:r w:rsidRPr="00A55C62">
        <w:rPr>
          <w:rFonts w:ascii="Book Antiqua" w:eastAsia="Times New Roman" w:hAnsi="Book Antiqua" w:cs="Times New Roman"/>
          <w:b/>
          <w:bCs/>
          <w:caps/>
          <w:spacing w:val="-3"/>
          <w:sz w:val="19"/>
          <w:szCs w:val="19"/>
          <w:shd w:val="clear" w:color="auto" w:fill="F7CAAC" w:themeFill="accent2" w:themeFillTint="66"/>
          <w:lang w:eastAsia="pt-BR"/>
        </w:rPr>
        <w:t>competência</w:t>
      </w:r>
      <w:r w:rsidRPr="00A55C62">
        <w:rPr>
          <w:rFonts w:ascii="Book Antiqua" w:eastAsia="Times New Roman" w:hAnsi="Book Antiqua" w:cs="Times New Roman"/>
          <w:b/>
          <w:bCs/>
          <w:spacing w:val="-3"/>
          <w:sz w:val="19"/>
          <w:szCs w:val="19"/>
          <w:lang w:eastAsia="pt-BR"/>
        </w:rPr>
        <w:t xml:space="preserve"> </w:t>
      </w:r>
      <w:r w:rsidRPr="00A55C62">
        <w:rPr>
          <w:rFonts w:ascii="Book Antiqua" w:eastAsia="Times New Roman" w:hAnsi="Book Antiqua" w:cs="Times New Roman"/>
          <w:b/>
          <w:bCs/>
          <w:spacing w:val="-3"/>
          <w:sz w:val="19"/>
          <w:szCs w:val="19"/>
          <w:highlight w:val="cyan"/>
          <w:lang w:eastAsia="pt-BR"/>
        </w:rPr>
        <w:t>para conhecer de qualquer caso</w:t>
      </w:r>
      <w:r w:rsidRPr="00A55C62">
        <w:rPr>
          <w:rFonts w:ascii="Book Antiqua" w:eastAsia="Times New Roman" w:hAnsi="Book Antiqua" w:cs="Times New Roman"/>
          <w:b/>
          <w:bCs/>
          <w:spacing w:val="-3"/>
          <w:sz w:val="19"/>
          <w:szCs w:val="19"/>
          <w:lang w:eastAsia="pt-BR"/>
        </w:rPr>
        <w:t xml:space="preserve"> relativo à </w:t>
      </w:r>
      <w:r w:rsidRPr="00A55C62">
        <w:rPr>
          <w:rFonts w:ascii="Book Antiqua" w:eastAsia="Times New Roman" w:hAnsi="Book Antiqua" w:cs="Times New Roman"/>
          <w:b/>
          <w:bCs/>
          <w:spacing w:val="-3"/>
          <w:sz w:val="19"/>
          <w:szCs w:val="19"/>
          <w:highlight w:val="yellow"/>
          <w:lang w:eastAsia="pt-BR"/>
        </w:rPr>
        <w:t>interpretação</w:t>
      </w:r>
      <w:r w:rsidRPr="00A55C62">
        <w:rPr>
          <w:rFonts w:ascii="Book Antiqua" w:eastAsia="Times New Roman" w:hAnsi="Book Antiqua" w:cs="Times New Roman"/>
          <w:b/>
          <w:bCs/>
          <w:spacing w:val="-3"/>
          <w:sz w:val="19"/>
          <w:szCs w:val="19"/>
          <w:lang w:eastAsia="pt-BR"/>
        </w:rPr>
        <w:t xml:space="preserve"> e </w:t>
      </w:r>
      <w:r w:rsidRPr="00A55C62">
        <w:rPr>
          <w:rFonts w:ascii="Book Antiqua" w:eastAsia="Times New Roman" w:hAnsi="Book Antiqua" w:cs="Times New Roman"/>
          <w:b/>
          <w:bCs/>
          <w:spacing w:val="-3"/>
          <w:sz w:val="19"/>
          <w:szCs w:val="19"/>
          <w:highlight w:val="yellow"/>
          <w:lang w:eastAsia="pt-BR"/>
        </w:rPr>
        <w:t>aplicação das disposições desta Convenção que lhe seja submetido</w:t>
      </w:r>
      <w:r w:rsidRPr="00A55C62">
        <w:rPr>
          <w:rFonts w:ascii="Book Antiqua" w:eastAsia="Times New Roman" w:hAnsi="Book Antiqua" w:cs="Times New Roman"/>
          <w:b/>
          <w:bCs/>
          <w:spacing w:val="-3"/>
          <w:sz w:val="19"/>
          <w:szCs w:val="19"/>
          <w:lang w:eastAsia="pt-BR"/>
        </w:rPr>
        <w:t xml:space="preserve">, desde que os Estados Partes no caso tenham reconhecido ou reconheçam a referida competência, seja por declaração especial, como </w:t>
      </w:r>
      <w:proofErr w:type="spellStart"/>
      <w:r w:rsidRPr="00A55C62">
        <w:rPr>
          <w:rFonts w:ascii="Book Antiqua" w:eastAsia="Times New Roman" w:hAnsi="Book Antiqua" w:cs="Times New Roman"/>
          <w:b/>
          <w:bCs/>
          <w:spacing w:val="-3"/>
          <w:sz w:val="19"/>
          <w:szCs w:val="19"/>
          <w:lang w:eastAsia="pt-BR"/>
        </w:rPr>
        <w:t>prevêem</w:t>
      </w:r>
      <w:proofErr w:type="spellEnd"/>
      <w:r w:rsidRPr="00A55C62">
        <w:rPr>
          <w:rFonts w:ascii="Book Antiqua" w:eastAsia="Times New Roman" w:hAnsi="Book Antiqua" w:cs="Times New Roman"/>
          <w:b/>
          <w:bCs/>
          <w:spacing w:val="-3"/>
          <w:sz w:val="19"/>
          <w:szCs w:val="19"/>
          <w:lang w:eastAsia="pt-BR"/>
        </w:rPr>
        <w:t xml:space="preserve"> os incisos anteriores, seja por convenção especial</w:t>
      </w:r>
      <w:r w:rsidRPr="008921AF">
        <w:rPr>
          <w:rFonts w:ascii="Book Antiqua" w:eastAsia="Times New Roman" w:hAnsi="Book Antiqua" w:cs="Times New Roman"/>
          <w:spacing w:val="-3"/>
          <w:sz w:val="18"/>
          <w:szCs w:val="18"/>
          <w:lang w:eastAsia="pt-BR"/>
        </w:rPr>
        <w:t>. </w:t>
      </w:r>
      <w:r w:rsidR="00E326DA" w:rsidRPr="008921AF">
        <w:rPr>
          <w:rFonts w:ascii="Book Antiqua" w:eastAsia="Times New Roman" w:hAnsi="Book Antiqua" w:cs="Times New Roman"/>
          <w:b/>
          <w:bCs/>
          <w:color w:val="FF0000"/>
          <w:spacing w:val="-3"/>
          <w:sz w:val="16"/>
          <w:szCs w:val="16"/>
          <w:u w:val="single"/>
          <w:lang w:eastAsia="pt-BR"/>
        </w:rPr>
        <w:t>(DPEMS-2008)</w:t>
      </w:r>
      <w:r w:rsidR="00AF53FB" w:rsidRPr="008921AF">
        <w:rPr>
          <w:rFonts w:ascii="Book Antiqua" w:eastAsia="Times New Roman" w:hAnsi="Book Antiqua" w:cs="Times New Roman"/>
          <w:b/>
          <w:bCs/>
          <w:color w:val="FF0000"/>
          <w:spacing w:val="-3"/>
          <w:sz w:val="16"/>
          <w:szCs w:val="16"/>
          <w:lang w:eastAsia="pt-BR"/>
        </w:rPr>
        <w:t xml:space="preserve"> </w:t>
      </w:r>
      <w:r w:rsidR="00AF53FB" w:rsidRPr="008921AF">
        <w:rPr>
          <w:rFonts w:ascii="Book Antiqua" w:eastAsia="Times New Roman" w:hAnsi="Book Antiqua" w:cs="Times New Roman"/>
          <w:b/>
          <w:bCs/>
          <w:color w:val="FF0000"/>
          <w:spacing w:val="-3"/>
          <w:sz w:val="16"/>
          <w:szCs w:val="16"/>
          <w:u w:val="single"/>
          <w:lang w:eastAsia="pt-BR"/>
        </w:rPr>
        <w:t>(DPEPA-2009)</w:t>
      </w:r>
      <w:r w:rsidR="00A00F2D" w:rsidRPr="008921AF">
        <w:rPr>
          <w:rFonts w:ascii="Book Antiqua" w:eastAsia="Times New Roman" w:hAnsi="Book Antiqua" w:cs="Times New Roman"/>
          <w:b/>
          <w:bCs/>
          <w:color w:val="FF0000"/>
          <w:spacing w:val="-3"/>
          <w:sz w:val="16"/>
          <w:szCs w:val="16"/>
          <w:lang w:eastAsia="pt-BR"/>
        </w:rPr>
        <w:t xml:space="preserve"> </w:t>
      </w:r>
      <w:r w:rsidR="00A00F2D" w:rsidRPr="008921AF">
        <w:rPr>
          <w:rFonts w:ascii="Book Antiqua" w:eastAsia="Times New Roman" w:hAnsi="Book Antiqua" w:cs="Times New Roman"/>
          <w:b/>
          <w:bCs/>
          <w:color w:val="FF0000"/>
          <w:spacing w:val="-3"/>
          <w:sz w:val="16"/>
          <w:szCs w:val="16"/>
          <w:u w:val="single"/>
          <w:lang w:eastAsia="pt-BR"/>
        </w:rPr>
        <w:t>(DPEAC-2012)</w:t>
      </w:r>
      <w:r w:rsidR="00DC31F8" w:rsidRPr="008921AF">
        <w:rPr>
          <w:rFonts w:ascii="Book Antiqua" w:eastAsia="Times New Roman" w:hAnsi="Book Antiqua" w:cs="Times New Roman"/>
          <w:b/>
          <w:bCs/>
          <w:color w:val="FF0000"/>
          <w:spacing w:val="-3"/>
          <w:sz w:val="16"/>
          <w:szCs w:val="16"/>
          <w:lang w:eastAsia="pt-BR"/>
        </w:rPr>
        <w:t xml:space="preserve"> </w:t>
      </w:r>
      <w:r w:rsidR="00DC31F8" w:rsidRPr="008921AF">
        <w:rPr>
          <w:rFonts w:ascii="Book Antiqua" w:eastAsia="Times New Roman" w:hAnsi="Book Antiqua" w:cs="Times New Roman"/>
          <w:b/>
          <w:bCs/>
          <w:color w:val="FF0000"/>
          <w:sz w:val="16"/>
          <w:szCs w:val="16"/>
          <w:u w:val="single"/>
          <w:lang w:eastAsia="pt-BR"/>
        </w:rPr>
        <w:t>(DPESE-2012)</w:t>
      </w:r>
      <w:r w:rsidR="003E645D" w:rsidRPr="008921AF">
        <w:rPr>
          <w:rFonts w:ascii="Book Antiqua" w:eastAsia="Times New Roman" w:hAnsi="Book Antiqua" w:cs="Times New Roman"/>
          <w:b/>
          <w:bCs/>
          <w:color w:val="FF0000"/>
          <w:spacing w:val="-3"/>
          <w:sz w:val="16"/>
          <w:szCs w:val="16"/>
          <w:lang w:eastAsia="pt-BR"/>
        </w:rPr>
        <w:t xml:space="preserve"> </w:t>
      </w:r>
      <w:r w:rsidR="003E645D" w:rsidRPr="008921AF">
        <w:rPr>
          <w:rFonts w:ascii="Book Antiqua" w:hAnsi="Book Antiqua"/>
          <w:b/>
          <w:bCs/>
          <w:color w:val="FF0000"/>
          <w:sz w:val="16"/>
          <w:szCs w:val="16"/>
          <w:u w:val="single"/>
        </w:rPr>
        <w:t>(MPES-2013)</w:t>
      </w:r>
      <w:r w:rsidR="00D232B3" w:rsidRPr="008921AF">
        <w:rPr>
          <w:rFonts w:ascii="Book Antiqua" w:hAnsi="Book Antiqua"/>
          <w:b/>
          <w:bCs/>
          <w:color w:val="FF0000"/>
          <w:sz w:val="16"/>
          <w:szCs w:val="16"/>
        </w:rPr>
        <w:t xml:space="preserve"> </w:t>
      </w:r>
      <w:r w:rsidR="00D232B3" w:rsidRPr="008921AF">
        <w:rPr>
          <w:rFonts w:ascii="Book Antiqua" w:eastAsia="Times New Roman" w:hAnsi="Book Antiqua" w:cs="Times New Roman"/>
          <w:b/>
          <w:bCs/>
          <w:color w:val="FF0000"/>
          <w:spacing w:val="-3"/>
          <w:sz w:val="16"/>
          <w:szCs w:val="16"/>
          <w:u w:val="single"/>
          <w:lang w:eastAsia="pt-BR"/>
        </w:rPr>
        <w:t>(PGEBA-2014)</w:t>
      </w:r>
      <w:r w:rsidR="00824119" w:rsidRPr="008921AF">
        <w:rPr>
          <w:rFonts w:ascii="Book Antiqua" w:eastAsia="Times New Roman" w:hAnsi="Book Antiqua" w:cs="Times New Roman"/>
          <w:b/>
          <w:bCs/>
          <w:color w:val="FF0000"/>
          <w:spacing w:val="-3"/>
          <w:sz w:val="16"/>
          <w:szCs w:val="16"/>
          <w:lang w:eastAsia="pt-BR"/>
        </w:rPr>
        <w:t xml:space="preserve"> </w:t>
      </w:r>
      <w:r w:rsidR="00824119" w:rsidRPr="008921AF">
        <w:rPr>
          <w:rFonts w:ascii="Book Antiqua" w:eastAsia="Times New Roman" w:hAnsi="Book Antiqua" w:cs="Times New Roman"/>
          <w:b/>
          <w:bCs/>
          <w:color w:val="FF0000"/>
          <w:spacing w:val="-3"/>
          <w:sz w:val="16"/>
          <w:szCs w:val="16"/>
          <w:u w:val="single"/>
          <w:lang w:eastAsia="pt-BR"/>
        </w:rPr>
        <w:t>(MPSP-2015)</w:t>
      </w:r>
      <w:r w:rsidR="00936B68" w:rsidRPr="008921AF">
        <w:rPr>
          <w:rFonts w:ascii="Book Antiqua" w:eastAsia="Times New Roman" w:hAnsi="Book Antiqua" w:cs="Times New Roman"/>
          <w:b/>
          <w:bCs/>
          <w:color w:val="FF0000"/>
          <w:spacing w:val="-3"/>
          <w:sz w:val="16"/>
          <w:szCs w:val="16"/>
          <w:lang w:eastAsia="pt-BR"/>
        </w:rPr>
        <w:t xml:space="preserve"> </w:t>
      </w:r>
      <w:r w:rsidR="00936B68" w:rsidRPr="008921AF">
        <w:rPr>
          <w:rFonts w:ascii="Book Antiqua" w:eastAsia="Times New Roman" w:hAnsi="Book Antiqua" w:cs="Times New Roman"/>
          <w:b/>
          <w:bCs/>
          <w:color w:val="FF0000"/>
          <w:spacing w:val="-3"/>
          <w:sz w:val="16"/>
          <w:szCs w:val="16"/>
          <w:u w:val="single"/>
          <w:lang w:eastAsia="pt-BR"/>
        </w:rPr>
        <w:t>(DPEMT-2016)</w:t>
      </w:r>
      <w:r w:rsidR="00A55C62" w:rsidRPr="008921AF">
        <w:rPr>
          <w:rFonts w:ascii="Book Antiqua" w:eastAsia="Times New Roman" w:hAnsi="Book Antiqua" w:cs="Times New Roman"/>
          <w:b/>
          <w:bCs/>
          <w:color w:val="FF0000"/>
          <w:spacing w:val="-3"/>
          <w:sz w:val="16"/>
          <w:szCs w:val="16"/>
          <w:lang w:eastAsia="pt-BR"/>
        </w:rPr>
        <w:t xml:space="preserve"> </w:t>
      </w:r>
      <w:r w:rsidR="00A55C62" w:rsidRPr="008921AF">
        <w:rPr>
          <w:rFonts w:ascii="Book Antiqua" w:eastAsia="Times New Roman" w:hAnsi="Book Antiqua" w:cs="Times New Roman"/>
          <w:b/>
          <w:bCs/>
          <w:color w:val="FF0000"/>
          <w:spacing w:val="-3"/>
          <w:sz w:val="16"/>
          <w:szCs w:val="16"/>
          <w:u w:val="single"/>
          <w:lang w:eastAsia="pt-BR"/>
        </w:rPr>
        <w:t>(TRF3-2016)</w:t>
      </w:r>
      <w:r w:rsidR="00E14F99" w:rsidRPr="008921AF">
        <w:rPr>
          <w:rFonts w:ascii="Book Antiqua" w:eastAsia="Times New Roman" w:hAnsi="Book Antiqua" w:cs="Times New Roman"/>
          <w:b/>
          <w:bCs/>
          <w:color w:val="FF0000"/>
          <w:spacing w:val="-3"/>
          <w:sz w:val="16"/>
          <w:szCs w:val="16"/>
          <w:lang w:eastAsia="pt-BR"/>
        </w:rPr>
        <w:t xml:space="preserve"> </w:t>
      </w:r>
      <w:r w:rsidR="00E14F99" w:rsidRPr="008921AF">
        <w:rPr>
          <w:rFonts w:ascii="Book Antiqua" w:hAnsi="Book Antiqua"/>
          <w:b/>
          <w:bCs/>
          <w:color w:val="FF0000"/>
          <w:sz w:val="16"/>
          <w:szCs w:val="16"/>
          <w:u w:val="single"/>
        </w:rPr>
        <w:t>(DPESC-2017)</w:t>
      </w:r>
      <w:r w:rsidR="0073355E">
        <w:rPr>
          <w:rFonts w:ascii="Book Antiqua" w:hAnsi="Book Antiqua"/>
          <w:b/>
          <w:bCs/>
          <w:color w:val="FF0000"/>
          <w:sz w:val="16"/>
          <w:szCs w:val="16"/>
        </w:rPr>
        <w:t xml:space="preserve"> </w:t>
      </w:r>
      <w:r w:rsidR="0073355E" w:rsidRPr="004A7656">
        <w:rPr>
          <w:rFonts w:ascii="Book Antiqua" w:hAnsi="Book Antiqua"/>
          <w:b/>
          <w:bCs/>
          <w:color w:val="FF0000"/>
          <w:sz w:val="16"/>
          <w:szCs w:val="16"/>
          <w:u w:val="single"/>
        </w:rPr>
        <w:t>(PCMS-2017)</w:t>
      </w:r>
      <w:r w:rsidR="007D7643" w:rsidRPr="008921AF">
        <w:rPr>
          <w:rFonts w:ascii="Book Antiqua" w:eastAsia="Times New Roman" w:hAnsi="Book Antiqua" w:cs="Times New Roman"/>
          <w:b/>
          <w:bCs/>
          <w:color w:val="FF0000"/>
          <w:spacing w:val="-3"/>
          <w:sz w:val="16"/>
          <w:szCs w:val="16"/>
          <w:lang w:eastAsia="pt-BR"/>
        </w:rPr>
        <w:t xml:space="preserve"> </w:t>
      </w:r>
      <w:r w:rsidR="007D7643" w:rsidRPr="008921AF">
        <w:rPr>
          <w:rFonts w:ascii="Book Antiqua" w:eastAsia="Times New Roman" w:hAnsi="Book Antiqua" w:cs="Times New Roman"/>
          <w:b/>
          <w:bCs/>
          <w:color w:val="FF0000"/>
          <w:spacing w:val="-3"/>
          <w:sz w:val="16"/>
          <w:szCs w:val="16"/>
          <w:u w:val="single"/>
          <w:lang w:eastAsia="pt-BR"/>
        </w:rPr>
        <w:t>(MPMT-</w:t>
      </w:r>
      <w:r w:rsidR="00E40942" w:rsidRPr="008921AF">
        <w:rPr>
          <w:rFonts w:ascii="Book Antiqua" w:eastAsia="Times New Roman" w:hAnsi="Book Antiqua" w:cs="Times New Roman"/>
          <w:b/>
          <w:bCs/>
          <w:color w:val="FF0000"/>
          <w:spacing w:val="-3"/>
          <w:sz w:val="16"/>
          <w:szCs w:val="16"/>
          <w:u w:val="single"/>
          <w:lang w:eastAsia="pt-BR"/>
        </w:rPr>
        <w:t>2012/</w:t>
      </w:r>
      <w:r w:rsidR="007D7643" w:rsidRPr="008921AF">
        <w:rPr>
          <w:rFonts w:ascii="Book Antiqua" w:eastAsia="Times New Roman" w:hAnsi="Book Antiqua" w:cs="Times New Roman"/>
          <w:b/>
          <w:bCs/>
          <w:color w:val="FF0000"/>
          <w:spacing w:val="-3"/>
          <w:sz w:val="16"/>
          <w:szCs w:val="16"/>
          <w:u w:val="single"/>
          <w:lang w:eastAsia="pt-BR"/>
        </w:rPr>
        <w:t>2019)</w:t>
      </w:r>
      <w:r w:rsidR="00E04726" w:rsidRPr="008921AF">
        <w:rPr>
          <w:rFonts w:ascii="Book Antiqua" w:eastAsia="Times New Roman" w:hAnsi="Book Antiqua" w:cs="Times New Roman"/>
          <w:b/>
          <w:bCs/>
          <w:color w:val="FF0000"/>
          <w:spacing w:val="-3"/>
          <w:sz w:val="16"/>
          <w:szCs w:val="16"/>
          <w:lang w:eastAsia="pt-BR"/>
        </w:rPr>
        <w:t xml:space="preserve"> </w:t>
      </w:r>
      <w:r w:rsidR="00E04726" w:rsidRPr="008921AF">
        <w:rPr>
          <w:rFonts w:ascii="Book Antiqua" w:eastAsia="Times New Roman" w:hAnsi="Book Antiqua" w:cs="Times New Roman"/>
          <w:b/>
          <w:bCs/>
          <w:color w:val="FF0000"/>
          <w:spacing w:val="-3"/>
          <w:sz w:val="16"/>
          <w:szCs w:val="16"/>
          <w:u w:val="single"/>
          <w:lang w:eastAsia="pt-BR"/>
        </w:rPr>
        <w:t>(DPESP-2019)</w:t>
      </w:r>
      <w:r w:rsidR="000C646E">
        <w:rPr>
          <w:rFonts w:ascii="Book Antiqua" w:eastAsia="Times New Roman" w:hAnsi="Book Antiqua" w:cs="Times New Roman"/>
          <w:b/>
          <w:bCs/>
          <w:color w:val="FF0000"/>
          <w:spacing w:val="-3"/>
          <w:sz w:val="16"/>
          <w:szCs w:val="16"/>
          <w:lang w:eastAsia="pt-BR"/>
        </w:rPr>
        <w:t xml:space="preserve"> </w:t>
      </w:r>
      <w:r w:rsidR="000C646E">
        <w:rPr>
          <w:rFonts w:ascii="Book Antiqua" w:eastAsia="Times New Roman" w:hAnsi="Book Antiqua" w:cs="Times New Roman"/>
          <w:b/>
          <w:bCs/>
          <w:color w:val="FF0000"/>
          <w:spacing w:val="-3"/>
          <w:sz w:val="16"/>
          <w:szCs w:val="16"/>
          <w:u w:val="single"/>
          <w:lang w:eastAsia="pt-BR"/>
        </w:rPr>
        <w:t>(DPETO-2022)</w:t>
      </w:r>
      <w:r w:rsidR="000C646E">
        <w:rPr>
          <w:rFonts w:ascii="Book Antiqua" w:eastAsia="Times New Roman" w:hAnsi="Book Antiqua" w:cs="Times New Roman"/>
          <w:b/>
          <w:bCs/>
          <w:color w:val="FF0000"/>
          <w:spacing w:val="-3"/>
          <w:sz w:val="16"/>
          <w:szCs w:val="16"/>
          <w:lang w:eastAsia="pt-BR"/>
        </w:rPr>
        <w:t xml:space="preserve"> </w:t>
      </w:r>
      <w:r w:rsidR="000C646E">
        <w:rPr>
          <w:rFonts w:ascii="Book Antiqua" w:eastAsia="Times New Roman" w:hAnsi="Book Antiqua" w:cs="Arial"/>
          <w:b/>
          <w:bCs/>
          <w:color w:val="FF0000"/>
          <w:sz w:val="16"/>
          <w:szCs w:val="16"/>
          <w:u w:val="single"/>
          <w:lang w:eastAsia="pt-BR"/>
        </w:rPr>
        <w:t>(PCES-2022)</w:t>
      </w:r>
      <w:r w:rsidR="00137444">
        <w:rPr>
          <w:rFonts w:ascii="Book Antiqua" w:eastAsia="Times New Roman" w:hAnsi="Book Antiqua" w:cs="Times New Roman"/>
          <w:b/>
          <w:bCs/>
          <w:color w:val="FF0000"/>
          <w:spacing w:val="-3"/>
          <w:sz w:val="16"/>
          <w:szCs w:val="16"/>
          <w:lang w:eastAsia="pt-BR"/>
        </w:rPr>
        <w:t xml:space="preserve"> </w:t>
      </w:r>
      <w:r w:rsidR="00137444">
        <w:rPr>
          <w:rFonts w:ascii="Book Antiqua" w:eastAsia="Times New Roman" w:hAnsi="Book Antiqua" w:cs="Times New Roman"/>
          <w:b/>
          <w:bCs/>
          <w:color w:val="FF0000"/>
          <w:spacing w:val="-3"/>
          <w:sz w:val="16"/>
          <w:szCs w:val="16"/>
          <w:u w:val="single"/>
          <w:lang w:eastAsia="pt-BR"/>
        </w:rPr>
        <w:t>(MPT-2022)</w:t>
      </w:r>
      <w:r w:rsidR="00D62EDD">
        <w:rPr>
          <w:rFonts w:ascii="Book Antiqua" w:eastAsia="Times New Roman" w:hAnsi="Book Antiqua" w:cs="Times New Roman"/>
          <w:b/>
          <w:bCs/>
          <w:color w:val="FF0000"/>
          <w:spacing w:val="-3"/>
          <w:sz w:val="16"/>
          <w:szCs w:val="16"/>
          <w:lang w:eastAsia="pt-BR"/>
        </w:rPr>
        <w:t xml:space="preserve"> </w:t>
      </w:r>
      <w:r w:rsidR="00D62EDD">
        <w:rPr>
          <w:rFonts w:ascii="Book Antiqua" w:eastAsia="Times New Roman" w:hAnsi="Book Antiqua" w:cs="Times New Roman"/>
          <w:b/>
          <w:bCs/>
          <w:color w:val="FF0000"/>
          <w:spacing w:val="-3"/>
          <w:sz w:val="16"/>
          <w:szCs w:val="16"/>
          <w:u w:val="single"/>
          <w:lang w:eastAsia="pt-BR"/>
        </w:rPr>
        <w:t>(TRF1-2023)</w:t>
      </w:r>
      <w:r w:rsidR="005F7CFB">
        <w:rPr>
          <w:rFonts w:ascii="Book Antiqua" w:eastAsia="Times New Roman" w:hAnsi="Book Antiqua" w:cs="Times New Roman"/>
          <w:b/>
          <w:bCs/>
          <w:color w:val="FF0000"/>
          <w:spacing w:val="-3"/>
          <w:sz w:val="16"/>
          <w:szCs w:val="16"/>
          <w:lang w:eastAsia="pt-BR"/>
        </w:rPr>
        <w:t xml:space="preserve"> </w:t>
      </w:r>
      <w:r w:rsidR="005F7CFB">
        <w:rPr>
          <w:rFonts w:ascii="Book Antiqua" w:eastAsia="Times New Roman" w:hAnsi="Book Antiqua" w:cs="Times New Roman"/>
          <w:b/>
          <w:bCs/>
          <w:color w:val="FF0000"/>
          <w:spacing w:val="-3"/>
          <w:sz w:val="16"/>
          <w:szCs w:val="16"/>
          <w:u w:val="single"/>
          <w:lang w:eastAsia="pt-BR"/>
        </w:rPr>
        <w:t>(PGEPA-2023)</w:t>
      </w:r>
      <w:r w:rsidR="00947576">
        <w:rPr>
          <w:rFonts w:ascii="Book Antiqua" w:eastAsia="Times New Roman" w:hAnsi="Book Antiqua" w:cs="Times New Roman"/>
          <w:b/>
          <w:bCs/>
          <w:color w:val="FF0000"/>
          <w:spacing w:val="-3"/>
          <w:sz w:val="16"/>
          <w:szCs w:val="16"/>
          <w:lang w:eastAsia="pt-BR"/>
        </w:rPr>
        <w:t xml:space="preserve"> </w:t>
      </w:r>
      <w:r w:rsidR="00947576">
        <w:rPr>
          <w:rFonts w:ascii="Book Antiqua" w:hAnsi="Book Antiqua"/>
          <w:b/>
          <w:bCs/>
          <w:color w:val="FF0000"/>
          <w:spacing w:val="-3"/>
          <w:sz w:val="16"/>
          <w:szCs w:val="16"/>
          <w:u w:val="single"/>
        </w:rPr>
        <w:t>(AGU-2023)</w:t>
      </w:r>
      <w:r w:rsidR="00920910">
        <w:rPr>
          <w:rFonts w:ascii="Book Antiqua" w:hAnsi="Book Antiqua"/>
          <w:b/>
          <w:bCs/>
          <w:color w:val="FF0000"/>
          <w:spacing w:val="-3"/>
          <w:sz w:val="16"/>
          <w:szCs w:val="16"/>
        </w:rPr>
        <w:t xml:space="preserve"> </w:t>
      </w:r>
      <w:r w:rsidR="00920910">
        <w:rPr>
          <w:rFonts w:ascii="Book Antiqua" w:hAnsi="Book Antiqua"/>
          <w:b/>
          <w:bCs/>
          <w:color w:val="FF0000"/>
          <w:spacing w:val="-3"/>
          <w:sz w:val="16"/>
          <w:szCs w:val="16"/>
          <w:u w:val="single"/>
        </w:rPr>
        <w:t>(TJSP-2024)</w:t>
      </w:r>
      <w:r w:rsidR="005D5436">
        <w:rPr>
          <w:rFonts w:ascii="Book Antiqua" w:eastAsia="Times New Roman" w:hAnsi="Book Antiqua" w:cs="Times New Roman"/>
          <w:b/>
          <w:bCs/>
          <w:color w:val="FF0000"/>
          <w:spacing w:val="-3"/>
          <w:sz w:val="16"/>
          <w:szCs w:val="16"/>
          <w:lang w:eastAsia="pt-BR"/>
        </w:rPr>
        <w:t xml:space="preserve"> </w:t>
      </w:r>
      <w:bookmarkStart w:id="53" w:name="_Hlk188875516"/>
      <w:r w:rsidR="005D5436">
        <w:rPr>
          <w:rFonts w:ascii="Book Antiqua" w:eastAsia="Times New Roman" w:hAnsi="Book Antiqua" w:cs="Times New Roman"/>
          <w:b/>
          <w:bCs/>
          <w:color w:val="FF0000"/>
          <w:spacing w:val="-3"/>
          <w:sz w:val="16"/>
          <w:szCs w:val="16"/>
          <w:u w:val="single"/>
          <w:lang w:eastAsia="pt-BR"/>
        </w:rPr>
        <w:t>(ENAM/1º-2024)</w:t>
      </w:r>
      <w:bookmarkEnd w:id="53"/>
    </w:p>
    <w:tbl>
      <w:tblPr>
        <w:tblStyle w:val="Tabelacomgrade"/>
        <w:tblW w:w="0" w:type="auto"/>
        <w:shd w:val="clear" w:color="auto" w:fill="CCFFFF"/>
        <w:tblLook w:val="04A0" w:firstRow="1" w:lastRow="0" w:firstColumn="1" w:lastColumn="0" w:noHBand="0" w:noVBand="1"/>
      </w:tblPr>
      <w:tblGrid>
        <w:gridCol w:w="8494"/>
      </w:tblGrid>
      <w:tr w:rsidR="0006306F" w:rsidRPr="00D14644" w14:paraId="17A30CB8" w14:textId="77777777" w:rsidTr="00F11B1D">
        <w:tc>
          <w:tcPr>
            <w:tcW w:w="8494" w:type="dxa"/>
            <w:shd w:val="clear" w:color="auto" w:fill="CCFFFF"/>
          </w:tcPr>
          <w:p w14:paraId="7977989E" w14:textId="48E86304" w:rsidR="0006306F" w:rsidRDefault="0006306F" w:rsidP="0006306F">
            <w:pPr>
              <w:jc w:val="both"/>
              <w:rPr>
                <w:rFonts w:ascii="Book Antiqua" w:eastAsia="Times New Roman" w:hAnsi="Book Antiqua" w:cs="Times New Roman"/>
                <w:bCs/>
                <w:sz w:val="19"/>
                <w:szCs w:val="19"/>
                <w:lang w:eastAsia="pt-BR"/>
              </w:rPr>
            </w:pPr>
            <w:r w:rsidRPr="00D14644">
              <w:rPr>
                <w:rFonts w:ascii="Book Antiqua" w:eastAsia="Times New Roman" w:hAnsi="Book Antiqua" w:cs="Times New Roman"/>
                <w:b/>
                <w:i/>
                <w:iCs/>
                <w:color w:val="FF0000"/>
                <w:sz w:val="19"/>
                <w:szCs w:val="19"/>
                <w:lang w:eastAsia="pt-BR"/>
              </w:rPr>
              <w:t>#</w:t>
            </w:r>
            <w:r w:rsidRPr="00D1464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06306F">
              <w:rPr>
                <w:rFonts w:ascii="Book Antiqua" w:eastAsia="Times New Roman" w:hAnsi="Book Antiqua" w:cs="Times New Roman"/>
                <w:b/>
                <w:i/>
                <w:iCs/>
                <w:color w:val="FF0000"/>
                <w:sz w:val="19"/>
                <w:szCs w:val="19"/>
                <w:highlight w:val="green"/>
                <w:lang w:eastAsia="pt-BR"/>
              </w:rPr>
              <w:t>TRF3-2016</w:t>
            </w:r>
            <w:r w:rsidRPr="00D14644">
              <w:rPr>
                <w:rFonts w:ascii="Book Antiqua" w:eastAsia="Times New Roman" w:hAnsi="Book Antiqua" w:cs="Times New Roman"/>
                <w:bCs/>
                <w:sz w:val="19"/>
                <w:szCs w:val="19"/>
                <w:lang w:eastAsia="pt-BR"/>
              </w:rPr>
              <w:t xml:space="preserve">: </w:t>
            </w:r>
            <w:r w:rsidRPr="0006306F">
              <w:rPr>
                <w:rFonts w:ascii="Book Antiqua" w:eastAsia="Times New Roman" w:hAnsi="Book Antiqua" w:cs="Times New Roman"/>
                <w:b/>
                <w:i/>
                <w:iCs/>
                <w:sz w:val="19"/>
                <w:szCs w:val="19"/>
                <w:u w:val="single"/>
                <w:lang w:eastAsia="pt-BR"/>
              </w:rPr>
              <w:t>Decreto 4</w:t>
            </w:r>
            <w:r w:rsidR="00036AAE">
              <w:rPr>
                <w:rFonts w:ascii="Book Antiqua" w:eastAsia="Times New Roman" w:hAnsi="Book Antiqua" w:cs="Times New Roman"/>
                <w:b/>
                <w:i/>
                <w:iCs/>
                <w:sz w:val="19"/>
                <w:szCs w:val="19"/>
                <w:u w:val="single"/>
                <w:lang w:eastAsia="pt-BR"/>
              </w:rPr>
              <w:t>.</w:t>
            </w:r>
            <w:r w:rsidRPr="0006306F">
              <w:rPr>
                <w:rFonts w:ascii="Book Antiqua" w:eastAsia="Times New Roman" w:hAnsi="Book Antiqua" w:cs="Times New Roman"/>
                <w:b/>
                <w:i/>
                <w:iCs/>
                <w:sz w:val="19"/>
                <w:szCs w:val="19"/>
                <w:u w:val="single"/>
                <w:lang w:eastAsia="pt-BR"/>
              </w:rPr>
              <w:t>463/2002</w:t>
            </w:r>
            <w:r>
              <w:rPr>
                <w:rFonts w:ascii="Book Antiqua" w:eastAsia="Times New Roman" w:hAnsi="Book Antiqua" w:cs="Times New Roman"/>
                <w:bCs/>
                <w:sz w:val="19"/>
                <w:szCs w:val="19"/>
                <w:lang w:eastAsia="pt-BR"/>
              </w:rPr>
              <w:t>: Vejamos o seu teor:</w:t>
            </w:r>
          </w:p>
          <w:p w14:paraId="342B6C85" w14:textId="02B04CD5" w:rsidR="0006306F" w:rsidRDefault="0006306F" w:rsidP="0006306F">
            <w:pPr>
              <w:ind w:left="1160"/>
              <w:jc w:val="both"/>
              <w:rPr>
                <w:rFonts w:ascii="Book Antiqua" w:eastAsia="Times New Roman" w:hAnsi="Book Antiqua" w:cs="Times New Roman"/>
                <w:bCs/>
                <w:sz w:val="19"/>
                <w:szCs w:val="19"/>
                <w:lang w:eastAsia="pt-BR"/>
              </w:rPr>
            </w:pPr>
            <w:r w:rsidRPr="00A55C62">
              <w:rPr>
                <w:rFonts w:ascii="Book Antiqua" w:eastAsia="Times New Roman" w:hAnsi="Book Antiqua" w:cs="Times New Roman"/>
                <w:b/>
                <w:sz w:val="19"/>
                <w:szCs w:val="19"/>
                <w:highlight w:val="yellow"/>
                <w:lang w:eastAsia="pt-BR"/>
              </w:rPr>
              <w:t>Promulga a Declaração de Reconhecimento da Competência Obrigatória da Corte Interamericana de Direitos Humanos, sob reserva de reciprocidade, em consonância com o art. 62 da Convenção Americana sobre Direitos Humanos</w:t>
            </w:r>
            <w:r w:rsidRPr="0006306F">
              <w:rPr>
                <w:rFonts w:ascii="Book Antiqua" w:eastAsia="Times New Roman" w:hAnsi="Book Antiqua" w:cs="Times New Roman"/>
                <w:bCs/>
                <w:sz w:val="19"/>
                <w:szCs w:val="19"/>
                <w:lang w:eastAsia="pt-BR"/>
              </w:rPr>
              <w:t xml:space="preserve"> (Pacto de São José), de 22 de novembro de 1969.</w:t>
            </w:r>
          </w:p>
          <w:p w14:paraId="408028DF" w14:textId="77777777" w:rsidR="0006306F" w:rsidRPr="0006306F" w:rsidRDefault="0006306F" w:rsidP="0006306F">
            <w:pPr>
              <w:ind w:left="1160"/>
              <w:jc w:val="both"/>
              <w:rPr>
                <w:rFonts w:ascii="Book Antiqua" w:eastAsia="Times New Roman" w:hAnsi="Book Antiqua" w:cs="Times New Roman"/>
                <w:bCs/>
                <w:sz w:val="19"/>
                <w:szCs w:val="19"/>
                <w:lang w:eastAsia="pt-BR"/>
              </w:rPr>
            </w:pPr>
          </w:p>
          <w:p w14:paraId="00EEEE21" w14:textId="77777777" w:rsidR="0006306F" w:rsidRPr="0006306F" w:rsidRDefault="0006306F" w:rsidP="0006306F">
            <w:pPr>
              <w:jc w:val="both"/>
              <w:rPr>
                <w:rFonts w:ascii="Book Antiqua" w:eastAsia="Times New Roman" w:hAnsi="Book Antiqua" w:cs="Times New Roman"/>
                <w:bCs/>
                <w:sz w:val="19"/>
                <w:szCs w:val="19"/>
                <w:lang w:eastAsia="pt-BR"/>
              </w:rPr>
            </w:pPr>
            <w:r w:rsidRPr="0006306F">
              <w:rPr>
                <w:rFonts w:ascii="Book Antiqua" w:eastAsia="Times New Roman" w:hAnsi="Book Antiqua" w:cs="Times New Roman"/>
                <w:bCs/>
                <w:sz w:val="19"/>
                <w:szCs w:val="19"/>
                <w:lang w:eastAsia="pt-BR"/>
              </w:rPr>
              <w:t xml:space="preserve">        O PRESIDENTE DA REPÚBLICA, no uso da atribuição que lhe confere o art. 84, inciso IV, da Constituição, e</w:t>
            </w:r>
          </w:p>
          <w:p w14:paraId="448ABC6D" w14:textId="77777777" w:rsidR="0006306F" w:rsidRPr="0006306F" w:rsidRDefault="0006306F" w:rsidP="0006306F">
            <w:pPr>
              <w:jc w:val="both"/>
              <w:rPr>
                <w:rFonts w:ascii="Book Antiqua" w:eastAsia="Times New Roman" w:hAnsi="Book Antiqua" w:cs="Times New Roman"/>
                <w:bCs/>
                <w:sz w:val="19"/>
                <w:szCs w:val="19"/>
                <w:lang w:eastAsia="pt-BR"/>
              </w:rPr>
            </w:pPr>
            <w:r w:rsidRPr="0006306F">
              <w:rPr>
                <w:rFonts w:ascii="Book Antiqua" w:eastAsia="Times New Roman" w:hAnsi="Book Antiqua" w:cs="Times New Roman"/>
                <w:bCs/>
                <w:sz w:val="19"/>
                <w:szCs w:val="19"/>
                <w:lang w:eastAsia="pt-BR"/>
              </w:rPr>
              <w:t xml:space="preserve">        Considerando que pelo Decreto no 678, de 6 de novembro de 1992, foi promulgada a Convenção Americana sobre Direitos Humanos (Pacto de São José), de 22 de novembro de 1969;</w:t>
            </w:r>
          </w:p>
          <w:p w14:paraId="4C234115" w14:textId="77777777" w:rsidR="0006306F" w:rsidRPr="0006306F" w:rsidRDefault="0006306F" w:rsidP="0006306F">
            <w:pPr>
              <w:jc w:val="both"/>
              <w:rPr>
                <w:rFonts w:ascii="Book Antiqua" w:eastAsia="Times New Roman" w:hAnsi="Book Antiqua" w:cs="Times New Roman"/>
                <w:bCs/>
                <w:sz w:val="19"/>
                <w:szCs w:val="19"/>
                <w:lang w:eastAsia="pt-BR"/>
              </w:rPr>
            </w:pPr>
            <w:r w:rsidRPr="0006306F">
              <w:rPr>
                <w:rFonts w:ascii="Book Antiqua" w:eastAsia="Times New Roman" w:hAnsi="Book Antiqua" w:cs="Times New Roman"/>
                <w:bCs/>
                <w:sz w:val="19"/>
                <w:szCs w:val="19"/>
                <w:lang w:eastAsia="pt-BR"/>
              </w:rPr>
              <w:t xml:space="preserve">        </w:t>
            </w:r>
            <w:r w:rsidRPr="0006306F">
              <w:rPr>
                <w:rFonts w:ascii="Book Antiqua" w:eastAsia="Times New Roman" w:hAnsi="Book Antiqua" w:cs="Times New Roman"/>
                <w:b/>
                <w:sz w:val="19"/>
                <w:szCs w:val="19"/>
                <w:highlight w:val="yellow"/>
                <w:lang w:eastAsia="pt-BR"/>
              </w:rPr>
              <w:t>Considerando que o Congresso Nacional aprovou, pelo Decreto Legislativo no 89, de 3 de dezembro de 1998, solicitação de reconhecimento da competência obrigatória da Corte Interamericana de Direitos Humanos, em todos os casos relativos à interpretação ou aplicação da Convenção, de acordo com o previsto no art. 62 daquele instrumento</w:t>
            </w:r>
            <w:r w:rsidRPr="0006306F">
              <w:rPr>
                <w:rFonts w:ascii="Book Antiqua" w:eastAsia="Times New Roman" w:hAnsi="Book Antiqua" w:cs="Times New Roman"/>
                <w:bCs/>
                <w:sz w:val="19"/>
                <w:szCs w:val="19"/>
                <w:lang w:eastAsia="pt-BR"/>
              </w:rPr>
              <w:t>;</w:t>
            </w:r>
          </w:p>
          <w:p w14:paraId="1E1A31C4" w14:textId="77777777" w:rsidR="0006306F" w:rsidRPr="0006306F" w:rsidRDefault="0006306F" w:rsidP="0006306F">
            <w:pPr>
              <w:jc w:val="both"/>
              <w:rPr>
                <w:rFonts w:ascii="Book Antiqua" w:eastAsia="Times New Roman" w:hAnsi="Book Antiqua" w:cs="Times New Roman"/>
                <w:bCs/>
                <w:sz w:val="19"/>
                <w:szCs w:val="19"/>
                <w:lang w:eastAsia="pt-BR"/>
              </w:rPr>
            </w:pPr>
            <w:r w:rsidRPr="0006306F">
              <w:rPr>
                <w:rFonts w:ascii="Book Antiqua" w:eastAsia="Times New Roman" w:hAnsi="Book Antiqua" w:cs="Times New Roman"/>
                <w:bCs/>
                <w:sz w:val="19"/>
                <w:szCs w:val="19"/>
                <w:lang w:eastAsia="pt-BR"/>
              </w:rPr>
              <w:t xml:space="preserve">        Considerando que a Declaração de aceitação da competência obrigatória da Corte Interamericana de Direitos Humanos foi depositada junto à </w:t>
            </w:r>
            <w:proofErr w:type="spellStart"/>
            <w:r w:rsidRPr="0006306F">
              <w:rPr>
                <w:rFonts w:ascii="Book Antiqua" w:eastAsia="Times New Roman" w:hAnsi="Book Antiqua" w:cs="Times New Roman"/>
                <w:bCs/>
                <w:sz w:val="19"/>
                <w:szCs w:val="19"/>
                <w:lang w:eastAsia="pt-BR"/>
              </w:rPr>
              <w:t>Secretaria-Geral</w:t>
            </w:r>
            <w:proofErr w:type="spellEnd"/>
            <w:r w:rsidRPr="0006306F">
              <w:rPr>
                <w:rFonts w:ascii="Book Antiqua" w:eastAsia="Times New Roman" w:hAnsi="Book Antiqua" w:cs="Times New Roman"/>
                <w:bCs/>
                <w:sz w:val="19"/>
                <w:szCs w:val="19"/>
                <w:lang w:eastAsia="pt-BR"/>
              </w:rPr>
              <w:t xml:space="preserve"> da Organização dos Estados Americanos em 10 de dezembro de 1998,</w:t>
            </w:r>
          </w:p>
          <w:p w14:paraId="443435B4" w14:textId="77777777" w:rsidR="0006306F" w:rsidRPr="0006306F" w:rsidRDefault="0006306F" w:rsidP="0006306F">
            <w:pPr>
              <w:jc w:val="both"/>
              <w:rPr>
                <w:rFonts w:ascii="Book Antiqua" w:eastAsia="Times New Roman" w:hAnsi="Book Antiqua" w:cs="Times New Roman"/>
                <w:bCs/>
                <w:sz w:val="19"/>
                <w:szCs w:val="19"/>
                <w:lang w:eastAsia="pt-BR"/>
              </w:rPr>
            </w:pPr>
            <w:r w:rsidRPr="0006306F">
              <w:rPr>
                <w:rFonts w:ascii="Book Antiqua" w:eastAsia="Times New Roman" w:hAnsi="Book Antiqua" w:cs="Times New Roman"/>
                <w:bCs/>
                <w:sz w:val="19"/>
                <w:szCs w:val="19"/>
                <w:lang w:eastAsia="pt-BR"/>
              </w:rPr>
              <w:t xml:space="preserve">        </w:t>
            </w:r>
            <w:r w:rsidRPr="0006306F">
              <w:rPr>
                <w:rFonts w:ascii="Book Antiqua" w:eastAsia="Times New Roman" w:hAnsi="Book Antiqua" w:cs="Times New Roman"/>
                <w:b/>
                <w:sz w:val="19"/>
                <w:szCs w:val="19"/>
                <w:lang w:eastAsia="pt-BR"/>
              </w:rPr>
              <w:t>DECRETA</w:t>
            </w:r>
            <w:r w:rsidRPr="0006306F">
              <w:rPr>
                <w:rFonts w:ascii="Book Antiqua" w:eastAsia="Times New Roman" w:hAnsi="Book Antiqua" w:cs="Times New Roman"/>
                <w:bCs/>
                <w:sz w:val="19"/>
                <w:szCs w:val="19"/>
                <w:lang w:eastAsia="pt-BR"/>
              </w:rPr>
              <w:t>:</w:t>
            </w:r>
          </w:p>
          <w:p w14:paraId="08802CB5" w14:textId="4FA6B4F6" w:rsidR="0006306F" w:rsidRPr="0006306F" w:rsidRDefault="0006306F" w:rsidP="0006306F">
            <w:pPr>
              <w:jc w:val="both"/>
              <w:rPr>
                <w:rFonts w:ascii="Book Antiqua" w:eastAsia="Times New Roman" w:hAnsi="Book Antiqua" w:cs="Times New Roman"/>
                <w:bCs/>
                <w:sz w:val="19"/>
                <w:szCs w:val="19"/>
                <w:lang w:eastAsia="pt-BR"/>
              </w:rPr>
            </w:pPr>
            <w:r w:rsidRPr="0006306F">
              <w:rPr>
                <w:rFonts w:ascii="Book Antiqua" w:eastAsia="Times New Roman" w:hAnsi="Book Antiqua" w:cs="Times New Roman"/>
                <w:bCs/>
                <w:sz w:val="19"/>
                <w:szCs w:val="19"/>
                <w:lang w:eastAsia="pt-BR"/>
              </w:rPr>
              <w:t xml:space="preserve">        </w:t>
            </w:r>
            <w:r w:rsidRPr="0006306F">
              <w:rPr>
                <w:rFonts w:ascii="Book Antiqua" w:eastAsia="Times New Roman" w:hAnsi="Book Antiqua" w:cs="Times New Roman"/>
                <w:b/>
                <w:sz w:val="19"/>
                <w:szCs w:val="19"/>
                <w:lang w:eastAsia="pt-BR"/>
              </w:rPr>
              <w:t xml:space="preserve">Art. 1o </w:t>
            </w:r>
            <w:r w:rsidRPr="0006306F">
              <w:rPr>
                <w:rFonts w:ascii="Book Antiqua" w:eastAsia="Times New Roman" w:hAnsi="Book Antiqua" w:cs="Times New Roman"/>
                <w:b/>
                <w:sz w:val="19"/>
                <w:szCs w:val="19"/>
                <w:highlight w:val="yellow"/>
                <w:lang w:eastAsia="pt-BR"/>
              </w:rPr>
              <w:t>É reconhecida como obrigatória, de pleno direito e por prazo indeterminado, a competência da Corte Interamericana de Direitos Humanos em todos os casos relativos à interpretação ou aplicação da Convenção Americana de Direitos Humanos (Pacto de São José), de 22 de novembro de 1969, de acordo com art. 62 da citada Convenção, sob reserva de reciprocidade e para fatos posteriores a 10 de dezembro de 1998</w:t>
            </w:r>
            <w:r w:rsidRPr="0006306F">
              <w:rPr>
                <w:rFonts w:ascii="Book Antiqua" w:eastAsia="Times New Roman" w:hAnsi="Book Antiqua" w:cs="Times New Roman"/>
                <w:bCs/>
                <w:sz w:val="19"/>
                <w:szCs w:val="19"/>
                <w:lang w:eastAsia="pt-BR"/>
              </w:rPr>
              <w:t>.</w:t>
            </w:r>
          </w:p>
          <w:p w14:paraId="2CD63AEB" w14:textId="77777777" w:rsidR="0006306F" w:rsidRDefault="0006306F" w:rsidP="0006306F">
            <w:pPr>
              <w:jc w:val="both"/>
              <w:rPr>
                <w:rFonts w:ascii="Book Antiqua" w:eastAsia="Times New Roman" w:hAnsi="Book Antiqua" w:cs="Times New Roman"/>
                <w:bCs/>
                <w:sz w:val="19"/>
                <w:szCs w:val="19"/>
                <w:lang w:eastAsia="pt-BR"/>
              </w:rPr>
            </w:pPr>
            <w:r w:rsidRPr="0006306F">
              <w:rPr>
                <w:rFonts w:ascii="Book Antiqua" w:eastAsia="Times New Roman" w:hAnsi="Book Antiqua" w:cs="Times New Roman"/>
                <w:bCs/>
                <w:sz w:val="19"/>
                <w:szCs w:val="19"/>
                <w:lang w:eastAsia="pt-BR"/>
              </w:rPr>
              <w:t xml:space="preserve">        Art. 2o Este Decreto entra em vigor na data de sua publicação.</w:t>
            </w:r>
            <w:r>
              <w:rPr>
                <w:rFonts w:ascii="Book Antiqua" w:eastAsia="Times New Roman" w:hAnsi="Book Antiqua" w:cs="Times New Roman"/>
                <w:bCs/>
                <w:sz w:val="19"/>
                <w:szCs w:val="19"/>
                <w:lang w:eastAsia="pt-BR"/>
              </w:rPr>
              <w:t xml:space="preserve"> (...)</w:t>
            </w:r>
          </w:p>
          <w:p w14:paraId="5CDB2FD2" w14:textId="77777777" w:rsidR="00920910" w:rsidRDefault="00920910" w:rsidP="0006306F">
            <w:pPr>
              <w:jc w:val="both"/>
              <w:rPr>
                <w:rFonts w:ascii="Book Antiqua" w:eastAsia="Times New Roman" w:hAnsi="Book Antiqua" w:cs="Times New Roman"/>
                <w:bCs/>
                <w:sz w:val="19"/>
                <w:szCs w:val="19"/>
                <w:lang w:eastAsia="pt-BR"/>
              </w:rPr>
            </w:pPr>
          </w:p>
          <w:p w14:paraId="71C790B0" w14:textId="62F14216" w:rsidR="00920910" w:rsidRDefault="00920910" w:rsidP="00920910">
            <w:pPr>
              <w:jc w:val="both"/>
              <w:rPr>
                <w:rFonts w:ascii="Book Antiqua" w:hAnsi="Book Antiqua"/>
                <w:b/>
                <w:sz w:val="19"/>
                <w:szCs w:val="19"/>
              </w:rPr>
            </w:pPr>
            <w:r w:rsidRPr="003D7CCF">
              <w:rPr>
                <w:rFonts w:ascii="Book Antiqua" w:hAnsi="Book Antiqua"/>
                <w:b/>
                <w:sz w:val="19"/>
                <w:szCs w:val="19"/>
              </w:rPr>
              <w:t>(</w:t>
            </w:r>
            <w:r>
              <w:rPr>
                <w:rFonts w:ascii="Book Antiqua" w:hAnsi="Book Antiqua"/>
                <w:b/>
                <w:sz w:val="19"/>
                <w:szCs w:val="19"/>
                <w:highlight w:val="yellow"/>
              </w:rPr>
              <w:t>TJSP-2024-VUNESP</w:t>
            </w:r>
            <w:r w:rsidRPr="003D7CCF">
              <w:rPr>
                <w:rFonts w:ascii="Book Antiqua" w:hAnsi="Book Antiqua"/>
                <w:b/>
                <w:sz w:val="19"/>
                <w:szCs w:val="19"/>
              </w:rPr>
              <w:t>)</w:t>
            </w:r>
            <w:r>
              <w:rPr>
                <w:rFonts w:ascii="Book Antiqua" w:hAnsi="Book Antiqua"/>
                <w:bCs/>
                <w:sz w:val="19"/>
                <w:szCs w:val="19"/>
              </w:rPr>
              <w:t xml:space="preserve">: </w:t>
            </w:r>
            <w:bookmarkStart w:id="54" w:name="_Hlk198821312"/>
            <w:r w:rsidRPr="00920910">
              <w:rPr>
                <w:rFonts w:ascii="Book Antiqua" w:hAnsi="Book Antiqua"/>
                <w:bCs/>
                <w:sz w:val="19"/>
                <w:szCs w:val="19"/>
              </w:rPr>
              <w:t xml:space="preserve">No que diz respeito à teoria do controle de convencionalidade, é </w:t>
            </w:r>
            <w:r>
              <w:rPr>
                <w:rFonts w:ascii="Book Antiqua" w:hAnsi="Book Antiqua"/>
                <w:bCs/>
                <w:sz w:val="19"/>
                <w:szCs w:val="19"/>
              </w:rPr>
              <w:t>correto</w:t>
            </w:r>
            <w:r w:rsidRPr="00920910">
              <w:rPr>
                <w:rFonts w:ascii="Book Antiqua" w:hAnsi="Book Antiqua"/>
                <w:bCs/>
                <w:sz w:val="19"/>
                <w:szCs w:val="19"/>
              </w:rPr>
              <w:t xml:space="preserve"> afirmar:</w:t>
            </w:r>
            <w:r>
              <w:t xml:space="preserve"> </w:t>
            </w:r>
            <w:r w:rsidRPr="00920910">
              <w:rPr>
                <w:rFonts w:ascii="Book Antiqua" w:hAnsi="Book Antiqua"/>
                <w:bCs/>
                <w:sz w:val="19"/>
                <w:szCs w:val="19"/>
              </w:rPr>
              <w:t>o Brasil integra o sistema global de proteção aos direitos humanos da ONU e é parte do sistema interamericano, tendo ratificado a Convenção Americana sobre Direitos Humanos em 1992 e reconhecido a jurisdição contenciosa da Corte Interamericana de Direitos Humanos em 1998</w:t>
            </w:r>
            <w:bookmarkEnd w:id="54"/>
            <w:r w:rsidRPr="00463E64">
              <w:rPr>
                <w:rFonts w:ascii="Book Antiqua" w:hAnsi="Book Antiqua"/>
                <w:bCs/>
                <w:sz w:val="19"/>
                <w:szCs w:val="19"/>
              </w:rPr>
              <w:t>.</w:t>
            </w:r>
            <w:r>
              <w:rPr>
                <w:rFonts w:ascii="Book Antiqua" w:hAnsi="Book Antiqua"/>
                <w:bCs/>
                <w:sz w:val="19"/>
                <w:szCs w:val="19"/>
              </w:rPr>
              <w:t xml:space="preserve"> </w:t>
            </w:r>
            <w:r>
              <w:rPr>
                <w:rFonts w:ascii="Book Antiqua" w:hAnsi="Book Antiqua"/>
                <w:b/>
                <w:sz w:val="19"/>
                <w:szCs w:val="19"/>
              </w:rPr>
              <w:t>BL: art. 1º do Decreto 4.463/02 (citado acima).</w:t>
            </w:r>
          </w:p>
          <w:p w14:paraId="10069B50" w14:textId="77777777" w:rsidR="00920910" w:rsidRDefault="00920910" w:rsidP="00920910">
            <w:pPr>
              <w:jc w:val="both"/>
              <w:rPr>
                <w:rFonts w:ascii="Book Antiqua" w:hAnsi="Book Antiqua"/>
                <w:b/>
                <w:sz w:val="19"/>
                <w:szCs w:val="19"/>
              </w:rPr>
            </w:pPr>
          </w:p>
          <w:p w14:paraId="5D7522DE" w14:textId="4883B664" w:rsidR="00920910" w:rsidRDefault="00920910" w:rsidP="00920910">
            <w:pPr>
              <w:jc w:val="both"/>
              <w:rPr>
                <w:rFonts w:ascii="Book Antiqua" w:eastAsia="Times New Roman" w:hAnsi="Book Antiqua" w:cs="Times New Roman"/>
                <w:bCs/>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52145F">
              <w:rPr>
                <w:rFonts w:ascii="Book Antiqua" w:hAnsi="Book Antiqua"/>
                <w:iCs/>
                <w:sz w:val="19"/>
                <w:szCs w:val="19"/>
              </w:rPr>
              <w:t>:</w:t>
            </w:r>
            <w:r>
              <w:t xml:space="preserve"> </w:t>
            </w:r>
            <w:r w:rsidRPr="00920910">
              <w:rPr>
                <w:rFonts w:ascii="Book Antiqua" w:hAnsi="Book Antiqua"/>
                <w:iCs/>
                <w:sz w:val="19"/>
                <w:szCs w:val="19"/>
              </w:rPr>
              <w:t>De fato o Brasil ratificou a Convenção Interamericana de Direitos Humanos em 1992 através do Decreto nº 678/92 e reconheceu, através do Decreto nº 4.463/02, o caráter contencioso da referida Corte em seu artigo 1º: “</w:t>
            </w:r>
            <w:r w:rsidRPr="00920910">
              <w:rPr>
                <w:rFonts w:ascii="Book Antiqua" w:hAnsi="Book Antiqua"/>
                <w:i/>
                <w:sz w:val="19"/>
                <w:szCs w:val="19"/>
              </w:rPr>
              <w:t xml:space="preserve">É reconhecida como obrigatória, de pleno direito e por prazo indeterminado, a competência da Corte Interamericana de Direitos Humanos em todos os casos relativos à interpretação ou aplicação da Convenção Americana de Direitos Humanos (Pacto de São José), de 22 de </w:t>
            </w:r>
            <w:r w:rsidRPr="00920910">
              <w:rPr>
                <w:rFonts w:ascii="Book Antiqua" w:hAnsi="Book Antiqua"/>
                <w:i/>
                <w:sz w:val="19"/>
                <w:szCs w:val="19"/>
              </w:rPr>
              <w:lastRenderedPageBreak/>
              <w:t>novembro de 1969, de acordo com art. 62 da citada Convenção, sob reserva de reciprocidade e para fatos posteriores a 10 de dezembro de 1998</w:t>
            </w:r>
            <w:r w:rsidRPr="00920910">
              <w:rPr>
                <w:rFonts w:ascii="Book Antiqua" w:hAnsi="Book Antiqua"/>
                <w:iCs/>
                <w:sz w:val="19"/>
                <w:szCs w:val="19"/>
              </w:rPr>
              <w:t>.”</w:t>
            </w:r>
          </w:p>
          <w:p w14:paraId="3FE8CDDE" w14:textId="77777777" w:rsidR="00036AAE" w:rsidRDefault="00036AAE" w:rsidP="0006306F">
            <w:pPr>
              <w:jc w:val="both"/>
              <w:rPr>
                <w:rFonts w:ascii="Book Antiqua" w:eastAsia="Times New Roman" w:hAnsi="Book Antiqua" w:cs="Times New Roman"/>
                <w:bCs/>
                <w:sz w:val="19"/>
                <w:szCs w:val="19"/>
                <w:lang w:eastAsia="pt-BR"/>
              </w:rPr>
            </w:pPr>
          </w:p>
          <w:p w14:paraId="33947189" w14:textId="40F65E08" w:rsidR="00036AAE" w:rsidRDefault="00036AAE" w:rsidP="00036AAE">
            <w:pPr>
              <w:jc w:val="both"/>
              <w:rPr>
                <w:rFonts w:ascii="Book Antiqua" w:hAnsi="Book Antiqua"/>
                <w:b/>
                <w:sz w:val="19"/>
                <w:szCs w:val="19"/>
              </w:rPr>
            </w:pPr>
            <w:r w:rsidRPr="003D7CCF">
              <w:rPr>
                <w:rFonts w:ascii="Book Antiqua" w:hAnsi="Book Antiqua"/>
                <w:b/>
                <w:sz w:val="19"/>
                <w:szCs w:val="19"/>
              </w:rPr>
              <w:t>(</w:t>
            </w:r>
            <w:r>
              <w:rPr>
                <w:rFonts w:ascii="Book Antiqua" w:hAnsi="Book Antiqua"/>
                <w:b/>
                <w:sz w:val="19"/>
                <w:szCs w:val="19"/>
                <w:highlight w:val="yellow"/>
              </w:rPr>
              <w:t>ENAM/1º-2024-FGV</w:t>
            </w:r>
            <w:r w:rsidRPr="003D7CCF">
              <w:rPr>
                <w:rFonts w:ascii="Book Antiqua" w:hAnsi="Book Antiqua"/>
                <w:b/>
                <w:sz w:val="19"/>
                <w:szCs w:val="19"/>
              </w:rPr>
              <w:t>)</w:t>
            </w:r>
            <w:r>
              <w:rPr>
                <w:rFonts w:ascii="Book Antiqua" w:hAnsi="Book Antiqua"/>
                <w:bCs/>
                <w:sz w:val="19"/>
                <w:szCs w:val="19"/>
              </w:rPr>
              <w:t xml:space="preserve">: </w:t>
            </w:r>
            <w:r w:rsidRPr="00463E64">
              <w:rPr>
                <w:rFonts w:ascii="Book Antiqua" w:hAnsi="Book Antiqua"/>
                <w:bCs/>
                <w:sz w:val="19"/>
                <w:szCs w:val="19"/>
              </w:rPr>
              <w:t>O CNJ recomenda aos órgãos do Poder Judiciário a observância dos tratados e convenções internacionais de Direitos Humanos em vigor no Brasil e a utilização da jurisprudência da Corte Interamericana de Direitos Humanos (Corte IDH), bem como a necessidade de controle de convencionalidade das leis internas (Recomendação nº 123, de 07/01/22).</w:t>
            </w:r>
            <w:r>
              <w:rPr>
                <w:rFonts w:ascii="Book Antiqua" w:hAnsi="Book Antiqua"/>
                <w:bCs/>
                <w:sz w:val="19"/>
                <w:szCs w:val="19"/>
              </w:rPr>
              <w:t xml:space="preserve"> </w:t>
            </w:r>
            <w:r w:rsidRPr="00463E64">
              <w:rPr>
                <w:rFonts w:ascii="Book Antiqua" w:hAnsi="Book Antiqua"/>
                <w:bCs/>
                <w:sz w:val="19"/>
                <w:szCs w:val="19"/>
              </w:rPr>
              <w:t>Sobre o tema, analise a afirmativas a seguir</w:t>
            </w:r>
            <w:r>
              <w:rPr>
                <w:rFonts w:ascii="Book Antiqua" w:hAnsi="Book Antiqua"/>
                <w:bCs/>
                <w:sz w:val="19"/>
                <w:szCs w:val="19"/>
              </w:rPr>
              <w:t xml:space="preserve">: </w:t>
            </w:r>
            <w:r w:rsidRPr="00463E64">
              <w:rPr>
                <w:rFonts w:ascii="Book Antiqua" w:hAnsi="Book Antiqua"/>
                <w:bCs/>
                <w:sz w:val="19"/>
                <w:szCs w:val="19"/>
              </w:rPr>
              <w:t>O poder de recomendar do CNJ tem fundamento constitucional, está respaldado pelo STF e possui caráter normativo.</w:t>
            </w:r>
            <w:r>
              <w:rPr>
                <w:rFonts w:ascii="Book Antiqua" w:hAnsi="Book Antiqua"/>
                <w:bCs/>
                <w:sz w:val="19"/>
                <w:szCs w:val="19"/>
              </w:rPr>
              <w:t xml:space="preserve"> </w:t>
            </w:r>
            <w:r>
              <w:rPr>
                <w:rFonts w:ascii="Book Antiqua" w:hAnsi="Book Antiqua"/>
                <w:b/>
                <w:sz w:val="19"/>
                <w:szCs w:val="19"/>
              </w:rPr>
              <w:t>BL: art. 1º do Decreto 4.463/02 (citado acima).</w:t>
            </w:r>
          </w:p>
          <w:p w14:paraId="60D46863" w14:textId="77777777" w:rsidR="00036AAE" w:rsidRDefault="00036AAE" w:rsidP="00036AAE">
            <w:pPr>
              <w:jc w:val="both"/>
              <w:rPr>
                <w:rFonts w:ascii="Book Antiqua" w:hAnsi="Book Antiqua"/>
                <w:b/>
                <w:sz w:val="19"/>
                <w:szCs w:val="19"/>
              </w:rPr>
            </w:pPr>
          </w:p>
          <w:p w14:paraId="3536F007" w14:textId="536765E7" w:rsidR="00036AAE" w:rsidRPr="00D14644" w:rsidRDefault="00036AAE" w:rsidP="00036AAE">
            <w:pPr>
              <w:jc w:val="both"/>
              <w:rPr>
                <w:rFonts w:ascii="Book Antiqua" w:eastAsia="Times New Roman" w:hAnsi="Book Antiqua" w:cs="Times New Roman"/>
                <w:bCs/>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Pr>
                <w:rFonts w:ascii="Book Antiqua" w:hAnsi="Book Antiqua"/>
                <w:b/>
                <w:i/>
                <w:color w:val="FF0000"/>
                <w:sz w:val="19"/>
                <w:szCs w:val="19"/>
              </w:rPr>
              <w:t>: #</w:t>
            </w:r>
            <w:r w:rsidRPr="00036AAE">
              <w:rPr>
                <w:rFonts w:ascii="Book Antiqua" w:hAnsi="Book Antiqua"/>
                <w:b/>
                <w:i/>
                <w:color w:val="FF0000"/>
                <w:sz w:val="19"/>
                <w:szCs w:val="19"/>
                <w:highlight w:val="green"/>
              </w:rPr>
              <w:t>TRF3-2016</w:t>
            </w:r>
            <w:r w:rsidR="00D62EDD">
              <w:rPr>
                <w:rFonts w:ascii="Book Antiqua" w:hAnsi="Book Antiqua"/>
                <w:b/>
                <w:i/>
                <w:color w:val="FF0000"/>
                <w:sz w:val="19"/>
                <w:szCs w:val="19"/>
              </w:rPr>
              <w:t>: #</w:t>
            </w:r>
            <w:r w:rsidR="00D62EDD" w:rsidRPr="00D62EDD">
              <w:rPr>
                <w:rFonts w:ascii="Book Antiqua" w:hAnsi="Book Antiqua"/>
                <w:b/>
                <w:i/>
                <w:color w:val="FF0000"/>
                <w:sz w:val="19"/>
                <w:szCs w:val="19"/>
                <w:highlight w:val="green"/>
              </w:rPr>
              <w:t>TRF1-2023</w:t>
            </w:r>
            <w:r w:rsidR="00920910">
              <w:rPr>
                <w:rFonts w:ascii="Book Antiqua" w:hAnsi="Book Antiqua"/>
                <w:b/>
                <w:i/>
                <w:color w:val="FF0000"/>
                <w:sz w:val="19"/>
                <w:szCs w:val="19"/>
              </w:rPr>
              <w:t>: #</w:t>
            </w:r>
            <w:r w:rsidR="00920910" w:rsidRPr="00920910">
              <w:rPr>
                <w:rFonts w:ascii="Book Antiqua" w:hAnsi="Book Antiqua"/>
                <w:b/>
                <w:i/>
                <w:color w:val="FF0000"/>
                <w:sz w:val="19"/>
                <w:szCs w:val="19"/>
                <w:highlight w:val="green"/>
              </w:rPr>
              <w:t>TJSP-2024</w:t>
            </w:r>
            <w:r>
              <w:rPr>
                <w:rFonts w:ascii="Book Antiqua" w:hAnsi="Book Antiqua"/>
                <w:b/>
                <w:i/>
                <w:color w:val="FF0000"/>
                <w:sz w:val="19"/>
                <w:szCs w:val="19"/>
              </w:rPr>
              <w:t>: #</w:t>
            </w:r>
            <w:r w:rsidRPr="00036AAE">
              <w:rPr>
                <w:rFonts w:ascii="Book Antiqua" w:hAnsi="Book Antiqua"/>
                <w:b/>
                <w:i/>
                <w:color w:val="FF0000"/>
                <w:sz w:val="19"/>
                <w:szCs w:val="19"/>
                <w:highlight w:val="green"/>
              </w:rPr>
              <w:t>ENAM/1º-2024</w:t>
            </w:r>
            <w:r>
              <w:rPr>
                <w:rFonts w:ascii="Book Antiqua" w:hAnsi="Book Antiqua"/>
                <w:b/>
                <w:i/>
                <w:color w:val="FF0000"/>
                <w:sz w:val="19"/>
                <w:szCs w:val="19"/>
              </w:rPr>
              <w:t>: #</w:t>
            </w:r>
            <w:r w:rsidRPr="00036AAE">
              <w:rPr>
                <w:rFonts w:ascii="Book Antiqua" w:hAnsi="Book Antiqua"/>
                <w:b/>
                <w:i/>
                <w:color w:val="FF0000"/>
                <w:sz w:val="19"/>
                <w:szCs w:val="19"/>
                <w:highlight w:val="green"/>
              </w:rPr>
              <w:t>FGV</w:t>
            </w:r>
            <w:r w:rsidR="00920910">
              <w:rPr>
                <w:rFonts w:ascii="Book Antiqua" w:hAnsi="Book Antiqua"/>
                <w:b/>
                <w:i/>
                <w:color w:val="FF0000"/>
                <w:sz w:val="19"/>
                <w:szCs w:val="19"/>
              </w:rPr>
              <w:t>: #</w:t>
            </w:r>
            <w:r w:rsidR="00920910" w:rsidRPr="00920910">
              <w:rPr>
                <w:rFonts w:ascii="Book Antiqua" w:hAnsi="Book Antiqua"/>
                <w:b/>
                <w:i/>
                <w:color w:val="FF0000"/>
                <w:sz w:val="19"/>
                <w:szCs w:val="19"/>
                <w:highlight w:val="green"/>
              </w:rPr>
              <w:t>VUNESP</w:t>
            </w:r>
            <w:r w:rsidRPr="0052145F">
              <w:rPr>
                <w:rFonts w:ascii="Book Antiqua" w:hAnsi="Book Antiqua"/>
                <w:iCs/>
                <w:sz w:val="19"/>
                <w:szCs w:val="19"/>
              </w:rPr>
              <w:t>:</w:t>
            </w:r>
            <w:r>
              <w:t xml:space="preserve"> </w:t>
            </w:r>
            <w:r w:rsidRPr="00036AAE">
              <w:rPr>
                <w:rFonts w:ascii="Book Antiqua" w:hAnsi="Book Antiqua"/>
                <w:iCs/>
                <w:sz w:val="19"/>
                <w:szCs w:val="19"/>
              </w:rPr>
              <w:t>O Brasil reconheceu a jurisdição obrigatória da Corte IDH e hoje se submete à sua competência consultiva e contenciosa, pelo menos a respeito dos fatos ocorridos a partir de 10 de dezembro de 1998</w:t>
            </w:r>
            <w:r>
              <w:rPr>
                <w:rFonts w:ascii="Book Antiqua" w:hAnsi="Book Antiqua"/>
                <w:iCs/>
                <w:sz w:val="19"/>
                <w:szCs w:val="19"/>
              </w:rPr>
              <w:t xml:space="preserve"> (art. 1º do Decreto 4.463/02)</w:t>
            </w:r>
            <w:r w:rsidRPr="00036AAE">
              <w:rPr>
                <w:rFonts w:ascii="Book Antiqua" w:hAnsi="Book Antiqua"/>
                <w:iCs/>
                <w:sz w:val="19"/>
                <w:szCs w:val="19"/>
              </w:rPr>
              <w:t>.</w:t>
            </w:r>
            <w:r>
              <w:rPr>
                <w:rFonts w:ascii="Book Antiqua" w:hAnsi="Book Antiqua"/>
                <w:iCs/>
                <w:sz w:val="19"/>
                <w:szCs w:val="19"/>
              </w:rPr>
              <w:t xml:space="preserve"> Nesse sentido, cumpre ressaltar que “</w:t>
            </w:r>
            <w:r w:rsidRPr="00036AAE">
              <w:rPr>
                <w:rFonts w:ascii="Book Antiqua" w:hAnsi="Book Antiqua"/>
                <w:i/>
                <w:sz w:val="19"/>
                <w:szCs w:val="19"/>
              </w:rPr>
              <w:t>[...] A única reserva foi o limite temporal: a competência se dá apenas para fatos posteriores a 10 de dezembro de 1998. Assim sendo, explica o artigo, mesmo sem ser obrigado, o Brasil reconheceu a jurisdição obrigatória da Corte IDH e, hoje, submete-se à sua competência consultiva e contenciosa, pelo menos a respeito dos fatos ocorridos a partir de 10 de dezembro de 1998. [...]</w:t>
            </w:r>
            <w:r>
              <w:rPr>
                <w:rFonts w:ascii="Book Antiqua" w:hAnsi="Book Antiqua"/>
                <w:i/>
                <w:sz w:val="19"/>
                <w:szCs w:val="19"/>
              </w:rPr>
              <w:t>”</w:t>
            </w:r>
            <w:r w:rsidRPr="00036AAE">
              <w:rPr>
                <w:rFonts w:ascii="Book Antiqua" w:hAnsi="Book Antiqua"/>
                <w:iCs/>
                <w:sz w:val="19"/>
                <w:szCs w:val="19"/>
              </w:rPr>
              <w:t xml:space="preserve"> (cnj.jus.br).</w:t>
            </w:r>
          </w:p>
        </w:tc>
      </w:tr>
    </w:tbl>
    <w:p w14:paraId="1A2CA75E"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highlight w:val="magenta"/>
          <w:u w:val="single"/>
          <w:lang w:eastAsia="pt-BR"/>
        </w:rPr>
        <w:lastRenderedPageBreak/>
        <w:t>Artigo 63</w:t>
      </w:r>
      <w:r w:rsidRPr="00D14644">
        <w:rPr>
          <w:rFonts w:ascii="Book Antiqua" w:eastAsia="Times New Roman" w:hAnsi="Book Antiqua" w:cs="Times New Roman"/>
          <w:spacing w:val="-3"/>
          <w:sz w:val="19"/>
          <w:szCs w:val="19"/>
          <w:lang w:eastAsia="pt-BR"/>
        </w:rPr>
        <w:t> </w:t>
      </w:r>
    </w:p>
    <w:p w14:paraId="3E1D936C" w14:textId="7B4F45A8" w:rsidR="000E284A" w:rsidRPr="005F7CFB" w:rsidRDefault="000E284A" w:rsidP="00B41BDA">
      <w:pPr>
        <w:spacing w:before="100" w:beforeAutospacing="1" w:after="100" w:afterAutospacing="1" w:line="240" w:lineRule="auto"/>
        <w:jc w:val="both"/>
        <w:rPr>
          <w:rFonts w:ascii="Book Antiqua" w:eastAsia="Times New Roman" w:hAnsi="Book Antiqua" w:cs="Times New Roman"/>
          <w:b/>
          <w:bCs/>
          <w:color w:val="FF0000"/>
          <w:spacing w:val="-3"/>
          <w:sz w:val="18"/>
          <w:szCs w:val="18"/>
          <w:lang w:eastAsia="pt-BR"/>
        </w:rPr>
      </w:pPr>
      <w:r w:rsidRPr="00D14644">
        <w:rPr>
          <w:rFonts w:ascii="Book Antiqua" w:eastAsia="Times New Roman" w:hAnsi="Book Antiqua" w:cs="Times New Roman"/>
          <w:spacing w:val="-3"/>
          <w:sz w:val="19"/>
          <w:szCs w:val="19"/>
          <w:lang w:eastAsia="pt-BR"/>
        </w:rPr>
        <w:t xml:space="preserve">            </w:t>
      </w:r>
      <w:r w:rsidRPr="00D14644">
        <w:rPr>
          <w:rFonts w:ascii="Book Antiqua" w:eastAsia="Times New Roman" w:hAnsi="Book Antiqua" w:cs="Times New Roman"/>
          <w:b/>
          <w:bCs/>
          <w:spacing w:val="-3"/>
          <w:sz w:val="19"/>
          <w:szCs w:val="19"/>
          <w:highlight w:val="magenta"/>
          <w:lang w:eastAsia="pt-BR"/>
        </w:rPr>
        <w:t>1</w:t>
      </w:r>
      <w:r w:rsidRPr="00D14644">
        <w:rPr>
          <w:rFonts w:ascii="Book Antiqua" w:eastAsia="Times New Roman" w:hAnsi="Book Antiqua" w:cs="Times New Roman"/>
          <w:spacing w:val="-3"/>
          <w:sz w:val="19"/>
          <w:szCs w:val="19"/>
          <w:lang w:eastAsia="pt-BR"/>
        </w:rPr>
        <w:t xml:space="preserve">.         </w:t>
      </w:r>
      <w:r w:rsidRPr="00A8543A">
        <w:rPr>
          <w:rFonts w:ascii="Book Antiqua" w:eastAsia="Times New Roman" w:hAnsi="Book Antiqua" w:cs="Times New Roman"/>
          <w:b/>
          <w:bCs/>
          <w:caps/>
          <w:spacing w:val="-3"/>
          <w:sz w:val="19"/>
          <w:szCs w:val="19"/>
          <w:highlight w:val="green"/>
          <w:lang w:eastAsia="pt-BR"/>
        </w:rPr>
        <w:t>Quando decidir</w:t>
      </w:r>
      <w:r w:rsidRPr="00A8543A">
        <w:rPr>
          <w:rFonts w:ascii="Book Antiqua" w:eastAsia="Times New Roman" w:hAnsi="Book Antiqua" w:cs="Times New Roman"/>
          <w:b/>
          <w:bCs/>
          <w:spacing w:val="-3"/>
          <w:sz w:val="19"/>
          <w:szCs w:val="19"/>
          <w:lang w:eastAsia="pt-BR"/>
        </w:rPr>
        <w:t xml:space="preserve"> que </w:t>
      </w:r>
      <w:r w:rsidRPr="00A8543A">
        <w:rPr>
          <w:rFonts w:ascii="Book Antiqua" w:eastAsia="Times New Roman" w:hAnsi="Book Antiqua" w:cs="Times New Roman"/>
          <w:b/>
          <w:bCs/>
          <w:caps/>
          <w:spacing w:val="-3"/>
          <w:sz w:val="19"/>
          <w:szCs w:val="19"/>
          <w:highlight w:val="green"/>
          <w:lang w:eastAsia="pt-BR"/>
        </w:rPr>
        <w:t>houve</w:t>
      </w:r>
      <w:r w:rsidRPr="00A8543A">
        <w:rPr>
          <w:rFonts w:ascii="Book Antiqua" w:eastAsia="Times New Roman" w:hAnsi="Book Antiqua" w:cs="Times New Roman"/>
          <w:b/>
          <w:bCs/>
          <w:spacing w:val="-3"/>
          <w:sz w:val="19"/>
          <w:szCs w:val="19"/>
          <w:lang w:eastAsia="pt-BR"/>
        </w:rPr>
        <w:t xml:space="preserve"> violação de um direito ou liberdade protegidos nesta Convenção, a Corte </w:t>
      </w:r>
      <w:r w:rsidRPr="00A8543A">
        <w:rPr>
          <w:rFonts w:ascii="Book Antiqua" w:eastAsia="Times New Roman" w:hAnsi="Book Antiqua" w:cs="Times New Roman"/>
          <w:b/>
          <w:bCs/>
          <w:caps/>
          <w:spacing w:val="-3"/>
          <w:sz w:val="19"/>
          <w:szCs w:val="19"/>
          <w:highlight w:val="green"/>
          <w:lang w:eastAsia="pt-BR"/>
        </w:rPr>
        <w:t>determinará</w:t>
      </w:r>
      <w:r w:rsidRPr="00A8543A">
        <w:rPr>
          <w:rFonts w:ascii="Book Antiqua" w:eastAsia="Times New Roman" w:hAnsi="Book Antiqua" w:cs="Times New Roman"/>
          <w:b/>
          <w:bCs/>
          <w:spacing w:val="-3"/>
          <w:sz w:val="19"/>
          <w:szCs w:val="19"/>
          <w:lang w:eastAsia="pt-BR"/>
        </w:rPr>
        <w:t xml:space="preserve"> </w:t>
      </w:r>
      <w:r w:rsidRPr="00A8543A">
        <w:rPr>
          <w:rFonts w:ascii="Book Antiqua" w:eastAsia="Times New Roman" w:hAnsi="Book Antiqua" w:cs="Times New Roman"/>
          <w:b/>
          <w:bCs/>
          <w:spacing w:val="-3"/>
          <w:sz w:val="19"/>
          <w:szCs w:val="19"/>
          <w:highlight w:val="yellow"/>
          <w:lang w:eastAsia="pt-BR"/>
        </w:rPr>
        <w:t>que se assegure ao prejudicado o gozo do seu direito ou liberdade violados</w:t>
      </w:r>
      <w:r w:rsidRPr="00A8543A">
        <w:rPr>
          <w:rFonts w:ascii="Book Antiqua" w:eastAsia="Times New Roman" w:hAnsi="Book Antiqua" w:cs="Times New Roman"/>
          <w:b/>
          <w:bCs/>
          <w:spacing w:val="-3"/>
          <w:sz w:val="19"/>
          <w:szCs w:val="19"/>
          <w:lang w:eastAsia="pt-BR"/>
        </w:rPr>
        <w:t xml:space="preserve">.  </w:t>
      </w:r>
      <w:r w:rsidRPr="00A8543A">
        <w:rPr>
          <w:rFonts w:ascii="Book Antiqua" w:eastAsia="Times New Roman" w:hAnsi="Book Antiqua" w:cs="Times New Roman"/>
          <w:b/>
          <w:bCs/>
          <w:caps/>
          <w:spacing w:val="-3"/>
          <w:sz w:val="19"/>
          <w:szCs w:val="19"/>
          <w:highlight w:val="green"/>
          <w:lang w:eastAsia="pt-BR"/>
        </w:rPr>
        <w:t>Determinará também</w:t>
      </w:r>
      <w:r w:rsidRPr="00A8543A">
        <w:rPr>
          <w:rFonts w:ascii="Book Antiqua" w:eastAsia="Times New Roman" w:hAnsi="Book Antiqua" w:cs="Times New Roman"/>
          <w:b/>
          <w:bCs/>
          <w:spacing w:val="-3"/>
          <w:sz w:val="19"/>
          <w:szCs w:val="19"/>
          <w:lang w:eastAsia="pt-BR"/>
        </w:rPr>
        <w:t xml:space="preserve">, </w:t>
      </w:r>
      <w:r w:rsidRPr="00A8543A">
        <w:rPr>
          <w:rFonts w:ascii="Book Antiqua" w:eastAsia="Times New Roman" w:hAnsi="Book Antiqua" w:cs="Times New Roman"/>
          <w:b/>
          <w:bCs/>
          <w:spacing w:val="-3"/>
          <w:sz w:val="19"/>
          <w:szCs w:val="19"/>
          <w:highlight w:val="cyan"/>
          <w:lang w:eastAsia="pt-BR"/>
        </w:rPr>
        <w:t>se isso for procedente</w:t>
      </w:r>
      <w:r w:rsidRPr="00A8543A">
        <w:rPr>
          <w:rFonts w:ascii="Book Antiqua" w:eastAsia="Times New Roman" w:hAnsi="Book Antiqua" w:cs="Times New Roman"/>
          <w:b/>
          <w:bCs/>
          <w:spacing w:val="-3"/>
          <w:sz w:val="19"/>
          <w:szCs w:val="19"/>
          <w:lang w:eastAsia="pt-BR"/>
        </w:rPr>
        <w:t xml:space="preserve">, que </w:t>
      </w:r>
      <w:r w:rsidRPr="00A8543A">
        <w:rPr>
          <w:rFonts w:ascii="Book Antiqua" w:eastAsia="Times New Roman" w:hAnsi="Book Antiqua" w:cs="Times New Roman"/>
          <w:b/>
          <w:bCs/>
          <w:spacing w:val="-3"/>
          <w:sz w:val="19"/>
          <w:szCs w:val="19"/>
          <w:highlight w:val="yellow"/>
          <w:lang w:eastAsia="pt-BR"/>
        </w:rPr>
        <w:t xml:space="preserve">sejam reparadas as </w:t>
      </w:r>
      <w:proofErr w:type="spellStart"/>
      <w:r w:rsidRPr="00A8543A">
        <w:rPr>
          <w:rFonts w:ascii="Book Antiqua" w:eastAsia="Times New Roman" w:hAnsi="Book Antiqua" w:cs="Times New Roman"/>
          <w:b/>
          <w:bCs/>
          <w:spacing w:val="-3"/>
          <w:sz w:val="19"/>
          <w:szCs w:val="19"/>
          <w:highlight w:val="yellow"/>
          <w:lang w:eastAsia="pt-BR"/>
        </w:rPr>
        <w:t>conseqüências</w:t>
      </w:r>
      <w:proofErr w:type="spellEnd"/>
      <w:r w:rsidRPr="00A8543A">
        <w:rPr>
          <w:rFonts w:ascii="Book Antiqua" w:eastAsia="Times New Roman" w:hAnsi="Book Antiqua" w:cs="Times New Roman"/>
          <w:b/>
          <w:bCs/>
          <w:spacing w:val="-3"/>
          <w:sz w:val="19"/>
          <w:szCs w:val="19"/>
          <w:highlight w:val="yellow"/>
          <w:lang w:eastAsia="pt-BR"/>
        </w:rPr>
        <w:t xml:space="preserve"> da medida ou situação que haja configurado a violação desses direitos</w:t>
      </w:r>
      <w:r w:rsidRPr="00A8543A">
        <w:rPr>
          <w:rFonts w:ascii="Book Antiqua" w:eastAsia="Times New Roman" w:hAnsi="Book Antiqua" w:cs="Times New Roman"/>
          <w:b/>
          <w:bCs/>
          <w:spacing w:val="-3"/>
          <w:sz w:val="19"/>
          <w:szCs w:val="19"/>
          <w:lang w:eastAsia="pt-BR"/>
        </w:rPr>
        <w:t xml:space="preserve">, bem como </w:t>
      </w:r>
      <w:r w:rsidRPr="00A8543A">
        <w:rPr>
          <w:rFonts w:ascii="Book Antiqua" w:eastAsia="Times New Roman" w:hAnsi="Book Antiqua" w:cs="Times New Roman"/>
          <w:b/>
          <w:bCs/>
          <w:spacing w:val="-3"/>
          <w:sz w:val="19"/>
          <w:szCs w:val="19"/>
          <w:highlight w:val="yellow"/>
          <w:lang w:eastAsia="pt-BR"/>
        </w:rPr>
        <w:t>o pagamento de indenização justa à parte lesada</w:t>
      </w:r>
      <w:r w:rsidRPr="008921AF">
        <w:rPr>
          <w:rFonts w:ascii="Book Antiqua" w:eastAsia="Times New Roman" w:hAnsi="Book Antiqua" w:cs="Times New Roman"/>
          <w:spacing w:val="-3"/>
          <w:sz w:val="18"/>
          <w:szCs w:val="18"/>
          <w:lang w:eastAsia="pt-BR"/>
        </w:rPr>
        <w:t>.</w:t>
      </w:r>
      <w:r w:rsidR="00A8543A">
        <w:rPr>
          <w:rFonts w:ascii="Book Antiqua" w:eastAsia="Times New Roman" w:hAnsi="Book Antiqua" w:cs="Times New Roman"/>
          <w:spacing w:val="-3"/>
          <w:sz w:val="18"/>
          <w:szCs w:val="18"/>
          <w:lang w:eastAsia="pt-BR"/>
        </w:rPr>
        <w:t xml:space="preserve"> </w:t>
      </w:r>
      <w:r w:rsidR="00A8543A" w:rsidRPr="008921AF">
        <w:rPr>
          <w:rFonts w:ascii="Book Antiqua" w:hAnsi="Book Antiqua"/>
          <w:b/>
          <w:bCs/>
          <w:color w:val="FF0000"/>
          <w:sz w:val="16"/>
          <w:szCs w:val="16"/>
          <w:u w:val="single"/>
        </w:rPr>
        <w:t>(</w:t>
      </w:r>
      <w:r w:rsidR="00A8543A">
        <w:rPr>
          <w:rFonts w:ascii="Book Antiqua" w:hAnsi="Book Antiqua"/>
          <w:b/>
          <w:bCs/>
          <w:color w:val="FF0000"/>
          <w:sz w:val="16"/>
          <w:szCs w:val="16"/>
          <w:u w:val="single"/>
        </w:rPr>
        <w:t>MPSP-2008</w:t>
      </w:r>
      <w:r w:rsidR="00A8543A" w:rsidRPr="008921AF">
        <w:rPr>
          <w:rFonts w:ascii="Book Antiqua" w:hAnsi="Book Antiqua"/>
          <w:b/>
          <w:bCs/>
          <w:color w:val="FF0000"/>
          <w:sz w:val="16"/>
          <w:szCs w:val="16"/>
          <w:u w:val="single"/>
        </w:rPr>
        <w:t>)</w:t>
      </w:r>
      <w:r w:rsidR="003C6FDF" w:rsidRPr="008921AF">
        <w:rPr>
          <w:rFonts w:ascii="Book Antiqua" w:eastAsia="Times New Roman" w:hAnsi="Book Antiqua" w:cs="Times New Roman"/>
          <w:spacing w:val="-3"/>
          <w:sz w:val="18"/>
          <w:szCs w:val="18"/>
          <w:lang w:eastAsia="pt-BR"/>
        </w:rPr>
        <w:t xml:space="preserve"> </w:t>
      </w:r>
      <w:r w:rsidR="00AF15E0" w:rsidRPr="008921AF">
        <w:rPr>
          <w:rFonts w:ascii="Book Antiqua" w:hAnsi="Book Antiqua"/>
          <w:b/>
          <w:bCs/>
          <w:color w:val="FF0000"/>
          <w:sz w:val="16"/>
          <w:szCs w:val="16"/>
          <w:u w:val="single"/>
        </w:rPr>
        <w:t>(DPEAC-2012)</w:t>
      </w:r>
      <w:r w:rsidR="005C50B3" w:rsidRPr="008921AF">
        <w:rPr>
          <w:rFonts w:ascii="Book Antiqua" w:hAnsi="Book Antiqua"/>
          <w:b/>
          <w:bCs/>
          <w:color w:val="FF0000"/>
          <w:sz w:val="16"/>
          <w:szCs w:val="16"/>
        </w:rPr>
        <w:t xml:space="preserve"> </w:t>
      </w:r>
      <w:r w:rsidR="005C50B3" w:rsidRPr="008921AF">
        <w:rPr>
          <w:rFonts w:ascii="Book Antiqua" w:eastAsia="Times New Roman" w:hAnsi="Book Antiqua" w:cs="Arial"/>
          <w:b/>
          <w:bCs/>
          <w:color w:val="FF0000"/>
          <w:sz w:val="16"/>
          <w:szCs w:val="16"/>
          <w:u w:val="single"/>
          <w:lang w:eastAsia="pt-BR"/>
        </w:rPr>
        <w:t>(DPEPR-2012)</w:t>
      </w:r>
      <w:r w:rsidR="00DC31F8" w:rsidRPr="008921AF">
        <w:rPr>
          <w:rFonts w:ascii="Book Antiqua" w:hAnsi="Book Antiqua"/>
          <w:b/>
          <w:bCs/>
          <w:color w:val="FF0000"/>
          <w:sz w:val="16"/>
          <w:szCs w:val="16"/>
        </w:rPr>
        <w:t xml:space="preserve"> </w:t>
      </w:r>
      <w:r w:rsidR="00DC31F8" w:rsidRPr="008921AF">
        <w:rPr>
          <w:rFonts w:ascii="Book Antiqua" w:eastAsia="Times New Roman" w:hAnsi="Book Antiqua" w:cs="Times New Roman"/>
          <w:b/>
          <w:bCs/>
          <w:color w:val="FF0000"/>
          <w:sz w:val="16"/>
          <w:szCs w:val="16"/>
          <w:u w:val="single"/>
          <w:lang w:eastAsia="pt-BR"/>
        </w:rPr>
        <w:t>(DPESE-2012)</w:t>
      </w:r>
      <w:r w:rsidR="00D232B3" w:rsidRPr="008921AF">
        <w:rPr>
          <w:rFonts w:ascii="Book Antiqua" w:eastAsia="Times New Roman" w:hAnsi="Book Antiqua" w:cs="Times New Roman"/>
          <w:b/>
          <w:bCs/>
          <w:color w:val="FF0000"/>
          <w:sz w:val="16"/>
          <w:szCs w:val="16"/>
          <w:lang w:eastAsia="pt-BR"/>
        </w:rPr>
        <w:t xml:space="preserve"> </w:t>
      </w:r>
      <w:r w:rsidR="00D232B3" w:rsidRPr="008921AF">
        <w:rPr>
          <w:rFonts w:ascii="Book Antiqua" w:eastAsia="Times New Roman" w:hAnsi="Book Antiqua" w:cs="Times New Roman"/>
          <w:b/>
          <w:bCs/>
          <w:color w:val="FF0000"/>
          <w:spacing w:val="-3"/>
          <w:sz w:val="16"/>
          <w:szCs w:val="16"/>
          <w:u w:val="single"/>
          <w:lang w:eastAsia="pt-BR"/>
        </w:rPr>
        <w:t>(PGEBA-2014)</w:t>
      </w:r>
      <w:r w:rsidR="001D371F" w:rsidRPr="008921AF">
        <w:rPr>
          <w:rFonts w:ascii="Book Antiqua" w:eastAsia="Times New Roman" w:hAnsi="Book Antiqua" w:cs="Times New Roman"/>
          <w:b/>
          <w:bCs/>
          <w:color w:val="FF0000"/>
          <w:sz w:val="16"/>
          <w:szCs w:val="16"/>
          <w:lang w:eastAsia="pt-BR"/>
        </w:rPr>
        <w:t xml:space="preserve"> </w:t>
      </w:r>
      <w:r w:rsidR="007460E8" w:rsidRPr="008921AF">
        <w:rPr>
          <w:rFonts w:ascii="Book Antiqua" w:hAnsi="Book Antiqua"/>
          <w:b/>
          <w:bCs/>
          <w:color w:val="FF0000"/>
          <w:sz w:val="16"/>
          <w:szCs w:val="16"/>
          <w:u w:val="single"/>
        </w:rPr>
        <w:t>(DPEBA-2016)</w:t>
      </w:r>
      <w:r w:rsidR="0006306F" w:rsidRPr="008921AF">
        <w:rPr>
          <w:rFonts w:ascii="Book Antiqua" w:hAnsi="Book Antiqua"/>
          <w:b/>
          <w:bCs/>
          <w:color w:val="FF0000"/>
          <w:sz w:val="16"/>
          <w:szCs w:val="16"/>
        </w:rPr>
        <w:t xml:space="preserve"> </w:t>
      </w:r>
      <w:r w:rsidR="0006306F" w:rsidRPr="008921AF">
        <w:rPr>
          <w:rFonts w:ascii="Book Antiqua" w:hAnsi="Book Antiqua"/>
          <w:b/>
          <w:bCs/>
          <w:color w:val="FF0000"/>
          <w:sz w:val="16"/>
          <w:szCs w:val="16"/>
          <w:u w:val="single"/>
        </w:rPr>
        <w:t>(TRF3-2016)</w:t>
      </w:r>
      <w:r w:rsidR="003F1612" w:rsidRPr="008921AF">
        <w:rPr>
          <w:rFonts w:ascii="Book Antiqua" w:hAnsi="Book Antiqua"/>
          <w:b/>
          <w:bCs/>
          <w:color w:val="FF0000"/>
          <w:sz w:val="16"/>
          <w:szCs w:val="16"/>
        </w:rPr>
        <w:t xml:space="preserve"> </w:t>
      </w:r>
      <w:r w:rsidR="003F1612" w:rsidRPr="008921AF">
        <w:rPr>
          <w:rFonts w:ascii="Book Antiqua" w:hAnsi="Book Antiqua"/>
          <w:b/>
          <w:bCs/>
          <w:color w:val="FF0000"/>
          <w:sz w:val="16"/>
          <w:szCs w:val="16"/>
          <w:u w:val="single"/>
        </w:rPr>
        <w:t>(DPERO-2017)</w:t>
      </w:r>
      <w:r w:rsidR="003C4AB2">
        <w:rPr>
          <w:rFonts w:ascii="Book Antiqua" w:hAnsi="Book Antiqua"/>
          <w:b/>
          <w:bCs/>
          <w:color w:val="FF0000"/>
          <w:sz w:val="16"/>
          <w:szCs w:val="16"/>
        </w:rPr>
        <w:t xml:space="preserve"> </w:t>
      </w:r>
      <w:r w:rsidR="003C4AB2">
        <w:rPr>
          <w:rFonts w:ascii="Book Antiqua" w:eastAsia="Times New Roman" w:hAnsi="Book Antiqua" w:cs="Times New Roman"/>
          <w:b/>
          <w:bCs/>
          <w:color w:val="FF0000"/>
          <w:sz w:val="16"/>
          <w:szCs w:val="16"/>
          <w:u w:val="single"/>
          <w:lang w:eastAsia="pt-BR"/>
        </w:rPr>
        <w:t>(MPF-2017)</w:t>
      </w:r>
      <w:r w:rsidR="00A8543A">
        <w:rPr>
          <w:rFonts w:ascii="Book Antiqua" w:hAnsi="Book Antiqua"/>
          <w:b/>
          <w:bCs/>
          <w:color w:val="FF0000"/>
          <w:sz w:val="16"/>
          <w:szCs w:val="16"/>
        </w:rPr>
        <w:t xml:space="preserve"> </w:t>
      </w:r>
      <w:r w:rsidR="00A8543A">
        <w:rPr>
          <w:rFonts w:ascii="Book Antiqua" w:hAnsi="Book Antiqua"/>
          <w:b/>
          <w:bCs/>
          <w:color w:val="FF0000"/>
          <w:sz w:val="16"/>
          <w:szCs w:val="16"/>
          <w:u w:val="single"/>
        </w:rPr>
        <w:t>(MPMS-2018)</w:t>
      </w:r>
      <w:r w:rsidR="00A7248B" w:rsidRPr="008921AF">
        <w:rPr>
          <w:rFonts w:ascii="Book Antiqua" w:hAnsi="Book Antiqua"/>
          <w:b/>
          <w:bCs/>
          <w:color w:val="FF0000"/>
          <w:sz w:val="16"/>
          <w:szCs w:val="16"/>
        </w:rPr>
        <w:t xml:space="preserve"> </w:t>
      </w:r>
      <w:r w:rsidR="00A7248B" w:rsidRPr="008921AF">
        <w:rPr>
          <w:rFonts w:ascii="Book Antiqua" w:hAnsi="Book Antiqua"/>
          <w:b/>
          <w:bCs/>
          <w:color w:val="FF0000"/>
          <w:sz w:val="16"/>
          <w:szCs w:val="16"/>
          <w:u w:val="single"/>
        </w:rPr>
        <w:t>(DPESP-2009/2013/2019)</w:t>
      </w:r>
      <w:r w:rsidR="00A8543A">
        <w:rPr>
          <w:rFonts w:ascii="Book Antiqua" w:hAnsi="Book Antiqua"/>
          <w:b/>
          <w:bCs/>
          <w:color w:val="FF0000"/>
          <w:sz w:val="16"/>
          <w:szCs w:val="16"/>
        </w:rPr>
        <w:t xml:space="preserve"> </w:t>
      </w:r>
      <w:r w:rsidR="00A8543A">
        <w:rPr>
          <w:rFonts w:ascii="Book Antiqua" w:hAnsi="Book Antiqua"/>
          <w:b/>
          <w:bCs/>
          <w:color w:val="FF0000"/>
          <w:sz w:val="16"/>
          <w:szCs w:val="16"/>
          <w:u w:val="single"/>
        </w:rPr>
        <w:t>(DPERR-2021)</w:t>
      </w:r>
      <w:r w:rsidR="00D94C5E">
        <w:rPr>
          <w:rFonts w:ascii="Book Antiqua" w:hAnsi="Book Antiqua"/>
          <w:b/>
          <w:bCs/>
          <w:color w:val="FF0000"/>
          <w:sz w:val="16"/>
          <w:szCs w:val="16"/>
        </w:rPr>
        <w:t xml:space="preserve"> </w:t>
      </w:r>
      <w:r w:rsidR="00D94C5E">
        <w:rPr>
          <w:rFonts w:ascii="Book Antiqua" w:hAnsi="Book Antiqua"/>
          <w:b/>
          <w:bCs/>
          <w:color w:val="FF0000"/>
          <w:sz w:val="16"/>
          <w:szCs w:val="16"/>
          <w:u w:val="single"/>
        </w:rPr>
        <w:t>(DPETO-2022)</w:t>
      </w:r>
      <w:r w:rsidR="005F7CFB">
        <w:rPr>
          <w:rFonts w:ascii="Book Antiqua" w:hAnsi="Book Antiqua"/>
          <w:b/>
          <w:bCs/>
          <w:color w:val="FF0000"/>
          <w:sz w:val="16"/>
          <w:szCs w:val="16"/>
        </w:rPr>
        <w:t xml:space="preserve"> </w:t>
      </w:r>
      <w:r w:rsidR="005F7CFB">
        <w:rPr>
          <w:rFonts w:ascii="Book Antiqua" w:eastAsia="Times New Roman" w:hAnsi="Book Antiqua" w:cs="Times New Roman"/>
          <w:b/>
          <w:bCs/>
          <w:color w:val="FF0000"/>
          <w:spacing w:val="-3"/>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3C6FDF" w:rsidRPr="00D14644" w14:paraId="7B42460F" w14:textId="77777777" w:rsidTr="003C6FDF">
        <w:tc>
          <w:tcPr>
            <w:tcW w:w="8494" w:type="dxa"/>
            <w:shd w:val="clear" w:color="auto" w:fill="CCFFFF"/>
          </w:tcPr>
          <w:p w14:paraId="701AD2E5" w14:textId="2D0BB5CD" w:rsidR="00A8543A" w:rsidRPr="00A8543A" w:rsidRDefault="00A8543A" w:rsidP="003C6FD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8543A">
              <w:rPr>
                <w:rFonts w:ascii="Book Antiqua" w:eastAsia="Times New Roman" w:hAnsi="Book Antiqua" w:cs="Times New Roman"/>
                <w:b/>
                <w:sz w:val="19"/>
                <w:szCs w:val="19"/>
                <w:highlight w:val="yellow"/>
                <w:lang w:eastAsia="pt-BR"/>
              </w:rPr>
              <w:t>DPERR-2021-FCC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8543A">
              <w:rPr>
                <w:rFonts w:ascii="Book Antiqua" w:eastAsia="Times New Roman" w:hAnsi="Book Antiqua" w:cs="Times New Roman"/>
                <w:bCs/>
                <w:sz w:val="19"/>
                <w:szCs w:val="19"/>
                <w:lang w:eastAsia="pt-BR"/>
              </w:rPr>
              <w:t>A Convenção Americana de Direitos Humanos prevê expressamente que, quando decidir que houve violação de um direito ou liberdade nela protegidos, a Corte Interamericana de Direitos Humanos determinará, se couber, entre outras medidas,</w:t>
            </w:r>
            <w:r>
              <w:rPr>
                <w:rFonts w:ascii="Book Antiqua" w:eastAsia="Times New Roman" w:hAnsi="Book Antiqua" w:cs="Times New Roman"/>
                <w:bCs/>
                <w:sz w:val="19"/>
                <w:szCs w:val="19"/>
                <w:lang w:eastAsia="pt-BR"/>
              </w:rPr>
              <w:t xml:space="preserve"> </w:t>
            </w:r>
            <w:r w:rsidRPr="00A8543A">
              <w:rPr>
                <w:rFonts w:ascii="Book Antiqua" w:eastAsia="Times New Roman" w:hAnsi="Book Antiqua" w:cs="Times New Roman"/>
                <w:bCs/>
                <w:sz w:val="19"/>
                <w:szCs w:val="19"/>
                <w:lang w:eastAsia="pt-BR"/>
              </w:rPr>
              <w:t>o pagamento de indenização justa à parte lesada.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63, item 1, </w:t>
            </w:r>
            <w:proofErr w:type="spellStart"/>
            <w:r>
              <w:rPr>
                <w:rFonts w:ascii="Book Antiqua" w:eastAsia="Times New Roman" w:hAnsi="Book Antiqua" w:cs="Times New Roman"/>
                <w:b/>
                <w:sz w:val="19"/>
                <w:szCs w:val="19"/>
                <w:lang w:eastAsia="pt-BR"/>
              </w:rPr>
              <w:t>Conv</w:t>
            </w:r>
            <w:proofErr w:type="spellEnd"/>
            <w:r>
              <w:rPr>
                <w:rFonts w:ascii="Book Antiqua" w:eastAsia="Times New Roman" w:hAnsi="Book Antiqua" w:cs="Times New Roman"/>
                <w:b/>
                <w:sz w:val="19"/>
                <w:szCs w:val="19"/>
                <w:lang w:eastAsia="pt-BR"/>
              </w:rPr>
              <w:t>.</w:t>
            </w:r>
          </w:p>
          <w:p w14:paraId="02E3C3A4" w14:textId="05AD9ADD" w:rsidR="005C0846" w:rsidRPr="005C0846" w:rsidRDefault="005C0846" w:rsidP="003C6FD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C0846">
              <w:rPr>
                <w:rFonts w:ascii="Book Antiqua" w:eastAsia="Times New Roman" w:hAnsi="Book Antiqua" w:cs="Times New Roman"/>
                <w:b/>
                <w:sz w:val="19"/>
                <w:szCs w:val="19"/>
                <w:highlight w:val="yellow"/>
                <w:lang w:eastAsia="pt-BR"/>
              </w:rPr>
              <w:t>MPMS-2018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C0846">
              <w:rPr>
                <w:rFonts w:ascii="Book Antiqua" w:eastAsia="Times New Roman" w:hAnsi="Book Antiqua" w:cs="Times New Roman"/>
                <w:bCs/>
                <w:sz w:val="19"/>
                <w:szCs w:val="19"/>
                <w:lang w:eastAsia="pt-BR"/>
              </w:rPr>
              <w:t>É sabido que, concomitantemente ao Sistema Global de proteção aos direitos humanos, subsistem atualmente três sistemas regionais principais de proteção a eles, quais sejam: os Sistemas Africano, Europeu e Interamericano. Destaca-se, dentro do Sistema Interamericano, a Convenção Americana dos Direitos Humanos, adotada em 1969 durante a Conferência Intergovernamental celebrada pela Organização dos Estados Americanos – OEA. A respectiva Convenção estabeleceu, em seu âmbito, a Comissão Interamericana de Direitos Humanos e a Corte Interamericana de Direitos Humanos, as quais podem ser definidas como mecanismos de monitoramento e implementação dos direitos nela estabelecidos. Quanto a esses dois aparatos previstos na Convenção Americana de Direitos Humanos, é correto afirmar:</w:t>
            </w:r>
            <w:r>
              <w:rPr>
                <w:rFonts w:ascii="Book Antiqua" w:eastAsia="Times New Roman" w:hAnsi="Book Antiqua" w:cs="Times New Roman"/>
                <w:bCs/>
                <w:sz w:val="19"/>
                <w:szCs w:val="19"/>
                <w:lang w:eastAsia="pt-BR"/>
              </w:rPr>
              <w:t xml:space="preserve"> </w:t>
            </w:r>
            <w:r w:rsidRPr="005C0846">
              <w:rPr>
                <w:rFonts w:ascii="Book Antiqua" w:eastAsia="Times New Roman" w:hAnsi="Book Antiqua" w:cs="Times New Roman"/>
                <w:bCs/>
                <w:sz w:val="19"/>
                <w:szCs w:val="19"/>
                <w:lang w:eastAsia="pt-BR"/>
              </w:rPr>
              <w:t>De acordo com a Convenção Americana de Direito Humanos, apenas os Estados-Partes e a Comissão Interamericana podem submeter casos à Corte Interamericana de Direitos Humanos, podendo esta, em reconhecendo a violação de direito protegido, determinar a reparação do dano e, inclusive, o pagamento de indenização à parte lesada.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61 e art. 63, item 1, </w:t>
            </w:r>
            <w:proofErr w:type="spellStart"/>
            <w:r>
              <w:rPr>
                <w:rFonts w:ascii="Book Antiqua" w:eastAsia="Times New Roman" w:hAnsi="Book Antiqua" w:cs="Times New Roman"/>
                <w:b/>
                <w:sz w:val="19"/>
                <w:szCs w:val="19"/>
                <w:lang w:eastAsia="pt-BR"/>
              </w:rPr>
              <w:t>Conv</w:t>
            </w:r>
            <w:proofErr w:type="spellEnd"/>
            <w:r>
              <w:rPr>
                <w:rFonts w:ascii="Book Antiqua" w:eastAsia="Times New Roman" w:hAnsi="Book Antiqua" w:cs="Times New Roman"/>
                <w:b/>
                <w:sz w:val="19"/>
                <w:szCs w:val="19"/>
                <w:lang w:eastAsia="pt-BR"/>
              </w:rPr>
              <w:t>.</w:t>
            </w:r>
          </w:p>
          <w:p w14:paraId="0FAD5AA6" w14:textId="1843FA3D" w:rsidR="003C6FDF" w:rsidRPr="00D14644" w:rsidRDefault="003C6FDF" w:rsidP="003C6FDF">
            <w:pPr>
              <w:spacing w:before="100" w:beforeAutospacing="1" w:after="100" w:afterAutospacing="1"/>
              <w:jc w:val="both"/>
              <w:rPr>
                <w:rFonts w:ascii="Book Antiqua" w:eastAsia="Times New Roman" w:hAnsi="Book Antiqua" w:cs="Times New Roman"/>
                <w:b/>
                <w:sz w:val="19"/>
                <w:szCs w:val="19"/>
                <w:lang w:eastAsia="pt-BR"/>
              </w:rPr>
            </w:pPr>
            <w:r w:rsidRPr="00D14644">
              <w:rPr>
                <w:rFonts w:ascii="Book Antiqua" w:eastAsia="Times New Roman" w:hAnsi="Book Antiqua" w:cs="Times New Roman"/>
                <w:b/>
                <w:sz w:val="19"/>
                <w:szCs w:val="19"/>
                <w:lang w:eastAsia="pt-BR"/>
              </w:rPr>
              <w:t>(</w:t>
            </w:r>
            <w:r w:rsidRPr="00D14644">
              <w:rPr>
                <w:rFonts w:ascii="Book Antiqua" w:eastAsia="Times New Roman" w:hAnsi="Book Antiqua" w:cs="Times New Roman"/>
                <w:b/>
                <w:sz w:val="19"/>
                <w:szCs w:val="19"/>
                <w:highlight w:val="yellow"/>
                <w:lang w:eastAsia="pt-BR"/>
              </w:rPr>
              <w:t>MPSP-2008</w:t>
            </w:r>
            <w:r w:rsidRPr="00D14644">
              <w:rPr>
                <w:rFonts w:ascii="Book Antiqua" w:eastAsia="Times New Roman" w:hAnsi="Book Antiqua" w:cs="Times New Roman"/>
                <w:b/>
                <w:sz w:val="19"/>
                <w:szCs w:val="19"/>
                <w:lang w:eastAsia="pt-BR"/>
              </w:rPr>
              <w:t>)</w:t>
            </w:r>
            <w:r w:rsidRPr="00D14644">
              <w:rPr>
                <w:rFonts w:ascii="Book Antiqua" w:eastAsia="Times New Roman" w:hAnsi="Book Antiqua" w:cs="Times New Roman"/>
                <w:bCs/>
                <w:sz w:val="19"/>
                <w:szCs w:val="19"/>
                <w:lang w:eastAsia="pt-BR"/>
              </w:rPr>
              <w:t>: Considerando que o Brasil é signatário da Convenção Americana de Direitos Humanos, também conhecida como Pacto de San José da Costa Rica, assinale a alternativa correta: O Brasil sujeitou-se voluntariamente à jurisdição da Corte e pode ser condenado à obrigação de fazer cessar as violações à Convenção e indenizar as vítimas.</w:t>
            </w:r>
            <w:r w:rsidRPr="00D14644">
              <w:rPr>
                <w:rFonts w:ascii="Book Antiqua" w:eastAsia="Times New Roman" w:hAnsi="Book Antiqua" w:cs="Times New Roman"/>
                <w:sz w:val="19"/>
                <w:szCs w:val="19"/>
                <w:lang w:eastAsia="pt-BR"/>
              </w:rPr>
              <w:t xml:space="preserve"> </w:t>
            </w:r>
            <w:r w:rsidRPr="00D14644">
              <w:rPr>
                <w:rFonts w:ascii="Book Antiqua" w:eastAsia="Times New Roman" w:hAnsi="Book Antiqua" w:cs="Times New Roman"/>
                <w:b/>
                <w:sz w:val="19"/>
                <w:szCs w:val="19"/>
                <w:lang w:eastAsia="pt-BR"/>
              </w:rPr>
              <w:t>BL: art. 62. Item 3 e art. 63. Item 1, da Convenção.</w:t>
            </w:r>
          </w:p>
          <w:p w14:paraId="087B3F91" w14:textId="3A980C69" w:rsidR="003C6FDF" w:rsidRPr="00D14644" w:rsidRDefault="003C6FDF" w:rsidP="003C6FDF">
            <w:pPr>
              <w:spacing w:before="100" w:beforeAutospacing="1" w:after="100" w:afterAutospacing="1"/>
              <w:jc w:val="both"/>
              <w:rPr>
                <w:rFonts w:ascii="Book Antiqua" w:eastAsia="Times New Roman" w:hAnsi="Book Antiqua" w:cs="Times New Roman"/>
                <w:bCs/>
                <w:sz w:val="19"/>
                <w:szCs w:val="19"/>
                <w:lang w:eastAsia="pt-BR"/>
              </w:rPr>
            </w:pPr>
            <w:r w:rsidRPr="00D14644">
              <w:rPr>
                <w:rFonts w:ascii="Book Antiqua" w:eastAsia="Times New Roman" w:hAnsi="Book Antiqua" w:cs="Times New Roman"/>
                <w:b/>
                <w:i/>
                <w:iCs/>
                <w:color w:val="FF0000"/>
                <w:sz w:val="19"/>
                <w:szCs w:val="19"/>
                <w:lang w:eastAsia="pt-BR"/>
              </w:rPr>
              <w:t>#</w:t>
            </w:r>
            <w:r w:rsidRPr="00D14644">
              <w:rPr>
                <w:rFonts w:ascii="Book Antiqua" w:eastAsia="Times New Roman" w:hAnsi="Book Antiqua" w:cs="Times New Roman"/>
                <w:b/>
                <w:i/>
                <w:iCs/>
                <w:color w:val="FF0000"/>
                <w:sz w:val="19"/>
                <w:szCs w:val="19"/>
                <w:highlight w:val="green"/>
                <w:lang w:eastAsia="pt-BR"/>
              </w:rPr>
              <w:t>Atenção</w:t>
            </w:r>
            <w:r w:rsidR="00AF15E0">
              <w:rPr>
                <w:rFonts w:ascii="Book Antiqua" w:eastAsia="Times New Roman" w:hAnsi="Book Antiqua" w:cs="Times New Roman"/>
                <w:b/>
                <w:i/>
                <w:iCs/>
                <w:color w:val="FF0000"/>
                <w:sz w:val="19"/>
                <w:szCs w:val="19"/>
                <w:lang w:eastAsia="pt-BR"/>
              </w:rPr>
              <w:t>: #</w:t>
            </w:r>
            <w:r w:rsidR="00AF15E0" w:rsidRPr="00AF15E0">
              <w:rPr>
                <w:rFonts w:ascii="Book Antiqua" w:eastAsia="Times New Roman" w:hAnsi="Book Antiqua" w:cs="Times New Roman"/>
                <w:b/>
                <w:i/>
                <w:iCs/>
                <w:color w:val="FF0000"/>
                <w:sz w:val="19"/>
                <w:szCs w:val="19"/>
                <w:highlight w:val="green"/>
                <w:lang w:eastAsia="pt-BR"/>
              </w:rPr>
              <w:t>MPSP-2008</w:t>
            </w:r>
            <w:r w:rsidR="00AF15E0">
              <w:rPr>
                <w:rFonts w:ascii="Book Antiqua" w:eastAsia="Times New Roman" w:hAnsi="Book Antiqua" w:cs="Times New Roman"/>
                <w:b/>
                <w:i/>
                <w:iCs/>
                <w:color w:val="FF0000"/>
                <w:sz w:val="19"/>
                <w:szCs w:val="19"/>
                <w:lang w:eastAsia="pt-BR"/>
              </w:rPr>
              <w:t>: #</w:t>
            </w:r>
            <w:r w:rsidR="00AF15E0" w:rsidRPr="00AF15E0">
              <w:rPr>
                <w:rFonts w:ascii="Book Antiqua" w:eastAsia="Times New Roman" w:hAnsi="Book Antiqua" w:cs="Times New Roman"/>
                <w:b/>
                <w:i/>
                <w:iCs/>
                <w:color w:val="FF0000"/>
                <w:sz w:val="19"/>
                <w:szCs w:val="19"/>
                <w:highlight w:val="green"/>
                <w:lang w:eastAsia="pt-BR"/>
              </w:rPr>
              <w:t>DPEAC-2012</w:t>
            </w:r>
            <w:r w:rsidR="0006306F">
              <w:rPr>
                <w:rFonts w:ascii="Book Antiqua" w:eastAsia="Times New Roman" w:hAnsi="Book Antiqua" w:cs="Times New Roman"/>
                <w:b/>
                <w:i/>
                <w:iCs/>
                <w:color w:val="FF0000"/>
                <w:sz w:val="19"/>
                <w:szCs w:val="19"/>
                <w:lang w:eastAsia="pt-BR"/>
              </w:rPr>
              <w:t>: #</w:t>
            </w:r>
            <w:r w:rsidR="0006306F" w:rsidRPr="0006306F">
              <w:rPr>
                <w:rFonts w:ascii="Book Antiqua" w:eastAsia="Times New Roman" w:hAnsi="Book Antiqua" w:cs="Times New Roman"/>
                <w:b/>
                <w:i/>
                <w:iCs/>
                <w:color w:val="FF0000"/>
                <w:sz w:val="19"/>
                <w:szCs w:val="19"/>
                <w:highlight w:val="green"/>
                <w:lang w:eastAsia="pt-BR"/>
              </w:rPr>
              <w:t>TRF3-2016</w:t>
            </w:r>
            <w:r w:rsidR="00AF15E0">
              <w:rPr>
                <w:rFonts w:ascii="Book Antiqua" w:eastAsia="Times New Roman" w:hAnsi="Book Antiqua" w:cs="Times New Roman"/>
                <w:b/>
                <w:i/>
                <w:iCs/>
                <w:color w:val="FF0000"/>
                <w:sz w:val="19"/>
                <w:szCs w:val="19"/>
                <w:lang w:eastAsia="pt-BR"/>
              </w:rPr>
              <w:t>: #</w:t>
            </w:r>
            <w:r w:rsidR="00AF15E0" w:rsidRPr="00AF15E0">
              <w:rPr>
                <w:rFonts w:ascii="Book Antiqua" w:eastAsia="Times New Roman" w:hAnsi="Book Antiqua" w:cs="Times New Roman"/>
                <w:b/>
                <w:i/>
                <w:iCs/>
                <w:color w:val="FF0000"/>
                <w:sz w:val="19"/>
                <w:szCs w:val="19"/>
                <w:highlight w:val="green"/>
                <w:lang w:eastAsia="pt-BR"/>
              </w:rPr>
              <w:t>CESPE</w:t>
            </w:r>
            <w:r w:rsidRPr="00D14644">
              <w:rPr>
                <w:rFonts w:ascii="Book Antiqua" w:eastAsia="Times New Roman" w:hAnsi="Book Antiqua" w:cs="Times New Roman"/>
                <w:bCs/>
                <w:sz w:val="19"/>
                <w:szCs w:val="19"/>
                <w:lang w:eastAsia="pt-BR"/>
              </w:rPr>
              <w:t>: O Brasil aderiu à jurisdição da Corte em 1998 (Decreto-Legislativo 89/98), pelo que, desde àquela data nosso Estado sujeita-se à jurisdição da Corte Interamericana e, nos termos dos artigos 62.3 e 63.1, é passível de ser condenado a obrigação de fazer cessar violação e a indenizar as vítimas.</w:t>
            </w:r>
          </w:p>
        </w:tc>
      </w:tr>
    </w:tbl>
    <w:p w14:paraId="3886A9FB" w14:textId="0D8F2124" w:rsidR="000E284A" w:rsidRPr="00BF2AA1" w:rsidRDefault="000E284A" w:rsidP="00B41BDA">
      <w:pPr>
        <w:spacing w:before="100" w:beforeAutospacing="1" w:after="100" w:afterAutospacing="1" w:line="240" w:lineRule="auto"/>
        <w:jc w:val="both"/>
        <w:rPr>
          <w:rFonts w:ascii="Book Antiqua" w:eastAsia="Times New Roman" w:hAnsi="Book Antiqua" w:cs="Times New Roman"/>
          <w:spacing w:val="-3"/>
          <w:sz w:val="16"/>
          <w:szCs w:val="16"/>
          <w:u w:val="single"/>
          <w:lang w:eastAsia="pt-BR"/>
        </w:rPr>
      </w:pPr>
      <w:r w:rsidRPr="00D14644">
        <w:rPr>
          <w:rFonts w:ascii="Book Antiqua" w:eastAsia="Times New Roman" w:hAnsi="Book Antiqua" w:cs="Times New Roman"/>
          <w:spacing w:val="-3"/>
          <w:sz w:val="19"/>
          <w:szCs w:val="19"/>
          <w:lang w:eastAsia="pt-BR"/>
        </w:rPr>
        <w:lastRenderedPageBreak/>
        <w:t xml:space="preserve">             </w:t>
      </w:r>
      <w:r w:rsidRPr="0053169D">
        <w:rPr>
          <w:rFonts w:ascii="Book Antiqua" w:eastAsia="Times New Roman" w:hAnsi="Book Antiqua" w:cs="Times New Roman"/>
          <w:b/>
          <w:bCs/>
          <w:spacing w:val="-3"/>
          <w:sz w:val="19"/>
          <w:szCs w:val="19"/>
          <w:highlight w:val="magenta"/>
          <w:lang w:eastAsia="pt-BR"/>
        </w:rPr>
        <w:t>2</w:t>
      </w:r>
      <w:r w:rsidRPr="00D14644">
        <w:rPr>
          <w:rFonts w:ascii="Book Antiqua" w:eastAsia="Times New Roman" w:hAnsi="Book Antiqua" w:cs="Times New Roman"/>
          <w:spacing w:val="-3"/>
          <w:sz w:val="19"/>
          <w:szCs w:val="19"/>
          <w:lang w:eastAsia="pt-BR"/>
        </w:rPr>
        <w:t xml:space="preserve">.         </w:t>
      </w:r>
      <w:bookmarkStart w:id="55" w:name="_Hlk60569005"/>
      <w:r w:rsidRPr="009521A2">
        <w:rPr>
          <w:rFonts w:ascii="Book Antiqua" w:eastAsia="Times New Roman" w:hAnsi="Book Antiqua" w:cs="Times New Roman"/>
          <w:b/>
          <w:bCs/>
          <w:spacing w:val="-3"/>
          <w:sz w:val="19"/>
          <w:szCs w:val="19"/>
          <w:lang w:eastAsia="pt-BR"/>
        </w:rPr>
        <w:t xml:space="preserve">Em casos de extrema gravidade e urgência, e quando se fizer necessário evitar danos irreparáveis </w:t>
      </w:r>
      <w:r w:rsidRPr="00D94C5E">
        <w:rPr>
          <w:rFonts w:ascii="Book Antiqua" w:eastAsia="Times New Roman" w:hAnsi="Book Antiqua" w:cs="Times New Roman"/>
          <w:b/>
          <w:bCs/>
          <w:spacing w:val="-3"/>
          <w:sz w:val="19"/>
          <w:szCs w:val="19"/>
          <w:highlight w:val="yellow"/>
          <w:lang w:eastAsia="pt-BR"/>
        </w:rPr>
        <w:t>às pessoas</w:t>
      </w:r>
      <w:r w:rsidRPr="009521A2">
        <w:rPr>
          <w:rFonts w:ascii="Book Antiqua" w:eastAsia="Times New Roman" w:hAnsi="Book Antiqua" w:cs="Times New Roman"/>
          <w:b/>
          <w:bCs/>
          <w:spacing w:val="-3"/>
          <w:sz w:val="19"/>
          <w:szCs w:val="19"/>
          <w:lang w:eastAsia="pt-BR"/>
        </w:rPr>
        <w:t xml:space="preserve">, a Corte, nos assuntos de que estiver conhecendo, </w:t>
      </w:r>
      <w:r w:rsidRPr="009521A2">
        <w:rPr>
          <w:rFonts w:ascii="Book Antiqua" w:eastAsia="Times New Roman" w:hAnsi="Book Antiqua" w:cs="Times New Roman"/>
          <w:b/>
          <w:bCs/>
          <w:caps/>
          <w:spacing w:val="-3"/>
          <w:sz w:val="19"/>
          <w:szCs w:val="19"/>
          <w:highlight w:val="green"/>
          <w:lang w:eastAsia="pt-BR"/>
        </w:rPr>
        <w:t>poderá tomar</w:t>
      </w:r>
      <w:r w:rsidRPr="009521A2">
        <w:rPr>
          <w:rFonts w:ascii="Book Antiqua" w:eastAsia="Times New Roman" w:hAnsi="Book Antiqua" w:cs="Times New Roman"/>
          <w:b/>
          <w:bCs/>
          <w:spacing w:val="-3"/>
          <w:sz w:val="19"/>
          <w:szCs w:val="19"/>
          <w:lang w:eastAsia="pt-BR"/>
        </w:rPr>
        <w:t xml:space="preserve"> as </w:t>
      </w:r>
      <w:r w:rsidRPr="009521A2">
        <w:rPr>
          <w:rFonts w:ascii="Book Antiqua" w:eastAsia="Times New Roman" w:hAnsi="Book Antiqua" w:cs="Times New Roman"/>
          <w:b/>
          <w:bCs/>
          <w:caps/>
          <w:spacing w:val="-3"/>
          <w:sz w:val="19"/>
          <w:szCs w:val="19"/>
          <w:shd w:val="clear" w:color="auto" w:fill="F7CAAC" w:themeFill="accent2" w:themeFillTint="66"/>
          <w:lang w:eastAsia="pt-BR"/>
        </w:rPr>
        <w:t>medidas provisórias</w:t>
      </w:r>
      <w:r w:rsidRPr="009521A2">
        <w:rPr>
          <w:rFonts w:ascii="Book Antiqua" w:eastAsia="Times New Roman" w:hAnsi="Book Antiqua" w:cs="Times New Roman"/>
          <w:b/>
          <w:bCs/>
          <w:spacing w:val="-3"/>
          <w:sz w:val="19"/>
          <w:szCs w:val="19"/>
          <w:lang w:eastAsia="pt-BR"/>
        </w:rPr>
        <w:t xml:space="preserve"> que considerar pertinentes.  Se se tratar de assuntos que ainda não estiverem submetidos ao seu conhecimento, </w:t>
      </w:r>
      <w:r w:rsidRPr="009521A2">
        <w:rPr>
          <w:rFonts w:ascii="Book Antiqua" w:eastAsia="Times New Roman" w:hAnsi="Book Antiqua" w:cs="Times New Roman"/>
          <w:b/>
          <w:bCs/>
          <w:caps/>
          <w:spacing w:val="-3"/>
          <w:sz w:val="19"/>
          <w:szCs w:val="19"/>
          <w:highlight w:val="green"/>
          <w:lang w:eastAsia="pt-BR"/>
        </w:rPr>
        <w:t>poderá atuar</w:t>
      </w:r>
      <w:r w:rsidRPr="009521A2">
        <w:rPr>
          <w:rFonts w:ascii="Book Antiqua" w:eastAsia="Times New Roman" w:hAnsi="Book Antiqua" w:cs="Times New Roman"/>
          <w:b/>
          <w:bCs/>
          <w:spacing w:val="-3"/>
          <w:sz w:val="19"/>
          <w:szCs w:val="19"/>
          <w:lang w:eastAsia="pt-BR"/>
        </w:rPr>
        <w:t xml:space="preserve"> </w:t>
      </w:r>
      <w:r w:rsidRPr="009521A2">
        <w:rPr>
          <w:rFonts w:ascii="Book Antiqua" w:eastAsia="Times New Roman" w:hAnsi="Book Antiqua" w:cs="Times New Roman"/>
          <w:b/>
          <w:bCs/>
          <w:spacing w:val="-3"/>
          <w:sz w:val="19"/>
          <w:szCs w:val="19"/>
          <w:highlight w:val="cyan"/>
          <w:lang w:eastAsia="pt-BR"/>
        </w:rPr>
        <w:t>a pedido</w:t>
      </w:r>
      <w:r w:rsidRPr="009521A2">
        <w:rPr>
          <w:rFonts w:ascii="Book Antiqua" w:eastAsia="Times New Roman" w:hAnsi="Book Antiqua" w:cs="Times New Roman"/>
          <w:b/>
          <w:bCs/>
          <w:spacing w:val="-3"/>
          <w:sz w:val="19"/>
          <w:szCs w:val="19"/>
          <w:lang w:eastAsia="pt-BR"/>
        </w:rPr>
        <w:t xml:space="preserve"> </w:t>
      </w:r>
      <w:r w:rsidRPr="009521A2">
        <w:rPr>
          <w:rFonts w:ascii="Book Antiqua" w:eastAsia="Times New Roman" w:hAnsi="Book Antiqua" w:cs="Times New Roman"/>
          <w:b/>
          <w:bCs/>
          <w:spacing w:val="-3"/>
          <w:sz w:val="19"/>
          <w:szCs w:val="19"/>
          <w:highlight w:val="yellow"/>
          <w:lang w:eastAsia="pt-BR"/>
        </w:rPr>
        <w:t>da Comissão</w:t>
      </w:r>
      <w:r w:rsidRPr="008921AF">
        <w:rPr>
          <w:rFonts w:ascii="Book Antiqua" w:eastAsia="Times New Roman" w:hAnsi="Book Antiqua" w:cs="Times New Roman"/>
          <w:spacing w:val="-3"/>
          <w:sz w:val="18"/>
          <w:szCs w:val="18"/>
          <w:lang w:eastAsia="pt-BR"/>
        </w:rPr>
        <w:t>.</w:t>
      </w:r>
      <w:bookmarkEnd w:id="55"/>
      <w:r w:rsidR="00484F31">
        <w:rPr>
          <w:rFonts w:ascii="Book Antiqua" w:eastAsia="Times New Roman" w:hAnsi="Book Antiqua" w:cs="Times New Roman"/>
          <w:spacing w:val="-3"/>
          <w:sz w:val="18"/>
          <w:szCs w:val="18"/>
          <w:lang w:eastAsia="pt-BR"/>
        </w:rPr>
        <w:t xml:space="preserve"> </w:t>
      </w:r>
      <w:r w:rsidR="00484F31">
        <w:rPr>
          <w:rFonts w:ascii="Book Antiqua" w:eastAsia="Times New Roman" w:hAnsi="Book Antiqua" w:cs="Times New Roman"/>
          <w:b/>
          <w:bCs/>
          <w:color w:val="FF0000"/>
          <w:spacing w:val="-3"/>
          <w:sz w:val="16"/>
          <w:szCs w:val="16"/>
          <w:u w:val="single"/>
          <w:lang w:eastAsia="pt-BR"/>
        </w:rPr>
        <w:t>(AGU-2004)</w:t>
      </w:r>
      <w:r w:rsidR="002705E9" w:rsidRPr="008921AF">
        <w:rPr>
          <w:rFonts w:ascii="Book Antiqua" w:eastAsia="Times New Roman" w:hAnsi="Book Antiqua" w:cs="Times New Roman"/>
          <w:spacing w:val="-3"/>
          <w:sz w:val="18"/>
          <w:szCs w:val="18"/>
          <w:lang w:eastAsia="pt-BR"/>
        </w:rPr>
        <w:t xml:space="preserve"> </w:t>
      </w:r>
      <w:r w:rsidR="005C50B3" w:rsidRPr="008921AF">
        <w:rPr>
          <w:rFonts w:ascii="Book Antiqua" w:eastAsia="Times New Roman" w:hAnsi="Book Antiqua" w:cs="Arial"/>
          <w:b/>
          <w:bCs/>
          <w:color w:val="FF0000"/>
          <w:sz w:val="16"/>
          <w:szCs w:val="16"/>
          <w:u w:val="single"/>
          <w:lang w:eastAsia="pt-BR"/>
        </w:rPr>
        <w:t>(DPEPR-2012)</w:t>
      </w:r>
      <w:r w:rsidR="00DC31F8" w:rsidRPr="008921AF">
        <w:rPr>
          <w:rFonts w:ascii="Book Antiqua" w:hAnsi="Book Antiqua"/>
          <w:b/>
          <w:bCs/>
          <w:color w:val="FF0000"/>
          <w:sz w:val="16"/>
          <w:szCs w:val="16"/>
        </w:rPr>
        <w:t xml:space="preserve"> </w:t>
      </w:r>
      <w:r w:rsidR="00DC31F8" w:rsidRPr="008921AF">
        <w:rPr>
          <w:rFonts w:ascii="Book Antiqua" w:eastAsia="Times New Roman" w:hAnsi="Book Antiqua" w:cs="Times New Roman"/>
          <w:b/>
          <w:bCs/>
          <w:color w:val="FF0000"/>
          <w:sz w:val="16"/>
          <w:szCs w:val="16"/>
          <w:u w:val="single"/>
          <w:lang w:eastAsia="pt-BR"/>
        </w:rPr>
        <w:t>(DPESE-2012)</w:t>
      </w:r>
      <w:r w:rsidR="00484F31">
        <w:rPr>
          <w:rFonts w:ascii="Book Antiqua" w:eastAsia="Times New Roman" w:hAnsi="Book Antiqua" w:cs="Times New Roman"/>
          <w:b/>
          <w:bCs/>
          <w:color w:val="FF0000"/>
          <w:sz w:val="16"/>
          <w:szCs w:val="16"/>
          <w:lang w:eastAsia="pt-BR"/>
        </w:rPr>
        <w:t xml:space="preserve"> </w:t>
      </w:r>
      <w:r w:rsidR="00D770CC" w:rsidRPr="008921AF">
        <w:rPr>
          <w:rFonts w:ascii="Book Antiqua" w:hAnsi="Book Antiqua"/>
          <w:b/>
          <w:bCs/>
          <w:color w:val="FF0000"/>
          <w:sz w:val="16"/>
          <w:szCs w:val="16"/>
          <w:u w:val="single"/>
        </w:rPr>
        <w:t>(DPERR-2013)</w:t>
      </w:r>
      <w:r w:rsidR="00D232B3" w:rsidRPr="008921AF">
        <w:rPr>
          <w:rFonts w:ascii="Book Antiqua" w:hAnsi="Book Antiqua"/>
          <w:b/>
          <w:bCs/>
          <w:color w:val="FF0000"/>
          <w:sz w:val="16"/>
          <w:szCs w:val="16"/>
        </w:rPr>
        <w:t xml:space="preserve"> </w:t>
      </w:r>
      <w:r w:rsidR="00D232B3" w:rsidRPr="008921AF">
        <w:rPr>
          <w:rFonts w:ascii="Book Antiqua" w:eastAsia="Times New Roman" w:hAnsi="Book Antiqua" w:cs="Times New Roman"/>
          <w:b/>
          <w:bCs/>
          <w:color w:val="FF0000"/>
          <w:spacing w:val="-3"/>
          <w:sz w:val="16"/>
          <w:szCs w:val="16"/>
          <w:u w:val="single"/>
          <w:lang w:eastAsia="pt-BR"/>
        </w:rPr>
        <w:t>(PGEBA-2014)</w:t>
      </w:r>
      <w:r w:rsidR="009521A2" w:rsidRPr="008921AF">
        <w:rPr>
          <w:rFonts w:ascii="Book Antiqua" w:hAnsi="Book Antiqua"/>
          <w:b/>
          <w:bCs/>
          <w:color w:val="FF0000"/>
          <w:sz w:val="16"/>
          <w:szCs w:val="16"/>
        </w:rPr>
        <w:t xml:space="preserve"> </w:t>
      </w:r>
      <w:r w:rsidR="00B658B1" w:rsidRPr="008921AF">
        <w:rPr>
          <w:rFonts w:ascii="Book Antiqua" w:hAnsi="Book Antiqua"/>
          <w:b/>
          <w:color w:val="FF0000"/>
          <w:sz w:val="16"/>
          <w:szCs w:val="16"/>
          <w:u w:val="single"/>
        </w:rPr>
        <w:t>(DPEPE-2015)</w:t>
      </w:r>
      <w:r w:rsidR="003C4AB2">
        <w:rPr>
          <w:rFonts w:ascii="Book Antiqua" w:hAnsi="Book Antiqua"/>
          <w:b/>
          <w:color w:val="FF0000"/>
          <w:sz w:val="16"/>
          <w:szCs w:val="16"/>
        </w:rPr>
        <w:t xml:space="preserve"> </w:t>
      </w:r>
      <w:r w:rsidR="00CF1A23" w:rsidRPr="008921AF">
        <w:rPr>
          <w:rFonts w:ascii="Book Antiqua" w:hAnsi="Book Antiqua"/>
          <w:b/>
          <w:bCs/>
          <w:color w:val="FF0000"/>
          <w:sz w:val="16"/>
          <w:szCs w:val="16"/>
          <w:u w:val="single"/>
        </w:rPr>
        <w:t>(DPESC-2017)</w:t>
      </w:r>
      <w:r w:rsidR="00B443ED" w:rsidRPr="008921AF">
        <w:rPr>
          <w:rFonts w:ascii="Book Antiqua" w:hAnsi="Book Antiqua"/>
          <w:b/>
          <w:bCs/>
          <w:color w:val="FF0000"/>
          <w:sz w:val="16"/>
          <w:szCs w:val="16"/>
        </w:rPr>
        <w:t xml:space="preserve"> </w:t>
      </w:r>
      <w:r w:rsidR="00B443ED" w:rsidRPr="008921AF">
        <w:rPr>
          <w:rFonts w:ascii="Book Antiqua" w:eastAsia="Times New Roman" w:hAnsi="Book Antiqua" w:cs="Times New Roman"/>
          <w:b/>
          <w:bCs/>
          <w:color w:val="FF0000"/>
          <w:spacing w:val="-3"/>
          <w:sz w:val="16"/>
          <w:szCs w:val="16"/>
          <w:u w:val="single"/>
          <w:lang w:eastAsia="pt-BR"/>
        </w:rPr>
        <w:t>(DPEAP-2018)</w:t>
      </w:r>
      <w:r w:rsidR="00A7248B" w:rsidRPr="008921AF">
        <w:rPr>
          <w:rFonts w:ascii="Book Antiqua" w:eastAsia="Times New Roman" w:hAnsi="Book Antiqua" w:cs="Times New Roman"/>
          <w:b/>
          <w:bCs/>
          <w:color w:val="FF0000"/>
          <w:spacing w:val="-3"/>
          <w:sz w:val="16"/>
          <w:szCs w:val="16"/>
          <w:lang w:eastAsia="pt-BR"/>
        </w:rPr>
        <w:t xml:space="preserve"> </w:t>
      </w:r>
      <w:r w:rsidR="00A7248B" w:rsidRPr="008921AF">
        <w:rPr>
          <w:rFonts w:ascii="Book Antiqua" w:hAnsi="Book Antiqua"/>
          <w:b/>
          <w:bCs/>
          <w:color w:val="FF0000"/>
          <w:sz w:val="16"/>
          <w:szCs w:val="16"/>
          <w:u w:val="single"/>
        </w:rPr>
        <w:t>(DPESP-2009/2013/2015/2019)</w:t>
      </w:r>
      <w:r w:rsidR="00EA67A5">
        <w:rPr>
          <w:rFonts w:ascii="Book Antiqua" w:hAnsi="Book Antiqua"/>
          <w:b/>
          <w:bCs/>
          <w:color w:val="FF0000"/>
          <w:sz w:val="16"/>
          <w:szCs w:val="16"/>
        </w:rPr>
        <w:t xml:space="preserve"> </w:t>
      </w:r>
      <w:r w:rsidR="00EA67A5">
        <w:rPr>
          <w:rFonts w:ascii="Book Antiqua" w:eastAsia="Times New Roman" w:hAnsi="Book Antiqua" w:cs="Times New Roman"/>
          <w:b/>
          <w:bCs/>
          <w:color w:val="FF0000"/>
          <w:spacing w:val="-3"/>
          <w:sz w:val="16"/>
          <w:szCs w:val="16"/>
          <w:u w:val="single"/>
          <w:lang w:eastAsia="pt-BR"/>
        </w:rPr>
        <w:t>(PCES-2019)</w:t>
      </w:r>
      <w:r w:rsidR="00484F31">
        <w:rPr>
          <w:rFonts w:ascii="Book Antiqua" w:eastAsia="Times New Roman" w:hAnsi="Book Antiqua" w:cs="Times New Roman"/>
          <w:b/>
          <w:bCs/>
          <w:color w:val="FF0000"/>
          <w:spacing w:val="-3"/>
          <w:sz w:val="16"/>
          <w:szCs w:val="16"/>
          <w:lang w:eastAsia="pt-BR"/>
        </w:rPr>
        <w:t xml:space="preserve"> </w:t>
      </w:r>
      <w:r w:rsidR="00484F31">
        <w:rPr>
          <w:rFonts w:ascii="Book Antiqua" w:eastAsia="Times New Roman" w:hAnsi="Book Antiqua" w:cs="Times New Roman"/>
          <w:b/>
          <w:bCs/>
          <w:color w:val="FF0000"/>
          <w:spacing w:val="-3"/>
          <w:sz w:val="16"/>
          <w:szCs w:val="16"/>
          <w:u w:val="single"/>
          <w:lang w:eastAsia="pt-BR"/>
        </w:rPr>
        <w:t>(DPEBA-2021)</w:t>
      </w:r>
      <w:r w:rsidR="00713F64">
        <w:rPr>
          <w:rFonts w:ascii="Book Antiqua" w:eastAsia="Times New Roman" w:hAnsi="Book Antiqua" w:cs="Times New Roman"/>
          <w:b/>
          <w:bCs/>
          <w:color w:val="FF0000"/>
          <w:spacing w:val="-3"/>
          <w:sz w:val="16"/>
          <w:szCs w:val="16"/>
          <w:lang w:eastAsia="pt-BR"/>
        </w:rPr>
        <w:t xml:space="preserve"> </w:t>
      </w:r>
      <w:r w:rsidR="00713F64">
        <w:rPr>
          <w:rFonts w:ascii="Book Antiqua" w:eastAsia="Times New Roman" w:hAnsi="Book Antiqua" w:cs="Times New Roman"/>
          <w:b/>
          <w:bCs/>
          <w:color w:val="FF0000"/>
          <w:sz w:val="16"/>
          <w:szCs w:val="16"/>
          <w:u w:val="single"/>
          <w:lang w:eastAsia="pt-BR"/>
        </w:rPr>
        <w:t>(MPF-2012/2017/2022)</w:t>
      </w:r>
      <w:r w:rsidR="00D94C5E">
        <w:rPr>
          <w:rFonts w:ascii="Book Antiqua" w:eastAsia="Times New Roman" w:hAnsi="Book Antiqua" w:cs="Times New Roman"/>
          <w:b/>
          <w:bCs/>
          <w:color w:val="FF0000"/>
          <w:spacing w:val="-3"/>
          <w:sz w:val="16"/>
          <w:szCs w:val="16"/>
          <w:lang w:eastAsia="pt-BR"/>
        </w:rPr>
        <w:t xml:space="preserve"> </w:t>
      </w:r>
      <w:r w:rsidR="00D94C5E">
        <w:rPr>
          <w:rFonts w:ascii="Book Antiqua" w:hAnsi="Book Antiqua"/>
          <w:b/>
          <w:bCs/>
          <w:color w:val="FF0000"/>
          <w:sz w:val="16"/>
          <w:szCs w:val="16"/>
          <w:u w:val="single"/>
        </w:rPr>
        <w:t>(DPETO-2022)</w:t>
      </w:r>
      <w:r w:rsidR="009B0AF6">
        <w:rPr>
          <w:rFonts w:ascii="Book Antiqua" w:hAnsi="Book Antiqua"/>
          <w:b/>
          <w:bCs/>
          <w:color w:val="FF0000"/>
          <w:sz w:val="16"/>
          <w:szCs w:val="16"/>
        </w:rPr>
        <w:t xml:space="preserve"> </w:t>
      </w:r>
      <w:r w:rsidR="009B0AF6">
        <w:rPr>
          <w:rFonts w:ascii="Book Antiqua" w:hAnsi="Book Antiqua"/>
          <w:b/>
          <w:color w:val="FF0000"/>
          <w:sz w:val="16"/>
          <w:szCs w:val="16"/>
          <w:u w:val="single"/>
        </w:rPr>
        <w:t>(PGERO-2022)</w:t>
      </w:r>
      <w:r w:rsidR="005F7CFB">
        <w:rPr>
          <w:rFonts w:ascii="Book Antiqua" w:hAnsi="Book Antiqua"/>
          <w:b/>
          <w:color w:val="FF0000"/>
          <w:sz w:val="16"/>
          <w:szCs w:val="16"/>
        </w:rPr>
        <w:t xml:space="preserve"> </w:t>
      </w:r>
      <w:r w:rsidR="005F7CFB">
        <w:rPr>
          <w:rFonts w:ascii="Book Antiqua" w:eastAsia="Times New Roman" w:hAnsi="Book Antiqua" w:cs="Times New Roman"/>
          <w:b/>
          <w:bCs/>
          <w:color w:val="FF0000"/>
          <w:spacing w:val="-3"/>
          <w:sz w:val="16"/>
          <w:szCs w:val="16"/>
          <w:u w:val="single"/>
          <w:lang w:eastAsia="pt-BR"/>
        </w:rPr>
        <w:t>(PGEPA-2023)</w:t>
      </w:r>
      <w:r w:rsidR="00BF2AA1">
        <w:rPr>
          <w:rFonts w:ascii="Book Antiqua" w:eastAsia="Times New Roman" w:hAnsi="Book Antiqua" w:cs="Times New Roman"/>
          <w:b/>
          <w:bCs/>
          <w:color w:val="FF0000"/>
          <w:spacing w:val="-3"/>
          <w:sz w:val="16"/>
          <w:szCs w:val="16"/>
          <w:lang w:eastAsia="pt-BR"/>
        </w:rPr>
        <w:t xml:space="preserve"> </w:t>
      </w:r>
      <w:r w:rsidR="00BF2AA1">
        <w:rPr>
          <w:rFonts w:ascii="Book Antiqua" w:eastAsia="Times New Roman" w:hAnsi="Book Antiqua" w:cs="Times New Roman"/>
          <w:b/>
          <w:bCs/>
          <w:color w:val="FF0000"/>
          <w:spacing w:val="-3"/>
          <w:sz w:val="16"/>
          <w:szCs w:val="16"/>
          <w:u w:val="single"/>
          <w:lang w:eastAsia="pt-BR"/>
        </w:rPr>
        <w:t>(MPT-2024)</w:t>
      </w:r>
    </w:p>
    <w:tbl>
      <w:tblPr>
        <w:tblStyle w:val="Tabelacomgrade"/>
        <w:tblW w:w="0" w:type="auto"/>
        <w:shd w:val="clear" w:color="auto" w:fill="CCFFFF"/>
        <w:tblLook w:val="04A0" w:firstRow="1" w:lastRow="0" w:firstColumn="1" w:lastColumn="0" w:noHBand="0" w:noVBand="1"/>
      </w:tblPr>
      <w:tblGrid>
        <w:gridCol w:w="8494"/>
      </w:tblGrid>
      <w:tr w:rsidR="00B41BDA" w:rsidRPr="00D14644" w14:paraId="5CEBAB18" w14:textId="77777777" w:rsidTr="00B41BDA">
        <w:tc>
          <w:tcPr>
            <w:tcW w:w="8494" w:type="dxa"/>
            <w:shd w:val="clear" w:color="auto" w:fill="CCFFFF"/>
          </w:tcPr>
          <w:p w14:paraId="27AFA445" w14:textId="29779506" w:rsidR="00BF2AA1" w:rsidRDefault="00BF2AA1" w:rsidP="00B41BD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D2253E">
              <w:rPr>
                <w:rFonts w:ascii="Book Antiqua" w:eastAsia="Times New Roman" w:hAnsi="Book Antiqua" w:cs="Times New Roman"/>
                <w:b/>
                <w:bCs/>
                <w:sz w:val="19"/>
                <w:szCs w:val="19"/>
                <w:highlight w:val="yellow"/>
                <w:lang w:eastAsia="pt-BR"/>
              </w:rPr>
              <w:t>M</w:t>
            </w:r>
            <w:r>
              <w:rPr>
                <w:rFonts w:ascii="Book Antiqua" w:eastAsia="Times New Roman" w:hAnsi="Book Antiqua" w:cs="Times New Roman"/>
                <w:b/>
                <w:bCs/>
                <w:sz w:val="19"/>
                <w:szCs w:val="19"/>
                <w:highlight w:val="yellow"/>
                <w:lang w:eastAsia="pt-BR"/>
              </w:rPr>
              <w:t>PT-2024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F2AA1">
              <w:rPr>
                <w:rFonts w:ascii="Book Antiqua" w:eastAsia="Times New Roman" w:hAnsi="Book Antiqua" w:cs="Times New Roman"/>
                <w:sz w:val="19"/>
                <w:szCs w:val="19"/>
                <w:lang w:eastAsia="pt-BR"/>
              </w:rPr>
              <w:t>Analise a assertiva a respeito das atribuições da Comissão Interamericana de Direitos Humanos:</w:t>
            </w:r>
            <w:r>
              <w:rPr>
                <w:rFonts w:ascii="Book Antiqua" w:eastAsia="Times New Roman" w:hAnsi="Book Antiqua" w:cs="Times New Roman"/>
                <w:sz w:val="19"/>
                <w:szCs w:val="19"/>
                <w:lang w:eastAsia="pt-BR"/>
              </w:rPr>
              <w:t xml:space="preserve"> </w:t>
            </w:r>
            <w:r w:rsidRPr="00BF2AA1">
              <w:rPr>
                <w:rFonts w:ascii="Book Antiqua" w:eastAsia="Times New Roman" w:hAnsi="Book Antiqua" w:cs="Times New Roman"/>
                <w:sz w:val="19"/>
                <w:szCs w:val="19"/>
                <w:lang w:eastAsia="pt-BR"/>
              </w:rPr>
              <w:t>Requerer à Corte Interamericana a imposição de medidas provisórias, em casos de extrema gravidade e urgência, para evitar danos irreparáveis às vítimas.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63, item 2,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sz w:val="19"/>
                <w:szCs w:val="19"/>
                <w:lang w:eastAsia="pt-BR"/>
              </w:rPr>
              <w:t>art. 76, Item 1 do Regulamento da Comissão Interamericana de Direitos Humanos.</w:t>
            </w:r>
            <w:r>
              <w:rPr>
                <w:rStyle w:val="Refdenotaderodap"/>
                <w:rFonts w:ascii="Book Antiqua" w:eastAsia="Times New Roman" w:hAnsi="Book Antiqua" w:cs="Times New Roman"/>
                <w:b/>
                <w:sz w:val="19"/>
                <w:szCs w:val="19"/>
                <w:lang w:eastAsia="pt-BR"/>
              </w:rPr>
              <w:footnoteReference w:id="6"/>
            </w:r>
          </w:p>
          <w:p w14:paraId="60F0CAD0" w14:textId="058057A9" w:rsidR="00713F64" w:rsidRDefault="00713F64" w:rsidP="00B41BD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3169D">
              <w:rPr>
                <w:rFonts w:ascii="Book Antiqua" w:eastAsia="Times New Roman" w:hAnsi="Book Antiqua" w:cs="Times New Roman"/>
                <w:b/>
                <w:sz w:val="19"/>
                <w:szCs w:val="19"/>
                <w:highlight w:val="yellow"/>
                <w:lang w:eastAsia="pt-BR"/>
              </w:rPr>
              <w:t>MPF-20</w:t>
            </w:r>
            <w:r>
              <w:rPr>
                <w:rFonts w:ascii="Book Antiqua" w:eastAsia="Times New Roman" w:hAnsi="Book Antiqua" w:cs="Times New Roman"/>
                <w:b/>
                <w:sz w:val="19"/>
                <w:szCs w:val="19"/>
                <w:highlight w:val="yellow"/>
                <w:lang w:eastAsia="pt-BR"/>
              </w:rPr>
              <w:t>2</w:t>
            </w:r>
            <w:r w:rsidRPr="0053169D">
              <w:rPr>
                <w:rFonts w:ascii="Book Antiqua" w:eastAsia="Times New Roman" w:hAnsi="Book Antiqua" w:cs="Times New Roman"/>
                <w:b/>
                <w:sz w:val="19"/>
                <w:szCs w:val="19"/>
                <w:highlight w:val="yellow"/>
                <w:lang w:eastAsia="pt-BR"/>
              </w:rPr>
              <w:t>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13F64">
              <w:rPr>
                <w:rFonts w:ascii="Book Antiqua" w:eastAsia="Times New Roman" w:hAnsi="Book Antiqua" w:cs="Times New Roman"/>
                <w:bCs/>
                <w:sz w:val="19"/>
                <w:szCs w:val="19"/>
                <w:lang w:eastAsia="pt-BR"/>
              </w:rPr>
              <w:t>E</w:t>
            </w:r>
            <w:r>
              <w:rPr>
                <w:rFonts w:ascii="Book Antiqua" w:eastAsia="Times New Roman" w:hAnsi="Book Antiqua" w:cs="Times New Roman"/>
                <w:bCs/>
                <w:sz w:val="19"/>
                <w:szCs w:val="19"/>
                <w:lang w:eastAsia="pt-BR"/>
              </w:rPr>
              <w:t>m relação ao Sistema Interamericano de Proteção aos Direitos Humanos, assinale a alternativa correta</w:t>
            </w:r>
            <w:r w:rsidRPr="00713F64">
              <w:rPr>
                <w:rFonts w:ascii="Book Antiqua" w:eastAsia="Times New Roman" w:hAnsi="Book Antiqua" w:cs="Times New Roman"/>
                <w:bCs/>
                <w:sz w:val="19"/>
                <w:szCs w:val="19"/>
                <w:lang w:eastAsia="pt-BR"/>
              </w:rPr>
              <w:t>:</w:t>
            </w:r>
            <w:r w:rsidR="00AF3BA4">
              <w:t xml:space="preserve"> </w:t>
            </w:r>
            <w:r w:rsidR="00AF3BA4" w:rsidRPr="00AF3BA4">
              <w:rPr>
                <w:rFonts w:ascii="Book Antiqua" w:eastAsia="Times New Roman" w:hAnsi="Book Antiqua" w:cs="Times New Roman"/>
                <w:bCs/>
                <w:sz w:val="19"/>
                <w:szCs w:val="19"/>
                <w:lang w:eastAsia="pt-BR"/>
              </w:rPr>
              <w:t>“</w:t>
            </w:r>
            <w:r w:rsidR="00AF3BA4" w:rsidRPr="00AF3BA4">
              <w:rPr>
                <w:rFonts w:ascii="Book Antiqua" w:eastAsia="Times New Roman" w:hAnsi="Book Antiqua" w:cs="Times New Roman"/>
                <w:bCs/>
                <w:i/>
                <w:iCs/>
                <w:sz w:val="19"/>
                <w:szCs w:val="19"/>
                <w:lang w:eastAsia="pt-BR"/>
              </w:rPr>
              <w:t>medidas cautelares</w:t>
            </w:r>
            <w:r w:rsidR="00AF3BA4" w:rsidRPr="00AF3BA4">
              <w:rPr>
                <w:rFonts w:ascii="Book Antiqua" w:eastAsia="Times New Roman" w:hAnsi="Book Antiqua" w:cs="Times New Roman"/>
                <w:bCs/>
                <w:sz w:val="19"/>
                <w:szCs w:val="19"/>
                <w:lang w:eastAsia="pt-BR"/>
              </w:rPr>
              <w:t>” e “</w:t>
            </w:r>
            <w:r w:rsidR="00AF3BA4" w:rsidRPr="00AF3BA4">
              <w:rPr>
                <w:rFonts w:ascii="Book Antiqua" w:eastAsia="Times New Roman" w:hAnsi="Book Antiqua" w:cs="Times New Roman"/>
                <w:bCs/>
                <w:i/>
                <w:iCs/>
                <w:sz w:val="19"/>
                <w:szCs w:val="19"/>
                <w:lang w:eastAsia="pt-BR"/>
              </w:rPr>
              <w:t>medidas provisórias</w:t>
            </w:r>
            <w:r w:rsidR="00AF3BA4" w:rsidRPr="00AF3BA4">
              <w:rPr>
                <w:rFonts w:ascii="Book Antiqua" w:eastAsia="Times New Roman" w:hAnsi="Book Antiqua" w:cs="Times New Roman"/>
                <w:bCs/>
                <w:sz w:val="19"/>
                <w:szCs w:val="19"/>
                <w:lang w:eastAsia="pt-BR"/>
              </w:rPr>
              <w:t>” podem ser emitidas, respectivamente, pela comissão e pela corte interamericana de direitos humanos, a fim de que o estado adote medidas para proteger um indivíduo ou uma comunidade em casos de extrema necessidade e urgência, para evitar dano irreparável ou de difícil reparação e para proteger o objeto de uma petição pendente no sistema interamericano.</w:t>
            </w:r>
            <w:r>
              <w:rPr>
                <w:rFonts w:ascii="Book Antiqua" w:eastAsia="Times New Roman" w:hAnsi="Book Antiqua" w:cs="Times New Roman"/>
                <w:bCs/>
                <w:sz w:val="19"/>
                <w:szCs w:val="19"/>
                <w:lang w:eastAsia="pt-BR"/>
              </w:rPr>
              <w:t xml:space="preserve"> </w:t>
            </w:r>
            <w:r w:rsidRPr="00D14644">
              <w:rPr>
                <w:rFonts w:ascii="Book Antiqua" w:eastAsia="Times New Roman" w:hAnsi="Book Antiqua" w:cs="Times New Roman"/>
                <w:b/>
                <w:sz w:val="19"/>
                <w:szCs w:val="19"/>
                <w:lang w:eastAsia="pt-BR"/>
              </w:rPr>
              <w:t>BL: art. 63. Item 2 da Convenção</w:t>
            </w:r>
            <w:r>
              <w:rPr>
                <w:rFonts w:ascii="Book Antiqua" w:eastAsia="Times New Roman" w:hAnsi="Book Antiqua" w:cs="Times New Roman"/>
                <w:b/>
                <w:sz w:val="19"/>
                <w:szCs w:val="19"/>
                <w:lang w:eastAsia="pt-BR"/>
              </w:rPr>
              <w:t xml:space="preserve"> e art. 2</w:t>
            </w:r>
            <w:r w:rsidR="00AF3BA4">
              <w:rPr>
                <w:rFonts w:ascii="Book Antiqua" w:eastAsia="Times New Roman" w:hAnsi="Book Antiqua" w:cs="Times New Roman"/>
                <w:b/>
                <w:sz w:val="19"/>
                <w:szCs w:val="19"/>
                <w:lang w:eastAsia="pt-BR"/>
              </w:rPr>
              <w:t>5</w:t>
            </w:r>
            <w:r>
              <w:rPr>
                <w:rFonts w:ascii="Book Antiqua" w:eastAsia="Times New Roman" w:hAnsi="Book Antiqua" w:cs="Times New Roman"/>
                <w:b/>
                <w:sz w:val="19"/>
                <w:szCs w:val="19"/>
                <w:lang w:eastAsia="pt-BR"/>
              </w:rPr>
              <w:t>, Ite</w:t>
            </w:r>
            <w:r w:rsidR="00AF3BA4">
              <w:rPr>
                <w:rFonts w:ascii="Book Antiqua" w:eastAsia="Times New Roman" w:hAnsi="Book Antiqua" w:cs="Times New Roman"/>
                <w:b/>
                <w:sz w:val="19"/>
                <w:szCs w:val="19"/>
                <w:lang w:eastAsia="pt-BR"/>
              </w:rPr>
              <w:t>ns</w:t>
            </w:r>
            <w:r>
              <w:rPr>
                <w:rFonts w:ascii="Book Antiqua" w:eastAsia="Times New Roman" w:hAnsi="Book Antiqua" w:cs="Times New Roman"/>
                <w:b/>
                <w:sz w:val="19"/>
                <w:szCs w:val="19"/>
                <w:lang w:eastAsia="pt-BR"/>
              </w:rPr>
              <w:t xml:space="preserve"> 1</w:t>
            </w:r>
            <w:r w:rsidR="00AF3BA4">
              <w:rPr>
                <w:rFonts w:ascii="Book Antiqua" w:eastAsia="Times New Roman" w:hAnsi="Book Antiqua" w:cs="Times New Roman"/>
                <w:b/>
                <w:sz w:val="19"/>
                <w:szCs w:val="19"/>
                <w:lang w:eastAsia="pt-BR"/>
              </w:rPr>
              <w:t xml:space="preserve"> e 2</w:t>
            </w:r>
            <w:r>
              <w:rPr>
                <w:rFonts w:ascii="Book Antiqua" w:eastAsia="Times New Roman" w:hAnsi="Book Antiqua" w:cs="Times New Roman"/>
                <w:b/>
                <w:sz w:val="19"/>
                <w:szCs w:val="19"/>
                <w:lang w:eastAsia="pt-BR"/>
              </w:rPr>
              <w:t xml:space="preserve"> do Regulamento da </w:t>
            </w:r>
            <w:r w:rsidR="00AF3BA4">
              <w:rPr>
                <w:rFonts w:ascii="Book Antiqua" w:eastAsia="Times New Roman" w:hAnsi="Book Antiqua" w:cs="Times New Roman"/>
                <w:b/>
                <w:sz w:val="19"/>
                <w:szCs w:val="19"/>
                <w:lang w:eastAsia="pt-BR"/>
              </w:rPr>
              <w:t>Comissão</w:t>
            </w:r>
            <w:r>
              <w:rPr>
                <w:rFonts w:ascii="Book Antiqua" w:eastAsia="Times New Roman" w:hAnsi="Book Antiqua" w:cs="Times New Roman"/>
                <w:b/>
                <w:sz w:val="19"/>
                <w:szCs w:val="19"/>
                <w:lang w:eastAsia="pt-BR"/>
              </w:rPr>
              <w:t xml:space="preserve"> Interamericana de Direitos Humanos.</w:t>
            </w:r>
            <w:r>
              <w:rPr>
                <w:rStyle w:val="Refdenotaderodap"/>
                <w:rFonts w:ascii="Book Antiqua" w:eastAsia="Times New Roman" w:hAnsi="Book Antiqua" w:cs="Times New Roman"/>
                <w:b/>
                <w:sz w:val="19"/>
                <w:szCs w:val="19"/>
                <w:lang w:eastAsia="pt-BR"/>
              </w:rPr>
              <w:footnoteReference w:id="7"/>
            </w:r>
          </w:p>
          <w:p w14:paraId="29B9A23C" w14:textId="1E09070E" w:rsidR="0053169D" w:rsidRDefault="0053169D" w:rsidP="00B41BD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3169D">
              <w:rPr>
                <w:rFonts w:ascii="Book Antiqua" w:eastAsia="Times New Roman" w:hAnsi="Book Antiqua" w:cs="Times New Roman"/>
                <w:b/>
                <w:sz w:val="19"/>
                <w:szCs w:val="19"/>
                <w:highlight w:val="yellow"/>
                <w:lang w:eastAsia="pt-BR"/>
              </w:rPr>
              <w:t>MPF-2012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3169D">
              <w:rPr>
                <w:rFonts w:ascii="Book Antiqua" w:eastAsia="Times New Roman" w:hAnsi="Book Antiqua" w:cs="Times New Roman"/>
                <w:bCs/>
                <w:sz w:val="19"/>
                <w:szCs w:val="19"/>
                <w:lang w:eastAsia="pt-BR"/>
              </w:rPr>
              <w:t>A</w:t>
            </w:r>
            <w:r>
              <w:rPr>
                <w:rFonts w:ascii="Book Antiqua" w:eastAsia="Times New Roman" w:hAnsi="Book Antiqua" w:cs="Times New Roman"/>
                <w:bCs/>
                <w:sz w:val="19"/>
                <w:szCs w:val="19"/>
                <w:lang w:eastAsia="pt-BR"/>
              </w:rPr>
              <w:t xml:space="preserve">s medidas provisórias, no âmbito da Corte Interamericana de Direitos Humanos, </w:t>
            </w:r>
            <w:r w:rsidRPr="0053169D">
              <w:rPr>
                <w:rFonts w:ascii="Book Antiqua" w:eastAsia="Times New Roman" w:hAnsi="Book Antiqua" w:cs="Times New Roman"/>
                <w:bCs/>
                <w:sz w:val="19"/>
                <w:szCs w:val="19"/>
                <w:lang w:eastAsia="pt-BR"/>
              </w:rPr>
              <w:t>podem ser concedidas pela Corte antes mesmo de o caso nela ter trâmite, se a Comissão Interamericana de Direitos Humanos assim lhe solicitar.</w:t>
            </w:r>
            <w:r>
              <w:rPr>
                <w:rFonts w:ascii="Book Antiqua" w:eastAsia="Times New Roman" w:hAnsi="Book Antiqua" w:cs="Times New Roman"/>
                <w:bCs/>
                <w:sz w:val="19"/>
                <w:szCs w:val="19"/>
                <w:lang w:eastAsia="pt-BR"/>
              </w:rPr>
              <w:t xml:space="preserve"> </w:t>
            </w:r>
            <w:r w:rsidRPr="00D14644">
              <w:rPr>
                <w:rFonts w:ascii="Book Antiqua" w:eastAsia="Times New Roman" w:hAnsi="Book Antiqua" w:cs="Times New Roman"/>
                <w:b/>
                <w:sz w:val="19"/>
                <w:szCs w:val="19"/>
                <w:lang w:eastAsia="pt-BR"/>
              </w:rPr>
              <w:t>BL: art. 63. Item 2 da Convenção</w:t>
            </w:r>
            <w:r w:rsidR="00401484">
              <w:rPr>
                <w:rFonts w:ascii="Book Antiqua" w:eastAsia="Times New Roman" w:hAnsi="Book Antiqua" w:cs="Times New Roman"/>
                <w:b/>
                <w:sz w:val="19"/>
                <w:szCs w:val="19"/>
                <w:lang w:eastAsia="pt-BR"/>
              </w:rPr>
              <w:t xml:space="preserve"> e art. 2</w:t>
            </w:r>
            <w:r w:rsidR="00AF3BA4">
              <w:rPr>
                <w:rFonts w:ascii="Book Antiqua" w:eastAsia="Times New Roman" w:hAnsi="Book Antiqua" w:cs="Times New Roman"/>
                <w:b/>
                <w:sz w:val="19"/>
                <w:szCs w:val="19"/>
                <w:lang w:eastAsia="pt-BR"/>
              </w:rPr>
              <w:t>5</w:t>
            </w:r>
            <w:r w:rsidR="00401484">
              <w:rPr>
                <w:rFonts w:ascii="Book Antiqua" w:eastAsia="Times New Roman" w:hAnsi="Book Antiqua" w:cs="Times New Roman"/>
                <w:b/>
                <w:sz w:val="19"/>
                <w:szCs w:val="19"/>
                <w:lang w:eastAsia="pt-BR"/>
              </w:rPr>
              <w:t>, Item 1 do Regulamento da Convenção Interamericana de Direitos Humanos.</w:t>
            </w:r>
            <w:r w:rsidR="00401484">
              <w:rPr>
                <w:rStyle w:val="Refdenotaderodap"/>
                <w:rFonts w:ascii="Book Antiqua" w:eastAsia="Times New Roman" w:hAnsi="Book Antiqua" w:cs="Times New Roman"/>
                <w:b/>
                <w:sz w:val="19"/>
                <w:szCs w:val="19"/>
                <w:lang w:eastAsia="pt-BR"/>
              </w:rPr>
              <w:footnoteReference w:id="8"/>
            </w:r>
          </w:p>
          <w:p w14:paraId="6A5036E6" w14:textId="1C868DA0" w:rsidR="0053169D" w:rsidRPr="0053169D" w:rsidRDefault="0053169D" w:rsidP="00B41BDA">
            <w:pPr>
              <w:spacing w:before="100" w:beforeAutospacing="1" w:after="100" w:afterAutospacing="1"/>
              <w:jc w:val="both"/>
              <w:rPr>
                <w:rFonts w:ascii="Book Antiqua" w:eastAsia="Times New Roman" w:hAnsi="Book Antiqua" w:cs="Times New Roman"/>
                <w:bCs/>
                <w:sz w:val="19"/>
                <w:szCs w:val="19"/>
                <w:lang w:eastAsia="pt-BR"/>
              </w:rPr>
            </w:pPr>
            <w:r w:rsidRPr="0053169D">
              <w:rPr>
                <w:rFonts w:ascii="Book Antiqua" w:eastAsia="Times New Roman" w:hAnsi="Book Antiqua" w:cs="Times New Roman"/>
                <w:b/>
                <w:i/>
                <w:iCs/>
                <w:color w:val="FF0000"/>
                <w:sz w:val="19"/>
                <w:szCs w:val="19"/>
                <w:lang w:eastAsia="pt-BR"/>
              </w:rPr>
              <w:t>#</w:t>
            </w:r>
            <w:r w:rsidRPr="0053169D">
              <w:rPr>
                <w:rFonts w:ascii="Book Antiqua" w:eastAsia="Times New Roman" w:hAnsi="Book Antiqua" w:cs="Times New Roman"/>
                <w:b/>
                <w:i/>
                <w:iCs/>
                <w:color w:val="FF0000"/>
                <w:sz w:val="19"/>
                <w:szCs w:val="19"/>
                <w:highlight w:val="green"/>
                <w:lang w:eastAsia="pt-BR"/>
              </w:rPr>
              <w:t>Atenção</w:t>
            </w:r>
            <w:r w:rsidR="00401484">
              <w:rPr>
                <w:rFonts w:ascii="Book Antiqua" w:eastAsia="Times New Roman" w:hAnsi="Book Antiqua" w:cs="Times New Roman"/>
                <w:b/>
                <w:i/>
                <w:iCs/>
                <w:color w:val="FF0000"/>
                <w:sz w:val="19"/>
                <w:szCs w:val="19"/>
                <w:lang w:eastAsia="pt-BR"/>
              </w:rPr>
              <w:t>: #</w:t>
            </w:r>
            <w:r w:rsidR="00401484" w:rsidRPr="00401484">
              <w:rPr>
                <w:rFonts w:ascii="Book Antiqua" w:eastAsia="Times New Roman" w:hAnsi="Book Antiqua" w:cs="Times New Roman"/>
                <w:b/>
                <w:i/>
                <w:iCs/>
                <w:color w:val="FF0000"/>
                <w:sz w:val="19"/>
                <w:szCs w:val="19"/>
                <w:highlight w:val="green"/>
                <w:lang w:eastAsia="pt-BR"/>
              </w:rPr>
              <w:t>MPF-2012</w:t>
            </w:r>
            <w:r>
              <w:rPr>
                <w:rFonts w:ascii="Book Antiqua" w:eastAsia="Times New Roman" w:hAnsi="Book Antiqua" w:cs="Times New Roman"/>
                <w:bCs/>
                <w:sz w:val="19"/>
                <w:szCs w:val="19"/>
                <w:lang w:eastAsia="pt-BR"/>
              </w:rPr>
              <w:t xml:space="preserve">: </w:t>
            </w:r>
            <w:r w:rsidR="00401484">
              <w:rPr>
                <w:rFonts w:ascii="Book Antiqua" w:eastAsia="Times New Roman" w:hAnsi="Book Antiqua" w:cs="Times New Roman"/>
                <w:bCs/>
                <w:sz w:val="19"/>
                <w:szCs w:val="19"/>
                <w:lang w:eastAsia="pt-BR"/>
              </w:rPr>
              <w:t>Quem tem atribuição para apreciar e julgar as medidas provisórias é apenas a Corte.</w:t>
            </w:r>
          </w:p>
          <w:p w14:paraId="2133D7D4" w14:textId="27D4CC98" w:rsidR="00B41BDA" w:rsidRPr="00D14644" w:rsidRDefault="00B41BDA" w:rsidP="00B41BDA">
            <w:pPr>
              <w:spacing w:before="100" w:beforeAutospacing="1" w:after="100" w:afterAutospacing="1"/>
              <w:jc w:val="both"/>
              <w:rPr>
                <w:rFonts w:ascii="Book Antiqua" w:eastAsia="Times New Roman" w:hAnsi="Book Antiqua" w:cs="Times New Roman"/>
                <w:b/>
                <w:sz w:val="19"/>
                <w:szCs w:val="19"/>
                <w:lang w:eastAsia="pt-BR"/>
              </w:rPr>
            </w:pPr>
            <w:r w:rsidRPr="00D14644">
              <w:rPr>
                <w:rFonts w:ascii="Book Antiqua" w:eastAsia="Times New Roman" w:hAnsi="Book Antiqua" w:cs="Times New Roman"/>
                <w:b/>
                <w:sz w:val="19"/>
                <w:szCs w:val="19"/>
                <w:lang w:eastAsia="pt-BR"/>
              </w:rPr>
              <w:t>(</w:t>
            </w:r>
            <w:r w:rsidRPr="00D14644">
              <w:rPr>
                <w:rFonts w:ascii="Book Antiqua" w:eastAsia="Times New Roman" w:hAnsi="Book Antiqua" w:cs="Times New Roman"/>
                <w:b/>
                <w:sz w:val="19"/>
                <w:szCs w:val="19"/>
                <w:highlight w:val="yellow"/>
                <w:lang w:eastAsia="pt-BR"/>
              </w:rPr>
              <w:t>AGU-2004-CESPE</w:t>
            </w:r>
            <w:r w:rsidRPr="00D14644">
              <w:rPr>
                <w:rFonts w:ascii="Book Antiqua" w:eastAsia="Times New Roman" w:hAnsi="Book Antiqua" w:cs="Times New Roman"/>
                <w:b/>
                <w:sz w:val="19"/>
                <w:szCs w:val="19"/>
                <w:lang w:eastAsia="pt-BR"/>
              </w:rPr>
              <w:t>)</w:t>
            </w:r>
            <w:r w:rsidRPr="00D14644">
              <w:rPr>
                <w:rFonts w:ascii="Book Antiqua" w:eastAsia="Times New Roman" w:hAnsi="Book Antiqua" w:cs="Times New Roman"/>
                <w:sz w:val="19"/>
                <w:szCs w:val="19"/>
                <w:lang w:eastAsia="pt-BR"/>
              </w:rPr>
              <w:t xml:space="preserve">: A Corte Interamericana de Direitos Humanos não tem, na prática, requerido da Comissão Interamericana de Direitos Humanos, quando solicita medidas provisórias, prova substancial de que os fatos narrados são verídicos, pois procede antes com base na presunção razoável de que os fatos alegados correspondem à verdade e de que tais medidas de proteção são necessárias. </w:t>
            </w:r>
            <w:r w:rsidRPr="00D14644">
              <w:rPr>
                <w:rFonts w:ascii="Book Antiqua" w:eastAsia="Times New Roman" w:hAnsi="Book Antiqua" w:cs="Times New Roman"/>
                <w:b/>
                <w:sz w:val="19"/>
                <w:szCs w:val="19"/>
                <w:lang w:eastAsia="pt-BR"/>
              </w:rPr>
              <w:t>BL: art. 63. Item 2 da Convenção.</w:t>
            </w:r>
          </w:p>
        </w:tc>
      </w:tr>
    </w:tbl>
    <w:p w14:paraId="6855AC5C" w14:textId="77777777" w:rsidR="000E284A" w:rsidRPr="00D14644" w:rsidRDefault="000E284A" w:rsidP="00B41BDA">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b/>
          <w:bCs/>
          <w:spacing w:val="-3"/>
          <w:sz w:val="19"/>
          <w:szCs w:val="19"/>
          <w:u w:val="single"/>
          <w:lang w:eastAsia="pt-BR"/>
        </w:rPr>
      </w:pPr>
      <w:r w:rsidRPr="007D7643">
        <w:rPr>
          <w:rFonts w:ascii="Book Antiqua" w:eastAsia="Times New Roman" w:hAnsi="Book Antiqua" w:cs="Times New Roman"/>
          <w:b/>
          <w:bCs/>
          <w:spacing w:val="-3"/>
          <w:sz w:val="19"/>
          <w:szCs w:val="19"/>
          <w:highlight w:val="magenta"/>
          <w:u w:val="single"/>
          <w:lang w:eastAsia="pt-BR"/>
        </w:rPr>
        <w:t>Artigo 64</w:t>
      </w:r>
    </w:p>
    <w:p w14:paraId="39C23CEF" w14:textId="3DA414B7" w:rsidR="000E284A" w:rsidRPr="005D5436" w:rsidRDefault="000E284A" w:rsidP="00B41BDA">
      <w:pPr>
        <w:spacing w:before="100" w:beforeAutospacing="1" w:after="100" w:afterAutospacing="1" w:line="240" w:lineRule="auto"/>
        <w:jc w:val="both"/>
        <w:rPr>
          <w:rFonts w:ascii="Book Antiqua" w:eastAsia="Times New Roman" w:hAnsi="Book Antiqua" w:cs="Times New Roman"/>
          <w:b/>
          <w:bCs/>
          <w:color w:val="FF0000"/>
          <w:spacing w:val="-3"/>
          <w:sz w:val="16"/>
          <w:szCs w:val="16"/>
          <w:u w:val="single"/>
          <w:lang w:eastAsia="pt-BR"/>
        </w:rPr>
      </w:pPr>
      <w:r w:rsidRPr="00D14644">
        <w:rPr>
          <w:rFonts w:ascii="Book Antiqua" w:eastAsia="Times New Roman" w:hAnsi="Book Antiqua" w:cs="Times New Roman"/>
          <w:spacing w:val="-3"/>
          <w:sz w:val="19"/>
          <w:szCs w:val="19"/>
          <w:lang w:eastAsia="pt-BR"/>
        </w:rPr>
        <w:t xml:space="preserve">             </w:t>
      </w:r>
      <w:r w:rsidRPr="00E64386">
        <w:rPr>
          <w:rFonts w:ascii="Book Antiqua" w:eastAsia="Times New Roman" w:hAnsi="Book Antiqua" w:cs="Times New Roman"/>
          <w:b/>
          <w:bCs/>
          <w:spacing w:val="-3"/>
          <w:sz w:val="19"/>
          <w:szCs w:val="19"/>
          <w:highlight w:val="magenta"/>
          <w:lang w:eastAsia="pt-BR"/>
        </w:rPr>
        <w:t>1</w:t>
      </w:r>
      <w:r w:rsidRPr="00D14644">
        <w:rPr>
          <w:rFonts w:ascii="Book Antiqua" w:eastAsia="Times New Roman" w:hAnsi="Book Antiqua" w:cs="Times New Roman"/>
          <w:spacing w:val="-3"/>
          <w:sz w:val="19"/>
          <w:szCs w:val="19"/>
          <w:lang w:eastAsia="pt-BR"/>
        </w:rPr>
        <w:t xml:space="preserve">.         </w:t>
      </w:r>
      <w:r w:rsidRPr="00674FA2">
        <w:rPr>
          <w:rFonts w:ascii="Book Antiqua" w:eastAsia="Times New Roman" w:hAnsi="Book Antiqua" w:cs="Times New Roman"/>
          <w:b/>
          <w:bCs/>
          <w:spacing w:val="-3"/>
          <w:sz w:val="19"/>
          <w:szCs w:val="19"/>
          <w:lang w:eastAsia="pt-BR"/>
        </w:rPr>
        <w:t xml:space="preserve">Os Estados membros da Organização </w:t>
      </w:r>
      <w:r w:rsidRPr="00674FA2">
        <w:rPr>
          <w:rFonts w:ascii="Book Antiqua" w:eastAsia="Times New Roman" w:hAnsi="Book Antiqua" w:cs="Times New Roman"/>
          <w:b/>
          <w:bCs/>
          <w:caps/>
          <w:spacing w:val="-3"/>
          <w:sz w:val="19"/>
          <w:szCs w:val="19"/>
          <w:highlight w:val="green"/>
          <w:lang w:eastAsia="pt-BR"/>
        </w:rPr>
        <w:t>poderão consultar</w:t>
      </w:r>
      <w:r w:rsidRPr="00674FA2">
        <w:rPr>
          <w:rFonts w:ascii="Book Antiqua" w:eastAsia="Times New Roman" w:hAnsi="Book Antiqua" w:cs="Times New Roman"/>
          <w:b/>
          <w:bCs/>
          <w:spacing w:val="-3"/>
          <w:sz w:val="19"/>
          <w:szCs w:val="19"/>
          <w:lang w:eastAsia="pt-BR"/>
        </w:rPr>
        <w:t xml:space="preserve"> </w:t>
      </w:r>
      <w:r w:rsidRPr="00674FA2">
        <w:rPr>
          <w:rFonts w:ascii="Book Antiqua" w:eastAsia="Times New Roman" w:hAnsi="Book Antiqua" w:cs="Times New Roman"/>
          <w:b/>
          <w:bCs/>
          <w:spacing w:val="-3"/>
          <w:sz w:val="19"/>
          <w:szCs w:val="19"/>
          <w:highlight w:val="yellow"/>
          <w:lang w:eastAsia="pt-BR"/>
        </w:rPr>
        <w:t>a Corte</w:t>
      </w:r>
      <w:r w:rsidRPr="00674FA2">
        <w:rPr>
          <w:rFonts w:ascii="Book Antiqua" w:eastAsia="Times New Roman" w:hAnsi="Book Antiqua" w:cs="Times New Roman"/>
          <w:b/>
          <w:bCs/>
          <w:spacing w:val="-3"/>
          <w:sz w:val="19"/>
          <w:szCs w:val="19"/>
          <w:lang w:eastAsia="pt-BR"/>
        </w:rPr>
        <w:t xml:space="preserve"> sobre a interpretação desta Convenção ou de outros tratados concernentes à </w:t>
      </w:r>
      <w:r w:rsidRPr="00674FA2">
        <w:rPr>
          <w:rFonts w:ascii="Book Antiqua" w:eastAsia="Times New Roman" w:hAnsi="Book Antiqua" w:cs="Times New Roman"/>
          <w:b/>
          <w:bCs/>
          <w:spacing w:val="-3"/>
          <w:sz w:val="19"/>
          <w:szCs w:val="19"/>
          <w:highlight w:val="cyan"/>
          <w:lang w:eastAsia="pt-BR"/>
        </w:rPr>
        <w:t>proteção dos direitos humanos</w:t>
      </w:r>
      <w:r w:rsidRPr="00674FA2">
        <w:rPr>
          <w:rFonts w:ascii="Book Antiqua" w:eastAsia="Times New Roman" w:hAnsi="Book Antiqua" w:cs="Times New Roman"/>
          <w:b/>
          <w:bCs/>
          <w:spacing w:val="-3"/>
          <w:sz w:val="19"/>
          <w:szCs w:val="19"/>
          <w:lang w:eastAsia="pt-BR"/>
        </w:rPr>
        <w:t xml:space="preserve"> </w:t>
      </w:r>
      <w:r w:rsidRPr="00674FA2">
        <w:rPr>
          <w:rFonts w:ascii="Book Antiqua" w:eastAsia="Times New Roman" w:hAnsi="Book Antiqua" w:cs="Times New Roman"/>
          <w:b/>
          <w:bCs/>
          <w:spacing w:val="-3"/>
          <w:sz w:val="19"/>
          <w:szCs w:val="19"/>
          <w:highlight w:val="yellow"/>
          <w:lang w:eastAsia="pt-BR"/>
        </w:rPr>
        <w:t>nos Estados americanos</w:t>
      </w:r>
      <w:r w:rsidRPr="00674FA2">
        <w:rPr>
          <w:rFonts w:ascii="Book Antiqua" w:eastAsia="Times New Roman" w:hAnsi="Book Antiqua" w:cs="Times New Roman"/>
          <w:b/>
          <w:bCs/>
          <w:spacing w:val="-3"/>
          <w:sz w:val="19"/>
          <w:szCs w:val="19"/>
          <w:lang w:eastAsia="pt-BR"/>
        </w:rPr>
        <w:t xml:space="preserve">.  </w:t>
      </w:r>
      <w:r w:rsidRPr="005F7CFB">
        <w:rPr>
          <w:rFonts w:ascii="Book Antiqua" w:eastAsia="Times New Roman" w:hAnsi="Book Antiqua" w:cs="Times New Roman"/>
          <w:b/>
          <w:bCs/>
          <w:caps/>
          <w:spacing w:val="-3"/>
          <w:sz w:val="19"/>
          <w:szCs w:val="19"/>
          <w:highlight w:val="green"/>
          <w:lang w:eastAsia="pt-BR"/>
        </w:rPr>
        <w:t>Também</w:t>
      </w:r>
      <w:r w:rsidRPr="005F7CFB">
        <w:rPr>
          <w:rFonts w:ascii="Book Antiqua" w:eastAsia="Times New Roman" w:hAnsi="Book Antiqua" w:cs="Times New Roman"/>
          <w:b/>
          <w:bCs/>
          <w:spacing w:val="-3"/>
          <w:sz w:val="19"/>
          <w:szCs w:val="19"/>
          <w:highlight w:val="green"/>
          <w:lang w:eastAsia="pt-BR"/>
        </w:rPr>
        <w:t xml:space="preserve"> </w:t>
      </w:r>
      <w:r w:rsidRPr="005F7CFB">
        <w:rPr>
          <w:rFonts w:ascii="Book Antiqua" w:eastAsia="Times New Roman" w:hAnsi="Book Antiqua" w:cs="Times New Roman"/>
          <w:b/>
          <w:bCs/>
          <w:caps/>
          <w:spacing w:val="-3"/>
          <w:sz w:val="19"/>
          <w:szCs w:val="19"/>
          <w:highlight w:val="green"/>
          <w:lang w:eastAsia="pt-BR"/>
        </w:rPr>
        <w:t xml:space="preserve">poderão </w:t>
      </w:r>
      <w:r w:rsidRPr="00A00F2D">
        <w:rPr>
          <w:rFonts w:ascii="Book Antiqua" w:eastAsia="Times New Roman" w:hAnsi="Book Antiqua" w:cs="Times New Roman"/>
          <w:b/>
          <w:bCs/>
          <w:caps/>
          <w:spacing w:val="-3"/>
          <w:sz w:val="19"/>
          <w:szCs w:val="19"/>
          <w:highlight w:val="green"/>
          <w:lang w:eastAsia="pt-BR"/>
        </w:rPr>
        <w:t>consultá-la</w:t>
      </w:r>
      <w:r w:rsidRPr="00674FA2">
        <w:rPr>
          <w:rFonts w:ascii="Book Antiqua" w:eastAsia="Times New Roman" w:hAnsi="Book Antiqua" w:cs="Times New Roman"/>
          <w:b/>
          <w:bCs/>
          <w:spacing w:val="-3"/>
          <w:sz w:val="19"/>
          <w:szCs w:val="19"/>
          <w:lang w:eastAsia="pt-BR"/>
        </w:rPr>
        <w:t>, no que lhes compete, os órgãos enumerados no capítulo X da Carta da Organização dos Estados Americanos, reformada pelo Protocolo de Buenos Aires</w:t>
      </w:r>
      <w:r w:rsidRPr="008921AF">
        <w:rPr>
          <w:rFonts w:ascii="Book Antiqua" w:eastAsia="Times New Roman" w:hAnsi="Book Antiqua" w:cs="Times New Roman"/>
          <w:spacing w:val="-3"/>
          <w:sz w:val="18"/>
          <w:szCs w:val="18"/>
          <w:lang w:eastAsia="pt-BR"/>
        </w:rPr>
        <w:t>.</w:t>
      </w:r>
      <w:r w:rsidR="00E64386" w:rsidRPr="008921AF">
        <w:rPr>
          <w:rFonts w:ascii="Book Antiqua" w:eastAsia="Times New Roman" w:hAnsi="Book Antiqua" w:cs="Times New Roman"/>
          <w:spacing w:val="-3"/>
          <w:sz w:val="18"/>
          <w:szCs w:val="18"/>
          <w:lang w:eastAsia="pt-BR"/>
        </w:rPr>
        <w:t xml:space="preserve"> </w:t>
      </w:r>
      <w:r w:rsidR="00E64386" w:rsidRPr="008921AF">
        <w:rPr>
          <w:rFonts w:ascii="Book Antiqua" w:eastAsia="Times New Roman" w:hAnsi="Book Antiqua" w:cs="Arial"/>
          <w:b/>
          <w:bCs/>
          <w:color w:val="FF0000"/>
          <w:sz w:val="16"/>
          <w:szCs w:val="16"/>
          <w:u w:val="single"/>
          <w:lang w:eastAsia="pt-BR"/>
        </w:rPr>
        <w:t>(DPU-2010)</w:t>
      </w:r>
      <w:r w:rsidR="00E87823">
        <w:rPr>
          <w:rFonts w:ascii="Book Antiqua" w:eastAsia="Times New Roman" w:hAnsi="Book Antiqua" w:cs="Arial"/>
          <w:b/>
          <w:bCs/>
          <w:color w:val="FF0000"/>
          <w:sz w:val="16"/>
          <w:szCs w:val="16"/>
          <w:lang w:eastAsia="pt-BR"/>
        </w:rPr>
        <w:t xml:space="preserve"> </w:t>
      </w:r>
      <w:r w:rsidR="00E87823">
        <w:rPr>
          <w:rFonts w:ascii="Book Antiqua" w:eastAsia="Times New Roman" w:hAnsi="Book Antiqua" w:cs="Arial"/>
          <w:b/>
          <w:bCs/>
          <w:color w:val="FF0000"/>
          <w:sz w:val="16"/>
          <w:szCs w:val="16"/>
          <w:u w:val="single"/>
          <w:lang w:eastAsia="pt-BR"/>
        </w:rPr>
        <w:t>(DPEAC-2012)</w:t>
      </w:r>
      <w:r w:rsidR="003E645D" w:rsidRPr="008921AF">
        <w:rPr>
          <w:rFonts w:ascii="Book Antiqua" w:eastAsia="Times New Roman" w:hAnsi="Book Antiqua" w:cs="Times New Roman"/>
          <w:spacing w:val="-3"/>
          <w:sz w:val="16"/>
          <w:szCs w:val="16"/>
          <w:lang w:eastAsia="pt-BR"/>
        </w:rPr>
        <w:t xml:space="preserve"> </w:t>
      </w:r>
      <w:r w:rsidR="003E645D" w:rsidRPr="008921AF">
        <w:rPr>
          <w:rFonts w:ascii="Book Antiqua" w:hAnsi="Book Antiqua"/>
          <w:b/>
          <w:bCs/>
          <w:color w:val="FF0000"/>
          <w:sz w:val="16"/>
          <w:szCs w:val="16"/>
          <w:u w:val="single"/>
        </w:rPr>
        <w:t>(MPES-2013)</w:t>
      </w:r>
      <w:r w:rsidR="00FF4BA7">
        <w:rPr>
          <w:rFonts w:ascii="Book Antiqua" w:hAnsi="Book Antiqua"/>
          <w:b/>
          <w:bCs/>
          <w:color w:val="FF0000"/>
          <w:sz w:val="16"/>
          <w:szCs w:val="16"/>
        </w:rPr>
        <w:t xml:space="preserve"> </w:t>
      </w:r>
      <w:r w:rsidR="00FF4BA7" w:rsidRPr="0054191E">
        <w:rPr>
          <w:rFonts w:ascii="Book Antiqua" w:hAnsi="Book Antiqua" w:cs="Times New Roman"/>
          <w:b/>
          <w:bCs/>
          <w:color w:val="FF0000"/>
          <w:sz w:val="16"/>
          <w:szCs w:val="16"/>
          <w:u w:val="single"/>
        </w:rPr>
        <w:t>(</w:t>
      </w:r>
      <w:r w:rsidR="00FF4BA7">
        <w:rPr>
          <w:rFonts w:ascii="Book Antiqua" w:hAnsi="Book Antiqua" w:cs="Times New Roman"/>
          <w:b/>
          <w:bCs/>
          <w:color w:val="FF0000"/>
          <w:sz w:val="16"/>
          <w:szCs w:val="16"/>
          <w:u w:val="single"/>
        </w:rPr>
        <w:t>PCTO</w:t>
      </w:r>
      <w:r w:rsidR="00FF4BA7" w:rsidRPr="0054191E">
        <w:rPr>
          <w:rFonts w:ascii="Book Antiqua" w:hAnsi="Book Antiqua" w:cs="Times New Roman"/>
          <w:b/>
          <w:bCs/>
          <w:color w:val="FF0000"/>
          <w:sz w:val="16"/>
          <w:szCs w:val="16"/>
          <w:u w:val="single"/>
        </w:rPr>
        <w:t>-201</w:t>
      </w:r>
      <w:r w:rsidR="00FF4BA7">
        <w:rPr>
          <w:rFonts w:ascii="Book Antiqua" w:hAnsi="Book Antiqua" w:cs="Times New Roman"/>
          <w:b/>
          <w:bCs/>
          <w:color w:val="FF0000"/>
          <w:sz w:val="16"/>
          <w:szCs w:val="16"/>
          <w:u w:val="single"/>
        </w:rPr>
        <w:t>4</w:t>
      </w:r>
      <w:r w:rsidR="00FF4BA7" w:rsidRPr="0054191E">
        <w:rPr>
          <w:rFonts w:ascii="Book Antiqua" w:hAnsi="Book Antiqua" w:cs="Times New Roman"/>
          <w:b/>
          <w:bCs/>
          <w:color w:val="FF0000"/>
          <w:sz w:val="16"/>
          <w:szCs w:val="16"/>
          <w:u w:val="single"/>
        </w:rPr>
        <w:t>)</w:t>
      </w:r>
      <w:r w:rsidR="00824119" w:rsidRPr="008921AF">
        <w:rPr>
          <w:rFonts w:ascii="Book Antiqua" w:eastAsia="Times New Roman" w:hAnsi="Book Antiqua" w:cs="Times New Roman"/>
          <w:spacing w:val="-3"/>
          <w:sz w:val="16"/>
          <w:szCs w:val="16"/>
          <w:lang w:eastAsia="pt-BR"/>
        </w:rPr>
        <w:t xml:space="preserve"> </w:t>
      </w:r>
      <w:r w:rsidR="00824119" w:rsidRPr="008921AF">
        <w:rPr>
          <w:rFonts w:ascii="Book Antiqua" w:eastAsia="Times New Roman" w:hAnsi="Book Antiqua" w:cs="Times New Roman"/>
          <w:b/>
          <w:bCs/>
          <w:color w:val="FF0000"/>
          <w:spacing w:val="-3"/>
          <w:sz w:val="16"/>
          <w:szCs w:val="16"/>
          <w:u w:val="single"/>
          <w:lang w:eastAsia="pt-BR"/>
        </w:rPr>
        <w:t>(MPSP-2015)</w:t>
      </w:r>
      <w:r w:rsidR="006570B6" w:rsidRPr="008921AF">
        <w:rPr>
          <w:rFonts w:ascii="Book Antiqua" w:eastAsia="Times New Roman" w:hAnsi="Book Antiqua" w:cs="Times New Roman"/>
          <w:b/>
          <w:bCs/>
          <w:color w:val="FF0000"/>
          <w:spacing w:val="-3"/>
          <w:sz w:val="16"/>
          <w:szCs w:val="16"/>
          <w:lang w:eastAsia="pt-BR"/>
        </w:rPr>
        <w:t xml:space="preserve"> </w:t>
      </w:r>
      <w:r w:rsidR="005A7B44" w:rsidRPr="008921AF">
        <w:rPr>
          <w:rFonts w:ascii="Book Antiqua" w:eastAsia="Times New Roman" w:hAnsi="Book Antiqua" w:cs="Times New Roman"/>
          <w:b/>
          <w:bCs/>
          <w:color w:val="FF0000"/>
          <w:spacing w:val="-3"/>
          <w:sz w:val="16"/>
          <w:szCs w:val="16"/>
          <w:u w:val="single"/>
          <w:lang w:eastAsia="pt-BR"/>
        </w:rPr>
        <w:t>(DPEES-</w:t>
      </w:r>
      <w:r w:rsidR="00E87823">
        <w:rPr>
          <w:rFonts w:ascii="Book Antiqua" w:eastAsia="Times New Roman" w:hAnsi="Book Antiqua" w:cs="Times New Roman"/>
          <w:b/>
          <w:bCs/>
          <w:color w:val="FF0000"/>
          <w:spacing w:val="-3"/>
          <w:sz w:val="16"/>
          <w:szCs w:val="16"/>
          <w:u w:val="single"/>
          <w:lang w:eastAsia="pt-BR"/>
        </w:rPr>
        <w:t>2012/</w:t>
      </w:r>
      <w:r w:rsidR="005A7B44" w:rsidRPr="008921AF">
        <w:rPr>
          <w:rFonts w:ascii="Book Antiqua" w:eastAsia="Times New Roman" w:hAnsi="Book Antiqua" w:cs="Times New Roman"/>
          <w:b/>
          <w:bCs/>
          <w:color w:val="FF0000"/>
          <w:spacing w:val="-3"/>
          <w:sz w:val="16"/>
          <w:szCs w:val="16"/>
          <w:u w:val="single"/>
          <w:lang w:eastAsia="pt-BR"/>
        </w:rPr>
        <w:t>2016)</w:t>
      </w:r>
      <w:r w:rsidR="00B62F00" w:rsidRPr="008921AF">
        <w:rPr>
          <w:rFonts w:ascii="Book Antiqua" w:hAnsi="Book Antiqua"/>
          <w:b/>
          <w:bCs/>
          <w:color w:val="FF0000"/>
          <w:sz w:val="16"/>
          <w:szCs w:val="16"/>
        </w:rPr>
        <w:t xml:space="preserve"> </w:t>
      </w:r>
      <w:r w:rsidR="00B62F00" w:rsidRPr="008921AF">
        <w:rPr>
          <w:rFonts w:ascii="Book Antiqua" w:hAnsi="Book Antiqua"/>
          <w:b/>
          <w:bCs/>
          <w:color w:val="FF0000"/>
          <w:sz w:val="16"/>
          <w:szCs w:val="16"/>
          <w:u w:val="single"/>
        </w:rPr>
        <w:t>(DPEBA-2016)</w:t>
      </w:r>
      <w:r w:rsidR="003F1612" w:rsidRPr="008921AF">
        <w:rPr>
          <w:rFonts w:ascii="Book Antiqua" w:hAnsi="Book Antiqua"/>
          <w:b/>
          <w:bCs/>
          <w:color w:val="FF0000"/>
          <w:sz w:val="16"/>
          <w:szCs w:val="16"/>
        </w:rPr>
        <w:t xml:space="preserve"> </w:t>
      </w:r>
      <w:r w:rsidR="003F1612" w:rsidRPr="008921AF">
        <w:rPr>
          <w:rFonts w:ascii="Book Antiqua" w:hAnsi="Book Antiqua"/>
          <w:b/>
          <w:bCs/>
          <w:color w:val="FF0000"/>
          <w:sz w:val="16"/>
          <w:szCs w:val="16"/>
          <w:u w:val="single"/>
        </w:rPr>
        <w:t>(DPERO-2017)</w:t>
      </w:r>
      <w:r w:rsidR="00E87823">
        <w:rPr>
          <w:rFonts w:ascii="Book Antiqua" w:hAnsi="Book Antiqua"/>
          <w:b/>
          <w:bCs/>
          <w:color w:val="FF0000"/>
          <w:sz w:val="16"/>
          <w:szCs w:val="16"/>
        </w:rPr>
        <w:t xml:space="preserve"> </w:t>
      </w:r>
      <w:r w:rsidR="00E87823">
        <w:rPr>
          <w:rFonts w:ascii="Book Antiqua" w:eastAsia="Times New Roman" w:hAnsi="Book Antiqua" w:cs="Times New Roman"/>
          <w:b/>
          <w:bCs/>
          <w:color w:val="FF0000"/>
          <w:spacing w:val="-3"/>
          <w:sz w:val="16"/>
          <w:szCs w:val="16"/>
          <w:u w:val="single"/>
          <w:lang w:eastAsia="pt-BR"/>
        </w:rPr>
        <w:t>(PCSP-2018)</w:t>
      </w:r>
      <w:r w:rsidR="00A7248B" w:rsidRPr="008921AF">
        <w:rPr>
          <w:rFonts w:ascii="Book Antiqua" w:hAnsi="Book Antiqua"/>
          <w:b/>
          <w:bCs/>
          <w:color w:val="FF0000"/>
          <w:sz w:val="16"/>
          <w:szCs w:val="16"/>
        </w:rPr>
        <w:t xml:space="preserve"> </w:t>
      </w:r>
      <w:r w:rsidR="00A7248B" w:rsidRPr="008921AF">
        <w:rPr>
          <w:rFonts w:ascii="Book Antiqua" w:hAnsi="Book Antiqua"/>
          <w:b/>
          <w:bCs/>
          <w:color w:val="FF0000"/>
          <w:sz w:val="16"/>
          <w:szCs w:val="16"/>
          <w:u w:val="single"/>
        </w:rPr>
        <w:t>(DPESP-2015/2019)</w:t>
      </w:r>
      <w:r w:rsidR="001C2A32">
        <w:rPr>
          <w:rFonts w:ascii="Book Antiqua" w:hAnsi="Book Antiqua"/>
          <w:b/>
          <w:bCs/>
          <w:color w:val="FF0000"/>
          <w:sz w:val="16"/>
          <w:szCs w:val="16"/>
        </w:rPr>
        <w:t xml:space="preserve"> </w:t>
      </w:r>
      <w:r w:rsidR="001C2A32">
        <w:rPr>
          <w:rFonts w:ascii="Book Antiqua" w:hAnsi="Book Antiqua"/>
          <w:b/>
          <w:bCs/>
          <w:color w:val="FF0000"/>
          <w:sz w:val="16"/>
          <w:szCs w:val="16"/>
          <w:u w:val="single"/>
        </w:rPr>
        <w:t>(DPEAP-2022)</w:t>
      </w:r>
      <w:r w:rsidR="00137444">
        <w:rPr>
          <w:rFonts w:ascii="Book Antiqua" w:hAnsi="Book Antiqua"/>
          <w:b/>
          <w:bCs/>
          <w:color w:val="FF0000"/>
          <w:sz w:val="16"/>
          <w:szCs w:val="16"/>
        </w:rPr>
        <w:t xml:space="preserve"> </w:t>
      </w:r>
      <w:r w:rsidR="00137444">
        <w:rPr>
          <w:rFonts w:ascii="Book Antiqua" w:eastAsia="Times New Roman" w:hAnsi="Book Antiqua" w:cs="Times New Roman"/>
          <w:b/>
          <w:bCs/>
          <w:color w:val="FF0000"/>
          <w:spacing w:val="-3"/>
          <w:sz w:val="16"/>
          <w:szCs w:val="16"/>
          <w:u w:val="single"/>
          <w:lang w:eastAsia="pt-BR"/>
        </w:rPr>
        <w:t>(MPT-2022)</w:t>
      </w:r>
      <w:r w:rsidR="005F7CFB">
        <w:rPr>
          <w:rFonts w:ascii="Book Antiqua" w:eastAsia="Times New Roman" w:hAnsi="Book Antiqua" w:cs="Times New Roman"/>
          <w:b/>
          <w:bCs/>
          <w:color w:val="FF0000"/>
          <w:spacing w:val="-3"/>
          <w:sz w:val="16"/>
          <w:szCs w:val="16"/>
          <w:lang w:eastAsia="pt-BR"/>
        </w:rPr>
        <w:t xml:space="preserve"> </w:t>
      </w:r>
      <w:r w:rsidR="005F7CFB">
        <w:rPr>
          <w:rFonts w:ascii="Book Antiqua" w:eastAsia="Times New Roman" w:hAnsi="Book Antiqua" w:cs="Times New Roman"/>
          <w:b/>
          <w:bCs/>
          <w:color w:val="FF0000"/>
          <w:spacing w:val="-3"/>
          <w:sz w:val="16"/>
          <w:szCs w:val="16"/>
          <w:u w:val="single"/>
          <w:lang w:eastAsia="pt-BR"/>
        </w:rPr>
        <w:t>(PGEPA-2023)</w:t>
      </w:r>
      <w:r w:rsidR="005D5436">
        <w:rPr>
          <w:rFonts w:ascii="Book Antiqua" w:eastAsia="Times New Roman" w:hAnsi="Book Antiqua" w:cs="Times New Roman"/>
          <w:b/>
          <w:bCs/>
          <w:color w:val="FF0000"/>
          <w:spacing w:val="-3"/>
          <w:sz w:val="16"/>
          <w:szCs w:val="16"/>
          <w:lang w:eastAsia="pt-BR"/>
        </w:rPr>
        <w:t xml:space="preserve"> </w:t>
      </w:r>
      <w:r w:rsidR="005D5436">
        <w:rPr>
          <w:rFonts w:ascii="Book Antiqua" w:eastAsia="Times New Roman" w:hAnsi="Book Antiqua" w:cs="Times New Roman"/>
          <w:b/>
          <w:bCs/>
          <w:color w:val="FF0000"/>
          <w:spacing w:val="-3"/>
          <w:sz w:val="16"/>
          <w:szCs w:val="16"/>
          <w:u w:val="single"/>
          <w:lang w:eastAsia="pt-BR"/>
        </w:rPr>
        <w:t>(ENAM/1º-2024)</w:t>
      </w:r>
    </w:p>
    <w:tbl>
      <w:tblPr>
        <w:tblStyle w:val="Tabelacomgrade"/>
        <w:tblW w:w="0" w:type="auto"/>
        <w:tblLook w:val="04A0" w:firstRow="1" w:lastRow="0" w:firstColumn="1" w:lastColumn="0" w:noHBand="0" w:noVBand="1"/>
      </w:tblPr>
      <w:tblGrid>
        <w:gridCol w:w="8494"/>
      </w:tblGrid>
      <w:tr w:rsidR="00674FA2" w14:paraId="5DC8E715" w14:textId="77777777" w:rsidTr="00674FA2">
        <w:tc>
          <w:tcPr>
            <w:tcW w:w="8494" w:type="dxa"/>
            <w:shd w:val="clear" w:color="auto" w:fill="CCFFFF"/>
          </w:tcPr>
          <w:p w14:paraId="41DC4D51" w14:textId="1B2E6487" w:rsidR="00A00F2D" w:rsidRDefault="00A00F2D" w:rsidP="00674FA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lastRenderedPageBreak/>
              <w:t>(</w:t>
            </w:r>
            <w:r w:rsidRPr="00AF53FB">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AC</w:t>
            </w:r>
            <w:r w:rsidRPr="00AF53FB">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00F2D">
              <w:rPr>
                <w:rFonts w:ascii="Book Antiqua" w:eastAsia="Times New Roman" w:hAnsi="Book Antiqua" w:cs="Times New Roman"/>
                <w:bCs/>
                <w:sz w:val="19"/>
                <w:szCs w:val="19"/>
                <w:lang w:eastAsia="pt-BR"/>
              </w:rPr>
              <w:t>Assinale a opção correta a respeito da Corte Interamericana de Direitos Humanos</w:t>
            </w:r>
            <w:r>
              <w:rPr>
                <w:rFonts w:ascii="Book Antiqua" w:eastAsia="Times New Roman" w:hAnsi="Book Antiqua" w:cs="Times New Roman"/>
                <w:bCs/>
                <w:sz w:val="19"/>
                <w:szCs w:val="19"/>
                <w:lang w:eastAsia="pt-BR"/>
              </w:rPr>
              <w:t xml:space="preserve">: </w:t>
            </w:r>
            <w:r w:rsidRPr="00A00F2D">
              <w:rPr>
                <w:rFonts w:ascii="Book Antiqua" w:eastAsia="Times New Roman" w:hAnsi="Book Antiqua" w:cs="Times New Roman"/>
                <w:bCs/>
                <w:sz w:val="19"/>
                <w:szCs w:val="19"/>
                <w:lang w:eastAsia="pt-BR"/>
              </w:rPr>
              <w:t>A referida corte desempenha, além da função jurisdicional, função consultiva.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62, item 3 c/c art. 64, item 1, </w:t>
            </w:r>
            <w:proofErr w:type="spellStart"/>
            <w:r>
              <w:rPr>
                <w:rFonts w:ascii="Book Antiqua" w:eastAsia="Times New Roman" w:hAnsi="Book Antiqua" w:cs="Times New Roman"/>
                <w:b/>
                <w:sz w:val="19"/>
                <w:szCs w:val="19"/>
                <w:lang w:eastAsia="pt-BR"/>
              </w:rPr>
              <w:t>Conv</w:t>
            </w:r>
            <w:proofErr w:type="spellEnd"/>
            <w:r>
              <w:rPr>
                <w:rFonts w:ascii="Book Antiqua" w:eastAsia="Times New Roman" w:hAnsi="Book Antiqua" w:cs="Times New Roman"/>
                <w:b/>
                <w:sz w:val="19"/>
                <w:szCs w:val="19"/>
                <w:lang w:eastAsia="pt-BR"/>
              </w:rPr>
              <w:t>.</w:t>
            </w:r>
          </w:p>
          <w:p w14:paraId="4FA4875A" w14:textId="2830C2B6" w:rsidR="00674FA2" w:rsidRDefault="00674FA2" w:rsidP="00674FA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74FA2">
              <w:rPr>
                <w:rFonts w:ascii="Book Antiqua" w:eastAsia="Times New Roman" w:hAnsi="Book Antiqua" w:cs="Times New Roman"/>
                <w:b/>
                <w:bCs/>
                <w:sz w:val="19"/>
                <w:szCs w:val="19"/>
                <w:highlight w:val="yellow"/>
                <w:lang w:eastAsia="pt-BR"/>
              </w:rPr>
              <w:t>DPEES-2012-CESPE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74FA2">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674FA2">
              <w:rPr>
                <w:rFonts w:ascii="Book Antiqua" w:eastAsia="Times New Roman" w:hAnsi="Book Antiqua" w:cs="Times New Roman"/>
                <w:sz w:val="19"/>
                <w:szCs w:val="19"/>
                <w:lang w:eastAsia="pt-BR"/>
              </w:rPr>
              <w:t xml:space="preserve"> que se segue, referente ao direito internacional dos direitos humanos e ao sistema interamericano de direitos humanos</w:t>
            </w:r>
            <w:r>
              <w:rPr>
                <w:rFonts w:ascii="Book Antiqua" w:eastAsia="Times New Roman" w:hAnsi="Book Antiqua" w:cs="Times New Roman"/>
                <w:sz w:val="19"/>
                <w:szCs w:val="19"/>
                <w:lang w:eastAsia="pt-BR"/>
              </w:rPr>
              <w:t xml:space="preserve">: </w:t>
            </w:r>
            <w:r w:rsidRPr="00674FA2">
              <w:rPr>
                <w:rFonts w:ascii="Book Antiqua" w:eastAsia="Times New Roman" w:hAnsi="Book Antiqua" w:cs="Times New Roman"/>
                <w:sz w:val="19"/>
                <w:szCs w:val="19"/>
                <w:lang w:eastAsia="pt-BR"/>
              </w:rPr>
              <w:t>No exercício de sua competência consultiva, a Corte Interamericana de Direitos Humanos pode considerar qualquer tratado internacional aplicável aos Estados americanos.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w:t>
            </w:r>
            <w:r w:rsidR="00A00F2D">
              <w:rPr>
                <w:rFonts w:ascii="Book Antiqua" w:eastAsia="Times New Roman" w:hAnsi="Book Antiqua" w:cs="Times New Roman"/>
                <w:b/>
                <w:bCs/>
                <w:sz w:val="19"/>
                <w:szCs w:val="19"/>
                <w:lang w:eastAsia="pt-BR"/>
              </w:rPr>
              <w:t>4</w:t>
            </w:r>
            <w:r>
              <w:rPr>
                <w:rFonts w:ascii="Book Antiqua" w:eastAsia="Times New Roman" w:hAnsi="Book Antiqua" w:cs="Times New Roman"/>
                <w:b/>
                <w:bCs/>
                <w:sz w:val="19"/>
                <w:szCs w:val="19"/>
                <w:lang w:eastAsia="pt-BR"/>
              </w:rPr>
              <w:t xml:space="preserve">, item 1,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6B7AB6EF" w14:textId="70F3F9EE" w:rsidR="00674FA2" w:rsidRPr="00674FA2" w:rsidRDefault="00674FA2" w:rsidP="00674FA2">
            <w:pPr>
              <w:spacing w:before="100" w:beforeAutospacing="1" w:after="100" w:afterAutospacing="1"/>
              <w:jc w:val="both"/>
              <w:rPr>
                <w:rFonts w:ascii="Book Antiqua" w:eastAsia="Times New Roman" w:hAnsi="Book Antiqua" w:cs="Times New Roman"/>
                <w:sz w:val="19"/>
                <w:szCs w:val="19"/>
                <w:lang w:eastAsia="pt-BR"/>
              </w:rPr>
            </w:pPr>
            <w:r w:rsidRPr="00674FA2">
              <w:rPr>
                <w:rFonts w:ascii="Book Antiqua" w:eastAsia="Times New Roman" w:hAnsi="Book Antiqua" w:cs="Times New Roman"/>
                <w:b/>
                <w:bCs/>
                <w:i/>
                <w:iCs/>
                <w:color w:val="FF0000"/>
                <w:sz w:val="19"/>
                <w:szCs w:val="19"/>
                <w:lang w:eastAsia="pt-BR"/>
              </w:rPr>
              <w:t>#</w:t>
            </w:r>
            <w:r w:rsidRPr="00674FA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Apesar de confuso o enunciado da questão, está correto. Isso porque, </w:t>
            </w:r>
            <w:r w:rsidRPr="00674FA2">
              <w:rPr>
                <w:rFonts w:ascii="Book Antiqua" w:eastAsia="Times New Roman" w:hAnsi="Book Antiqua" w:cs="Times New Roman"/>
                <w:sz w:val="19"/>
                <w:szCs w:val="19"/>
                <w:lang w:eastAsia="pt-BR"/>
              </w:rPr>
              <w:t>desde que seja aplicável aos Estados americanos, a Corte pode considerar qualquer tratado internacional.</w:t>
            </w:r>
          </w:p>
        </w:tc>
      </w:tr>
    </w:tbl>
    <w:p w14:paraId="373C5C2F" w14:textId="0DC9CE06" w:rsidR="000E284A" w:rsidRPr="005F7CFB" w:rsidRDefault="000E284A" w:rsidP="00F817AF">
      <w:pPr>
        <w:spacing w:before="100" w:beforeAutospacing="1" w:after="100" w:afterAutospacing="1" w:line="240" w:lineRule="auto"/>
        <w:jc w:val="both"/>
        <w:rPr>
          <w:rFonts w:ascii="Book Antiqua" w:hAnsi="Book Antiqua"/>
          <w:b/>
          <w:bCs/>
          <w:color w:val="FF0000"/>
          <w:sz w:val="16"/>
          <w:szCs w:val="16"/>
        </w:rPr>
      </w:pPr>
      <w:r w:rsidRPr="00674FA2">
        <w:rPr>
          <w:rFonts w:ascii="Book Antiqua" w:eastAsia="Times New Roman" w:hAnsi="Book Antiqua" w:cs="Times New Roman"/>
          <w:b/>
          <w:bCs/>
          <w:spacing w:val="-3"/>
          <w:sz w:val="19"/>
          <w:szCs w:val="19"/>
          <w:lang w:eastAsia="pt-BR"/>
        </w:rPr>
        <w:t xml:space="preserve">            </w:t>
      </w:r>
      <w:r w:rsidRPr="00674FA2">
        <w:rPr>
          <w:rFonts w:ascii="Book Antiqua" w:eastAsia="Times New Roman" w:hAnsi="Book Antiqua" w:cs="Times New Roman"/>
          <w:b/>
          <w:bCs/>
          <w:spacing w:val="-3"/>
          <w:sz w:val="19"/>
          <w:szCs w:val="19"/>
          <w:highlight w:val="magenta"/>
          <w:lang w:eastAsia="pt-BR"/>
        </w:rPr>
        <w:t>2</w:t>
      </w:r>
      <w:r w:rsidRPr="00674FA2">
        <w:rPr>
          <w:rFonts w:ascii="Book Antiqua" w:eastAsia="Times New Roman" w:hAnsi="Book Antiqua" w:cs="Times New Roman"/>
          <w:b/>
          <w:bCs/>
          <w:spacing w:val="-3"/>
          <w:sz w:val="19"/>
          <w:szCs w:val="19"/>
          <w:lang w:eastAsia="pt-BR"/>
        </w:rPr>
        <w:t xml:space="preserve">.         A Corte, a pedido de um Estado membro da Organização, </w:t>
      </w:r>
      <w:r w:rsidRPr="005F7CFB">
        <w:rPr>
          <w:rFonts w:ascii="Book Antiqua" w:eastAsia="Times New Roman" w:hAnsi="Book Antiqua" w:cs="Times New Roman"/>
          <w:b/>
          <w:bCs/>
          <w:caps/>
          <w:spacing w:val="-3"/>
          <w:sz w:val="19"/>
          <w:szCs w:val="19"/>
          <w:highlight w:val="green"/>
          <w:lang w:eastAsia="pt-BR"/>
        </w:rPr>
        <w:t>poderá emitir</w:t>
      </w:r>
      <w:r w:rsidRPr="00674FA2">
        <w:rPr>
          <w:rFonts w:ascii="Book Antiqua" w:eastAsia="Times New Roman" w:hAnsi="Book Antiqua" w:cs="Times New Roman"/>
          <w:b/>
          <w:bCs/>
          <w:spacing w:val="-3"/>
          <w:sz w:val="19"/>
          <w:szCs w:val="19"/>
          <w:lang w:eastAsia="pt-BR"/>
        </w:rPr>
        <w:t xml:space="preserve"> pareceres sobre a compatibilidade entre qualquer de suas leis internas e os mencionados instrumentos internacionais</w:t>
      </w:r>
      <w:r w:rsidRPr="008921AF">
        <w:rPr>
          <w:rFonts w:ascii="Book Antiqua" w:eastAsia="Times New Roman" w:hAnsi="Book Antiqua" w:cs="Times New Roman"/>
          <w:spacing w:val="-3"/>
          <w:sz w:val="18"/>
          <w:szCs w:val="18"/>
          <w:lang w:eastAsia="pt-BR"/>
        </w:rPr>
        <w:t>.</w:t>
      </w:r>
      <w:r w:rsidR="00B62F00" w:rsidRPr="008921AF">
        <w:rPr>
          <w:rFonts w:ascii="Book Antiqua" w:eastAsia="Times New Roman" w:hAnsi="Book Antiqua" w:cs="Times New Roman"/>
          <w:spacing w:val="-3"/>
          <w:sz w:val="18"/>
          <w:szCs w:val="18"/>
          <w:lang w:eastAsia="pt-BR"/>
        </w:rPr>
        <w:t xml:space="preserve"> </w:t>
      </w:r>
      <w:r w:rsidR="003E645D" w:rsidRPr="008921AF">
        <w:rPr>
          <w:rFonts w:ascii="Book Antiqua" w:hAnsi="Book Antiqua"/>
          <w:b/>
          <w:bCs/>
          <w:color w:val="FF0000"/>
          <w:sz w:val="16"/>
          <w:szCs w:val="16"/>
          <w:u w:val="single"/>
        </w:rPr>
        <w:t>(MPES-2013)</w:t>
      </w:r>
      <w:r w:rsidR="00D770CC" w:rsidRPr="008921AF">
        <w:rPr>
          <w:rFonts w:ascii="Book Antiqua" w:hAnsi="Book Antiqua"/>
          <w:b/>
          <w:bCs/>
          <w:color w:val="FF0000"/>
          <w:sz w:val="16"/>
          <w:szCs w:val="16"/>
        </w:rPr>
        <w:t xml:space="preserve"> </w:t>
      </w:r>
      <w:r w:rsidR="00D770CC" w:rsidRPr="008921AF">
        <w:rPr>
          <w:rFonts w:ascii="Book Antiqua" w:hAnsi="Book Antiqua"/>
          <w:b/>
          <w:bCs/>
          <w:color w:val="FF0000"/>
          <w:sz w:val="16"/>
          <w:szCs w:val="16"/>
          <w:u w:val="single"/>
        </w:rPr>
        <w:t>(DPERR-2013)</w:t>
      </w:r>
      <w:r w:rsidR="00B62F00" w:rsidRPr="008921AF">
        <w:rPr>
          <w:rFonts w:ascii="Book Antiqua" w:hAnsi="Book Antiqua"/>
          <w:b/>
          <w:bCs/>
          <w:color w:val="FF0000"/>
          <w:sz w:val="16"/>
          <w:szCs w:val="16"/>
        </w:rPr>
        <w:t xml:space="preserve"> </w:t>
      </w:r>
      <w:r w:rsidR="005A7B44" w:rsidRPr="008921AF">
        <w:rPr>
          <w:rFonts w:ascii="Book Antiqua" w:eastAsia="Times New Roman" w:hAnsi="Book Antiqua" w:cs="Times New Roman"/>
          <w:b/>
          <w:bCs/>
          <w:color w:val="FF0000"/>
          <w:spacing w:val="-3"/>
          <w:sz w:val="16"/>
          <w:szCs w:val="16"/>
          <w:u w:val="single"/>
          <w:lang w:eastAsia="pt-BR"/>
        </w:rPr>
        <w:t>(DPEES-2016)</w:t>
      </w:r>
      <w:r w:rsidR="00A7248B" w:rsidRPr="008921AF">
        <w:rPr>
          <w:rFonts w:ascii="Book Antiqua" w:eastAsia="Times New Roman" w:hAnsi="Book Antiqua" w:cs="Times New Roman"/>
          <w:b/>
          <w:bCs/>
          <w:color w:val="FF0000"/>
          <w:spacing w:val="-3"/>
          <w:sz w:val="16"/>
          <w:szCs w:val="16"/>
          <w:lang w:eastAsia="pt-BR"/>
        </w:rPr>
        <w:t xml:space="preserve"> </w:t>
      </w:r>
      <w:r w:rsidR="00A7248B" w:rsidRPr="008921AF">
        <w:rPr>
          <w:rFonts w:ascii="Book Antiqua" w:eastAsia="Times New Roman" w:hAnsi="Book Antiqua" w:cs="Times New Roman"/>
          <w:b/>
          <w:bCs/>
          <w:color w:val="FF0000"/>
          <w:spacing w:val="-3"/>
          <w:sz w:val="16"/>
          <w:szCs w:val="16"/>
          <w:u w:val="single"/>
          <w:lang w:eastAsia="pt-BR"/>
        </w:rPr>
        <w:t>(DPESP-2019)</w:t>
      </w:r>
      <w:r w:rsidR="00EA67A5">
        <w:rPr>
          <w:rFonts w:ascii="Book Antiqua" w:eastAsia="Times New Roman" w:hAnsi="Book Antiqua" w:cs="Times New Roman"/>
          <w:b/>
          <w:bCs/>
          <w:color w:val="FF0000"/>
          <w:spacing w:val="-3"/>
          <w:sz w:val="16"/>
          <w:szCs w:val="16"/>
          <w:lang w:eastAsia="pt-BR"/>
        </w:rPr>
        <w:t xml:space="preserve"> </w:t>
      </w:r>
      <w:r w:rsidR="00EA67A5">
        <w:rPr>
          <w:rFonts w:ascii="Book Antiqua" w:eastAsia="Times New Roman" w:hAnsi="Book Antiqua" w:cs="Times New Roman"/>
          <w:b/>
          <w:bCs/>
          <w:color w:val="FF0000"/>
          <w:spacing w:val="-3"/>
          <w:sz w:val="16"/>
          <w:szCs w:val="16"/>
          <w:u w:val="single"/>
          <w:lang w:eastAsia="pt-BR"/>
        </w:rPr>
        <w:t>(PCES-2019)</w:t>
      </w:r>
      <w:r w:rsidR="00FB099D">
        <w:rPr>
          <w:rFonts w:ascii="Book Antiqua" w:eastAsia="Times New Roman" w:hAnsi="Book Antiqua" w:cs="Times New Roman"/>
          <w:b/>
          <w:bCs/>
          <w:color w:val="FF0000"/>
          <w:spacing w:val="-3"/>
          <w:sz w:val="16"/>
          <w:szCs w:val="16"/>
          <w:lang w:eastAsia="pt-BR"/>
        </w:rPr>
        <w:t xml:space="preserve"> </w:t>
      </w:r>
      <w:bookmarkStart w:id="56" w:name="_Hlk166763954"/>
      <w:r w:rsidR="00FB099D">
        <w:rPr>
          <w:rFonts w:ascii="Book Antiqua" w:eastAsia="Times New Roman" w:hAnsi="Book Antiqua" w:cs="Times New Roman"/>
          <w:b/>
          <w:bCs/>
          <w:color w:val="FF0000"/>
          <w:spacing w:val="-3"/>
          <w:sz w:val="16"/>
          <w:szCs w:val="16"/>
          <w:u w:val="single"/>
          <w:lang w:eastAsia="pt-BR"/>
        </w:rPr>
        <w:t>(DPEAP-2022)</w:t>
      </w:r>
      <w:bookmarkEnd w:id="56"/>
      <w:r w:rsidR="00137444">
        <w:rPr>
          <w:rFonts w:ascii="Book Antiqua" w:eastAsia="Times New Roman" w:hAnsi="Book Antiqua" w:cs="Times New Roman"/>
          <w:b/>
          <w:bCs/>
          <w:color w:val="FF0000"/>
          <w:spacing w:val="-3"/>
          <w:sz w:val="16"/>
          <w:szCs w:val="16"/>
          <w:lang w:eastAsia="pt-BR"/>
        </w:rPr>
        <w:t xml:space="preserve"> </w:t>
      </w:r>
      <w:r w:rsidR="00137444">
        <w:rPr>
          <w:rFonts w:ascii="Book Antiqua" w:eastAsia="Times New Roman" w:hAnsi="Book Antiqua" w:cs="Times New Roman"/>
          <w:b/>
          <w:bCs/>
          <w:color w:val="FF0000"/>
          <w:spacing w:val="-3"/>
          <w:sz w:val="16"/>
          <w:szCs w:val="16"/>
          <w:u w:val="single"/>
          <w:lang w:eastAsia="pt-BR"/>
        </w:rPr>
        <w:t>(MPT-2022)</w:t>
      </w:r>
      <w:r w:rsidR="000A12FE">
        <w:rPr>
          <w:rFonts w:ascii="Book Antiqua" w:eastAsia="Times New Roman" w:hAnsi="Book Antiqua" w:cs="Times New Roman"/>
          <w:b/>
          <w:bCs/>
          <w:color w:val="FF0000"/>
          <w:spacing w:val="-3"/>
          <w:sz w:val="16"/>
          <w:szCs w:val="16"/>
          <w:lang w:eastAsia="pt-BR"/>
        </w:rPr>
        <w:t xml:space="preserve"> </w:t>
      </w:r>
      <w:r w:rsidR="000A12FE">
        <w:rPr>
          <w:rFonts w:ascii="Book Antiqua" w:eastAsia="Times New Roman" w:hAnsi="Book Antiqua" w:cs="Times New Roman"/>
          <w:b/>
          <w:bCs/>
          <w:color w:val="FF0000"/>
          <w:spacing w:val="-3"/>
          <w:sz w:val="16"/>
          <w:szCs w:val="16"/>
          <w:u w:val="single"/>
          <w:lang w:eastAsia="pt-BR"/>
        </w:rPr>
        <w:t>(TRF1-2023)</w:t>
      </w:r>
      <w:r w:rsidR="005F7CFB">
        <w:rPr>
          <w:rFonts w:ascii="Book Antiqua" w:eastAsia="Times New Roman" w:hAnsi="Book Antiqua" w:cs="Times New Roman"/>
          <w:b/>
          <w:bCs/>
          <w:color w:val="FF0000"/>
          <w:spacing w:val="-3"/>
          <w:sz w:val="16"/>
          <w:szCs w:val="16"/>
          <w:lang w:eastAsia="pt-BR"/>
        </w:rPr>
        <w:t xml:space="preserve"> </w:t>
      </w:r>
      <w:r w:rsidR="005F7CFB">
        <w:rPr>
          <w:rFonts w:ascii="Book Antiqua" w:eastAsia="Times New Roman" w:hAnsi="Book Antiqua" w:cs="Times New Roman"/>
          <w:b/>
          <w:bCs/>
          <w:color w:val="FF0000"/>
          <w:spacing w:val="-3"/>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B62F00" w14:paraId="3319F33F" w14:textId="77777777" w:rsidTr="003A60CF">
        <w:tc>
          <w:tcPr>
            <w:tcW w:w="8494" w:type="dxa"/>
            <w:shd w:val="clear" w:color="auto" w:fill="CCFFFF"/>
          </w:tcPr>
          <w:p w14:paraId="53354AB1" w14:textId="3E7F4DD4" w:rsidR="005F7CFB" w:rsidRDefault="005F7CFB" w:rsidP="003A60C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F7CFB">
              <w:rPr>
                <w:rFonts w:ascii="Book Antiqua" w:eastAsia="Times New Roman" w:hAnsi="Book Antiqua" w:cs="Times New Roman"/>
                <w:bCs/>
                <w:sz w:val="19"/>
                <w:szCs w:val="19"/>
                <w:lang w:eastAsia="pt-BR"/>
              </w:rPr>
              <w:t>No que se refere ao sistema regional interamericano de proteção aos direitos humanos, assinale a opção correta</w:t>
            </w:r>
            <w:r>
              <w:rPr>
                <w:rFonts w:ascii="Book Antiqua" w:eastAsia="Times New Roman" w:hAnsi="Book Antiqua" w:cs="Times New Roman"/>
                <w:bCs/>
                <w:sz w:val="19"/>
                <w:szCs w:val="19"/>
                <w:lang w:eastAsia="pt-BR"/>
              </w:rPr>
              <w:t>:</w:t>
            </w:r>
            <w:r>
              <w:t xml:space="preserve"> </w:t>
            </w:r>
            <w:r w:rsidRPr="005F7CFB">
              <w:rPr>
                <w:rFonts w:ascii="Book Antiqua" w:eastAsia="Times New Roman" w:hAnsi="Book Antiqua" w:cs="Times New Roman"/>
                <w:bCs/>
                <w:sz w:val="19"/>
                <w:szCs w:val="19"/>
                <w:lang w:eastAsia="pt-BR"/>
              </w:rPr>
              <w:t>A Corte Interamericana de Direitos Humanos possui, além da competência contenciosa, competência consultiva, haja vista a possibilidade de ela emitir pareceres sobre a compatibilidade entre qualquer de suas leis internas e convenção ou de outros tratados concernentes à proteção dos direitos humanos nos Estados americanos</w:t>
            </w:r>
            <w:r w:rsidRPr="00A00F2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62, item 3 c/c art. 64, itens 1 e 2, </w:t>
            </w:r>
            <w:proofErr w:type="spellStart"/>
            <w:r>
              <w:rPr>
                <w:rFonts w:ascii="Book Antiqua" w:eastAsia="Times New Roman" w:hAnsi="Book Antiqua" w:cs="Times New Roman"/>
                <w:b/>
                <w:sz w:val="19"/>
                <w:szCs w:val="19"/>
                <w:lang w:eastAsia="pt-BR"/>
              </w:rPr>
              <w:t>Conv</w:t>
            </w:r>
            <w:proofErr w:type="spellEnd"/>
            <w:r>
              <w:rPr>
                <w:rFonts w:ascii="Book Antiqua" w:eastAsia="Times New Roman" w:hAnsi="Book Antiqua" w:cs="Times New Roman"/>
                <w:b/>
                <w:sz w:val="19"/>
                <w:szCs w:val="19"/>
                <w:lang w:eastAsia="pt-BR"/>
              </w:rPr>
              <w:t>.</w:t>
            </w:r>
          </w:p>
          <w:p w14:paraId="2662B080" w14:textId="6C249A03" w:rsidR="00B62F00" w:rsidRPr="00B62F00" w:rsidRDefault="00B62F00" w:rsidP="003A60C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AF53FB">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BA</w:t>
            </w:r>
            <w:r w:rsidRPr="00AF53FB">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16-FCC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62F00">
              <w:rPr>
                <w:rFonts w:ascii="Book Antiqua" w:eastAsia="Times New Roman" w:hAnsi="Book Antiqua" w:cs="Times New Roman"/>
                <w:bCs/>
                <w:sz w:val="19"/>
                <w:szCs w:val="19"/>
                <w:lang w:eastAsia="pt-BR"/>
              </w:rPr>
              <w:t>A competência consultiva do sistema regional interamericano de proteção aos direitos humano</w:t>
            </w:r>
            <w:r>
              <w:rPr>
                <w:rFonts w:ascii="Book Antiqua" w:eastAsia="Times New Roman" w:hAnsi="Book Antiqua" w:cs="Times New Roman"/>
                <w:bCs/>
                <w:sz w:val="19"/>
                <w:szCs w:val="19"/>
                <w:lang w:eastAsia="pt-BR"/>
              </w:rPr>
              <w:t xml:space="preserve">s: </w:t>
            </w:r>
            <w:r w:rsidRPr="00B62F00">
              <w:rPr>
                <w:rFonts w:ascii="Book Antiqua" w:eastAsia="Times New Roman" w:hAnsi="Book Antiqua" w:cs="Times New Roman"/>
                <w:bCs/>
                <w:sz w:val="19"/>
                <w:szCs w:val="19"/>
                <w:lang w:eastAsia="pt-BR"/>
              </w:rPr>
              <w:t>é uma das competências da Corte Interamericana e refere-se à faculdade de qualquer membro da OEA solicitar o parecer da Corte relativamente à interpretação da Convenção ou de qualquer outro tratado relativo à proteção dos direitos humanos nos Estados Americanos.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64, item 2, </w:t>
            </w:r>
            <w:proofErr w:type="spellStart"/>
            <w:r>
              <w:rPr>
                <w:rFonts w:ascii="Book Antiqua" w:eastAsia="Times New Roman" w:hAnsi="Book Antiqua" w:cs="Times New Roman"/>
                <w:b/>
                <w:sz w:val="19"/>
                <w:szCs w:val="19"/>
                <w:lang w:eastAsia="pt-BR"/>
              </w:rPr>
              <w:t>Conv</w:t>
            </w:r>
            <w:proofErr w:type="spellEnd"/>
            <w:r>
              <w:rPr>
                <w:rFonts w:ascii="Book Antiqua" w:eastAsia="Times New Roman" w:hAnsi="Book Antiqua" w:cs="Times New Roman"/>
                <w:b/>
                <w:sz w:val="19"/>
                <w:szCs w:val="19"/>
                <w:lang w:eastAsia="pt-BR"/>
              </w:rPr>
              <w:t>.</w:t>
            </w:r>
          </w:p>
        </w:tc>
      </w:tr>
    </w:tbl>
    <w:p w14:paraId="21A94048"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042146">
        <w:rPr>
          <w:rFonts w:ascii="Book Antiqua" w:eastAsia="Times New Roman" w:hAnsi="Book Antiqua" w:cs="Times New Roman"/>
          <w:b/>
          <w:bCs/>
          <w:spacing w:val="-3"/>
          <w:sz w:val="19"/>
          <w:szCs w:val="19"/>
          <w:highlight w:val="magenta"/>
          <w:u w:val="single"/>
          <w:lang w:eastAsia="pt-BR"/>
        </w:rPr>
        <w:t>Artigo 65</w:t>
      </w:r>
      <w:r w:rsidRPr="00D14644">
        <w:rPr>
          <w:rFonts w:ascii="Book Antiqua" w:eastAsia="Times New Roman" w:hAnsi="Book Antiqua" w:cs="Times New Roman"/>
          <w:spacing w:val="-3"/>
          <w:sz w:val="19"/>
          <w:szCs w:val="19"/>
          <w:lang w:eastAsia="pt-BR"/>
        </w:rPr>
        <w:t> </w:t>
      </w:r>
    </w:p>
    <w:p w14:paraId="140802E0" w14:textId="329FA8E5" w:rsidR="000E284A" w:rsidRPr="005D5436" w:rsidRDefault="000E284A" w:rsidP="00B41BDA">
      <w:pPr>
        <w:spacing w:before="100" w:beforeAutospacing="1" w:after="100" w:afterAutospacing="1" w:line="240" w:lineRule="auto"/>
        <w:jc w:val="both"/>
        <w:rPr>
          <w:rFonts w:ascii="Book Antiqua" w:eastAsia="Times New Roman" w:hAnsi="Book Antiqua" w:cs="Times New Roman"/>
          <w:sz w:val="16"/>
          <w:szCs w:val="16"/>
          <w:lang w:eastAsia="pt-BR"/>
        </w:rPr>
      </w:pPr>
      <w:r w:rsidRPr="00D14644">
        <w:rPr>
          <w:rFonts w:ascii="Book Antiqua" w:eastAsia="Times New Roman" w:hAnsi="Book Antiqua" w:cs="Times New Roman"/>
          <w:spacing w:val="-3"/>
          <w:sz w:val="19"/>
          <w:szCs w:val="19"/>
          <w:lang w:eastAsia="pt-BR"/>
        </w:rPr>
        <w:t xml:space="preserve">            </w:t>
      </w:r>
      <w:r w:rsidRPr="00B62F00">
        <w:rPr>
          <w:rFonts w:ascii="Book Antiqua" w:eastAsia="Times New Roman" w:hAnsi="Book Antiqua" w:cs="Times New Roman"/>
          <w:b/>
          <w:bCs/>
          <w:spacing w:val="-3"/>
          <w:sz w:val="19"/>
          <w:szCs w:val="19"/>
          <w:lang w:eastAsia="pt-BR"/>
        </w:rPr>
        <w:t xml:space="preserve">A Corte submeterá à consideração da </w:t>
      </w:r>
      <w:proofErr w:type="spellStart"/>
      <w:r w:rsidRPr="00B62F00">
        <w:rPr>
          <w:rFonts w:ascii="Book Antiqua" w:eastAsia="Times New Roman" w:hAnsi="Book Antiqua" w:cs="Times New Roman"/>
          <w:b/>
          <w:bCs/>
          <w:spacing w:val="-3"/>
          <w:sz w:val="19"/>
          <w:szCs w:val="19"/>
          <w:lang w:eastAsia="pt-BR"/>
        </w:rPr>
        <w:t>Assembléia</w:t>
      </w:r>
      <w:proofErr w:type="spellEnd"/>
      <w:r w:rsidRPr="00B62F00">
        <w:rPr>
          <w:rFonts w:ascii="Book Antiqua" w:eastAsia="Times New Roman" w:hAnsi="Book Antiqua" w:cs="Times New Roman"/>
          <w:b/>
          <w:bCs/>
          <w:spacing w:val="-3"/>
          <w:sz w:val="19"/>
          <w:szCs w:val="19"/>
          <w:lang w:eastAsia="pt-BR"/>
        </w:rPr>
        <w:t xml:space="preserve"> Geral da Organização, em cada período ordinário de sessões, um relatório sobre suas atividades no ano anterior.  De maneira especial, e com as recomendações pertinentes, indicará os casos em que um Estado não tenha dado cumprimento a suas sentenças</w:t>
      </w:r>
      <w:r w:rsidRPr="008921AF">
        <w:rPr>
          <w:rFonts w:ascii="Book Antiqua" w:eastAsia="Times New Roman" w:hAnsi="Book Antiqua" w:cs="Times New Roman"/>
          <w:b/>
          <w:bCs/>
          <w:spacing w:val="-3"/>
          <w:sz w:val="18"/>
          <w:szCs w:val="18"/>
          <w:lang w:eastAsia="pt-BR"/>
        </w:rPr>
        <w:t>. </w:t>
      </w:r>
      <w:r w:rsidRPr="008921AF">
        <w:rPr>
          <w:rFonts w:ascii="Book Antiqua" w:eastAsia="Times New Roman" w:hAnsi="Book Antiqua" w:cs="Times New Roman"/>
          <w:spacing w:val="-3"/>
          <w:sz w:val="18"/>
          <w:szCs w:val="18"/>
          <w:lang w:eastAsia="pt-BR"/>
        </w:rPr>
        <w:t> </w:t>
      </w:r>
      <w:r w:rsidR="00042146" w:rsidRPr="008921AF">
        <w:rPr>
          <w:rFonts w:ascii="Book Antiqua" w:hAnsi="Book Antiqua"/>
          <w:b/>
          <w:bCs/>
          <w:color w:val="FF0000"/>
          <w:sz w:val="16"/>
          <w:szCs w:val="16"/>
          <w:u w:val="single"/>
        </w:rPr>
        <w:t>(DPESP-2009</w:t>
      </w:r>
      <w:r w:rsidR="001D371F" w:rsidRPr="008921AF">
        <w:rPr>
          <w:rFonts w:ascii="Book Antiqua" w:hAnsi="Book Antiqua"/>
          <w:b/>
          <w:bCs/>
          <w:color w:val="FF0000"/>
          <w:sz w:val="16"/>
          <w:szCs w:val="16"/>
          <w:u w:val="single"/>
        </w:rPr>
        <w:t>/2013</w:t>
      </w:r>
      <w:r w:rsidR="00042146" w:rsidRPr="008921AF">
        <w:rPr>
          <w:rFonts w:ascii="Book Antiqua" w:hAnsi="Book Antiqua"/>
          <w:b/>
          <w:bCs/>
          <w:color w:val="FF0000"/>
          <w:sz w:val="16"/>
          <w:szCs w:val="16"/>
          <w:u w:val="single"/>
        </w:rPr>
        <w:t>)</w:t>
      </w:r>
      <w:r w:rsidR="005D5436">
        <w:rPr>
          <w:rFonts w:ascii="Book Antiqua" w:hAnsi="Book Antiqua"/>
          <w:b/>
          <w:bCs/>
          <w:color w:val="FF0000"/>
          <w:sz w:val="16"/>
          <w:szCs w:val="16"/>
        </w:rPr>
        <w:t xml:space="preserve"> </w:t>
      </w:r>
      <w:r w:rsidR="005D5436">
        <w:rPr>
          <w:rFonts w:ascii="Book Antiqua" w:eastAsia="Times New Roman" w:hAnsi="Book Antiqua" w:cs="Times New Roman"/>
          <w:b/>
          <w:bCs/>
          <w:color w:val="FF0000"/>
          <w:spacing w:val="-3"/>
          <w:sz w:val="16"/>
          <w:szCs w:val="16"/>
          <w:u w:val="single"/>
          <w:lang w:eastAsia="pt-BR"/>
        </w:rPr>
        <w:t>(ENAM/1º-2024)</w:t>
      </w:r>
    </w:p>
    <w:p w14:paraId="1263133C" w14:textId="77777777" w:rsidR="000E284A" w:rsidRPr="00D14644" w:rsidRDefault="000E284A" w:rsidP="00B41BDA">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u w:val="single"/>
          <w:lang w:eastAsia="pt-BR"/>
        </w:rPr>
        <w:t>Seção 3 — Procedimento</w:t>
      </w:r>
      <w:r w:rsidRPr="00D14644">
        <w:rPr>
          <w:rFonts w:ascii="Book Antiqua" w:eastAsia="Times New Roman" w:hAnsi="Book Antiqua" w:cs="Times New Roman"/>
          <w:spacing w:val="-3"/>
          <w:sz w:val="19"/>
          <w:szCs w:val="19"/>
          <w:lang w:eastAsia="pt-BR"/>
        </w:rPr>
        <w:t> </w:t>
      </w:r>
    </w:p>
    <w:p w14:paraId="7DE59FB0" w14:textId="77777777" w:rsidR="000E284A" w:rsidRPr="00D14644" w:rsidRDefault="000E284A" w:rsidP="00840AD6">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u w:val="single"/>
          <w:lang w:eastAsia="pt-BR"/>
        </w:rPr>
        <w:t>Artigo 66</w:t>
      </w:r>
      <w:r w:rsidRPr="00D14644">
        <w:rPr>
          <w:rFonts w:ascii="Book Antiqua" w:eastAsia="Times New Roman" w:hAnsi="Book Antiqua" w:cs="Times New Roman"/>
          <w:spacing w:val="-3"/>
          <w:sz w:val="19"/>
          <w:szCs w:val="19"/>
          <w:lang w:eastAsia="pt-BR"/>
        </w:rPr>
        <w:t> </w:t>
      </w:r>
    </w:p>
    <w:p w14:paraId="6D2C1A4C" w14:textId="079FF58D"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xml:space="preserve">            </w:t>
      </w:r>
      <w:r w:rsidRPr="005F7CFB">
        <w:rPr>
          <w:rFonts w:ascii="Book Antiqua" w:eastAsia="Times New Roman" w:hAnsi="Book Antiqua" w:cs="Times New Roman"/>
          <w:b/>
          <w:bCs/>
          <w:spacing w:val="-3"/>
          <w:sz w:val="19"/>
          <w:szCs w:val="19"/>
          <w:highlight w:val="magenta"/>
          <w:lang w:eastAsia="pt-BR"/>
        </w:rPr>
        <w:t>1</w:t>
      </w:r>
      <w:r w:rsidRPr="00D14644">
        <w:rPr>
          <w:rFonts w:ascii="Book Antiqua" w:eastAsia="Times New Roman" w:hAnsi="Book Antiqua" w:cs="Times New Roman"/>
          <w:spacing w:val="-3"/>
          <w:sz w:val="19"/>
          <w:szCs w:val="19"/>
          <w:lang w:eastAsia="pt-BR"/>
        </w:rPr>
        <w:t xml:space="preserve">.         </w:t>
      </w:r>
      <w:r w:rsidRPr="005F7CFB">
        <w:rPr>
          <w:rFonts w:ascii="Book Antiqua" w:eastAsia="Times New Roman" w:hAnsi="Book Antiqua" w:cs="Times New Roman"/>
          <w:b/>
          <w:bCs/>
          <w:spacing w:val="-3"/>
          <w:sz w:val="19"/>
          <w:szCs w:val="19"/>
          <w:lang w:eastAsia="pt-BR"/>
        </w:rPr>
        <w:t>A sentença da Corte deve ser fundamentada</w:t>
      </w:r>
      <w:r w:rsidRPr="00D14644">
        <w:rPr>
          <w:rFonts w:ascii="Book Antiqua" w:eastAsia="Times New Roman" w:hAnsi="Book Antiqua" w:cs="Times New Roman"/>
          <w:spacing w:val="-3"/>
          <w:sz w:val="19"/>
          <w:szCs w:val="19"/>
          <w:lang w:eastAsia="pt-BR"/>
        </w:rPr>
        <w:t>. </w:t>
      </w:r>
      <w:r w:rsidR="005F7CFB">
        <w:rPr>
          <w:rFonts w:ascii="Book Antiqua" w:eastAsia="Times New Roman" w:hAnsi="Book Antiqua" w:cs="Times New Roman"/>
          <w:b/>
          <w:bCs/>
          <w:color w:val="FF0000"/>
          <w:spacing w:val="-3"/>
          <w:sz w:val="16"/>
          <w:szCs w:val="16"/>
          <w:u w:val="single"/>
          <w:lang w:eastAsia="pt-BR"/>
        </w:rPr>
        <w:t>(PGEPA-2023)</w:t>
      </w:r>
    </w:p>
    <w:p w14:paraId="4FF9BD16" w14:textId="39144581"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5F7CFB">
        <w:rPr>
          <w:rFonts w:ascii="Book Antiqua" w:eastAsia="Times New Roman" w:hAnsi="Book Antiqua" w:cs="Times New Roman"/>
          <w:b/>
          <w:bCs/>
          <w:spacing w:val="-3"/>
          <w:sz w:val="19"/>
          <w:szCs w:val="19"/>
          <w:lang w:eastAsia="pt-BR"/>
        </w:rPr>
        <w:t xml:space="preserve">            </w:t>
      </w:r>
      <w:r w:rsidRPr="005F7CFB">
        <w:rPr>
          <w:rFonts w:ascii="Book Antiqua" w:eastAsia="Times New Roman" w:hAnsi="Book Antiqua" w:cs="Times New Roman"/>
          <w:b/>
          <w:bCs/>
          <w:spacing w:val="-3"/>
          <w:sz w:val="19"/>
          <w:szCs w:val="19"/>
          <w:highlight w:val="magenta"/>
          <w:lang w:eastAsia="pt-BR"/>
        </w:rPr>
        <w:t>2</w:t>
      </w:r>
      <w:r w:rsidRPr="005F7CFB">
        <w:rPr>
          <w:rFonts w:ascii="Book Antiqua" w:eastAsia="Times New Roman" w:hAnsi="Book Antiqua" w:cs="Times New Roman"/>
          <w:b/>
          <w:bCs/>
          <w:spacing w:val="-3"/>
          <w:sz w:val="19"/>
          <w:szCs w:val="19"/>
          <w:lang w:eastAsia="pt-BR"/>
        </w:rPr>
        <w:t>.         Se a sentença não expressar no todo ou em parte a opinião unânime dos juízes, qualquer deles terá direito a que se agregue à sentença o seu voto dissidente ou individual</w:t>
      </w:r>
      <w:r w:rsidRPr="00D14644">
        <w:rPr>
          <w:rFonts w:ascii="Book Antiqua" w:eastAsia="Times New Roman" w:hAnsi="Book Antiqua" w:cs="Times New Roman"/>
          <w:spacing w:val="-3"/>
          <w:sz w:val="19"/>
          <w:szCs w:val="19"/>
          <w:lang w:eastAsia="pt-BR"/>
        </w:rPr>
        <w:t>.</w:t>
      </w:r>
      <w:r w:rsidR="005F7CFB">
        <w:rPr>
          <w:rFonts w:ascii="Book Antiqua" w:eastAsia="Times New Roman" w:hAnsi="Book Antiqua" w:cs="Times New Roman"/>
          <w:spacing w:val="-3"/>
          <w:sz w:val="19"/>
          <w:szCs w:val="19"/>
          <w:lang w:eastAsia="pt-BR"/>
        </w:rPr>
        <w:t xml:space="preserve"> </w:t>
      </w:r>
      <w:r w:rsidR="005F7CFB">
        <w:rPr>
          <w:rFonts w:ascii="Book Antiqua" w:eastAsia="Times New Roman" w:hAnsi="Book Antiqua" w:cs="Times New Roman"/>
          <w:b/>
          <w:bCs/>
          <w:color w:val="FF0000"/>
          <w:spacing w:val="-3"/>
          <w:sz w:val="16"/>
          <w:szCs w:val="16"/>
          <w:u w:val="single"/>
          <w:lang w:eastAsia="pt-BR"/>
        </w:rPr>
        <w:t>(PGEPA-2023)</w:t>
      </w:r>
    </w:p>
    <w:p w14:paraId="03465D24"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E326DA">
        <w:rPr>
          <w:rFonts w:ascii="Book Antiqua" w:eastAsia="Times New Roman" w:hAnsi="Book Antiqua" w:cs="Times New Roman"/>
          <w:b/>
          <w:bCs/>
          <w:spacing w:val="-3"/>
          <w:sz w:val="19"/>
          <w:szCs w:val="19"/>
          <w:highlight w:val="magenta"/>
          <w:u w:val="single"/>
          <w:lang w:eastAsia="pt-BR"/>
        </w:rPr>
        <w:t>Artigo 67</w:t>
      </w:r>
      <w:r w:rsidRPr="00D14644">
        <w:rPr>
          <w:rFonts w:ascii="Book Antiqua" w:eastAsia="Times New Roman" w:hAnsi="Book Antiqua" w:cs="Times New Roman"/>
          <w:spacing w:val="-3"/>
          <w:sz w:val="19"/>
          <w:szCs w:val="19"/>
          <w:lang w:eastAsia="pt-BR"/>
        </w:rPr>
        <w:t> </w:t>
      </w:r>
    </w:p>
    <w:p w14:paraId="0A493DF3" w14:textId="0400CA39" w:rsidR="000E284A" w:rsidRPr="005F7CFB" w:rsidRDefault="000E284A" w:rsidP="00B41BDA">
      <w:pPr>
        <w:spacing w:before="100" w:beforeAutospacing="1" w:after="100" w:afterAutospacing="1" w:line="240" w:lineRule="auto"/>
        <w:jc w:val="both"/>
        <w:rPr>
          <w:rFonts w:ascii="Book Antiqua" w:eastAsia="Times New Roman" w:hAnsi="Book Antiqua" w:cs="Times New Roman"/>
          <w:b/>
          <w:bCs/>
          <w:color w:val="FF0000"/>
          <w:spacing w:val="-3"/>
          <w:sz w:val="16"/>
          <w:szCs w:val="16"/>
          <w:lang w:eastAsia="pt-BR"/>
        </w:rPr>
      </w:pPr>
      <w:r w:rsidRPr="00D14644">
        <w:rPr>
          <w:rFonts w:ascii="Book Antiqua" w:eastAsia="Times New Roman" w:hAnsi="Book Antiqua" w:cs="Times New Roman"/>
          <w:spacing w:val="-3"/>
          <w:sz w:val="19"/>
          <w:szCs w:val="19"/>
          <w:lang w:eastAsia="pt-BR"/>
        </w:rPr>
        <w:t xml:space="preserve">            </w:t>
      </w:r>
      <w:r w:rsidRPr="003E1992">
        <w:rPr>
          <w:rFonts w:ascii="Book Antiqua" w:eastAsia="Times New Roman" w:hAnsi="Book Antiqua" w:cs="Times New Roman"/>
          <w:b/>
          <w:bCs/>
          <w:spacing w:val="-3"/>
          <w:sz w:val="19"/>
          <w:szCs w:val="19"/>
          <w:lang w:eastAsia="pt-BR"/>
        </w:rPr>
        <w:t xml:space="preserve">A </w:t>
      </w:r>
      <w:r w:rsidRPr="00824AD5">
        <w:rPr>
          <w:rFonts w:ascii="Book Antiqua" w:eastAsia="Times New Roman" w:hAnsi="Book Antiqua" w:cs="Times New Roman"/>
          <w:b/>
          <w:bCs/>
          <w:caps/>
          <w:spacing w:val="-3"/>
          <w:sz w:val="19"/>
          <w:szCs w:val="19"/>
          <w:shd w:val="clear" w:color="auto" w:fill="F7CAAC" w:themeFill="accent2" w:themeFillTint="66"/>
          <w:lang w:eastAsia="pt-BR"/>
        </w:rPr>
        <w:t>sentença da Corte</w:t>
      </w:r>
      <w:r w:rsidRPr="003E1992">
        <w:rPr>
          <w:rFonts w:ascii="Book Antiqua" w:eastAsia="Times New Roman" w:hAnsi="Book Antiqua" w:cs="Times New Roman"/>
          <w:b/>
          <w:bCs/>
          <w:spacing w:val="-3"/>
          <w:sz w:val="19"/>
          <w:szCs w:val="19"/>
          <w:lang w:eastAsia="pt-BR"/>
        </w:rPr>
        <w:t xml:space="preserve"> </w:t>
      </w:r>
      <w:r w:rsidRPr="003E1992">
        <w:rPr>
          <w:rFonts w:ascii="Book Antiqua" w:eastAsia="Times New Roman" w:hAnsi="Book Antiqua" w:cs="Times New Roman"/>
          <w:b/>
          <w:bCs/>
          <w:caps/>
          <w:spacing w:val="-3"/>
          <w:sz w:val="19"/>
          <w:szCs w:val="19"/>
          <w:highlight w:val="green"/>
          <w:lang w:eastAsia="pt-BR"/>
        </w:rPr>
        <w:t>será</w:t>
      </w:r>
      <w:r w:rsidRPr="003E1992">
        <w:rPr>
          <w:rFonts w:ascii="Book Antiqua" w:eastAsia="Times New Roman" w:hAnsi="Book Antiqua" w:cs="Times New Roman"/>
          <w:b/>
          <w:bCs/>
          <w:spacing w:val="-3"/>
          <w:sz w:val="19"/>
          <w:szCs w:val="19"/>
          <w:lang w:eastAsia="pt-BR"/>
        </w:rPr>
        <w:t xml:space="preserve"> </w:t>
      </w:r>
      <w:r w:rsidRPr="003E1992">
        <w:rPr>
          <w:rFonts w:ascii="Book Antiqua" w:eastAsia="Times New Roman" w:hAnsi="Book Antiqua" w:cs="Times New Roman"/>
          <w:b/>
          <w:bCs/>
          <w:spacing w:val="-3"/>
          <w:sz w:val="19"/>
          <w:szCs w:val="19"/>
          <w:highlight w:val="cyan"/>
          <w:lang w:eastAsia="pt-BR"/>
        </w:rPr>
        <w:t>definitiva</w:t>
      </w:r>
      <w:r w:rsidRPr="003E1992">
        <w:rPr>
          <w:rFonts w:ascii="Book Antiqua" w:eastAsia="Times New Roman" w:hAnsi="Book Antiqua" w:cs="Times New Roman"/>
          <w:b/>
          <w:bCs/>
          <w:spacing w:val="-3"/>
          <w:sz w:val="19"/>
          <w:szCs w:val="19"/>
          <w:lang w:eastAsia="pt-BR"/>
        </w:rPr>
        <w:t xml:space="preserve"> e </w:t>
      </w:r>
      <w:r w:rsidRPr="003E1992">
        <w:rPr>
          <w:rFonts w:ascii="Book Antiqua" w:eastAsia="Times New Roman" w:hAnsi="Book Antiqua" w:cs="Times New Roman"/>
          <w:b/>
          <w:bCs/>
          <w:spacing w:val="-3"/>
          <w:sz w:val="19"/>
          <w:szCs w:val="19"/>
          <w:highlight w:val="cyan"/>
          <w:lang w:eastAsia="pt-BR"/>
        </w:rPr>
        <w:t>inapelável</w:t>
      </w:r>
      <w:r w:rsidRPr="003E1992">
        <w:rPr>
          <w:rFonts w:ascii="Book Antiqua" w:eastAsia="Times New Roman" w:hAnsi="Book Antiqua" w:cs="Times New Roman"/>
          <w:b/>
          <w:bCs/>
          <w:spacing w:val="-3"/>
          <w:sz w:val="19"/>
          <w:szCs w:val="19"/>
          <w:lang w:eastAsia="pt-BR"/>
        </w:rPr>
        <w:t xml:space="preserve">.  </w:t>
      </w:r>
      <w:r w:rsidRPr="00DA22EF">
        <w:rPr>
          <w:rFonts w:ascii="Book Antiqua" w:eastAsia="Times New Roman" w:hAnsi="Book Antiqua" w:cs="Times New Roman"/>
          <w:b/>
          <w:bCs/>
          <w:spacing w:val="-3"/>
          <w:sz w:val="19"/>
          <w:szCs w:val="19"/>
          <w:highlight w:val="yellow"/>
          <w:lang w:eastAsia="pt-BR"/>
        </w:rPr>
        <w:t>Em caso de</w:t>
      </w:r>
      <w:r w:rsidRPr="003E1992">
        <w:rPr>
          <w:rFonts w:ascii="Book Antiqua" w:eastAsia="Times New Roman" w:hAnsi="Book Antiqua" w:cs="Times New Roman"/>
          <w:b/>
          <w:bCs/>
          <w:spacing w:val="-3"/>
          <w:sz w:val="19"/>
          <w:szCs w:val="19"/>
          <w:lang w:eastAsia="pt-BR"/>
        </w:rPr>
        <w:t xml:space="preserve"> </w:t>
      </w:r>
      <w:r w:rsidRPr="00DA22EF">
        <w:rPr>
          <w:rFonts w:ascii="Book Antiqua" w:eastAsia="Times New Roman" w:hAnsi="Book Antiqua" w:cs="Times New Roman"/>
          <w:b/>
          <w:bCs/>
          <w:spacing w:val="-3"/>
          <w:sz w:val="19"/>
          <w:szCs w:val="19"/>
          <w:highlight w:val="cyan"/>
          <w:lang w:eastAsia="pt-BR"/>
        </w:rPr>
        <w:t>divergência</w:t>
      </w:r>
      <w:r w:rsidRPr="003E1992">
        <w:rPr>
          <w:rFonts w:ascii="Book Antiqua" w:eastAsia="Times New Roman" w:hAnsi="Book Antiqua" w:cs="Times New Roman"/>
          <w:b/>
          <w:bCs/>
          <w:spacing w:val="-3"/>
          <w:sz w:val="19"/>
          <w:szCs w:val="19"/>
          <w:lang w:eastAsia="pt-BR"/>
        </w:rPr>
        <w:t xml:space="preserve"> sobre o sentido ou alcance da sentença, a Corte interpretá-la-á, a pedido de qualquer das partes, desde que o pedido</w:t>
      </w:r>
      <w:r w:rsidRPr="00D14644">
        <w:rPr>
          <w:rFonts w:ascii="Book Antiqua" w:eastAsia="Times New Roman" w:hAnsi="Book Antiqua" w:cs="Times New Roman"/>
          <w:spacing w:val="-3"/>
          <w:sz w:val="19"/>
          <w:szCs w:val="19"/>
          <w:lang w:eastAsia="pt-BR"/>
        </w:rPr>
        <w:t xml:space="preserve"> </w:t>
      </w:r>
      <w:r w:rsidRPr="003E1992">
        <w:rPr>
          <w:rFonts w:ascii="Book Antiqua" w:eastAsia="Times New Roman" w:hAnsi="Book Antiqua" w:cs="Times New Roman"/>
          <w:b/>
          <w:bCs/>
          <w:caps/>
          <w:spacing w:val="-3"/>
          <w:sz w:val="19"/>
          <w:szCs w:val="19"/>
          <w:highlight w:val="green"/>
          <w:lang w:eastAsia="pt-BR"/>
        </w:rPr>
        <w:t>seja apresentado</w:t>
      </w:r>
      <w:r w:rsidRPr="00D14644">
        <w:rPr>
          <w:rFonts w:ascii="Book Antiqua" w:eastAsia="Times New Roman" w:hAnsi="Book Antiqua" w:cs="Times New Roman"/>
          <w:spacing w:val="-3"/>
          <w:sz w:val="19"/>
          <w:szCs w:val="19"/>
          <w:lang w:eastAsia="pt-BR"/>
        </w:rPr>
        <w:t xml:space="preserve"> </w:t>
      </w:r>
      <w:r w:rsidRPr="003E1992">
        <w:rPr>
          <w:rFonts w:ascii="Book Antiqua" w:eastAsia="Times New Roman" w:hAnsi="Book Antiqua" w:cs="Times New Roman"/>
          <w:b/>
          <w:bCs/>
          <w:spacing w:val="-3"/>
          <w:sz w:val="19"/>
          <w:szCs w:val="19"/>
          <w:highlight w:val="cyan"/>
          <w:lang w:eastAsia="pt-BR"/>
        </w:rPr>
        <w:t>dentro de noventa dias</w:t>
      </w:r>
      <w:r w:rsidRPr="00D14644">
        <w:rPr>
          <w:rFonts w:ascii="Book Antiqua" w:eastAsia="Times New Roman" w:hAnsi="Book Antiqua" w:cs="Times New Roman"/>
          <w:spacing w:val="-3"/>
          <w:sz w:val="19"/>
          <w:szCs w:val="19"/>
          <w:lang w:eastAsia="pt-BR"/>
        </w:rPr>
        <w:t xml:space="preserve"> </w:t>
      </w:r>
      <w:r w:rsidRPr="005510C1">
        <w:rPr>
          <w:rFonts w:ascii="Book Antiqua" w:eastAsia="Times New Roman" w:hAnsi="Book Antiqua" w:cs="Times New Roman"/>
          <w:b/>
          <w:bCs/>
          <w:spacing w:val="-3"/>
          <w:sz w:val="19"/>
          <w:szCs w:val="19"/>
          <w:highlight w:val="yellow"/>
          <w:lang w:eastAsia="pt-BR"/>
        </w:rPr>
        <w:t>a partir da data da notificação da sentença</w:t>
      </w:r>
      <w:r w:rsidRPr="008921AF">
        <w:rPr>
          <w:rFonts w:ascii="Book Antiqua" w:eastAsia="Times New Roman" w:hAnsi="Book Antiqua" w:cs="Times New Roman"/>
          <w:spacing w:val="-3"/>
          <w:sz w:val="18"/>
          <w:szCs w:val="18"/>
          <w:lang w:eastAsia="pt-BR"/>
        </w:rPr>
        <w:t>. </w:t>
      </w:r>
      <w:r w:rsidR="00422844" w:rsidRPr="008921AF">
        <w:rPr>
          <w:rFonts w:ascii="Book Antiqua" w:eastAsia="Times New Roman" w:hAnsi="Book Antiqua" w:cs="Times New Roman"/>
          <w:b/>
          <w:bCs/>
          <w:color w:val="FF0000"/>
          <w:spacing w:val="-3"/>
          <w:sz w:val="18"/>
          <w:szCs w:val="18"/>
          <w:lang w:eastAsia="pt-BR"/>
        </w:rPr>
        <w:t xml:space="preserve"> </w:t>
      </w:r>
      <w:r w:rsidR="00E8289D" w:rsidRPr="008921AF">
        <w:rPr>
          <w:rFonts w:ascii="Book Antiqua" w:hAnsi="Book Antiqua"/>
          <w:b/>
          <w:bCs/>
          <w:color w:val="FF0000"/>
          <w:sz w:val="16"/>
          <w:szCs w:val="16"/>
          <w:u w:val="single"/>
        </w:rPr>
        <w:t>(TRF3-2011)</w:t>
      </w:r>
      <w:r w:rsidR="00A00F2D" w:rsidRPr="008921AF">
        <w:rPr>
          <w:rFonts w:ascii="Book Antiqua" w:hAnsi="Book Antiqua"/>
          <w:b/>
          <w:bCs/>
          <w:color w:val="FF0000"/>
          <w:sz w:val="16"/>
          <w:szCs w:val="16"/>
        </w:rPr>
        <w:t xml:space="preserve"> </w:t>
      </w:r>
      <w:r w:rsidR="00A00F2D" w:rsidRPr="008921AF">
        <w:rPr>
          <w:rFonts w:ascii="Book Antiqua" w:hAnsi="Book Antiqua"/>
          <w:b/>
          <w:bCs/>
          <w:color w:val="FF0000"/>
          <w:sz w:val="16"/>
          <w:szCs w:val="16"/>
          <w:u w:val="single"/>
        </w:rPr>
        <w:t>(DPEAC-2012)</w:t>
      </w:r>
      <w:r w:rsidR="005510C1" w:rsidRPr="008921AF">
        <w:rPr>
          <w:rFonts w:ascii="Book Antiqua" w:hAnsi="Book Antiqua"/>
          <w:b/>
          <w:bCs/>
          <w:color w:val="FF0000"/>
          <w:sz w:val="16"/>
          <w:szCs w:val="16"/>
        </w:rPr>
        <w:t xml:space="preserve"> </w:t>
      </w:r>
      <w:r w:rsidR="005510C1" w:rsidRPr="008921AF">
        <w:rPr>
          <w:rFonts w:ascii="Book Antiqua" w:eastAsia="Times New Roman" w:hAnsi="Book Antiqua" w:cs="Times New Roman"/>
          <w:b/>
          <w:bCs/>
          <w:color w:val="FF0000"/>
          <w:sz w:val="16"/>
          <w:szCs w:val="16"/>
          <w:u w:val="single"/>
          <w:lang w:eastAsia="pt-BR"/>
        </w:rPr>
        <w:t>(DPEPR-2012)</w:t>
      </w:r>
      <w:r w:rsidR="008921AF">
        <w:rPr>
          <w:rFonts w:ascii="Book Antiqua" w:eastAsia="Times New Roman" w:hAnsi="Book Antiqua" w:cs="Times New Roman"/>
          <w:b/>
          <w:bCs/>
          <w:color w:val="FF0000"/>
          <w:sz w:val="16"/>
          <w:szCs w:val="16"/>
          <w:lang w:eastAsia="pt-BR"/>
        </w:rPr>
        <w:t xml:space="preserve"> </w:t>
      </w:r>
      <w:r w:rsidR="008921AF" w:rsidRPr="0054191E">
        <w:rPr>
          <w:rFonts w:ascii="Book Antiqua" w:hAnsi="Book Antiqua" w:cs="Times New Roman"/>
          <w:b/>
          <w:bCs/>
          <w:color w:val="FF0000"/>
          <w:sz w:val="16"/>
          <w:szCs w:val="16"/>
          <w:u w:val="single"/>
        </w:rPr>
        <w:t>(</w:t>
      </w:r>
      <w:r w:rsidR="008921AF">
        <w:rPr>
          <w:rFonts w:ascii="Book Antiqua" w:hAnsi="Book Antiqua" w:cs="Times New Roman"/>
          <w:b/>
          <w:bCs/>
          <w:color w:val="FF0000"/>
          <w:sz w:val="16"/>
          <w:szCs w:val="16"/>
          <w:u w:val="single"/>
        </w:rPr>
        <w:t>MPT</w:t>
      </w:r>
      <w:r w:rsidR="008921AF" w:rsidRPr="0054191E">
        <w:rPr>
          <w:rFonts w:ascii="Book Antiqua" w:hAnsi="Book Antiqua" w:cs="Times New Roman"/>
          <w:b/>
          <w:bCs/>
          <w:color w:val="FF0000"/>
          <w:sz w:val="16"/>
          <w:szCs w:val="16"/>
          <w:u w:val="single"/>
        </w:rPr>
        <w:t>-2012)</w:t>
      </w:r>
      <w:r w:rsidR="003E645D" w:rsidRPr="008921AF">
        <w:rPr>
          <w:rFonts w:ascii="Book Antiqua" w:hAnsi="Book Antiqua"/>
          <w:b/>
          <w:bCs/>
          <w:color w:val="FF0000"/>
          <w:sz w:val="16"/>
          <w:szCs w:val="16"/>
        </w:rPr>
        <w:t xml:space="preserve"> </w:t>
      </w:r>
      <w:bookmarkStart w:id="57" w:name="_Hlk74244306"/>
      <w:r w:rsidR="003E645D" w:rsidRPr="008921AF">
        <w:rPr>
          <w:rFonts w:ascii="Book Antiqua" w:hAnsi="Book Antiqua"/>
          <w:b/>
          <w:bCs/>
          <w:color w:val="FF0000"/>
          <w:sz w:val="16"/>
          <w:szCs w:val="16"/>
          <w:u w:val="single"/>
        </w:rPr>
        <w:t>(MPES-2013)</w:t>
      </w:r>
      <w:bookmarkEnd w:id="57"/>
      <w:r w:rsidR="00D770CC" w:rsidRPr="008921AF">
        <w:rPr>
          <w:rFonts w:ascii="Book Antiqua" w:hAnsi="Book Antiqua"/>
          <w:b/>
          <w:bCs/>
          <w:color w:val="FF0000"/>
          <w:sz w:val="16"/>
          <w:szCs w:val="16"/>
        </w:rPr>
        <w:t xml:space="preserve"> </w:t>
      </w:r>
      <w:r w:rsidR="00D770CC" w:rsidRPr="008921AF">
        <w:rPr>
          <w:rFonts w:ascii="Book Antiqua" w:hAnsi="Book Antiqua"/>
          <w:b/>
          <w:bCs/>
          <w:color w:val="FF0000"/>
          <w:sz w:val="16"/>
          <w:szCs w:val="16"/>
          <w:u w:val="single"/>
        </w:rPr>
        <w:t>(DPERR-2013)</w:t>
      </w:r>
      <w:r w:rsidR="001D371F" w:rsidRPr="008921AF">
        <w:rPr>
          <w:rFonts w:ascii="Book Antiqua" w:hAnsi="Book Antiqua"/>
          <w:b/>
          <w:bCs/>
          <w:color w:val="FF0000"/>
          <w:sz w:val="16"/>
          <w:szCs w:val="16"/>
        </w:rPr>
        <w:t xml:space="preserve"> </w:t>
      </w:r>
      <w:r w:rsidR="001D371F" w:rsidRPr="008921AF">
        <w:rPr>
          <w:rFonts w:ascii="Book Antiqua" w:hAnsi="Book Antiqua"/>
          <w:b/>
          <w:bCs/>
          <w:color w:val="FF0000"/>
          <w:sz w:val="16"/>
          <w:szCs w:val="16"/>
          <w:u w:val="single"/>
        </w:rPr>
        <w:t>(DPESP-2013)</w:t>
      </w:r>
      <w:r w:rsidR="003E1992" w:rsidRPr="008921AF">
        <w:rPr>
          <w:rFonts w:ascii="Book Antiqua" w:hAnsi="Book Antiqua"/>
          <w:b/>
          <w:bCs/>
          <w:color w:val="FF0000"/>
          <w:sz w:val="16"/>
          <w:szCs w:val="16"/>
        </w:rPr>
        <w:t xml:space="preserve"> </w:t>
      </w:r>
      <w:bookmarkStart w:id="58" w:name="_Hlk59708871"/>
      <w:r w:rsidR="003E1992" w:rsidRPr="008921AF">
        <w:rPr>
          <w:rFonts w:ascii="Book Antiqua" w:eastAsia="Times New Roman" w:hAnsi="Book Antiqua" w:cs="Times New Roman"/>
          <w:b/>
          <w:bCs/>
          <w:color w:val="FF0000"/>
          <w:spacing w:val="-3"/>
          <w:sz w:val="16"/>
          <w:szCs w:val="16"/>
          <w:u w:val="single"/>
          <w:lang w:eastAsia="pt-BR"/>
        </w:rPr>
        <w:t>(DPEMS-2008/2014)</w:t>
      </w:r>
      <w:bookmarkEnd w:id="58"/>
      <w:r w:rsidR="00936B68" w:rsidRPr="008921AF">
        <w:rPr>
          <w:rFonts w:ascii="Book Antiqua" w:eastAsia="Times New Roman" w:hAnsi="Book Antiqua" w:cs="Times New Roman"/>
          <w:b/>
          <w:bCs/>
          <w:color w:val="FF0000"/>
          <w:spacing w:val="-3"/>
          <w:sz w:val="16"/>
          <w:szCs w:val="16"/>
          <w:lang w:eastAsia="pt-BR"/>
        </w:rPr>
        <w:t xml:space="preserve"> </w:t>
      </w:r>
      <w:r w:rsidR="00936B68" w:rsidRPr="008921AF">
        <w:rPr>
          <w:rFonts w:ascii="Book Antiqua" w:eastAsia="Times New Roman" w:hAnsi="Book Antiqua" w:cs="Arial"/>
          <w:b/>
          <w:bCs/>
          <w:color w:val="FF0000"/>
          <w:sz w:val="16"/>
          <w:szCs w:val="16"/>
          <w:u w:val="single"/>
          <w:lang w:eastAsia="pt-BR"/>
        </w:rPr>
        <w:t>(DPEMT-2016)</w:t>
      </w:r>
      <w:r w:rsidR="00DA22EF" w:rsidRPr="008921AF">
        <w:rPr>
          <w:rFonts w:ascii="Book Antiqua" w:eastAsia="Times New Roman" w:hAnsi="Book Antiqua" w:cs="Arial"/>
          <w:b/>
          <w:bCs/>
          <w:color w:val="FF0000"/>
          <w:sz w:val="16"/>
          <w:szCs w:val="16"/>
          <w:lang w:eastAsia="pt-BR"/>
        </w:rPr>
        <w:t xml:space="preserve"> </w:t>
      </w:r>
      <w:r w:rsidR="00DA22EF" w:rsidRPr="008921AF">
        <w:rPr>
          <w:rFonts w:ascii="Book Antiqua" w:eastAsia="Times New Roman" w:hAnsi="Book Antiqua" w:cs="Times New Roman"/>
          <w:b/>
          <w:bCs/>
          <w:color w:val="FF0000"/>
          <w:spacing w:val="-3"/>
          <w:sz w:val="16"/>
          <w:szCs w:val="16"/>
          <w:u w:val="single"/>
          <w:lang w:eastAsia="pt-BR"/>
        </w:rPr>
        <w:t>(DPEAM-2011/2018)</w:t>
      </w:r>
      <w:r w:rsidR="005C0846" w:rsidRPr="008921AF">
        <w:rPr>
          <w:rFonts w:ascii="Book Antiqua" w:hAnsi="Book Antiqua"/>
          <w:b/>
          <w:bCs/>
          <w:color w:val="FF0000"/>
          <w:sz w:val="16"/>
          <w:szCs w:val="16"/>
        </w:rPr>
        <w:t xml:space="preserve"> </w:t>
      </w:r>
      <w:r w:rsidR="005C0846" w:rsidRPr="008921AF">
        <w:rPr>
          <w:rFonts w:ascii="Book Antiqua" w:eastAsia="Times New Roman" w:hAnsi="Book Antiqua" w:cs="Times New Roman"/>
          <w:b/>
          <w:bCs/>
          <w:color w:val="FF0000"/>
          <w:spacing w:val="-3"/>
          <w:sz w:val="16"/>
          <w:szCs w:val="16"/>
          <w:u w:val="single"/>
          <w:lang w:eastAsia="pt-BR"/>
        </w:rPr>
        <w:t>(MPMS-2018)</w:t>
      </w:r>
      <w:r w:rsidR="007D7643" w:rsidRPr="008921AF">
        <w:rPr>
          <w:rFonts w:ascii="Book Antiqua" w:hAnsi="Book Antiqua"/>
          <w:b/>
          <w:bCs/>
          <w:color w:val="FF0000"/>
          <w:sz w:val="16"/>
          <w:szCs w:val="16"/>
        </w:rPr>
        <w:t xml:space="preserve"> </w:t>
      </w:r>
      <w:r w:rsidR="007D7643" w:rsidRPr="008921AF">
        <w:rPr>
          <w:rFonts w:ascii="Book Antiqua" w:eastAsia="Times New Roman" w:hAnsi="Book Antiqua" w:cs="Times New Roman"/>
          <w:b/>
          <w:bCs/>
          <w:color w:val="FF0000"/>
          <w:spacing w:val="-3"/>
          <w:sz w:val="16"/>
          <w:szCs w:val="16"/>
          <w:u w:val="single"/>
          <w:lang w:eastAsia="pt-BR"/>
        </w:rPr>
        <w:t>(MPMT-2019)</w:t>
      </w:r>
      <w:r w:rsidR="009F7EE5">
        <w:rPr>
          <w:rFonts w:ascii="Book Antiqua" w:eastAsia="Times New Roman" w:hAnsi="Book Antiqua" w:cs="Times New Roman"/>
          <w:b/>
          <w:bCs/>
          <w:color w:val="FF0000"/>
          <w:spacing w:val="-3"/>
          <w:sz w:val="16"/>
          <w:szCs w:val="16"/>
          <w:lang w:eastAsia="pt-BR"/>
        </w:rPr>
        <w:t xml:space="preserve"> </w:t>
      </w:r>
      <w:r w:rsidR="009F7EE5">
        <w:rPr>
          <w:rFonts w:ascii="Book Antiqua" w:eastAsia="Times New Roman" w:hAnsi="Book Antiqua" w:cs="Times New Roman"/>
          <w:b/>
          <w:bCs/>
          <w:color w:val="FF0000"/>
          <w:spacing w:val="-3"/>
          <w:sz w:val="16"/>
          <w:szCs w:val="16"/>
          <w:u w:val="single"/>
          <w:lang w:eastAsia="pt-BR"/>
        </w:rPr>
        <w:t>(DPEPI-2022)</w:t>
      </w:r>
      <w:r w:rsidR="00FC1333">
        <w:rPr>
          <w:rFonts w:ascii="Book Antiqua" w:eastAsia="Times New Roman" w:hAnsi="Book Antiqua" w:cs="Times New Roman"/>
          <w:b/>
          <w:bCs/>
          <w:color w:val="FF0000"/>
          <w:spacing w:val="-3"/>
          <w:sz w:val="16"/>
          <w:szCs w:val="16"/>
          <w:lang w:eastAsia="pt-BR"/>
        </w:rPr>
        <w:t xml:space="preserve"> </w:t>
      </w:r>
      <w:r w:rsidR="00FC1333">
        <w:rPr>
          <w:rFonts w:ascii="Book Antiqua" w:eastAsia="Times New Roman" w:hAnsi="Book Antiqua" w:cs="Times New Roman"/>
          <w:b/>
          <w:bCs/>
          <w:color w:val="FF0000"/>
          <w:spacing w:val="-3"/>
          <w:sz w:val="16"/>
          <w:szCs w:val="16"/>
          <w:u w:val="single"/>
          <w:lang w:eastAsia="pt-BR"/>
        </w:rPr>
        <w:t>(MPMG-2023)</w:t>
      </w:r>
      <w:r w:rsidR="005F7CFB">
        <w:rPr>
          <w:rFonts w:ascii="Book Antiqua" w:eastAsia="Times New Roman" w:hAnsi="Book Antiqua" w:cs="Times New Roman"/>
          <w:b/>
          <w:bCs/>
          <w:color w:val="FF0000"/>
          <w:spacing w:val="-3"/>
          <w:sz w:val="16"/>
          <w:szCs w:val="16"/>
          <w:lang w:eastAsia="pt-BR"/>
        </w:rPr>
        <w:t xml:space="preserve"> </w:t>
      </w:r>
      <w:r w:rsidR="005F7CFB">
        <w:rPr>
          <w:rFonts w:ascii="Book Antiqua" w:eastAsia="Times New Roman" w:hAnsi="Book Antiqua" w:cs="Times New Roman"/>
          <w:b/>
          <w:bCs/>
          <w:color w:val="FF0000"/>
          <w:spacing w:val="-3"/>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824119" w14:paraId="3879346E" w14:textId="77777777" w:rsidTr="00824119">
        <w:tc>
          <w:tcPr>
            <w:tcW w:w="8494" w:type="dxa"/>
            <w:shd w:val="clear" w:color="auto" w:fill="CCFFFF"/>
          </w:tcPr>
          <w:p w14:paraId="669D8FD8" w14:textId="35E34815" w:rsidR="00824AD5" w:rsidRDefault="00824AD5" w:rsidP="00B41BD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24AD5">
              <w:rPr>
                <w:rFonts w:ascii="Book Antiqua" w:eastAsia="Times New Roman" w:hAnsi="Book Antiqua" w:cs="Times New Roman"/>
                <w:b/>
                <w:bCs/>
                <w:sz w:val="19"/>
                <w:szCs w:val="19"/>
                <w:highlight w:val="yellow"/>
                <w:lang w:eastAsia="pt-BR"/>
              </w:rPr>
              <w:t>DPEAM-2018-FCC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24AD5">
              <w:rPr>
                <w:rFonts w:ascii="Book Antiqua" w:eastAsia="Times New Roman" w:hAnsi="Book Antiqua" w:cs="Times New Roman"/>
                <w:sz w:val="19"/>
                <w:szCs w:val="19"/>
                <w:lang w:eastAsia="pt-BR"/>
              </w:rPr>
              <w:t>Acerca da Corte Interamericana de Direitos Humanos, é correto afirmar:</w:t>
            </w:r>
            <w:r>
              <w:rPr>
                <w:rFonts w:ascii="Book Antiqua" w:eastAsia="Times New Roman" w:hAnsi="Book Antiqua" w:cs="Times New Roman"/>
                <w:sz w:val="19"/>
                <w:szCs w:val="19"/>
                <w:lang w:eastAsia="pt-BR"/>
              </w:rPr>
              <w:t xml:space="preserve"> </w:t>
            </w:r>
            <w:r w:rsidRPr="00824AD5">
              <w:rPr>
                <w:rFonts w:ascii="Book Antiqua" w:eastAsia="Times New Roman" w:hAnsi="Book Antiqua" w:cs="Times New Roman"/>
                <w:sz w:val="19"/>
                <w:szCs w:val="19"/>
                <w:lang w:eastAsia="pt-BR"/>
              </w:rPr>
              <w:t>A sentença da Corte é definitiva e inapelável.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67, CADH.</w:t>
            </w:r>
          </w:p>
          <w:p w14:paraId="6B512212" w14:textId="7481613B" w:rsidR="00970289" w:rsidRPr="00824AD5" w:rsidRDefault="00970289" w:rsidP="00B41BDA">
            <w:pPr>
              <w:spacing w:before="100" w:beforeAutospacing="1" w:after="100" w:afterAutospacing="1"/>
              <w:jc w:val="both"/>
              <w:rPr>
                <w:rFonts w:ascii="Book Antiqua" w:eastAsia="Times New Roman" w:hAnsi="Book Antiqua" w:cs="Times New Roman"/>
                <w:sz w:val="19"/>
                <w:szCs w:val="19"/>
                <w:lang w:eastAsia="pt-BR"/>
              </w:rPr>
            </w:pPr>
            <w:r w:rsidRPr="00824119">
              <w:rPr>
                <w:rFonts w:ascii="Book Antiqua" w:eastAsia="Times New Roman" w:hAnsi="Book Antiqua" w:cs="Times New Roman"/>
                <w:b/>
                <w:bCs/>
                <w:i/>
                <w:iCs/>
                <w:color w:val="FF0000"/>
                <w:sz w:val="19"/>
                <w:szCs w:val="19"/>
                <w:lang w:eastAsia="pt-BR"/>
              </w:rPr>
              <w:lastRenderedPageBreak/>
              <w:t>#</w:t>
            </w:r>
            <w:r w:rsidRPr="0082411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970289">
              <w:rPr>
                <w:rFonts w:ascii="Book Antiqua" w:eastAsia="Times New Roman" w:hAnsi="Book Antiqua" w:cs="Times New Roman"/>
                <w:b/>
                <w:bCs/>
                <w:i/>
                <w:iCs/>
                <w:color w:val="FF0000"/>
                <w:sz w:val="19"/>
                <w:szCs w:val="19"/>
                <w:highlight w:val="green"/>
                <w:lang w:eastAsia="pt-BR"/>
              </w:rPr>
              <w:t>DPEAM-2018</w:t>
            </w:r>
            <w:r>
              <w:rPr>
                <w:rFonts w:ascii="Book Antiqua" w:eastAsia="Times New Roman" w:hAnsi="Book Antiqua" w:cs="Times New Roman"/>
                <w:b/>
                <w:bCs/>
                <w:i/>
                <w:iCs/>
                <w:color w:val="FF0000"/>
                <w:sz w:val="19"/>
                <w:szCs w:val="19"/>
                <w:lang w:eastAsia="pt-BR"/>
              </w:rPr>
              <w:t>: #</w:t>
            </w:r>
            <w:r w:rsidRPr="00970289">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970289">
              <w:rPr>
                <w:rFonts w:ascii="Book Antiqua" w:eastAsia="Times New Roman" w:hAnsi="Book Antiqua" w:cs="Times New Roman"/>
                <w:sz w:val="19"/>
                <w:szCs w:val="19"/>
                <w:lang w:eastAsia="pt-BR"/>
              </w:rPr>
              <w:t xml:space="preserve">Em caso de divergência sobre o sentido ou alcance da sua sentença, a Corte interpretá-la-á, a pedido de qualquer das partes, desde que o pedido seja apresentado dentro de </w:t>
            </w:r>
            <w:r>
              <w:rPr>
                <w:rFonts w:ascii="Book Antiqua" w:eastAsia="Times New Roman" w:hAnsi="Book Antiqua" w:cs="Times New Roman"/>
                <w:sz w:val="19"/>
                <w:szCs w:val="19"/>
                <w:lang w:eastAsia="pt-BR"/>
              </w:rPr>
              <w:t>90</w:t>
            </w:r>
            <w:r w:rsidRPr="00970289">
              <w:rPr>
                <w:rFonts w:ascii="Book Antiqua" w:eastAsia="Times New Roman" w:hAnsi="Book Antiqua" w:cs="Times New Roman"/>
                <w:sz w:val="19"/>
                <w:szCs w:val="19"/>
                <w:lang w:eastAsia="pt-BR"/>
              </w:rPr>
              <w:t xml:space="preserve"> dias a partir da data da notificação da sentença.</w:t>
            </w:r>
          </w:p>
          <w:p w14:paraId="4D505DE2" w14:textId="29EF9115" w:rsidR="00824119" w:rsidRDefault="00824119" w:rsidP="00B41BD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24119">
              <w:rPr>
                <w:rFonts w:ascii="Book Antiqua" w:eastAsia="Times New Roman" w:hAnsi="Book Antiqua" w:cs="Times New Roman"/>
                <w:b/>
                <w:bCs/>
                <w:sz w:val="19"/>
                <w:szCs w:val="19"/>
                <w:highlight w:val="yellow"/>
                <w:lang w:eastAsia="pt-BR"/>
              </w:rPr>
              <w:t>MPSP-2015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24119">
              <w:rPr>
                <w:rFonts w:ascii="Book Antiqua" w:eastAsia="Times New Roman" w:hAnsi="Book Antiqua" w:cs="Times New Roman"/>
                <w:sz w:val="19"/>
                <w:szCs w:val="19"/>
                <w:lang w:eastAsia="pt-BR"/>
              </w:rPr>
              <w:t>Com referência ao Sistema Interamericano de Direitos Humanos, levando em consideração inclusive orientações do Supremo Tribunal Federal, assinale a alternativa correta:</w:t>
            </w:r>
            <w:r>
              <w:rPr>
                <w:rFonts w:ascii="Book Antiqua" w:eastAsia="Times New Roman" w:hAnsi="Book Antiqua" w:cs="Times New Roman"/>
                <w:sz w:val="19"/>
                <w:szCs w:val="19"/>
                <w:lang w:eastAsia="pt-BR"/>
              </w:rPr>
              <w:t xml:space="preserve"> </w:t>
            </w:r>
            <w:r w:rsidRPr="00824119">
              <w:rPr>
                <w:rFonts w:ascii="Book Antiqua" w:eastAsia="Times New Roman" w:hAnsi="Book Antiqua" w:cs="Times New Roman"/>
                <w:sz w:val="19"/>
                <w:szCs w:val="19"/>
                <w:lang w:eastAsia="pt-BR"/>
              </w:rPr>
              <w:t>As sentenças da Corte Interamericana de Direitos Humanos são vinculantes, definitivas e inapeláveis.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67, CADH.</w:t>
            </w:r>
          </w:p>
          <w:p w14:paraId="659FA491" w14:textId="227C08CD" w:rsidR="003E1992" w:rsidRPr="003E1992" w:rsidRDefault="00824119" w:rsidP="00B41BDA">
            <w:pPr>
              <w:spacing w:before="100" w:beforeAutospacing="1" w:after="100" w:afterAutospacing="1"/>
              <w:jc w:val="both"/>
              <w:rPr>
                <w:rFonts w:ascii="Book Antiqua" w:eastAsia="Times New Roman" w:hAnsi="Book Antiqua" w:cs="Times New Roman"/>
                <w:sz w:val="19"/>
                <w:szCs w:val="19"/>
                <w:lang w:eastAsia="pt-BR"/>
              </w:rPr>
            </w:pPr>
            <w:r w:rsidRPr="00824119">
              <w:rPr>
                <w:rFonts w:ascii="Book Antiqua" w:eastAsia="Times New Roman" w:hAnsi="Book Antiqua" w:cs="Times New Roman"/>
                <w:b/>
                <w:bCs/>
                <w:i/>
                <w:iCs/>
                <w:color w:val="FF0000"/>
                <w:sz w:val="19"/>
                <w:szCs w:val="19"/>
                <w:lang w:eastAsia="pt-BR"/>
              </w:rPr>
              <w:t>#</w:t>
            </w:r>
            <w:r w:rsidRPr="0082411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824119">
              <w:rPr>
                <w:rFonts w:ascii="Book Antiqua" w:eastAsia="Times New Roman" w:hAnsi="Book Antiqua" w:cs="Times New Roman"/>
                <w:sz w:val="19"/>
                <w:szCs w:val="19"/>
                <w:lang w:eastAsia="pt-BR"/>
              </w:rPr>
              <w:t xml:space="preserve">Flávia Piovesan </w:t>
            </w:r>
            <w:r>
              <w:rPr>
                <w:rFonts w:ascii="Book Antiqua" w:eastAsia="Times New Roman" w:hAnsi="Book Antiqua" w:cs="Times New Roman"/>
                <w:sz w:val="19"/>
                <w:szCs w:val="19"/>
                <w:lang w:eastAsia="pt-BR"/>
              </w:rPr>
              <w:t>afirma</w:t>
            </w:r>
            <w:r w:rsidRPr="00824119">
              <w:rPr>
                <w:rFonts w:ascii="Book Antiqua" w:eastAsia="Times New Roman" w:hAnsi="Book Antiqua" w:cs="Times New Roman"/>
                <w:sz w:val="19"/>
                <w:szCs w:val="19"/>
                <w:lang w:eastAsia="pt-BR"/>
              </w:rPr>
              <w:t xml:space="preserve">: </w:t>
            </w:r>
            <w:r w:rsidRPr="00824119">
              <w:rPr>
                <w:rFonts w:ascii="Book Antiqua" w:eastAsia="Times New Roman" w:hAnsi="Book Antiqua" w:cs="Times New Roman"/>
                <w:i/>
                <w:iCs/>
                <w:sz w:val="19"/>
                <w:szCs w:val="19"/>
                <w:lang w:eastAsia="pt-BR"/>
              </w:rPr>
              <w:t>“Note-se que a decisão da Corte tem força jurídica vinculante e obrigatória, cabendo o Estado seu imediato cumprimento.</w:t>
            </w:r>
            <w:r w:rsidR="00FC7F2A">
              <w:rPr>
                <w:rFonts w:ascii="Book Antiqua" w:eastAsia="Times New Roman" w:hAnsi="Book Antiqua" w:cs="Times New Roman"/>
                <w:i/>
                <w:iCs/>
                <w:sz w:val="19"/>
                <w:szCs w:val="19"/>
                <w:lang w:eastAsia="pt-BR"/>
              </w:rPr>
              <w:t>”</w:t>
            </w:r>
          </w:p>
        </w:tc>
      </w:tr>
    </w:tbl>
    <w:p w14:paraId="36DA55D1"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0560E5">
        <w:rPr>
          <w:rFonts w:ascii="Book Antiqua" w:eastAsia="Times New Roman" w:hAnsi="Book Antiqua" w:cs="Times New Roman"/>
          <w:b/>
          <w:bCs/>
          <w:spacing w:val="-3"/>
          <w:sz w:val="19"/>
          <w:szCs w:val="19"/>
          <w:highlight w:val="magenta"/>
          <w:u w:val="single"/>
          <w:lang w:eastAsia="pt-BR"/>
        </w:rPr>
        <w:lastRenderedPageBreak/>
        <w:t>Artigo 68</w:t>
      </w:r>
      <w:r w:rsidRPr="00D14644">
        <w:rPr>
          <w:rFonts w:ascii="Book Antiqua" w:eastAsia="Times New Roman" w:hAnsi="Book Antiqua" w:cs="Times New Roman"/>
          <w:spacing w:val="-3"/>
          <w:sz w:val="19"/>
          <w:szCs w:val="19"/>
          <w:lang w:eastAsia="pt-BR"/>
        </w:rPr>
        <w:t> </w:t>
      </w:r>
    </w:p>
    <w:p w14:paraId="711AF1CA" w14:textId="27A9D72A" w:rsidR="000E284A" w:rsidRPr="003F4F2A" w:rsidRDefault="000E284A" w:rsidP="00B41BD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14644">
        <w:rPr>
          <w:rFonts w:ascii="Book Antiqua" w:eastAsia="Times New Roman" w:hAnsi="Book Antiqua" w:cs="Times New Roman"/>
          <w:spacing w:val="-3"/>
          <w:sz w:val="19"/>
          <w:szCs w:val="19"/>
          <w:lang w:eastAsia="pt-BR"/>
        </w:rPr>
        <w:t xml:space="preserve">            </w:t>
      </w:r>
      <w:r w:rsidRPr="005C50B3">
        <w:rPr>
          <w:rFonts w:ascii="Book Antiqua" w:eastAsia="Times New Roman" w:hAnsi="Book Antiqua" w:cs="Times New Roman"/>
          <w:b/>
          <w:bCs/>
          <w:spacing w:val="-3"/>
          <w:sz w:val="19"/>
          <w:szCs w:val="19"/>
          <w:highlight w:val="magenta"/>
          <w:lang w:eastAsia="pt-BR"/>
        </w:rPr>
        <w:t>1</w:t>
      </w:r>
      <w:r w:rsidRPr="00D14644">
        <w:rPr>
          <w:rFonts w:ascii="Book Antiqua" w:eastAsia="Times New Roman" w:hAnsi="Book Antiqua" w:cs="Times New Roman"/>
          <w:spacing w:val="-3"/>
          <w:sz w:val="19"/>
          <w:szCs w:val="19"/>
          <w:lang w:eastAsia="pt-BR"/>
        </w:rPr>
        <w:t xml:space="preserve">.         </w:t>
      </w:r>
      <w:r w:rsidRPr="00D770CC">
        <w:rPr>
          <w:rFonts w:ascii="Book Antiqua" w:eastAsia="Times New Roman" w:hAnsi="Book Antiqua" w:cs="Times New Roman"/>
          <w:b/>
          <w:bCs/>
          <w:spacing w:val="-3"/>
          <w:sz w:val="19"/>
          <w:szCs w:val="19"/>
          <w:lang w:eastAsia="pt-BR"/>
        </w:rPr>
        <w:t>Os Estados Partes na Convenção comprometem-se a cumprir a decisão da Corte em todo caso em que forem partes</w:t>
      </w:r>
      <w:r w:rsidRPr="008921AF">
        <w:rPr>
          <w:rFonts w:ascii="Book Antiqua" w:eastAsia="Times New Roman" w:hAnsi="Book Antiqua" w:cs="Times New Roman"/>
          <w:b/>
          <w:bCs/>
          <w:spacing w:val="-3"/>
          <w:sz w:val="16"/>
          <w:szCs w:val="16"/>
          <w:lang w:eastAsia="pt-BR"/>
        </w:rPr>
        <w:t>. </w:t>
      </w:r>
      <w:r w:rsidR="005C50B3" w:rsidRPr="008921AF">
        <w:rPr>
          <w:rFonts w:ascii="Book Antiqua" w:eastAsia="Times New Roman" w:hAnsi="Book Antiqua" w:cs="Times New Roman"/>
          <w:b/>
          <w:bCs/>
          <w:spacing w:val="-3"/>
          <w:sz w:val="16"/>
          <w:szCs w:val="16"/>
          <w:lang w:eastAsia="pt-BR"/>
        </w:rPr>
        <w:t xml:space="preserve"> </w:t>
      </w:r>
      <w:r w:rsidR="005C50B3" w:rsidRPr="008921AF">
        <w:rPr>
          <w:rFonts w:ascii="Book Antiqua" w:eastAsia="Times New Roman" w:hAnsi="Book Antiqua" w:cs="Arial"/>
          <w:b/>
          <w:bCs/>
          <w:color w:val="FF0000"/>
          <w:sz w:val="16"/>
          <w:szCs w:val="16"/>
          <w:u w:val="single"/>
          <w:lang w:eastAsia="pt-BR"/>
        </w:rPr>
        <w:t>(DPEPR-2012)</w:t>
      </w:r>
      <w:r w:rsidR="00D770CC" w:rsidRPr="008921AF">
        <w:rPr>
          <w:rFonts w:ascii="Book Antiqua" w:eastAsia="Times New Roman" w:hAnsi="Book Antiqua" w:cs="Arial"/>
          <w:b/>
          <w:bCs/>
          <w:color w:val="FF0000"/>
          <w:sz w:val="16"/>
          <w:szCs w:val="16"/>
          <w:lang w:eastAsia="pt-BR"/>
        </w:rPr>
        <w:t xml:space="preserve"> </w:t>
      </w:r>
      <w:r w:rsidR="00D770CC" w:rsidRPr="008921AF">
        <w:rPr>
          <w:rFonts w:ascii="Book Antiqua" w:hAnsi="Book Antiqua"/>
          <w:b/>
          <w:bCs/>
          <w:color w:val="FF0000"/>
          <w:sz w:val="16"/>
          <w:szCs w:val="16"/>
          <w:u w:val="single"/>
        </w:rPr>
        <w:t>(DPERR-2013)</w:t>
      </w:r>
      <w:r w:rsidR="00D232B3" w:rsidRPr="008921AF">
        <w:rPr>
          <w:rFonts w:ascii="Book Antiqua" w:hAnsi="Book Antiqua"/>
          <w:b/>
          <w:bCs/>
          <w:color w:val="FF0000"/>
          <w:sz w:val="16"/>
          <w:szCs w:val="16"/>
        </w:rPr>
        <w:t xml:space="preserve"> </w:t>
      </w:r>
      <w:r w:rsidR="00D232B3" w:rsidRPr="008921AF">
        <w:rPr>
          <w:rFonts w:ascii="Book Antiqua" w:eastAsia="Times New Roman" w:hAnsi="Book Antiqua" w:cs="Times New Roman"/>
          <w:b/>
          <w:bCs/>
          <w:color w:val="FF0000"/>
          <w:spacing w:val="-3"/>
          <w:sz w:val="16"/>
          <w:szCs w:val="16"/>
          <w:u w:val="single"/>
          <w:lang w:eastAsia="pt-BR"/>
        </w:rPr>
        <w:t>(PGEBA-2014)</w:t>
      </w:r>
      <w:r w:rsidR="00914230" w:rsidRPr="008921AF">
        <w:rPr>
          <w:rFonts w:ascii="Book Antiqua" w:eastAsia="Times New Roman" w:hAnsi="Book Antiqua" w:cs="Times New Roman"/>
          <w:b/>
          <w:bCs/>
          <w:color w:val="FF0000"/>
          <w:spacing w:val="-3"/>
          <w:sz w:val="16"/>
          <w:szCs w:val="16"/>
          <w:lang w:eastAsia="pt-BR"/>
        </w:rPr>
        <w:t xml:space="preserve"> </w:t>
      </w:r>
      <w:r w:rsidR="00914230" w:rsidRPr="008921AF">
        <w:rPr>
          <w:rFonts w:ascii="Book Antiqua" w:eastAsia="Times New Roman" w:hAnsi="Book Antiqua" w:cs="Arial"/>
          <w:b/>
          <w:bCs/>
          <w:color w:val="FF0000"/>
          <w:sz w:val="16"/>
          <w:szCs w:val="16"/>
          <w:u w:val="single"/>
          <w:lang w:eastAsia="pt-BR"/>
        </w:rPr>
        <w:t>(AGU-2015)</w:t>
      </w:r>
      <w:r w:rsidR="00C317FB" w:rsidRPr="008921AF">
        <w:rPr>
          <w:rFonts w:ascii="Book Antiqua" w:hAnsi="Book Antiqua"/>
          <w:b/>
          <w:bCs/>
          <w:color w:val="FF0000"/>
          <w:sz w:val="16"/>
          <w:szCs w:val="16"/>
        </w:rPr>
        <w:t xml:space="preserve"> </w:t>
      </w:r>
      <w:r w:rsidR="00C317FB" w:rsidRPr="008921AF">
        <w:rPr>
          <w:rFonts w:ascii="Book Antiqua" w:eastAsia="Times New Roman" w:hAnsi="Book Antiqua" w:cs="Arial"/>
          <w:b/>
          <w:bCs/>
          <w:color w:val="FF0000"/>
          <w:sz w:val="16"/>
          <w:szCs w:val="16"/>
          <w:u w:val="single"/>
          <w:lang w:eastAsia="pt-BR"/>
        </w:rPr>
        <w:t>(DPEMT-2016)</w:t>
      </w:r>
      <w:r w:rsidR="000560E5" w:rsidRPr="008921AF">
        <w:rPr>
          <w:rFonts w:ascii="Book Antiqua" w:eastAsia="Times New Roman" w:hAnsi="Book Antiqua" w:cs="Times New Roman"/>
          <w:b/>
          <w:bCs/>
          <w:spacing w:val="-3"/>
          <w:sz w:val="16"/>
          <w:szCs w:val="16"/>
          <w:lang w:eastAsia="pt-BR"/>
        </w:rPr>
        <w:t xml:space="preserve"> </w:t>
      </w:r>
      <w:r w:rsidR="000560E5" w:rsidRPr="008921AF">
        <w:rPr>
          <w:rFonts w:ascii="Book Antiqua" w:eastAsia="Times New Roman" w:hAnsi="Book Antiqua" w:cs="Times New Roman"/>
          <w:b/>
          <w:bCs/>
          <w:color w:val="FF0000"/>
          <w:spacing w:val="-3"/>
          <w:sz w:val="16"/>
          <w:szCs w:val="16"/>
          <w:u w:val="single"/>
          <w:lang w:eastAsia="pt-BR"/>
        </w:rPr>
        <w:t>(MPMS-2018)</w:t>
      </w:r>
      <w:r w:rsidR="009F7EE5">
        <w:rPr>
          <w:rFonts w:ascii="Book Antiqua" w:eastAsia="Times New Roman" w:hAnsi="Book Antiqua" w:cs="Times New Roman"/>
          <w:b/>
          <w:bCs/>
          <w:color w:val="FF0000"/>
          <w:spacing w:val="-3"/>
          <w:sz w:val="16"/>
          <w:szCs w:val="16"/>
          <w:lang w:eastAsia="pt-BR"/>
        </w:rPr>
        <w:t xml:space="preserve"> </w:t>
      </w:r>
      <w:r w:rsidR="009F7EE5">
        <w:rPr>
          <w:rFonts w:ascii="Book Antiqua" w:eastAsia="Times New Roman" w:hAnsi="Book Antiqua" w:cs="Times New Roman"/>
          <w:b/>
          <w:bCs/>
          <w:color w:val="FF0000"/>
          <w:spacing w:val="-3"/>
          <w:sz w:val="16"/>
          <w:szCs w:val="16"/>
          <w:u w:val="single"/>
          <w:lang w:eastAsia="pt-BR"/>
        </w:rPr>
        <w:t>(DPEPI-2022)</w:t>
      </w:r>
      <w:r w:rsidR="006E4A7E">
        <w:rPr>
          <w:rFonts w:ascii="Book Antiqua" w:eastAsia="Times New Roman" w:hAnsi="Book Antiqua" w:cs="Times New Roman"/>
          <w:b/>
          <w:bCs/>
          <w:color w:val="FF0000"/>
          <w:spacing w:val="-3"/>
          <w:sz w:val="16"/>
          <w:szCs w:val="16"/>
          <w:lang w:eastAsia="pt-BR"/>
        </w:rPr>
        <w:t xml:space="preserve"> </w:t>
      </w:r>
      <w:r w:rsidR="006E4A7E">
        <w:rPr>
          <w:rFonts w:ascii="Book Antiqua" w:eastAsia="Times New Roman" w:hAnsi="Book Antiqua" w:cs="Times New Roman"/>
          <w:b/>
          <w:bCs/>
          <w:color w:val="FF0000"/>
          <w:spacing w:val="-3"/>
          <w:sz w:val="16"/>
          <w:szCs w:val="16"/>
          <w:u w:val="single"/>
          <w:lang w:eastAsia="pt-BR"/>
        </w:rPr>
        <w:t>(MPT-2022)</w:t>
      </w:r>
      <w:r w:rsidR="00AC1312">
        <w:rPr>
          <w:rFonts w:ascii="Book Antiqua" w:eastAsia="Times New Roman" w:hAnsi="Book Antiqua" w:cs="Times New Roman"/>
          <w:b/>
          <w:bCs/>
          <w:color w:val="FF0000"/>
          <w:spacing w:val="-3"/>
          <w:sz w:val="16"/>
          <w:szCs w:val="16"/>
          <w:lang w:eastAsia="pt-BR"/>
        </w:rPr>
        <w:t xml:space="preserve"> </w:t>
      </w:r>
      <w:r w:rsidR="00AC1312">
        <w:rPr>
          <w:rFonts w:ascii="Book Antiqua" w:eastAsia="Times New Roman" w:hAnsi="Book Antiqua" w:cs="Times New Roman"/>
          <w:b/>
          <w:bCs/>
          <w:color w:val="FF0000"/>
          <w:spacing w:val="-3"/>
          <w:sz w:val="16"/>
          <w:szCs w:val="16"/>
          <w:u w:val="single"/>
          <w:lang w:eastAsia="pt-BR"/>
        </w:rPr>
        <w:t>(DPESP-2023)</w:t>
      </w:r>
      <w:r w:rsidR="003F4F2A">
        <w:rPr>
          <w:rFonts w:ascii="Book Antiqua" w:eastAsia="Times New Roman" w:hAnsi="Book Antiqua" w:cs="Times New Roman"/>
          <w:b/>
          <w:bCs/>
          <w:color w:val="FF0000"/>
          <w:spacing w:val="-3"/>
          <w:sz w:val="16"/>
          <w:szCs w:val="16"/>
          <w:lang w:eastAsia="pt-BR"/>
        </w:rPr>
        <w:t xml:space="preserve"> </w:t>
      </w:r>
      <w:r w:rsidR="003F4F2A">
        <w:rPr>
          <w:rFonts w:ascii="Book Antiqua" w:eastAsia="Times New Roman" w:hAnsi="Book Antiqua" w:cs="Times New Roman"/>
          <w:b/>
          <w:bCs/>
          <w:color w:val="FF0000"/>
          <w:spacing w:val="-3"/>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883CF7" w14:paraId="2238867A" w14:textId="77777777" w:rsidTr="005577FF">
        <w:tc>
          <w:tcPr>
            <w:tcW w:w="8494" w:type="dxa"/>
            <w:shd w:val="clear" w:color="auto" w:fill="CCFFFF"/>
          </w:tcPr>
          <w:p w14:paraId="33A5658B" w14:textId="4D5CF055" w:rsidR="00883CF7" w:rsidRDefault="00883CF7" w:rsidP="005577F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PGEPA-2023-CESPE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83CF7">
              <w:rPr>
                <w:rFonts w:ascii="Book Antiqua" w:eastAsia="Times New Roman" w:hAnsi="Book Antiqua" w:cs="Times New Roman"/>
                <w:sz w:val="19"/>
                <w:szCs w:val="19"/>
                <w:lang w:eastAsia="pt-BR"/>
              </w:rPr>
              <w:t>Assinale a opção correta acerca da supervisão internacional do cumprimento pelo Estado brasileiro das deliberações de direitos humanos</w:t>
            </w:r>
            <w:r>
              <w:rPr>
                <w:rFonts w:ascii="Book Antiqua" w:eastAsia="Times New Roman" w:hAnsi="Book Antiqua" w:cs="Times New Roman"/>
                <w:sz w:val="19"/>
                <w:szCs w:val="19"/>
                <w:lang w:eastAsia="pt-BR"/>
              </w:rPr>
              <w:t>:</w:t>
            </w:r>
            <w:r>
              <w:t xml:space="preserve"> </w:t>
            </w:r>
            <w:r w:rsidRPr="00883CF7">
              <w:rPr>
                <w:rFonts w:ascii="Book Antiqua" w:eastAsia="Times New Roman" w:hAnsi="Book Antiqua" w:cs="Times New Roman"/>
                <w:sz w:val="19"/>
                <w:szCs w:val="19"/>
                <w:lang w:eastAsia="pt-BR"/>
              </w:rPr>
              <w:t>Ao ratificar a Convenção Americana de Direitos Humanos, o Brasil assumiu a obrigação de cumprir as decisões da Corte Interamericana de Direitos Humanos, vinculando todos os Poderes e órgãos do Estado (Poderes Executivo, Legislativo, Judiciário ou outros ramos do poder público) e demais autoridades públicas ou estaduais, em qualquer nível, não podendo invocar as disposições do direito constitucional ou outros aspectos do direito interno para justificar eventual descumprimento das obrigações constantes do referido tratado.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68, item 1 c/c art. 62, item 1, CADH.</w:t>
            </w:r>
          </w:p>
          <w:p w14:paraId="4715966C" w14:textId="56339A02" w:rsidR="00883CF7" w:rsidRPr="003E1992" w:rsidRDefault="00883CF7" w:rsidP="00883CF7">
            <w:pPr>
              <w:spacing w:before="100" w:beforeAutospacing="1" w:after="100" w:afterAutospacing="1"/>
              <w:jc w:val="both"/>
              <w:rPr>
                <w:rFonts w:ascii="Book Antiqua" w:eastAsia="Times New Roman" w:hAnsi="Book Antiqua" w:cs="Times New Roman"/>
                <w:sz w:val="19"/>
                <w:szCs w:val="19"/>
                <w:lang w:eastAsia="pt-BR"/>
              </w:rPr>
            </w:pPr>
            <w:r w:rsidRPr="00824119">
              <w:rPr>
                <w:rFonts w:ascii="Book Antiqua" w:eastAsia="Times New Roman" w:hAnsi="Book Antiqua" w:cs="Times New Roman"/>
                <w:b/>
                <w:bCs/>
                <w:i/>
                <w:iCs/>
                <w:color w:val="FF0000"/>
                <w:sz w:val="19"/>
                <w:szCs w:val="19"/>
                <w:lang w:eastAsia="pt-BR"/>
              </w:rPr>
              <w:t>#</w:t>
            </w:r>
            <w:r w:rsidRPr="0082411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970289">
              <w:rPr>
                <w:rFonts w:ascii="Book Antiqua" w:eastAsia="Times New Roman" w:hAnsi="Book Antiqua" w:cs="Times New Roman"/>
                <w:b/>
                <w:bCs/>
                <w:i/>
                <w:iCs/>
                <w:color w:val="FF0000"/>
                <w:sz w:val="19"/>
                <w:szCs w:val="19"/>
                <w:highlight w:val="green"/>
                <w:lang w:eastAsia="pt-BR"/>
              </w:rPr>
              <w:t>DPEAM-2018</w:t>
            </w:r>
            <w:r>
              <w:rPr>
                <w:rFonts w:ascii="Book Antiqua" w:eastAsia="Times New Roman" w:hAnsi="Book Antiqua" w:cs="Times New Roman"/>
                <w:b/>
                <w:bCs/>
                <w:i/>
                <w:iCs/>
                <w:color w:val="FF0000"/>
                <w:sz w:val="19"/>
                <w:szCs w:val="19"/>
                <w:lang w:eastAsia="pt-BR"/>
              </w:rPr>
              <w:t>: #</w:t>
            </w:r>
            <w:r w:rsidRPr="00970289">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883CF7">
              <w:rPr>
                <w:rFonts w:ascii="Book Antiqua" w:eastAsia="Times New Roman" w:hAnsi="Book Antiqua" w:cs="Times New Roman"/>
                <w:sz w:val="19"/>
                <w:szCs w:val="19"/>
                <w:lang w:eastAsia="pt-BR"/>
              </w:rPr>
              <w:t xml:space="preserve">O art. 68.1 da Convenção Americana prevê que </w:t>
            </w:r>
            <w:r>
              <w:rPr>
                <w:rFonts w:ascii="Book Antiqua" w:eastAsia="Times New Roman" w:hAnsi="Book Antiqua" w:cs="Times New Roman"/>
                <w:sz w:val="19"/>
                <w:szCs w:val="19"/>
                <w:lang w:eastAsia="pt-BR"/>
              </w:rPr>
              <w:t>“</w:t>
            </w:r>
            <w:r w:rsidRPr="00883CF7">
              <w:rPr>
                <w:rFonts w:ascii="Book Antiqua" w:eastAsia="Times New Roman" w:hAnsi="Book Antiqua" w:cs="Times New Roman"/>
                <w:i/>
                <w:iCs/>
                <w:sz w:val="19"/>
                <w:szCs w:val="19"/>
                <w:lang w:eastAsia="pt-BR"/>
              </w:rPr>
              <w:t xml:space="preserve">os Estados-Partes na Convenção </w:t>
            </w:r>
            <w:proofErr w:type="gramStart"/>
            <w:r w:rsidRPr="00883CF7">
              <w:rPr>
                <w:rFonts w:ascii="Book Antiqua" w:eastAsia="Times New Roman" w:hAnsi="Book Antiqua" w:cs="Times New Roman"/>
                <w:i/>
                <w:iCs/>
                <w:sz w:val="19"/>
                <w:szCs w:val="19"/>
                <w:lang w:eastAsia="pt-BR"/>
              </w:rPr>
              <w:t>comprometem-se</w:t>
            </w:r>
            <w:proofErr w:type="gramEnd"/>
            <w:r w:rsidRPr="00883CF7">
              <w:rPr>
                <w:rFonts w:ascii="Book Antiqua" w:eastAsia="Times New Roman" w:hAnsi="Book Antiqua" w:cs="Times New Roman"/>
                <w:i/>
                <w:iCs/>
                <w:sz w:val="19"/>
                <w:szCs w:val="19"/>
                <w:lang w:eastAsia="pt-BR"/>
              </w:rPr>
              <w:t xml:space="preserve"> a cumprir a decisão da Corte em todo caso em que forem partes</w:t>
            </w:r>
            <w:r>
              <w:rPr>
                <w:rFonts w:ascii="Book Antiqua" w:eastAsia="Times New Roman" w:hAnsi="Book Antiqua" w:cs="Times New Roman"/>
                <w:i/>
                <w:iCs/>
                <w:sz w:val="19"/>
                <w:szCs w:val="19"/>
                <w:lang w:eastAsia="pt-BR"/>
              </w:rPr>
              <w:t>”</w:t>
            </w:r>
            <w:r w:rsidRPr="00883CF7">
              <w:rPr>
                <w:rFonts w:ascii="Book Antiqua" w:eastAsia="Times New Roman" w:hAnsi="Book Antiqua" w:cs="Times New Roman"/>
                <w:sz w:val="19"/>
                <w:szCs w:val="19"/>
                <w:lang w:eastAsia="pt-BR"/>
              </w:rPr>
              <w:t xml:space="preserve">. No entanto, é importante destacar que nem todo Estado signatário da Convenção se submete à competência contenciosa da Corte, sendo necessária a declaração expressa nesse sentido, nos termos do art. 62 da Convenção: </w:t>
            </w:r>
            <w:r>
              <w:rPr>
                <w:rFonts w:ascii="Book Antiqua" w:eastAsia="Times New Roman" w:hAnsi="Book Antiqua" w:cs="Times New Roman"/>
                <w:sz w:val="19"/>
                <w:szCs w:val="19"/>
                <w:lang w:eastAsia="pt-BR"/>
              </w:rPr>
              <w:t>“</w:t>
            </w:r>
            <w:r w:rsidRPr="00883CF7">
              <w:rPr>
                <w:rFonts w:ascii="Book Antiqua" w:eastAsia="Times New Roman" w:hAnsi="Book Antiqua" w:cs="Times New Roman"/>
                <w:i/>
                <w:iCs/>
                <w:sz w:val="19"/>
                <w:szCs w:val="19"/>
                <w:lang w:eastAsia="pt-BR"/>
              </w:rPr>
              <w:t>Art. 62:</w:t>
            </w:r>
            <w:r>
              <w:rPr>
                <w:rFonts w:ascii="Book Antiqua" w:eastAsia="Times New Roman" w:hAnsi="Book Antiqua" w:cs="Times New Roman"/>
                <w:i/>
                <w:iCs/>
                <w:sz w:val="19"/>
                <w:szCs w:val="19"/>
                <w:lang w:eastAsia="pt-BR"/>
              </w:rPr>
              <w:t xml:space="preserve"> </w:t>
            </w:r>
            <w:r w:rsidRPr="00883CF7">
              <w:rPr>
                <w:rFonts w:ascii="Book Antiqua" w:eastAsia="Times New Roman" w:hAnsi="Book Antiqua" w:cs="Times New Roman"/>
                <w:i/>
                <w:iCs/>
                <w:sz w:val="19"/>
                <w:szCs w:val="19"/>
                <w:lang w:eastAsia="pt-BR"/>
              </w:rPr>
              <w:t>1. Todo Estado-Parte pode, no momento do depósito do seu instrumento de ratificação desta Convenção ou de adesão a ela, ou em qualquer momento posterior, declarar que reconhece como obrigatória, de pleno direito e sem convenção especial, a competência da Corte em todos os casos relativos à interpretação ou aplicação desta Convenção.</w:t>
            </w:r>
            <w:r>
              <w:rPr>
                <w:rFonts w:ascii="Book Antiqua" w:eastAsia="Times New Roman" w:hAnsi="Book Antiqua" w:cs="Times New Roman"/>
                <w:i/>
                <w:iCs/>
                <w:sz w:val="19"/>
                <w:szCs w:val="19"/>
                <w:lang w:eastAsia="pt-BR"/>
              </w:rPr>
              <w:t>”</w:t>
            </w:r>
          </w:p>
        </w:tc>
      </w:tr>
    </w:tbl>
    <w:p w14:paraId="63B55E46" w14:textId="737AC666" w:rsidR="000E284A" w:rsidRPr="00FC1333" w:rsidRDefault="000E284A" w:rsidP="00B41BDA">
      <w:pPr>
        <w:spacing w:before="100" w:beforeAutospacing="1" w:after="100" w:afterAutospacing="1" w:line="240" w:lineRule="auto"/>
        <w:jc w:val="both"/>
        <w:rPr>
          <w:rFonts w:ascii="Book Antiqua" w:eastAsia="Times New Roman" w:hAnsi="Book Antiqua" w:cs="Times New Roman"/>
          <w:b/>
          <w:bCs/>
          <w:color w:val="FF0000"/>
          <w:spacing w:val="-3"/>
          <w:sz w:val="16"/>
          <w:szCs w:val="16"/>
          <w:u w:val="single"/>
          <w:lang w:eastAsia="pt-BR"/>
        </w:rPr>
      </w:pPr>
      <w:r w:rsidRPr="00D770CC">
        <w:rPr>
          <w:rFonts w:ascii="Book Antiqua" w:eastAsia="Times New Roman" w:hAnsi="Book Antiqua" w:cs="Times New Roman"/>
          <w:b/>
          <w:bCs/>
          <w:spacing w:val="-3"/>
          <w:sz w:val="19"/>
          <w:szCs w:val="19"/>
          <w:lang w:eastAsia="pt-BR"/>
        </w:rPr>
        <w:t xml:space="preserve">            </w:t>
      </w:r>
      <w:r w:rsidRPr="00D770CC">
        <w:rPr>
          <w:rFonts w:ascii="Book Antiqua" w:eastAsia="Times New Roman" w:hAnsi="Book Antiqua" w:cs="Times New Roman"/>
          <w:b/>
          <w:bCs/>
          <w:spacing w:val="-3"/>
          <w:sz w:val="19"/>
          <w:szCs w:val="19"/>
          <w:highlight w:val="magenta"/>
          <w:lang w:eastAsia="pt-BR"/>
        </w:rPr>
        <w:t>2</w:t>
      </w:r>
      <w:r w:rsidRPr="00D770CC">
        <w:rPr>
          <w:rFonts w:ascii="Book Antiqua" w:eastAsia="Times New Roman" w:hAnsi="Book Antiqua" w:cs="Times New Roman"/>
          <w:b/>
          <w:bCs/>
          <w:spacing w:val="-3"/>
          <w:sz w:val="19"/>
          <w:szCs w:val="19"/>
          <w:lang w:eastAsia="pt-BR"/>
        </w:rPr>
        <w:t>.         A parte da sentença que determinar indenização compensatória poderá ser executada no país respectivo pelo processo interno vigente para a execução de sentenças contra o Estado</w:t>
      </w:r>
      <w:r w:rsidRPr="008921AF">
        <w:rPr>
          <w:rFonts w:ascii="Book Antiqua" w:eastAsia="Times New Roman" w:hAnsi="Book Antiqua" w:cs="Times New Roman"/>
          <w:spacing w:val="-3"/>
          <w:sz w:val="18"/>
          <w:szCs w:val="18"/>
          <w:lang w:eastAsia="pt-BR"/>
        </w:rPr>
        <w:t>.</w:t>
      </w:r>
      <w:r w:rsidR="00042146" w:rsidRPr="008921AF">
        <w:rPr>
          <w:rFonts w:ascii="Book Antiqua" w:eastAsia="Times New Roman" w:hAnsi="Book Antiqua" w:cs="Times New Roman"/>
          <w:spacing w:val="-3"/>
          <w:sz w:val="18"/>
          <w:szCs w:val="18"/>
          <w:lang w:eastAsia="pt-BR"/>
        </w:rPr>
        <w:t xml:space="preserve"> </w:t>
      </w:r>
      <w:r w:rsidR="005C50B3" w:rsidRPr="008921AF">
        <w:rPr>
          <w:rFonts w:ascii="Book Antiqua" w:eastAsia="Times New Roman" w:hAnsi="Book Antiqua" w:cs="Arial"/>
          <w:b/>
          <w:bCs/>
          <w:color w:val="FF0000"/>
          <w:sz w:val="16"/>
          <w:szCs w:val="16"/>
          <w:u w:val="single"/>
          <w:lang w:eastAsia="pt-BR"/>
        </w:rPr>
        <w:t>(DPEPR-2012)</w:t>
      </w:r>
      <w:r w:rsidR="00914230" w:rsidRPr="008921AF">
        <w:rPr>
          <w:rFonts w:ascii="Book Antiqua" w:eastAsia="Times New Roman" w:hAnsi="Book Antiqua" w:cs="Arial"/>
          <w:b/>
          <w:bCs/>
          <w:color w:val="FF0000"/>
          <w:sz w:val="16"/>
          <w:szCs w:val="16"/>
          <w:lang w:eastAsia="pt-BR"/>
        </w:rPr>
        <w:t xml:space="preserve"> </w:t>
      </w:r>
      <w:r w:rsidR="00914230" w:rsidRPr="008921AF">
        <w:rPr>
          <w:rFonts w:ascii="Book Antiqua" w:eastAsia="Times New Roman" w:hAnsi="Book Antiqua" w:cs="Arial"/>
          <w:b/>
          <w:bCs/>
          <w:color w:val="FF0000"/>
          <w:sz w:val="16"/>
          <w:szCs w:val="16"/>
          <w:u w:val="single"/>
          <w:lang w:eastAsia="pt-BR"/>
        </w:rPr>
        <w:t>(DPEAM-2013)</w:t>
      </w:r>
      <w:r w:rsidR="00D232B3" w:rsidRPr="008921AF">
        <w:rPr>
          <w:rFonts w:ascii="Book Antiqua" w:eastAsia="Times New Roman" w:hAnsi="Book Antiqua" w:cs="Arial"/>
          <w:b/>
          <w:bCs/>
          <w:color w:val="FF0000"/>
          <w:sz w:val="16"/>
          <w:szCs w:val="16"/>
          <w:lang w:eastAsia="pt-BR"/>
        </w:rPr>
        <w:t xml:space="preserve"> </w:t>
      </w:r>
      <w:r w:rsidR="00D232B3" w:rsidRPr="008921AF">
        <w:rPr>
          <w:rFonts w:ascii="Book Antiqua" w:eastAsia="Times New Roman" w:hAnsi="Book Antiqua" w:cs="Times New Roman"/>
          <w:b/>
          <w:bCs/>
          <w:color w:val="FF0000"/>
          <w:spacing w:val="-3"/>
          <w:sz w:val="16"/>
          <w:szCs w:val="16"/>
          <w:u w:val="single"/>
          <w:lang w:eastAsia="pt-BR"/>
        </w:rPr>
        <w:t>(PGEBA-2014)</w:t>
      </w:r>
      <w:r w:rsidR="00914230" w:rsidRPr="008921AF">
        <w:rPr>
          <w:rFonts w:ascii="Book Antiqua" w:eastAsia="Times New Roman" w:hAnsi="Book Antiqua" w:cs="Times New Roman"/>
          <w:b/>
          <w:bCs/>
          <w:color w:val="FF0000"/>
          <w:spacing w:val="-3"/>
          <w:sz w:val="16"/>
          <w:szCs w:val="16"/>
          <w:lang w:eastAsia="pt-BR"/>
        </w:rPr>
        <w:t xml:space="preserve"> </w:t>
      </w:r>
      <w:r w:rsidR="00914230" w:rsidRPr="008921AF">
        <w:rPr>
          <w:rFonts w:ascii="Book Antiqua" w:eastAsia="Times New Roman" w:hAnsi="Book Antiqua" w:cs="Arial"/>
          <w:b/>
          <w:bCs/>
          <w:color w:val="FF0000"/>
          <w:sz w:val="16"/>
          <w:szCs w:val="16"/>
          <w:u w:val="single"/>
          <w:lang w:eastAsia="pt-BR"/>
        </w:rPr>
        <w:t>(AGU-2015)</w:t>
      </w:r>
      <w:r w:rsidRPr="008921AF">
        <w:rPr>
          <w:rFonts w:ascii="Book Antiqua" w:eastAsia="Times New Roman" w:hAnsi="Book Antiqua" w:cs="Times New Roman"/>
          <w:spacing w:val="-3"/>
          <w:sz w:val="16"/>
          <w:szCs w:val="16"/>
          <w:lang w:eastAsia="pt-BR"/>
        </w:rPr>
        <w:t> </w:t>
      </w:r>
      <w:r w:rsidR="000560E5" w:rsidRPr="008921AF">
        <w:rPr>
          <w:rFonts w:ascii="Book Antiqua" w:eastAsia="Times New Roman" w:hAnsi="Book Antiqua" w:cs="Times New Roman"/>
          <w:b/>
          <w:bCs/>
          <w:color w:val="FF0000"/>
          <w:spacing w:val="-3"/>
          <w:sz w:val="16"/>
          <w:szCs w:val="16"/>
          <w:u w:val="single"/>
          <w:lang w:eastAsia="pt-BR"/>
        </w:rPr>
        <w:t>(MPMS-2018)</w:t>
      </w:r>
      <w:r w:rsidR="00D14606">
        <w:rPr>
          <w:rFonts w:ascii="Book Antiqua" w:eastAsia="Times New Roman" w:hAnsi="Book Antiqua" w:cs="Times New Roman"/>
          <w:b/>
          <w:bCs/>
          <w:color w:val="FF0000"/>
          <w:spacing w:val="-3"/>
          <w:sz w:val="16"/>
          <w:szCs w:val="16"/>
          <w:lang w:eastAsia="pt-BR"/>
        </w:rPr>
        <w:t xml:space="preserve"> </w:t>
      </w:r>
      <w:r w:rsidR="00D14606">
        <w:rPr>
          <w:rFonts w:ascii="Book Antiqua" w:eastAsia="Times New Roman" w:hAnsi="Book Antiqua" w:cs="Times New Roman"/>
          <w:b/>
          <w:bCs/>
          <w:color w:val="FF0000"/>
          <w:spacing w:val="-3"/>
          <w:sz w:val="16"/>
          <w:szCs w:val="16"/>
          <w:u w:val="single"/>
          <w:lang w:eastAsia="pt-BR"/>
        </w:rPr>
        <w:t>(TRF4-2022)</w:t>
      </w:r>
      <w:r w:rsidR="006E4A7E">
        <w:rPr>
          <w:rFonts w:ascii="Book Antiqua" w:eastAsia="Times New Roman" w:hAnsi="Book Antiqua" w:cs="Times New Roman"/>
          <w:b/>
          <w:bCs/>
          <w:color w:val="FF0000"/>
          <w:spacing w:val="-3"/>
          <w:sz w:val="16"/>
          <w:szCs w:val="16"/>
          <w:lang w:eastAsia="pt-BR"/>
        </w:rPr>
        <w:t xml:space="preserve"> </w:t>
      </w:r>
      <w:r w:rsidR="006E4A7E">
        <w:rPr>
          <w:rFonts w:ascii="Book Antiqua" w:eastAsia="Times New Roman" w:hAnsi="Book Antiqua" w:cs="Times New Roman"/>
          <w:b/>
          <w:bCs/>
          <w:color w:val="FF0000"/>
          <w:spacing w:val="-3"/>
          <w:sz w:val="16"/>
          <w:szCs w:val="16"/>
          <w:u w:val="single"/>
          <w:lang w:eastAsia="pt-BR"/>
        </w:rPr>
        <w:t>(MPT-2022)</w:t>
      </w:r>
      <w:r w:rsidR="00AC1312">
        <w:rPr>
          <w:rFonts w:ascii="Book Antiqua" w:eastAsia="Times New Roman" w:hAnsi="Book Antiqua" w:cs="Times New Roman"/>
          <w:b/>
          <w:bCs/>
          <w:color w:val="FF0000"/>
          <w:spacing w:val="-3"/>
          <w:sz w:val="16"/>
          <w:szCs w:val="16"/>
          <w:lang w:eastAsia="pt-BR"/>
        </w:rPr>
        <w:t xml:space="preserve"> </w:t>
      </w:r>
      <w:r w:rsidR="00AC1312">
        <w:rPr>
          <w:rFonts w:ascii="Book Antiqua" w:eastAsia="Times New Roman" w:hAnsi="Book Antiqua" w:cs="Times New Roman"/>
          <w:b/>
          <w:bCs/>
          <w:color w:val="FF0000"/>
          <w:spacing w:val="-3"/>
          <w:sz w:val="16"/>
          <w:szCs w:val="16"/>
          <w:u w:val="single"/>
          <w:lang w:eastAsia="pt-BR"/>
        </w:rPr>
        <w:t>(DPESP-2009/2023)</w:t>
      </w:r>
      <w:r w:rsidR="00FC1333">
        <w:rPr>
          <w:rFonts w:ascii="Book Antiqua" w:eastAsia="Times New Roman" w:hAnsi="Book Antiqua" w:cs="Times New Roman"/>
          <w:b/>
          <w:bCs/>
          <w:color w:val="FF0000"/>
          <w:spacing w:val="-3"/>
          <w:sz w:val="16"/>
          <w:szCs w:val="16"/>
          <w:lang w:eastAsia="pt-BR"/>
        </w:rPr>
        <w:t xml:space="preserve"> </w:t>
      </w:r>
      <w:r w:rsidR="00FC1333">
        <w:rPr>
          <w:rFonts w:ascii="Book Antiqua" w:eastAsia="Times New Roman" w:hAnsi="Book Antiqua" w:cs="Times New Roman"/>
          <w:b/>
          <w:bCs/>
          <w:color w:val="FF0000"/>
          <w:spacing w:val="-3"/>
          <w:sz w:val="16"/>
          <w:szCs w:val="16"/>
          <w:u w:val="single"/>
          <w:lang w:eastAsia="pt-BR"/>
        </w:rPr>
        <w:t>(MPMG-2023)</w:t>
      </w:r>
    </w:p>
    <w:tbl>
      <w:tblPr>
        <w:tblStyle w:val="Tabelacomgrade"/>
        <w:tblW w:w="0" w:type="auto"/>
        <w:tblLook w:val="04A0" w:firstRow="1" w:lastRow="0" w:firstColumn="1" w:lastColumn="0" w:noHBand="0" w:noVBand="1"/>
      </w:tblPr>
      <w:tblGrid>
        <w:gridCol w:w="8494"/>
      </w:tblGrid>
      <w:tr w:rsidR="00EF44B6" w14:paraId="2B0CD739" w14:textId="77777777" w:rsidTr="00EF44B6">
        <w:tc>
          <w:tcPr>
            <w:tcW w:w="8494" w:type="dxa"/>
            <w:shd w:val="clear" w:color="auto" w:fill="CCFFFF"/>
          </w:tcPr>
          <w:p w14:paraId="010E0227" w14:textId="6639BE01" w:rsidR="00FC1333" w:rsidRDefault="00FC1333" w:rsidP="00B41BD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2253E">
              <w:rPr>
                <w:rFonts w:ascii="Book Antiqua" w:eastAsia="Times New Roman" w:hAnsi="Book Antiqua" w:cs="Times New Roman"/>
                <w:b/>
                <w:bCs/>
                <w:sz w:val="19"/>
                <w:szCs w:val="19"/>
                <w:highlight w:val="yellow"/>
                <w:lang w:eastAsia="pt-BR"/>
              </w:rPr>
              <w:t>M</w:t>
            </w:r>
            <w:r>
              <w:rPr>
                <w:rFonts w:ascii="Book Antiqua" w:eastAsia="Times New Roman" w:hAnsi="Book Antiqua" w:cs="Times New Roman"/>
                <w:b/>
                <w:bCs/>
                <w:sz w:val="19"/>
                <w:szCs w:val="19"/>
                <w:highlight w:val="yellow"/>
                <w:lang w:eastAsia="pt-BR"/>
              </w:rPr>
              <w:t>PMG-2023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C7131">
              <w:rPr>
                <w:rFonts w:ascii="Book Antiqua" w:eastAsia="Times New Roman" w:hAnsi="Book Antiqua" w:cs="Times New Roman"/>
                <w:sz w:val="19"/>
                <w:szCs w:val="19"/>
                <w:lang w:eastAsia="pt-BR"/>
              </w:rPr>
              <w:t>Considerando o sistema interamericano de proteção de direitos humanos, assinale a alternativa</w:t>
            </w:r>
            <w:r>
              <w:rPr>
                <w:rFonts w:ascii="Book Antiqua" w:eastAsia="Times New Roman" w:hAnsi="Book Antiqua" w:cs="Times New Roman"/>
                <w:sz w:val="19"/>
                <w:szCs w:val="19"/>
                <w:lang w:eastAsia="pt-BR"/>
              </w:rPr>
              <w:t xml:space="preserve"> correta: </w:t>
            </w:r>
            <w:r w:rsidRPr="00FC1333">
              <w:rPr>
                <w:rFonts w:ascii="Book Antiqua" w:eastAsia="Times New Roman" w:hAnsi="Book Antiqua" w:cs="Times New Roman"/>
                <w:sz w:val="19"/>
                <w:szCs w:val="19"/>
                <w:lang w:eastAsia="pt-BR"/>
              </w:rPr>
              <w:t>A sentença proferida pela Corte Interamericana de Direitos Humanos será definitiva e inapelável. Na hipótese de divergência sobre o sentido ou alcance da sentença, a Corte interpretá-la-á, a pedido de qualquer das partes, desde que o pedido seja apresentando dentro de 90 (noventa) dias a partir da data da notificação da sentença. A parte da sentença que determinar indenização compensatória poderá ser executada no país respectivo pelo processo interno vigente para a execução de sentenças contra o Estado.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67 c/c art. 68, item 2,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203FDA1E" w14:textId="2F20313F" w:rsidR="00D14606" w:rsidRDefault="00D14606" w:rsidP="00B41BD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TRF4-2022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Assinale a alternativa correta:</w:t>
            </w:r>
            <w:r>
              <w:t xml:space="preserve"> </w:t>
            </w:r>
            <w:r w:rsidRPr="00D14606">
              <w:rPr>
                <w:rFonts w:ascii="Book Antiqua" w:eastAsia="Times New Roman" w:hAnsi="Book Antiqua" w:cs="Times New Roman"/>
                <w:sz w:val="19"/>
                <w:szCs w:val="19"/>
                <w:lang w:eastAsia="pt-BR"/>
              </w:rPr>
              <w:t>A Convenção Americana sobre Direitos Humanos não define o meio de execução das decisões da Corte Interamericana de Direitos Humanos, cumprindo ao Estado escolhê-lo, exceto quanto à indenização compensatória, que poderá ser executada pelo processo interno vigente para a execução de sentenças contra o Estado.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68, item 2,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093C920B" w14:textId="48E3C758" w:rsidR="00D14606" w:rsidRDefault="00D14606" w:rsidP="00B41BDA">
            <w:pPr>
              <w:spacing w:before="100" w:beforeAutospacing="1" w:after="100" w:afterAutospacing="1"/>
              <w:jc w:val="both"/>
              <w:rPr>
                <w:rFonts w:ascii="Book Antiqua" w:eastAsia="Times New Roman" w:hAnsi="Book Antiqua" w:cs="Times New Roman"/>
                <w:b/>
                <w:bCs/>
                <w:sz w:val="19"/>
                <w:szCs w:val="19"/>
                <w:lang w:eastAsia="pt-BR"/>
              </w:rPr>
            </w:pPr>
            <w:r w:rsidRPr="00EF44B6">
              <w:rPr>
                <w:rFonts w:ascii="Book Antiqua" w:eastAsia="Times New Roman" w:hAnsi="Book Antiqua" w:cs="Times New Roman"/>
                <w:b/>
                <w:bCs/>
                <w:i/>
                <w:iCs/>
                <w:color w:val="FF0000"/>
                <w:sz w:val="19"/>
                <w:szCs w:val="19"/>
                <w:lang w:eastAsia="pt-BR"/>
              </w:rPr>
              <w:t>#</w:t>
            </w:r>
            <w:r w:rsidRPr="00EF44B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t xml:space="preserve"> </w:t>
            </w:r>
            <w:r w:rsidRPr="00D14606">
              <w:rPr>
                <w:rFonts w:ascii="Book Antiqua" w:eastAsia="Times New Roman" w:hAnsi="Book Antiqua" w:cs="Times New Roman"/>
                <w:sz w:val="19"/>
                <w:szCs w:val="19"/>
                <w:lang w:eastAsia="pt-BR"/>
              </w:rPr>
              <w:t>De fato, o art. 68 da Convenção Americana sobre Direitos Humanos trata apenas da execução da parte da sentença que trata das indenizações, sem dispor sobre as outras medidas impostas em eventual condenação.</w:t>
            </w:r>
          </w:p>
          <w:p w14:paraId="50E6D21A" w14:textId="09C9DD6A" w:rsidR="00EF44B6" w:rsidRDefault="00EF44B6" w:rsidP="00B41BD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F44B6">
              <w:rPr>
                <w:rFonts w:ascii="Book Antiqua" w:eastAsia="Times New Roman" w:hAnsi="Book Antiqua" w:cs="Times New Roman"/>
                <w:b/>
                <w:bCs/>
                <w:sz w:val="19"/>
                <w:szCs w:val="19"/>
                <w:highlight w:val="yellow"/>
                <w:lang w:eastAsia="pt-BR"/>
              </w:rPr>
              <w:t>DPEAM-2013-FCC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F44B6">
              <w:rPr>
                <w:rFonts w:ascii="Book Antiqua" w:eastAsia="Times New Roman" w:hAnsi="Book Antiqua" w:cs="Times New Roman"/>
                <w:sz w:val="19"/>
                <w:szCs w:val="19"/>
                <w:lang w:eastAsia="pt-BR"/>
              </w:rPr>
              <w:t xml:space="preserve">Um assistido da Defensoria Pública obtém uma decisão favorável perante a Corte Interamericana de Direitos Humanos, determinando que o Estado Brasileiro o indenize pela </w:t>
            </w:r>
            <w:r w:rsidRPr="00EF44B6">
              <w:rPr>
                <w:rFonts w:ascii="Book Antiqua" w:eastAsia="Times New Roman" w:hAnsi="Book Antiqua" w:cs="Times New Roman"/>
                <w:sz w:val="19"/>
                <w:szCs w:val="19"/>
                <w:lang w:eastAsia="pt-BR"/>
              </w:rPr>
              <w:lastRenderedPageBreak/>
              <w:t>morte de seu filho, causada por policiais em suposto caso de “</w:t>
            </w:r>
            <w:r w:rsidRPr="00EF44B6">
              <w:rPr>
                <w:rFonts w:ascii="Book Antiqua" w:eastAsia="Times New Roman" w:hAnsi="Book Antiqua" w:cs="Times New Roman"/>
                <w:i/>
                <w:iCs/>
                <w:sz w:val="19"/>
                <w:szCs w:val="19"/>
                <w:lang w:eastAsia="pt-BR"/>
              </w:rPr>
              <w:t>resistência seguida de morte</w:t>
            </w:r>
            <w:r w:rsidRPr="00EF44B6">
              <w:rPr>
                <w:rFonts w:ascii="Book Antiqua" w:eastAsia="Times New Roman" w:hAnsi="Book Antiqua" w:cs="Times New Roman"/>
                <w:sz w:val="19"/>
                <w:szCs w:val="19"/>
                <w:lang w:eastAsia="pt-BR"/>
              </w:rPr>
              <w:t>”, que se revelou ser uma situação de execução extrajudicial. No entanto, o país se recusa a fazer o pagamento espontaneamente, sendo necessária a execução da sentença. A esse respeito, a decisão da Corte</w:t>
            </w:r>
            <w:r>
              <w:rPr>
                <w:rFonts w:ascii="Book Antiqua" w:eastAsia="Times New Roman" w:hAnsi="Book Antiqua" w:cs="Times New Roman"/>
                <w:sz w:val="19"/>
                <w:szCs w:val="19"/>
                <w:lang w:eastAsia="pt-BR"/>
              </w:rPr>
              <w:t xml:space="preserve"> </w:t>
            </w:r>
            <w:r w:rsidRPr="00EF44B6">
              <w:rPr>
                <w:rFonts w:ascii="Book Antiqua" w:eastAsia="Times New Roman" w:hAnsi="Book Antiqua" w:cs="Times New Roman"/>
                <w:sz w:val="19"/>
                <w:szCs w:val="19"/>
                <w:lang w:eastAsia="pt-BR"/>
              </w:rPr>
              <w:t>pode ser executada diretamente no juízo de primeiro grau, observadas as regras de competência.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68, item 2,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2456A536" w14:textId="0B6A5766" w:rsidR="00EF44B6" w:rsidRPr="00EF44B6" w:rsidRDefault="00EF44B6" w:rsidP="00B41BDA">
            <w:pPr>
              <w:spacing w:before="100" w:beforeAutospacing="1" w:after="100" w:afterAutospacing="1"/>
              <w:jc w:val="both"/>
              <w:rPr>
                <w:rFonts w:ascii="Book Antiqua" w:eastAsia="Times New Roman" w:hAnsi="Book Antiqua" w:cs="Times New Roman"/>
                <w:sz w:val="19"/>
                <w:szCs w:val="19"/>
                <w:lang w:eastAsia="pt-BR"/>
              </w:rPr>
            </w:pPr>
            <w:r w:rsidRPr="00EF44B6">
              <w:rPr>
                <w:rFonts w:ascii="Book Antiqua" w:eastAsia="Times New Roman" w:hAnsi="Book Antiqua" w:cs="Times New Roman"/>
                <w:b/>
                <w:bCs/>
                <w:i/>
                <w:iCs/>
                <w:color w:val="FF0000"/>
                <w:sz w:val="19"/>
                <w:szCs w:val="19"/>
                <w:lang w:eastAsia="pt-BR"/>
              </w:rPr>
              <w:t>#</w:t>
            </w:r>
            <w:r w:rsidRPr="00EF44B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EF44B6">
              <w:rPr>
                <w:rFonts w:ascii="Book Antiqua" w:eastAsia="Times New Roman" w:hAnsi="Book Antiqua" w:cs="Times New Roman"/>
                <w:sz w:val="19"/>
                <w:szCs w:val="19"/>
                <w:lang w:eastAsia="pt-BR"/>
              </w:rPr>
              <w:t>A Convenção Americana sobre Direitos Humanos prevê que a Corte Interamericana de Direitos Humanos pode condenar um Estado ao pagamento de indenização justa à vítima de violação de direitos humanos</w:t>
            </w:r>
            <w:r>
              <w:rPr>
                <w:rFonts w:ascii="Book Antiqua" w:eastAsia="Times New Roman" w:hAnsi="Book Antiqua" w:cs="Times New Roman"/>
                <w:sz w:val="19"/>
                <w:szCs w:val="19"/>
                <w:lang w:eastAsia="pt-BR"/>
              </w:rPr>
              <w:t xml:space="preserve"> (art. 68, item 2, </w:t>
            </w:r>
            <w:proofErr w:type="spellStart"/>
            <w:r>
              <w:rPr>
                <w:rFonts w:ascii="Book Antiqua" w:eastAsia="Times New Roman" w:hAnsi="Book Antiqua" w:cs="Times New Roman"/>
                <w:sz w:val="19"/>
                <w:szCs w:val="19"/>
                <w:lang w:eastAsia="pt-BR"/>
              </w:rPr>
              <w:t>Conv</w:t>
            </w:r>
            <w:proofErr w:type="spellEnd"/>
            <w:r>
              <w:rPr>
                <w:rFonts w:ascii="Book Antiqua" w:eastAsia="Times New Roman" w:hAnsi="Book Antiqua" w:cs="Times New Roman"/>
                <w:sz w:val="19"/>
                <w:szCs w:val="19"/>
                <w:lang w:eastAsia="pt-BR"/>
              </w:rPr>
              <w:t>.)</w:t>
            </w:r>
            <w:r w:rsidRPr="00EF44B6">
              <w:rPr>
                <w:rFonts w:ascii="Book Antiqua" w:eastAsia="Times New Roman" w:hAnsi="Book Antiqua" w:cs="Times New Roman"/>
                <w:sz w:val="19"/>
                <w:szCs w:val="19"/>
                <w:lang w:eastAsia="pt-BR"/>
              </w:rPr>
              <w:t>. Deste modo - e considerando o disposto na legislação brasileira - a sentença da Corte pode ser executada diretamente no juízo de primeiro grau, observadas as regras de competência.</w:t>
            </w:r>
          </w:p>
        </w:tc>
      </w:tr>
    </w:tbl>
    <w:p w14:paraId="3FEE922D"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785105">
        <w:rPr>
          <w:rFonts w:ascii="Book Antiqua" w:eastAsia="Times New Roman" w:hAnsi="Book Antiqua" w:cs="Times New Roman"/>
          <w:b/>
          <w:bCs/>
          <w:spacing w:val="-3"/>
          <w:sz w:val="19"/>
          <w:szCs w:val="19"/>
          <w:highlight w:val="magenta"/>
          <w:u w:val="single"/>
          <w:lang w:eastAsia="pt-BR"/>
        </w:rPr>
        <w:lastRenderedPageBreak/>
        <w:t>Artigo 69</w:t>
      </w:r>
      <w:r w:rsidRPr="00D14644">
        <w:rPr>
          <w:rFonts w:ascii="Book Antiqua" w:eastAsia="Times New Roman" w:hAnsi="Book Antiqua" w:cs="Times New Roman"/>
          <w:spacing w:val="-3"/>
          <w:sz w:val="19"/>
          <w:szCs w:val="19"/>
          <w:lang w:eastAsia="pt-BR"/>
        </w:rPr>
        <w:t> </w:t>
      </w:r>
    </w:p>
    <w:p w14:paraId="18C9408C" w14:textId="03F32843" w:rsidR="000E284A" w:rsidRPr="008921AF" w:rsidRDefault="000E284A" w:rsidP="00B41BDA">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D14644">
        <w:rPr>
          <w:rFonts w:ascii="Book Antiqua" w:eastAsia="Times New Roman" w:hAnsi="Book Antiqua" w:cs="Times New Roman"/>
          <w:spacing w:val="-3"/>
          <w:sz w:val="19"/>
          <w:szCs w:val="19"/>
          <w:lang w:eastAsia="pt-BR"/>
        </w:rPr>
        <w:t xml:space="preserve">            </w:t>
      </w:r>
      <w:r w:rsidRPr="00785105">
        <w:rPr>
          <w:rFonts w:ascii="Book Antiqua" w:eastAsia="Times New Roman" w:hAnsi="Book Antiqua" w:cs="Times New Roman"/>
          <w:b/>
          <w:bCs/>
          <w:spacing w:val="-3"/>
          <w:sz w:val="19"/>
          <w:szCs w:val="19"/>
          <w:lang w:eastAsia="pt-BR"/>
        </w:rPr>
        <w:t>A sentença da Corte deve ser notificada às partes no caso e transmitida aos Estados Partes na Convenção</w:t>
      </w:r>
      <w:r w:rsidRPr="008921AF">
        <w:rPr>
          <w:rFonts w:ascii="Book Antiqua" w:eastAsia="Times New Roman" w:hAnsi="Book Antiqua" w:cs="Times New Roman"/>
          <w:spacing w:val="-3"/>
          <w:sz w:val="18"/>
          <w:szCs w:val="18"/>
          <w:lang w:eastAsia="pt-BR"/>
        </w:rPr>
        <w:t>. </w:t>
      </w:r>
      <w:r w:rsidRPr="008921AF">
        <w:rPr>
          <w:rFonts w:ascii="Book Antiqua" w:eastAsia="Times New Roman" w:hAnsi="Book Antiqua" w:cs="Times New Roman"/>
          <w:color w:val="FF0000"/>
          <w:spacing w:val="-3"/>
          <w:sz w:val="16"/>
          <w:szCs w:val="16"/>
          <w:lang w:eastAsia="pt-BR"/>
        </w:rPr>
        <w:t> </w:t>
      </w:r>
      <w:bookmarkStart w:id="59" w:name="_Hlk94531853"/>
      <w:r w:rsidR="00785105" w:rsidRPr="008921AF">
        <w:rPr>
          <w:rFonts w:ascii="Book Antiqua" w:eastAsia="Times New Roman" w:hAnsi="Book Antiqua" w:cs="Times New Roman"/>
          <w:b/>
          <w:bCs/>
          <w:color w:val="FF0000"/>
          <w:spacing w:val="-3"/>
          <w:sz w:val="16"/>
          <w:szCs w:val="16"/>
          <w:u w:val="single"/>
          <w:lang w:eastAsia="pt-BR"/>
        </w:rPr>
        <w:t>(DPESP-2019)</w:t>
      </w:r>
      <w:bookmarkEnd w:id="59"/>
    </w:p>
    <w:p w14:paraId="7BBDFE84" w14:textId="77777777" w:rsidR="000E284A" w:rsidRPr="00D14644" w:rsidRDefault="000E284A" w:rsidP="00B41BDA">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lang w:eastAsia="pt-BR"/>
        </w:rPr>
        <w:t>CAPÍTULO IV</w:t>
      </w:r>
    </w:p>
    <w:p w14:paraId="42DA0EFB" w14:textId="77777777" w:rsidR="000E284A" w:rsidRPr="00D14644" w:rsidRDefault="000E284A" w:rsidP="00B41BDA">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lang w:eastAsia="pt-BR"/>
        </w:rPr>
        <w:t>DISPOSIÇÕES COMUNS</w:t>
      </w:r>
      <w:r w:rsidRPr="00D14644">
        <w:rPr>
          <w:rFonts w:ascii="Book Antiqua" w:eastAsia="Times New Roman" w:hAnsi="Book Antiqua" w:cs="Times New Roman"/>
          <w:spacing w:val="-3"/>
          <w:sz w:val="19"/>
          <w:szCs w:val="19"/>
          <w:lang w:eastAsia="pt-BR"/>
        </w:rPr>
        <w:t> </w:t>
      </w:r>
    </w:p>
    <w:p w14:paraId="427D84EE" w14:textId="77777777" w:rsidR="000E284A" w:rsidRPr="00D14644" w:rsidRDefault="000E284A" w:rsidP="00840AD6">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u w:val="single"/>
          <w:lang w:eastAsia="pt-BR"/>
        </w:rPr>
        <w:t>Artigo 70</w:t>
      </w:r>
      <w:r w:rsidRPr="00D14644">
        <w:rPr>
          <w:rFonts w:ascii="Book Antiqua" w:eastAsia="Times New Roman" w:hAnsi="Book Antiqua" w:cs="Times New Roman"/>
          <w:spacing w:val="-3"/>
          <w:sz w:val="19"/>
          <w:szCs w:val="19"/>
          <w:lang w:eastAsia="pt-BR"/>
        </w:rPr>
        <w:t> </w:t>
      </w:r>
    </w:p>
    <w:p w14:paraId="64617ED1" w14:textId="77777777"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1.         Os juízes da Corte e os membros da Comissão gozam, desde o momento de sua eleição e enquanto durar o seu mandato, das imunidades reconhecidas aos agentes diplomáticos pelo Direito Internacional.  Durante o exercício dos seus cargos gozam, além disso, dos privilégios diplomáticos necessários para o desempenho de suas funções. </w:t>
      </w:r>
    </w:p>
    <w:p w14:paraId="588DD6D1" w14:textId="321DCB0C"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2.         Não se poderá exigir responsabilidade em tempo algum dos juízes da Corte, nem dos membros da Comissão, por votos e opiniões emitidos no exercício de suas funções. </w:t>
      </w:r>
    </w:p>
    <w:p w14:paraId="5476FEBE"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u w:val="single"/>
          <w:lang w:eastAsia="pt-BR"/>
        </w:rPr>
        <w:t>Artigo 71</w:t>
      </w:r>
      <w:r w:rsidRPr="00D14644">
        <w:rPr>
          <w:rFonts w:ascii="Book Antiqua" w:eastAsia="Times New Roman" w:hAnsi="Book Antiqua" w:cs="Times New Roman"/>
          <w:spacing w:val="-3"/>
          <w:sz w:val="19"/>
          <w:szCs w:val="19"/>
          <w:lang w:eastAsia="pt-BR"/>
        </w:rPr>
        <w:t> </w:t>
      </w:r>
    </w:p>
    <w:p w14:paraId="4C079D26" w14:textId="3C036367"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Os cargos de juiz da Corte ou de membro da Comissão são incompatíveis com outras atividades que possam afetar sua independência ou imparcialidade conforme o que for determinado nos respectivos estatutos. </w:t>
      </w:r>
    </w:p>
    <w:p w14:paraId="5B24A547"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u w:val="single"/>
          <w:lang w:eastAsia="pt-BR"/>
        </w:rPr>
        <w:t>Artigo 72</w:t>
      </w:r>
      <w:r w:rsidRPr="00D14644">
        <w:rPr>
          <w:rFonts w:ascii="Book Antiqua" w:eastAsia="Times New Roman" w:hAnsi="Book Antiqua" w:cs="Times New Roman"/>
          <w:spacing w:val="-3"/>
          <w:sz w:val="19"/>
          <w:szCs w:val="19"/>
          <w:lang w:eastAsia="pt-BR"/>
        </w:rPr>
        <w:t> </w:t>
      </w:r>
    </w:p>
    <w:p w14:paraId="2875E727" w14:textId="69092A4D"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Os juízes da Corte e os membros da Comissão perceberão honorários e despesas de viagem na forma e nas condições que determinarem os seus estatutos, levando em conta a importância e independência de suas funções.  Tais honorários e despesas de viagem serão fixados no orçamento-programa da Organização dos Estados Americanos, no qual devem ser incluídas, além disso, as despesas da Corte e da sua Secretaria.  Para tais efeitos, a Corte elaborará o seu próprio projeto de orçamento e submetê-lo-</w:t>
      </w:r>
      <w:proofErr w:type="gramStart"/>
      <w:r w:rsidRPr="00D14644">
        <w:rPr>
          <w:rFonts w:ascii="Book Antiqua" w:eastAsia="Times New Roman" w:hAnsi="Book Antiqua" w:cs="Times New Roman"/>
          <w:spacing w:val="-3"/>
          <w:sz w:val="19"/>
          <w:szCs w:val="19"/>
          <w:lang w:eastAsia="pt-BR"/>
        </w:rPr>
        <w:t>á  à</w:t>
      </w:r>
      <w:proofErr w:type="gramEnd"/>
      <w:r w:rsidRPr="00D14644">
        <w:rPr>
          <w:rFonts w:ascii="Book Antiqua" w:eastAsia="Times New Roman" w:hAnsi="Book Antiqua" w:cs="Times New Roman"/>
          <w:spacing w:val="-3"/>
          <w:sz w:val="19"/>
          <w:szCs w:val="19"/>
          <w:lang w:eastAsia="pt-BR"/>
        </w:rPr>
        <w:t xml:space="preserve"> aprovação da </w:t>
      </w:r>
      <w:proofErr w:type="spellStart"/>
      <w:r w:rsidRPr="00D14644">
        <w:rPr>
          <w:rFonts w:ascii="Book Antiqua" w:eastAsia="Times New Roman" w:hAnsi="Book Antiqua" w:cs="Times New Roman"/>
          <w:spacing w:val="-3"/>
          <w:sz w:val="19"/>
          <w:szCs w:val="19"/>
          <w:lang w:eastAsia="pt-BR"/>
        </w:rPr>
        <w:t>Assembléia</w:t>
      </w:r>
      <w:proofErr w:type="spellEnd"/>
      <w:r w:rsidRPr="00D14644">
        <w:rPr>
          <w:rFonts w:ascii="Book Antiqua" w:eastAsia="Times New Roman" w:hAnsi="Book Antiqua" w:cs="Times New Roman"/>
          <w:spacing w:val="-3"/>
          <w:sz w:val="19"/>
          <w:szCs w:val="19"/>
          <w:lang w:eastAsia="pt-BR"/>
        </w:rPr>
        <w:t xml:space="preserve"> Geral, por intermédio da </w:t>
      </w:r>
      <w:proofErr w:type="spellStart"/>
      <w:r w:rsidRPr="00D14644">
        <w:rPr>
          <w:rFonts w:ascii="Book Antiqua" w:eastAsia="Times New Roman" w:hAnsi="Book Antiqua" w:cs="Times New Roman"/>
          <w:spacing w:val="-3"/>
          <w:sz w:val="19"/>
          <w:szCs w:val="19"/>
          <w:lang w:eastAsia="pt-BR"/>
        </w:rPr>
        <w:t>Secretaria-Geral</w:t>
      </w:r>
      <w:proofErr w:type="spellEnd"/>
      <w:r w:rsidRPr="00D14644">
        <w:rPr>
          <w:rFonts w:ascii="Book Antiqua" w:eastAsia="Times New Roman" w:hAnsi="Book Antiqua" w:cs="Times New Roman"/>
          <w:spacing w:val="-3"/>
          <w:sz w:val="19"/>
          <w:szCs w:val="19"/>
          <w:lang w:eastAsia="pt-BR"/>
        </w:rPr>
        <w:t>.  Esta última não poderá nele introduzir modificações. </w:t>
      </w:r>
    </w:p>
    <w:p w14:paraId="4E3197D6"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u w:val="single"/>
          <w:lang w:eastAsia="pt-BR"/>
        </w:rPr>
        <w:t>Artigo 73</w:t>
      </w:r>
      <w:r w:rsidRPr="00D14644">
        <w:rPr>
          <w:rFonts w:ascii="Book Antiqua" w:eastAsia="Times New Roman" w:hAnsi="Book Antiqua" w:cs="Times New Roman"/>
          <w:spacing w:val="-3"/>
          <w:sz w:val="19"/>
          <w:szCs w:val="19"/>
          <w:lang w:eastAsia="pt-BR"/>
        </w:rPr>
        <w:t> </w:t>
      </w:r>
    </w:p>
    <w:p w14:paraId="5136C2FD" w14:textId="1FA8BB8B"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xml:space="preserve">            Somente por solicitação da Comissão ou da Corte, conforme o caso, cabe à </w:t>
      </w:r>
      <w:proofErr w:type="spellStart"/>
      <w:r w:rsidRPr="00D14644">
        <w:rPr>
          <w:rFonts w:ascii="Book Antiqua" w:eastAsia="Times New Roman" w:hAnsi="Book Antiqua" w:cs="Times New Roman"/>
          <w:spacing w:val="-3"/>
          <w:sz w:val="19"/>
          <w:szCs w:val="19"/>
          <w:lang w:eastAsia="pt-BR"/>
        </w:rPr>
        <w:t>Assembléia</w:t>
      </w:r>
      <w:proofErr w:type="spellEnd"/>
      <w:r w:rsidRPr="00D14644">
        <w:rPr>
          <w:rFonts w:ascii="Book Antiqua" w:eastAsia="Times New Roman" w:hAnsi="Book Antiqua" w:cs="Times New Roman"/>
          <w:spacing w:val="-3"/>
          <w:sz w:val="19"/>
          <w:szCs w:val="19"/>
          <w:lang w:eastAsia="pt-BR"/>
        </w:rPr>
        <w:t xml:space="preserve"> Geral da Organização resolver sobre as sanções aplicáveis aos membros da Comissão ou aos juízes da Corte que incorrerem nos casos previstos nos respectivos estatutos.  Para expedir uma resolução, será necessária maioria de dois terços dos votos dos Estados Membros da Organização, no caso dos membros da Comissão; e, além disso, de dois terços dos votos dos Estados Partes na Convenção, se se tratar dos juízes da Corte.  </w:t>
      </w:r>
    </w:p>
    <w:p w14:paraId="3CE33EA6" w14:textId="77777777" w:rsidR="000E284A" w:rsidRPr="00D14644" w:rsidRDefault="000E284A" w:rsidP="00B41BDA">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lang w:eastAsia="pt-BR"/>
        </w:rPr>
        <w:t>PARTE III</w:t>
      </w:r>
    </w:p>
    <w:p w14:paraId="74E73EDE" w14:textId="77777777" w:rsidR="000E284A" w:rsidRPr="00D14644" w:rsidRDefault="000E284A" w:rsidP="00B41BDA">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lang w:eastAsia="pt-BR"/>
        </w:rPr>
        <w:lastRenderedPageBreak/>
        <w:t>DISPOSIÇÕES GERAIS E TRANSITÓRIAS</w:t>
      </w:r>
    </w:p>
    <w:p w14:paraId="6663BF4F" w14:textId="77777777" w:rsidR="000E284A" w:rsidRPr="00D14644" w:rsidRDefault="000E284A" w:rsidP="00840AD6">
      <w:pPr>
        <w:spacing w:before="100" w:beforeAutospacing="1" w:after="100" w:afterAutospacing="1" w:line="240" w:lineRule="auto"/>
        <w:jc w:val="center"/>
        <w:rPr>
          <w:rFonts w:ascii="Book Antiqua" w:eastAsia="Times New Roman" w:hAnsi="Book Antiqua" w:cs="Times New Roman"/>
          <w:b/>
          <w:bCs/>
          <w:spacing w:val="-3"/>
          <w:sz w:val="19"/>
          <w:szCs w:val="19"/>
          <w:lang w:eastAsia="pt-BR"/>
        </w:rPr>
      </w:pPr>
      <w:r w:rsidRPr="00D14644">
        <w:rPr>
          <w:rFonts w:ascii="Book Antiqua" w:eastAsia="Times New Roman" w:hAnsi="Book Antiqua" w:cs="Times New Roman"/>
          <w:spacing w:val="-3"/>
          <w:sz w:val="19"/>
          <w:szCs w:val="19"/>
          <w:lang w:eastAsia="pt-BR"/>
        </w:rPr>
        <w:t> </w:t>
      </w:r>
      <w:r w:rsidRPr="00D14644">
        <w:rPr>
          <w:rFonts w:ascii="Book Antiqua" w:eastAsia="Times New Roman" w:hAnsi="Book Antiqua" w:cs="Times New Roman"/>
          <w:b/>
          <w:bCs/>
          <w:spacing w:val="-3"/>
          <w:sz w:val="19"/>
          <w:szCs w:val="19"/>
          <w:lang w:eastAsia="pt-BR"/>
        </w:rPr>
        <w:t>CAPÍTULO X</w:t>
      </w:r>
    </w:p>
    <w:p w14:paraId="1BAF32DC" w14:textId="77777777" w:rsidR="000E284A" w:rsidRPr="00D14644" w:rsidRDefault="000E284A" w:rsidP="00B41BDA">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lang w:eastAsia="pt-BR"/>
        </w:rPr>
        <w:t>ASSINATURA, RATIFICAÇÃO, RESERVA, EMENDA,</w:t>
      </w:r>
    </w:p>
    <w:p w14:paraId="2B3EF0BF" w14:textId="77777777" w:rsidR="000E284A" w:rsidRPr="00D14644" w:rsidRDefault="000E284A" w:rsidP="00B41BDA">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lang w:eastAsia="pt-BR"/>
        </w:rPr>
        <w:t>PROTOCOLO E DENÚNCIA</w:t>
      </w:r>
    </w:p>
    <w:p w14:paraId="28A6AC86" w14:textId="77777777" w:rsidR="000E284A" w:rsidRPr="00D14644" w:rsidRDefault="000E284A" w:rsidP="00840AD6">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w:t>
      </w:r>
      <w:r w:rsidRPr="00876DFB">
        <w:rPr>
          <w:rFonts w:ascii="Book Antiqua" w:eastAsia="Times New Roman" w:hAnsi="Book Antiqua" w:cs="Times New Roman"/>
          <w:b/>
          <w:bCs/>
          <w:spacing w:val="-3"/>
          <w:sz w:val="19"/>
          <w:szCs w:val="19"/>
          <w:highlight w:val="magenta"/>
          <w:u w:val="single"/>
          <w:lang w:eastAsia="pt-BR"/>
        </w:rPr>
        <w:t>Artigo 74</w:t>
      </w:r>
      <w:r w:rsidRPr="00D14644">
        <w:rPr>
          <w:rFonts w:ascii="Book Antiqua" w:eastAsia="Times New Roman" w:hAnsi="Book Antiqua" w:cs="Times New Roman"/>
          <w:spacing w:val="-3"/>
          <w:sz w:val="19"/>
          <w:szCs w:val="19"/>
          <w:lang w:eastAsia="pt-BR"/>
        </w:rPr>
        <w:t> </w:t>
      </w:r>
    </w:p>
    <w:p w14:paraId="1D35620E" w14:textId="4C430365" w:rsidR="000E284A" w:rsidRPr="008921AF" w:rsidRDefault="000E284A" w:rsidP="00B41BD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14644">
        <w:rPr>
          <w:rFonts w:ascii="Book Antiqua" w:eastAsia="Times New Roman" w:hAnsi="Book Antiqua" w:cs="Times New Roman"/>
          <w:spacing w:val="-3"/>
          <w:sz w:val="19"/>
          <w:szCs w:val="19"/>
          <w:lang w:eastAsia="pt-BR"/>
        </w:rPr>
        <w:t xml:space="preserve">            </w:t>
      </w:r>
      <w:r w:rsidRPr="007A461C">
        <w:rPr>
          <w:rFonts w:ascii="Book Antiqua" w:eastAsia="Times New Roman" w:hAnsi="Book Antiqua" w:cs="Times New Roman"/>
          <w:b/>
          <w:bCs/>
          <w:spacing w:val="-3"/>
          <w:sz w:val="19"/>
          <w:szCs w:val="19"/>
          <w:highlight w:val="magenta"/>
          <w:lang w:eastAsia="pt-BR"/>
        </w:rPr>
        <w:t>1</w:t>
      </w:r>
      <w:r w:rsidRPr="00876DFB">
        <w:rPr>
          <w:rFonts w:ascii="Book Antiqua" w:eastAsia="Times New Roman" w:hAnsi="Book Antiqua" w:cs="Times New Roman"/>
          <w:spacing w:val="-3"/>
          <w:sz w:val="19"/>
          <w:szCs w:val="19"/>
          <w:lang w:eastAsia="pt-BR"/>
        </w:rPr>
        <w:t>.</w:t>
      </w:r>
      <w:r w:rsidRPr="00D14644">
        <w:rPr>
          <w:rFonts w:ascii="Book Antiqua" w:eastAsia="Times New Roman" w:hAnsi="Book Antiqua" w:cs="Times New Roman"/>
          <w:spacing w:val="-3"/>
          <w:sz w:val="19"/>
          <w:szCs w:val="19"/>
          <w:lang w:eastAsia="pt-BR"/>
        </w:rPr>
        <w:t xml:space="preserve">         </w:t>
      </w:r>
      <w:r w:rsidRPr="007A461C">
        <w:rPr>
          <w:rFonts w:ascii="Book Antiqua" w:eastAsia="Times New Roman" w:hAnsi="Book Antiqua" w:cs="Times New Roman"/>
          <w:b/>
          <w:bCs/>
          <w:spacing w:val="-3"/>
          <w:sz w:val="19"/>
          <w:szCs w:val="19"/>
          <w:lang w:eastAsia="pt-BR"/>
        </w:rPr>
        <w:t>Esta Convenção fica aberta à assinatura e à ratificação ou adesão de todos os Estados membros da Organização dos Estados Americanos</w:t>
      </w:r>
      <w:r w:rsidRPr="008921AF">
        <w:rPr>
          <w:rFonts w:ascii="Book Antiqua" w:eastAsia="Times New Roman" w:hAnsi="Book Antiqua" w:cs="Times New Roman"/>
          <w:spacing w:val="-3"/>
          <w:sz w:val="18"/>
          <w:szCs w:val="18"/>
          <w:lang w:eastAsia="pt-BR"/>
        </w:rPr>
        <w:t>. </w:t>
      </w:r>
      <w:r w:rsidR="007A461C" w:rsidRPr="008921AF">
        <w:rPr>
          <w:rFonts w:ascii="Book Antiqua" w:eastAsia="Times New Roman" w:hAnsi="Book Antiqua" w:cs="Times New Roman"/>
          <w:b/>
          <w:bCs/>
          <w:color w:val="FF0000"/>
          <w:spacing w:val="-3"/>
          <w:sz w:val="16"/>
          <w:szCs w:val="16"/>
          <w:u w:val="single"/>
          <w:lang w:eastAsia="pt-BR"/>
        </w:rPr>
        <w:t>(DPESP-2015)</w:t>
      </w:r>
    </w:p>
    <w:p w14:paraId="23FF709B" w14:textId="21D53189" w:rsidR="000E284A" w:rsidRPr="008921AF" w:rsidRDefault="000E284A" w:rsidP="00B41BDA">
      <w:pPr>
        <w:spacing w:before="100" w:beforeAutospacing="1" w:after="100" w:afterAutospacing="1" w:line="240" w:lineRule="auto"/>
        <w:jc w:val="both"/>
        <w:rPr>
          <w:rFonts w:ascii="Book Antiqua" w:eastAsia="Times New Roman" w:hAnsi="Book Antiqua" w:cs="Times New Roman"/>
          <w:b/>
          <w:bCs/>
          <w:color w:val="FF0000"/>
          <w:spacing w:val="-3"/>
          <w:sz w:val="16"/>
          <w:szCs w:val="16"/>
          <w:lang w:eastAsia="pt-BR"/>
        </w:rPr>
      </w:pPr>
      <w:r w:rsidRPr="00D14644">
        <w:rPr>
          <w:rFonts w:ascii="Book Antiqua" w:eastAsia="Times New Roman" w:hAnsi="Book Antiqua" w:cs="Times New Roman"/>
          <w:spacing w:val="-3"/>
          <w:sz w:val="19"/>
          <w:szCs w:val="19"/>
          <w:lang w:eastAsia="pt-BR"/>
        </w:rPr>
        <w:t xml:space="preserve">            </w:t>
      </w:r>
      <w:r w:rsidRPr="00876DFB">
        <w:rPr>
          <w:rFonts w:ascii="Book Antiqua" w:eastAsia="Times New Roman" w:hAnsi="Book Antiqua" w:cs="Times New Roman"/>
          <w:b/>
          <w:bCs/>
          <w:spacing w:val="-3"/>
          <w:sz w:val="19"/>
          <w:szCs w:val="19"/>
          <w:highlight w:val="magenta"/>
          <w:lang w:eastAsia="pt-BR"/>
        </w:rPr>
        <w:t>2</w:t>
      </w:r>
      <w:r w:rsidRPr="00D14644">
        <w:rPr>
          <w:rFonts w:ascii="Book Antiqua" w:eastAsia="Times New Roman" w:hAnsi="Book Antiqua" w:cs="Times New Roman"/>
          <w:spacing w:val="-3"/>
          <w:sz w:val="19"/>
          <w:szCs w:val="19"/>
          <w:lang w:eastAsia="pt-BR"/>
        </w:rPr>
        <w:t xml:space="preserve">.         </w:t>
      </w:r>
      <w:r w:rsidRPr="007A461C">
        <w:rPr>
          <w:rFonts w:ascii="Book Antiqua" w:eastAsia="Times New Roman" w:hAnsi="Book Antiqua" w:cs="Times New Roman"/>
          <w:b/>
          <w:bCs/>
          <w:spacing w:val="-3"/>
          <w:sz w:val="19"/>
          <w:szCs w:val="19"/>
          <w:lang w:eastAsia="pt-BR"/>
        </w:rPr>
        <w:t xml:space="preserve">A ratificação desta Convenção ou a adesão a ela efetuar-se-á mediante depósito de um instrumento de ratificação ou de adesão na </w:t>
      </w:r>
      <w:proofErr w:type="spellStart"/>
      <w:r w:rsidRPr="007A461C">
        <w:rPr>
          <w:rFonts w:ascii="Book Antiqua" w:eastAsia="Times New Roman" w:hAnsi="Book Antiqua" w:cs="Times New Roman"/>
          <w:b/>
          <w:bCs/>
          <w:spacing w:val="-3"/>
          <w:sz w:val="19"/>
          <w:szCs w:val="19"/>
          <w:lang w:eastAsia="pt-BR"/>
        </w:rPr>
        <w:t>Secretaria-Geral</w:t>
      </w:r>
      <w:proofErr w:type="spellEnd"/>
      <w:r w:rsidRPr="007A461C">
        <w:rPr>
          <w:rFonts w:ascii="Book Antiqua" w:eastAsia="Times New Roman" w:hAnsi="Book Antiqua" w:cs="Times New Roman"/>
          <w:b/>
          <w:bCs/>
          <w:spacing w:val="-3"/>
          <w:sz w:val="19"/>
          <w:szCs w:val="19"/>
          <w:lang w:eastAsia="pt-BR"/>
        </w:rPr>
        <w:t xml:space="preserve"> da Organização dos Estados Americanos.  Esta Convenção entrará em vigor logo que onze Estados houverem depositado os seus respectivos instrumentos de ratificação ou de adesão.  Com referência a qualquer outro Estado que a ratificar ou que a ela aderir ulteriormente</w:t>
      </w:r>
      <w:r w:rsidRPr="00876DFB">
        <w:rPr>
          <w:rFonts w:ascii="Book Antiqua" w:eastAsia="Times New Roman" w:hAnsi="Book Antiqua" w:cs="Times New Roman"/>
          <w:b/>
          <w:bCs/>
          <w:spacing w:val="-3"/>
          <w:sz w:val="19"/>
          <w:szCs w:val="19"/>
          <w:lang w:eastAsia="pt-BR"/>
        </w:rPr>
        <w:t xml:space="preserve">, </w:t>
      </w:r>
      <w:r w:rsidRPr="00876DFB">
        <w:rPr>
          <w:rFonts w:ascii="Book Antiqua" w:eastAsia="Times New Roman" w:hAnsi="Book Antiqua" w:cs="Times New Roman"/>
          <w:b/>
          <w:bCs/>
          <w:spacing w:val="-3"/>
          <w:sz w:val="19"/>
          <w:szCs w:val="19"/>
          <w:highlight w:val="yellow"/>
          <w:lang w:eastAsia="pt-BR"/>
        </w:rPr>
        <w:t>a Convenção</w:t>
      </w:r>
      <w:r w:rsidRPr="00876DFB">
        <w:rPr>
          <w:rFonts w:ascii="Book Antiqua" w:eastAsia="Times New Roman" w:hAnsi="Book Antiqua" w:cs="Times New Roman"/>
          <w:b/>
          <w:bCs/>
          <w:spacing w:val="-3"/>
          <w:sz w:val="19"/>
          <w:szCs w:val="19"/>
          <w:lang w:eastAsia="pt-BR"/>
        </w:rPr>
        <w:t xml:space="preserve"> </w:t>
      </w:r>
      <w:r w:rsidRPr="00876DFB">
        <w:rPr>
          <w:rFonts w:ascii="Book Antiqua" w:eastAsia="Times New Roman" w:hAnsi="Book Antiqua" w:cs="Times New Roman"/>
          <w:b/>
          <w:bCs/>
          <w:caps/>
          <w:spacing w:val="-3"/>
          <w:sz w:val="19"/>
          <w:szCs w:val="19"/>
          <w:highlight w:val="green"/>
          <w:lang w:eastAsia="pt-BR"/>
        </w:rPr>
        <w:t>entrará</w:t>
      </w:r>
      <w:r w:rsidRPr="00876DFB">
        <w:rPr>
          <w:rFonts w:ascii="Book Antiqua" w:eastAsia="Times New Roman" w:hAnsi="Book Antiqua" w:cs="Times New Roman"/>
          <w:b/>
          <w:bCs/>
          <w:caps/>
          <w:spacing w:val="-3"/>
          <w:sz w:val="19"/>
          <w:szCs w:val="19"/>
          <w:lang w:eastAsia="pt-BR"/>
        </w:rPr>
        <w:t xml:space="preserve"> </w:t>
      </w:r>
      <w:r w:rsidRPr="00876DFB">
        <w:rPr>
          <w:rFonts w:ascii="Book Antiqua" w:eastAsia="Times New Roman" w:hAnsi="Book Antiqua" w:cs="Times New Roman"/>
          <w:b/>
          <w:bCs/>
          <w:caps/>
          <w:spacing w:val="-3"/>
          <w:sz w:val="19"/>
          <w:szCs w:val="19"/>
          <w:shd w:val="clear" w:color="auto" w:fill="F7CAAC" w:themeFill="accent2" w:themeFillTint="66"/>
          <w:lang w:eastAsia="pt-BR"/>
        </w:rPr>
        <w:t>em vigor</w:t>
      </w:r>
      <w:r w:rsidRPr="00876DFB">
        <w:rPr>
          <w:rFonts w:ascii="Book Antiqua" w:eastAsia="Times New Roman" w:hAnsi="Book Antiqua" w:cs="Times New Roman"/>
          <w:b/>
          <w:bCs/>
          <w:spacing w:val="-3"/>
          <w:sz w:val="19"/>
          <w:szCs w:val="19"/>
          <w:lang w:eastAsia="pt-BR"/>
        </w:rPr>
        <w:t xml:space="preserve"> </w:t>
      </w:r>
      <w:r w:rsidRPr="00876DFB">
        <w:rPr>
          <w:rFonts w:ascii="Book Antiqua" w:eastAsia="Times New Roman" w:hAnsi="Book Antiqua" w:cs="Times New Roman"/>
          <w:b/>
          <w:bCs/>
          <w:spacing w:val="-3"/>
          <w:sz w:val="19"/>
          <w:szCs w:val="19"/>
          <w:highlight w:val="cyan"/>
          <w:lang w:eastAsia="pt-BR"/>
        </w:rPr>
        <w:t>na data do depósito</w:t>
      </w:r>
      <w:r w:rsidRPr="00876DFB">
        <w:rPr>
          <w:rFonts w:ascii="Book Antiqua" w:eastAsia="Times New Roman" w:hAnsi="Book Antiqua" w:cs="Times New Roman"/>
          <w:b/>
          <w:bCs/>
          <w:spacing w:val="-3"/>
          <w:sz w:val="19"/>
          <w:szCs w:val="19"/>
          <w:lang w:eastAsia="pt-BR"/>
        </w:rPr>
        <w:t xml:space="preserve"> </w:t>
      </w:r>
      <w:r w:rsidRPr="00876DFB">
        <w:rPr>
          <w:rFonts w:ascii="Book Antiqua" w:eastAsia="Times New Roman" w:hAnsi="Book Antiqua" w:cs="Times New Roman"/>
          <w:b/>
          <w:bCs/>
          <w:spacing w:val="-3"/>
          <w:sz w:val="19"/>
          <w:szCs w:val="19"/>
          <w:highlight w:val="yellow"/>
          <w:lang w:eastAsia="pt-BR"/>
        </w:rPr>
        <w:t>do seu instrumento de ratificação</w:t>
      </w:r>
      <w:r w:rsidRPr="00876DFB">
        <w:rPr>
          <w:rFonts w:ascii="Book Antiqua" w:eastAsia="Times New Roman" w:hAnsi="Book Antiqua" w:cs="Times New Roman"/>
          <w:b/>
          <w:bCs/>
          <w:spacing w:val="-3"/>
          <w:sz w:val="19"/>
          <w:szCs w:val="19"/>
          <w:lang w:eastAsia="pt-BR"/>
        </w:rPr>
        <w:t xml:space="preserve"> ou </w:t>
      </w:r>
      <w:r w:rsidRPr="00876DFB">
        <w:rPr>
          <w:rFonts w:ascii="Book Antiqua" w:eastAsia="Times New Roman" w:hAnsi="Book Antiqua" w:cs="Times New Roman"/>
          <w:b/>
          <w:bCs/>
          <w:spacing w:val="-3"/>
          <w:sz w:val="19"/>
          <w:szCs w:val="19"/>
          <w:highlight w:val="yellow"/>
          <w:lang w:eastAsia="pt-BR"/>
        </w:rPr>
        <w:t>de adesão</w:t>
      </w:r>
      <w:r w:rsidRPr="008921AF">
        <w:rPr>
          <w:rFonts w:ascii="Book Antiqua" w:eastAsia="Times New Roman" w:hAnsi="Book Antiqua" w:cs="Times New Roman"/>
          <w:spacing w:val="-3"/>
          <w:sz w:val="18"/>
          <w:szCs w:val="18"/>
          <w:lang w:eastAsia="pt-BR"/>
        </w:rPr>
        <w:t>. </w:t>
      </w:r>
      <w:r w:rsidR="00876DFB" w:rsidRPr="008921AF">
        <w:rPr>
          <w:rFonts w:ascii="Book Antiqua" w:eastAsia="Times New Roman" w:hAnsi="Book Antiqua" w:cs="Times New Roman"/>
          <w:b/>
          <w:bCs/>
          <w:color w:val="FF0000"/>
          <w:spacing w:val="-3"/>
          <w:sz w:val="16"/>
          <w:szCs w:val="16"/>
          <w:u w:val="single"/>
          <w:lang w:eastAsia="pt-BR"/>
        </w:rPr>
        <w:t>(DPERR-2013)</w:t>
      </w:r>
      <w:r w:rsidR="007A461C" w:rsidRPr="008921AF">
        <w:rPr>
          <w:rFonts w:ascii="Book Antiqua" w:eastAsia="Times New Roman" w:hAnsi="Book Antiqua" w:cs="Times New Roman"/>
          <w:b/>
          <w:bCs/>
          <w:color w:val="FF0000"/>
          <w:spacing w:val="-3"/>
          <w:sz w:val="16"/>
          <w:szCs w:val="16"/>
          <w:lang w:eastAsia="pt-BR"/>
        </w:rPr>
        <w:t xml:space="preserve"> </w:t>
      </w:r>
      <w:r w:rsidR="007A461C" w:rsidRPr="008921AF">
        <w:rPr>
          <w:rFonts w:ascii="Book Antiqua" w:eastAsia="Times New Roman" w:hAnsi="Book Antiqua" w:cs="Times New Roman"/>
          <w:b/>
          <w:bCs/>
          <w:color w:val="FF0000"/>
          <w:spacing w:val="-3"/>
          <w:sz w:val="16"/>
          <w:szCs w:val="16"/>
          <w:u w:val="single"/>
          <w:lang w:eastAsia="pt-BR"/>
        </w:rPr>
        <w:t>(DPESP-2015)</w:t>
      </w:r>
    </w:p>
    <w:tbl>
      <w:tblPr>
        <w:tblStyle w:val="Tabelacomgrade"/>
        <w:tblW w:w="0" w:type="auto"/>
        <w:tblLook w:val="04A0" w:firstRow="1" w:lastRow="0" w:firstColumn="1" w:lastColumn="0" w:noHBand="0" w:noVBand="1"/>
      </w:tblPr>
      <w:tblGrid>
        <w:gridCol w:w="8494"/>
      </w:tblGrid>
      <w:tr w:rsidR="00876DFB" w14:paraId="20CA679C" w14:textId="77777777" w:rsidTr="00876DFB">
        <w:tc>
          <w:tcPr>
            <w:tcW w:w="8494" w:type="dxa"/>
            <w:shd w:val="clear" w:color="auto" w:fill="CCFFFF"/>
          </w:tcPr>
          <w:p w14:paraId="3B64B040" w14:textId="4901E668" w:rsidR="00876DFB" w:rsidRPr="00876DFB" w:rsidRDefault="00876DFB" w:rsidP="00B41BDA">
            <w:pPr>
              <w:spacing w:before="100" w:beforeAutospacing="1" w:after="100" w:afterAutospacing="1"/>
              <w:jc w:val="both"/>
              <w:rPr>
                <w:rFonts w:ascii="Book Antiqua" w:eastAsia="Times New Roman" w:hAnsi="Book Antiqua" w:cs="Times New Roman"/>
                <w:sz w:val="19"/>
                <w:szCs w:val="19"/>
                <w:lang w:eastAsia="pt-BR"/>
              </w:rPr>
            </w:pPr>
            <w:r w:rsidRPr="00876DFB">
              <w:rPr>
                <w:rFonts w:ascii="Book Antiqua" w:eastAsia="Times New Roman" w:hAnsi="Book Antiqua" w:cs="Times New Roman"/>
                <w:b/>
                <w:bCs/>
                <w:i/>
                <w:iCs/>
                <w:color w:val="FF0000"/>
                <w:sz w:val="19"/>
                <w:szCs w:val="19"/>
                <w:lang w:eastAsia="pt-BR"/>
              </w:rPr>
              <w:t>#</w:t>
            </w:r>
            <w:r w:rsidRPr="00876DFB">
              <w:rPr>
                <w:rFonts w:ascii="Book Antiqua" w:eastAsia="Times New Roman" w:hAnsi="Book Antiqua" w:cs="Times New Roman"/>
                <w:b/>
                <w:bCs/>
                <w:i/>
                <w:iCs/>
                <w:color w:val="FF0000"/>
                <w:sz w:val="19"/>
                <w:szCs w:val="19"/>
                <w:highlight w:val="green"/>
                <w:lang w:eastAsia="pt-BR"/>
              </w:rPr>
              <w:t>Atenção</w:t>
            </w:r>
            <w:r w:rsidRPr="00876DFB">
              <w:rPr>
                <w:rFonts w:ascii="Book Antiqua" w:eastAsia="Times New Roman" w:hAnsi="Book Antiqua" w:cs="Times New Roman"/>
                <w:b/>
                <w:bCs/>
                <w:i/>
                <w:iCs/>
                <w:color w:val="FF0000"/>
                <w:sz w:val="19"/>
                <w:szCs w:val="19"/>
                <w:lang w:eastAsia="pt-BR"/>
              </w:rPr>
              <w:t>: #</w:t>
            </w:r>
            <w:r w:rsidRPr="00876DFB">
              <w:rPr>
                <w:rFonts w:ascii="Book Antiqua" w:eastAsia="Times New Roman" w:hAnsi="Book Antiqua" w:cs="Times New Roman"/>
                <w:b/>
                <w:bCs/>
                <w:i/>
                <w:iCs/>
                <w:color w:val="FF0000"/>
                <w:sz w:val="19"/>
                <w:szCs w:val="19"/>
                <w:highlight w:val="green"/>
                <w:lang w:eastAsia="pt-BR"/>
              </w:rPr>
              <w:t>DPERR-2013</w:t>
            </w:r>
            <w:r w:rsidRPr="00876DFB">
              <w:rPr>
                <w:rFonts w:ascii="Book Antiqua" w:eastAsia="Times New Roman" w:hAnsi="Book Antiqua" w:cs="Times New Roman"/>
                <w:b/>
                <w:bCs/>
                <w:i/>
                <w:iCs/>
                <w:color w:val="FF0000"/>
                <w:sz w:val="19"/>
                <w:szCs w:val="19"/>
                <w:lang w:eastAsia="pt-BR"/>
              </w:rPr>
              <w:t>: #</w:t>
            </w:r>
            <w:r w:rsidRPr="00876DF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876DFB">
              <w:rPr>
                <w:rFonts w:ascii="Book Antiqua" w:eastAsia="Times New Roman" w:hAnsi="Book Antiqua" w:cs="Times New Roman"/>
                <w:sz w:val="19"/>
                <w:szCs w:val="19"/>
                <w:lang w:eastAsia="pt-BR"/>
              </w:rPr>
              <w:t>O fato de o Estado ter ou não apresentado reservas não interfere neste prazo</w:t>
            </w:r>
            <w:r>
              <w:rPr>
                <w:rFonts w:ascii="Book Antiqua" w:eastAsia="Times New Roman" w:hAnsi="Book Antiqua" w:cs="Times New Roman"/>
                <w:sz w:val="19"/>
                <w:szCs w:val="19"/>
                <w:lang w:eastAsia="pt-BR"/>
              </w:rPr>
              <w:t xml:space="preserve"> (art. 74, item 2, </w:t>
            </w:r>
            <w:proofErr w:type="spellStart"/>
            <w:r>
              <w:rPr>
                <w:rFonts w:ascii="Book Antiqua" w:eastAsia="Times New Roman" w:hAnsi="Book Antiqua" w:cs="Times New Roman"/>
                <w:sz w:val="19"/>
                <w:szCs w:val="19"/>
                <w:lang w:eastAsia="pt-BR"/>
              </w:rPr>
              <w:t>Conv</w:t>
            </w:r>
            <w:proofErr w:type="spellEnd"/>
            <w:r>
              <w:rPr>
                <w:rFonts w:ascii="Book Antiqua" w:eastAsia="Times New Roman" w:hAnsi="Book Antiqua" w:cs="Times New Roman"/>
                <w:sz w:val="19"/>
                <w:szCs w:val="19"/>
                <w:lang w:eastAsia="pt-BR"/>
              </w:rPr>
              <w:t>.)</w:t>
            </w:r>
            <w:r w:rsidRPr="00876DFB">
              <w:rPr>
                <w:rFonts w:ascii="Book Antiqua" w:eastAsia="Times New Roman" w:hAnsi="Book Antiqua" w:cs="Times New Roman"/>
                <w:sz w:val="19"/>
                <w:szCs w:val="19"/>
                <w:lang w:eastAsia="pt-BR"/>
              </w:rPr>
              <w:t>.</w:t>
            </w:r>
          </w:p>
        </w:tc>
      </w:tr>
    </w:tbl>
    <w:p w14:paraId="365FD149" w14:textId="272F88BB" w:rsidR="000E284A" w:rsidRPr="00D14644" w:rsidRDefault="000E284A" w:rsidP="00876DFB">
      <w:pPr>
        <w:shd w:val="clear" w:color="auto" w:fill="FFFFFF" w:themeFill="background1"/>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3.         O Secretário-Geral informará todos os Estados membros da Organização sobre a entrada em vigor da Convenção. </w:t>
      </w:r>
    </w:p>
    <w:p w14:paraId="14ECB796"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006434">
        <w:rPr>
          <w:rFonts w:ascii="Book Antiqua" w:eastAsia="Times New Roman" w:hAnsi="Book Antiqua" w:cs="Times New Roman"/>
          <w:b/>
          <w:bCs/>
          <w:spacing w:val="-3"/>
          <w:sz w:val="19"/>
          <w:szCs w:val="19"/>
          <w:highlight w:val="magenta"/>
          <w:u w:val="single"/>
          <w:lang w:eastAsia="pt-BR"/>
        </w:rPr>
        <w:t>Artigo 75</w:t>
      </w:r>
      <w:r w:rsidRPr="00D14644">
        <w:rPr>
          <w:rFonts w:ascii="Book Antiqua" w:eastAsia="Times New Roman" w:hAnsi="Book Antiqua" w:cs="Times New Roman"/>
          <w:spacing w:val="-3"/>
          <w:sz w:val="19"/>
          <w:szCs w:val="19"/>
          <w:lang w:eastAsia="pt-BR"/>
        </w:rPr>
        <w:t> </w:t>
      </w:r>
    </w:p>
    <w:p w14:paraId="6B86ADC7" w14:textId="7F275A6C" w:rsidR="000E284A" w:rsidRPr="00882B8E" w:rsidRDefault="000E284A" w:rsidP="00B41BDA">
      <w:pPr>
        <w:spacing w:before="100" w:beforeAutospacing="1" w:after="100" w:afterAutospacing="1" w:line="240" w:lineRule="auto"/>
        <w:jc w:val="both"/>
        <w:rPr>
          <w:rFonts w:ascii="Book Antiqua" w:eastAsia="Times New Roman" w:hAnsi="Book Antiqua" w:cs="Times New Roman"/>
          <w:b/>
          <w:bCs/>
          <w:color w:val="FF0000"/>
          <w:spacing w:val="-3"/>
          <w:sz w:val="18"/>
          <w:szCs w:val="18"/>
          <w:u w:val="single"/>
          <w:lang w:eastAsia="pt-BR"/>
        </w:rPr>
      </w:pPr>
      <w:r w:rsidRPr="00790AAF">
        <w:rPr>
          <w:rFonts w:ascii="Book Antiqua" w:eastAsia="Times New Roman" w:hAnsi="Book Antiqua" w:cs="Times New Roman"/>
          <w:b/>
          <w:bCs/>
          <w:spacing w:val="-3"/>
          <w:sz w:val="19"/>
          <w:szCs w:val="19"/>
          <w:lang w:eastAsia="pt-BR"/>
        </w:rPr>
        <w:t>            Esta Convenção só pode ser objeto de reservas em conformidade com as disposições da Convenção de Viena sobre o Direito dos Tratados, assinada em 23 de maio de 1969</w:t>
      </w:r>
      <w:r w:rsidRPr="008921AF">
        <w:rPr>
          <w:rFonts w:ascii="Book Antiqua" w:eastAsia="Times New Roman" w:hAnsi="Book Antiqua" w:cs="Times New Roman"/>
          <w:spacing w:val="-3"/>
          <w:sz w:val="18"/>
          <w:szCs w:val="18"/>
          <w:lang w:eastAsia="pt-BR"/>
        </w:rPr>
        <w:t>.</w:t>
      </w:r>
      <w:r w:rsidRPr="008921AF">
        <w:rPr>
          <w:rFonts w:ascii="Book Antiqua" w:eastAsia="Times New Roman" w:hAnsi="Book Antiqua" w:cs="Times New Roman"/>
          <w:spacing w:val="-3"/>
          <w:sz w:val="16"/>
          <w:szCs w:val="16"/>
          <w:lang w:eastAsia="pt-BR"/>
        </w:rPr>
        <w:t> </w:t>
      </w:r>
      <w:r w:rsidR="00121F93" w:rsidRPr="008921AF">
        <w:rPr>
          <w:rFonts w:ascii="Book Antiqua" w:eastAsia="Times New Roman" w:hAnsi="Book Antiqua" w:cs="Times New Roman"/>
          <w:b/>
          <w:bCs/>
          <w:color w:val="FF0000"/>
          <w:spacing w:val="-3"/>
          <w:sz w:val="16"/>
          <w:szCs w:val="16"/>
          <w:u w:val="single"/>
          <w:lang w:eastAsia="pt-BR"/>
        </w:rPr>
        <w:t>(DPEPB-2014)</w:t>
      </w:r>
      <w:r w:rsidR="00790AAF">
        <w:rPr>
          <w:rFonts w:ascii="Book Antiqua" w:eastAsia="Times New Roman" w:hAnsi="Book Antiqua" w:cs="Times New Roman"/>
          <w:b/>
          <w:bCs/>
          <w:color w:val="FF0000"/>
          <w:spacing w:val="-3"/>
          <w:sz w:val="16"/>
          <w:szCs w:val="16"/>
          <w:lang w:eastAsia="pt-BR"/>
        </w:rPr>
        <w:t xml:space="preserve"> </w:t>
      </w:r>
      <w:r w:rsidR="00790AAF">
        <w:rPr>
          <w:rFonts w:ascii="Book Antiqua" w:eastAsia="Times New Roman" w:hAnsi="Book Antiqua" w:cs="Times New Roman"/>
          <w:b/>
          <w:bCs/>
          <w:color w:val="FF0000"/>
          <w:spacing w:val="-3"/>
          <w:sz w:val="16"/>
          <w:szCs w:val="16"/>
          <w:u w:val="single"/>
          <w:lang w:eastAsia="pt-BR"/>
        </w:rPr>
        <w:t>(PCGO-2017)</w:t>
      </w:r>
      <w:r w:rsidR="0073355E">
        <w:rPr>
          <w:rFonts w:ascii="Book Antiqua" w:eastAsia="Times New Roman" w:hAnsi="Book Antiqua" w:cs="Times New Roman"/>
          <w:b/>
          <w:bCs/>
          <w:color w:val="FF0000"/>
          <w:spacing w:val="-3"/>
          <w:sz w:val="16"/>
          <w:szCs w:val="16"/>
          <w:lang w:eastAsia="pt-BR"/>
        </w:rPr>
        <w:t xml:space="preserve"> </w:t>
      </w:r>
      <w:r w:rsidR="0073355E" w:rsidRPr="004A7656">
        <w:rPr>
          <w:rFonts w:ascii="Book Antiqua" w:hAnsi="Book Antiqua"/>
          <w:b/>
          <w:bCs/>
          <w:color w:val="FF0000"/>
          <w:sz w:val="16"/>
          <w:szCs w:val="16"/>
          <w:u w:val="single"/>
        </w:rPr>
        <w:t>(PCMS-2017)</w:t>
      </w:r>
      <w:r w:rsidR="00121F93" w:rsidRPr="008921AF">
        <w:rPr>
          <w:rFonts w:ascii="Book Antiqua" w:eastAsia="Times New Roman" w:hAnsi="Book Antiqua" w:cs="Times New Roman"/>
          <w:b/>
          <w:bCs/>
          <w:color w:val="FF0000"/>
          <w:spacing w:val="-3"/>
          <w:sz w:val="16"/>
          <w:szCs w:val="16"/>
          <w:lang w:eastAsia="pt-BR"/>
        </w:rPr>
        <w:t xml:space="preserve"> </w:t>
      </w:r>
      <w:bookmarkStart w:id="60" w:name="_Hlk94877737"/>
      <w:r w:rsidR="00121F93" w:rsidRPr="008921AF">
        <w:rPr>
          <w:rFonts w:ascii="Book Antiqua" w:eastAsia="Times New Roman" w:hAnsi="Book Antiqua" w:cs="Times New Roman"/>
          <w:b/>
          <w:bCs/>
          <w:color w:val="FF0000"/>
          <w:spacing w:val="-3"/>
          <w:sz w:val="16"/>
          <w:szCs w:val="16"/>
          <w:u w:val="single"/>
          <w:lang w:eastAsia="pt-BR"/>
        </w:rPr>
        <w:t>(DPEMG-2019)</w:t>
      </w:r>
      <w:bookmarkEnd w:id="60"/>
      <w:r w:rsidR="00A753DD">
        <w:rPr>
          <w:rFonts w:ascii="Book Antiqua" w:eastAsia="Times New Roman" w:hAnsi="Book Antiqua" w:cs="Times New Roman"/>
          <w:b/>
          <w:bCs/>
          <w:color w:val="FF0000"/>
          <w:spacing w:val="-3"/>
          <w:sz w:val="16"/>
          <w:szCs w:val="16"/>
          <w:lang w:eastAsia="pt-BR"/>
        </w:rPr>
        <w:t xml:space="preserve"> </w:t>
      </w:r>
      <w:r w:rsidR="00A753DD">
        <w:rPr>
          <w:rFonts w:ascii="Book Antiqua" w:eastAsia="Times New Roman" w:hAnsi="Book Antiqua" w:cs="Times New Roman"/>
          <w:b/>
          <w:bCs/>
          <w:color w:val="FF0000"/>
          <w:spacing w:val="-3"/>
          <w:sz w:val="16"/>
          <w:szCs w:val="16"/>
          <w:u w:val="single"/>
          <w:lang w:eastAsia="pt-BR"/>
        </w:rPr>
        <w:t>(PGERO-2022)</w:t>
      </w:r>
      <w:r w:rsidR="00882B8E">
        <w:rPr>
          <w:rFonts w:ascii="Book Antiqua" w:eastAsia="Times New Roman" w:hAnsi="Book Antiqua" w:cs="Times New Roman"/>
          <w:b/>
          <w:bCs/>
          <w:color w:val="FF0000"/>
          <w:spacing w:val="-3"/>
          <w:sz w:val="16"/>
          <w:szCs w:val="16"/>
          <w:lang w:eastAsia="pt-BR"/>
        </w:rPr>
        <w:t xml:space="preserve"> </w:t>
      </w:r>
      <w:r w:rsidR="00882B8E">
        <w:rPr>
          <w:rFonts w:ascii="Book Antiqua" w:eastAsia="Times New Roman" w:hAnsi="Book Antiqua" w:cs="Times New Roman"/>
          <w:b/>
          <w:bCs/>
          <w:color w:val="FF0000"/>
          <w:spacing w:val="-3"/>
          <w:sz w:val="16"/>
          <w:szCs w:val="16"/>
          <w:u w:val="single"/>
          <w:lang w:eastAsia="pt-BR"/>
        </w:rPr>
        <w:t>(PFN-2023)</w:t>
      </w:r>
    </w:p>
    <w:tbl>
      <w:tblPr>
        <w:tblStyle w:val="Tabelacomgrade"/>
        <w:tblW w:w="0" w:type="auto"/>
        <w:tblLook w:val="04A0" w:firstRow="1" w:lastRow="0" w:firstColumn="1" w:lastColumn="0" w:noHBand="0" w:noVBand="1"/>
      </w:tblPr>
      <w:tblGrid>
        <w:gridCol w:w="8494"/>
      </w:tblGrid>
      <w:tr w:rsidR="00006434" w14:paraId="0F5AD84E" w14:textId="77777777" w:rsidTr="00F11B1D">
        <w:tc>
          <w:tcPr>
            <w:tcW w:w="8494" w:type="dxa"/>
            <w:shd w:val="clear" w:color="auto" w:fill="CCFFFF"/>
          </w:tcPr>
          <w:p w14:paraId="042F380E" w14:textId="5F92786C" w:rsidR="00006434" w:rsidRDefault="00006434" w:rsidP="00F11B1D">
            <w:pPr>
              <w:spacing w:before="100" w:beforeAutospacing="1" w:after="100" w:afterAutospacing="1"/>
              <w:jc w:val="both"/>
              <w:rPr>
                <w:rFonts w:ascii="Book Antiqua" w:eastAsia="Times New Roman" w:hAnsi="Book Antiqua" w:cs="Times New Roman"/>
                <w:b/>
                <w:bCs/>
                <w:sz w:val="19"/>
                <w:szCs w:val="19"/>
                <w:lang w:eastAsia="pt-BR"/>
              </w:rPr>
            </w:pPr>
            <w:bookmarkStart w:id="61" w:name="_Hlk80448537"/>
            <w:r>
              <w:rPr>
                <w:rFonts w:ascii="Book Antiqua" w:eastAsia="Times New Roman" w:hAnsi="Book Antiqua" w:cs="Times New Roman"/>
                <w:b/>
                <w:bCs/>
                <w:sz w:val="19"/>
                <w:szCs w:val="19"/>
                <w:lang w:eastAsia="pt-BR"/>
              </w:rPr>
              <w:t>(</w:t>
            </w:r>
            <w:r w:rsidRPr="00EF44B6">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PB-</w:t>
            </w:r>
            <w:r w:rsidRPr="00EF44B6">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4</w:t>
            </w:r>
            <w:r w:rsidRPr="00EF44B6">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06434">
              <w:rPr>
                <w:rFonts w:ascii="Book Antiqua" w:eastAsia="Times New Roman" w:hAnsi="Book Antiqua" w:cs="Times New Roman"/>
                <w:sz w:val="19"/>
                <w:szCs w:val="19"/>
                <w:lang w:eastAsia="pt-BR"/>
              </w:rPr>
              <w:t xml:space="preserve">No tocante à interpretação e aplicação dos tratados internacionais de direitos humanos, é </w:t>
            </w:r>
            <w:r>
              <w:rPr>
                <w:rFonts w:ascii="Book Antiqua" w:eastAsia="Times New Roman" w:hAnsi="Book Antiqua" w:cs="Times New Roman"/>
                <w:sz w:val="19"/>
                <w:szCs w:val="19"/>
                <w:lang w:eastAsia="pt-BR"/>
              </w:rPr>
              <w:t>correto</w:t>
            </w:r>
            <w:r w:rsidRPr="00006434">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006434">
              <w:rPr>
                <w:rFonts w:ascii="Book Antiqua" w:eastAsia="Times New Roman" w:hAnsi="Book Antiqua" w:cs="Times New Roman"/>
                <w:sz w:val="19"/>
                <w:szCs w:val="19"/>
                <w:lang w:eastAsia="pt-BR"/>
              </w:rPr>
              <w:t xml:space="preserve">As reservas à Convenção Americana de Direitos Humanos devem ser interpretadas restritivamente como diretriz hermenêutica do princípio da interpretação </w:t>
            </w:r>
            <w:r w:rsidRPr="00006434">
              <w:rPr>
                <w:rFonts w:ascii="Book Antiqua" w:eastAsia="Times New Roman" w:hAnsi="Book Antiqua" w:cs="Times New Roman"/>
                <w:i/>
                <w:iCs/>
                <w:sz w:val="19"/>
                <w:szCs w:val="19"/>
                <w:lang w:eastAsia="pt-BR"/>
              </w:rPr>
              <w:t xml:space="preserve">pro </w:t>
            </w:r>
            <w:proofErr w:type="spellStart"/>
            <w:r w:rsidRPr="00006434">
              <w:rPr>
                <w:rFonts w:ascii="Book Antiqua" w:eastAsia="Times New Roman" w:hAnsi="Book Antiqua" w:cs="Times New Roman"/>
                <w:i/>
                <w:iCs/>
                <w:sz w:val="19"/>
                <w:szCs w:val="19"/>
                <w:lang w:eastAsia="pt-BR"/>
              </w:rPr>
              <w:t>homine</w:t>
            </w:r>
            <w:proofErr w:type="spellEnd"/>
            <w:r w:rsidRPr="0000643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75,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bookmarkEnd w:id="61"/>
          </w:p>
          <w:p w14:paraId="2286258A" w14:textId="5D2C91AF" w:rsidR="00006434" w:rsidRPr="00EF44B6" w:rsidRDefault="00006434" w:rsidP="00F11B1D">
            <w:pPr>
              <w:spacing w:before="100" w:beforeAutospacing="1" w:after="100" w:afterAutospacing="1"/>
              <w:jc w:val="both"/>
              <w:rPr>
                <w:rFonts w:ascii="Book Antiqua" w:eastAsia="Times New Roman" w:hAnsi="Book Antiqua" w:cs="Times New Roman"/>
                <w:sz w:val="19"/>
                <w:szCs w:val="19"/>
                <w:lang w:eastAsia="pt-BR"/>
              </w:rPr>
            </w:pPr>
            <w:r w:rsidRPr="00EF44B6">
              <w:rPr>
                <w:rFonts w:ascii="Book Antiqua" w:eastAsia="Times New Roman" w:hAnsi="Book Antiqua" w:cs="Times New Roman"/>
                <w:b/>
                <w:bCs/>
                <w:i/>
                <w:iCs/>
                <w:color w:val="FF0000"/>
                <w:sz w:val="19"/>
                <w:szCs w:val="19"/>
                <w:lang w:eastAsia="pt-BR"/>
              </w:rPr>
              <w:t>#</w:t>
            </w:r>
            <w:r w:rsidRPr="00EF44B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006434">
              <w:rPr>
                <w:rFonts w:ascii="Book Antiqua" w:eastAsia="Times New Roman" w:hAnsi="Book Antiqua" w:cs="Times New Roman"/>
                <w:sz w:val="19"/>
                <w:szCs w:val="19"/>
                <w:lang w:eastAsia="pt-BR"/>
              </w:rPr>
              <w:t xml:space="preserve">No âmbito dos Direitos Humanos, quando houver conflito entre normas, o jurista deve se guiar pelo </w:t>
            </w:r>
            <w:r w:rsidRPr="00006434">
              <w:rPr>
                <w:rFonts w:ascii="Book Antiqua" w:eastAsia="Times New Roman" w:hAnsi="Book Antiqua" w:cs="Times New Roman"/>
                <w:b/>
                <w:bCs/>
                <w:sz w:val="19"/>
                <w:szCs w:val="19"/>
                <w:shd w:val="clear" w:color="auto" w:fill="F7CAAC" w:themeFill="accent2" w:themeFillTint="66"/>
                <w:lang w:eastAsia="pt-BR"/>
              </w:rPr>
              <w:t xml:space="preserve">princípio </w:t>
            </w:r>
            <w:r w:rsidRPr="00006434">
              <w:rPr>
                <w:rFonts w:ascii="Book Antiqua" w:eastAsia="Times New Roman" w:hAnsi="Book Antiqua" w:cs="Times New Roman"/>
                <w:b/>
                <w:bCs/>
                <w:i/>
                <w:iCs/>
                <w:sz w:val="19"/>
                <w:szCs w:val="19"/>
                <w:shd w:val="clear" w:color="auto" w:fill="F7CAAC" w:themeFill="accent2" w:themeFillTint="66"/>
                <w:lang w:eastAsia="pt-BR"/>
              </w:rPr>
              <w:t xml:space="preserve">pro </w:t>
            </w:r>
            <w:proofErr w:type="spellStart"/>
            <w:r w:rsidRPr="00006434">
              <w:rPr>
                <w:rFonts w:ascii="Book Antiqua" w:eastAsia="Times New Roman" w:hAnsi="Book Antiqua" w:cs="Times New Roman"/>
                <w:b/>
                <w:bCs/>
                <w:i/>
                <w:iCs/>
                <w:sz w:val="19"/>
                <w:szCs w:val="19"/>
                <w:shd w:val="clear" w:color="auto" w:fill="F7CAAC" w:themeFill="accent2" w:themeFillTint="66"/>
                <w:lang w:eastAsia="pt-BR"/>
              </w:rPr>
              <w:t>homine</w:t>
            </w:r>
            <w:proofErr w:type="spellEnd"/>
            <w:r w:rsidRPr="00006434">
              <w:rPr>
                <w:rFonts w:ascii="Book Antiqua" w:eastAsia="Times New Roman" w:hAnsi="Book Antiqua" w:cs="Times New Roman"/>
                <w:sz w:val="19"/>
                <w:szCs w:val="19"/>
                <w:lang w:eastAsia="pt-BR"/>
              </w:rPr>
              <w:t xml:space="preserve">, que determina a aplicação da norma mais favorável, ou seja, aquela que concede ao indivíduo maior nível de proteção. No que se refere às reservas da Convenção Americana de Direitos Humanos, deve-se levar em conta primeiro que o conceito de reserva, consagrado no art. 2º, 1, d, da Convenção de Viena, é descrito como uma declaração unilateral feita por um Estado no processo de elaboração de um tratado, no intuito de excluir ou modificar o efeito jurídico de alguma disposição. Considerando que a Convenção Americana de Direitos Humanos garante diversos direitos, a interpretação das reservas feitas a este instrumento deve ser interpretada de forma restrita, seguindo, portanto, o </w:t>
            </w:r>
            <w:r w:rsidRPr="00006434">
              <w:rPr>
                <w:rFonts w:ascii="Book Antiqua" w:eastAsia="Times New Roman" w:hAnsi="Book Antiqua" w:cs="Times New Roman"/>
                <w:b/>
                <w:bCs/>
                <w:sz w:val="19"/>
                <w:szCs w:val="19"/>
                <w:shd w:val="clear" w:color="auto" w:fill="F7CAAC" w:themeFill="accent2" w:themeFillTint="66"/>
                <w:lang w:eastAsia="pt-BR"/>
              </w:rPr>
              <w:t xml:space="preserve">princípio </w:t>
            </w:r>
            <w:r w:rsidRPr="00006434">
              <w:rPr>
                <w:rFonts w:ascii="Book Antiqua" w:eastAsia="Times New Roman" w:hAnsi="Book Antiqua" w:cs="Times New Roman"/>
                <w:b/>
                <w:bCs/>
                <w:i/>
                <w:iCs/>
                <w:sz w:val="19"/>
                <w:szCs w:val="19"/>
                <w:shd w:val="clear" w:color="auto" w:fill="F7CAAC" w:themeFill="accent2" w:themeFillTint="66"/>
                <w:lang w:eastAsia="pt-BR"/>
              </w:rPr>
              <w:t xml:space="preserve">pro </w:t>
            </w:r>
            <w:proofErr w:type="spellStart"/>
            <w:r w:rsidRPr="00006434">
              <w:rPr>
                <w:rFonts w:ascii="Book Antiqua" w:eastAsia="Times New Roman" w:hAnsi="Book Antiqua" w:cs="Times New Roman"/>
                <w:b/>
                <w:bCs/>
                <w:i/>
                <w:iCs/>
                <w:sz w:val="19"/>
                <w:szCs w:val="19"/>
                <w:shd w:val="clear" w:color="auto" w:fill="F7CAAC" w:themeFill="accent2" w:themeFillTint="66"/>
                <w:lang w:eastAsia="pt-BR"/>
              </w:rPr>
              <w:t>homine</w:t>
            </w:r>
            <w:proofErr w:type="spellEnd"/>
            <w:r w:rsidRPr="00006434">
              <w:rPr>
                <w:rFonts w:ascii="Book Antiqua" w:eastAsia="Times New Roman" w:hAnsi="Book Antiqua" w:cs="Times New Roman"/>
                <w:sz w:val="19"/>
                <w:szCs w:val="19"/>
                <w:lang w:eastAsia="pt-BR"/>
              </w:rPr>
              <w:t>.</w:t>
            </w:r>
          </w:p>
        </w:tc>
      </w:tr>
    </w:tbl>
    <w:p w14:paraId="28C5A102"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0C646E">
        <w:rPr>
          <w:rFonts w:ascii="Book Antiqua" w:eastAsia="Times New Roman" w:hAnsi="Book Antiqua" w:cs="Times New Roman"/>
          <w:b/>
          <w:bCs/>
          <w:spacing w:val="-3"/>
          <w:sz w:val="19"/>
          <w:szCs w:val="19"/>
          <w:highlight w:val="magenta"/>
          <w:u w:val="single"/>
          <w:lang w:eastAsia="pt-BR"/>
        </w:rPr>
        <w:t>Artigo 76</w:t>
      </w:r>
      <w:r w:rsidRPr="00D14644">
        <w:rPr>
          <w:rFonts w:ascii="Book Antiqua" w:eastAsia="Times New Roman" w:hAnsi="Book Antiqua" w:cs="Times New Roman"/>
          <w:spacing w:val="-3"/>
          <w:sz w:val="19"/>
          <w:szCs w:val="19"/>
          <w:lang w:eastAsia="pt-BR"/>
        </w:rPr>
        <w:t> </w:t>
      </w:r>
    </w:p>
    <w:p w14:paraId="40BE8AFD" w14:textId="38D393FF" w:rsidR="000E284A" w:rsidRPr="000C646E" w:rsidRDefault="000E284A" w:rsidP="00B41BDA">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14644">
        <w:rPr>
          <w:rFonts w:ascii="Book Antiqua" w:eastAsia="Times New Roman" w:hAnsi="Book Antiqua" w:cs="Times New Roman"/>
          <w:spacing w:val="-3"/>
          <w:sz w:val="19"/>
          <w:szCs w:val="19"/>
          <w:lang w:eastAsia="pt-BR"/>
        </w:rPr>
        <w:t xml:space="preserve">            </w:t>
      </w:r>
      <w:r w:rsidRPr="000C646E">
        <w:rPr>
          <w:rFonts w:ascii="Book Antiqua" w:eastAsia="Times New Roman" w:hAnsi="Book Antiqua" w:cs="Times New Roman"/>
          <w:b/>
          <w:bCs/>
          <w:spacing w:val="-3"/>
          <w:sz w:val="19"/>
          <w:szCs w:val="19"/>
          <w:highlight w:val="magenta"/>
          <w:lang w:eastAsia="pt-BR"/>
        </w:rPr>
        <w:t>1</w:t>
      </w:r>
      <w:r w:rsidRPr="00D14644">
        <w:rPr>
          <w:rFonts w:ascii="Book Antiqua" w:eastAsia="Times New Roman" w:hAnsi="Book Antiqua" w:cs="Times New Roman"/>
          <w:spacing w:val="-3"/>
          <w:sz w:val="19"/>
          <w:szCs w:val="19"/>
          <w:lang w:eastAsia="pt-BR"/>
        </w:rPr>
        <w:t xml:space="preserve">.         </w:t>
      </w:r>
      <w:r w:rsidRPr="000C646E">
        <w:rPr>
          <w:rFonts w:ascii="Book Antiqua" w:eastAsia="Times New Roman" w:hAnsi="Book Antiqua" w:cs="Times New Roman"/>
          <w:b/>
          <w:bCs/>
          <w:spacing w:val="-3"/>
          <w:sz w:val="19"/>
          <w:szCs w:val="19"/>
          <w:lang w:eastAsia="pt-BR"/>
        </w:rPr>
        <w:t xml:space="preserve">Qualquer Estado Parte, diretamente, e a Comissão ou a Corte, por intermédio do Secretário-Geral, podem submeter à </w:t>
      </w:r>
      <w:proofErr w:type="spellStart"/>
      <w:r w:rsidRPr="000C646E">
        <w:rPr>
          <w:rFonts w:ascii="Book Antiqua" w:eastAsia="Times New Roman" w:hAnsi="Book Antiqua" w:cs="Times New Roman"/>
          <w:b/>
          <w:bCs/>
          <w:spacing w:val="-3"/>
          <w:sz w:val="19"/>
          <w:szCs w:val="19"/>
          <w:lang w:eastAsia="pt-BR"/>
        </w:rPr>
        <w:t>Assembléia</w:t>
      </w:r>
      <w:proofErr w:type="spellEnd"/>
      <w:r w:rsidRPr="000C646E">
        <w:rPr>
          <w:rFonts w:ascii="Book Antiqua" w:eastAsia="Times New Roman" w:hAnsi="Book Antiqua" w:cs="Times New Roman"/>
          <w:b/>
          <w:bCs/>
          <w:spacing w:val="-3"/>
          <w:sz w:val="19"/>
          <w:szCs w:val="19"/>
          <w:lang w:eastAsia="pt-BR"/>
        </w:rPr>
        <w:t xml:space="preserve"> Geral, para o que julgarem conveniente, </w:t>
      </w:r>
      <w:r w:rsidRPr="000C646E">
        <w:rPr>
          <w:rFonts w:ascii="Book Antiqua" w:eastAsia="Times New Roman" w:hAnsi="Book Antiqua" w:cs="Times New Roman"/>
          <w:b/>
          <w:bCs/>
          <w:spacing w:val="-3"/>
          <w:sz w:val="19"/>
          <w:szCs w:val="19"/>
          <w:highlight w:val="yellow"/>
          <w:lang w:eastAsia="pt-BR"/>
        </w:rPr>
        <w:t>proposta de emenda a esta Convenção</w:t>
      </w:r>
      <w:r w:rsidRPr="000C646E">
        <w:rPr>
          <w:rFonts w:ascii="Book Antiqua" w:eastAsia="Times New Roman" w:hAnsi="Book Antiqua" w:cs="Times New Roman"/>
          <w:b/>
          <w:bCs/>
          <w:spacing w:val="-3"/>
          <w:sz w:val="19"/>
          <w:szCs w:val="19"/>
          <w:lang w:eastAsia="pt-BR"/>
        </w:rPr>
        <w:t>. </w:t>
      </w:r>
      <w:r w:rsidR="000C646E" w:rsidRPr="000C646E">
        <w:rPr>
          <w:rFonts w:ascii="Book Antiqua" w:eastAsia="Times New Roman" w:hAnsi="Book Antiqua" w:cs="Arial"/>
          <w:b/>
          <w:bCs/>
          <w:color w:val="FF0000"/>
          <w:sz w:val="16"/>
          <w:szCs w:val="16"/>
          <w:u w:val="single"/>
          <w:lang w:eastAsia="pt-BR"/>
        </w:rPr>
        <w:t>(PCES-2022)</w:t>
      </w:r>
    </w:p>
    <w:p w14:paraId="7E3C5A95" w14:textId="5CE5D377"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2.         As emendas entrarão em vigor para os Estados que ratificarem as mesmas na data em que houver sido depositado o respectivo instrumento de ratificação que corresponda ao número de dois terços dos Estados Partes nesta Convenção.  Quanto aos outros Estados Partes, entrarão em vigor na data em que depositarem eles os seus respectivos instrumentos de ratificação. </w:t>
      </w:r>
    </w:p>
    <w:p w14:paraId="6C6BF2EC"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0C646E">
        <w:rPr>
          <w:rFonts w:ascii="Book Antiqua" w:eastAsia="Times New Roman" w:hAnsi="Book Antiqua" w:cs="Times New Roman"/>
          <w:b/>
          <w:bCs/>
          <w:spacing w:val="-3"/>
          <w:sz w:val="19"/>
          <w:szCs w:val="19"/>
          <w:highlight w:val="magenta"/>
          <w:u w:val="single"/>
          <w:lang w:eastAsia="pt-BR"/>
        </w:rPr>
        <w:lastRenderedPageBreak/>
        <w:t>Artigo 77</w:t>
      </w:r>
      <w:r w:rsidRPr="00D14644">
        <w:rPr>
          <w:rFonts w:ascii="Book Antiqua" w:eastAsia="Times New Roman" w:hAnsi="Book Antiqua" w:cs="Times New Roman"/>
          <w:spacing w:val="-3"/>
          <w:sz w:val="19"/>
          <w:szCs w:val="19"/>
          <w:lang w:eastAsia="pt-BR"/>
        </w:rPr>
        <w:t> </w:t>
      </w:r>
    </w:p>
    <w:p w14:paraId="04533E0D" w14:textId="0952D077"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0C646E">
        <w:rPr>
          <w:rFonts w:ascii="Book Antiqua" w:eastAsia="Times New Roman" w:hAnsi="Book Antiqua" w:cs="Times New Roman"/>
          <w:b/>
          <w:bCs/>
          <w:spacing w:val="-3"/>
          <w:sz w:val="19"/>
          <w:szCs w:val="19"/>
          <w:lang w:eastAsia="pt-BR"/>
        </w:rPr>
        <w:t xml:space="preserve">            </w:t>
      </w:r>
      <w:r w:rsidRPr="000C646E">
        <w:rPr>
          <w:rFonts w:ascii="Book Antiqua" w:eastAsia="Times New Roman" w:hAnsi="Book Antiqua" w:cs="Times New Roman"/>
          <w:b/>
          <w:bCs/>
          <w:spacing w:val="-3"/>
          <w:sz w:val="19"/>
          <w:szCs w:val="19"/>
          <w:highlight w:val="magenta"/>
          <w:lang w:eastAsia="pt-BR"/>
        </w:rPr>
        <w:t>1</w:t>
      </w:r>
      <w:r w:rsidRPr="000C646E">
        <w:rPr>
          <w:rFonts w:ascii="Book Antiqua" w:eastAsia="Times New Roman" w:hAnsi="Book Antiqua" w:cs="Times New Roman"/>
          <w:b/>
          <w:bCs/>
          <w:spacing w:val="-3"/>
          <w:sz w:val="19"/>
          <w:szCs w:val="19"/>
          <w:lang w:eastAsia="pt-BR"/>
        </w:rPr>
        <w:t xml:space="preserve">.         De acordo com a faculdade estabelecida no artigo 31, qualquer Estado Parte e a Comissão podem submeter à consideração dos Estados Partes reunidos por ocasião da </w:t>
      </w:r>
      <w:proofErr w:type="spellStart"/>
      <w:r w:rsidRPr="000C646E">
        <w:rPr>
          <w:rFonts w:ascii="Book Antiqua" w:eastAsia="Times New Roman" w:hAnsi="Book Antiqua" w:cs="Times New Roman"/>
          <w:b/>
          <w:bCs/>
          <w:spacing w:val="-3"/>
          <w:sz w:val="19"/>
          <w:szCs w:val="19"/>
          <w:lang w:eastAsia="pt-BR"/>
        </w:rPr>
        <w:t>Assembléia</w:t>
      </w:r>
      <w:proofErr w:type="spellEnd"/>
      <w:r w:rsidRPr="000C646E">
        <w:rPr>
          <w:rFonts w:ascii="Book Antiqua" w:eastAsia="Times New Roman" w:hAnsi="Book Antiqua" w:cs="Times New Roman"/>
          <w:b/>
          <w:bCs/>
          <w:spacing w:val="-3"/>
          <w:sz w:val="19"/>
          <w:szCs w:val="19"/>
          <w:lang w:eastAsia="pt-BR"/>
        </w:rPr>
        <w:t xml:space="preserve"> Geral, </w:t>
      </w:r>
      <w:r w:rsidRPr="000C646E">
        <w:rPr>
          <w:rFonts w:ascii="Book Antiqua" w:eastAsia="Times New Roman" w:hAnsi="Book Antiqua" w:cs="Times New Roman"/>
          <w:b/>
          <w:bCs/>
          <w:spacing w:val="-3"/>
          <w:sz w:val="19"/>
          <w:szCs w:val="19"/>
          <w:highlight w:val="yellow"/>
          <w:lang w:eastAsia="pt-BR"/>
        </w:rPr>
        <w:t>projetos de protocolos adicionais a esta Convenção</w:t>
      </w:r>
      <w:r w:rsidRPr="000C646E">
        <w:rPr>
          <w:rFonts w:ascii="Book Antiqua" w:eastAsia="Times New Roman" w:hAnsi="Book Antiqua" w:cs="Times New Roman"/>
          <w:b/>
          <w:bCs/>
          <w:spacing w:val="-3"/>
          <w:sz w:val="19"/>
          <w:szCs w:val="19"/>
          <w:lang w:eastAsia="pt-BR"/>
        </w:rPr>
        <w:t>, com a finalidade de incluir progressivamente no regime de proteção da mesma outros direitos e liberdades</w:t>
      </w:r>
      <w:r w:rsidRPr="00D14644">
        <w:rPr>
          <w:rFonts w:ascii="Book Antiqua" w:eastAsia="Times New Roman" w:hAnsi="Book Antiqua" w:cs="Times New Roman"/>
          <w:spacing w:val="-3"/>
          <w:sz w:val="19"/>
          <w:szCs w:val="19"/>
          <w:lang w:eastAsia="pt-BR"/>
        </w:rPr>
        <w:t>. </w:t>
      </w:r>
      <w:bookmarkStart w:id="62" w:name="_Hlk180935390"/>
      <w:r w:rsidR="000C646E">
        <w:rPr>
          <w:rFonts w:ascii="Book Antiqua" w:eastAsia="Times New Roman" w:hAnsi="Book Antiqua" w:cs="Arial"/>
          <w:b/>
          <w:bCs/>
          <w:color w:val="FF0000"/>
          <w:sz w:val="16"/>
          <w:szCs w:val="16"/>
          <w:u w:val="single"/>
          <w:lang w:eastAsia="pt-BR"/>
        </w:rPr>
        <w:t>(PCES-2022)</w:t>
      </w:r>
      <w:bookmarkEnd w:id="62"/>
    </w:p>
    <w:tbl>
      <w:tblPr>
        <w:tblStyle w:val="Tabelacomgrade"/>
        <w:tblW w:w="0" w:type="auto"/>
        <w:tblLook w:val="04A0" w:firstRow="1" w:lastRow="0" w:firstColumn="1" w:lastColumn="0" w:noHBand="0" w:noVBand="1"/>
      </w:tblPr>
      <w:tblGrid>
        <w:gridCol w:w="8494"/>
      </w:tblGrid>
      <w:tr w:rsidR="000C646E" w14:paraId="64728F9E" w14:textId="77777777" w:rsidTr="009742A2">
        <w:tc>
          <w:tcPr>
            <w:tcW w:w="8494" w:type="dxa"/>
            <w:shd w:val="clear" w:color="auto" w:fill="CCFFFF"/>
          </w:tcPr>
          <w:p w14:paraId="23AB4ADA" w14:textId="281D32C9" w:rsidR="000C646E" w:rsidRDefault="000C646E" w:rsidP="000C646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PCES-2022-CESPE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C646E">
              <w:rPr>
                <w:rFonts w:ascii="Book Antiqua" w:eastAsia="Times New Roman" w:hAnsi="Book Antiqua" w:cs="Times New Roman"/>
                <w:sz w:val="19"/>
                <w:szCs w:val="19"/>
                <w:lang w:eastAsia="pt-BR"/>
              </w:rPr>
              <w:t>Assinale a opção correta conforme a Convenção Americana de Direitos Humanos (Pacto de São José da Costa Rica)</w:t>
            </w:r>
            <w:r>
              <w:rPr>
                <w:rFonts w:ascii="Book Antiqua" w:eastAsia="Times New Roman" w:hAnsi="Book Antiqua" w:cs="Times New Roman"/>
                <w:sz w:val="19"/>
                <w:szCs w:val="19"/>
                <w:lang w:eastAsia="pt-BR"/>
              </w:rPr>
              <w:t xml:space="preserve">: </w:t>
            </w:r>
            <w:r w:rsidRPr="000C646E">
              <w:rPr>
                <w:rFonts w:ascii="Book Antiqua" w:eastAsia="Times New Roman" w:hAnsi="Book Antiqua" w:cs="Times New Roman"/>
                <w:sz w:val="19"/>
                <w:szCs w:val="19"/>
                <w:lang w:eastAsia="pt-BR"/>
              </w:rPr>
              <w:t>A convenção em apreço prevê uma cláusula de abertura para a inclusão de outros direitos por meio de emendas ou de protocolos adicionais.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76, item 1 e art. 77, item 1,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7D63459D" w14:textId="467DFCCB" w:rsidR="000C646E" w:rsidRPr="00EF44B6" w:rsidRDefault="000C646E" w:rsidP="009742A2">
            <w:pPr>
              <w:spacing w:before="100" w:beforeAutospacing="1" w:after="100" w:afterAutospacing="1"/>
              <w:jc w:val="both"/>
              <w:rPr>
                <w:rFonts w:ascii="Book Antiqua" w:eastAsia="Times New Roman" w:hAnsi="Book Antiqua" w:cs="Times New Roman"/>
                <w:sz w:val="19"/>
                <w:szCs w:val="19"/>
                <w:lang w:eastAsia="pt-BR"/>
              </w:rPr>
            </w:pPr>
            <w:r w:rsidRPr="00EF44B6">
              <w:rPr>
                <w:rFonts w:ascii="Book Antiqua" w:eastAsia="Times New Roman" w:hAnsi="Book Antiqua" w:cs="Times New Roman"/>
                <w:b/>
                <w:bCs/>
                <w:i/>
                <w:iCs/>
                <w:color w:val="FF0000"/>
                <w:sz w:val="19"/>
                <w:szCs w:val="19"/>
                <w:lang w:eastAsia="pt-BR"/>
              </w:rPr>
              <w:t>#</w:t>
            </w:r>
            <w:r w:rsidRPr="00EF44B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0C646E">
              <w:rPr>
                <w:rFonts w:ascii="Book Antiqua" w:eastAsia="Times New Roman" w:hAnsi="Book Antiqua" w:cs="Times New Roman"/>
                <w:sz w:val="19"/>
                <w:szCs w:val="19"/>
                <w:lang w:eastAsia="pt-BR"/>
              </w:rPr>
              <w:t>A previsão de emendas está no art. 76 e a de protocolos adicionais está no art. 77 da Convenção Americana.</w:t>
            </w:r>
          </w:p>
        </w:tc>
      </w:tr>
    </w:tbl>
    <w:p w14:paraId="37187E9E" w14:textId="06E21215"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2.         Cada protocolo deve estabelecer as modalidades de sua entrada em vigor e será aplicado somente entre os Estados Partes no mesmo. </w:t>
      </w:r>
    </w:p>
    <w:p w14:paraId="41BE326A"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7D7643">
        <w:rPr>
          <w:rFonts w:ascii="Book Antiqua" w:eastAsia="Times New Roman" w:hAnsi="Book Antiqua" w:cs="Times New Roman"/>
          <w:b/>
          <w:bCs/>
          <w:spacing w:val="-3"/>
          <w:sz w:val="19"/>
          <w:szCs w:val="19"/>
          <w:highlight w:val="magenta"/>
          <w:u w:val="single"/>
          <w:lang w:eastAsia="pt-BR"/>
        </w:rPr>
        <w:t>Artigo 78</w:t>
      </w:r>
      <w:r w:rsidRPr="00D14644">
        <w:rPr>
          <w:rFonts w:ascii="Book Antiqua" w:eastAsia="Times New Roman" w:hAnsi="Book Antiqua" w:cs="Times New Roman"/>
          <w:spacing w:val="-3"/>
          <w:sz w:val="19"/>
          <w:szCs w:val="19"/>
          <w:lang w:eastAsia="pt-BR"/>
        </w:rPr>
        <w:t> </w:t>
      </w:r>
    </w:p>
    <w:p w14:paraId="38A0DD22" w14:textId="0BB82932" w:rsidR="000E284A" w:rsidRPr="000C646E" w:rsidRDefault="000E284A" w:rsidP="00B41BD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14644">
        <w:rPr>
          <w:rFonts w:ascii="Book Antiqua" w:eastAsia="Times New Roman" w:hAnsi="Book Antiqua" w:cs="Times New Roman"/>
          <w:spacing w:val="-3"/>
          <w:sz w:val="19"/>
          <w:szCs w:val="19"/>
          <w:lang w:eastAsia="pt-BR"/>
        </w:rPr>
        <w:t xml:space="preserve">            </w:t>
      </w:r>
      <w:r w:rsidRPr="007D7643">
        <w:rPr>
          <w:rFonts w:ascii="Book Antiqua" w:eastAsia="Times New Roman" w:hAnsi="Book Antiqua" w:cs="Times New Roman"/>
          <w:b/>
          <w:bCs/>
          <w:spacing w:val="-3"/>
          <w:sz w:val="19"/>
          <w:szCs w:val="19"/>
          <w:highlight w:val="magenta"/>
          <w:lang w:eastAsia="pt-BR"/>
        </w:rPr>
        <w:t>1</w:t>
      </w:r>
      <w:r w:rsidRPr="00D14644">
        <w:rPr>
          <w:rFonts w:ascii="Book Antiqua" w:eastAsia="Times New Roman" w:hAnsi="Book Antiqua" w:cs="Times New Roman"/>
          <w:spacing w:val="-3"/>
          <w:sz w:val="19"/>
          <w:szCs w:val="19"/>
          <w:lang w:eastAsia="pt-BR"/>
        </w:rPr>
        <w:t xml:space="preserve">.         </w:t>
      </w:r>
      <w:r w:rsidRPr="004C23A3">
        <w:rPr>
          <w:rFonts w:ascii="Book Antiqua" w:eastAsia="Times New Roman" w:hAnsi="Book Antiqua" w:cs="Times New Roman"/>
          <w:b/>
          <w:bCs/>
          <w:spacing w:val="-3"/>
          <w:sz w:val="19"/>
          <w:szCs w:val="19"/>
          <w:lang w:eastAsia="pt-BR"/>
        </w:rPr>
        <w:t xml:space="preserve">Os </w:t>
      </w:r>
      <w:r w:rsidRPr="004C23A3">
        <w:rPr>
          <w:rFonts w:ascii="Book Antiqua" w:eastAsia="Times New Roman" w:hAnsi="Book Antiqua" w:cs="Times New Roman"/>
          <w:b/>
          <w:bCs/>
          <w:spacing w:val="-3"/>
          <w:sz w:val="19"/>
          <w:szCs w:val="19"/>
          <w:highlight w:val="yellow"/>
          <w:lang w:eastAsia="pt-BR"/>
        </w:rPr>
        <w:t>Estados Partes</w:t>
      </w:r>
      <w:r w:rsidRPr="004C23A3">
        <w:rPr>
          <w:rFonts w:ascii="Book Antiqua" w:eastAsia="Times New Roman" w:hAnsi="Book Antiqua" w:cs="Times New Roman"/>
          <w:b/>
          <w:bCs/>
          <w:spacing w:val="-3"/>
          <w:sz w:val="19"/>
          <w:szCs w:val="19"/>
          <w:lang w:eastAsia="pt-BR"/>
        </w:rPr>
        <w:t xml:space="preserve"> </w:t>
      </w:r>
      <w:r w:rsidRPr="004C23A3">
        <w:rPr>
          <w:rFonts w:ascii="Book Antiqua" w:eastAsia="Times New Roman" w:hAnsi="Book Antiqua" w:cs="Times New Roman"/>
          <w:b/>
          <w:bCs/>
          <w:caps/>
          <w:spacing w:val="-3"/>
          <w:sz w:val="19"/>
          <w:szCs w:val="19"/>
          <w:highlight w:val="green"/>
          <w:lang w:eastAsia="pt-BR"/>
        </w:rPr>
        <w:t>poderão</w:t>
      </w:r>
      <w:r w:rsidRPr="004C23A3">
        <w:rPr>
          <w:rFonts w:ascii="Book Antiqua" w:eastAsia="Times New Roman" w:hAnsi="Book Antiqua" w:cs="Times New Roman"/>
          <w:b/>
          <w:bCs/>
          <w:caps/>
          <w:spacing w:val="-3"/>
          <w:sz w:val="19"/>
          <w:szCs w:val="19"/>
          <w:lang w:eastAsia="pt-BR"/>
        </w:rPr>
        <w:t xml:space="preserve"> </w:t>
      </w:r>
      <w:r w:rsidRPr="004C23A3">
        <w:rPr>
          <w:rFonts w:ascii="Book Antiqua" w:eastAsia="Times New Roman" w:hAnsi="Book Antiqua" w:cs="Times New Roman"/>
          <w:b/>
          <w:bCs/>
          <w:caps/>
          <w:spacing w:val="-3"/>
          <w:sz w:val="19"/>
          <w:szCs w:val="19"/>
          <w:shd w:val="clear" w:color="auto" w:fill="F7CAAC" w:themeFill="accent2" w:themeFillTint="66"/>
          <w:lang w:eastAsia="pt-BR"/>
        </w:rPr>
        <w:t>denunciar</w:t>
      </w:r>
      <w:r w:rsidRPr="004C23A3">
        <w:rPr>
          <w:rFonts w:ascii="Book Antiqua" w:eastAsia="Times New Roman" w:hAnsi="Book Antiqua" w:cs="Times New Roman"/>
          <w:b/>
          <w:bCs/>
          <w:spacing w:val="-3"/>
          <w:sz w:val="19"/>
          <w:szCs w:val="19"/>
          <w:lang w:eastAsia="pt-BR"/>
        </w:rPr>
        <w:t xml:space="preserve"> </w:t>
      </w:r>
      <w:r w:rsidRPr="004C23A3">
        <w:rPr>
          <w:rFonts w:ascii="Book Antiqua" w:eastAsia="Times New Roman" w:hAnsi="Book Antiqua" w:cs="Times New Roman"/>
          <w:b/>
          <w:bCs/>
          <w:spacing w:val="-3"/>
          <w:sz w:val="19"/>
          <w:szCs w:val="19"/>
          <w:highlight w:val="yellow"/>
          <w:lang w:eastAsia="pt-BR"/>
        </w:rPr>
        <w:t>esta Convenção</w:t>
      </w:r>
      <w:r w:rsidRPr="004C23A3">
        <w:rPr>
          <w:rFonts w:ascii="Book Antiqua" w:eastAsia="Times New Roman" w:hAnsi="Book Antiqua" w:cs="Times New Roman"/>
          <w:b/>
          <w:bCs/>
          <w:spacing w:val="-3"/>
          <w:sz w:val="19"/>
          <w:szCs w:val="19"/>
          <w:lang w:eastAsia="pt-BR"/>
        </w:rPr>
        <w:t xml:space="preserve"> </w:t>
      </w:r>
      <w:r w:rsidRPr="004C23A3">
        <w:rPr>
          <w:rFonts w:ascii="Book Antiqua" w:eastAsia="Times New Roman" w:hAnsi="Book Antiqua" w:cs="Times New Roman"/>
          <w:b/>
          <w:bCs/>
          <w:spacing w:val="-3"/>
          <w:sz w:val="19"/>
          <w:szCs w:val="19"/>
          <w:highlight w:val="cyan"/>
          <w:lang w:eastAsia="pt-BR"/>
        </w:rPr>
        <w:t>depois de expirado um prazo de cinco anos</w:t>
      </w:r>
      <w:r w:rsidRPr="004C23A3">
        <w:rPr>
          <w:rFonts w:ascii="Book Antiqua" w:eastAsia="Times New Roman" w:hAnsi="Book Antiqua" w:cs="Times New Roman"/>
          <w:b/>
          <w:bCs/>
          <w:spacing w:val="-3"/>
          <w:sz w:val="19"/>
          <w:szCs w:val="19"/>
          <w:lang w:eastAsia="pt-BR"/>
        </w:rPr>
        <w:t xml:space="preserve">, </w:t>
      </w:r>
      <w:r w:rsidRPr="000C646E">
        <w:rPr>
          <w:rFonts w:ascii="Book Antiqua" w:eastAsia="Times New Roman" w:hAnsi="Book Antiqua" w:cs="Times New Roman"/>
          <w:b/>
          <w:bCs/>
          <w:spacing w:val="-3"/>
          <w:sz w:val="19"/>
          <w:szCs w:val="19"/>
          <w:highlight w:val="yellow"/>
          <w:lang w:eastAsia="pt-BR"/>
        </w:rPr>
        <w:t>a partir da data da entrada em vigor da mesma</w:t>
      </w:r>
      <w:r w:rsidRPr="004C23A3">
        <w:rPr>
          <w:rFonts w:ascii="Book Antiqua" w:eastAsia="Times New Roman" w:hAnsi="Book Antiqua" w:cs="Times New Roman"/>
          <w:b/>
          <w:bCs/>
          <w:spacing w:val="-3"/>
          <w:sz w:val="19"/>
          <w:szCs w:val="19"/>
          <w:lang w:eastAsia="pt-BR"/>
        </w:rPr>
        <w:t xml:space="preserve"> e mediante </w:t>
      </w:r>
      <w:r w:rsidRPr="000C646E">
        <w:rPr>
          <w:rFonts w:ascii="Book Antiqua" w:eastAsia="Times New Roman" w:hAnsi="Book Antiqua" w:cs="Times New Roman"/>
          <w:b/>
          <w:bCs/>
          <w:caps/>
          <w:spacing w:val="-3"/>
          <w:sz w:val="19"/>
          <w:szCs w:val="19"/>
          <w:shd w:val="clear" w:color="auto" w:fill="F7CAAC" w:themeFill="accent2" w:themeFillTint="66"/>
          <w:lang w:eastAsia="pt-BR"/>
        </w:rPr>
        <w:t>aviso prévio</w:t>
      </w:r>
      <w:r w:rsidRPr="004C23A3">
        <w:rPr>
          <w:rFonts w:ascii="Book Antiqua" w:eastAsia="Times New Roman" w:hAnsi="Book Antiqua" w:cs="Times New Roman"/>
          <w:b/>
          <w:bCs/>
          <w:spacing w:val="-3"/>
          <w:sz w:val="19"/>
          <w:szCs w:val="19"/>
          <w:lang w:eastAsia="pt-BR"/>
        </w:rPr>
        <w:t xml:space="preserve"> </w:t>
      </w:r>
      <w:r w:rsidRPr="000C646E">
        <w:rPr>
          <w:rFonts w:ascii="Book Antiqua" w:eastAsia="Times New Roman" w:hAnsi="Book Antiqua" w:cs="Times New Roman"/>
          <w:b/>
          <w:bCs/>
          <w:spacing w:val="-3"/>
          <w:sz w:val="19"/>
          <w:szCs w:val="19"/>
          <w:highlight w:val="cyan"/>
          <w:lang w:eastAsia="pt-BR"/>
        </w:rPr>
        <w:t>de um ano</w:t>
      </w:r>
      <w:r w:rsidRPr="004C23A3">
        <w:rPr>
          <w:rFonts w:ascii="Book Antiqua" w:eastAsia="Times New Roman" w:hAnsi="Book Antiqua" w:cs="Times New Roman"/>
          <w:b/>
          <w:bCs/>
          <w:spacing w:val="-3"/>
          <w:sz w:val="19"/>
          <w:szCs w:val="19"/>
          <w:lang w:eastAsia="pt-BR"/>
        </w:rPr>
        <w:t>, notificando o Secretário-Geral da Organização, o qual deve informar as outras Partes</w:t>
      </w:r>
      <w:r w:rsidRPr="008921AF">
        <w:rPr>
          <w:rFonts w:ascii="Book Antiqua" w:eastAsia="Times New Roman" w:hAnsi="Book Antiqua" w:cs="Times New Roman"/>
          <w:b/>
          <w:bCs/>
          <w:spacing w:val="-3"/>
          <w:sz w:val="18"/>
          <w:szCs w:val="18"/>
          <w:lang w:eastAsia="pt-BR"/>
        </w:rPr>
        <w:t>.</w:t>
      </w:r>
      <w:r w:rsidR="00876DFB" w:rsidRPr="008921AF">
        <w:rPr>
          <w:rFonts w:ascii="Book Antiqua" w:eastAsia="Times New Roman" w:hAnsi="Book Antiqua" w:cs="Times New Roman"/>
          <w:b/>
          <w:bCs/>
          <w:spacing w:val="-3"/>
          <w:sz w:val="18"/>
          <w:szCs w:val="18"/>
          <w:lang w:eastAsia="pt-BR"/>
        </w:rPr>
        <w:t xml:space="preserve"> </w:t>
      </w:r>
      <w:r w:rsidR="00876DFB" w:rsidRPr="008921AF">
        <w:rPr>
          <w:rFonts w:ascii="Book Antiqua" w:eastAsia="Times New Roman" w:hAnsi="Book Antiqua" w:cs="Times New Roman"/>
          <w:b/>
          <w:bCs/>
          <w:color w:val="FF0000"/>
          <w:spacing w:val="-3"/>
          <w:sz w:val="16"/>
          <w:szCs w:val="16"/>
          <w:u w:val="single"/>
          <w:lang w:eastAsia="pt-BR"/>
        </w:rPr>
        <w:t>(DPERR-2013)</w:t>
      </w:r>
      <w:r w:rsidRPr="008921AF">
        <w:rPr>
          <w:rFonts w:ascii="Book Antiqua" w:eastAsia="Times New Roman" w:hAnsi="Book Antiqua" w:cs="Times New Roman"/>
          <w:b/>
          <w:bCs/>
          <w:spacing w:val="-3"/>
          <w:sz w:val="16"/>
          <w:szCs w:val="16"/>
          <w:lang w:eastAsia="pt-BR"/>
        </w:rPr>
        <w:t> </w:t>
      </w:r>
      <w:r w:rsidR="007D7643" w:rsidRPr="008921AF">
        <w:rPr>
          <w:rFonts w:ascii="Book Antiqua" w:eastAsia="Times New Roman" w:hAnsi="Book Antiqua" w:cs="Times New Roman"/>
          <w:b/>
          <w:bCs/>
          <w:color w:val="FF0000"/>
          <w:spacing w:val="-3"/>
          <w:sz w:val="16"/>
          <w:szCs w:val="16"/>
          <w:u w:val="single"/>
          <w:lang w:eastAsia="pt-BR"/>
        </w:rPr>
        <w:t>(MPMT-2019)</w:t>
      </w:r>
      <w:r w:rsidR="004C23A3" w:rsidRPr="008921AF">
        <w:rPr>
          <w:rFonts w:ascii="Book Antiqua" w:eastAsia="Times New Roman" w:hAnsi="Book Antiqua" w:cs="Times New Roman"/>
          <w:b/>
          <w:bCs/>
          <w:color w:val="FF0000"/>
          <w:spacing w:val="-3"/>
          <w:sz w:val="16"/>
          <w:szCs w:val="16"/>
          <w:lang w:eastAsia="pt-BR"/>
        </w:rPr>
        <w:t xml:space="preserve"> </w:t>
      </w:r>
      <w:r w:rsidR="004C23A3" w:rsidRPr="008921AF">
        <w:rPr>
          <w:rFonts w:ascii="Book Antiqua" w:eastAsia="Times New Roman" w:hAnsi="Book Antiqua" w:cs="Times New Roman"/>
          <w:b/>
          <w:bCs/>
          <w:color w:val="FF0000"/>
          <w:sz w:val="16"/>
          <w:szCs w:val="16"/>
          <w:u w:val="single"/>
          <w:lang w:eastAsia="pt-BR"/>
        </w:rPr>
        <w:t>(DPEMG-2019)</w:t>
      </w:r>
      <w:r w:rsidR="00E04726" w:rsidRPr="008921AF">
        <w:rPr>
          <w:rFonts w:ascii="Book Antiqua" w:eastAsia="Times New Roman" w:hAnsi="Book Antiqua" w:cs="Times New Roman"/>
          <w:b/>
          <w:bCs/>
          <w:color w:val="FF0000"/>
          <w:spacing w:val="-3"/>
          <w:sz w:val="16"/>
          <w:szCs w:val="16"/>
          <w:lang w:eastAsia="pt-BR"/>
        </w:rPr>
        <w:t xml:space="preserve"> </w:t>
      </w:r>
      <w:r w:rsidR="00E04726" w:rsidRPr="008921AF">
        <w:rPr>
          <w:rFonts w:ascii="Book Antiqua" w:eastAsia="Times New Roman" w:hAnsi="Book Antiqua" w:cs="Times New Roman"/>
          <w:b/>
          <w:bCs/>
          <w:color w:val="FF0000"/>
          <w:spacing w:val="-3"/>
          <w:sz w:val="16"/>
          <w:szCs w:val="16"/>
          <w:u w:val="single"/>
          <w:lang w:eastAsia="pt-BR"/>
        </w:rPr>
        <w:t>(DPESP-2019)</w:t>
      </w:r>
      <w:r w:rsidR="000C646E">
        <w:rPr>
          <w:rFonts w:ascii="Book Antiqua" w:eastAsia="Times New Roman" w:hAnsi="Book Antiqua" w:cs="Times New Roman"/>
          <w:b/>
          <w:bCs/>
          <w:color w:val="FF0000"/>
          <w:spacing w:val="-3"/>
          <w:sz w:val="16"/>
          <w:szCs w:val="16"/>
          <w:lang w:eastAsia="pt-BR"/>
        </w:rPr>
        <w:t xml:space="preserve"> </w:t>
      </w:r>
      <w:r w:rsidR="000C646E">
        <w:rPr>
          <w:rFonts w:ascii="Book Antiqua" w:eastAsia="Times New Roman" w:hAnsi="Book Antiqua" w:cs="Arial"/>
          <w:b/>
          <w:bCs/>
          <w:color w:val="FF0000"/>
          <w:sz w:val="16"/>
          <w:szCs w:val="16"/>
          <w:u w:val="single"/>
          <w:lang w:eastAsia="pt-BR"/>
        </w:rPr>
        <w:t>(PCES-2022)</w:t>
      </w:r>
    </w:p>
    <w:p w14:paraId="33CB3D34" w14:textId="043CA65D" w:rsidR="000E284A" w:rsidRPr="000C646E" w:rsidRDefault="000E284A" w:rsidP="00B41BD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C23A3">
        <w:rPr>
          <w:rFonts w:ascii="Book Antiqua" w:eastAsia="Times New Roman" w:hAnsi="Book Antiqua" w:cs="Times New Roman"/>
          <w:b/>
          <w:bCs/>
          <w:spacing w:val="-3"/>
          <w:sz w:val="19"/>
          <w:szCs w:val="19"/>
          <w:lang w:eastAsia="pt-BR"/>
        </w:rPr>
        <w:t xml:space="preserve">            </w:t>
      </w:r>
      <w:r w:rsidRPr="004C23A3">
        <w:rPr>
          <w:rFonts w:ascii="Book Antiqua" w:eastAsia="Times New Roman" w:hAnsi="Book Antiqua" w:cs="Times New Roman"/>
          <w:b/>
          <w:bCs/>
          <w:spacing w:val="-3"/>
          <w:sz w:val="19"/>
          <w:szCs w:val="19"/>
          <w:highlight w:val="magenta"/>
          <w:lang w:eastAsia="pt-BR"/>
        </w:rPr>
        <w:t>2</w:t>
      </w:r>
      <w:r w:rsidRPr="004C23A3">
        <w:rPr>
          <w:rFonts w:ascii="Book Antiqua" w:eastAsia="Times New Roman" w:hAnsi="Book Antiqua" w:cs="Times New Roman"/>
          <w:b/>
          <w:bCs/>
          <w:spacing w:val="-3"/>
          <w:sz w:val="19"/>
          <w:szCs w:val="19"/>
          <w:lang w:eastAsia="pt-BR"/>
        </w:rPr>
        <w:t xml:space="preserve">.         </w:t>
      </w:r>
      <w:r w:rsidRPr="004C23A3">
        <w:rPr>
          <w:rFonts w:ascii="Book Antiqua" w:eastAsia="Times New Roman" w:hAnsi="Book Antiqua" w:cs="Times New Roman"/>
          <w:b/>
          <w:bCs/>
          <w:spacing w:val="-3"/>
          <w:sz w:val="19"/>
          <w:szCs w:val="19"/>
          <w:highlight w:val="cyan"/>
          <w:lang w:eastAsia="pt-BR"/>
        </w:rPr>
        <w:t>Tal denúncia</w:t>
      </w:r>
      <w:r w:rsidRPr="004C23A3">
        <w:rPr>
          <w:rFonts w:ascii="Book Antiqua" w:eastAsia="Times New Roman" w:hAnsi="Book Antiqua" w:cs="Times New Roman"/>
          <w:b/>
          <w:bCs/>
          <w:spacing w:val="-3"/>
          <w:sz w:val="19"/>
          <w:szCs w:val="19"/>
          <w:lang w:eastAsia="pt-BR"/>
        </w:rPr>
        <w:t xml:space="preserve"> </w:t>
      </w:r>
      <w:r w:rsidRPr="004C23A3">
        <w:rPr>
          <w:rFonts w:ascii="Book Antiqua" w:eastAsia="Times New Roman" w:hAnsi="Book Antiqua" w:cs="Times New Roman"/>
          <w:b/>
          <w:bCs/>
          <w:caps/>
          <w:spacing w:val="-3"/>
          <w:sz w:val="19"/>
          <w:szCs w:val="19"/>
          <w:highlight w:val="green"/>
          <w:lang w:eastAsia="pt-BR"/>
        </w:rPr>
        <w:t>não terá</w:t>
      </w:r>
      <w:r w:rsidRPr="004C23A3">
        <w:rPr>
          <w:rFonts w:ascii="Book Antiqua" w:eastAsia="Times New Roman" w:hAnsi="Book Antiqua" w:cs="Times New Roman"/>
          <w:b/>
          <w:bCs/>
          <w:spacing w:val="-3"/>
          <w:sz w:val="19"/>
          <w:szCs w:val="19"/>
          <w:lang w:eastAsia="pt-BR"/>
        </w:rPr>
        <w:t xml:space="preserve"> </w:t>
      </w:r>
      <w:r w:rsidRPr="004C23A3">
        <w:rPr>
          <w:rFonts w:ascii="Book Antiqua" w:eastAsia="Times New Roman" w:hAnsi="Book Antiqua" w:cs="Times New Roman"/>
          <w:b/>
          <w:bCs/>
          <w:spacing w:val="-3"/>
          <w:sz w:val="19"/>
          <w:szCs w:val="19"/>
          <w:highlight w:val="cyan"/>
          <w:lang w:eastAsia="pt-BR"/>
        </w:rPr>
        <w:t>o efeito</w:t>
      </w:r>
      <w:r w:rsidRPr="004C23A3">
        <w:rPr>
          <w:rFonts w:ascii="Book Antiqua" w:eastAsia="Times New Roman" w:hAnsi="Book Antiqua" w:cs="Times New Roman"/>
          <w:b/>
          <w:bCs/>
          <w:spacing w:val="-3"/>
          <w:sz w:val="19"/>
          <w:szCs w:val="19"/>
          <w:lang w:eastAsia="pt-BR"/>
        </w:rPr>
        <w:t xml:space="preserve"> </w:t>
      </w:r>
      <w:r w:rsidRPr="004C23A3">
        <w:rPr>
          <w:rFonts w:ascii="Book Antiqua" w:eastAsia="Times New Roman" w:hAnsi="Book Antiqua" w:cs="Times New Roman"/>
          <w:b/>
          <w:bCs/>
          <w:spacing w:val="-3"/>
          <w:sz w:val="19"/>
          <w:szCs w:val="19"/>
          <w:highlight w:val="yellow"/>
          <w:lang w:eastAsia="pt-BR"/>
        </w:rPr>
        <w:t>de desligar o Estado Parte interessado</w:t>
      </w:r>
      <w:r w:rsidRPr="004C23A3">
        <w:rPr>
          <w:rFonts w:ascii="Book Antiqua" w:eastAsia="Times New Roman" w:hAnsi="Book Antiqua" w:cs="Times New Roman"/>
          <w:b/>
          <w:bCs/>
          <w:spacing w:val="-3"/>
          <w:sz w:val="19"/>
          <w:szCs w:val="19"/>
          <w:lang w:eastAsia="pt-BR"/>
        </w:rPr>
        <w:t xml:space="preserve"> das obrigações contidas </w:t>
      </w:r>
      <w:proofErr w:type="spellStart"/>
      <w:r w:rsidRPr="004C23A3">
        <w:rPr>
          <w:rFonts w:ascii="Book Antiqua" w:eastAsia="Times New Roman" w:hAnsi="Book Antiqua" w:cs="Times New Roman"/>
          <w:b/>
          <w:bCs/>
          <w:spacing w:val="-3"/>
          <w:sz w:val="19"/>
          <w:szCs w:val="19"/>
          <w:lang w:eastAsia="pt-BR"/>
        </w:rPr>
        <w:t>nesta</w:t>
      </w:r>
      <w:proofErr w:type="spellEnd"/>
      <w:r w:rsidRPr="004C23A3">
        <w:rPr>
          <w:rFonts w:ascii="Book Antiqua" w:eastAsia="Times New Roman" w:hAnsi="Book Antiqua" w:cs="Times New Roman"/>
          <w:b/>
          <w:bCs/>
          <w:spacing w:val="-3"/>
          <w:sz w:val="19"/>
          <w:szCs w:val="19"/>
          <w:lang w:eastAsia="pt-BR"/>
        </w:rPr>
        <w:t xml:space="preserve"> Convenção, no que diz respeito a qualquer ato que, podendo constituir violação dessas obrigações, houver sido cometido por ele anteriormente à data na qual a denúncia produzir efeito</w:t>
      </w:r>
      <w:r w:rsidRPr="008921AF">
        <w:rPr>
          <w:rFonts w:ascii="Book Antiqua" w:eastAsia="Times New Roman" w:hAnsi="Book Antiqua" w:cs="Times New Roman"/>
          <w:b/>
          <w:bCs/>
          <w:spacing w:val="-3"/>
          <w:sz w:val="18"/>
          <w:szCs w:val="18"/>
          <w:lang w:eastAsia="pt-BR"/>
        </w:rPr>
        <w:t>.</w:t>
      </w:r>
      <w:r w:rsidR="00876DFB" w:rsidRPr="008921AF">
        <w:rPr>
          <w:rFonts w:ascii="Book Antiqua" w:eastAsia="Times New Roman" w:hAnsi="Book Antiqua" w:cs="Times New Roman"/>
          <w:b/>
          <w:bCs/>
          <w:spacing w:val="-3"/>
          <w:sz w:val="18"/>
          <w:szCs w:val="18"/>
          <w:lang w:eastAsia="pt-BR"/>
        </w:rPr>
        <w:t xml:space="preserve"> </w:t>
      </w:r>
      <w:r w:rsidR="00876DFB" w:rsidRPr="008921AF">
        <w:rPr>
          <w:rFonts w:ascii="Book Antiqua" w:eastAsia="Times New Roman" w:hAnsi="Book Antiqua" w:cs="Times New Roman"/>
          <w:b/>
          <w:bCs/>
          <w:color w:val="FF0000"/>
          <w:spacing w:val="-3"/>
          <w:sz w:val="16"/>
          <w:szCs w:val="16"/>
          <w:u w:val="single"/>
          <w:lang w:eastAsia="pt-BR"/>
        </w:rPr>
        <w:t>(DPERR-2013)</w:t>
      </w:r>
      <w:r w:rsidRPr="008921AF">
        <w:rPr>
          <w:rFonts w:ascii="Book Antiqua" w:eastAsia="Times New Roman" w:hAnsi="Book Antiqua" w:cs="Times New Roman"/>
          <w:b/>
          <w:bCs/>
          <w:spacing w:val="-3"/>
          <w:sz w:val="16"/>
          <w:szCs w:val="16"/>
          <w:lang w:eastAsia="pt-BR"/>
        </w:rPr>
        <w:t> </w:t>
      </w:r>
      <w:r w:rsidR="007D7643" w:rsidRPr="008921AF">
        <w:rPr>
          <w:rFonts w:ascii="Book Antiqua" w:eastAsia="Times New Roman" w:hAnsi="Book Antiqua" w:cs="Times New Roman"/>
          <w:b/>
          <w:bCs/>
          <w:color w:val="FF0000"/>
          <w:spacing w:val="-3"/>
          <w:sz w:val="16"/>
          <w:szCs w:val="16"/>
          <w:u w:val="single"/>
          <w:lang w:eastAsia="pt-BR"/>
        </w:rPr>
        <w:t>(MPMT-2019)</w:t>
      </w:r>
      <w:r w:rsidR="004C23A3" w:rsidRPr="008921AF">
        <w:rPr>
          <w:rFonts w:ascii="Book Antiqua" w:eastAsia="Times New Roman" w:hAnsi="Book Antiqua" w:cs="Times New Roman"/>
          <w:b/>
          <w:bCs/>
          <w:color w:val="FF0000"/>
          <w:spacing w:val="-3"/>
          <w:sz w:val="16"/>
          <w:szCs w:val="16"/>
          <w:lang w:eastAsia="pt-BR"/>
        </w:rPr>
        <w:t xml:space="preserve"> </w:t>
      </w:r>
      <w:r w:rsidR="004C23A3" w:rsidRPr="008921AF">
        <w:rPr>
          <w:rFonts w:ascii="Book Antiqua" w:eastAsia="Times New Roman" w:hAnsi="Book Antiqua" w:cs="Times New Roman"/>
          <w:b/>
          <w:bCs/>
          <w:color w:val="FF0000"/>
          <w:sz w:val="16"/>
          <w:szCs w:val="16"/>
          <w:u w:val="single"/>
          <w:lang w:eastAsia="pt-BR"/>
        </w:rPr>
        <w:t>(DPEMG-2019)</w:t>
      </w:r>
      <w:r w:rsidR="00E04726" w:rsidRPr="008921AF">
        <w:rPr>
          <w:rFonts w:ascii="Book Antiqua" w:eastAsia="Times New Roman" w:hAnsi="Book Antiqua" w:cs="Times New Roman"/>
          <w:b/>
          <w:bCs/>
          <w:color w:val="FF0000"/>
          <w:spacing w:val="-3"/>
          <w:sz w:val="16"/>
          <w:szCs w:val="16"/>
          <w:lang w:eastAsia="pt-BR"/>
        </w:rPr>
        <w:t xml:space="preserve"> </w:t>
      </w:r>
      <w:r w:rsidR="00E04726" w:rsidRPr="008921AF">
        <w:rPr>
          <w:rFonts w:ascii="Book Antiqua" w:eastAsia="Times New Roman" w:hAnsi="Book Antiqua" w:cs="Times New Roman"/>
          <w:b/>
          <w:bCs/>
          <w:color w:val="FF0000"/>
          <w:spacing w:val="-3"/>
          <w:sz w:val="16"/>
          <w:szCs w:val="16"/>
          <w:u w:val="single"/>
          <w:lang w:eastAsia="pt-BR"/>
        </w:rPr>
        <w:t>(DPESP-2019)</w:t>
      </w:r>
      <w:r w:rsidR="000C646E">
        <w:rPr>
          <w:rFonts w:ascii="Book Antiqua" w:eastAsia="Times New Roman" w:hAnsi="Book Antiqua" w:cs="Times New Roman"/>
          <w:b/>
          <w:bCs/>
          <w:color w:val="FF0000"/>
          <w:spacing w:val="-3"/>
          <w:sz w:val="16"/>
          <w:szCs w:val="16"/>
          <w:lang w:eastAsia="pt-BR"/>
        </w:rPr>
        <w:t xml:space="preserve"> </w:t>
      </w:r>
      <w:r w:rsidR="000C646E">
        <w:rPr>
          <w:rFonts w:ascii="Book Antiqua" w:eastAsia="Times New Roman" w:hAnsi="Book Antiqua" w:cs="Arial"/>
          <w:b/>
          <w:bCs/>
          <w:color w:val="FF0000"/>
          <w:sz w:val="16"/>
          <w:szCs w:val="16"/>
          <w:u w:val="single"/>
          <w:lang w:eastAsia="pt-BR"/>
        </w:rPr>
        <w:t>(PCES-2022)</w:t>
      </w:r>
    </w:p>
    <w:p w14:paraId="16F7BA67" w14:textId="77777777" w:rsidR="000E284A" w:rsidRPr="00D14644" w:rsidRDefault="000E284A" w:rsidP="00B41BDA">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lang w:eastAsia="pt-BR"/>
        </w:rPr>
        <w:t>CAPÍTULO XI</w:t>
      </w:r>
    </w:p>
    <w:p w14:paraId="38B6B1F9" w14:textId="77777777" w:rsidR="000E284A" w:rsidRPr="00D14644" w:rsidRDefault="000E284A" w:rsidP="00B41BDA">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lang w:eastAsia="pt-BR"/>
        </w:rPr>
        <w:t>DISPOSIÇÕES TRANSITÓRIAS</w:t>
      </w:r>
      <w:r w:rsidRPr="00D14644">
        <w:rPr>
          <w:rFonts w:ascii="Book Antiqua" w:eastAsia="Times New Roman" w:hAnsi="Book Antiqua" w:cs="Times New Roman"/>
          <w:spacing w:val="-3"/>
          <w:sz w:val="19"/>
          <w:szCs w:val="19"/>
          <w:lang w:eastAsia="pt-BR"/>
        </w:rPr>
        <w:t>  </w:t>
      </w:r>
    </w:p>
    <w:p w14:paraId="53D66BE8" w14:textId="77777777" w:rsidR="000E284A" w:rsidRPr="00D14644" w:rsidRDefault="000E284A" w:rsidP="00B41BDA">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u w:val="single"/>
          <w:lang w:eastAsia="pt-BR"/>
        </w:rPr>
        <w:t>Seção 1 — Comissão Interamericana de Direitos Humanos</w:t>
      </w:r>
      <w:r w:rsidRPr="00D14644">
        <w:rPr>
          <w:rFonts w:ascii="Book Antiqua" w:eastAsia="Times New Roman" w:hAnsi="Book Antiqua" w:cs="Times New Roman"/>
          <w:spacing w:val="-3"/>
          <w:sz w:val="19"/>
          <w:szCs w:val="19"/>
          <w:lang w:eastAsia="pt-BR"/>
        </w:rPr>
        <w:t> </w:t>
      </w:r>
    </w:p>
    <w:p w14:paraId="63F683F0"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u w:val="single"/>
          <w:lang w:eastAsia="pt-BR"/>
        </w:rPr>
        <w:t>Artigo 79</w:t>
      </w:r>
      <w:r w:rsidRPr="00D14644">
        <w:rPr>
          <w:rFonts w:ascii="Book Antiqua" w:eastAsia="Times New Roman" w:hAnsi="Book Antiqua" w:cs="Times New Roman"/>
          <w:spacing w:val="-3"/>
          <w:sz w:val="19"/>
          <w:szCs w:val="19"/>
          <w:lang w:eastAsia="pt-BR"/>
        </w:rPr>
        <w:t> </w:t>
      </w:r>
    </w:p>
    <w:p w14:paraId="74E55143" w14:textId="1C95E65A"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xml:space="preserve">            Ao entrar em vigor esta Convenção, o Secretário-Geral pedirá por escrito a cada Estado membro da Organização que apresente, dentro de um prazo de noventa dias, seus candidatos a membro da Comissão Interamericana de Direitos Humanos.  O Secretário-Geral preparará uma lista por ordem alfabética dos candidatos apresentados e a encaminhará aos Estados membros da Organização pelo menos trinta dias antes da </w:t>
      </w:r>
      <w:proofErr w:type="spellStart"/>
      <w:r w:rsidRPr="00D14644">
        <w:rPr>
          <w:rFonts w:ascii="Book Antiqua" w:eastAsia="Times New Roman" w:hAnsi="Book Antiqua" w:cs="Times New Roman"/>
          <w:spacing w:val="-3"/>
          <w:sz w:val="19"/>
          <w:szCs w:val="19"/>
          <w:lang w:eastAsia="pt-BR"/>
        </w:rPr>
        <w:t>Assembléia</w:t>
      </w:r>
      <w:proofErr w:type="spellEnd"/>
      <w:r w:rsidRPr="00D14644">
        <w:rPr>
          <w:rFonts w:ascii="Book Antiqua" w:eastAsia="Times New Roman" w:hAnsi="Book Antiqua" w:cs="Times New Roman"/>
          <w:spacing w:val="-3"/>
          <w:sz w:val="19"/>
          <w:szCs w:val="19"/>
          <w:lang w:eastAsia="pt-BR"/>
        </w:rPr>
        <w:t xml:space="preserve"> Geral seguinte. </w:t>
      </w:r>
    </w:p>
    <w:p w14:paraId="1C6B67AA" w14:textId="77777777" w:rsidR="000E284A" w:rsidRPr="00D14644" w:rsidRDefault="000E284A" w:rsidP="00840AD6">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u w:val="single"/>
          <w:lang w:eastAsia="pt-BR"/>
        </w:rPr>
        <w:t>Artigo 80</w:t>
      </w:r>
      <w:r w:rsidRPr="00D14644">
        <w:rPr>
          <w:rFonts w:ascii="Book Antiqua" w:eastAsia="Times New Roman" w:hAnsi="Book Antiqua" w:cs="Times New Roman"/>
          <w:spacing w:val="-3"/>
          <w:sz w:val="19"/>
          <w:szCs w:val="19"/>
          <w:lang w:eastAsia="pt-BR"/>
        </w:rPr>
        <w:t> </w:t>
      </w:r>
    </w:p>
    <w:p w14:paraId="164ECF7D" w14:textId="3DB2DB2B"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xml:space="preserve">            A eleição dos membros da Comissão far-se-á dentre os candidatos que figurem na lista a que se refere o artigo 79, por votação secreta da </w:t>
      </w:r>
      <w:proofErr w:type="spellStart"/>
      <w:r w:rsidRPr="00D14644">
        <w:rPr>
          <w:rFonts w:ascii="Book Antiqua" w:eastAsia="Times New Roman" w:hAnsi="Book Antiqua" w:cs="Times New Roman"/>
          <w:spacing w:val="-3"/>
          <w:sz w:val="19"/>
          <w:szCs w:val="19"/>
          <w:lang w:eastAsia="pt-BR"/>
        </w:rPr>
        <w:t>Assembléia</w:t>
      </w:r>
      <w:proofErr w:type="spellEnd"/>
      <w:r w:rsidRPr="00D14644">
        <w:rPr>
          <w:rFonts w:ascii="Book Antiqua" w:eastAsia="Times New Roman" w:hAnsi="Book Antiqua" w:cs="Times New Roman"/>
          <w:spacing w:val="-3"/>
          <w:sz w:val="19"/>
          <w:szCs w:val="19"/>
          <w:lang w:eastAsia="pt-BR"/>
        </w:rPr>
        <w:t xml:space="preserve"> Geral, e serão declarados eleitos os candidatos que obtiverem maior número de votos e a maioria absoluta dos votos dos representantes dos Estados membros.  Se, para eleger todos os membros da Comissão, for necessário realizar várias votações, serão eliminados sucessivamente, na forma que for determinada pela </w:t>
      </w:r>
      <w:proofErr w:type="spellStart"/>
      <w:r w:rsidRPr="00D14644">
        <w:rPr>
          <w:rFonts w:ascii="Book Antiqua" w:eastAsia="Times New Roman" w:hAnsi="Book Antiqua" w:cs="Times New Roman"/>
          <w:spacing w:val="-3"/>
          <w:sz w:val="19"/>
          <w:szCs w:val="19"/>
          <w:lang w:eastAsia="pt-BR"/>
        </w:rPr>
        <w:t>Assembléia</w:t>
      </w:r>
      <w:proofErr w:type="spellEnd"/>
      <w:r w:rsidRPr="00D14644">
        <w:rPr>
          <w:rFonts w:ascii="Book Antiqua" w:eastAsia="Times New Roman" w:hAnsi="Book Antiqua" w:cs="Times New Roman"/>
          <w:spacing w:val="-3"/>
          <w:sz w:val="19"/>
          <w:szCs w:val="19"/>
          <w:lang w:eastAsia="pt-BR"/>
        </w:rPr>
        <w:t xml:space="preserve"> Geral, os candidatos que receberem menor número de votos.  </w:t>
      </w:r>
    </w:p>
    <w:p w14:paraId="687ABAC3" w14:textId="77777777" w:rsidR="000E284A" w:rsidRPr="00D14644" w:rsidRDefault="000E284A" w:rsidP="00B41BDA">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b/>
          <w:bCs/>
          <w:spacing w:val="-3"/>
          <w:sz w:val="19"/>
          <w:szCs w:val="19"/>
          <w:u w:val="single"/>
          <w:lang w:eastAsia="pt-BR"/>
        </w:rPr>
        <w:t>Seção 2 — Corte Interamericana de Direitos Humanos</w:t>
      </w:r>
    </w:p>
    <w:p w14:paraId="475BA833" w14:textId="77777777" w:rsidR="000E284A" w:rsidRPr="00D14644" w:rsidRDefault="000E284A" w:rsidP="00840AD6">
      <w:pPr>
        <w:spacing w:before="100" w:beforeAutospacing="1" w:after="100" w:afterAutospacing="1" w:line="240" w:lineRule="auto"/>
        <w:jc w:val="center"/>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t> </w:t>
      </w:r>
      <w:r w:rsidRPr="00D14644">
        <w:rPr>
          <w:rFonts w:ascii="Book Antiqua" w:eastAsia="Times New Roman" w:hAnsi="Book Antiqua" w:cs="Times New Roman"/>
          <w:b/>
          <w:bCs/>
          <w:spacing w:val="-3"/>
          <w:sz w:val="19"/>
          <w:szCs w:val="19"/>
          <w:u w:val="single"/>
          <w:lang w:eastAsia="pt-BR"/>
        </w:rPr>
        <w:t>Artigo 81</w:t>
      </w:r>
      <w:r w:rsidRPr="00D14644">
        <w:rPr>
          <w:rFonts w:ascii="Book Antiqua" w:eastAsia="Times New Roman" w:hAnsi="Book Antiqua" w:cs="Times New Roman"/>
          <w:spacing w:val="-3"/>
          <w:sz w:val="19"/>
          <w:szCs w:val="19"/>
          <w:lang w:eastAsia="pt-BR"/>
        </w:rPr>
        <w:t> </w:t>
      </w:r>
    </w:p>
    <w:p w14:paraId="081CC05B" w14:textId="118EDD9C" w:rsidR="000E284A" w:rsidRPr="00D14644" w:rsidRDefault="000E284A" w:rsidP="00B41BDA">
      <w:pPr>
        <w:spacing w:before="100" w:beforeAutospacing="1" w:after="100" w:afterAutospacing="1" w:line="240" w:lineRule="auto"/>
        <w:jc w:val="both"/>
        <w:rPr>
          <w:rFonts w:ascii="Book Antiqua" w:eastAsia="Times New Roman" w:hAnsi="Book Antiqua" w:cs="Times New Roman"/>
          <w:sz w:val="19"/>
          <w:szCs w:val="19"/>
          <w:lang w:eastAsia="pt-BR"/>
        </w:rPr>
      </w:pPr>
      <w:r w:rsidRPr="00D14644">
        <w:rPr>
          <w:rFonts w:ascii="Book Antiqua" w:eastAsia="Times New Roman" w:hAnsi="Book Antiqua" w:cs="Times New Roman"/>
          <w:spacing w:val="-3"/>
          <w:sz w:val="19"/>
          <w:szCs w:val="19"/>
          <w:lang w:eastAsia="pt-BR"/>
        </w:rPr>
        <w:lastRenderedPageBreak/>
        <w:t xml:space="preserve">            Ao entrar em vigor esta Convenção, o Secretário-Geral solicitará por escrito a cada Estado Parte que apresente, dentro de um prazo de noventa dias, seus candidatos a juiz da Corte Interamericana de Direitos Humanos.  O Secretário-Geral preparará uma lista por ordem alfabética dos candidatos apresentados e a encaminhará aos Estados Partes pelo menos trinta dias antes da </w:t>
      </w:r>
      <w:proofErr w:type="spellStart"/>
      <w:r w:rsidRPr="00D14644">
        <w:rPr>
          <w:rFonts w:ascii="Book Antiqua" w:eastAsia="Times New Roman" w:hAnsi="Book Antiqua" w:cs="Times New Roman"/>
          <w:spacing w:val="-3"/>
          <w:sz w:val="19"/>
          <w:szCs w:val="19"/>
          <w:lang w:eastAsia="pt-BR"/>
        </w:rPr>
        <w:t>Assembléia</w:t>
      </w:r>
      <w:proofErr w:type="spellEnd"/>
      <w:r w:rsidRPr="00D14644">
        <w:rPr>
          <w:rFonts w:ascii="Book Antiqua" w:eastAsia="Times New Roman" w:hAnsi="Book Antiqua" w:cs="Times New Roman"/>
          <w:spacing w:val="-3"/>
          <w:sz w:val="19"/>
          <w:szCs w:val="19"/>
          <w:lang w:eastAsia="pt-BR"/>
        </w:rPr>
        <w:t xml:space="preserve"> Geral seguinte. </w:t>
      </w:r>
    </w:p>
    <w:p w14:paraId="520C1C87" w14:textId="77777777" w:rsidR="000E284A" w:rsidRPr="00D14644" w:rsidRDefault="000E284A" w:rsidP="00B41BDA">
      <w:pPr>
        <w:keepNext/>
        <w:tabs>
          <w:tab w:val="left" w:pos="432"/>
          <w:tab w:val="left" w:pos="864"/>
        </w:tabs>
        <w:spacing w:before="100" w:beforeAutospacing="1" w:after="100" w:afterAutospacing="1" w:line="240" w:lineRule="auto"/>
        <w:jc w:val="center"/>
        <w:outlineLvl w:val="2"/>
        <w:rPr>
          <w:rFonts w:ascii="Book Antiqua" w:eastAsia="Times New Roman" w:hAnsi="Book Antiqua" w:cs="Times New Roman"/>
          <w:b/>
          <w:bCs/>
          <w:spacing w:val="-3"/>
          <w:sz w:val="19"/>
          <w:szCs w:val="19"/>
          <w:u w:val="single"/>
          <w:lang w:eastAsia="pt-BR"/>
        </w:rPr>
      </w:pPr>
      <w:r w:rsidRPr="00D14644">
        <w:rPr>
          <w:rFonts w:ascii="Book Antiqua" w:eastAsia="Times New Roman" w:hAnsi="Book Antiqua" w:cs="Times New Roman"/>
          <w:b/>
          <w:bCs/>
          <w:spacing w:val="-3"/>
          <w:sz w:val="19"/>
          <w:szCs w:val="19"/>
          <w:u w:val="single"/>
          <w:lang w:eastAsia="pt-BR"/>
        </w:rPr>
        <w:t>Artigo 82</w:t>
      </w:r>
    </w:p>
    <w:p w14:paraId="35AF4D19" w14:textId="77777777" w:rsidR="003A73EC" w:rsidRPr="00D14644" w:rsidRDefault="000E284A" w:rsidP="00840AD6">
      <w:pPr>
        <w:spacing w:before="100" w:beforeAutospacing="1" w:after="100" w:afterAutospacing="1" w:line="240" w:lineRule="auto"/>
        <w:jc w:val="both"/>
        <w:rPr>
          <w:rFonts w:ascii="Book Antiqua" w:eastAsia="Times New Roman" w:hAnsi="Book Antiqua" w:cs="Times New Roman"/>
          <w:spacing w:val="-3"/>
          <w:sz w:val="19"/>
          <w:szCs w:val="19"/>
          <w:lang w:eastAsia="pt-BR"/>
        </w:rPr>
      </w:pPr>
      <w:r w:rsidRPr="00D14644">
        <w:rPr>
          <w:rFonts w:ascii="Book Antiqua" w:eastAsia="Times New Roman" w:hAnsi="Book Antiqua" w:cs="Times New Roman"/>
          <w:spacing w:val="-3"/>
          <w:sz w:val="19"/>
          <w:szCs w:val="19"/>
          <w:lang w:eastAsia="pt-BR"/>
        </w:rPr>
        <w:t xml:space="preserve">             A eleição dos juízes da Corte far-se-á dentre os candidatos que figurem na lista a que se refere o artigo 81, por votação secreta dos Estados Partes, na </w:t>
      </w:r>
      <w:proofErr w:type="spellStart"/>
      <w:r w:rsidRPr="00D14644">
        <w:rPr>
          <w:rFonts w:ascii="Book Antiqua" w:eastAsia="Times New Roman" w:hAnsi="Book Antiqua" w:cs="Times New Roman"/>
          <w:spacing w:val="-3"/>
          <w:sz w:val="19"/>
          <w:szCs w:val="19"/>
          <w:lang w:eastAsia="pt-BR"/>
        </w:rPr>
        <w:t>Assembléia</w:t>
      </w:r>
      <w:proofErr w:type="spellEnd"/>
      <w:r w:rsidRPr="00D14644">
        <w:rPr>
          <w:rFonts w:ascii="Book Antiqua" w:eastAsia="Times New Roman" w:hAnsi="Book Antiqua" w:cs="Times New Roman"/>
          <w:spacing w:val="-3"/>
          <w:sz w:val="19"/>
          <w:szCs w:val="19"/>
          <w:lang w:eastAsia="pt-BR"/>
        </w:rPr>
        <w:t xml:space="preserve"> Geral, e serão declarados eleitos os candidatos que obtiverem maior número de votos e a maioria absoluta dos votos dos representantes do Estados Partes.  Se, para eleger todos os juízes da Corte, for necessário realizar várias votações, serão eliminados sucessivamente, na forma que for determinada pelos Estados Partes, os candidatos que receberem menor número de votos.</w:t>
      </w:r>
    </w:p>
    <w:p w14:paraId="212D7AB2" w14:textId="77777777" w:rsidR="000E284A" w:rsidRPr="00D14644" w:rsidRDefault="000E284A" w:rsidP="00B41BDA">
      <w:pPr>
        <w:spacing w:before="100" w:beforeAutospacing="1" w:after="100" w:afterAutospacing="1" w:line="240" w:lineRule="auto"/>
        <w:rPr>
          <w:rFonts w:ascii="Book Antiqua" w:hAnsi="Book Antiqua" w:cs="Times New Roman"/>
          <w:sz w:val="19"/>
          <w:szCs w:val="19"/>
        </w:rPr>
      </w:pPr>
    </w:p>
    <w:p w14:paraId="68C8C47F" w14:textId="77777777" w:rsidR="00406603" w:rsidRPr="00D14644" w:rsidRDefault="00406603" w:rsidP="00B41BDA">
      <w:pPr>
        <w:spacing w:before="100" w:beforeAutospacing="1" w:after="100" w:afterAutospacing="1" w:line="240" w:lineRule="auto"/>
        <w:rPr>
          <w:rFonts w:ascii="Book Antiqua" w:hAnsi="Book Antiqua" w:cs="Times New Roman"/>
          <w:sz w:val="19"/>
          <w:szCs w:val="19"/>
        </w:rPr>
      </w:pPr>
    </w:p>
    <w:sectPr w:rsidR="00406603" w:rsidRPr="00D14644" w:rsidSect="00B554B2">
      <w:pgSz w:w="11906" w:h="16838"/>
      <w:pgMar w:top="1276"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C26E8" w14:textId="77777777" w:rsidR="00D13831" w:rsidRDefault="00D13831" w:rsidP="00B41BDA">
      <w:pPr>
        <w:spacing w:after="0" w:line="240" w:lineRule="auto"/>
      </w:pPr>
      <w:r>
        <w:separator/>
      </w:r>
    </w:p>
  </w:endnote>
  <w:endnote w:type="continuationSeparator" w:id="0">
    <w:p w14:paraId="1D05DE8F" w14:textId="77777777" w:rsidR="00D13831" w:rsidRDefault="00D13831" w:rsidP="00B41B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F17D6" w14:textId="77777777" w:rsidR="00D13831" w:rsidRDefault="00D13831" w:rsidP="00B41BDA">
      <w:pPr>
        <w:spacing w:after="0" w:line="240" w:lineRule="auto"/>
      </w:pPr>
      <w:r>
        <w:separator/>
      </w:r>
    </w:p>
  </w:footnote>
  <w:footnote w:type="continuationSeparator" w:id="0">
    <w:p w14:paraId="2FECA06C" w14:textId="77777777" w:rsidR="00D13831" w:rsidRDefault="00D13831" w:rsidP="00B41BDA">
      <w:pPr>
        <w:spacing w:after="0" w:line="240" w:lineRule="auto"/>
      </w:pPr>
      <w:r>
        <w:continuationSeparator/>
      </w:r>
    </w:p>
  </w:footnote>
  <w:footnote w:id="1">
    <w:p w14:paraId="54E7C353" w14:textId="7BFA62CC" w:rsidR="00584BE7" w:rsidRPr="0089622D" w:rsidRDefault="00584BE7" w:rsidP="00584BE7">
      <w:pPr>
        <w:pStyle w:val="Textodenotaderodap"/>
        <w:jc w:val="both"/>
        <w:rPr>
          <w:rFonts w:ascii="Book Antiqua" w:hAnsi="Book Antiqua"/>
          <w:sz w:val="18"/>
          <w:szCs w:val="18"/>
        </w:rPr>
      </w:pPr>
      <w:r w:rsidRPr="0089622D">
        <w:rPr>
          <w:rStyle w:val="Refdenotaderodap"/>
          <w:rFonts w:ascii="Book Antiqua" w:hAnsi="Book Antiqua"/>
          <w:sz w:val="18"/>
          <w:szCs w:val="18"/>
        </w:rPr>
        <w:footnoteRef/>
      </w:r>
      <w:r w:rsidRPr="0089622D">
        <w:rPr>
          <w:rFonts w:ascii="Book Antiqua" w:hAnsi="Book Antiqua"/>
          <w:sz w:val="18"/>
          <w:szCs w:val="18"/>
        </w:rPr>
        <w:t xml:space="preserve"> </w:t>
      </w:r>
      <w:r w:rsidRPr="00584BE7">
        <w:rPr>
          <w:rFonts w:ascii="Book Antiqua" w:hAnsi="Book Antiqua"/>
          <w:b/>
          <w:bCs/>
          <w:sz w:val="18"/>
          <w:szCs w:val="18"/>
          <w:u w:val="single"/>
        </w:rPr>
        <w:t>Artigo 31</w:t>
      </w:r>
      <w:r>
        <w:rPr>
          <w:rFonts w:ascii="Book Antiqua" w:hAnsi="Book Antiqua"/>
          <w:b/>
          <w:bCs/>
          <w:sz w:val="18"/>
          <w:szCs w:val="18"/>
          <w:u w:val="single"/>
        </w:rPr>
        <w:t xml:space="preserve"> </w:t>
      </w:r>
      <w:r w:rsidRPr="00584BE7">
        <w:rPr>
          <w:rFonts w:ascii="Book Antiqua" w:hAnsi="Book Antiqua"/>
          <w:b/>
          <w:bCs/>
          <w:sz w:val="18"/>
          <w:szCs w:val="18"/>
          <w:u w:val="single"/>
        </w:rPr>
        <w:t>- Regra Geral de Interpretação</w:t>
      </w:r>
      <w:r>
        <w:rPr>
          <w:rFonts w:ascii="Book Antiqua" w:hAnsi="Book Antiqua"/>
          <w:sz w:val="18"/>
          <w:szCs w:val="18"/>
        </w:rPr>
        <w:t xml:space="preserve">. </w:t>
      </w:r>
      <w:r w:rsidRPr="00584BE7">
        <w:rPr>
          <w:rFonts w:ascii="Book Antiqua" w:hAnsi="Book Antiqua"/>
          <w:sz w:val="18"/>
          <w:szCs w:val="18"/>
        </w:rPr>
        <w:t xml:space="preserve">1. Um tratado deve ser interpretado de </w:t>
      </w:r>
      <w:proofErr w:type="spellStart"/>
      <w:r w:rsidRPr="00584BE7">
        <w:rPr>
          <w:rFonts w:ascii="Book Antiqua" w:hAnsi="Book Antiqua"/>
          <w:sz w:val="18"/>
          <w:szCs w:val="18"/>
        </w:rPr>
        <w:t>boa fé</w:t>
      </w:r>
      <w:proofErr w:type="spellEnd"/>
      <w:r w:rsidRPr="00584BE7">
        <w:rPr>
          <w:rFonts w:ascii="Book Antiqua" w:hAnsi="Book Antiqua"/>
          <w:sz w:val="18"/>
          <w:szCs w:val="18"/>
        </w:rPr>
        <w:t xml:space="preserve"> segundo o sentido comum atribuível aos termos do tratado em seu contexto e à luz de seu objetivo e finalidade. 2. Para os fins de interpretação de um tratado, o contexto compreenderá, além do texto, seu preâmbulo e anexos: a)</w:t>
      </w:r>
      <w:r>
        <w:rPr>
          <w:rFonts w:ascii="Book Antiqua" w:hAnsi="Book Antiqua"/>
          <w:sz w:val="18"/>
          <w:szCs w:val="18"/>
        </w:rPr>
        <w:t xml:space="preserve"> </w:t>
      </w:r>
      <w:r w:rsidRPr="00584BE7">
        <w:rPr>
          <w:rFonts w:ascii="Book Antiqua" w:hAnsi="Book Antiqua"/>
          <w:sz w:val="18"/>
          <w:szCs w:val="18"/>
        </w:rPr>
        <w:t>qualquer acordo relativo ao tratado e feito entre todas as partes em conexão com a conclusão do tratado; b)</w:t>
      </w:r>
      <w:r>
        <w:rPr>
          <w:rFonts w:ascii="Book Antiqua" w:hAnsi="Book Antiqua"/>
          <w:sz w:val="18"/>
          <w:szCs w:val="18"/>
        </w:rPr>
        <w:t xml:space="preserve"> </w:t>
      </w:r>
      <w:r w:rsidRPr="00584BE7">
        <w:rPr>
          <w:rFonts w:ascii="Book Antiqua" w:hAnsi="Book Antiqua"/>
          <w:sz w:val="18"/>
          <w:szCs w:val="18"/>
        </w:rPr>
        <w:t>qualquer instrumento estabelecido por uma ou várias partes em conexão com a conclusão do tratado e aceito pelas outras partes como instrumento relativo ao tratado. 3. Serão levados em consideração, juntamente com o contexto: a)</w:t>
      </w:r>
      <w:r>
        <w:rPr>
          <w:rFonts w:ascii="Book Antiqua" w:hAnsi="Book Antiqua"/>
          <w:sz w:val="18"/>
          <w:szCs w:val="18"/>
        </w:rPr>
        <w:t xml:space="preserve"> </w:t>
      </w:r>
      <w:r w:rsidRPr="00584BE7">
        <w:rPr>
          <w:rFonts w:ascii="Book Antiqua" w:hAnsi="Book Antiqua"/>
          <w:sz w:val="18"/>
          <w:szCs w:val="18"/>
        </w:rPr>
        <w:t>qualquer acordo posterior entre as partes relativo à interpretação do tratado ou à aplicação de suas disposições; b)</w:t>
      </w:r>
      <w:r>
        <w:rPr>
          <w:rFonts w:ascii="Book Antiqua" w:hAnsi="Book Antiqua"/>
          <w:sz w:val="18"/>
          <w:szCs w:val="18"/>
        </w:rPr>
        <w:t xml:space="preserve"> </w:t>
      </w:r>
      <w:r w:rsidRPr="00584BE7">
        <w:rPr>
          <w:rFonts w:ascii="Book Antiqua" w:hAnsi="Book Antiqua"/>
          <w:sz w:val="18"/>
          <w:szCs w:val="18"/>
        </w:rPr>
        <w:t>qualquer prática seguida posteriormente na aplicação do tratado, pela qual se estabeleça o acordo das partes relativo à sua interpretação; c)</w:t>
      </w:r>
      <w:r>
        <w:rPr>
          <w:rFonts w:ascii="Book Antiqua" w:hAnsi="Book Antiqua"/>
          <w:sz w:val="18"/>
          <w:szCs w:val="18"/>
        </w:rPr>
        <w:t xml:space="preserve"> </w:t>
      </w:r>
      <w:r w:rsidRPr="00584BE7">
        <w:rPr>
          <w:rFonts w:ascii="Book Antiqua" w:hAnsi="Book Antiqua"/>
          <w:sz w:val="18"/>
          <w:szCs w:val="18"/>
        </w:rPr>
        <w:t>quaisquer regras pertinentes de Direito Internacional aplicáveis às relações entre as partes. 4. Um termo será entendido em sentido especial se estiver estabelecido que essa era a intenção das partes.</w:t>
      </w:r>
      <w:r>
        <w:rPr>
          <w:rFonts w:ascii="Book Antiqua" w:hAnsi="Book Antiqua"/>
          <w:sz w:val="18"/>
          <w:szCs w:val="18"/>
        </w:rPr>
        <w:t xml:space="preserve"> (...) </w:t>
      </w:r>
      <w:r w:rsidRPr="00584BE7">
        <w:rPr>
          <w:rFonts w:ascii="Book Antiqua" w:hAnsi="Book Antiqua"/>
          <w:b/>
          <w:bCs/>
          <w:sz w:val="18"/>
          <w:szCs w:val="18"/>
          <w:u w:val="single"/>
        </w:rPr>
        <w:t>Artigo 32 - Meios Suplementares de Interpretação</w:t>
      </w:r>
      <w:r>
        <w:rPr>
          <w:rFonts w:ascii="Book Antiqua" w:hAnsi="Book Antiqua"/>
          <w:sz w:val="18"/>
          <w:szCs w:val="18"/>
        </w:rPr>
        <w:t xml:space="preserve">. </w:t>
      </w:r>
      <w:r w:rsidRPr="00584BE7">
        <w:rPr>
          <w:rFonts w:ascii="Book Antiqua" w:hAnsi="Book Antiqua"/>
          <w:sz w:val="18"/>
          <w:szCs w:val="18"/>
        </w:rPr>
        <w:t>Pode-se recorrer a meios suplementares de interpretação, inclusive aos trabalhos preparatórios do tratado e às circunstâncias de sua conclusão, a fim de confirmar o sentido resultante da aplicação do artigo 31 ou de determinar o sentido quando a interpretação, de conformidade com o artigo 31: a)</w:t>
      </w:r>
      <w:r>
        <w:rPr>
          <w:rFonts w:ascii="Book Antiqua" w:hAnsi="Book Antiqua"/>
          <w:sz w:val="18"/>
          <w:szCs w:val="18"/>
        </w:rPr>
        <w:t xml:space="preserve"> </w:t>
      </w:r>
      <w:r w:rsidRPr="00584BE7">
        <w:rPr>
          <w:rFonts w:ascii="Book Antiqua" w:hAnsi="Book Antiqua"/>
          <w:sz w:val="18"/>
          <w:szCs w:val="18"/>
        </w:rPr>
        <w:t>deixa o sentido ambíguo ou obscuro; ou b)</w:t>
      </w:r>
      <w:r>
        <w:rPr>
          <w:rFonts w:ascii="Book Antiqua" w:hAnsi="Book Antiqua"/>
          <w:sz w:val="18"/>
          <w:szCs w:val="18"/>
        </w:rPr>
        <w:t xml:space="preserve"> </w:t>
      </w:r>
      <w:r w:rsidRPr="00584BE7">
        <w:rPr>
          <w:rFonts w:ascii="Book Antiqua" w:hAnsi="Book Antiqua"/>
          <w:sz w:val="18"/>
          <w:szCs w:val="18"/>
        </w:rPr>
        <w:t>conduz a um resultado que é manifestamente absurdo ou desarrazoado.</w:t>
      </w:r>
    </w:p>
  </w:footnote>
  <w:footnote w:id="2">
    <w:p w14:paraId="5A6B41D7" w14:textId="1897605C" w:rsidR="009B19AE" w:rsidRPr="00D1537E" w:rsidRDefault="009B19AE" w:rsidP="009B19AE">
      <w:pPr>
        <w:pStyle w:val="Textodenotaderodap"/>
        <w:jc w:val="both"/>
        <w:rPr>
          <w:rFonts w:ascii="Book Antiqua" w:hAnsi="Book Antiqua"/>
        </w:rPr>
      </w:pPr>
      <w:r w:rsidRPr="00D1537E">
        <w:rPr>
          <w:rStyle w:val="Refdenotaderodap"/>
          <w:rFonts w:ascii="Book Antiqua" w:hAnsi="Book Antiqua"/>
          <w:sz w:val="18"/>
          <w:szCs w:val="18"/>
        </w:rPr>
        <w:footnoteRef/>
      </w:r>
      <w:r w:rsidRPr="00D1537E">
        <w:rPr>
          <w:rFonts w:ascii="Book Antiqua" w:hAnsi="Book Antiqua"/>
          <w:sz w:val="18"/>
          <w:szCs w:val="18"/>
        </w:rPr>
        <w:t xml:space="preserve"> Artigo. </w:t>
      </w:r>
      <w:r>
        <w:rPr>
          <w:rFonts w:ascii="Book Antiqua" w:hAnsi="Book Antiqua"/>
          <w:sz w:val="18"/>
          <w:szCs w:val="18"/>
        </w:rPr>
        <w:t>11</w:t>
      </w:r>
      <w:r w:rsidRPr="00D1537E">
        <w:rPr>
          <w:rFonts w:ascii="Book Antiqua" w:hAnsi="Book Antiqua"/>
          <w:sz w:val="18"/>
          <w:szCs w:val="18"/>
        </w:rPr>
        <w:t xml:space="preserve">. </w:t>
      </w:r>
      <w:r w:rsidRPr="009B19AE">
        <w:rPr>
          <w:rFonts w:ascii="Book Antiqua" w:hAnsi="Book Antiqua"/>
          <w:sz w:val="18"/>
          <w:szCs w:val="18"/>
        </w:rPr>
        <w:t xml:space="preserve">Toda pessoa privada de liberdade deve ser mantida em lugares de detenção oficialmente reconhecidos e </w:t>
      </w:r>
      <w:r w:rsidRPr="009B19AE">
        <w:rPr>
          <w:rFonts w:ascii="Book Antiqua" w:hAnsi="Book Antiqua"/>
          <w:b/>
          <w:bCs/>
          <w:sz w:val="18"/>
          <w:szCs w:val="18"/>
          <w:highlight w:val="yellow"/>
        </w:rPr>
        <w:t>apresentada</w:t>
      </w:r>
      <w:r w:rsidRPr="009B19AE">
        <w:rPr>
          <w:rFonts w:ascii="Book Antiqua" w:hAnsi="Book Antiqua"/>
          <w:sz w:val="18"/>
          <w:szCs w:val="18"/>
        </w:rPr>
        <w:t xml:space="preserve">, sem demora e de acordo com a legislação interna respectiva, à </w:t>
      </w:r>
      <w:r w:rsidRPr="009B19AE">
        <w:rPr>
          <w:rFonts w:ascii="Book Antiqua" w:hAnsi="Book Antiqua"/>
          <w:b/>
          <w:bCs/>
          <w:sz w:val="18"/>
          <w:szCs w:val="18"/>
          <w:highlight w:val="yellow"/>
        </w:rPr>
        <w:t>autoridade judiciária competente</w:t>
      </w:r>
      <w:r w:rsidRPr="00D1537E">
        <w:rPr>
          <w:rFonts w:ascii="Book Antiqua" w:hAnsi="Book Antiqua"/>
          <w:sz w:val="18"/>
          <w:szCs w:val="18"/>
        </w:rPr>
        <w:t>.</w:t>
      </w:r>
    </w:p>
  </w:footnote>
  <w:footnote w:id="3">
    <w:p w14:paraId="79E71D4D" w14:textId="60480490" w:rsidR="00790AAF" w:rsidRPr="00790AAF" w:rsidRDefault="00790AAF" w:rsidP="00790AAF">
      <w:pPr>
        <w:pStyle w:val="Textodenotaderodap"/>
        <w:jc w:val="both"/>
        <w:rPr>
          <w:rFonts w:ascii="Book Antiqua" w:hAnsi="Book Antiqua"/>
        </w:rPr>
      </w:pPr>
      <w:r w:rsidRPr="00790AAF">
        <w:rPr>
          <w:rStyle w:val="Refdenotaderodap"/>
          <w:rFonts w:ascii="Book Antiqua" w:hAnsi="Book Antiqua"/>
          <w:sz w:val="18"/>
          <w:szCs w:val="18"/>
        </w:rPr>
        <w:footnoteRef/>
      </w:r>
      <w:r w:rsidRPr="00790AAF">
        <w:rPr>
          <w:rFonts w:ascii="Book Antiqua" w:hAnsi="Book Antiqua"/>
          <w:sz w:val="18"/>
          <w:szCs w:val="18"/>
        </w:rPr>
        <w:t xml:space="preserve"> Súmula Vinculante 25: É ilícita a prisão civil de depositário infiel, qualquer que seja a modalidade de depósito.</w:t>
      </w:r>
    </w:p>
  </w:footnote>
  <w:footnote w:id="4">
    <w:p w14:paraId="740A4B02" w14:textId="77777777" w:rsidR="006434E7" w:rsidRPr="00EB214E" w:rsidRDefault="006434E7" w:rsidP="006434E7">
      <w:pPr>
        <w:pStyle w:val="Textodenotaderodap"/>
        <w:jc w:val="both"/>
        <w:rPr>
          <w:rFonts w:ascii="Book Antiqua" w:hAnsi="Book Antiqua"/>
        </w:rPr>
      </w:pPr>
      <w:r w:rsidRPr="00EB214E">
        <w:rPr>
          <w:rStyle w:val="Refdenotaderodap"/>
          <w:rFonts w:ascii="Book Antiqua" w:hAnsi="Book Antiqua"/>
          <w:sz w:val="18"/>
          <w:szCs w:val="18"/>
        </w:rPr>
        <w:footnoteRef/>
      </w:r>
      <w:r w:rsidRPr="00EB214E">
        <w:rPr>
          <w:rFonts w:ascii="Book Antiqua" w:hAnsi="Book Antiqua"/>
          <w:sz w:val="18"/>
          <w:szCs w:val="18"/>
        </w:rPr>
        <w:t xml:space="preserve"> Súmula 347</w:t>
      </w:r>
      <w:r>
        <w:rPr>
          <w:rFonts w:ascii="Book Antiqua" w:hAnsi="Book Antiqua"/>
          <w:sz w:val="18"/>
          <w:szCs w:val="18"/>
        </w:rPr>
        <w:t>-STJ:</w:t>
      </w:r>
      <w:r w:rsidRPr="00EB214E">
        <w:rPr>
          <w:rFonts w:ascii="Book Antiqua" w:hAnsi="Book Antiqua"/>
          <w:sz w:val="18"/>
          <w:szCs w:val="18"/>
        </w:rPr>
        <w:t xml:space="preserve"> O conhecimento de recurso de apelação do réu independe de sua prisão.</w:t>
      </w:r>
    </w:p>
  </w:footnote>
  <w:footnote w:id="5">
    <w:p w14:paraId="51BD4F36" w14:textId="3B74CD58" w:rsidR="00787762" w:rsidRPr="00787762" w:rsidRDefault="00787762" w:rsidP="00787762">
      <w:pPr>
        <w:pStyle w:val="Textodenotaderodap"/>
        <w:jc w:val="both"/>
        <w:rPr>
          <w:rFonts w:ascii="Book Antiqua" w:hAnsi="Book Antiqua"/>
        </w:rPr>
      </w:pPr>
      <w:r w:rsidRPr="00787762">
        <w:rPr>
          <w:rStyle w:val="Refdenotaderodap"/>
          <w:rFonts w:ascii="Book Antiqua" w:hAnsi="Book Antiqua"/>
          <w:sz w:val="18"/>
          <w:szCs w:val="18"/>
        </w:rPr>
        <w:footnoteRef/>
      </w:r>
      <w:r w:rsidRPr="00787762">
        <w:rPr>
          <w:rFonts w:ascii="Book Antiqua" w:hAnsi="Book Antiqua"/>
          <w:sz w:val="18"/>
          <w:szCs w:val="18"/>
        </w:rPr>
        <w:t xml:space="preserve"> Art. 12. (...) 3. Os direitos supracitados não poderão constituir objeto de restrições, a menos que estejam previstas em lei e no intuito de proteger a segurança nacional e a ordem, </w:t>
      </w:r>
      <w:r w:rsidRPr="00787762">
        <w:rPr>
          <w:rFonts w:ascii="Book Antiqua" w:hAnsi="Book Antiqua"/>
          <w:b/>
          <w:bCs/>
          <w:sz w:val="18"/>
          <w:szCs w:val="18"/>
          <w:highlight w:val="yellow"/>
        </w:rPr>
        <w:t>a saúde</w:t>
      </w:r>
      <w:r w:rsidRPr="00787762">
        <w:rPr>
          <w:rFonts w:ascii="Book Antiqua" w:hAnsi="Book Antiqua"/>
          <w:sz w:val="18"/>
          <w:szCs w:val="18"/>
        </w:rPr>
        <w:t xml:space="preserve"> ou a morais públicas, bem como os direitos e liberdades das demais pessoas, e que sejam compatíveis com os outros direitos reconhecidos no presente Pacto.</w:t>
      </w:r>
    </w:p>
  </w:footnote>
  <w:footnote w:id="6">
    <w:p w14:paraId="4CFCA819" w14:textId="01768DB6" w:rsidR="00BF2AA1" w:rsidRPr="00401484" w:rsidRDefault="00BF2AA1" w:rsidP="00BF2AA1">
      <w:pPr>
        <w:pStyle w:val="Textodenotaderodap"/>
        <w:jc w:val="both"/>
        <w:rPr>
          <w:rFonts w:ascii="Book Antiqua" w:hAnsi="Book Antiqua"/>
        </w:rPr>
      </w:pPr>
      <w:r w:rsidRPr="00401484">
        <w:rPr>
          <w:rStyle w:val="Refdenotaderodap"/>
          <w:rFonts w:ascii="Book Antiqua" w:hAnsi="Book Antiqua"/>
          <w:sz w:val="18"/>
          <w:szCs w:val="18"/>
        </w:rPr>
        <w:footnoteRef/>
      </w:r>
      <w:r w:rsidRPr="00401484">
        <w:rPr>
          <w:rFonts w:ascii="Book Antiqua" w:hAnsi="Book Antiqua"/>
          <w:sz w:val="18"/>
          <w:szCs w:val="18"/>
        </w:rPr>
        <w:t xml:space="preserve"> </w:t>
      </w:r>
      <w:r w:rsidRPr="00BF2AA1">
        <w:rPr>
          <w:rFonts w:ascii="Book Antiqua" w:hAnsi="Book Antiqua"/>
          <w:sz w:val="18"/>
          <w:szCs w:val="18"/>
        </w:rPr>
        <w:t xml:space="preserve">Regulamento da Comissão IDH. Art. 76. Medidas provisórias. 1. A Comissão poderá solicitar medidas provisórias à Corte em situações de extrema gravidade e urgência, quando isso for necessário para evitar </w:t>
      </w:r>
      <w:proofErr w:type="spellStart"/>
      <w:r w:rsidRPr="00BF2AA1">
        <w:rPr>
          <w:rFonts w:ascii="Book Antiqua" w:hAnsi="Book Antiqua"/>
          <w:sz w:val="18"/>
          <w:szCs w:val="18"/>
        </w:rPr>
        <w:t>dano</w:t>
      </w:r>
      <w:proofErr w:type="spellEnd"/>
      <w:r w:rsidRPr="00BF2AA1">
        <w:rPr>
          <w:rFonts w:ascii="Book Antiqua" w:hAnsi="Book Antiqua"/>
          <w:sz w:val="18"/>
          <w:szCs w:val="18"/>
        </w:rPr>
        <w:t xml:space="preserve"> pessoal irreparável. Ao tomar essa decisão, a Comissão considerará a posição dos beneficiários ou de seus representantes.</w:t>
      </w:r>
    </w:p>
  </w:footnote>
  <w:footnote w:id="7">
    <w:p w14:paraId="1C16DFF0" w14:textId="38386EE4" w:rsidR="00713F64" w:rsidRPr="00401484" w:rsidRDefault="00713F64" w:rsidP="00713F64">
      <w:pPr>
        <w:pStyle w:val="Textodenotaderodap"/>
        <w:jc w:val="both"/>
        <w:rPr>
          <w:rFonts w:ascii="Book Antiqua" w:hAnsi="Book Antiqua"/>
        </w:rPr>
      </w:pPr>
      <w:r w:rsidRPr="00401484">
        <w:rPr>
          <w:rStyle w:val="Refdenotaderodap"/>
          <w:rFonts w:ascii="Book Antiqua" w:hAnsi="Book Antiqua"/>
          <w:sz w:val="18"/>
          <w:szCs w:val="18"/>
        </w:rPr>
        <w:footnoteRef/>
      </w:r>
      <w:r w:rsidRPr="00401484">
        <w:rPr>
          <w:rFonts w:ascii="Book Antiqua" w:hAnsi="Book Antiqua"/>
          <w:sz w:val="18"/>
          <w:szCs w:val="18"/>
        </w:rPr>
        <w:t xml:space="preserve"> Artigo 25. Medidas </w:t>
      </w:r>
      <w:r w:rsidR="00AF3BA4">
        <w:rPr>
          <w:rFonts w:ascii="Book Antiqua" w:hAnsi="Book Antiqua"/>
          <w:sz w:val="18"/>
          <w:szCs w:val="18"/>
        </w:rPr>
        <w:t>Cautelares</w:t>
      </w:r>
      <w:r w:rsidRPr="00401484">
        <w:rPr>
          <w:rFonts w:ascii="Book Antiqua" w:hAnsi="Book Antiqua"/>
          <w:sz w:val="18"/>
          <w:szCs w:val="18"/>
        </w:rPr>
        <w:t xml:space="preserve">. </w:t>
      </w:r>
      <w:r w:rsidR="00AF3BA4" w:rsidRPr="00AF3BA4">
        <w:rPr>
          <w:rFonts w:ascii="Book Antiqua" w:hAnsi="Book Antiqua"/>
          <w:sz w:val="18"/>
          <w:szCs w:val="18"/>
        </w:rPr>
        <w:t xml:space="preserve">1. </w:t>
      </w:r>
      <w:r w:rsidR="00AF3BA4">
        <w:rPr>
          <w:rFonts w:ascii="Book Antiqua" w:hAnsi="Book Antiqua"/>
          <w:sz w:val="18"/>
          <w:szCs w:val="18"/>
        </w:rPr>
        <w:t>E</w:t>
      </w:r>
      <w:r w:rsidR="00AF3BA4" w:rsidRPr="00AF3BA4">
        <w:rPr>
          <w:rFonts w:ascii="Book Antiqua" w:hAnsi="Book Antiqua"/>
          <w:sz w:val="18"/>
          <w:szCs w:val="18"/>
        </w:rPr>
        <w:t>m situações de gravidade e urgência a Comissão poderá, por iniciativa própria ou a pedido da parte, solicitar que um Estado adote medidas cautelares para prevenir danos irreparáveis às pessoas ou ao objeto do processo relativo a uma petição ou caso pendente.</w:t>
      </w:r>
      <w:r w:rsidR="00AF3BA4" w:rsidRPr="00AF3BA4">
        <w:t xml:space="preserve"> </w:t>
      </w:r>
      <w:r w:rsidR="00AF3BA4">
        <w:rPr>
          <w:rFonts w:ascii="Book Antiqua" w:hAnsi="Book Antiqua"/>
          <w:sz w:val="18"/>
          <w:szCs w:val="18"/>
        </w:rPr>
        <w:t>2.</w:t>
      </w:r>
      <w:r w:rsidR="00AF3BA4" w:rsidRPr="00AF3BA4">
        <w:rPr>
          <w:rFonts w:ascii="Book Antiqua" w:hAnsi="Book Antiqua"/>
          <w:sz w:val="18"/>
          <w:szCs w:val="18"/>
        </w:rPr>
        <w:t xml:space="preserve">  Em situações de gravidade e urgência a Comissão poderá, por iniciativa própria ou a pedido da parte, solicitar que um Estado adote medidas cautelares para prevenir danos irreparáveis a pessoas que se encontrem sob sua jurisdição, independentemente de qualquer petição ou caso pendente.</w:t>
      </w:r>
    </w:p>
  </w:footnote>
  <w:footnote w:id="8">
    <w:p w14:paraId="577F38E8" w14:textId="3CBBD2A8" w:rsidR="00401484" w:rsidRPr="00401484" w:rsidRDefault="00401484" w:rsidP="00401484">
      <w:pPr>
        <w:pStyle w:val="Textodenotaderodap"/>
        <w:jc w:val="both"/>
        <w:rPr>
          <w:rFonts w:ascii="Book Antiqua" w:hAnsi="Book Antiqua"/>
        </w:rPr>
      </w:pPr>
      <w:r w:rsidRPr="00401484">
        <w:rPr>
          <w:rStyle w:val="Refdenotaderodap"/>
          <w:rFonts w:ascii="Book Antiqua" w:hAnsi="Book Antiqua"/>
          <w:sz w:val="18"/>
          <w:szCs w:val="18"/>
        </w:rPr>
        <w:footnoteRef/>
      </w:r>
      <w:r w:rsidRPr="00401484">
        <w:rPr>
          <w:rFonts w:ascii="Book Antiqua" w:hAnsi="Book Antiqua"/>
          <w:sz w:val="18"/>
          <w:szCs w:val="18"/>
        </w:rPr>
        <w:t xml:space="preserve"> Artigo 25. Medidas Provisórias. 1. Em qualquer fase do processo, sempre que se tratar de casos de extrema gravidade e urgência e quando for necessário para evitar prejuízos irreparáveis às pessoas, a Corte, </w:t>
      </w:r>
      <w:proofErr w:type="spellStart"/>
      <w:r w:rsidRPr="00401484">
        <w:rPr>
          <w:rFonts w:ascii="Book Antiqua" w:hAnsi="Book Antiqua"/>
          <w:sz w:val="18"/>
          <w:szCs w:val="18"/>
        </w:rPr>
        <w:t>ex</w:t>
      </w:r>
      <w:proofErr w:type="spellEnd"/>
      <w:r w:rsidRPr="00401484">
        <w:rPr>
          <w:rFonts w:ascii="Book Antiqua" w:hAnsi="Book Antiqua"/>
          <w:sz w:val="18"/>
          <w:szCs w:val="18"/>
        </w:rPr>
        <w:t xml:space="preserve"> </w:t>
      </w:r>
      <w:proofErr w:type="spellStart"/>
      <w:r w:rsidRPr="00401484">
        <w:rPr>
          <w:rFonts w:ascii="Book Antiqua" w:hAnsi="Book Antiqua"/>
          <w:sz w:val="18"/>
          <w:szCs w:val="18"/>
        </w:rPr>
        <w:t>officio</w:t>
      </w:r>
      <w:proofErr w:type="spellEnd"/>
      <w:r w:rsidRPr="00401484">
        <w:rPr>
          <w:rFonts w:ascii="Book Antiqua" w:hAnsi="Book Antiqua"/>
          <w:sz w:val="18"/>
          <w:szCs w:val="18"/>
        </w:rPr>
        <w:t xml:space="preserve"> ou a pedido de qualquer das partes, poderá ordenar as medidas provisórias que considerar pertinentes, nos termos do artigo 63.2 da Convenção.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F1E7F"/>
    <w:multiLevelType w:val="hybridMultilevel"/>
    <w:tmpl w:val="F4C249E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97391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0D8"/>
    <w:rsid w:val="00006434"/>
    <w:rsid w:val="00020B5C"/>
    <w:rsid w:val="00024461"/>
    <w:rsid w:val="000277B8"/>
    <w:rsid w:val="000336E1"/>
    <w:rsid w:val="00036AAE"/>
    <w:rsid w:val="00040117"/>
    <w:rsid w:val="00040F41"/>
    <w:rsid w:val="00042146"/>
    <w:rsid w:val="000560E5"/>
    <w:rsid w:val="0006306F"/>
    <w:rsid w:val="00064215"/>
    <w:rsid w:val="0006436F"/>
    <w:rsid w:val="00065A73"/>
    <w:rsid w:val="00072F97"/>
    <w:rsid w:val="00076E8C"/>
    <w:rsid w:val="000776C8"/>
    <w:rsid w:val="00081C44"/>
    <w:rsid w:val="0008513E"/>
    <w:rsid w:val="00085AFE"/>
    <w:rsid w:val="00086F12"/>
    <w:rsid w:val="00090E75"/>
    <w:rsid w:val="00092FE1"/>
    <w:rsid w:val="000A12FE"/>
    <w:rsid w:val="000A7402"/>
    <w:rsid w:val="000B085D"/>
    <w:rsid w:val="000B08B3"/>
    <w:rsid w:val="000C0431"/>
    <w:rsid w:val="000C339E"/>
    <w:rsid w:val="000C34E1"/>
    <w:rsid w:val="000C646E"/>
    <w:rsid w:val="000D1902"/>
    <w:rsid w:val="000D1C60"/>
    <w:rsid w:val="000D289D"/>
    <w:rsid w:val="000D2F00"/>
    <w:rsid w:val="000E1320"/>
    <w:rsid w:val="000E284A"/>
    <w:rsid w:val="000E6655"/>
    <w:rsid w:val="000F477B"/>
    <w:rsid w:val="000F5BD5"/>
    <w:rsid w:val="000F6C19"/>
    <w:rsid w:val="0010003F"/>
    <w:rsid w:val="0010443A"/>
    <w:rsid w:val="001063A2"/>
    <w:rsid w:val="00114D31"/>
    <w:rsid w:val="00117C55"/>
    <w:rsid w:val="00121E8A"/>
    <w:rsid w:val="00121F93"/>
    <w:rsid w:val="00122C46"/>
    <w:rsid w:val="00122DC3"/>
    <w:rsid w:val="00130FE7"/>
    <w:rsid w:val="0013238D"/>
    <w:rsid w:val="00133CE2"/>
    <w:rsid w:val="00135684"/>
    <w:rsid w:val="00136A1A"/>
    <w:rsid w:val="00137444"/>
    <w:rsid w:val="00140B53"/>
    <w:rsid w:val="0014334B"/>
    <w:rsid w:val="00146DE0"/>
    <w:rsid w:val="00147B2A"/>
    <w:rsid w:val="001501CE"/>
    <w:rsid w:val="0015708E"/>
    <w:rsid w:val="00164FC8"/>
    <w:rsid w:val="00166E5B"/>
    <w:rsid w:val="0017070E"/>
    <w:rsid w:val="00172820"/>
    <w:rsid w:val="00174C0E"/>
    <w:rsid w:val="00175406"/>
    <w:rsid w:val="00175FB9"/>
    <w:rsid w:val="001834FD"/>
    <w:rsid w:val="00183991"/>
    <w:rsid w:val="00183A70"/>
    <w:rsid w:val="00191CF6"/>
    <w:rsid w:val="00192120"/>
    <w:rsid w:val="001954B4"/>
    <w:rsid w:val="00196B8C"/>
    <w:rsid w:val="00197D07"/>
    <w:rsid w:val="001A1798"/>
    <w:rsid w:val="001A41A6"/>
    <w:rsid w:val="001B28FD"/>
    <w:rsid w:val="001B4D41"/>
    <w:rsid w:val="001B4FA6"/>
    <w:rsid w:val="001C04F9"/>
    <w:rsid w:val="001C1DD7"/>
    <w:rsid w:val="001C2A32"/>
    <w:rsid w:val="001C461E"/>
    <w:rsid w:val="001C4CF2"/>
    <w:rsid w:val="001C78AE"/>
    <w:rsid w:val="001D14D4"/>
    <w:rsid w:val="001D2143"/>
    <w:rsid w:val="001D371F"/>
    <w:rsid w:val="001D3FE7"/>
    <w:rsid w:val="001D751D"/>
    <w:rsid w:val="001E1FBA"/>
    <w:rsid w:val="001E7936"/>
    <w:rsid w:val="001F51D7"/>
    <w:rsid w:val="001F7937"/>
    <w:rsid w:val="001F79A7"/>
    <w:rsid w:val="00202960"/>
    <w:rsid w:val="00206588"/>
    <w:rsid w:val="0021134D"/>
    <w:rsid w:val="002130A1"/>
    <w:rsid w:val="00213DD2"/>
    <w:rsid w:val="00243839"/>
    <w:rsid w:val="00245C2E"/>
    <w:rsid w:val="00247AF3"/>
    <w:rsid w:val="0025230E"/>
    <w:rsid w:val="00253E4D"/>
    <w:rsid w:val="00264E81"/>
    <w:rsid w:val="002705E9"/>
    <w:rsid w:val="00275E28"/>
    <w:rsid w:val="0028109F"/>
    <w:rsid w:val="00284F45"/>
    <w:rsid w:val="00285F34"/>
    <w:rsid w:val="00286DEB"/>
    <w:rsid w:val="00292225"/>
    <w:rsid w:val="0029233E"/>
    <w:rsid w:val="00292772"/>
    <w:rsid w:val="002963D9"/>
    <w:rsid w:val="00296A55"/>
    <w:rsid w:val="002A01C5"/>
    <w:rsid w:val="002A35D7"/>
    <w:rsid w:val="002A6EA1"/>
    <w:rsid w:val="002B0F71"/>
    <w:rsid w:val="002B27E9"/>
    <w:rsid w:val="002B3F57"/>
    <w:rsid w:val="002B449C"/>
    <w:rsid w:val="002B6983"/>
    <w:rsid w:val="002C4DBB"/>
    <w:rsid w:val="002C5A48"/>
    <w:rsid w:val="002D4071"/>
    <w:rsid w:val="002D4F88"/>
    <w:rsid w:val="002D507F"/>
    <w:rsid w:val="002E0FFF"/>
    <w:rsid w:val="002E156A"/>
    <w:rsid w:val="002E178C"/>
    <w:rsid w:val="002E219C"/>
    <w:rsid w:val="002E336D"/>
    <w:rsid w:val="002E36EF"/>
    <w:rsid w:val="002E42A2"/>
    <w:rsid w:val="002F5DBB"/>
    <w:rsid w:val="002F63D3"/>
    <w:rsid w:val="002F6499"/>
    <w:rsid w:val="003002BD"/>
    <w:rsid w:val="00307769"/>
    <w:rsid w:val="00313578"/>
    <w:rsid w:val="003149F0"/>
    <w:rsid w:val="00315B63"/>
    <w:rsid w:val="003331E3"/>
    <w:rsid w:val="003412AF"/>
    <w:rsid w:val="00343EC7"/>
    <w:rsid w:val="00345C41"/>
    <w:rsid w:val="00346CC1"/>
    <w:rsid w:val="00351ED6"/>
    <w:rsid w:val="00353F7D"/>
    <w:rsid w:val="0036037F"/>
    <w:rsid w:val="003639FE"/>
    <w:rsid w:val="00366A77"/>
    <w:rsid w:val="003725EF"/>
    <w:rsid w:val="0037608A"/>
    <w:rsid w:val="00377490"/>
    <w:rsid w:val="00382F8A"/>
    <w:rsid w:val="00383CAA"/>
    <w:rsid w:val="00384849"/>
    <w:rsid w:val="00391A58"/>
    <w:rsid w:val="00395F7E"/>
    <w:rsid w:val="0039752C"/>
    <w:rsid w:val="003A0DF0"/>
    <w:rsid w:val="003A2889"/>
    <w:rsid w:val="003A300C"/>
    <w:rsid w:val="003A334E"/>
    <w:rsid w:val="003A6908"/>
    <w:rsid w:val="003A73EC"/>
    <w:rsid w:val="003A7E3D"/>
    <w:rsid w:val="003B66B3"/>
    <w:rsid w:val="003C1239"/>
    <w:rsid w:val="003C4AB2"/>
    <w:rsid w:val="003C6FDF"/>
    <w:rsid w:val="003C75D0"/>
    <w:rsid w:val="003C776D"/>
    <w:rsid w:val="003D2E1A"/>
    <w:rsid w:val="003D3C62"/>
    <w:rsid w:val="003E1992"/>
    <w:rsid w:val="003E40A9"/>
    <w:rsid w:val="003E40F3"/>
    <w:rsid w:val="003E5124"/>
    <w:rsid w:val="003E645D"/>
    <w:rsid w:val="003E6A3B"/>
    <w:rsid w:val="003F1612"/>
    <w:rsid w:val="003F4F2A"/>
    <w:rsid w:val="0040145B"/>
    <w:rsid w:val="00401484"/>
    <w:rsid w:val="00401FE7"/>
    <w:rsid w:val="00406603"/>
    <w:rsid w:val="00407576"/>
    <w:rsid w:val="0041106D"/>
    <w:rsid w:val="004129BF"/>
    <w:rsid w:val="00412CA2"/>
    <w:rsid w:val="00420EA9"/>
    <w:rsid w:val="00422844"/>
    <w:rsid w:val="00425425"/>
    <w:rsid w:val="0043063C"/>
    <w:rsid w:val="00435855"/>
    <w:rsid w:val="004365F6"/>
    <w:rsid w:val="00441801"/>
    <w:rsid w:val="00445A98"/>
    <w:rsid w:val="00445AB7"/>
    <w:rsid w:val="00450D68"/>
    <w:rsid w:val="00451019"/>
    <w:rsid w:val="004511E2"/>
    <w:rsid w:val="00452D22"/>
    <w:rsid w:val="004536BF"/>
    <w:rsid w:val="00454C15"/>
    <w:rsid w:val="0046176C"/>
    <w:rsid w:val="004645BA"/>
    <w:rsid w:val="00465B95"/>
    <w:rsid w:val="00465DB6"/>
    <w:rsid w:val="0047277B"/>
    <w:rsid w:val="0047566C"/>
    <w:rsid w:val="00475F48"/>
    <w:rsid w:val="00480DC6"/>
    <w:rsid w:val="00481946"/>
    <w:rsid w:val="00481AC9"/>
    <w:rsid w:val="00484B58"/>
    <w:rsid w:val="00484F31"/>
    <w:rsid w:val="00492148"/>
    <w:rsid w:val="00492656"/>
    <w:rsid w:val="004954A6"/>
    <w:rsid w:val="00497841"/>
    <w:rsid w:val="004A3631"/>
    <w:rsid w:val="004A78A9"/>
    <w:rsid w:val="004C0BFD"/>
    <w:rsid w:val="004C23A3"/>
    <w:rsid w:val="004C3BA6"/>
    <w:rsid w:val="004C6758"/>
    <w:rsid w:val="004D1D91"/>
    <w:rsid w:val="004D4A4A"/>
    <w:rsid w:val="004D754B"/>
    <w:rsid w:val="004F157D"/>
    <w:rsid w:val="004F5E2D"/>
    <w:rsid w:val="004F7B67"/>
    <w:rsid w:val="0050384C"/>
    <w:rsid w:val="00505F3C"/>
    <w:rsid w:val="005115ED"/>
    <w:rsid w:val="005212C7"/>
    <w:rsid w:val="005235B6"/>
    <w:rsid w:val="00524B88"/>
    <w:rsid w:val="00525502"/>
    <w:rsid w:val="00526201"/>
    <w:rsid w:val="005308F5"/>
    <w:rsid w:val="0053169D"/>
    <w:rsid w:val="00531E3C"/>
    <w:rsid w:val="005328E2"/>
    <w:rsid w:val="00533ADF"/>
    <w:rsid w:val="0053466F"/>
    <w:rsid w:val="00535ACF"/>
    <w:rsid w:val="00540D9A"/>
    <w:rsid w:val="00545778"/>
    <w:rsid w:val="005506C4"/>
    <w:rsid w:val="005510C1"/>
    <w:rsid w:val="00552293"/>
    <w:rsid w:val="00554147"/>
    <w:rsid w:val="00554C07"/>
    <w:rsid w:val="00557BB2"/>
    <w:rsid w:val="00561AC4"/>
    <w:rsid w:val="00565138"/>
    <w:rsid w:val="00570871"/>
    <w:rsid w:val="005738F9"/>
    <w:rsid w:val="00574D8A"/>
    <w:rsid w:val="00577813"/>
    <w:rsid w:val="00583DFB"/>
    <w:rsid w:val="005847CE"/>
    <w:rsid w:val="00584BE7"/>
    <w:rsid w:val="0059025B"/>
    <w:rsid w:val="005928CB"/>
    <w:rsid w:val="0059323D"/>
    <w:rsid w:val="00594847"/>
    <w:rsid w:val="005A2499"/>
    <w:rsid w:val="005A2EB4"/>
    <w:rsid w:val="005A3B90"/>
    <w:rsid w:val="005A74CE"/>
    <w:rsid w:val="005A7B44"/>
    <w:rsid w:val="005B0E5C"/>
    <w:rsid w:val="005B390C"/>
    <w:rsid w:val="005B4C09"/>
    <w:rsid w:val="005B75DE"/>
    <w:rsid w:val="005C0846"/>
    <w:rsid w:val="005C163E"/>
    <w:rsid w:val="005C4338"/>
    <w:rsid w:val="005C50B3"/>
    <w:rsid w:val="005D5436"/>
    <w:rsid w:val="005E0F36"/>
    <w:rsid w:val="005E26E6"/>
    <w:rsid w:val="005E6EDB"/>
    <w:rsid w:val="005F2EA5"/>
    <w:rsid w:val="005F48F2"/>
    <w:rsid w:val="005F71D4"/>
    <w:rsid w:val="005F7CFB"/>
    <w:rsid w:val="00603F41"/>
    <w:rsid w:val="00620918"/>
    <w:rsid w:val="0062112E"/>
    <w:rsid w:val="00623DE7"/>
    <w:rsid w:val="0062480A"/>
    <w:rsid w:val="00625006"/>
    <w:rsid w:val="00630313"/>
    <w:rsid w:val="006303D6"/>
    <w:rsid w:val="006326C5"/>
    <w:rsid w:val="006373DB"/>
    <w:rsid w:val="00640A32"/>
    <w:rsid w:val="00640F6E"/>
    <w:rsid w:val="006434E7"/>
    <w:rsid w:val="00644F82"/>
    <w:rsid w:val="00652503"/>
    <w:rsid w:val="006570B6"/>
    <w:rsid w:val="006625F7"/>
    <w:rsid w:val="0066358C"/>
    <w:rsid w:val="00667A28"/>
    <w:rsid w:val="00670383"/>
    <w:rsid w:val="0067470D"/>
    <w:rsid w:val="00674FA2"/>
    <w:rsid w:val="00676E0F"/>
    <w:rsid w:val="00676E91"/>
    <w:rsid w:val="006778F2"/>
    <w:rsid w:val="0068059A"/>
    <w:rsid w:val="006946F8"/>
    <w:rsid w:val="00696A1B"/>
    <w:rsid w:val="006A07F7"/>
    <w:rsid w:val="006B1186"/>
    <w:rsid w:val="006C0AED"/>
    <w:rsid w:val="006C13AF"/>
    <w:rsid w:val="006D13F0"/>
    <w:rsid w:val="006D234B"/>
    <w:rsid w:val="006D26C5"/>
    <w:rsid w:val="006D4C73"/>
    <w:rsid w:val="006D64F2"/>
    <w:rsid w:val="006E229B"/>
    <w:rsid w:val="006E4A7E"/>
    <w:rsid w:val="006E799F"/>
    <w:rsid w:val="006E7CCB"/>
    <w:rsid w:val="006F02DB"/>
    <w:rsid w:val="006F34D9"/>
    <w:rsid w:val="006F5F1D"/>
    <w:rsid w:val="006F749E"/>
    <w:rsid w:val="00700AF6"/>
    <w:rsid w:val="00704D58"/>
    <w:rsid w:val="00704F63"/>
    <w:rsid w:val="0070669F"/>
    <w:rsid w:val="007118F6"/>
    <w:rsid w:val="00713CF9"/>
    <w:rsid w:val="00713F64"/>
    <w:rsid w:val="007155BE"/>
    <w:rsid w:val="00727756"/>
    <w:rsid w:val="00730059"/>
    <w:rsid w:val="007300B6"/>
    <w:rsid w:val="00730377"/>
    <w:rsid w:val="007307B7"/>
    <w:rsid w:val="0073355E"/>
    <w:rsid w:val="0074169A"/>
    <w:rsid w:val="00741D98"/>
    <w:rsid w:val="007460E8"/>
    <w:rsid w:val="007506F0"/>
    <w:rsid w:val="007517D0"/>
    <w:rsid w:val="00753395"/>
    <w:rsid w:val="0076327A"/>
    <w:rsid w:val="0077126D"/>
    <w:rsid w:val="0077401D"/>
    <w:rsid w:val="0077465D"/>
    <w:rsid w:val="00774D36"/>
    <w:rsid w:val="007774B1"/>
    <w:rsid w:val="007816A2"/>
    <w:rsid w:val="00782615"/>
    <w:rsid w:val="00783118"/>
    <w:rsid w:val="00785105"/>
    <w:rsid w:val="00787762"/>
    <w:rsid w:val="00790AAF"/>
    <w:rsid w:val="00790D3C"/>
    <w:rsid w:val="00791B95"/>
    <w:rsid w:val="00791FFB"/>
    <w:rsid w:val="007A052F"/>
    <w:rsid w:val="007A461C"/>
    <w:rsid w:val="007A6457"/>
    <w:rsid w:val="007B0FEC"/>
    <w:rsid w:val="007B2170"/>
    <w:rsid w:val="007B78EA"/>
    <w:rsid w:val="007B7AAA"/>
    <w:rsid w:val="007C2CE9"/>
    <w:rsid w:val="007D30B6"/>
    <w:rsid w:val="007D3426"/>
    <w:rsid w:val="007D7643"/>
    <w:rsid w:val="007E2969"/>
    <w:rsid w:val="007E2EBE"/>
    <w:rsid w:val="007E30F0"/>
    <w:rsid w:val="007E5751"/>
    <w:rsid w:val="007F1C5A"/>
    <w:rsid w:val="007F6905"/>
    <w:rsid w:val="0080303C"/>
    <w:rsid w:val="00803F90"/>
    <w:rsid w:val="00804623"/>
    <w:rsid w:val="008053B8"/>
    <w:rsid w:val="0081478A"/>
    <w:rsid w:val="00817125"/>
    <w:rsid w:val="0081745F"/>
    <w:rsid w:val="00821FC3"/>
    <w:rsid w:val="00824119"/>
    <w:rsid w:val="00824AD5"/>
    <w:rsid w:val="0083047C"/>
    <w:rsid w:val="008324AA"/>
    <w:rsid w:val="0083589A"/>
    <w:rsid w:val="00840AD6"/>
    <w:rsid w:val="0084101B"/>
    <w:rsid w:val="008438F4"/>
    <w:rsid w:val="0084427F"/>
    <w:rsid w:val="0085309E"/>
    <w:rsid w:val="0085323F"/>
    <w:rsid w:val="00856E9E"/>
    <w:rsid w:val="00860B5C"/>
    <w:rsid w:val="008614E5"/>
    <w:rsid w:val="00862250"/>
    <w:rsid w:val="00866001"/>
    <w:rsid w:val="00866B8A"/>
    <w:rsid w:val="008674DA"/>
    <w:rsid w:val="00870297"/>
    <w:rsid w:val="008702D0"/>
    <w:rsid w:val="008736E1"/>
    <w:rsid w:val="00876DFB"/>
    <w:rsid w:val="00877B67"/>
    <w:rsid w:val="00882B8E"/>
    <w:rsid w:val="00883CF7"/>
    <w:rsid w:val="00883EB1"/>
    <w:rsid w:val="008853BF"/>
    <w:rsid w:val="00885DE5"/>
    <w:rsid w:val="00891748"/>
    <w:rsid w:val="008921AF"/>
    <w:rsid w:val="00892E45"/>
    <w:rsid w:val="0089428E"/>
    <w:rsid w:val="0089669D"/>
    <w:rsid w:val="00896A66"/>
    <w:rsid w:val="008B0571"/>
    <w:rsid w:val="008B6404"/>
    <w:rsid w:val="008C40F5"/>
    <w:rsid w:val="008C755E"/>
    <w:rsid w:val="008C7A1F"/>
    <w:rsid w:val="008D20D0"/>
    <w:rsid w:val="008D2CF8"/>
    <w:rsid w:val="008D42D0"/>
    <w:rsid w:val="008D5BE1"/>
    <w:rsid w:val="008D6ADC"/>
    <w:rsid w:val="008E28B5"/>
    <w:rsid w:val="008E5275"/>
    <w:rsid w:val="008F1AF2"/>
    <w:rsid w:val="008F226D"/>
    <w:rsid w:val="008F3BA2"/>
    <w:rsid w:val="008F40F7"/>
    <w:rsid w:val="009014EE"/>
    <w:rsid w:val="00901C85"/>
    <w:rsid w:val="0090235E"/>
    <w:rsid w:val="00906D1A"/>
    <w:rsid w:val="00910B52"/>
    <w:rsid w:val="00910E61"/>
    <w:rsid w:val="009111B0"/>
    <w:rsid w:val="00911489"/>
    <w:rsid w:val="00911D77"/>
    <w:rsid w:val="00911D7C"/>
    <w:rsid w:val="00912820"/>
    <w:rsid w:val="00913EC1"/>
    <w:rsid w:val="00914230"/>
    <w:rsid w:val="00915D00"/>
    <w:rsid w:val="009174EE"/>
    <w:rsid w:val="00920910"/>
    <w:rsid w:val="00923498"/>
    <w:rsid w:val="00923A62"/>
    <w:rsid w:val="00926233"/>
    <w:rsid w:val="00927ADF"/>
    <w:rsid w:val="009302E1"/>
    <w:rsid w:val="0093121A"/>
    <w:rsid w:val="00933153"/>
    <w:rsid w:val="00934FEE"/>
    <w:rsid w:val="009368AA"/>
    <w:rsid w:val="00936B68"/>
    <w:rsid w:val="0094053D"/>
    <w:rsid w:val="00940692"/>
    <w:rsid w:val="0094470E"/>
    <w:rsid w:val="00946E29"/>
    <w:rsid w:val="00947342"/>
    <w:rsid w:val="00947576"/>
    <w:rsid w:val="00947AA8"/>
    <w:rsid w:val="009521A2"/>
    <w:rsid w:val="00953A9E"/>
    <w:rsid w:val="00956027"/>
    <w:rsid w:val="00957560"/>
    <w:rsid w:val="00957B24"/>
    <w:rsid w:val="009651BB"/>
    <w:rsid w:val="00970289"/>
    <w:rsid w:val="00970CA6"/>
    <w:rsid w:val="009721DE"/>
    <w:rsid w:val="00972C85"/>
    <w:rsid w:val="00981762"/>
    <w:rsid w:val="009827D0"/>
    <w:rsid w:val="00983E3A"/>
    <w:rsid w:val="00985F71"/>
    <w:rsid w:val="00986F26"/>
    <w:rsid w:val="0099303C"/>
    <w:rsid w:val="0099529E"/>
    <w:rsid w:val="009A2DCD"/>
    <w:rsid w:val="009A5CAF"/>
    <w:rsid w:val="009B0AF6"/>
    <w:rsid w:val="009B0BF9"/>
    <w:rsid w:val="009B19AE"/>
    <w:rsid w:val="009B1FD4"/>
    <w:rsid w:val="009B32DF"/>
    <w:rsid w:val="009C3D87"/>
    <w:rsid w:val="009C3F97"/>
    <w:rsid w:val="009D1BDC"/>
    <w:rsid w:val="009D41D0"/>
    <w:rsid w:val="009D76AE"/>
    <w:rsid w:val="009E08B4"/>
    <w:rsid w:val="009E2116"/>
    <w:rsid w:val="009E270F"/>
    <w:rsid w:val="009E2B6C"/>
    <w:rsid w:val="009E4BAA"/>
    <w:rsid w:val="009E575C"/>
    <w:rsid w:val="009F0430"/>
    <w:rsid w:val="009F0AEF"/>
    <w:rsid w:val="009F296D"/>
    <w:rsid w:val="009F7EE5"/>
    <w:rsid w:val="00A00F2D"/>
    <w:rsid w:val="00A02528"/>
    <w:rsid w:val="00A06F19"/>
    <w:rsid w:val="00A11DAC"/>
    <w:rsid w:val="00A20D08"/>
    <w:rsid w:val="00A20FAD"/>
    <w:rsid w:val="00A25B99"/>
    <w:rsid w:val="00A26EFA"/>
    <w:rsid w:val="00A27609"/>
    <w:rsid w:val="00A2783D"/>
    <w:rsid w:val="00A30FE2"/>
    <w:rsid w:val="00A33522"/>
    <w:rsid w:val="00A43AFC"/>
    <w:rsid w:val="00A4781F"/>
    <w:rsid w:val="00A5447B"/>
    <w:rsid w:val="00A55A98"/>
    <w:rsid w:val="00A55C62"/>
    <w:rsid w:val="00A55CCE"/>
    <w:rsid w:val="00A67205"/>
    <w:rsid w:val="00A67FA5"/>
    <w:rsid w:val="00A70D08"/>
    <w:rsid w:val="00A7248B"/>
    <w:rsid w:val="00A7418D"/>
    <w:rsid w:val="00A7460C"/>
    <w:rsid w:val="00A753DD"/>
    <w:rsid w:val="00A76B61"/>
    <w:rsid w:val="00A815E1"/>
    <w:rsid w:val="00A83A4F"/>
    <w:rsid w:val="00A84A3E"/>
    <w:rsid w:val="00A8543A"/>
    <w:rsid w:val="00A871A0"/>
    <w:rsid w:val="00A90B91"/>
    <w:rsid w:val="00A91DB0"/>
    <w:rsid w:val="00A94C23"/>
    <w:rsid w:val="00A973F2"/>
    <w:rsid w:val="00A975F0"/>
    <w:rsid w:val="00AA12FD"/>
    <w:rsid w:val="00AA2FC3"/>
    <w:rsid w:val="00AA69E4"/>
    <w:rsid w:val="00AA7B1B"/>
    <w:rsid w:val="00AB3174"/>
    <w:rsid w:val="00AB38D4"/>
    <w:rsid w:val="00AB4E81"/>
    <w:rsid w:val="00AC1312"/>
    <w:rsid w:val="00AC228B"/>
    <w:rsid w:val="00AC6EDE"/>
    <w:rsid w:val="00AD07C7"/>
    <w:rsid w:val="00AD4BB2"/>
    <w:rsid w:val="00AD4F10"/>
    <w:rsid w:val="00AE171B"/>
    <w:rsid w:val="00AE2CE8"/>
    <w:rsid w:val="00AE5185"/>
    <w:rsid w:val="00AF15E0"/>
    <w:rsid w:val="00AF2E97"/>
    <w:rsid w:val="00AF3BA4"/>
    <w:rsid w:val="00AF53FB"/>
    <w:rsid w:val="00AF5D9C"/>
    <w:rsid w:val="00B02DE9"/>
    <w:rsid w:val="00B06C7B"/>
    <w:rsid w:val="00B13981"/>
    <w:rsid w:val="00B20224"/>
    <w:rsid w:val="00B309D4"/>
    <w:rsid w:val="00B32386"/>
    <w:rsid w:val="00B342AE"/>
    <w:rsid w:val="00B37104"/>
    <w:rsid w:val="00B379AB"/>
    <w:rsid w:val="00B4166D"/>
    <w:rsid w:val="00B41B23"/>
    <w:rsid w:val="00B41BDA"/>
    <w:rsid w:val="00B42410"/>
    <w:rsid w:val="00B43278"/>
    <w:rsid w:val="00B443ED"/>
    <w:rsid w:val="00B45B86"/>
    <w:rsid w:val="00B4720D"/>
    <w:rsid w:val="00B516AE"/>
    <w:rsid w:val="00B517EC"/>
    <w:rsid w:val="00B53F33"/>
    <w:rsid w:val="00B554B2"/>
    <w:rsid w:val="00B55593"/>
    <w:rsid w:val="00B60A21"/>
    <w:rsid w:val="00B61FF7"/>
    <w:rsid w:val="00B62F00"/>
    <w:rsid w:val="00B658B1"/>
    <w:rsid w:val="00B70B74"/>
    <w:rsid w:val="00B71630"/>
    <w:rsid w:val="00B73599"/>
    <w:rsid w:val="00B747D6"/>
    <w:rsid w:val="00B74A30"/>
    <w:rsid w:val="00B74FA1"/>
    <w:rsid w:val="00B75E4F"/>
    <w:rsid w:val="00B773C9"/>
    <w:rsid w:val="00B82107"/>
    <w:rsid w:val="00B91AF0"/>
    <w:rsid w:val="00B92390"/>
    <w:rsid w:val="00B925CD"/>
    <w:rsid w:val="00B9455B"/>
    <w:rsid w:val="00B94B84"/>
    <w:rsid w:val="00B957B4"/>
    <w:rsid w:val="00BA23D4"/>
    <w:rsid w:val="00BA6C6B"/>
    <w:rsid w:val="00BB23E4"/>
    <w:rsid w:val="00BB7E67"/>
    <w:rsid w:val="00BC1379"/>
    <w:rsid w:val="00BC3B26"/>
    <w:rsid w:val="00BC748C"/>
    <w:rsid w:val="00BC7D83"/>
    <w:rsid w:val="00BD5EBA"/>
    <w:rsid w:val="00BE1C4A"/>
    <w:rsid w:val="00BE346B"/>
    <w:rsid w:val="00BE5A70"/>
    <w:rsid w:val="00BF0DE8"/>
    <w:rsid w:val="00BF2AA1"/>
    <w:rsid w:val="00BF66D6"/>
    <w:rsid w:val="00C00C31"/>
    <w:rsid w:val="00C04F52"/>
    <w:rsid w:val="00C217F7"/>
    <w:rsid w:val="00C23C4D"/>
    <w:rsid w:val="00C24452"/>
    <w:rsid w:val="00C26C6D"/>
    <w:rsid w:val="00C317FB"/>
    <w:rsid w:val="00C3229F"/>
    <w:rsid w:val="00C372AB"/>
    <w:rsid w:val="00C378EC"/>
    <w:rsid w:val="00C37FB2"/>
    <w:rsid w:val="00C43C0C"/>
    <w:rsid w:val="00C44F48"/>
    <w:rsid w:val="00C50F9E"/>
    <w:rsid w:val="00C546C5"/>
    <w:rsid w:val="00C6030D"/>
    <w:rsid w:val="00C60796"/>
    <w:rsid w:val="00C61A6D"/>
    <w:rsid w:val="00C64BB9"/>
    <w:rsid w:val="00C65FCD"/>
    <w:rsid w:val="00C6631B"/>
    <w:rsid w:val="00C6665F"/>
    <w:rsid w:val="00C71AB3"/>
    <w:rsid w:val="00C76698"/>
    <w:rsid w:val="00C80D55"/>
    <w:rsid w:val="00C81376"/>
    <w:rsid w:val="00C839DB"/>
    <w:rsid w:val="00C8539B"/>
    <w:rsid w:val="00C877AB"/>
    <w:rsid w:val="00C9224E"/>
    <w:rsid w:val="00C9377B"/>
    <w:rsid w:val="00C9449A"/>
    <w:rsid w:val="00C94CD2"/>
    <w:rsid w:val="00C9771D"/>
    <w:rsid w:val="00CA47AF"/>
    <w:rsid w:val="00CA56D6"/>
    <w:rsid w:val="00CA5AB2"/>
    <w:rsid w:val="00CA5C5A"/>
    <w:rsid w:val="00CA6F6B"/>
    <w:rsid w:val="00CB27D2"/>
    <w:rsid w:val="00CB2D2D"/>
    <w:rsid w:val="00CC11BA"/>
    <w:rsid w:val="00CC2AFD"/>
    <w:rsid w:val="00CC2C51"/>
    <w:rsid w:val="00CC7131"/>
    <w:rsid w:val="00CD185B"/>
    <w:rsid w:val="00CD43B1"/>
    <w:rsid w:val="00CE67BD"/>
    <w:rsid w:val="00CE7015"/>
    <w:rsid w:val="00CF1A23"/>
    <w:rsid w:val="00CF1BA2"/>
    <w:rsid w:val="00CF21B4"/>
    <w:rsid w:val="00CF489E"/>
    <w:rsid w:val="00CF6C2C"/>
    <w:rsid w:val="00CF6ECD"/>
    <w:rsid w:val="00D00332"/>
    <w:rsid w:val="00D006B5"/>
    <w:rsid w:val="00D00FC9"/>
    <w:rsid w:val="00D037CA"/>
    <w:rsid w:val="00D03BB9"/>
    <w:rsid w:val="00D0477F"/>
    <w:rsid w:val="00D0779D"/>
    <w:rsid w:val="00D10209"/>
    <w:rsid w:val="00D10EC5"/>
    <w:rsid w:val="00D11445"/>
    <w:rsid w:val="00D12DE8"/>
    <w:rsid w:val="00D13831"/>
    <w:rsid w:val="00D14606"/>
    <w:rsid w:val="00D14644"/>
    <w:rsid w:val="00D21780"/>
    <w:rsid w:val="00D2253E"/>
    <w:rsid w:val="00D232B3"/>
    <w:rsid w:val="00D3122C"/>
    <w:rsid w:val="00D4259F"/>
    <w:rsid w:val="00D43BC3"/>
    <w:rsid w:val="00D43C2E"/>
    <w:rsid w:val="00D44FF1"/>
    <w:rsid w:val="00D514FB"/>
    <w:rsid w:val="00D52D0A"/>
    <w:rsid w:val="00D54CE4"/>
    <w:rsid w:val="00D55D53"/>
    <w:rsid w:val="00D60473"/>
    <w:rsid w:val="00D61A83"/>
    <w:rsid w:val="00D62244"/>
    <w:rsid w:val="00D62EDD"/>
    <w:rsid w:val="00D642EA"/>
    <w:rsid w:val="00D740FC"/>
    <w:rsid w:val="00D770CC"/>
    <w:rsid w:val="00D80860"/>
    <w:rsid w:val="00D81267"/>
    <w:rsid w:val="00D82DC7"/>
    <w:rsid w:val="00D8612A"/>
    <w:rsid w:val="00D87278"/>
    <w:rsid w:val="00D94C5E"/>
    <w:rsid w:val="00D96966"/>
    <w:rsid w:val="00DA0B60"/>
    <w:rsid w:val="00DA0C0F"/>
    <w:rsid w:val="00DA22EF"/>
    <w:rsid w:val="00DA6B34"/>
    <w:rsid w:val="00DA7FE8"/>
    <w:rsid w:val="00DB5E84"/>
    <w:rsid w:val="00DC0724"/>
    <w:rsid w:val="00DC31F8"/>
    <w:rsid w:val="00DC517F"/>
    <w:rsid w:val="00DC5532"/>
    <w:rsid w:val="00DC56A8"/>
    <w:rsid w:val="00DC7F3A"/>
    <w:rsid w:val="00DD00F2"/>
    <w:rsid w:val="00DD2E7A"/>
    <w:rsid w:val="00DD4196"/>
    <w:rsid w:val="00DD4C18"/>
    <w:rsid w:val="00DD570D"/>
    <w:rsid w:val="00DE1101"/>
    <w:rsid w:val="00DE2F06"/>
    <w:rsid w:val="00DE32A9"/>
    <w:rsid w:val="00E0075F"/>
    <w:rsid w:val="00E019E9"/>
    <w:rsid w:val="00E02193"/>
    <w:rsid w:val="00E04726"/>
    <w:rsid w:val="00E10898"/>
    <w:rsid w:val="00E14F99"/>
    <w:rsid w:val="00E208D3"/>
    <w:rsid w:val="00E235E6"/>
    <w:rsid w:val="00E24A9E"/>
    <w:rsid w:val="00E25C11"/>
    <w:rsid w:val="00E326DA"/>
    <w:rsid w:val="00E33A58"/>
    <w:rsid w:val="00E35C39"/>
    <w:rsid w:val="00E40942"/>
    <w:rsid w:val="00E42A42"/>
    <w:rsid w:val="00E42DB1"/>
    <w:rsid w:val="00E464C8"/>
    <w:rsid w:val="00E466C7"/>
    <w:rsid w:val="00E46C46"/>
    <w:rsid w:val="00E46FAA"/>
    <w:rsid w:val="00E476B8"/>
    <w:rsid w:val="00E47AAF"/>
    <w:rsid w:val="00E54AA1"/>
    <w:rsid w:val="00E56DA7"/>
    <w:rsid w:val="00E61BB2"/>
    <w:rsid w:val="00E64386"/>
    <w:rsid w:val="00E70749"/>
    <w:rsid w:val="00E72E46"/>
    <w:rsid w:val="00E73173"/>
    <w:rsid w:val="00E8289D"/>
    <w:rsid w:val="00E867A8"/>
    <w:rsid w:val="00E86BC3"/>
    <w:rsid w:val="00E87823"/>
    <w:rsid w:val="00E94418"/>
    <w:rsid w:val="00E9626E"/>
    <w:rsid w:val="00E97531"/>
    <w:rsid w:val="00E97B9C"/>
    <w:rsid w:val="00EA1AD3"/>
    <w:rsid w:val="00EA67A5"/>
    <w:rsid w:val="00EB1799"/>
    <w:rsid w:val="00EB26F7"/>
    <w:rsid w:val="00EB2CA7"/>
    <w:rsid w:val="00EB2E97"/>
    <w:rsid w:val="00EB5C1D"/>
    <w:rsid w:val="00EC46BD"/>
    <w:rsid w:val="00ED0A3B"/>
    <w:rsid w:val="00ED0AED"/>
    <w:rsid w:val="00EE19A4"/>
    <w:rsid w:val="00EE1E33"/>
    <w:rsid w:val="00EE255A"/>
    <w:rsid w:val="00EE4E97"/>
    <w:rsid w:val="00EF36C2"/>
    <w:rsid w:val="00EF44B6"/>
    <w:rsid w:val="00EF7765"/>
    <w:rsid w:val="00F02406"/>
    <w:rsid w:val="00F02E45"/>
    <w:rsid w:val="00F04966"/>
    <w:rsid w:val="00F103B7"/>
    <w:rsid w:val="00F137E0"/>
    <w:rsid w:val="00F149B0"/>
    <w:rsid w:val="00F21AFC"/>
    <w:rsid w:val="00F21BE3"/>
    <w:rsid w:val="00F253D8"/>
    <w:rsid w:val="00F300D8"/>
    <w:rsid w:val="00F3306C"/>
    <w:rsid w:val="00F40F6D"/>
    <w:rsid w:val="00F600B3"/>
    <w:rsid w:val="00F728CD"/>
    <w:rsid w:val="00F74611"/>
    <w:rsid w:val="00F76487"/>
    <w:rsid w:val="00F817AF"/>
    <w:rsid w:val="00F821DB"/>
    <w:rsid w:val="00F869A2"/>
    <w:rsid w:val="00F87F25"/>
    <w:rsid w:val="00F90A2A"/>
    <w:rsid w:val="00F9400B"/>
    <w:rsid w:val="00F94207"/>
    <w:rsid w:val="00F969B5"/>
    <w:rsid w:val="00F97760"/>
    <w:rsid w:val="00FA1BFA"/>
    <w:rsid w:val="00FA6520"/>
    <w:rsid w:val="00FA6C73"/>
    <w:rsid w:val="00FB099D"/>
    <w:rsid w:val="00FC06BD"/>
    <w:rsid w:val="00FC1333"/>
    <w:rsid w:val="00FC7F2A"/>
    <w:rsid w:val="00FD2E22"/>
    <w:rsid w:val="00FD4EE3"/>
    <w:rsid w:val="00FD63E1"/>
    <w:rsid w:val="00FD7834"/>
    <w:rsid w:val="00FE3B0E"/>
    <w:rsid w:val="00FE7775"/>
    <w:rsid w:val="00FF4BA7"/>
    <w:rsid w:val="00FF71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D5B006"/>
  <w15:chartTrackingRefBased/>
  <w15:docId w15:val="{C54636B7-E327-4E01-BFF4-7907763B2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7A8"/>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F02E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unhideWhenUsed/>
    <w:rsid w:val="00406603"/>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406603"/>
    <w:rPr>
      <w:sz w:val="20"/>
      <w:szCs w:val="20"/>
    </w:rPr>
  </w:style>
  <w:style w:type="paragraph" w:styleId="PargrafodaLista">
    <w:name w:val="List Paragraph"/>
    <w:basedOn w:val="Normal"/>
    <w:uiPriority w:val="34"/>
    <w:qFormat/>
    <w:rsid w:val="00E464C8"/>
    <w:pPr>
      <w:ind w:left="720"/>
      <w:contextualSpacing/>
    </w:pPr>
  </w:style>
  <w:style w:type="paragraph" w:styleId="Cabealho">
    <w:name w:val="header"/>
    <w:basedOn w:val="Normal"/>
    <w:link w:val="CabealhoChar"/>
    <w:uiPriority w:val="99"/>
    <w:unhideWhenUsed/>
    <w:rsid w:val="00B41BD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41BDA"/>
  </w:style>
  <w:style w:type="paragraph" w:styleId="Rodap">
    <w:name w:val="footer"/>
    <w:basedOn w:val="Normal"/>
    <w:link w:val="RodapChar"/>
    <w:uiPriority w:val="99"/>
    <w:unhideWhenUsed/>
    <w:rsid w:val="00B41BDA"/>
    <w:pPr>
      <w:tabs>
        <w:tab w:val="center" w:pos="4252"/>
        <w:tab w:val="right" w:pos="8504"/>
      </w:tabs>
      <w:spacing w:after="0" w:line="240" w:lineRule="auto"/>
    </w:pPr>
  </w:style>
  <w:style w:type="character" w:customStyle="1" w:styleId="RodapChar">
    <w:name w:val="Rodapé Char"/>
    <w:basedOn w:val="Fontepargpadro"/>
    <w:link w:val="Rodap"/>
    <w:uiPriority w:val="99"/>
    <w:rsid w:val="00B41BDA"/>
  </w:style>
  <w:style w:type="paragraph" w:styleId="NormalWeb">
    <w:name w:val="Normal (Web)"/>
    <w:basedOn w:val="Normal"/>
    <w:uiPriority w:val="99"/>
    <w:semiHidden/>
    <w:unhideWhenUsed/>
    <w:rsid w:val="00625006"/>
    <w:rPr>
      <w:rFonts w:ascii="Times New Roman" w:hAnsi="Times New Roman" w:cs="Times New Roman"/>
      <w:sz w:val="24"/>
      <w:szCs w:val="24"/>
    </w:rPr>
  </w:style>
  <w:style w:type="character" w:styleId="Refdenotaderodap">
    <w:name w:val="footnote reference"/>
    <w:basedOn w:val="Fontepargpadro"/>
    <w:uiPriority w:val="99"/>
    <w:semiHidden/>
    <w:unhideWhenUsed/>
    <w:rsid w:val="00584BE7"/>
    <w:rPr>
      <w:vertAlign w:val="superscript"/>
    </w:rPr>
  </w:style>
  <w:style w:type="character" w:styleId="Hyperlink">
    <w:name w:val="Hyperlink"/>
    <w:basedOn w:val="Fontepargpadro"/>
    <w:uiPriority w:val="99"/>
    <w:unhideWhenUsed/>
    <w:rsid w:val="00584BE7"/>
    <w:rPr>
      <w:color w:val="0563C1" w:themeColor="hyperlink"/>
      <w:u w:val="single"/>
    </w:rPr>
  </w:style>
  <w:style w:type="character" w:styleId="MenoPendente">
    <w:name w:val="Unresolved Mention"/>
    <w:basedOn w:val="Fontepargpadro"/>
    <w:uiPriority w:val="99"/>
    <w:semiHidden/>
    <w:unhideWhenUsed/>
    <w:rsid w:val="006211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61483">
      <w:bodyDiv w:val="1"/>
      <w:marLeft w:val="0"/>
      <w:marRight w:val="0"/>
      <w:marTop w:val="0"/>
      <w:marBottom w:val="0"/>
      <w:divBdr>
        <w:top w:val="none" w:sz="0" w:space="0" w:color="auto"/>
        <w:left w:val="none" w:sz="0" w:space="0" w:color="auto"/>
        <w:bottom w:val="none" w:sz="0" w:space="0" w:color="auto"/>
        <w:right w:val="none" w:sz="0" w:space="0" w:color="auto"/>
      </w:divBdr>
    </w:div>
    <w:div w:id="383988377">
      <w:bodyDiv w:val="1"/>
      <w:marLeft w:val="0"/>
      <w:marRight w:val="0"/>
      <w:marTop w:val="0"/>
      <w:marBottom w:val="0"/>
      <w:divBdr>
        <w:top w:val="none" w:sz="0" w:space="0" w:color="auto"/>
        <w:left w:val="none" w:sz="0" w:space="0" w:color="auto"/>
        <w:bottom w:val="none" w:sz="0" w:space="0" w:color="auto"/>
        <w:right w:val="none" w:sz="0" w:space="0" w:color="auto"/>
      </w:divBdr>
      <w:divsChild>
        <w:div w:id="175077528">
          <w:marLeft w:val="75"/>
          <w:marRight w:val="0"/>
          <w:marTop w:val="150"/>
          <w:marBottom w:val="0"/>
          <w:divBdr>
            <w:top w:val="none" w:sz="0" w:space="0" w:color="auto"/>
            <w:left w:val="none" w:sz="0" w:space="0" w:color="auto"/>
            <w:bottom w:val="none" w:sz="0" w:space="0" w:color="auto"/>
            <w:right w:val="none" w:sz="0" w:space="0" w:color="auto"/>
          </w:divBdr>
        </w:div>
      </w:divsChild>
    </w:div>
    <w:div w:id="1059745668">
      <w:bodyDiv w:val="1"/>
      <w:marLeft w:val="0"/>
      <w:marRight w:val="0"/>
      <w:marTop w:val="0"/>
      <w:marBottom w:val="0"/>
      <w:divBdr>
        <w:top w:val="none" w:sz="0" w:space="0" w:color="auto"/>
        <w:left w:val="none" w:sz="0" w:space="0" w:color="auto"/>
        <w:bottom w:val="none" w:sz="0" w:space="0" w:color="auto"/>
        <w:right w:val="none" w:sz="0" w:space="0" w:color="auto"/>
      </w:divBdr>
    </w:div>
    <w:div w:id="130091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rteidh.or.cr/sitios/libros/todos/docs/boletin5por.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maesdemaio.co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83BBE-696C-481A-9297-E778E6A65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TotalTime>
  <Pages>41</Pages>
  <Words>22154</Words>
  <Characters>119635</Characters>
  <Application>Microsoft Office Word</Application>
  <DocSecurity>0</DocSecurity>
  <Lines>996</Lines>
  <Paragraphs>283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336</cp:revision>
  <dcterms:created xsi:type="dcterms:W3CDTF">2016-02-11T17:18:00Z</dcterms:created>
  <dcterms:modified xsi:type="dcterms:W3CDTF">2025-07-25T19:08:00Z</dcterms:modified>
</cp:coreProperties>
</file>