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52A3A" w14:textId="60FC3224" w:rsidR="004C6B2F" w:rsidRPr="004C6B2F" w:rsidRDefault="004C6B2F" w:rsidP="004C6B2F">
      <w:pPr>
        <w:pBdr>
          <w:bottom w:val="dashed" w:sz="6" w:space="4" w:color="CCCCCC"/>
        </w:pBdr>
        <w:spacing w:before="100" w:beforeAutospacing="1" w:after="100" w:afterAutospacing="1" w:line="240" w:lineRule="auto"/>
        <w:jc w:val="center"/>
        <w:outlineLvl w:val="1"/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</w:pPr>
      <w:r w:rsidRPr="004C6B2F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(Atualização em </w:t>
      </w:r>
      <w:r w:rsidR="008C3A6C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21/11/2023</w:t>
      </w:r>
      <w:r w:rsidRPr="004C6B2F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: questões de concurso)</w:t>
      </w:r>
    </w:p>
    <w:p w14:paraId="1303AE43" w14:textId="4EF15776" w:rsidR="004C6B2F" w:rsidRPr="004C6B2F" w:rsidRDefault="004C6B2F" w:rsidP="004C6B2F">
      <w:pPr>
        <w:pBdr>
          <w:bottom w:val="dashed" w:sz="6" w:space="4" w:color="CCCCCC"/>
        </w:pBdr>
        <w:spacing w:before="100" w:beforeAutospacing="1" w:after="100" w:afterAutospacing="1" w:line="240" w:lineRule="auto"/>
        <w:jc w:val="center"/>
        <w:outlineLvl w:val="1"/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</w:pPr>
      <w:r w:rsidRPr="004C6B2F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Declaração dos Direitos do Povo Trabalhador e Explorado - 1918</w:t>
      </w:r>
    </w:p>
    <w:p w14:paraId="0F41073A" w14:textId="77777777" w:rsidR="004C6B2F" w:rsidRPr="004C6B2F" w:rsidRDefault="004C6B2F" w:rsidP="004C6B2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4C6B2F">
        <w:rPr>
          <w:rFonts w:ascii="Book Antiqua" w:eastAsia="Times New Roman" w:hAnsi="Book Antiqua" w:cs="Arial"/>
          <w:i/>
          <w:iCs/>
          <w:color w:val="333333"/>
          <w:sz w:val="19"/>
          <w:szCs w:val="19"/>
          <w:lang w:eastAsia="pt-BR"/>
        </w:rPr>
        <w:t>Rússia, 4 (17) de janeiro de 1918</w:t>
      </w:r>
    </w:p>
    <w:p w14:paraId="78656B32" w14:textId="073CCF17" w:rsidR="004C6B2F" w:rsidRPr="004C6B2F" w:rsidRDefault="004C6B2F" w:rsidP="004C6B2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4C6B2F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  </w:t>
      </w:r>
    </w:p>
    <w:p w14:paraId="65CE57E5" w14:textId="77777777" w:rsidR="004C6B2F" w:rsidRPr="004C6B2F" w:rsidRDefault="004C6B2F" w:rsidP="004C6B2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4C6B2F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Capítulo I</w:t>
      </w:r>
    </w:p>
    <w:p w14:paraId="380EDA69" w14:textId="77777777" w:rsidR="004C6B2F" w:rsidRPr="004C6B2F" w:rsidRDefault="004C6B2F" w:rsidP="004C6B2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4C6B2F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1</w:t>
      </w:r>
      <w:r w:rsidRPr="004C6B2F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. A Rússia é declarada "República dos Sovietes dos Deputados Operários, Soldados e Camponeses". Todo o poder central e local pertence a estes Sovietes.</w:t>
      </w:r>
    </w:p>
    <w:p w14:paraId="546A736A" w14:textId="6F421B22" w:rsidR="004C6B2F" w:rsidRPr="004C6B2F" w:rsidRDefault="004C6B2F" w:rsidP="004C6B2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4C6B2F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2.</w:t>
      </w:r>
      <w:r w:rsidRPr="004C6B2F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 A República Soviética Russa fundamenta-se no princípio da união livre das nações livres numa Federação de Repúblicas nacionais e soviéticas. </w:t>
      </w:r>
    </w:p>
    <w:p w14:paraId="12DA90E9" w14:textId="77777777" w:rsidR="004C6B2F" w:rsidRPr="004C6B2F" w:rsidRDefault="004C6B2F" w:rsidP="004C6B2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4C6B2F">
        <w:rPr>
          <w:rFonts w:ascii="Book Antiqua" w:eastAsia="Times New Roman" w:hAnsi="Book Antiqua" w:cs="Arial"/>
          <w:b/>
          <w:bCs/>
          <w:color w:val="333333"/>
          <w:sz w:val="19"/>
          <w:szCs w:val="19"/>
          <w:highlight w:val="magenta"/>
          <w:lang w:eastAsia="pt-BR"/>
        </w:rPr>
        <w:t>Capítulo II</w:t>
      </w:r>
    </w:p>
    <w:p w14:paraId="65F60798" w14:textId="77777777" w:rsidR="004C6B2F" w:rsidRPr="004C6B2F" w:rsidRDefault="004C6B2F" w:rsidP="004C6B2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4C6B2F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Visando principalmente a suprimir toda exploração do homem pelo homem, a abolir completamente a divisão da sociedade em classes, a esmagar implacavelmente todos os exploradores, a instalar a organização socialista da sociedade e a fazer triunfar o socialismo em todos os países, o III Congresso Pan-Russo dos Sovietes dos Deputados Operários, Soldados e Camponeses decide o seguinte:</w:t>
      </w:r>
    </w:p>
    <w:p w14:paraId="2A8E40F7" w14:textId="77777777" w:rsidR="004C6B2F" w:rsidRPr="004C6B2F" w:rsidRDefault="004C6B2F" w:rsidP="004C6B2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4C6B2F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1.º A fim de se realizar a socialização do solo, fica extinta a propriedade privada da terra; todas as terras passam a ser patrimônio nacional e são confiadas aos trabalhadores sem nenhuma espécie de reembolso, na base de uma repartição igualitária em usufruto.</w:t>
      </w:r>
    </w:p>
    <w:p w14:paraId="2E5F090A" w14:textId="77777777" w:rsidR="004C6B2F" w:rsidRPr="004C6B2F" w:rsidRDefault="004C6B2F" w:rsidP="004C6B2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4C6B2F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As florestas, o subsolo, e as águas que tenham importância nacional, todo o gado e todas as alfaias, assim como todos os domínios e todas as empresas agrícolas-modelo, passam a ser propriedade nacional.</w:t>
      </w:r>
    </w:p>
    <w:p w14:paraId="0EEA9F26" w14:textId="77777777" w:rsidR="004C6B2F" w:rsidRPr="004C6B2F" w:rsidRDefault="004C6B2F" w:rsidP="004C6B2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4C6B2F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2.º Como primeiro passo para a transferência completa das fábricas, das usinas, das minas, dos caminhos de ferro e de outros meios de produção e de transporte para a propriedade da República Operária e Camponesa dos Sovietes, o Congresso ratifica a lei soviética sobre a administração operária e sobre o Conselho Superior da Economia Nacional, com a finalidade de assegurar o poder dos trabalhadores sobre os exploradores.</w:t>
      </w:r>
    </w:p>
    <w:p w14:paraId="59E83877" w14:textId="77777777" w:rsidR="004C6B2F" w:rsidRPr="004C6B2F" w:rsidRDefault="004C6B2F" w:rsidP="004C6B2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4C6B2F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3.º O Congresso ratifica a transferência de todos os bancos para o Estado operário e camponês, como uma das condições de libertação das massas operárias do jugo do capital.</w:t>
      </w:r>
    </w:p>
    <w:p w14:paraId="3CCB07E5" w14:textId="77777777" w:rsidR="004C6B2F" w:rsidRPr="004C6B2F" w:rsidRDefault="004C6B2F" w:rsidP="004C6B2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4C6B2F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4.º Tendo em vista suprimir os elementos parasitas da sociedade e organizar a economia, fica estabelecido o serviço do trabalho obrigatório para todos.</w:t>
      </w:r>
    </w:p>
    <w:p w14:paraId="52E9F0CE" w14:textId="0896448A" w:rsidR="004C6B2F" w:rsidRDefault="004C6B2F" w:rsidP="004C6B2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4C6B2F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5.º A fim de assegurar a plenitude do poder das massas operárias e de afastar qualquer possibilidade de restauração do poder dos exploradores, o Congresso decreta o armamento dos trabalhadores, a formação de um exército vermelho socialista dos operários e camponeses e o desarmamento total das classes dominantes. </w:t>
      </w:r>
      <w:bookmarkStart w:id="0" w:name="_Hlk82012712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6B2F" w14:paraId="5BFB2C1F" w14:textId="77777777" w:rsidTr="004C6B2F">
        <w:tc>
          <w:tcPr>
            <w:tcW w:w="8494" w:type="dxa"/>
            <w:shd w:val="clear" w:color="auto" w:fill="CCFFFF"/>
          </w:tcPr>
          <w:p w14:paraId="453D4E8C" w14:textId="2F720F36" w:rsidR="004C6B2F" w:rsidRPr="004C6B2F" w:rsidRDefault="004C6B2F" w:rsidP="004C6B2F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color w:val="333333"/>
                <w:sz w:val="19"/>
                <w:szCs w:val="19"/>
                <w:lang w:eastAsia="pt-BR"/>
              </w:rPr>
            </w:pPr>
            <w:r w:rsidRPr="004C6B2F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4C6B2F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4C6B2F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4C6B2F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DPEBA-2021</w:t>
            </w:r>
            <w:r w:rsidRPr="004C6B2F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4C6B2F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>
              <w:rPr>
                <w:rFonts w:ascii="Book Antiqua" w:eastAsia="Times New Roman" w:hAnsi="Book Antiqua" w:cs="Arial"/>
                <w:color w:val="333333"/>
                <w:sz w:val="19"/>
                <w:szCs w:val="19"/>
                <w:lang w:eastAsia="pt-BR"/>
              </w:rPr>
              <w:t xml:space="preserve">: </w:t>
            </w:r>
            <w:r w:rsidRPr="004C6B2F">
              <w:rPr>
                <w:rFonts w:ascii="Book Antiqua" w:eastAsia="Times New Roman" w:hAnsi="Book Antiqua" w:cs="Arial"/>
                <w:color w:val="333333"/>
                <w:sz w:val="19"/>
                <w:szCs w:val="19"/>
                <w:lang w:eastAsia="pt-BR"/>
              </w:rPr>
              <w:t>A Declaração dos Direitos do Povo Trabalhador e Explorado, 1918, que traz insculpido em seu capitulo II a afirmação e promessa histórica de (…) suprimir toda exploração do homem pelo homem, a abolir completamente a divisão da sociedade em classes (.</w:t>
            </w:r>
            <w:r>
              <w:rPr>
                <w:rFonts w:ascii="Book Antiqua" w:eastAsia="Times New Roman" w:hAnsi="Book Antiqua" w:cs="Arial"/>
                <w:color w:val="333333"/>
                <w:sz w:val="19"/>
                <w:szCs w:val="19"/>
                <w:lang w:eastAsia="pt-BR"/>
              </w:rPr>
              <w:t>.</w:t>
            </w:r>
            <w:r w:rsidRPr="004C6B2F">
              <w:rPr>
                <w:rFonts w:ascii="Book Antiqua" w:eastAsia="Times New Roman" w:hAnsi="Book Antiqua" w:cs="Arial"/>
                <w:color w:val="333333"/>
                <w:sz w:val="19"/>
                <w:szCs w:val="19"/>
                <w:lang w:eastAsia="pt-BR"/>
              </w:rPr>
              <w:t>.), priorizando de forma categórica a promoção de direitos sociais, especialmente o pleno emprego e terra para os camponeses.</w:t>
            </w:r>
          </w:p>
        </w:tc>
      </w:tr>
    </w:tbl>
    <w:bookmarkEnd w:id="0"/>
    <w:p w14:paraId="73C7E12E" w14:textId="77777777" w:rsidR="004C6B2F" w:rsidRPr="004C6B2F" w:rsidRDefault="004C6B2F" w:rsidP="004C6B2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4C6B2F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Capítulo III</w:t>
      </w:r>
    </w:p>
    <w:p w14:paraId="56169373" w14:textId="77777777" w:rsidR="004C6B2F" w:rsidRPr="004C6B2F" w:rsidRDefault="004C6B2F" w:rsidP="004C6B2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4C6B2F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lastRenderedPageBreak/>
        <w:t>1.</w:t>
      </w:r>
      <w:r w:rsidRPr="004C6B2F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 Exprimindo sua decisão inabalável de livrar a humanidade do jugo do capital financeiro e do imperialismo que empaparam o valo de sangue durante esta guerra, de todas a mais criminosa, o III Congresso dos Sovietes associa-se inteiramente à política praticada pelo poder dos Sovietes relativamente à ruptura dos tratados secretos, à organização da maior confraternização possível com os operários e os camponeses dos exércitos atualmente em guerra e à obtenção, custe o que custar, por meio de medidas revolucionárias, de uma paz democrática dos trabalhadores, paz sem anexações nem reparações, fundada na livre disposição dos povos.</w:t>
      </w:r>
    </w:p>
    <w:p w14:paraId="3B2398CA" w14:textId="77777777" w:rsidR="004C6B2F" w:rsidRPr="004C6B2F" w:rsidRDefault="004C6B2F" w:rsidP="004C6B2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4C6B2F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2.</w:t>
      </w:r>
      <w:r w:rsidRPr="004C6B2F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 Com o mesmo fim, o III Congresso dos Sovietes insiste no total repúdio à política bárbara da civilização burguesa, que sustentava o bem-estar dos exploradores em algumas nações eleitas sobre a servidão de centenas de milhões de trabalhadores na Ásia, nas colônias em geral e nos pequenos países.</w:t>
      </w:r>
    </w:p>
    <w:p w14:paraId="5FA95A71" w14:textId="77777777" w:rsidR="004C6B2F" w:rsidRPr="004C6B2F" w:rsidRDefault="004C6B2F" w:rsidP="004C6B2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4C6B2F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O III Congresso saúda a política do Conselho dos Comissários do Povo, que proclamou a completa independência da Finlândia, começou a retirar as tropas da Pérsia e deu à Armênia a livre disposição de si mesma.</w:t>
      </w:r>
    </w:p>
    <w:p w14:paraId="2D89E6ED" w14:textId="69A8B78B" w:rsidR="004C6B2F" w:rsidRPr="004C6B2F" w:rsidRDefault="004C6B2F" w:rsidP="004C6B2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4C6B2F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O III Congresso Pan-Russo dos Sovietes considera a lei referente à anulação dos empréstimos contraídos pelo Governo do Czar, dos proprietários fundiários e da burguesia como um primeiro golpe desfechado no capital internacional bancário e financeiro, e exprime a certeza de que o poder dos Sovietes continuará a avançar firmemente nesta via até a vitória completa do levantamento internacional dos operários contra o jugo do capital. </w:t>
      </w:r>
    </w:p>
    <w:p w14:paraId="1E6CF06F" w14:textId="77777777" w:rsidR="004C6B2F" w:rsidRPr="004C6B2F" w:rsidRDefault="004C6B2F" w:rsidP="004C6B2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4C6B2F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Capítulo IV</w:t>
      </w:r>
    </w:p>
    <w:p w14:paraId="5450A019" w14:textId="77777777" w:rsidR="004C6B2F" w:rsidRPr="004C6B2F" w:rsidRDefault="004C6B2F" w:rsidP="004C6B2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4C6B2F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O III Congresso Pan-Russo dos Deputados Operários, Soldados e Camponeses estima que, atualmente, no momento da luta decisiva do povo contra os exploradores, não pode haver lugar para estes em nenhum órgão do poder. Este deve pertencer, total e exclusivamente as massas trabalhadoras e a sua representação autorizada – os Sovietes dos Deputados Operários, Soldados e Camponeses.</w:t>
      </w:r>
    </w:p>
    <w:p w14:paraId="341ACDC1" w14:textId="77777777" w:rsidR="004C6B2F" w:rsidRPr="004C6B2F" w:rsidRDefault="004C6B2F" w:rsidP="004C6B2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4C6B2F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Esforçando-se ao mesmo tempo por criar a união realmente livre e voluntária, e, por isso, tanto mais completa e sólida, das classes trabalhadoras de todas as Nações da Rússia, o III Congresso limita-se a pôr os princípios essenciais da Federação das Repúblicas Soviéticas da Rússia, confiando aos operários e camponeses de cada Nação decidir livremente no seu próprio Congresso Nacional dos Sovietes, plenamente competente, sobre se desejam, e, em caso afirmativo, em que condições, participar no Governo Federal e nas outras instituições federativas soviéticas.</w:t>
      </w:r>
    </w:p>
    <w:p w14:paraId="565778DF" w14:textId="77777777" w:rsidR="00C44313" w:rsidRPr="004C6B2F" w:rsidRDefault="00C44313" w:rsidP="004C6B2F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C44313" w:rsidRPr="004C6B2F" w:rsidSect="004C6B2F"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313"/>
    <w:rsid w:val="004C6B2F"/>
    <w:rsid w:val="008C3A6C"/>
    <w:rsid w:val="00C4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9F323"/>
  <w15:chartTrackingRefBased/>
  <w15:docId w15:val="{2FF32C43-ECEB-478E-90FC-54225AD3E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C6B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833</Words>
  <Characters>4501</Characters>
  <Application>Microsoft Office Word</Application>
  <DocSecurity>0</DocSecurity>
  <Lines>37</Lines>
  <Paragraphs>10</Paragraphs>
  <ScaleCrop>false</ScaleCrop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3</cp:revision>
  <dcterms:created xsi:type="dcterms:W3CDTF">2021-09-08T19:54:00Z</dcterms:created>
  <dcterms:modified xsi:type="dcterms:W3CDTF">2023-11-21T17:36:00Z</dcterms:modified>
</cp:coreProperties>
</file>