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F62AE" w14:textId="228BF054" w:rsidR="00E82707" w:rsidRPr="000870D4" w:rsidRDefault="00E82707" w:rsidP="00E82707">
      <w:pPr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33195167"/>
      <w:r w:rsidRPr="00BE68FA">
        <w:rPr>
          <w:rFonts w:ascii="Book Antiqua" w:hAnsi="Book Antiqua" w:cs="Times New Roman"/>
          <w:b/>
          <w:sz w:val="19"/>
          <w:szCs w:val="19"/>
        </w:rPr>
        <w:t xml:space="preserve">Lei nº </w:t>
      </w:r>
      <w:r>
        <w:rPr>
          <w:rFonts w:ascii="Book Antiqua" w:hAnsi="Book Antiqua" w:cs="Times New Roman"/>
          <w:b/>
          <w:sz w:val="19"/>
          <w:szCs w:val="19"/>
        </w:rPr>
        <w:t>8.617/93.</w:t>
      </w:r>
    </w:p>
    <w:p w14:paraId="3CE96DE0" w14:textId="77777777" w:rsidR="00E82707" w:rsidRPr="000870D4" w:rsidRDefault="00E82707" w:rsidP="00E82707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0870D4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6228FAD9" w14:textId="77777777" w:rsidR="00E82707" w:rsidRPr="000870D4" w:rsidRDefault="00E82707" w:rsidP="00E82707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0870D4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E82707" w:rsidRPr="00274B14" w14:paraId="2BB770E8" w14:textId="77777777" w:rsidTr="003805CE">
        <w:trPr>
          <w:trHeight w:hRule="exact" w:val="4084"/>
        </w:trPr>
        <w:tc>
          <w:tcPr>
            <w:tcW w:w="8876" w:type="dxa"/>
            <w:shd w:val="clear" w:color="auto" w:fill="E7E6E6" w:themeFill="background2"/>
          </w:tcPr>
          <w:p w14:paraId="592C33D1" w14:textId="77777777" w:rsidR="00E82707" w:rsidRPr="00444075" w:rsidRDefault="00E82707" w:rsidP="003805C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-</w:t>
            </w:r>
          </w:p>
          <w:p w14:paraId="0FCCC2BA" w14:textId="77777777" w:rsidR="00E82707" w:rsidRPr="00444075" w:rsidRDefault="00E82707" w:rsidP="003805C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D571F54" w14:textId="6A21712D" w:rsidR="00E82707" w:rsidRPr="00444075" w:rsidRDefault="00E82707" w:rsidP="003805C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</w:p>
          <w:p w14:paraId="5259B77A" w14:textId="77777777" w:rsidR="00E82707" w:rsidRPr="00444075" w:rsidRDefault="00E82707" w:rsidP="003805C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6E0949E" w14:textId="399A4267" w:rsidR="00E82707" w:rsidRPr="00444075" w:rsidRDefault="00E82707" w:rsidP="003805C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D20F26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12/02/2024</w:t>
            </w: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00B24E50" w14:textId="77777777" w:rsidR="00E82707" w:rsidRPr="00444075" w:rsidRDefault="00E82707" w:rsidP="003805C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3730F87" w14:textId="77777777" w:rsidR="00E82707" w:rsidRPr="00444075" w:rsidRDefault="00E82707" w:rsidP="003805C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0279E4A" w14:textId="77777777" w:rsidR="00E82707" w:rsidRPr="00444075" w:rsidRDefault="00E82707" w:rsidP="00E8270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AF03F93" w14:textId="77777777" w:rsidR="00E82707" w:rsidRPr="00444075" w:rsidRDefault="00E82707" w:rsidP="00E8270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3DC390D8" w14:textId="77777777" w:rsidR="00E82707" w:rsidRPr="00444075" w:rsidRDefault="00E82707" w:rsidP="00E8270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1298774B" w14:textId="72B37877" w:rsidR="00E82707" w:rsidRPr="00444075" w:rsidRDefault="00E82707" w:rsidP="00E8270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a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Lei nº 8.617/93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7E2531B6" w14:textId="77777777" w:rsidR="00E82707" w:rsidRPr="00444075" w:rsidRDefault="00E82707" w:rsidP="00E8270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3F11F88" w14:textId="77777777" w:rsidR="00E82707" w:rsidRPr="00444075" w:rsidRDefault="00E82707" w:rsidP="003805CE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04538D89" w14:textId="77777777" w:rsidR="00E82707" w:rsidRPr="00444075" w:rsidRDefault="00E82707" w:rsidP="00E8270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4696E41" w14:textId="77777777" w:rsidR="00E82707" w:rsidRPr="00274B14" w:rsidRDefault="00E82707" w:rsidP="00E82707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etc).</w:t>
            </w:r>
          </w:p>
        </w:tc>
      </w:tr>
    </w:tbl>
    <w:bookmarkEnd w:id="0"/>
    <w:p w14:paraId="755208BC" w14:textId="29B97F37" w:rsidR="00E82707" w:rsidRPr="00E82707" w:rsidRDefault="00E82707" w:rsidP="00E8270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begin"/>
      </w:r>
      <w:r w:rsidRPr="00E8270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instrText xml:space="preserve"> HYPERLINK "http://legislacao.planalto.gov.br/legisla/legislacao.nsf/Viw_Identificacao/lei%208.617-1993?OpenDocument" </w:instrText>
      </w:r>
      <w:r w:rsidRPr="00E8270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r>
      <w:r w:rsidRPr="00E8270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separate"/>
      </w:r>
      <w:r w:rsidRPr="00E82707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LEI Nº 8.617, DE 4 DE JANEIRO DE 1993.</w:t>
      </w:r>
      <w:r w:rsidRPr="00E8270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end"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E82707" w:rsidRPr="00E82707" w14:paraId="26F82734" w14:textId="77777777" w:rsidTr="00E82707">
        <w:tc>
          <w:tcPr>
            <w:tcW w:w="141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05051" w14:textId="6909075A" w:rsidR="00E82707" w:rsidRPr="00E82707" w:rsidRDefault="00E82707" w:rsidP="00E82707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618F5" w14:textId="77777777" w:rsidR="00E82707" w:rsidRPr="00E82707" w:rsidRDefault="00E82707" w:rsidP="00E8270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8270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 mar territorial, a zona contígua, a zona econômica exclusiva e a plataforma continental brasileiros, e dá outras providências.</w:t>
            </w:r>
          </w:p>
        </w:tc>
      </w:tr>
    </w:tbl>
    <w:p w14:paraId="1904B236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64357D8F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45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731EBCC6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45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Mar Territorial</w:t>
      </w:r>
    </w:p>
    <w:p w14:paraId="7D3CF25C" w14:textId="3527A5DE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bookmarkStart w:id="1" w:name="art1"/>
      <w:bookmarkEnd w:id="1"/>
      <w:r w:rsidRPr="00D3400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mar territorial brasileiro compreende uma faixa de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doze milhas marítima de largura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medidas a partir da linha de baixa-mar do litoral continental e insular, tal como indicada nas cartas náuticas de grande escala, reconhecidas oficialmente no Brasil</w:t>
      </w:r>
      <w:r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8F3AB5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2" w:name="_Hlk64039639"/>
      <w:r w:rsidR="008F3AB5" w:rsidRP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(DPEMG-2009)</w:t>
      </w:r>
      <w:bookmarkEnd w:id="2"/>
      <w:r w:rsidR="00D3400B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3" w:name="_Hlk60396380"/>
      <w:r w:rsidR="00D3400B" w:rsidRP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(MPF-2013)</w:t>
      </w:r>
      <w:bookmarkEnd w:id="3"/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D20F2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23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-2014)</w:t>
      </w:r>
      <w:r w:rsidR="001A3927" w:rsidRP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4" w:name="_Hlk80620865"/>
      <w:r w:rsidR="001A3927" w:rsidRP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(TRF3-2016)</w:t>
      </w:r>
      <w:bookmarkEnd w:id="4"/>
    </w:p>
    <w:p w14:paraId="262AAC22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1p"/>
      <w:bookmarkEnd w:id="5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Nos locais em que a costa apresente recorte profundos e reentrâncias ou em que exista uma franja de ilhas ao longo da costa na sua proximidade imediata, será adotado o método das linhas de base retas, ligando pontos apropriados, para o traçado da linha de base, a partir da qual será medida a extensão do mar territorial.</w:t>
      </w:r>
    </w:p>
    <w:p w14:paraId="4E1A5FCE" w14:textId="1C997CCA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6" w:name="art2"/>
      <w:bookmarkEnd w:id="6"/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soberania do Brasil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estende-se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mar territorial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ao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espaço aéreo sobrejacente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bem como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 seu leito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subsolo</w:t>
      </w:r>
      <w:r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D20F2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23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-2014)</w:t>
      </w:r>
      <w:r w:rsidR="00A95218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A95218" w:rsidRPr="00D20F26">
        <w:rPr>
          <w:rFonts w:ascii="Book Antiqua" w:eastAsia="Times New Roman" w:hAnsi="Book Antiqua" w:cs="Segoe UI"/>
          <w:b/>
          <w:bCs/>
          <w:color w:val="FF0000"/>
          <w:sz w:val="16"/>
          <w:szCs w:val="16"/>
          <w:u w:val="single"/>
          <w:lang w:eastAsia="pt-BR"/>
        </w:rPr>
        <w:t>(TRF3-2016)</w:t>
      </w:r>
    </w:p>
    <w:p w14:paraId="64DA384D" w14:textId="2FF90064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7" w:name="art3"/>
      <w:bookmarkEnd w:id="7"/>
      <w:r w:rsidRPr="00D4450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reconhecido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aos navios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todas as nacionalidades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direito de passagem inocente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mar territorial brasileiro</w:t>
      </w:r>
      <w:r w:rsidRPr="00D20F2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D20F2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D20F2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23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-2014)</w:t>
      </w:r>
      <w:r w:rsidR="00D44503" w:rsidRPr="00D20F2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D44503" w:rsidRPr="00D20F26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A95218" w:rsidRPr="00D20F26">
        <w:rPr>
          <w:rFonts w:ascii="Book Antiqua" w:eastAsia="Times New Roman" w:hAnsi="Book Antiqua" w:cs="Open Sans"/>
          <w:b/>
          <w:bCs/>
          <w:color w:val="FF0000"/>
          <w:sz w:val="16"/>
          <w:szCs w:val="16"/>
          <w:lang w:eastAsia="pt-BR"/>
        </w:rPr>
        <w:t xml:space="preserve"> </w:t>
      </w:r>
      <w:r w:rsidR="00A95218" w:rsidRPr="00D20F26">
        <w:rPr>
          <w:rFonts w:ascii="Book Antiqua" w:eastAsia="Times New Roman" w:hAnsi="Book Antiqua" w:cs="Segoe UI"/>
          <w:b/>
          <w:bCs/>
          <w:color w:val="FF0000"/>
          <w:sz w:val="16"/>
          <w:szCs w:val="16"/>
          <w:u w:val="single"/>
          <w:lang w:eastAsia="pt-BR"/>
        </w:rPr>
        <w:t>(TRF3-2016)</w:t>
      </w:r>
    </w:p>
    <w:p w14:paraId="22AED357" w14:textId="04722DFC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8" w:name="art3§1"/>
      <w:bookmarkEnd w:id="8"/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passagem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será considerada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inocente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desde que não seja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prejudicial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à paz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à boa ordem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à segurança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 Brasil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devendo ser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contínua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rápida</w:t>
      </w:r>
      <w:r w:rsidRPr="00D20F2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D20F2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D20F2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23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-2014)</w:t>
      </w:r>
      <w:r w:rsidR="00D44503" w:rsidRPr="00D20F2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D44503" w:rsidRPr="00D20F26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A95218" w:rsidRPr="00D20F26">
        <w:rPr>
          <w:rFonts w:ascii="Book Antiqua" w:eastAsia="Times New Roman" w:hAnsi="Book Antiqua" w:cs="Open Sans"/>
          <w:b/>
          <w:bCs/>
          <w:color w:val="FF0000"/>
          <w:sz w:val="16"/>
          <w:szCs w:val="16"/>
          <w:lang w:eastAsia="pt-BR"/>
        </w:rPr>
        <w:t xml:space="preserve"> </w:t>
      </w:r>
      <w:r w:rsidR="00A95218" w:rsidRPr="00D20F26">
        <w:rPr>
          <w:rFonts w:ascii="Book Antiqua" w:eastAsia="Times New Roman" w:hAnsi="Book Antiqua" w:cs="Segoe UI"/>
          <w:b/>
          <w:bCs/>
          <w:color w:val="FF0000"/>
          <w:sz w:val="16"/>
          <w:szCs w:val="16"/>
          <w:u w:val="single"/>
          <w:lang w:eastAsia="pt-BR"/>
        </w:rPr>
        <w:t>(TRF3-2016)</w:t>
      </w:r>
    </w:p>
    <w:p w14:paraId="27EE83A1" w14:textId="13995021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9" w:name="art3§2"/>
      <w:bookmarkEnd w:id="9"/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passagem inocente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poderá compreender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parar e o fundear, mas apenas na medida em que tais procedimentos constituam incidentes comuns de navegação ou sejam impostos por motivos de força ou por dificuldade grave, ou tenham por fim prestar auxílio a pessoas a navios ou aeronaves em perigo ou em dificuldade grave</w:t>
      </w:r>
      <w:r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D20F2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23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-2014)</w:t>
      </w:r>
      <w:r w:rsidR="00D44503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44503" w:rsidRPr="00D20F26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A95218" w:rsidRPr="00D20F26">
        <w:rPr>
          <w:rFonts w:ascii="Book Antiqua" w:eastAsia="Times New Roman" w:hAnsi="Book Antiqua" w:cs="Open Sans"/>
          <w:b/>
          <w:bCs/>
          <w:color w:val="FF0000"/>
          <w:sz w:val="16"/>
          <w:szCs w:val="16"/>
          <w:lang w:eastAsia="pt-BR"/>
        </w:rPr>
        <w:t xml:space="preserve"> </w:t>
      </w:r>
      <w:r w:rsidR="00A95218" w:rsidRPr="00D20F26">
        <w:rPr>
          <w:rFonts w:ascii="Book Antiqua" w:eastAsia="Times New Roman" w:hAnsi="Book Antiqua" w:cs="Segoe UI"/>
          <w:b/>
          <w:bCs/>
          <w:color w:val="FF0000"/>
          <w:sz w:val="16"/>
          <w:szCs w:val="16"/>
          <w:u w:val="single"/>
          <w:lang w:eastAsia="pt-BR"/>
        </w:rPr>
        <w:t>(TRF3-2016)</w:t>
      </w:r>
    </w:p>
    <w:p w14:paraId="043C74DC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3§3"/>
      <w:bookmarkEnd w:id="10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3º Os navios estrangeiros no mar territorial brasileiro estarão sujeitos aos regulamentos estabelecidos pelo Governo brasileiro.</w:t>
      </w:r>
    </w:p>
    <w:p w14:paraId="1E5BC655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45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41D47D60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45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Zona Contígua</w:t>
      </w:r>
    </w:p>
    <w:p w14:paraId="0FDAA531" w14:textId="614ED92D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bookmarkStart w:id="11" w:name="art4"/>
      <w:bookmarkEnd w:id="11"/>
      <w:r w:rsidRPr="00E8270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zona contígua brasileira compreende uma faixa que se estende das doze às vinte e quatro milhas marítimas, contadas a partir das linhas de base que servem para medir a largura do mar territorial</w:t>
      </w:r>
      <w:r w:rsidRPr="00D20F2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402B20" w:rsidRPr="00D20F2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402B20" w:rsidRPr="00D20F26">
        <w:rPr>
          <w:rFonts w:ascii="Book Antiqua" w:hAnsi="Book Antiqua"/>
          <w:b/>
          <w:color w:val="FF0000"/>
          <w:sz w:val="16"/>
          <w:szCs w:val="16"/>
          <w:u w:val="single"/>
        </w:rPr>
        <w:t>(TRF4-2012)</w:t>
      </w:r>
      <w:r w:rsidR="00AA376F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AA376F" w:rsidRPr="00D20F26">
        <w:rPr>
          <w:rFonts w:ascii="Book Antiqua" w:hAnsi="Book Antiqua"/>
          <w:b/>
          <w:color w:val="FF0000"/>
          <w:sz w:val="16"/>
          <w:szCs w:val="16"/>
          <w:u w:val="single"/>
        </w:rPr>
        <w:t>(TRF5-2013)</w:t>
      </w:r>
      <w:r w:rsidR="00C915F8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C915F8" w:rsidRP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(TJMS-2020)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915F8" w:rsidRPr="00772A2E" w14:paraId="10E82510" w14:textId="77777777" w:rsidTr="003805CE">
        <w:tc>
          <w:tcPr>
            <w:tcW w:w="8494" w:type="dxa"/>
            <w:shd w:val="clear" w:color="auto" w:fill="CCFFFF"/>
          </w:tcPr>
          <w:p w14:paraId="296B354A" w14:textId="628A05B5" w:rsidR="00C915F8" w:rsidRPr="001131FF" w:rsidRDefault="00C915F8" w:rsidP="003805C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bookmarkStart w:id="12" w:name="_Hlk50996112"/>
            <w:r w:rsidRPr="00772A2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772A2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Pr="00772A2E"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772A2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TJMS-2020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1131F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FCC</w:t>
            </w:r>
            <w:r w:rsidRPr="001573BA">
              <w:rPr>
                <w:rFonts w:ascii="Book Antiqua" w:hAnsi="Book Antiqua"/>
                <w:bCs/>
                <w:sz w:val="19"/>
                <w:szCs w:val="19"/>
              </w:rPr>
              <w:t xml:space="preserve">: A </w:t>
            </w:r>
            <w:r>
              <w:rPr>
                <w:rFonts w:ascii="Book Antiqua" w:hAnsi="Book Antiqua"/>
                <w:bCs/>
                <w:sz w:val="19"/>
                <w:szCs w:val="19"/>
              </w:rPr>
              <w:t>“</w:t>
            </w:r>
            <w:r w:rsidRPr="001573BA">
              <w:rPr>
                <w:rFonts w:ascii="Book Antiqua" w:hAnsi="Book Antiqua"/>
                <w:b/>
                <w:sz w:val="19"/>
                <w:szCs w:val="19"/>
                <w:shd w:val="clear" w:color="auto" w:fill="F7CAAC" w:themeFill="accent2" w:themeFillTint="66"/>
              </w:rPr>
              <w:t>Zona Contígua</w:t>
            </w:r>
            <w:r>
              <w:rPr>
                <w:rFonts w:ascii="Book Antiqua" w:hAnsi="Book Antiqua"/>
                <w:bCs/>
                <w:sz w:val="19"/>
                <w:szCs w:val="19"/>
              </w:rPr>
              <w:t>”</w:t>
            </w:r>
            <w:r w:rsidRPr="001573BA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6902C6">
              <w:rPr>
                <w:rFonts w:ascii="Book Antiqua" w:hAnsi="Book Antiqua"/>
                <w:bCs/>
                <w:sz w:val="19"/>
                <w:szCs w:val="19"/>
              </w:rPr>
              <w:t>brasileira compreende uma faixa que se estende das doze às vinte e quatro milhas marítimas, contadas a partir das linhas de base que servem para medir a largura do mar territorial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C0704E">
              <w:rPr>
                <w:rFonts w:ascii="Book Antiqua" w:hAnsi="Book Antiqua"/>
                <w:bCs/>
                <w:sz w:val="19"/>
                <w:szCs w:val="19"/>
              </w:rPr>
              <w:t>(art. 4º da Lei 8.617/1993).</w:t>
            </w:r>
          </w:p>
        </w:tc>
      </w:tr>
    </w:tbl>
    <w:p w14:paraId="5200100F" w14:textId="77777777" w:rsidR="00E82707" w:rsidRPr="00A95218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13" w:name="art5"/>
      <w:bookmarkEnd w:id="12"/>
      <w:bookmarkEnd w:id="13"/>
      <w:r w:rsidRPr="005171D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5º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Na zona contígua, o Brasil poderá tomar as medidas de fiscalização necessárias para:</w:t>
      </w:r>
    </w:p>
    <w:p w14:paraId="6774DF52" w14:textId="6DE7429D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4" w:name="art5i"/>
      <w:bookmarkEnd w:id="14"/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- evitar as infrações às leis e aos regulamentos aduaneiros, fiscais, de imigração ou sanitários, no seu territórios, ou no seu mar territorial</w:t>
      </w:r>
      <w:r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402B20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02B20" w:rsidRPr="00D20F26">
        <w:rPr>
          <w:rFonts w:ascii="Book Antiqua" w:hAnsi="Book Antiqua"/>
          <w:b/>
          <w:color w:val="FF0000"/>
          <w:sz w:val="16"/>
          <w:szCs w:val="16"/>
          <w:u w:val="single"/>
        </w:rPr>
        <w:t>(TRF4-2012)</w:t>
      </w:r>
      <w:r w:rsidR="00AA376F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AA376F" w:rsidRPr="00D20F26">
        <w:rPr>
          <w:rFonts w:ascii="Book Antiqua" w:hAnsi="Book Antiqua"/>
          <w:b/>
          <w:color w:val="FF0000"/>
          <w:sz w:val="16"/>
          <w:szCs w:val="16"/>
          <w:u w:val="single"/>
        </w:rPr>
        <w:t>(TRF5-2013)</w:t>
      </w:r>
    </w:p>
    <w:p w14:paraId="09A83EC2" w14:textId="422628F2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5" w:name="art5ii"/>
      <w:bookmarkEnd w:id="15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reprimir as infrações às leis e aos regulamentos, no seu território ou no seu mar territorial</w:t>
      </w:r>
      <w:r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402B20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02B20" w:rsidRPr="00D20F26">
        <w:rPr>
          <w:rFonts w:ascii="Book Antiqua" w:hAnsi="Book Antiqua"/>
          <w:b/>
          <w:color w:val="FF0000"/>
          <w:sz w:val="16"/>
          <w:szCs w:val="16"/>
          <w:u w:val="single"/>
        </w:rPr>
        <w:t>(TRF4-2012)</w:t>
      </w:r>
      <w:r w:rsidR="00AA376F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AA376F" w:rsidRPr="00D20F26">
        <w:rPr>
          <w:rFonts w:ascii="Book Antiqua" w:hAnsi="Book Antiqua"/>
          <w:b/>
          <w:color w:val="FF0000"/>
          <w:sz w:val="16"/>
          <w:szCs w:val="16"/>
          <w:u w:val="single"/>
        </w:rPr>
        <w:t>(TRF5-2013)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171D3" w14:paraId="612DB76F" w14:textId="77777777" w:rsidTr="005171D3">
        <w:tc>
          <w:tcPr>
            <w:tcW w:w="8494" w:type="dxa"/>
            <w:shd w:val="clear" w:color="auto" w:fill="CCFFFF"/>
          </w:tcPr>
          <w:p w14:paraId="12304758" w14:textId="60DC9381" w:rsidR="005171D3" w:rsidRPr="005171D3" w:rsidRDefault="005171D3" w:rsidP="00E8270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5171D3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TRF4-2012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5171D3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Na zona contígua brasileira, que se estende das doze às vinte e quatro milhas marítimas, contadas a partir das linhas de base que servem para medir a largura do mar territorial, o Brasil poderá adotar as medidas de fiscalização necessárias para reprimir as infrações às leis e aos regulamentos, no seu território ou no seu mar territorial.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arts. 4º e 5º, Lei 8617/93.</w:t>
            </w:r>
          </w:p>
        </w:tc>
      </w:tr>
    </w:tbl>
    <w:p w14:paraId="167C5685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45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3B0FEF14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45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Zona Econômica Exclusiva</w:t>
      </w:r>
    </w:p>
    <w:p w14:paraId="6D53A608" w14:textId="5410119E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bookmarkStart w:id="16" w:name="art6"/>
      <w:bookmarkEnd w:id="16"/>
      <w:r w:rsidRPr="001A392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1A392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zona econômica exclusiva brasileira compreende uma faixa que se estende das doze às duzentas milhas marítimas, contadas a partir das linhas de base que servem para medir a largura do mar territoria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</w:t>
      </w:r>
      <w:r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1A3927" w:rsidRPr="00D20F2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1A3927" w:rsidRP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(TRF3-2016)</w:t>
      </w:r>
    </w:p>
    <w:p w14:paraId="3D1583F5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7" w:name="art7"/>
      <w:bookmarkEnd w:id="17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Na zona econômica exclusiva, o Brasil tem direitos de soberania para fins de exploração e aproveitamento, conservação e gestão dos recursos naturais, vivos ou não-vivos, das águas sobrejacentes ao leito do mar, do leito do mar e seu subsolo, e no que se refere a outras atividades com vistas à exploração e ao aproveitamento da zona para fins econômicos.</w:t>
      </w:r>
    </w:p>
    <w:p w14:paraId="7D741C00" w14:textId="2D967DE9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8" w:name="art8"/>
      <w:bookmarkEnd w:id="18"/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8º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Na zona econômica exclusiva, o Brasil, no exercício de sua jurisdição, tem o direito exclusivo de regulamentar a investigação científica marinha, a proteção e preservação do meio marítimo, bem como a construção, operação e uso de todos os tipos de ilhas artificiais, instalações e estruturas</w:t>
      </w:r>
      <w:r w:rsidRPr="00D20F2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402B20" w:rsidRPr="00D20F2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402B20" w:rsidRPr="00D20F26">
        <w:rPr>
          <w:rFonts w:ascii="Book Antiqua" w:hAnsi="Book Antiqua"/>
          <w:b/>
          <w:color w:val="FF0000"/>
          <w:sz w:val="16"/>
          <w:szCs w:val="16"/>
          <w:u w:val="single"/>
        </w:rPr>
        <w:t>(TRF3-2016)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95218" w14:paraId="5A7C5580" w14:textId="77777777" w:rsidTr="00066843">
        <w:tc>
          <w:tcPr>
            <w:tcW w:w="8494" w:type="dxa"/>
            <w:shd w:val="clear" w:color="auto" w:fill="CCFFFF"/>
          </w:tcPr>
          <w:p w14:paraId="232195CB" w14:textId="6C074A6E" w:rsidR="00A95218" w:rsidRPr="00A95218" w:rsidRDefault="00A95218" w:rsidP="0006684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(</w:t>
            </w:r>
            <w:r w:rsidRPr="00A95218"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highlight w:val="yellow"/>
                <w:lang w:eastAsia="pt-BR"/>
              </w:rPr>
              <w:t>TRF3-2016</w:t>
            </w: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: </w:t>
            </w:r>
            <w:r w:rsidRPr="00A95218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Considerados os termos da Lei nº 8.617, de 4.1.93, denominada a Lei do Mar, assinale a alternativa correta: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</w:t>
            </w:r>
            <w:r w:rsidRPr="00A95218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Na zona econômica exclusiva (ZEE) o Brasil tem o direito exclusivo de regulamentar a investigação científica marinha, a proteção e preservação do meio marítimo, bem como a construção, a operação e o uso de todos os tipos de ilhas artificiais, instalações e estruturas.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 xml:space="preserve">BL: art. 8º, </w:t>
            </w:r>
            <w:r>
              <w:rPr>
                <w:rFonts w:ascii="Book Antiqua" w:eastAsia="Times New Roman" w:hAnsi="Book Antiqua" w:cs="Open Sans"/>
                <w:b/>
                <w:bCs/>
                <w:i/>
                <w:iCs/>
                <w:color w:val="212529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, Lei 8617/93.</w:t>
            </w:r>
          </w:p>
        </w:tc>
      </w:tr>
    </w:tbl>
    <w:p w14:paraId="6A632F92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9" w:name="art8p"/>
      <w:bookmarkEnd w:id="19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investigação científica marinha na zona econômica exclusiva só poderá ser conduzida por outros Estados com o consentimento prévio do Governo brasileiro, nos termos da legislação em vigor que regula a matéria.</w:t>
      </w:r>
    </w:p>
    <w:p w14:paraId="7A24F2BD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0" w:name="art9"/>
      <w:bookmarkEnd w:id="20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9º A realização por outros Estados, na zona econômica exclusiva, de exercícios ou manobras militares, em particular as que impliquem o uso de armas ou explosivas, somente poderá ocorrer com o consentimento do Governo brasileiro.</w:t>
      </w:r>
    </w:p>
    <w:p w14:paraId="768142C7" w14:textId="45CBB735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21" w:name="art10"/>
      <w:bookmarkEnd w:id="21"/>
      <w:r w:rsidRPr="000E01E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0E01E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É reconhecidos a todos os Estados o gozo, na zona econômica exclusiva, das liberdades de navegação e sobrevôo, bem como de outros usos do mar internacionalmente lícitos, relacionados com as referidas liberdades, tais como os ligados à operação de navios e aeronaves</w:t>
      </w:r>
      <w:r w:rsidRPr="00D20F2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0E01EF" w:rsidRPr="00D20F2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0E01EF" w:rsidRPr="00D20F26">
        <w:rPr>
          <w:rFonts w:ascii="Book Antiqua" w:hAnsi="Book Antiqua"/>
          <w:b/>
          <w:color w:val="FF0000"/>
          <w:sz w:val="16"/>
          <w:szCs w:val="16"/>
          <w:u w:val="single"/>
        </w:rPr>
        <w:t>(AGU-2009)</w:t>
      </w:r>
    </w:p>
    <w:p w14:paraId="57EBD1E4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45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0CDFEC93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45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Plataforma Continental</w:t>
      </w:r>
    </w:p>
    <w:p w14:paraId="05838797" w14:textId="6AA78D1B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</w:pPr>
      <w:bookmarkStart w:id="22" w:name="art11"/>
      <w:bookmarkEnd w:id="22"/>
      <w:r w:rsidRPr="00D4450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plataforma continental do Brasil compreende o leito e o subsolo das áreas submarinas que se estendem além do seu mar territorial, em toda a extensão do prolongamento natural de seu território terrestre,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até o bordo exterior da margem continental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ou 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até uma distância de duzentas milhas marítimas das linhas de base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a partir das quais se mede a largura do mar territorial, nos casos em que o bordo exterior da margem continental não atinja essa distância</w:t>
      </w:r>
      <w:r w:rsidRPr="00D20F26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D20F26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D20F26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23</w:t>
      </w:r>
      <w:r w:rsidR="00D20F2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-2014)</w:t>
      </w:r>
      <w:r w:rsidR="00402B20" w:rsidRPr="00D20F26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402B20" w:rsidRPr="00D20F26">
        <w:rPr>
          <w:rFonts w:ascii="Book Antiqua" w:hAnsi="Book Antiqua"/>
          <w:b/>
          <w:color w:val="FF0000"/>
          <w:sz w:val="16"/>
          <w:szCs w:val="16"/>
          <w:u w:val="single"/>
        </w:rPr>
        <w:t>(TRF3-2016)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95218" w14:paraId="71BAF745" w14:textId="77777777" w:rsidTr="00066843">
        <w:tc>
          <w:tcPr>
            <w:tcW w:w="8494" w:type="dxa"/>
            <w:shd w:val="clear" w:color="auto" w:fill="CCFFFF"/>
          </w:tcPr>
          <w:p w14:paraId="26785754" w14:textId="52F761A1" w:rsidR="00A95218" w:rsidRPr="00A95218" w:rsidRDefault="00A95218" w:rsidP="0006684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(</w:t>
            </w:r>
            <w:r w:rsidRPr="00A95218"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highlight w:val="yellow"/>
                <w:lang w:eastAsia="pt-BR"/>
              </w:rPr>
              <w:t>TRF3-2016</w:t>
            </w: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: </w:t>
            </w:r>
            <w:r w:rsidRPr="00A95218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Considerados os termos da Lei nº 8.617, de 4.1.93, denominada a Lei do Mar, assinale a alternativa correta: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</w:t>
            </w:r>
            <w:r w:rsidRPr="00A95218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O Brasil exerce na plataforma continental direitos de soberania para efeitos de exploração dos recursos naturais, no leito e no subsolo das áreas submarinas que se estendem além do seu mar territorial, em toda a extensão do prolongamento natural de seu território terrestre, até o bordo exterior da margem continental, ou até uma distância de 200 (duzentas) milhas marítimas das linhas de base.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 xml:space="preserve">BL: art. 11, </w:t>
            </w:r>
            <w:r>
              <w:rPr>
                <w:rFonts w:ascii="Book Antiqua" w:eastAsia="Times New Roman" w:hAnsi="Book Antiqua" w:cs="Open Sans"/>
                <w:b/>
                <w:bCs/>
                <w:i/>
                <w:iCs/>
                <w:color w:val="212529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, Lei 8617/93.</w:t>
            </w:r>
          </w:p>
        </w:tc>
      </w:tr>
    </w:tbl>
    <w:p w14:paraId="21F56A93" w14:textId="5ACA2BF6" w:rsidR="00E82707" w:rsidRPr="00D20F26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23" w:name="art11p"/>
      <w:bookmarkEnd w:id="23"/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A9521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O limite exterior da plataforma continental será fixado de conformidade com os critérios estabelecidos no art. 76 da Convenção das Nações Unidas sobre o Direito do Mar, celebrada em Montego Bay, em 10 de dezembro de 1982</w:t>
      </w:r>
      <w:r w:rsidRPr="00D20F2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402B20" w:rsidRPr="00D20F2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402B20" w:rsidRPr="00D20F26">
        <w:rPr>
          <w:rFonts w:ascii="Book Antiqua" w:hAnsi="Book Antiqua"/>
          <w:b/>
          <w:color w:val="FF0000"/>
          <w:sz w:val="16"/>
          <w:szCs w:val="16"/>
          <w:u w:val="single"/>
        </w:rPr>
        <w:t>(TRF5-2015)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20C6F" w14:paraId="24188B00" w14:textId="77777777" w:rsidTr="00120C6F">
        <w:tc>
          <w:tcPr>
            <w:tcW w:w="8494" w:type="dxa"/>
            <w:shd w:val="clear" w:color="auto" w:fill="CCFFFF"/>
          </w:tcPr>
          <w:p w14:paraId="40A09451" w14:textId="02A0E447" w:rsidR="00120C6F" w:rsidRDefault="00120C6F" w:rsidP="00120C6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(</w:t>
            </w:r>
            <w:r w:rsidRPr="00052C55"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highlight w:val="yellow"/>
                <w:lang w:eastAsia="pt-BR"/>
              </w:rPr>
              <w:t>TRF5-2015-CESPE</w:t>
            </w: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: </w:t>
            </w:r>
            <w:r w:rsidRPr="00052C55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É corrente o entendimento de que o Estado constitui uma junção de elementos: uma base territorial, uma dimensão humana e um governo efetivamente estabelecido. Considerando o primeiro desses elementos, costuma-se identificar o elemento territorial ou espacial do Estado. Com relação a essa temática, assinale a opção correta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: </w:t>
            </w:r>
            <w:r w:rsidRPr="00052C55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A Convenção das Nações Unidas sobre o Direito do Mar admite a possiblidade de expansão da plataforma continental brasileira além dos limites atualmente fixados de duzentas milhas marítimas.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BL: art. 76, item 6, Conv.</w:t>
            </w:r>
            <w:r>
              <w:rPr>
                <w:rStyle w:val="Refdenotaderodap"/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footnoteReference w:id="1"/>
            </w: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 xml:space="preserve"> e art. 11 §único, </w:t>
            </w:r>
            <w:r w:rsidRPr="0068602D"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Lei 8.617</w:t>
            </w:r>
            <w:r>
              <w:rPr>
                <w:rFonts w:ascii="Book Antiqua" w:eastAsia="Times New Roman" w:hAnsi="Book Antiqua" w:cs="Open Sans"/>
                <w:b/>
                <w:bCs/>
                <w:color w:val="212529"/>
                <w:sz w:val="19"/>
                <w:szCs w:val="19"/>
                <w:lang w:eastAsia="pt-BR"/>
              </w:rPr>
              <w:t>/93.</w:t>
            </w:r>
          </w:p>
          <w:p w14:paraId="14AF4C8D" w14:textId="3A08C70C" w:rsidR="00120C6F" w:rsidRDefault="00120C6F" w:rsidP="00120C6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052C55">
              <w:rPr>
                <w:rFonts w:ascii="Book Antiqua" w:eastAsia="Times New Roman" w:hAnsi="Book Antiqua" w:cs="Open Sans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052C55">
              <w:rPr>
                <w:rFonts w:ascii="Book Antiqua" w:eastAsia="Times New Roman" w:hAnsi="Book Antiqua" w:cs="Open Sans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: </w:t>
            </w:r>
            <w:r w:rsidRPr="00052C55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A Convenção das Nações Unidas sobre o Direito do Mar foi inserida no nosso ordenamento jurídico pelo Decreto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nº</w:t>
            </w:r>
            <w:r w:rsidRPr="00052C55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1530/95. 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O art. 76, item 6 da</w:t>
            </w:r>
            <w:r w:rsidRPr="00052C55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Convenção admite a possibilidade de expansão da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</w:t>
            </w:r>
            <w:r w:rsidRPr="00052C55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plataforma continental brasileira além dos limites atualmente fixados de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</w:t>
            </w:r>
            <w:r w:rsidRPr="00052C55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duzentas milhas marítimas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, afirmando</w:t>
            </w:r>
            <w:r w:rsidRPr="00052C55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que 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tal</w:t>
            </w:r>
            <w:r w:rsidRPr="00052C55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plataforma não deve</w:t>
            </w:r>
            <w:r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>rá</w:t>
            </w:r>
            <w:r w:rsidRPr="00052C55">
              <w:rPr>
                <w:rFonts w:ascii="Book Antiqua" w:eastAsia="Times New Roman" w:hAnsi="Book Antiqua" w:cs="Open Sans"/>
                <w:color w:val="212529"/>
                <w:sz w:val="19"/>
                <w:szCs w:val="19"/>
                <w:lang w:eastAsia="pt-BR"/>
              </w:rPr>
              <w:t xml:space="preserve"> exceder 350 milhas marítimas das linhas de base a partir das quais se mede a largura do mar territorial.</w:t>
            </w:r>
          </w:p>
        </w:tc>
      </w:tr>
    </w:tbl>
    <w:p w14:paraId="5F063E26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4" w:name="art12"/>
      <w:bookmarkEnd w:id="24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O Brasil exerce direitos de soberania sobre a plataforma continental, para efeitos de exploração dos recursos naturais.</w:t>
      </w:r>
    </w:p>
    <w:p w14:paraId="0D8B3337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5" w:name="art12p"/>
      <w:bookmarkEnd w:id="25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Os recursos naturais a que se refere o caput são os recursos minerais e outros não-vivos do leito do mar e subsolo, bem como os organismos vivos pertencentes a espécies sedentárias, isto é, àquelas que no período de captura estão imóveis no leito do mar ou no seu subsolo, ou que só podem mover-se em constante contato físico com esse leito ou subsolo.</w:t>
      </w:r>
    </w:p>
    <w:p w14:paraId="30387EAD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6" w:name="art13"/>
      <w:bookmarkEnd w:id="26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13. Na plataforma continental, o Brasil, no exercício de sua jurisdição, tem o direito exclusivo de regulamentar a investigação científica marinha, a proteção e preservação do meio 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marinho, bem como a construção, operação e o uso de todos os tipos de ilhas artificiais, instalações e estruturas.</w:t>
      </w:r>
    </w:p>
    <w:p w14:paraId="02608772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7" w:name="art13§1"/>
      <w:bookmarkEnd w:id="27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A investigação científica marinha, na plataforma continental, só poderá ser conduzida por outros Estados com o consentimento prévio do Governo brasileiro, nos termos da legislação em vigor que regula a matéria.</w:t>
      </w:r>
    </w:p>
    <w:p w14:paraId="4C38D6A9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8" w:name="art13§2"/>
      <w:bookmarkEnd w:id="28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Governo brasileiro tem o direito exclusivo de autorizar e regulamentar as perfurações na plataforma continental, quaisquer que sejam os seus fins.</w:t>
      </w:r>
    </w:p>
    <w:p w14:paraId="3B8FFEB8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9" w:name="art14"/>
      <w:bookmarkEnd w:id="29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É reconhecido a todos os Estados o direito de colocar cabos e dutos na plataforma continental.</w:t>
      </w:r>
    </w:p>
    <w:p w14:paraId="1E2BA3D9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0" w:name="art14§1"/>
      <w:bookmarkEnd w:id="30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traçado da linha para a colocação de tais cabos e dutos na plataforma continental dependerá do consentimento do Governo brasileiro.</w:t>
      </w:r>
    </w:p>
    <w:p w14:paraId="0B398EDB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1" w:name="art14§2"/>
      <w:bookmarkEnd w:id="31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Governo brasileiro poderá estabelecer condições para a colocação dos cabos e dutos que penetrem seu território ou seu mar territorial.</w:t>
      </w:r>
    </w:p>
    <w:p w14:paraId="3A2A24ED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2" w:name="art15"/>
      <w:bookmarkEnd w:id="32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Esta lei entra em vigor na data de sua publicação.</w:t>
      </w:r>
    </w:p>
    <w:p w14:paraId="7DD768DE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3" w:name="art16"/>
      <w:bookmarkEnd w:id="33"/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Revogam-se o </w:t>
      </w:r>
      <w:hyperlink r:id="rId7" w:history="1">
        <w:r w:rsidRPr="00E8270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nº 1.098, de 25 de março de 1970</w:t>
        </w:r>
      </w:hyperlink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as demais disposições em contrário.</w:t>
      </w:r>
    </w:p>
    <w:p w14:paraId="4BDF0582" w14:textId="77777777" w:rsidR="00E82707" w:rsidRPr="00E82707" w:rsidRDefault="00E82707" w:rsidP="00E8270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4 de janeiro de 1993; 172º da Independência e 105º da República</w:t>
      </w:r>
    </w:p>
    <w:p w14:paraId="45E3259E" w14:textId="77777777" w:rsidR="00E82707" w:rsidRPr="00E82707" w:rsidRDefault="00E82707" w:rsidP="00E8270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ITAMAR FRANCO</w:t>
      </w:r>
      <w:r w:rsidRPr="00E8270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E8270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Fernando Henrique Cardoso</w:t>
      </w:r>
    </w:p>
    <w:p w14:paraId="48227036" w14:textId="678829E1" w:rsidR="00362B9B" w:rsidRPr="009639D6" w:rsidRDefault="00E82707" w:rsidP="009639D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82707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5.1.1993</w:t>
      </w:r>
    </w:p>
    <w:sectPr w:rsidR="00362B9B" w:rsidRPr="009639D6" w:rsidSect="0054119E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D6320" w14:textId="77777777" w:rsidR="0054119E" w:rsidRDefault="0054119E" w:rsidP="00120C6F">
      <w:pPr>
        <w:spacing w:after="0" w:line="240" w:lineRule="auto"/>
      </w:pPr>
      <w:r>
        <w:separator/>
      </w:r>
    </w:p>
  </w:endnote>
  <w:endnote w:type="continuationSeparator" w:id="0">
    <w:p w14:paraId="24BEE2D4" w14:textId="77777777" w:rsidR="0054119E" w:rsidRDefault="0054119E" w:rsidP="00120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B8A3C" w14:textId="77777777" w:rsidR="0054119E" w:rsidRDefault="0054119E" w:rsidP="00120C6F">
      <w:pPr>
        <w:spacing w:after="0" w:line="240" w:lineRule="auto"/>
      </w:pPr>
      <w:r>
        <w:separator/>
      </w:r>
    </w:p>
  </w:footnote>
  <w:footnote w:type="continuationSeparator" w:id="0">
    <w:p w14:paraId="36E36B69" w14:textId="77777777" w:rsidR="0054119E" w:rsidRDefault="0054119E" w:rsidP="00120C6F">
      <w:pPr>
        <w:spacing w:after="0" w:line="240" w:lineRule="auto"/>
      </w:pPr>
      <w:r>
        <w:continuationSeparator/>
      </w:r>
    </w:p>
  </w:footnote>
  <w:footnote w:id="1">
    <w:p w14:paraId="223A73E3" w14:textId="54F6160F" w:rsidR="00120C6F" w:rsidRPr="0068602D" w:rsidRDefault="00120C6F" w:rsidP="00120C6F">
      <w:pPr>
        <w:pStyle w:val="Textodenotaderodap"/>
        <w:jc w:val="both"/>
        <w:rPr>
          <w:rFonts w:ascii="Book Antiqua" w:hAnsi="Book Antiqua"/>
        </w:rPr>
      </w:pPr>
      <w:r w:rsidRPr="0068602D">
        <w:rPr>
          <w:rStyle w:val="Refdenotaderodap"/>
          <w:rFonts w:ascii="Book Antiqua" w:hAnsi="Book Antiqua"/>
          <w:sz w:val="18"/>
          <w:szCs w:val="18"/>
        </w:rPr>
        <w:footnoteRef/>
      </w:r>
      <w:r w:rsidRPr="0068602D">
        <w:rPr>
          <w:rFonts w:ascii="Book Antiqua" w:hAnsi="Book Antiqua"/>
          <w:sz w:val="18"/>
          <w:szCs w:val="18"/>
        </w:rPr>
        <w:t xml:space="preserve"> </w:t>
      </w:r>
      <w:r>
        <w:rPr>
          <w:rFonts w:ascii="Book Antiqua" w:hAnsi="Book Antiqua"/>
          <w:sz w:val="18"/>
          <w:szCs w:val="18"/>
        </w:rPr>
        <w:t xml:space="preserve">Artigo 76. (...) </w:t>
      </w:r>
      <w:r w:rsidRPr="00120C6F">
        <w:rPr>
          <w:rFonts w:ascii="Book Antiqua" w:hAnsi="Book Antiqua"/>
          <w:sz w:val="18"/>
          <w:szCs w:val="18"/>
        </w:rPr>
        <w:t>6. Não obstante as disposições do parágrafo 5º, no caso das cristas submarinas, o limite exterior da plataforma continental não deve exceder 350 milhas marítimas das linhas de base a partir das quais se mede a largura do mar territorial. O presente parágrafo não se aplica a elevações submarinas que sejam componentes naturais da margem continental, tais como os seus planaltos, elevações continentais, topes, bancos e esporões.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4DEE2A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834223">
    <w:abstractNumId w:val="2"/>
  </w:num>
  <w:num w:numId="2" w16cid:durableId="533230132">
    <w:abstractNumId w:val="1"/>
  </w:num>
  <w:num w:numId="3" w16cid:durableId="30651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9B"/>
    <w:rsid w:val="000E01EF"/>
    <w:rsid w:val="00120C6F"/>
    <w:rsid w:val="001A3927"/>
    <w:rsid w:val="00201386"/>
    <w:rsid w:val="00362B9B"/>
    <w:rsid w:val="00402B20"/>
    <w:rsid w:val="005171D3"/>
    <w:rsid w:val="0054119E"/>
    <w:rsid w:val="00686B6F"/>
    <w:rsid w:val="008A4900"/>
    <w:rsid w:val="008F3AB5"/>
    <w:rsid w:val="009639D6"/>
    <w:rsid w:val="00A132C0"/>
    <w:rsid w:val="00A95218"/>
    <w:rsid w:val="00AA376F"/>
    <w:rsid w:val="00C915F8"/>
    <w:rsid w:val="00C95FC0"/>
    <w:rsid w:val="00D20F26"/>
    <w:rsid w:val="00D3358C"/>
    <w:rsid w:val="00D3400B"/>
    <w:rsid w:val="00D42D8D"/>
    <w:rsid w:val="00D44503"/>
    <w:rsid w:val="00E67A4B"/>
    <w:rsid w:val="00E8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F9E52"/>
  <w15:chartTrackingRefBased/>
  <w15:docId w15:val="{4F0BC46E-9EC9-40D7-92E9-95ED9E65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82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82707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20C6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20C6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20C6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2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Decreto-Lei/1965-1988/Del109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1681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17</cp:revision>
  <dcterms:created xsi:type="dcterms:W3CDTF">2020-09-14T20:25:00Z</dcterms:created>
  <dcterms:modified xsi:type="dcterms:W3CDTF">2024-02-12T15:57:00Z</dcterms:modified>
</cp:coreProperties>
</file>